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E80A" w14:textId="77777777" w:rsidR="006748B6" w:rsidRDefault="0000474D">
      <w:pPr>
        <w:spacing w:after="0" w:line="259" w:lineRule="auto"/>
        <w:ind w:left="0" w:right="1" w:firstLine="0"/>
        <w:jc w:val="center"/>
      </w:pPr>
      <w:r>
        <w:rPr>
          <w:b/>
          <w:sz w:val="28"/>
        </w:rPr>
        <w:t xml:space="preserve">Curriculum Vitae </w:t>
      </w:r>
    </w:p>
    <w:p w14:paraId="51289748" w14:textId="4A57971F" w:rsidR="006748B6" w:rsidRDefault="0000474D">
      <w:pPr>
        <w:spacing w:after="0" w:line="259" w:lineRule="auto"/>
        <w:ind w:left="0" w:right="1" w:firstLine="0"/>
        <w:jc w:val="center"/>
      </w:pPr>
      <w:r>
        <w:rPr>
          <w:sz w:val="28"/>
        </w:rPr>
        <w:t xml:space="preserve">Amanda Rande, </w:t>
      </w:r>
      <w:r w:rsidR="00A81B90">
        <w:rPr>
          <w:sz w:val="28"/>
        </w:rPr>
        <w:t>M</w:t>
      </w:r>
      <w:r>
        <w:rPr>
          <w:sz w:val="28"/>
        </w:rPr>
        <w:t xml:space="preserve">Sc </w:t>
      </w:r>
    </w:p>
    <w:p w14:paraId="1D408238" w14:textId="77777777" w:rsidR="006748B6" w:rsidRDefault="0000474D">
      <w:pPr>
        <w:spacing w:after="0" w:line="259" w:lineRule="auto"/>
        <w:ind w:left="70" w:firstLine="0"/>
        <w:jc w:val="center"/>
      </w:pPr>
      <w:r>
        <w:rPr>
          <w:sz w:val="28"/>
        </w:rPr>
        <w:t xml:space="preserve"> </w:t>
      </w:r>
    </w:p>
    <w:p w14:paraId="4ED068BF" w14:textId="77777777" w:rsidR="006748B6" w:rsidRDefault="0000474D">
      <w:pPr>
        <w:spacing w:line="259" w:lineRule="auto"/>
        <w:ind w:left="10"/>
        <w:jc w:val="left"/>
      </w:pPr>
      <w:r>
        <w:rPr>
          <w:b/>
        </w:rPr>
        <w:t xml:space="preserve">PROFESSIONAL RECORD </w:t>
      </w:r>
    </w:p>
    <w:p w14:paraId="2C4F4F64" w14:textId="77777777" w:rsidR="006748B6" w:rsidRDefault="000047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A5674C" w14:textId="77777777" w:rsidR="006748B6" w:rsidRDefault="0000474D">
      <w:pPr>
        <w:pStyle w:val="Heading1"/>
        <w:ind w:left="3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Academic Record </w:t>
      </w:r>
    </w:p>
    <w:p w14:paraId="5978C2BF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08D40836" w14:textId="059D0A5B" w:rsidR="006748B6" w:rsidRDefault="0000474D">
      <w:pPr>
        <w:ind w:left="355"/>
      </w:pPr>
      <w:r>
        <w:t>2022/09</w:t>
      </w:r>
      <w:r w:rsidR="00042C56">
        <w:t xml:space="preserve"> </w:t>
      </w:r>
      <w:r>
        <w:t>–</w:t>
      </w:r>
      <w:r w:rsidR="00042C56">
        <w:t xml:space="preserve"> </w:t>
      </w:r>
      <w:r w:rsidR="00A81B90">
        <w:t>2024/09</w:t>
      </w:r>
      <w:r w:rsidR="00A81B90">
        <w:tab/>
      </w:r>
      <w:r w:rsidR="00A81B90">
        <w:tab/>
      </w:r>
      <w:r>
        <w:t xml:space="preserve">MSc Neuroscience Candidate </w:t>
      </w:r>
    </w:p>
    <w:p w14:paraId="494BA588" w14:textId="77777777" w:rsidR="006748B6" w:rsidRDefault="0000474D">
      <w:pPr>
        <w:ind w:left="2890"/>
      </w:pPr>
      <w:r>
        <w:t xml:space="preserve">University of Calgary, Department of Clinical Neurosciences, Calgary, AB. </w:t>
      </w:r>
    </w:p>
    <w:p w14:paraId="761A28CC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649C0481" w14:textId="29FA7EE5" w:rsidR="006748B6" w:rsidRDefault="0000474D">
      <w:pPr>
        <w:tabs>
          <w:tab w:val="center" w:pos="1187"/>
          <w:tab w:val="center" w:pos="450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2017/09-2022/</w:t>
      </w:r>
      <w:r w:rsidR="00042C56">
        <w:t xml:space="preserve">02 </w:t>
      </w:r>
      <w:r w:rsidR="00042C56">
        <w:tab/>
      </w:r>
      <w:r>
        <w:t xml:space="preserve">BSc Kinesiology with Distinction </w:t>
      </w:r>
    </w:p>
    <w:p w14:paraId="5065C65E" w14:textId="77777777" w:rsidR="006748B6" w:rsidRDefault="0000474D">
      <w:pPr>
        <w:ind w:left="2890"/>
      </w:pPr>
      <w:r>
        <w:t xml:space="preserve">University of Lethbridge, Department of Arts and Science, Lethbridge, AB. </w:t>
      </w:r>
    </w:p>
    <w:p w14:paraId="6B77E780" w14:textId="77777777" w:rsidR="006748B6" w:rsidRDefault="0000474D">
      <w:pPr>
        <w:spacing w:after="0" w:line="259" w:lineRule="auto"/>
        <w:ind w:left="2880" w:firstLine="0"/>
        <w:jc w:val="left"/>
      </w:pPr>
      <w:r>
        <w:t xml:space="preserve"> </w:t>
      </w:r>
    </w:p>
    <w:p w14:paraId="71F91428" w14:textId="77777777" w:rsidR="006748B6" w:rsidRDefault="0000474D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7B8729B4" w14:textId="77777777" w:rsidR="006748B6" w:rsidRDefault="0000474D">
      <w:pPr>
        <w:pStyle w:val="Heading1"/>
        <w:ind w:left="35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Employment History </w:t>
      </w:r>
    </w:p>
    <w:p w14:paraId="24502CB5" w14:textId="254C2EE4" w:rsidR="00A81B90" w:rsidRDefault="00A81B90" w:rsidP="00A81B90">
      <w:pPr>
        <w:ind w:left="2880" w:hanging="2520"/>
      </w:pPr>
      <w:r>
        <w:t>2025/09 – Current</w:t>
      </w:r>
      <w:r>
        <w:tab/>
        <w:t>Open Science Coordinator, Hotchkiss Brain Institute, Cumming School of Medicine, University of Calgary, Calgary, AB, Canada</w:t>
      </w:r>
    </w:p>
    <w:p w14:paraId="4B7707E0" w14:textId="378E999A" w:rsidR="00A81B90" w:rsidRDefault="00A81B90" w:rsidP="00A81B90">
      <w:pPr>
        <w:ind w:left="2880" w:hanging="2520"/>
      </w:pPr>
      <w:r>
        <w:tab/>
        <w:t>Manager: Jennifer Dotchin</w:t>
      </w:r>
    </w:p>
    <w:p w14:paraId="6C7597C3" w14:textId="77777777" w:rsidR="00A81B90" w:rsidRPr="00A81B90" w:rsidRDefault="00A81B90" w:rsidP="00A81B90"/>
    <w:tbl>
      <w:tblPr>
        <w:tblStyle w:val="TableGrid"/>
        <w:tblW w:w="9820" w:type="dxa"/>
        <w:tblInd w:w="360" w:type="dxa"/>
        <w:tblLook w:val="04A0" w:firstRow="1" w:lastRow="0" w:firstColumn="1" w:lastColumn="0" w:noHBand="0" w:noVBand="1"/>
      </w:tblPr>
      <w:tblGrid>
        <w:gridCol w:w="2520"/>
        <w:gridCol w:w="7300"/>
      </w:tblGrid>
      <w:tr w:rsidR="00A81B90" w14:paraId="3F23C828" w14:textId="77777777" w:rsidTr="00A81B90">
        <w:trPr>
          <w:trHeight w:val="1222"/>
        </w:trPr>
        <w:tc>
          <w:tcPr>
            <w:tcW w:w="2520" w:type="dxa"/>
          </w:tcPr>
          <w:p w14:paraId="77D5A6D5" w14:textId="7BB5467B" w:rsidR="00A81B90" w:rsidRDefault="00A81B90" w:rsidP="00A73812">
            <w:pPr>
              <w:spacing w:after="0" w:line="259" w:lineRule="auto"/>
              <w:ind w:left="0" w:firstLine="0"/>
              <w:jc w:val="left"/>
            </w:pPr>
            <w:r>
              <w:t>2024/09 – Current</w:t>
            </w:r>
          </w:p>
        </w:tc>
        <w:tc>
          <w:tcPr>
            <w:tcW w:w="7300" w:type="dxa"/>
          </w:tcPr>
          <w:p w14:paraId="5A6E225A" w14:textId="02886FE7" w:rsidR="00A81B90" w:rsidRDefault="00A81B90" w:rsidP="00A73812">
            <w:pPr>
              <w:spacing w:after="0" w:line="259" w:lineRule="auto"/>
              <w:ind w:left="0" w:firstLine="0"/>
              <w:jc w:val="left"/>
            </w:pPr>
            <w:r>
              <w:t xml:space="preserve">Research Coordinator, Department of Clinical Neurosciences, Cumming </w:t>
            </w:r>
          </w:p>
          <w:p w14:paraId="4E28C2F7" w14:textId="77777777" w:rsidR="00A81B90" w:rsidRDefault="00A81B90" w:rsidP="00A73812">
            <w:pPr>
              <w:spacing w:after="0" w:line="259" w:lineRule="auto"/>
              <w:ind w:left="0" w:firstLine="0"/>
              <w:jc w:val="left"/>
            </w:pPr>
            <w:r>
              <w:t xml:space="preserve">School of Medicine, University of Calgary, Pediatric Onset Neuromotor </w:t>
            </w:r>
          </w:p>
          <w:p w14:paraId="0CCC69A1" w14:textId="77777777" w:rsidR="00A81B90" w:rsidRDefault="00A81B90" w:rsidP="00A73812">
            <w:pPr>
              <w:spacing w:after="0" w:line="259" w:lineRule="auto"/>
              <w:ind w:left="0" w:firstLine="0"/>
              <w:jc w:val="left"/>
            </w:pPr>
            <w:r>
              <w:t xml:space="preserve">Impairments Lab, Calgary, AB, Canada </w:t>
            </w:r>
          </w:p>
          <w:p w14:paraId="6F0536AF" w14:textId="1E25F13F" w:rsidR="00A81B90" w:rsidRDefault="00A81B90" w:rsidP="00A73812">
            <w:pPr>
              <w:spacing w:after="0" w:line="259" w:lineRule="auto"/>
              <w:ind w:left="0" w:firstLine="0"/>
              <w:jc w:val="left"/>
            </w:pPr>
            <w:r>
              <w:t xml:space="preserve">Supervisor: Dr. Elizabeth Condliffe </w:t>
            </w:r>
          </w:p>
          <w:p w14:paraId="18FD0E8C" w14:textId="77777777" w:rsidR="00A81B90" w:rsidRDefault="00A81B90" w:rsidP="00A73812">
            <w:pPr>
              <w:spacing w:after="0" w:line="259" w:lineRule="auto"/>
              <w:ind w:left="0" w:firstLine="0"/>
              <w:jc w:val="left"/>
            </w:pPr>
          </w:p>
        </w:tc>
      </w:tr>
      <w:tr w:rsidR="006748B6" w14:paraId="08A81193" w14:textId="77777777" w:rsidTr="00A81B90">
        <w:trPr>
          <w:trHeight w:val="12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B576F3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2022/06 – 2022/09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14:paraId="5DA10F4F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Research Assistant, Department of Clinical Neurosciences, Cumming </w:t>
            </w:r>
          </w:p>
          <w:p w14:paraId="06D52B09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School of Medicine, University of Calgary, Pediatric Onset Neuromotor </w:t>
            </w:r>
          </w:p>
          <w:p w14:paraId="3AE0A9DF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Impairments Lab, Calgary, AB, Canada </w:t>
            </w:r>
          </w:p>
          <w:p w14:paraId="57E1B34A" w14:textId="165A8E70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Supervisor: Dr. </w:t>
            </w:r>
            <w:r w:rsidR="00A81B90">
              <w:t>Elizabeth Condliffe</w:t>
            </w:r>
          </w:p>
        </w:tc>
      </w:tr>
      <w:tr w:rsidR="006748B6" w14:paraId="60833A09" w14:textId="77777777" w:rsidTr="00A81B90">
        <w:trPr>
          <w:trHeight w:val="134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B6F943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2022/04 – 2022/09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5668" w14:textId="77777777" w:rsidR="006748B6" w:rsidRDefault="0000474D">
            <w:pPr>
              <w:spacing w:after="7" w:line="238" w:lineRule="auto"/>
              <w:ind w:left="0" w:firstLine="0"/>
              <w:jc w:val="left"/>
            </w:pPr>
            <w:r>
              <w:t xml:space="preserve">Research Assistant, Department of Clinical Neurosciences, Cumming School of Medicine, University of Calgary, Better Mobility Lab, Calgary, AB, Canada. </w:t>
            </w:r>
          </w:p>
          <w:p w14:paraId="0650B02C" w14:textId="2791FDF2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Supervisor: Dr. </w:t>
            </w:r>
            <w:r w:rsidR="00A81B90">
              <w:t>Ranita Manocha</w:t>
            </w:r>
          </w:p>
        </w:tc>
      </w:tr>
      <w:tr w:rsidR="006748B6" w14:paraId="0AC9A10E" w14:textId="77777777" w:rsidTr="00A81B90">
        <w:trPr>
          <w:trHeight w:val="51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65200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2021/04 – 2022/02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7E99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Kinesiologist, United Active Living, Fish Creek, Calgary, AB, Canada </w:t>
            </w:r>
          </w:p>
        </w:tc>
      </w:tr>
      <w:tr w:rsidR="006748B6" w14:paraId="562FF2C0" w14:textId="77777777" w:rsidTr="00A81B90">
        <w:trPr>
          <w:trHeight w:val="134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4345818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2021/08 – 2021/12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91E6" w14:textId="77777777" w:rsidR="006748B6" w:rsidRDefault="0000474D">
            <w:pPr>
              <w:spacing w:after="2" w:line="238" w:lineRule="auto"/>
              <w:ind w:left="0" w:right="60" w:firstLine="0"/>
            </w:pPr>
            <w:r>
              <w:t xml:space="preserve">Applied Biomechanics Researcher, Department of Kinesiology &amp; Physical Education, University of Lethbridge, Human Performance Lab, Lethbridge, AB, Canada. </w:t>
            </w:r>
          </w:p>
          <w:p w14:paraId="70FDDDB9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Supervisor: Dr. Jon Doan  </w:t>
            </w:r>
          </w:p>
        </w:tc>
      </w:tr>
      <w:tr w:rsidR="006748B6" w14:paraId="1AC9A90F" w14:textId="77777777" w:rsidTr="00A81B90">
        <w:trPr>
          <w:trHeight w:val="79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808300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2021/05 – 2021/08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42E8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Researcher &amp; Content Writer, Anahana Digital Wellness, Riipen Student Internships, Remote.  </w:t>
            </w:r>
          </w:p>
        </w:tc>
      </w:tr>
      <w:tr w:rsidR="006748B6" w14:paraId="19E13A09" w14:textId="77777777" w:rsidTr="00A81B90">
        <w:trPr>
          <w:trHeight w:val="79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6751B5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2021/05 – 2021/08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65B81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Researcher &amp; Content Writer, Thrive for Good, Riipen Student Internships, Remote. </w:t>
            </w:r>
          </w:p>
        </w:tc>
      </w:tr>
      <w:tr w:rsidR="006748B6" w14:paraId="0CC1E193" w14:textId="77777777" w:rsidTr="00A81B90">
        <w:trPr>
          <w:trHeight w:val="107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07C1A66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2021/04 – 2021/08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9E8F" w14:textId="77777777" w:rsidR="006748B6" w:rsidRDefault="0000474D">
            <w:pPr>
              <w:spacing w:after="10" w:line="236" w:lineRule="auto"/>
              <w:ind w:left="0" w:firstLine="0"/>
            </w:pPr>
            <w:r>
              <w:t xml:space="preserve">Researcher &amp; Chapter Writer, Antarctic Institute of Canada, Riipen Student Internships, Remote. </w:t>
            </w:r>
          </w:p>
          <w:p w14:paraId="7988B62D" w14:textId="77777777" w:rsidR="006748B6" w:rsidRDefault="0000474D">
            <w:pPr>
              <w:tabs>
                <w:tab w:val="center" w:pos="3600"/>
              </w:tabs>
              <w:spacing w:after="0" w:line="259" w:lineRule="auto"/>
              <w:ind w:left="0" w:firstLine="0"/>
              <w:jc w:val="left"/>
            </w:pPr>
            <w:r>
              <w:t xml:space="preserve">Supervisor: Dr. Austin Mardon </w:t>
            </w:r>
            <w:r>
              <w:tab/>
              <w:t xml:space="preserve"> </w:t>
            </w:r>
          </w:p>
        </w:tc>
      </w:tr>
      <w:tr w:rsidR="006748B6" w14:paraId="280183B9" w14:textId="77777777" w:rsidTr="00A81B90">
        <w:trPr>
          <w:trHeight w:val="51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77662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2021/05 – 2021/10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4700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Grant Writer, Odihi, Riipen Student Internships, Remote. </w:t>
            </w:r>
          </w:p>
        </w:tc>
      </w:tr>
      <w:tr w:rsidR="006748B6" w14:paraId="266FF22E" w14:textId="77777777" w:rsidTr="00A81B90">
        <w:trPr>
          <w:trHeight w:val="66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D2716F0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2020/04 – 2020/08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7E102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Dementia Care Aide, United Active Living, Fish Creek, Calgary, AB, Canada.  </w:t>
            </w:r>
          </w:p>
        </w:tc>
      </w:tr>
    </w:tbl>
    <w:p w14:paraId="2FAA8A21" w14:textId="77777777" w:rsidR="006748B6" w:rsidRDefault="0000474D">
      <w:pPr>
        <w:spacing w:after="92" w:line="259" w:lineRule="auto"/>
        <w:ind w:left="0" w:firstLine="0"/>
        <w:jc w:val="left"/>
      </w:pPr>
      <w:r>
        <w:t xml:space="preserve"> </w:t>
      </w:r>
    </w:p>
    <w:p w14:paraId="3C81EF67" w14:textId="77777777" w:rsidR="006748B6" w:rsidRDefault="0000474D">
      <w:pPr>
        <w:pStyle w:val="Heading1"/>
        <w:ind w:left="355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Academic Service </w:t>
      </w:r>
    </w:p>
    <w:p w14:paraId="1FB5A6B2" w14:textId="77777777" w:rsidR="002C1CF6" w:rsidRDefault="002C1CF6" w:rsidP="002C1CF6">
      <w:pPr>
        <w:spacing w:after="0" w:line="259" w:lineRule="auto"/>
        <w:jc w:val="left"/>
        <w:rPr>
          <w:bCs/>
        </w:rPr>
      </w:pPr>
    </w:p>
    <w:p w14:paraId="42FA28C9" w14:textId="4CDEF04D" w:rsidR="002C1CF6" w:rsidRDefault="002C1CF6" w:rsidP="002C1CF6">
      <w:pPr>
        <w:spacing w:after="0" w:line="259" w:lineRule="auto"/>
        <w:jc w:val="left"/>
        <w:rPr>
          <w:bCs/>
        </w:rPr>
      </w:pPr>
      <w:r>
        <w:rPr>
          <w:bCs/>
        </w:rPr>
        <w:t>2025/12 – Current</w:t>
      </w:r>
      <w:r>
        <w:rPr>
          <w:bCs/>
        </w:rPr>
        <w:tab/>
      </w:r>
      <w:r>
        <w:rPr>
          <w:bCs/>
        </w:rPr>
        <w:tab/>
        <w:t>Co-Chair</w:t>
      </w:r>
    </w:p>
    <w:p w14:paraId="0A8BCD45" w14:textId="214E1DEE" w:rsidR="002C1CF6" w:rsidRDefault="002C1CF6" w:rsidP="002C1CF6">
      <w:pPr>
        <w:spacing w:after="0" w:line="259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TOSI Education Working Group</w:t>
      </w:r>
    </w:p>
    <w:p w14:paraId="08A179B9" w14:textId="77777777" w:rsidR="002C1CF6" w:rsidRDefault="002C1CF6" w:rsidP="002C1CF6">
      <w:pPr>
        <w:spacing w:after="0" w:line="259" w:lineRule="auto"/>
        <w:jc w:val="left"/>
        <w:rPr>
          <w:bCs/>
        </w:rPr>
      </w:pPr>
    </w:p>
    <w:p w14:paraId="7951A0AB" w14:textId="01BE27CE" w:rsidR="002C1CF6" w:rsidRDefault="002C1CF6" w:rsidP="002C1CF6">
      <w:pPr>
        <w:spacing w:after="0" w:line="259" w:lineRule="auto"/>
        <w:jc w:val="left"/>
        <w:rPr>
          <w:bCs/>
        </w:rPr>
      </w:pPr>
      <w:r>
        <w:rPr>
          <w:bCs/>
        </w:rPr>
        <w:t>2025/08 – 2025/10</w:t>
      </w:r>
      <w:r>
        <w:rPr>
          <w:bCs/>
        </w:rPr>
        <w:tab/>
        <w:t>Planning Committee Member</w:t>
      </w:r>
    </w:p>
    <w:p w14:paraId="4A042B02" w14:textId="514D916B" w:rsidR="002C1CF6" w:rsidRDefault="002C1CF6" w:rsidP="002C1CF6">
      <w:pPr>
        <w:spacing w:after="0" w:line="259" w:lineRule="auto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Open Science in Action Symposium Planning Committee</w:t>
      </w:r>
    </w:p>
    <w:p w14:paraId="15A83E0A" w14:textId="77777777" w:rsidR="002C1CF6" w:rsidRDefault="002C1CF6" w:rsidP="002C1CF6">
      <w:pPr>
        <w:spacing w:after="0" w:line="259" w:lineRule="auto"/>
        <w:jc w:val="left"/>
        <w:rPr>
          <w:bCs/>
        </w:rPr>
      </w:pPr>
    </w:p>
    <w:p w14:paraId="039C233C" w14:textId="4B8DB010" w:rsidR="002C1CF6" w:rsidRDefault="002C1CF6" w:rsidP="002C1CF6">
      <w:pPr>
        <w:spacing w:after="0" w:line="259" w:lineRule="auto"/>
        <w:jc w:val="left"/>
        <w:rPr>
          <w:bCs/>
        </w:rPr>
      </w:pPr>
      <w:r>
        <w:rPr>
          <w:bCs/>
        </w:rPr>
        <w:t>2025/07 – Current</w:t>
      </w:r>
      <w:r>
        <w:rPr>
          <w:bCs/>
        </w:rPr>
        <w:tab/>
      </w:r>
      <w:r>
        <w:rPr>
          <w:bCs/>
        </w:rPr>
        <w:tab/>
        <w:t>Active Member</w:t>
      </w:r>
    </w:p>
    <w:p w14:paraId="0E474497" w14:textId="77777777" w:rsidR="002C1CF6" w:rsidRDefault="002C1CF6" w:rsidP="002C1CF6">
      <w:pPr>
        <w:spacing w:after="0" w:line="259" w:lineRule="auto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Open Science Advisory Committee, Hotchkiss Brain Institute</w:t>
      </w:r>
    </w:p>
    <w:p w14:paraId="5FCA0CF8" w14:textId="0EAFEDED" w:rsidR="006748B6" w:rsidRDefault="0000474D" w:rsidP="002C1CF6">
      <w:pPr>
        <w:spacing w:after="0" w:line="259" w:lineRule="auto"/>
        <w:jc w:val="left"/>
      </w:pPr>
      <w:r>
        <w:rPr>
          <w:b/>
        </w:rPr>
        <w:t xml:space="preserve"> </w:t>
      </w:r>
    </w:p>
    <w:tbl>
      <w:tblPr>
        <w:tblStyle w:val="TableGrid"/>
        <w:tblW w:w="9991" w:type="dxa"/>
        <w:tblInd w:w="0" w:type="dxa"/>
        <w:tblLook w:val="04A0" w:firstRow="1" w:lastRow="0" w:firstColumn="1" w:lastColumn="0" w:noHBand="0" w:noVBand="1"/>
      </w:tblPr>
      <w:tblGrid>
        <w:gridCol w:w="2781"/>
        <w:gridCol w:w="7210"/>
      </w:tblGrid>
      <w:tr w:rsidR="006748B6" w14:paraId="4FD0218A" w14:textId="77777777">
        <w:trPr>
          <w:trHeight w:val="4382"/>
        </w:trPr>
        <w:tc>
          <w:tcPr>
            <w:tcW w:w="9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07C07" w14:textId="01E2C2F8" w:rsidR="006748B6" w:rsidRDefault="0000474D">
            <w:pPr>
              <w:tabs>
                <w:tab w:val="center" w:pos="1240"/>
                <w:tab w:val="center" w:pos="436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2022/10 – </w:t>
            </w:r>
            <w:r w:rsidR="00042C56">
              <w:t>2024/09</w:t>
            </w:r>
            <w:r>
              <w:t xml:space="preserve"> </w:t>
            </w:r>
            <w:r>
              <w:tab/>
              <w:t xml:space="preserve">Education Committee Member </w:t>
            </w:r>
          </w:p>
          <w:p w14:paraId="41831500" w14:textId="77777777" w:rsidR="006748B6" w:rsidRDefault="0000474D">
            <w:pPr>
              <w:tabs>
                <w:tab w:val="center" w:pos="360"/>
                <w:tab w:val="center" w:pos="720"/>
                <w:tab w:val="center" w:pos="1440"/>
                <w:tab w:val="center" w:pos="2160"/>
                <w:tab w:val="center" w:pos="5106"/>
              </w:tabs>
              <w:spacing w:after="10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Alberta Children’s Hospital Research Institute </w:t>
            </w:r>
          </w:p>
          <w:p w14:paraId="5CC96F86" w14:textId="77777777" w:rsidR="006748B6" w:rsidRDefault="0000474D">
            <w:pPr>
              <w:spacing w:after="93" w:line="259" w:lineRule="auto"/>
              <w:ind w:left="360" w:firstLine="0"/>
              <w:jc w:val="left"/>
            </w:pPr>
            <w:r>
              <w:t xml:space="preserve"> </w:t>
            </w:r>
          </w:p>
          <w:p w14:paraId="36C84F4E" w14:textId="77777777" w:rsidR="006748B6" w:rsidRDefault="0000474D">
            <w:pPr>
              <w:tabs>
                <w:tab w:val="center" w:pos="1267"/>
                <w:tab w:val="center" w:pos="542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2022/10 – 2023/03 </w:t>
            </w:r>
            <w:r>
              <w:tab/>
              <w:t xml:space="preserve">Student Execution and Planning Committee Member </w:t>
            </w:r>
          </w:p>
          <w:p w14:paraId="3D974531" w14:textId="77777777" w:rsidR="006748B6" w:rsidRDefault="0000474D">
            <w:pPr>
              <w:tabs>
                <w:tab w:val="center" w:pos="360"/>
                <w:tab w:val="center" w:pos="720"/>
                <w:tab w:val="center" w:pos="1440"/>
                <w:tab w:val="center" w:pos="2160"/>
                <w:tab w:val="center" w:pos="50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Alberta Adapted Physical Activity Symposia </w:t>
            </w:r>
          </w:p>
          <w:p w14:paraId="6F464B2E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76BF1081" w14:textId="252F5400" w:rsidR="006748B6" w:rsidRDefault="0000474D">
            <w:pPr>
              <w:tabs>
                <w:tab w:val="center" w:pos="1240"/>
                <w:tab w:val="center" w:pos="55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2023/05 – </w:t>
            </w:r>
            <w:r w:rsidR="00042C56">
              <w:t xml:space="preserve">2023/09 </w:t>
            </w:r>
            <w:r w:rsidR="00042C56">
              <w:tab/>
            </w:r>
            <w:r>
              <w:t xml:space="preserve">Mentorship/ Co-Supervision of Undergraduate Student </w:t>
            </w:r>
          </w:p>
          <w:p w14:paraId="1AE91B2D" w14:textId="77777777" w:rsidR="006748B6" w:rsidRDefault="0000474D">
            <w:pPr>
              <w:tabs>
                <w:tab w:val="center" w:pos="360"/>
                <w:tab w:val="center" w:pos="720"/>
                <w:tab w:val="center" w:pos="1440"/>
                <w:tab w:val="center" w:pos="2160"/>
                <w:tab w:val="center" w:pos="509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Jessica Tran, Biomedical Engineering Student </w:t>
            </w:r>
          </w:p>
          <w:p w14:paraId="7BC45FFE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37A37A87" w14:textId="77777777" w:rsidR="006748B6" w:rsidRDefault="0000474D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b/>
              </w:rPr>
              <w:t xml:space="preserve">Community Service </w:t>
            </w:r>
          </w:p>
          <w:p w14:paraId="15A04C36" w14:textId="77777777" w:rsidR="006748B6" w:rsidRDefault="0000474D">
            <w:pPr>
              <w:spacing w:after="0" w:line="259" w:lineRule="auto"/>
              <w:ind w:left="720" w:firstLine="0"/>
              <w:jc w:val="left"/>
            </w:pPr>
            <w:r>
              <w:rPr>
                <w:b/>
              </w:rPr>
              <w:t xml:space="preserve"> </w:t>
            </w:r>
          </w:p>
          <w:p w14:paraId="41986BD0" w14:textId="77777777" w:rsidR="006748B6" w:rsidRDefault="0000474D">
            <w:pPr>
              <w:tabs>
                <w:tab w:val="center" w:pos="753"/>
                <w:tab w:val="center" w:pos="1440"/>
                <w:tab w:val="center" w:pos="2160"/>
                <w:tab w:val="center" w:pos="377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2023/03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Medical Personnel </w:t>
            </w:r>
          </w:p>
          <w:p w14:paraId="0F6CED3F" w14:textId="77777777" w:rsidR="006748B6" w:rsidRDefault="0000474D">
            <w:pPr>
              <w:tabs>
                <w:tab w:val="center" w:pos="360"/>
                <w:tab w:val="center" w:pos="720"/>
                <w:tab w:val="center" w:pos="1440"/>
                <w:tab w:val="center" w:pos="2160"/>
                <w:tab w:val="center" w:pos="50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Western Canada Sledge Hockey Tournament </w:t>
            </w:r>
          </w:p>
          <w:p w14:paraId="60D645D4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741BBD9" w14:textId="77777777" w:rsidR="006748B6" w:rsidRDefault="0000474D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b/>
              </w:rPr>
              <w:t xml:space="preserve">Additional Training </w:t>
            </w:r>
          </w:p>
        </w:tc>
      </w:tr>
      <w:tr w:rsidR="006748B6" w14:paraId="201C9888" w14:textId="77777777">
        <w:trPr>
          <w:trHeight w:val="270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7EA37D53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610BE352" w14:textId="77777777" w:rsidR="006748B6" w:rsidRDefault="006748B6">
            <w:pPr>
              <w:spacing w:after="160" w:line="259" w:lineRule="auto"/>
              <w:ind w:left="0" w:firstLine="0"/>
              <w:jc w:val="left"/>
            </w:pPr>
          </w:p>
        </w:tc>
      </w:tr>
      <w:tr w:rsidR="006748B6" w14:paraId="22100BA9" w14:textId="77777777">
        <w:trPr>
          <w:trHeight w:val="1346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041467C9" w14:textId="371649BD" w:rsidR="006748B6" w:rsidRDefault="0000474D">
            <w:pPr>
              <w:spacing w:after="252" w:line="259" w:lineRule="auto"/>
              <w:ind w:left="360" w:firstLine="0"/>
              <w:jc w:val="left"/>
            </w:pPr>
            <w:r>
              <w:t xml:space="preserve">2023/04 – </w:t>
            </w:r>
            <w:r w:rsidR="00042C56">
              <w:t>2025/09</w:t>
            </w:r>
            <w:r>
              <w:t xml:space="preserve"> </w:t>
            </w:r>
          </w:p>
          <w:p w14:paraId="1DDE3D59" w14:textId="77777777" w:rsidR="006748B6" w:rsidRDefault="0000474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1E44311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>F.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Memberships </w:t>
            </w:r>
          </w:p>
          <w:p w14:paraId="5CEDC4CE" w14:textId="77777777" w:rsidR="006748B6" w:rsidRDefault="0000474D">
            <w:pPr>
              <w:spacing w:after="0" w:line="259" w:lineRule="auto"/>
              <w:ind w:left="357" w:firstLine="0"/>
              <w:jc w:val="left"/>
            </w:pP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28A406C0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Trainee </w:t>
            </w:r>
          </w:p>
          <w:p w14:paraId="37A3CD84" w14:textId="77777777" w:rsidR="006748B6" w:rsidRDefault="0000474D">
            <w:pPr>
              <w:spacing w:after="0" w:line="259" w:lineRule="auto"/>
              <w:ind w:left="99" w:firstLine="0"/>
            </w:pPr>
            <w:r>
              <w:t xml:space="preserve">Empowering Next-Generation Researchers in Perinatal and Child Health  </w:t>
            </w:r>
          </w:p>
        </w:tc>
      </w:tr>
      <w:tr w:rsidR="006748B6" w14:paraId="1486109C" w14:textId="77777777">
        <w:trPr>
          <w:trHeight w:val="274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5C9C098A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2018/12- 2021/12 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6926E758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Practicing Student Member </w:t>
            </w:r>
          </w:p>
        </w:tc>
      </w:tr>
      <w:tr w:rsidR="006748B6" w14:paraId="4BA89297" w14:textId="77777777">
        <w:trPr>
          <w:trHeight w:val="552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7637EAE3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A3B0BD6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2641F6DF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Alberta Kinesiology Association </w:t>
            </w:r>
          </w:p>
        </w:tc>
      </w:tr>
      <w:tr w:rsidR="006748B6" w14:paraId="35B0BDDC" w14:textId="77777777">
        <w:trPr>
          <w:trHeight w:val="276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1D0C92EF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2022/01 – 2022/12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066D99C5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Practicing Member </w:t>
            </w:r>
          </w:p>
        </w:tc>
      </w:tr>
      <w:tr w:rsidR="006748B6" w14:paraId="4FBD3AF9" w14:textId="77777777">
        <w:trPr>
          <w:trHeight w:val="552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5870699A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B901A20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12472E05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Alberta Kinesiology Association </w:t>
            </w:r>
          </w:p>
        </w:tc>
      </w:tr>
      <w:tr w:rsidR="006748B6" w14:paraId="444C91EB" w14:textId="77777777">
        <w:trPr>
          <w:trHeight w:val="276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298C5566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2018/12 – 2022/12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07B4F5F6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Alberta Member </w:t>
            </w:r>
          </w:p>
        </w:tc>
      </w:tr>
      <w:tr w:rsidR="006748B6" w14:paraId="1F261F7D" w14:textId="77777777">
        <w:trPr>
          <w:trHeight w:val="552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4886BD03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40DF15B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55F12505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Canadian Kinesiology Alliance </w:t>
            </w:r>
          </w:p>
        </w:tc>
      </w:tr>
      <w:tr w:rsidR="006748B6" w14:paraId="6795C940" w14:textId="77777777">
        <w:trPr>
          <w:trHeight w:val="276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1492BCC1" w14:textId="4722F90A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2023/05 – </w:t>
            </w:r>
            <w:r w:rsidR="00042C56">
              <w:t>2025/09</w:t>
            </w: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5C5FF062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Student Membership </w:t>
            </w:r>
          </w:p>
        </w:tc>
      </w:tr>
      <w:tr w:rsidR="006748B6" w14:paraId="645EADCF" w14:textId="77777777">
        <w:trPr>
          <w:trHeight w:val="552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78567A6F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8A3DA87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31033D98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Gait and Clinical Movement Analysis Society </w:t>
            </w:r>
          </w:p>
        </w:tc>
      </w:tr>
      <w:tr w:rsidR="006748B6" w14:paraId="3CDDC973" w14:textId="77777777">
        <w:trPr>
          <w:trHeight w:val="276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1F3EC3E1" w14:textId="5FB91E7A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2023/06 – </w:t>
            </w:r>
            <w:r w:rsidR="00042C56">
              <w:t>2024/09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45ED54DF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Student Membership </w:t>
            </w:r>
          </w:p>
        </w:tc>
      </w:tr>
      <w:tr w:rsidR="006748B6" w14:paraId="297CF97B" w14:textId="77777777">
        <w:trPr>
          <w:trHeight w:val="272"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238623D6" w14:textId="77777777" w:rsidR="006748B6" w:rsidRDefault="0000474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14:paraId="6C198129" w14:textId="77777777" w:rsidR="006748B6" w:rsidRDefault="0000474D">
            <w:pPr>
              <w:spacing w:after="0" w:line="259" w:lineRule="auto"/>
              <w:ind w:left="99" w:firstLine="0"/>
              <w:jc w:val="left"/>
            </w:pPr>
            <w:r>
              <w:t xml:space="preserve">American Academy for Cerebral Palsy and Developmental Medicine </w:t>
            </w:r>
          </w:p>
        </w:tc>
      </w:tr>
    </w:tbl>
    <w:p w14:paraId="3A7BB9A1" w14:textId="77777777" w:rsidR="006748B6" w:rsidRDefault="0000474D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378D1614" w14:textId="77777777" w:rsidR="006748B6" w:rsidRDefault="0000474D">
      <w:pPr>
        <w:spacing w:after="93" w:line="259" w:lineRule="auto"/>
        <w:ind w:left="10"/>
        <w:jc w:val="left"/>
      </w:pPr>
      <w:r>
        <w:rPr>
          <w:b/>
        </w:rPr>
        <w:t xml:space="preserve">SCHOLARLY ACTIVITIES </w:t>
      </w:r>
    </w:p>
    <w:p w14:paraId="3A94C6C5" w14:textId="77777777" w:rsidR="006748B6" w:rsidRDefault="0000474D">
      <w:pPr>
        <w:spacing w:after="97" w:line="259" w:lineRule="auto"/>
        <w:ind w:left="0" w:firstLine="0"/>
        <w:jc w:val="left"/>
      </w:pPr>
      <w:r>
        <w:rPr>
          <w:b/>
        </w:rPr>
        <w:t xml:space="preserve"> </w:t>
      </w:r>
    </w:p>
    <w:p w14:paraId="789A54AC" w14:textId="77777777" w:rsidR="006748B6" w:rsidRDefault="0000474D">
      <w:pPr>
        <w:pStyle w:val="Heading1"/>
        <w:ind w:left="3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Knowledge Translation </w:t>
      </w:r>
    </w:p>
    <w:p w14:paraId="53AF33E8" w14:textId="77777777" w:rsidR="006748B6" w:rsidRDefault="0000474D">
      <w:pPr>
        <w:spacing w:after="93" w:line="259" w:lineRule="auto"/>
        <w:ind w:left="720" w:firstLine="0"/>
        <w:jc w:val="left"/>
      </w:pPr>
      <w:r>
        <w:rPr>
          <w:b/>
        </w:rPr>
        <w:t xml:space="preserve"> </w:t>
      </w:r>
    </w:p>
    <w:p w14:paraId="03673B01" w14:textId="77777777" w:rsidR="006748B6" w:rsidRDefault="0000474D">
      <w:pPr>
        <w:ind w:left="294"/>
      </w:pPr>
      <w:r>
        <w:rPr>
          <w:b/>
        </w:rPr>
        <w:t>Rande, A.</w:t>
      </w:r>
      <w:r>
        <w:t xml:space="preserve"> (2021). Disorders Impacting Empathy. In Mardon et al., (Eds.), </w:t>
      </w:r>
      <w:r>
        <w:rPr>
          <w:i/>
        </w:rPr>
        <w:t xml:space="preserve">A comprehensive insight on empathy. </w:t>
      </w:r>
      <w:r>
        <w:t xml:space="preserve">GM Press. </w:t>
      </w:r>
    </w:p>
    <w:p w14:paraId="4005F36C" w14:textId="77777777" w:rsidR="00687D44" w:rsidRDefault="00687D44">
      <w:pPr>
        <w:spacing w:after="108"/>
        <w:ind w:left="294"/>
        <w:rPr>
          <w:b/>
        </w:rPr>
      </w:pPr>
    </w:p>
    <w:p w14:paraId="2A4F422C" w14:textId="6545C0E5" w:rsidR="006748B6" w:rsidRDefault="0000474D">
      <w:pPr>
        <w:spacing w:after="108"/>
        <w:ind w:left="294"/>
      </w:pPr>
      <w:r>
        <w:rPr>
          <w:b/>
        </w:rPr>
        <w:t>Rande, A.</w:t>
      </w:r>
      <w:r>
        <w:t xml:space="preserve"> (2021). Perspective of the Opium Wars. In Mardon et al., (Eds.), </w:t>
      </w:r>
      <w:r>
        <w:rPr>
          <w:i/>
        </w:rPr>
        <w:t xml:space="preserve">The first opium war (p. 4147). </w:t>
      </w:r>
      <w:r>
        <w:t xml:space="preserve">GM Press. </w:t>
      </w:r>
    </w:p>
    <w:p w14:paraId="3DAA5D4A" w14:textId="77777777" w:rsidR="006748B6" w:rsidRDefault="0000474D">
      <w:pPr>
        <w:ind w:left="294"/>
      </w:pPr>
      <w:r>
        <w:rPr>
          <w:b/>
        </w:rPr>
        <w:t>Rande, A</w:t>
      </w:r>
      <w:r>
        <w:t xml:space="preserve">. (2021). Summary and Significance of Experiments that Shaped our Understanding of Tornadoes. In Mardon et al., (Eds.), </w:t>
      </w:r>
      <w:r>
        <w:rPr>
          <w:i/>
        </w:rPr>
        <w:t xml:space="preserve">The current and past impact of tornadoes in society. </w:t>
      </w:r>
      <w:r>
        <w:t xml:space="preserve">GM Press. </w:t>
      </w:r>
    </w:p>
    <w:p w14:paraId="4BC9A86A" w14:textId="77777777" w:rsidR="006748B6" w:rsidRDefault="0000474D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124EBDC2" w14:textId="77777777" w:rsidR="006748B6" w:rsidRDefault="0000474D">
      <w:pPr>
        <w:ind w:left="294"/>
      </w:pPr>
      <w:r>
        <w:rPr>
          <w:b/>
        </w:rPr>
        <w:t>Rande, A.</w:t>
      </w:r>
      <w:r>
        <w:t xml:space="preserve"> (2021). What Does the General Public Know About Cold Fusion?. In Mardon et al., (Eds.), </w:t>
      </w:r>
      <w:r>
        <w:rPr>
          <w:i/>
        </w:rPr>
        <w:t xml:space="preserve">Cold Fusion: One of science’s impossible theories. </w:t>
      </w:r>
      <w:r>
        <w:t xml:space="preserve">GM Press. </w:t>
      </w:r>
    </w:p>
    <w:p w14:paraId="71D26762" w14:textId="77777777" w:rsidR="006748B6" w:rsidRDefault="0000474D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2FD50560" w14:textId="77777777" w:rsidR="006748B6" w:rsidRDefault="0000474D">
      <w:pPr>
        <w:ind w:left="294"/>
      </w:pPr>
      <w:r>
        <w:rPr>
          <w:b/>
        </w:rPr>
        <w:t>Rande, A.</w:t>
      </w:r>
      <w:r>
        <w:t xml:space="preserve"> (2021). What Science is Involved in Analyzing and Discovering Sutton Hoo?. In Mardon et al., (Eds.), </w:t>
      </w:r>
      <w:r>
        <w:rPr>
          <w:i/>
        </w:rPr>
        <w:t xml:space="preserve">The Sutton Hoo. </w:t>
      </w:r>
      <w:r>
        <w:t xml:space="preserve">GM Press </w:t>
      </w:r>
    </w:p>
    <w:p w14:paraId="1A3C0793" w14:textId="77777777" w:rsidR="006748B6" w:rsidRDefault="0000474D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0BFB41C3" w14:textId="77777777" w:rsidR="006748B6" w:rsidRDefault="0000474D">
      <w:pPr>
        <w:ind w:left="294"/>
      </w:pPr>
      <w:r>
        <w:rPr>
          <w:b/>
        </w:rPr>
        <w:t>Rande, A.</w:t>
      </w:r>
      <w:r>
        <w:t xml:space="preserve"> (2021). Why is Continuing to Research ADHD so Important?. In Mardon et al., (Eds.), </w:t>
      </w:r>
      <w:r>
        <w:rPr>
          <w:i/>
        </w:rPr>
        <w:t xml:space="preserve">A comprehensive insight on ADHD. </w:t>
      </w:r>
      <w:r>
        <w:t xml:space="preserve">GM Press. </w:t>
      </w:r>
    </w:p>
    <w:p w14:paraId="41168186" w14:textId="77777777" w:rsidR="006748B6" w:rsidRDefault="0000474D">
      <w:pPr>
        <w:spacing w:after="0" w:line="259" w:lineRule="auto"/>
        <w:ind w:left="284" w:firstLine="0"/>
        <w:jc w:val="left"/>
      </w:pPr>
      <w:r>
        <w:t xml:space="preserve"> </w:t>
      </w:r>
    </w:p>
    <w:p w14:paraId="1773C78D" w14:textId="77777777" w:rsidR="006748B6" w:rsidRDefault="0000474D">
      <w:pPr>
        <w:spacing w:after="0" w:line="238" w:lineRule="auto"/>
        <w:ind w:left="284" w:firstLine="0"/>
        <w:jc w:val="left"/>
      </w:pPr>
      <w:r>
        <w:rPr>
          <w:b/>
        </w:rPr>
        <w:t>Rande, A.</w:t>
      </w:r>
      <w:r>
        <w:t xml:space="preserve"> (2022, December 2). </w:t>
      </w:r>
      <w:r>
        <w:rPr>
          <w:i/>
        </w:rPr>
        <w:t>Assessment of Markerless Motion Capture for Children with Difficulty Walking</w:t>
      </w:r>
      <w:r>
        <w:t xml:space="preserve">[Video].YouTube.https://www.youtube.com/watch?v=9sRzxBqjJCw&amp;list=PLImOB3bRadD coHsEM2IX2FqCZ.WV6FMIdT&amp;index=12 </w:t>
      </w:r>
    </w:p>
    <w:p w14:paraId="4FBB25D8" w14:textId="77777777" w:rsidR="006748B6" w:rsidRDefault="0000474D">
      <w:pPr>
        <w:spacing w:after="0" w:line="259" w:lineRule="auto"/>
        <w:ind w:left="0" w:firstLine="0"/>
        <w:jc w:val="left"/>
      </w:pPr>
      <w:r>
        <w:t xml:space="preserve"> </w:t>
      </w:r>
    </w:p>
    <w:p w14:paraId="59A79D18" w14:textId="77777777" w:rsidR="006748B6" w:rsidRDefault="0000474D">
      <w:pPr>
        <w:ind w:left="294"/>
      </w:pPr>
      <w:r>
        <w:rPr>
          <w:b/>
        </w:rPr>
        <w:t xml:space="preserve">Rande, A. </w:t>
      </w:r>
      <w:r>
        <w:t xml:space="preserve">Trexo Singles Recruitment Video (for Children) by the PONI lab. [YouTube Video]. PONI Lab Research, April 2023. </w:t>
      </w:r>
    </w:p>
    <w:p w14:paraId="0E428274" w14:textId="77777777" w:rsidR="006748B6" w:rsidRDefault="0000474D">
      <w:pPr>
        <w:spacing w:after="0" w:line="259" w:lineRule="auto"/>
        <w:ind w:left="284" w:firstLine="0"/>
        <w:jc w:val="left"/>
      </w:pPr>
      <w:r>
        <w:t xml:space="preserve"> </w:t>
      </w:r>
    </w:p>
    <w:p w14:paraId="289362BA" w14:textId="77777777" w:rsidR="006748B6" w:rsidRDefault="0000474D">
      <w:pPr>
        <w:ind w:left="294"/>
      </w:pPr>
      <w:r>
        <w:rPr>
          <w:b/>
        </w:rPr>
        <w:t xml:space="preserve">Rande, A. </w:t>
      </w:r>
      <w:r>
        <w:t xml:space="preserve">Trexo Singles Recruitment Video (for Adults) by the PONI lab. [YouTube Video]. PONI Lab Research, April 2023.  </w:t>
      </w:r>
    </w:p>
    <w:p w14:paraId="393F3118" w14:textId="77777777" w:rsidR="006748B6" w:rsidRDefault="0000474D">
      <w:pPr>
        <w:spacing w:after="93" w:line="259" w:lineRule="auto"/>
        <w:ind w:left="0" w:firstLine="0"/>
        <w:jc w:val="left"/>
      </w:pPr>
      <w:r>
        <w:rPr>
          <w:b/>
        </w:rPr>
        <w:t xml:space="preserve"> </w:t>
      </w:r>
    </w:p>
    <w:p w14:paraId="484B300C" w14:textId="77777777" w:rsidR="006748B6" w:rsidRDefault="0000474D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077F1D65" w14:textId="77777777" w:rsidR="006748B6" w:rsidRDefault="0000474D">
      <w:pPr>
        <w:pStyle w:val="Heading1"/>
        <w:ind w:left="35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Invited Presentations </w:t>
      </w:r>
    </w:p>
    <w:p w14:paraId="329767C9" w14:textId="77777777" w:rsidR="006748B6" w:rsidRDefault="0000474D">
      <w:pPr>
        <w:spacing w:after="84" w:line="259" w:lineRule="auto"/>
        <w:ind w:left="720" w:firstLine="0"/>
        <w:jc w:val="left"/>
      </w:pPr>
      <w:r>
        <w:rPr>
          <w:b/>
        </w:rPr>
        <w:t xml:space="preserve"> </w:t>
      </w:r>
    </w:p>
    <w:p w14:paraId="7575576B" w14:textId="57F40882" w:rsidR="006748B6" w:rsidRDefault="0000474D">
      <w:pPr>
        <w:ind w:left="355"/>
      </w:pPr>
      <w:r>
        <w:rPr>
          <w:b/>
        </w:rPr>
        <w:t>Rande, A.</w:t>
      </w:r>
      <w:r>
        <w:t xml:space="preserve"> Unique Populations: Challenges of Open Science presented at: 4</w:t>
      </w:r>
      <w:r>
        <w:rPr>
          <w:vertAlign w:val="superscript"/>
        </w:rPr>
        <w:t>th</w:t>
      </w:r>
      <w:r>
        <w:t xml:space="preserve"> Annual Neuro Open Science Symposium; November 2022, Montreal, Quebec </w:t>
      </w:r>
    </w:p>
    <w:p w14:paraId="5F70745D" w14:textId="77777777" w:rsidR="00180B02" w:rsidRDefault="00180B02">
      <w:pPr>
        <w:ind w:left="355"/>
        <w:rPr>
          <w:bCs/>
        </w:rPr>
      </w:pPr>
    </w:p>
    <w:p w14:paraId="0B013CF9" w14:textId="17BEAD73" w:rsidR="00597E33" w:rsidRDefault="00597E33">
      <w:pPr>
        <w:ind w:left="355"/>
      </w:pPr>
      <w:r w:rsidRPr="00180B02">
        <w:rPr>
          <w:bCs/>
        </w:rPr>
        <w:t>Ganshorn, H</w:t>
      </w:r>
      <w:r>
        <w:rPr>
          <w:b/>
        </w:rPr>
        <w:t>.</w:t>
      </w:r>
      <w:r>
        <w:t xml:space="preserve">, </w:t>
      </w:r>
      <w:r w:rsidR="003267CA">
        <w:t xml:space="preserve">Lohman, A., </w:t>
      </w:r>
      <w:r w:rsidR="003267CA" w:rsidRPr="00180B02">
        <w:rPr>
          <w:b/>
          <w:bCs/>
        </w:rPr>
        <w:t>Rande, A</w:t>
      </w:r>
      <w:r w:rsidR="003267CA">
        <w:t>. Open Science: Lessons from the Hotchkiss Brain Institute (HBI)</w:t>
      </w:r>
      <w:r w:rsidR="00092C08">
        <w:t xml:space="preserve"> presented at: OPENsci’25 Webinar Series; April 2025, Calgary, Alberta</w:t>
      </w:r>
      <w:r w:rsidR="00F32D72">
        <w:t xml:space="preserve"> </w:t>
      </w:r>
      <w:hyperlink r:id="rId7" w:history="1">
        <w:r w:rsidR="00F32D72" w:rsidRPr="008B6042">
          <w:rPr>
            <w:rStyle w:val="Hyperlink"/>
          </w:rPr>
          <w:t>https://research.ucalgary.ca/engage-research/knowledge-impact/ki-webinars-and-workshops/open-science-webinars</w:t>
        </w:r>
      </w:hyperlink>
      <w:r w:rsidR="00F32D72">
        <w:t xml:space="preserve"> </w:t>
      </w:r>
    </w:p>
    <w:p w14:paraId="02D81C16" w14:textId="77777777" w:rsidR="00811D78" w:rsidRDefault="00811D78">
      <w:pPr>
        <w:ind w:left="355"/>
      </w:pPr>
    </w:p>
    <w:p w14:paraId="7C05AD8F" w14:textId="753DA35B" w:rsidR="00811D78" w:rsidRDefault="00811D78">
      <w:pPr>
        <w:ind w:left="355"/>
      </w:pPr>
      <w:r w:rsidRPr="00811D78">
        <w:rPr>
          <w:b/>
          <w:bCs/>
        </w:rPr>
        <w:t>Rande, A</w:t>
      </w:r>
      <w:r>
        <w:t>. Database Building and De-identification of Pediatric Data presented at: 7</w:t>
      </w:r>
      <w:r w:rsidRPr="00811D78">
        <w:rPr>
          <w:vertAlign w:val="superscript"/>
        </w:rPr>
        <w:t>th</w:t>
      </w:r>
      <w:r>
        <w:t xml:space="preserve"> Annual Neuro Open Science in Action Symposium; October 2025, Calgary, Alberta</w:t>
      </w:r>
    </w:p>
    <w:p w14:paraId="31A79610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0534B6C3" w14:textId="77777777" w:rsidR="006748B6" w:rsidRDefault="000047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2540D3D" w14:textId="77777777" w:rsidR="006748B6" w:rsidRDefault="0000474D">
      <w:pPr>
        <w:pStyle w:val="Heading1"/>
        <w:ind w:left="355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Presentations/Talks </w:t>
      </w:r>
    </w:p>
    <w:p w14:paraId="7D8CB20D" w14:textId="77777777" w:rsidR="006748B6" w:rsidRDefault="0000474D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19979536" w14:textId="77777777" w:rsidR="006748B6" w:rsidRDefault="0000474D">
      <w:pPr>
        <w:ind w:left="355"/>
      </w:pPr>
      <w:r>
        <w:rPr>
          <w:b/>
        </w:rPr>
        <w:t>Rande, A.</w:t>
      </w:r>
      <w:r>
        <w:t xml:space="preserve"> Markerless Motion Capture for Children with Difficulty Walking presented at: Peer Beyond 2023; February 2023, Calgary, Alberta. </w:t>
      </w:r>
    </w:p>
    <w:p w14:paraId="6743EF17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34382138" w14:textId="77777777" w:rsidR="006748B6" w:rsidRDefault="0000474D">
      <w:pPr>
        <w:ind w:left="355"/>
      </w:pPr>
      <w:r>
        <w:rPr>
          <w:b/>
        </w:rPr>
        <w:t xml:space="preserve">Rande, A. </w:t>
      </w:r>
      <w:r>
        <w:t xml:space="preserve">and Condliffe, E. Open Science: Bringing Adapted Physical Activity to the Forefront presented at: Alberta Adapted Physical Activity Conference; March 2023, Calgary, Alberta. </w:t>
      </w:r>
    </w:p>
    <w:p w14:paraId="685F2F58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26A8202E" w14:textId="77777777" w:rsidR="006748B6" w:rsidRDefault="0000474D">
      <w:pPr>
        <w:ind w:left="355"/>
      </w:pPr>
      <w:r>
        <w:rPr>
          <w:b/>
        </w:rPr>
        <w:t xml:space="preserve">Rande, A. </w:t>
      </w:r>
      <w:r>
        <w:t>Walking: Simple Right? Presented at: 1</w:t>
      </w:r>
      <w:r>
        <w:rPr>
          <w:vertAlign w:val="superscript"/>
        </w:rPr>
        <w:t>st</w:t>
      </w:r>
      <w:r>
        <w:t xml:space="preserve"> Annual Empowering Next-Generation Researchers in Perinatal and Child Health Conference; May 2023, Halifax, Nova Scotia. </w:t>
      </w:r>
    </w:p>
    <w:p w14:paraId="1AE75D0E" w14:textId="0C021A4D" w:rsidR="006748B6" w:rsidRDefault="006748B6">
      <w:pPr>
        <w:spacing w:after="0" w:line="259" w:lineRule="auto"/>
        <w:ind w:left="360" w:firstLine="0"/>
        <w:jc w:val="left"/>
      </w:pPr>
    </w:p>
    <w:p w14:paraId="6F95C0A2" w14:textId="6CB00AF4" w:rsidR="00CF2C59" w:rsidRDefault="00CF2C59">
      <w:pPr>
        <w:spacing w:after="0" w:line="259" w:lineRule="auto"/>
        <w:ind w:left="360" w:firstLine="0"/>
        <w:jc w:val="left"/>
      </w:pPr>
      <w:r w:rsidRPr="000154A5">
        <w:rPr>
          <w:b/>
          <w:bCs/>
        </w:rPr>
        <w:t>Rande, A.</w:t>
      </w:r>
      <w:r>
        <w:t xml:space="preserve"> Open Data Sharing for Populations at Risk of Re-Identification</w:t>
      </w:r>
      <w:r w:rsidR="000154A5">
        <w:t xml:space="preserve"> presented as: a REALISE module </w:t>
      </w:r>
      <w:r w:rsidR="00C8220E">
        <w:t>and interactive workshop; June 2025, Calgary, Alberta</w:t>
      </w:r>
      <w:r w:rsidR="00F32D72">
        <w:t xml:space="preserve"> </w:t>
      </w:r>
      <w:hyperlink r:id="rId8" w:history="1">
        <w:r w:rsidR="00F32D72" w:rsidRPr="008B6042">
          <w:rPr>
            <w:rStyle w:val="Hyperlink"/>
          </w:rPr>
          <w:t>https://events.ucalgary.ca/HBI-REALISE-Program/event/492147-realise-open-data-sharing</w:t>
        </w:r>
      </w:hyperlink>
      <w:r w:rsidR="00F32D72">
        <w:t xml:space="preserve"> </w:t>
      </w:r>
    </w:p>
    <w:p w14:paraId="3E21ED45" w14:textId="77777777" w:rsidR="00C8220E" w:rsidRDefault="00C8220E">
      <w:pPr>
        <w:spacing w:after="0" w:line="259" w:lineRule="auto"/>
        <w:ind w:left="360" w:firstLine="0"/>
        <w:jc w:val="left"/>
      </w:pPr>
    </w:p>
    <w:p w14:paraId="38E99B7B" w14:textId="77777777" w:rsidR="006748B6" w:rsidRDefault="0000474D">
      <w:pPr>
        <w:ind w:left="355"/>
      </w:pPr>
      <w:r>
        <w:t xml:space="preserve">McCormick, A., Karakostas, T., Henley, J., Davids, J., Alazem, H., Tu, A., </w:t>
      </w:r>
      <w:r>
        <w:rPr>
          <w:b/>
        </w:rPr>
        <w:t xml:space="preserve">Rande, A. </w:t>
      </w:r>
      <w:r>
        <w:t>More than a Gait Lab: Motion Analysis to Guide Interprofessional Care and Optimize Outcomes Across the Lifespan Presented at: 77</w:t>
      </w:r>
      <w:r>
        <w:rPr>
          <w:vertAlign w:val="superscript"/>
        </w:rPr>
        <w:t>th</w:t>
      </w:r>
      <w:r>
        <w:t xml:space="preserve"> Annual Meeting of the American Academy of Cerebral Palsy and Developmental Medicine; September 2023, Chicago, Illinois. </w:t>
      </w:r>
    </w:p>
    <w:p w14:paraId="26DEA982" w14:textId="77777777" w:rsidR="00947AA0" w:rsidRDefault="00947AA0">
      <w:pPr>
        <w:ind w:left="355"/>
      </w:pPr>
    </w:p>
    <w:p w14:paraId="40F5907F" w14:textId="1DD127DD" w:rsidR="00947AA0" w:rsidRDefault="00947AA0">
      <w:pPr>
        <w:ind w:left="355"/>
      </w:pPr>
      <w:r>
        <w:t xml:space="preserve">Hodgson, Erin; </w:t>
      </w:r>
      <w:r w:rsidRPr="00947AA0">
        <w:rPr>
          <w:b/>
          <w:bCs/>
        </w:rPr>
        <w:t>Rande, Amanda</w:t>
      </w:r>
      <w:r>
        <w:t>; Condliffe, Elizabeth G.; Gabel, Leigh. Bone Bank: Advancing Bone Health Research in CP Through Open Science. Presented by Hodgson E at: The 1</w:t>
      </w:r>
      <w:r w:rsidRPr="00947AA0">
        <w:rPr>
          <w:vertAlign w:val="superscript"/>
        </w:rPr>
        <w:t>st</w:t>
      </w:r>
      <w:r>
        <w:t xml:space="preserve"> Canadian Conference on Open Science and Open Scholarship; October 2025, Montreal, Quebec. </w:t>
      </w:r>
      <w:hyperlink r:id="rId9" w:tgtFrame="_blank" w:history="1">
        <w:r w:rsidRPr="00947AA0">
          <w:rPr>
            <w:rStyle w:val="Hyperlink"/>
          </w:rPr>
          <w:t>https://doi.org/10.5281/zenodo.17611556</w:t>
        </w:r>
      </w:hyperlink>
    </w:p>
    <w:p w14:paraId="420339C7" w14:textId="77777777" w:rsidR="00947AA0" w:rsidRDefault="00947AA0">
      <w:pPr>
        <w:ind w:left="355"/>
      </w:pPr>
    </w:p>
    <w:p w14:paraId="0CF358CD" w14:textId="77777777" w:rsidR="00947AA0" w:rsidRDefault="00947AA0">
      <w:pPr>
        <w:ind w:left="355"/>
      </w:pPr>
    </w:p>
    <w:p w14:paraId="74FE9CC4" w14:textId="77777777" w:rsidR="006748B6" w:rsidRDefault="0000474D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66D0F84C" w14:textId="77777777" w:rsidR="006748B6" w:rsidRDefault="0000474D">
      <w:pPr>
        <w:pStyle w:val="Heading1"/>
        <w:ind w:left="355"/>
      </w:pPr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Poster Presentations </w:t>
      </w:r>
    </w:p>
    <w:p w14:paraId="79D2676E" w14:textId="77777777" w:rsidR="006748B6" w:rsidRDefault="0000474D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17D6CF6A" w14:textId="7E0E2773" w:rsidR="006748B6" w:rsidRDefault="0000474D">
      <w:pPr>
        <w:ind w:left="355"/>
      </w:pPr>
      <w:r w:rsidRPr="2F22B44C">
        <w:rPr>
          <w:b/>
          <w:bCs/>
        </w:rPr>
        <w:t>Rande, A.</w:t>
      </w:r>
      <w:r>
        <w:t xml:space="preserve">, Robu, I., Ursulak, G., Kuntze, G., Laende, E. Outerleys, J., Pathy, R., and Condliffe, E.                  Artificial Intelligence Based Markerless Motion Capture for Pediatric Gait Analysis. [Poster]. </w:t>
      </w:r>
      <w:r w:rsidR="168843AB">
        <w:t>Women in</w:t>
      </w:r>
      <w:r>
        <w:t xml:space="preserve"> Data Science, March 2023, Calgary, Alberta. </w:t>
      </w:r>
    </w:p>
    <w:p w14:paraId="26DFD114" w14:textId="77777777" w:rsidR="006748B6" w:rsidRDefault="0000474D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14:paraId="7364AF40" w14:textId="77777777" w:rsidR="006748B6" w:rsidRDefault="0000474D">
      <w:pPr>
        <w:ind w:left="355"/>
      </w:pPr>
      <w:r>
        <w:rPr>
          <w:b/>
        </w:rPr>
        <w:t xml:space="preserve">Rande, A., </w:t>
      </w:r>
      <w:r>
        <w:t xml:space="preserve">Robu, I., Ursulak, G., Kuntze, G., Pathy, R., Laende EK., Condliffe, EG. Validating Artificial Intelligence Based Markerless Motion Capture for Children with Difficulty Walking. [Poster]. GCMAS Annual Conference, June 2023, High Point, North Carolina.  </w:t>
      </w:r>
    </w:p>
    <w:p w14:paraId="78A412EC" w14:textId="77777777" w:rsidR="006748B6" w:rsidRDefault="0000474D">
      <w:pPr>
        <w:spacing w:after="0" w:line="259" w:lineRule="auto"/>
        <w:ind w:left="357" w:firstLine="0"/>
        <w:jc w:val="left"/>
      </w:pPr>
      <w:r>
        <w:t xml:space="preserve"> </w:t>
      </w:r>
    </w:p>
    <w:p w14:paraId="4976DE7F" w14:textId="77777777" w:rsidR="006748B6" w:rsidRDefault="0000474D">
      <w:pPr>
        <w:ind w:left="355"/>
      </w:pPr>
      <w:r>
        <w:rPr>
          <w:b/>
        </w:rPr>
        <w:t>Rande, A.</w:t>
      </w:r>
      <w:r>
        <w:t xml:space="preserve">, Robu, I., Ursulak, G., Kuntze, G., Pathy, R., Laende, E.K., Condliffe, E.G. Validating Markerless Motion Capture for Children with Cerebral Palsy. [Poster]. American Academy of Cerebral Palsy and Developmental Medicine Annual Meeting, September 2023, Chicago, Illinois. </w:t>
      </w:r>
    </w:p>
    <w:p w14:paraId="7042843A" w14:textId="77777777" w:rsidR="006748B6" w:rsidRDefault="000047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D799F5" w14:textId="77777777" w:rsidR="006748B6" w:rsidRDefault="0000474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3A33A1" w14:textId="77777777" w:rsidR="006748B6" w:rsidRDefault="0000474D">
      <w:pPr>
        <w:pStyle w:val="Heading1"/>
        <w:spacing w:after="93"/>
        <w:ind w:left="355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Publications </w:t>
      </w:r>
    </w:p>
    <w:p w14:paraId="5217A18E" w14:textId="65F1548D" w:rsidR="00687D44" w:rsidRDefault="0000474D" w:rsidP="00687D44">
      <w:pPr>
        <w:spacing w:after="113"/>
        <w:ind w:left="355"/>
      </w:pPr>
      <w:r>
        <w:rPr>
          <w:b/>
        </w:rPr>
        <w:t xml:space="preserve">Rande, A., </w:t>
      </w:r>
      <w:r>
        <w:t xml:space="preserve">Robu, I., Ursulak, G., Kuntze, G., Pathy, R., Laende EK., Condliffe, EG. Validating Artificial Intelligence Based Markerless Motion Capture for Children with Difficulty Walking. [Abstract] GCMAS 2023 Annual Conference Proceedings. </w:t>
      </w:r>
    </w:p>
    <w:p w14:paraId="608C87AE" w14:textId="77777777" w:rsidR="00542BDA" w:rsidRDefault="00542BDA" w:rsidP="00687D44">
      <w:pPr>
        <w:spacing w:after="113"/>
        <w:ind w:left="355"/>
      </w:pPr>
    </w:p>
    <w:p w14:paraId="09AD867A" w14:textId="0027A026" w:rsidR="00542BDA" w:rsidRDefault="00542BDA" w:rsidP="00687D44">
      <w:pPr>
        <w:spacing w:after="113"/>
        <w:ind w:left="355"/>
      </w:pPr>
      <w:r>
        <w:t xml:space="preserve">Hodgson, E., </w:t>
      </w:r>
      <w:r w:rsidRPr="00542BDA">
        <w:rPr>
          <w:b/>
          <w:bCs/>
        </w:rPr>
        <w:t>Rande, A</w:t>
      </w:r>
      <w:r>
        <w:t xml:space="preserve">., Condliffe, E.G., Gabel, L. Bone Banke: Connecting Data to Drive Bone Health Innovation in Cerebral Palsy. [Abstract] Open Science in Action, Book of Abstracts. </w:t>
      </w:r>
      <w:hyperlink r:id="rId10" w:history="1">
        <w:r w:rsidRPr="00A03C26">
          <w:rPr>
            <w:rStyle w:val="Hyperlink"/>
          </w:rPr>
          <w:t>https://dx.doi.org/10.11575/PRISM/50712</w:t>
        </w:r>
      </w:hyperlink>
      <w:r>
        <w:t xml:space="preserve"> </w:t>
      </w:r>
    </w:p>
    <w:p w14:paraId="444F8014" w14:textId="77777777" w:rsidR="00542BDA" w:rsidRDefault="00542BDA" w:rsidP="00687D44">
      <w:pPr>
        <w:spacing w:after="113"/>
        <w:ind w:left="355"/>
      </w:pPr>
    </w:p>
    <w:p w14:paraId="1EA38A98" w14:textId="4CE692EA" w:rsidR="00542BDA" w:rsidRDefault="00542BDA" w:rsidP="00687D44">
      <w:pPr>
        <w:spacing w:after="113"/>
        <w:ind w:left="355"/>
      </w:pPr>
      <w:r>
        <w:t xml:space="preserve">Youngblood, J.K., Rande, A., Norman, B.M., Condliffe, E.G. Feasibility and Family Impacts of Robotic Walking: How data sharing can impact device implementation. [Abstract] Open Science in Action, Book of Abstracts. </w:t>
      </w:r>
      <w:hyperlink r:id="rId11" w:history="1">
        <w:r w:rsidRPr="00A03C26">
          <w:rPr>
            <w:rStyle w:val="Hyperlink"/>
          </w:rPr>
          <w:t>https://dx.doi.org/10.11575/PRISM/50712</w:t>
        </w:r>
      </w:hyperlink>
      <w:r>
        <w:t xml:space="preserve"> </w:t>
      </w:r>
    </w:p>
    <w:p w14:paraId="3825629E" w14:textId="77777777" w:rsidR="00B8080C" w:rsidRDefault="00B8080C" w:rsidP="00687D44">
      <w:pPr>
        <w:spacing w:after="113"/>
        <w:ind w:left="355"/>
      </w:pPr>
    </w:p>
    <w:p w14:paraId="55BD0C66" w14:textId="09DE2E55" w:rsidR="00B8080C" w:rsidRPr="00B8080C" w:rsidRDefault="00B8080C" w:rsidP="00B8080C">
      <w:pPr>
        <w:spacing w:after="0" w:line="240" w:lineRule="auto"/>
        <w:ind w:left="345" w:firstLine="0"/>
        <w:rPr>
          <w:kern w:val="0"/>
          <w14:ligatures w14:val="none"/>
        </w:rPr>
      </w:pPr>
      <w:r w:rsidRPr="00B8080C">
        <w:rPr>
          <w:b/>
          <w:bCs/>
          <w:kern w:val="0"/>
          <w14:ligatures w14:val="none"/>
        </w:rPr>
        <w:t>Rande, Amanda</w:t>
      </w:r>
      <w:r w:rsidRPr="00B8080C">
        <w:rPr>
          <w:kern w:val="0"/>
          <w14:ligatures w14:val="none"/>
        </w:rPr>
        <w:t>; Sharma, Mahika; Robu, Ion; Kuntze, Gregor; Ursulak, Gina; Outerleys, Jereme; Laende, Elise; Manocha, Ranita H. K.; Pathy, Rubini and Condliffe, Elizabeth. (2025) What Not to Wear: Examining the Usability of Markerless Motion Capture for Pedaitric Populations</w:t>
      </w:r>
      <w:r>
        <w:rPr>
          <w:kern w:val="0"/>
          <w14:ligatures w14:val="none"/>
        </w:rPr>
        <w:t xml:space="preserve"> </w:t>
      </w:r>
      <w:r w:rsidR="008973CF">
        <w:rPr>
          <w:kern w:val="0"/>
          <w14:ligatures w14:val="none"/>
        </w:rPr>
        <w:t xml:space="preserve">[Pre-Print] </w:t>
      </w:r>
      <w:r w:rsidRPr="00B8080C">
        <w:rPr>
          <w:kern w:val="0"/>
          <w14:ligatures w14:val="none"/>
        </w:rPr>
        <w:t xml:space="preserve">SSRN. </w:t>
      </w:r>
      <w:hyperlink r:id="rId12" w:history="1">
        <w:r w:rsidR="00347CAB" w:rsidRPr="00A03C26">
          <w:rPr>
            <w:rStyle w:val="Hyperlink"/>
            <w:kern w:val="0"/>
            <w14:ligatures w14:val="none"/>
          </w:rPr>
          <w:t>http://dx.doi.org/10.2139/ssrn.5380114</w:t>
        </w:r>
      </w:hyperlink>
      <w:r w:rsidR="00347CAB">
        <w:rPr>
          <w:kern w:val="0"/>
          <w14:ligatures w14:val="none"/>
        </w:rPr>
        <w:t xml:space="preserve"> </w:t>
      </w:r>
    </w:p>
    <w:p w14:paraId="2CD75857" w14:textId="77777777" w:rsidR="00B8080C" w:rsidRDefault="00B8080C" w:rsidP="00687D44">
      <w:pPr>
        <w:spacing w:after="113"/>
        <w:ind w:left="355"/>
      </w:pPr>
    </w:p>
    <w:p w14:paraId="66EB4F28" w14:textId="77777777" w:rsidR="00687D44" w:rsidRDefault="00687D44" w:rsidP="005C7754">
      <w:pPr>
        <w:spacing w:after="113"/>
        <w:ind w:left="0" w:firstLine="0"/>
      </w:pPr>
    </w:p>
    <w:p w14:paraId="499C96C4" w14:textId="073E2AA1" w:rsidR="00687D44" w:rsidRDefault="00687D44" w:rsidP="00687D44">
      <w:pPr>
        <w:pStyle w:val="Heading1"/>
        <w:spacing w:after="93"/>
        <w:ind w:left="355"/>
        <w:rPr>
          <w:rFonts w:eastAsia="Arial"/>
        </w:rPr>
      </w:pPr>
      <w:r w:rsidRPr="00687D44">
        <w:t>F.</w:t>
      </w:r>
      <w:r w:rsidRPr="00687D44">
        <w:rPr>
          <w:rFonts w:eastAsia="Arial"/>
        </w:rPr>
        <w:t xml:space="preserve"> Open Data</w:t>
      </w:r>
    </w:p>
    <w:p w14:paraId="62CBB964" w14:textId="39E6B8EF" w:rsidR="005C7754" w:rsidRPr="005C7754" w:rsidRDefault="005C7754" w:rsidP="005C7754">
      <w:pPr>
        <w:spacing w:after="0" w:line="240" w:lineRule="auto"/>
        <w:ind w:left="345" w:firstLine="0"/>
      </w:pPr>
      <w:r w:rsidRPr="005C7754">
        <w:rPr>
          <w:b/>
          <w:bCs/>
          <w:kern w:val="0"/>
          <w14:ligatures w14:val="none"/>
        </w:rPr>
        <w:t>Rande, Amanda</w:t>
      </w:r>
      <w:r w:rsidRPr="005C7754">
        <w:rPr>
          <w:kern w:val="0"/>
          <w14:ligatures w14:val="none"/>
        </w:rPr>
        <w:t>; Sharma, Mahika; Robu, Ion; Condliffe, E.G.. (202</w:t>
      </w:r>
      <w:r w:rsidR="3BB39A88" w:rsidRPr="005C7754">
        <w:rPr>
          <w:kern w:val="0"/>
          <w14:ligatures w14:val="none"/>
        </w:rPr>
        <w:t>6</w:t>
      </w:r>
      <w:r w:rsidRPr="005C7754">
        <w:rPr>
          <w:kern w:val="0"/>
          <w14:ligatures w14:val="none"/>
        </w:rPr>
        <w:t xml:space="preserve">) Usability of Markerless Motion Capture for Pediatric </w:t>
      </w:r>
      <w:r w:rsidR="713629EC" w:rsidRPr="005C7754">
        <w:rPr>
          <w:kern w:val="0"/>
          <w14:ligatures w14:val="none"/>
        </w:rPr>
        <w:t>Populations PRISM</w:t>
      </w:r>
      <w:r w:rsidRPr="005C7754">
        <w:rPr>
          <w:kern w:val="0"/>
          <w14:ligatures w14:val="none"/>
        </w:rPr>
        <w:t xml:space="preserve"> Data: University of Calgary's Data Repository</w:t>
      </w:r>
      <w:r w:rsidR="1A482641" w:rsidRPr="005C7754">
        <w:rPr>
          <w:kern w:val="0"/>
          <w14:ligatures w14:val="none"/>
        </w:rPr>
        <w:t xml:space="preserve"> [Embargoed – Under Review]</w:t>
      </w:r>
      <w:r w:rsidRPr="005C7754">
        <w:rPr>
          <w:kern w:val="0"/>
          <w14:ligatures w14:val="none"/>
        </w:rPr>
        <w:t xml:space="preserve">. </w:t>
      </w:r>
      <w:r w:rsidR="032388E4">
        <w:t>https://borealisdata.ca/dataset.xhtml?persistentId=doi:10.5683/SP3/DRCAKF&amp;version=DRAFT</w:t>
      </w:r>
    </w:p>
    <w:p w14:paraId="6C0F0D4E" w14:textId="77777777" w:rsidR="005C7754" w:rsidRPr="005C7754" w:rsidRDefault="005C7754" w:rsidP="005C7754">
      <w:pPr>
        <w:spacing w:after="0" w:line="240" w:lineRule="auto"/>
        <w:ind w:left="0" w:firstLine="0"/>
        <w:rPr>
          <w:kern w:val="0"/>
          <w14:ligatures w14:val="none"/>
        </w:rPr>
      </w:pPr>
    </w:p>
    <w:p w14:paraId="44D1A2CF" w14:textId="77777777" w:rsidR="005C7754" w:rsidRPr="005C7754" w:rsidRDefault="005C7754" w:rsidP="005C7754">
      <w:pPr>
        <w:spacing w:after="0" w:line="240" w:lineRule="auto"/>
        <w:ind w:left="0" w:firstLine="0"/>
        <w:rPr>
          <w:kern w:val="0"/>
          <w14:ligatures w14:val="none"/>
        </w:rPr>
      </w:pPr>
    </w:p>
    <w:p w14:paraId="5E0B6B84" w14:textId="7C4FD661" w:rsidR="005C7754" w:rsidRPr="005C7754" w:rsidRDefault="005C7754" w:rsidP="005C7754">
      <w:pPr>
        <w:spacing w:after="0" w:line="240" w:lineRule="auto"/>
        <w:ind w:left="345" w:firstLine="0"/>
      </w:pPr>
      <w:r w:rsidRPr="005C7754">
        <w:rPr>
          <w:kern w:val="0"/>
          <w14:ligatures w14:val="none"/>
        </w:rPr>
        <w:t xml:space="preserve">Youngblood, Jessica; </w:t>
      </w:r>
      <w:r w:rsidRPr="005C7754">
        <w:rPr>
          <w:b/>
          <w:bCs/>
          <w:kern w:val="0"/>
          <w14:ligatures w14:val="none"/>
        </w:rPr>
        <w:t>Rande, Amanda</w:t>
      </w:r>
      <w:r w:rsidRPr="005C7754">
        <w:rPr>
          <w:kern w:val="0"/>
          <w14:ligatures w14:val="none"/>
        </w:rPr>
        <w:t xml:space="preserve">; Diot, Christa; Norman, Benjamin M.; Condliffe, Elizabeth </w:t>
      </w:r>
      <w:r w:rsidR="58C94390" w:rsidRPr="005C7754">
        <w:rPr>
          <w:kern w:val="0"/>
          <w14:ligatures w14:val="none"/>
        </w:rPr>
        <w:t>G.</w:t>
      </w:r>
      <w:r w:rsidRPr="005C7754">
        <w:rPr>
          <w:kern w:val="0"/>
          <w14:ligatures w14:val="none"/>
        </w:rPr>
        <w:t xml:space="preserve"> (2025) Trexo User Characteristics and </w:t>
      </w:r>
      <w:r w:rsidR="764A72D2" w:rsidRPr="005C7754">
        <w:rPr>
          <w:kern w:val="0"/>
          <w14:ligatures w14:val="none"/>
        </w:rPr>
        <w:t>Demographics PRISM</w:t>
      </w:r>
      <w:r w:rsidRPr="005C7754">
        <w:rPr>
          <w:kern w:val="0"/>
          <w14:ligatures w14:val="none"/>
        </w:rPr>
        <w:t xml:space="preserve"> Data: University of Calgary's Data Repository. </w:t>
      </w:r>
      <w:hyperlink r:id="rId13" w:history="1">
        <w:r w:rsidRPr="2F22B44C">
          <w:rPr>
            <w:rStyle w:val="Hyperlink"/>
            <w:kern w:val="0"/>
            <w14:ligatures w14:val="none"/>
          </w:rPr>
          <w:t>https://borealisdata.ca/dataset.xhtml?persistentId=doi:10.5683/SP3/GCG7ZU</w:t>
        </w:r>
      </w:hyperlink>
      <w:r>
        <w:rPr>
          <w:kern w:val="0"/>
          <w14:ligatures w14:val="none"/>
        </w:rPr>
        <w:t xml:space="preserve"> </w:t>
      </w:r>
    </w:p>
    <w:p w14:paraId="5DC1D01B" w14:textId="77777777" w:rsidR="00687D44" w:rsidRPr="00687D44" w:rsidRDefault="00687D44" w:rsidP="00687D44"/>
    <w:p w14:paraId="3BDD0AB6" w14:textId="19C315DE" w:rsidR="00687D44" w:rsidRPr="00687D44" w:rsidRDefault="00687D44" w:rsidP="00687D44">
      <w:pPr>
        <w:spacing w:after="113"/>
      </w:pPr>
    </w:p>
    <w:p w14:paraId="2C30D75A" w14:textId="77777777" w:rsidR="006748B6" w:rsidRDefault="0000474D">
      <w:pPr>
        <w:spacing w:after="93" w:line="259" w:lineRule="auto"/>
        <w:ind w:left="360" w:firstLine="0"/>
        <w:jc w:val="left"/>
      </w:pPr>
      <w:r>
        <w:t xml:space="preserve"> </w:t>
      </w:r>
    </w:p>
    <w:p w14:paraId="242C6719" w14:textId="77777777" w:rsidR="009A2D6E" w:rsidRDefault="0000474D">
      <w:pPr>
        <w:spacing w:after="104" w:line="259" w:lineRule="auto"/>
        <w:ind w:left="10"/>
        <w:jc w:val="left"/>
        <w:rPr>
          <w:b/>
        </w:rPr>
      </w:pPr>
      <w:r>
        <w:rPr>
          <w:b/>
        </w:rPr>
        <w:t xml:space="preserve">FUNDING </w:t>
      </w:r>
    </w:p>
    <w:p w14:paraId="6BC9A7C5" w14:textId="32362561" w:rsidR="009A2D6E" w:rsidRPr="009A2D6E" w:rsidRDefault="0000474D" w:rsidP="009A2D6E">
      <w:pPr>
        <w:pStyle w:val="ListParagraph"/>
        <w:numPr>
          <w:ilvl w:val="0"/>
          <w:numId w:val="3"/>
        </w:numPr>
        <w:spacing w:after="104" w:line="259" w:lineRule="auto"/>
        <w:jc w:val="left"/>
        <w:rPr>
          <w:b/>
        </w:rPr>
      </w:pPr>
      <w:r w:rsidRPr="009A2D6E">
        <w:rPr>
          <w:b/>
        </w:rPr>
        <w:t xml:space="preserve">Awarded for Academic Excellence </w:t>
      </w:r>
    </w:p>
    <w:p w14:paraId="68C25E20" w14:textId="035C71A9" w:rsidR="006748B6" w:rsidRDefault="0000474D" w:rsidP="009A2D6E">
      <w:pPr>
        <w:spacing w:after="104" w:line="259" w:lineRule="auto"/>
        <w:ind w:left="360" w:firstLine="0"/>
        <w:jc w:val="left"/>
      </w:pPr>
      <w:r>
        <w:t>2019,</w:t>
      </w:r>
      <w:r w:rsidR="009A2D6E">
        <w:t xml:space="preserve">2020 </w:t>
      </w:r>
      <w:r w:rsidR="009A2D6E">
        <w:tab/>
      </w:r>
      <w:r w:rsidRPr="009A2D6E">
        <w:rPr>
          <w:b/>
        </w:rPr>
        <w:t xml:space="preserve">Jason Lang Scholarship  </w:t>
      </w:r>
    </w:p>
    <w:p w14:paraId="03A1E7F1" w14:textId="77777777" w:rsidR="006748B6" w:rsidRDefault="0000474D">
      <w:pPr>
        <w:spacing w:after="100"/>
        <w:ind w:left="2170"/>
      </w:pPr>
      <w:r>
        <w:t>$1,000</w:t>
      </w:r>
      <w:r>
        <w:rPr>
          <w:b/>
        </w:rPr>
        <w:t xml:space="preserve"> </w:t>
      </w:r>
    </w:p>
    <w:p w14:paraId="754BB4C1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746256C2" w14:textId="77777777" w:rsidR="006748B6" w:rsidRDefault="0000474D">
      <w:pPr>
        <w:tabs>
          <w:tab w:val="center" w:pos="600"/>
          <w:tab w:val="center" w:pos="1440"/>
          <w:tab w:val="center" w:pos="5297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2017 </w:t>
      </w:r>
      <w:r>
        <w:tab/>
        <w:t xml:space="preserve"> </w:t>
      </w:r>
      <w:r>
        <w:tab/>
      </w:r>
      <w:r>
        <w:rPr>
          <w:b/>
        </w:rPr>
        <w:t xml:space="preserve">Alexander Rutherford High School Achievement Scholarship  </w:t>
      </w:r>
    </w:p>
    <w:p w14:paraId="7BA73A0C" w14:textId="77777777" w:rsidR="006748B6" w:rsidRDefault="0000474D">
      <w:pPr>
        <w:tabs>
          <w:tab w:val="center" w:pos="360"/>
          <w:tab w:val="center" w:pos="720"/>
          <w:tab w:val="center" w:pos="1440"/>
          <w:tab w:val="center" w:pos="24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$2,500  </w:t>
      </w:r>
    </w:p>
    <w:p w14:paraId="596ADC03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73875074" w14:textId="77777777" w:rsidR="006748B6" w:rsidRDefault="0000474D">
      <w:pPr>
        <w:tabs>
          <w:tab w:val="center" w:pos="600"/>
          <w:tab w:val="center" w:pos="1440"/>
          <w:tab w:val="center" w:pos="4720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2923 </w:t>
      </w:r>
      <w:r>
        <w:tab/>
        <w:t xml:space="preserve"> </w:t>
      </w:r>
      <w:r>
        <w:tab/>
      </w:r>
      <w:r>
        <w:rPr>
          <w:b/>
        </w:rPr>
        <w:t xml:space="preserve">Alberta Graduate Excellence Scholarship (AGES) </w:t>
      </w:r>
    </w:p>
    <w:p w14:paraId="29266B87" w14:textId="77777777" w:rsidR="006748B6" w:rsidRDefault="0000474D">
      <w:pPr>
        <w:tabs>
          <w:tab w:val="center" w:pos="360"/>
          <w:tab w:val="center" w:pos="720"/>
          <w:tab w:val="center" w:pos="1440"/>
          <w:tab w:val="center" w:pos="255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$11,000</w:t>
      </w:r>
      <w:r>
        <w:rPr>
          <w:b/>
        </w:rPr>
        <w:t xml:space="preserve"> </w:t>
      </w:r>
    </w:p>
    <w:p w14:paraId="41F7D769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31653828" w14:textId="77777777" w:rsidR="009A2D6E" w:rsidRPr="009A2D6E" w:rsidRDefault="0000474D">
      <w:pPr>
        <w:numPr>
          <w:ilvl w:val="0"/>
          <w:numId w:val="2"/>
        </w:numPr>
        <w:spacing w:line="259" w:lineRule="auto"/>
        <w:ind w:hanging="360"/>
        <w:jc w:val="left"/>
      </w:pPr>
      <w:r>
        <w:rPr>
          <w:b/>
        </w:rPr>
        <w:t>Travel Awards</w:t>
      </w:r>
    </w:p>
    <w:p w14:paraId="5C0FA7EA" w14:textId="7EAC41CC" w:rsidR="006748B6" w:rsidRDefault="0000474D" w:rsidP="009A2D6E">
      <w:pPr>
        <w:spacing w:line="259" w:lineRule="auto"/>
        <w:ind w:left="345" w:firstLine="0"/>
        <w:jc w:val="left"/>
      </w:pPr>
      <w:r>
        <w:rPr>
          <w:b/>
        </w:rPr>
        <w:t xml:space="preserve"> </w:t>
      </w:r>
      <w:r>
        <w:t xml:space="preserve">2023 </w:t>
      </w:r>
      <w:r>
        <w:tab/>
        <w:t xml:space="preserve"> </w:t>
      </w:r>
      <w:r>
        <w:tab/>
      </w:r>
      <w:r>
        <w:rPr>
          <w:b/>
        </w:rPr>
        <w:t xml:space="preserve">Gait and Clinical Movement Analysis Society Annual Conference </w:t>
      </w:r>
    </w:p>
    <w:p w14:paraId="5FA9B4DE" w14:textId="77777777" w:rsidR="006748B6" w:rsidRDefault="0000474D">
      <w:pPr>
        <w:tabs>
          <w:tab w:val="center" w:pos="360"/>
          <w:tab w:val="center" w:pos="720"/>
          <w:tab w:val="center" w:pos="1440"/>
          <w:tab w:val="center" w:pos="240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$565</w:t>
      </w:r>
      <w:r>
        <w:rPr>
          <w:b/>
        </w:rPr>
        <w:t xml:space="preserve"> </w:t>
      </w:r>
    </w:p>
    <w:p w14:paraId="0C8C81F7" w14:textId="77777777" w:rsidR="006748B6" w:rsidRDefault="0000474D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0562A7FE" w14:textId="77777777" w:rsidR="006748B6" w:rsidRDefault="0000474D">
      <w:pPr>
        <w:numPr>
          <w:ilvl w:val="0"/>
          <w:numId w:val="2"/>
        </w:numPr>
        <w:spacing w:line="259" w:lineRule="auto"/>
        <w:ind w:hanging="360"/>
        <w:jc w:val="left"/>
      </w:pPr>
      <w:r>
        <w:rPr>
          <w:b/>
        </w:rPr>
        <w:t xml:space="preserve">Research Grants </w:t>
      </w:r>
    </w:p>
    <w:p w14:paraId="34D364C9" w14:textId="77777777" w:rsidR="006748B6" w:rsidRDefault="0000474D">
      <w:pPr>
        <w:spacing w:after="0" w:line="259" w:lineRule="auto"/>
        <w:ind w:left="360" w:firstLine="0"/>
        <w:jc w:val="left"/>
      </w:pPr>
      <w:r>
        <w:t xml:space="preserve"> </w:t>
      </w:r>
    </w:p>
    <w:p w14:paraId="2CCE3EA0" w14:textId="77777777" w:rsidR="006748B6" w:rsidRDefault="0000474D">
      <w:pPr>
        <w:pStyle w:val="Heading1"/>
        <w:tabs>
          <w:tab w:val="center" w:pos="600"/>
          <w:tab w:val="center" w:pos="1440"/>
          <w:tab w:val="center" w:pos="54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2023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Co-PI: </w:t>
      </w:r>
      <w:r>
        <w:t xml:space="preserve">Hotchkiss Brain Institute Open Science Initiatives Grant </w:t>
      </w:r>
    </w:p>
    <w:p w14:paraId="7F453E29" w14:textId="77777777" w:rsidR="006748B6" w:rsidRDefault="0000474D">
      <w:pPr>
        <w:tabs>
          <w:tab w:val="center" w:pos="360"/>
          <w:tab w:val="center" w:pos="720"/>
          <w:tab w:val="center" w:pos="1440"/>
          <w:tab w:val="center" w:pos="24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$9,900</w:t>
      </w:r>
      <w:r>
        <w:rPr>
          <w:b/>
        </w:rPr>
        <w:t xml:space="preserve"> </w:t>
      </w:r>
    </w:p>
    <w:sectPr w:rsidR="006748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68" w:right="1059" w:bottom="1177" w:left="1061" w:header="713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19057" w14:textId="77777777" w:rsidR="00732598" w:rsidRDefault="00732598">
      <w:pPr>
        <w:spacing w:after="0" w:line="240" w:lineRule="auto"/>
      </w:pPr>
      <w:r>
        <w:separator/>
      </w:r>
    </w:p>
  </w:endnote>
  <w:endnote w:type="continuationSeparator" w:id="0">
    <w:p w14:paraId="02E6BBDB" w14:textId="77777777" w:rsidR="00732598" w:rsidRDefault="0073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02AC" w14:textId="77777777" w:rsidR="006748B6" w:rsidRDefault="0000474D">
    <w:pPr>
      <w:tabs>
        <w:tab w:val="center" w:pos="9760"/>
        <w:tab w:val="right" w:pos="1012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3950" w14:textId="77777777" w:rsidR="006748B6" w:rsidRDefault="0000474D">
    <w:pPr>
      <w:tabs>
        <w:tab w:val="center" w:pos="9760"/>
        <w:tab w:val="right" w:pos="1012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2B9C" w14:textId="77777777" w:rsidR="006748B6" w:rsidRDefault="0000474D">
    <w:pPr>
      <w:tabs>
        <w:tab w:val="center" w:pos="9760"/>
        <w:tab w:val="right" w:pos="1012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AF37" w14:textId="77777777" w:rsidR="00732598" w:rsidRDefault="00732598">
      <w:pPr>
        <w:spacing w:after="0" w:line="240" w:lineRule="auto"/>
      </w:pPr>
      <w:r>
        <w:separator/>
      </w:r>
    </w:p>
  </w:footnote>
  <w:footnote w:type="continuationSeparator" w:id="0">
    <w:p w14:paraId="3539E7F5" w14:textId="77777777" w:rsidR="00732598" w:rsidRDefault="0073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D191" w14:textId="77777777" w:rsidR="006748B6" w:rsidRDefault="0000474D">
    <w:pPr>
      <w:tabs>
        <w:tab w:val="center" w:pos="8517"/>
      </w:tabs>
      <w:spacing w:after="0" w:line="259" w:lineRule="auto"/>
      <w:ind w:left="0" w:firstLine="0"/>
      <w:jc w:val="left"/>
    </w:pPr>
    <w:r>
      <w:t xml:space="preserve">Amanda Rande </w:t>
    </w:r>
    <w:r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ABB2" w14:textId="77777777" w:rsidR="006748B6" w:rsidRDefault="0000474D">
    <w:pPr>
      <w:tabs>
        <w:tab w:val="center" w:pos="8517"/>
      </w:tabs>
      <w:spacing w:after="0" w:line="259" w:lineRule="auto"/>
      <w:ind w:left="0" w:firstLine="0"/>
      <w:jc w:val="left"/>
    </w:pPr>
    <w:r>
      <w:t xml:space="preserve">Amanda Rande </w:t>
    </w:r>
    <w:r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F0A9" w14:textId="77777777" w:rsidR="006748B6" w:rsidRDefault="0000474D">
    <w:pPr>
      <w:tabs>
        <w:tab w:val="center" w:pos="8517"/>
      </w:tabs>
      <w:spacing w:after="0" w:line="259" w:lineRule="auto"/>
      <w:ind w:left="0" w:firstLine="0"/>
      <w:jc w:val="left"/>
    </w:pPr>
    <w:r>
      <w:t xml:space="preserve">Amanda Rande </w:t>
    </w:r>
    <w:r>
      <w:tab/>
      <w:t xml:space="preserve">Curriculum Vitae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06CD"/>
    <w:multiLevelType w:val="hybridMultilevel"/>
    <w:tmpl w:val="13CCB8DE"/>
    <w:lvl w:ilvl="0" w:tplc="C4CA200A">
      <w:start w:val="4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A4C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8CF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6AA2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EA6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A124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23E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25C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888D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6212A"/>
    <w:multiLevelType w:val="hybridMultilevel"/>
    <w:tmpl w:val="2DCE950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58C1"/>
    <w:multiLevelType w:val="hybridMultilevel"/>
    <w:tmpl w:val="A8E61614"/>
    <w:lvl w:ilvl="0" w:tplc="3D1CE0A0">
      <w:start w:val="2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010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EB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648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204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03E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85A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862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CDF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9397592">
    <w:abstractNumId w:val="0"/>
  </w:num>
  <w:num w:numId="2" w16cid:durableId="414520078">
    <w:abstractNumId w:val="2"/>
  </w:num>
  <w:num w:numId="3" w16cid:durableId="97144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B6"/>
    <w:rsid w:val="0000474D"/>
    <w:rsid w:val="000154A5"/>
    <w:rsid w:val="00042C56"/>
    <w:rsid w:val="00092C08"/>
    <w:rsid w:val="00160FB3"/>
    <w:rsid w:val="00164D37"/>
    <w:rsid w:val="00180B02"/>
    <w:rsid w:val="001C3CE9"/>
    <w:rsid w:val="001E7F6E"/>
    <w:rsid w:val="001F4A74"/>
    <w:rsid w:val="00213C23"/>
    <w:rsid w:val="002749A1"/>
    <w:rsid w:val="00277E45"/>
    <w:rsid w:val="00280E52"/>
    <w:rsid w:val="00284C6E"/>
    <w:rsid w:val="002C1CF6"/>
    <w:rsid w:val="003267CA"/>
    <w:rsid w:val="00347CAB"/>
    <w:rsid w:val="003D088D"/>
    <w:rsid w:val="00433993"/>
    <w:rsid w:val="005002AD"/>
    <w:rsid w:val="00542BDA"/>
    <w:rsid w:val="00553C72"/>
    <w:rsid w:val="00560ECB"/>
    <w:rsid w:val="00597E33"/>
    <w:rsid w:val="005C7754"/>
    <w:rsid w:val="00630995"/>
    <w:rsid w:val="00640F20"/>
    <w:rsid w:val="0064198F"/>
    <w:rsid w:val="00641F90"/>
    <w:rsid w:val="006748B6"/>
    <w:rsid w:val="00687D44"/>
    <w:rsid w:val="006D4C0C"/>
    <w:rsid w:val="006D7935"/>
    <w:rsid w:val="006E7100"/>
    <w:rsid w:val="00732598"/>
    <w:rsid w:val="00735294"/>
    <w:rsid w:val="007811FF"/>
    <w:rsid w:val="007863DD"/>
    <w:rsid w:val="007976DC"/>
    <w:rsid w:val="00811D78"/>
    <w:rsid w:val="008973CF"/>
    <w:rsid w:val="008B6D1C"/>
    <w:rsid w:val="00922AC7"/>
    <w:rsid w:val="00947AA0"/>
    <w:rsid w:val="00960510"/>
    <w:rsid w:val="009A2D6E"/>
    <w:rsid w:val="009E4C2A"/>
    <w:rsid w:val="00A44CF1"/>
    <w:rsid w:val="00A73812"/>
    <w:rsid w:val="00A81B90"/>
    <w:rsid w:val="00B20CEA"/>
    <w:rsid w:val="00B8080C"/>
    <w:rsid w:val="00C8220E"/>
    <w:rsid w:val="00CE650D"/>
    <w:rsid w:val="00CF2C59"/>
    <w:rsid w:val="00D42236"/>
    <w:rsid w:val="00DE6DD3"/>
    <w:rsid w:val="00E209C6"/>
    <w:rsid w:val="00E41AF2"/>
    <w:rsid w:val="00E44830"/>
    <w:rsid w:val="00E67BD9"/>
    <w:rsid w:val="00EA5FFB"/>
    <w:rsid w:val="00F32D72"/>
    <w:rsid w:val="01A9C19C"/>
    <w:rsid w:val="032388E4"/>
    <w:rsid w:val="0AFF61BC"/>
    <w:rsid w:val="0E12A47A"/>
    <w:rsid w:val="159F1017"/>
    <w:rsid w:val="168843AB"/>
    <w:rsid w:val="1A482641"/>
    <w:rsid w:val="1FAD8036"/>
    <w:rsid w:val="291941AC"/>
    <w:rsid w:val="2F22B44C"/>
    <w:rsid w:val="39531847"/>
    <w:rsid w:val="3BB39A88"/>
    <w:rsid w:val="494D7F1C"/>
    <w:rsid w:val="58C94390"/>
    <w:rsid w:val="6D73C277"/>
    <w:rsid w:val="6FCBB967"/>
    <w:rsid w:val="713629EC"/>
    <w:rsid w:val="755812FC"/>
    <w:rsid w:val="764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8A767"/>
  <w15:docId w15:val="{ABB2499C-3303-49D5-BDA5-1BB7E6B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7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A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A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F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A74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F4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A7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ucalgary.ca/HBI-REALISE-Program/event/492147-realise-open-data-sharing" TargetMode="External"/><Relationship Id="rId13" Type="http://schemas.openxmlformats.org/officeDocument/2006/relationships/hyperlink" Target="https://borealisdata.ca/dataset.xhtml?persistentId=doi:10.5683/SP3/GCG7Z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earch.ucalgary.ca/engage-research/knowledge-impact/ki-webinars-and-workshops/open-science-webinars" TargetMode="External"/><Relationship Id="rId12" Type="http://schemas.openxmlformats.org/officeDocument/2006/relationships/hyperlink" Target="http://dx.doi.org/10.2139/ssrn.538011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x.doi.org/10.11575/PRISM/507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dx.doi.org/10.11575/PRISM/50712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1761155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Rande</dc:creator>
  <cp:keywords/>
  <cp:lastModifiedBy>Amanda Rande</cp:lastModifiedBy>
  <cp:revision>2</cp:revision>
  <dcterms:created xsi:type="dcterms:W3CDTF">2026-02-13T18:16:00Z</dcterms:created>
  <dcterms:modified xsi:type="dcterms:W3CDTF">2026-02-17T20:01:00Z</dcterms:modified>
</cp:coreProperties>
</file>