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7EED" w14:textId="77777777" w:rsidR="002A412F" w:rsidRPr="007C56AC" w:rsidRDefault="002A412F" w:rsidP="002A412F">
      <w:pPr>
        <w:pStyle w:val="Heading1"/>
        <w:spacing w:before="100"/>
        <w:rPr>
          <w:rFonts w:ascii="Times New Roman" w:hAnsi="Times New Roman" w:cs="Times New Roman"/>
          <w:sz w:val="22"/>
          <w:szCs w:val="22"/>
        </w:rPr>
      </w:pPr>
    </w:p>
    <w:p w14:paraId="5EC03A30" w14:textId="353A249F" w:rsidR="002A412F" w:rsidRPr="007C56AC" w:rsidRDefault="002A412F" w:rsidP="002A412F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Positions</w:t>
      </w:r>
    </w:p>
    <w:p w14:paraId="0F853974" w14:textId="77777777" w:rsidR="002A412F" w:rsidRPr="007C56AC" w:rsidRDefault="002A412F" w:rsidP="002A412F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</w:p>
    <w:p w14:paraId="633324A9" w14:textId="77777777" w:rsidR="00F76492" w:rsidRDefault="00F76492" w:rsidP="00F76492">
      <w:pPr>
        <w:rPr>
          <w:rFonts w:ascii="Times New Roman" w:eastAsia="Batang" w:hAnsi="Times New Roman" w:cs="Times New Roman"/>
          <w:b/>
          <w:bCs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Haskayne School of Business, University of Calgary </w:t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  <w:t xml:space="preserve"> 2024 - Present</w:t>
      </w:r>
    </w:p>
    <w:p w14:paraId="3C125E15" w14:textId="77777777" w:rsidR="00F76492" w:rsidRPr="00B14FB6" w:rsidRDefault="00F76492" w:rsidP="00F76492">
      <w:pPr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 xml:space="preserve">Assistant Professor, Organizational </w:t>
      </w:r>
      <w:proofErr w:type="spellStart"/>
      <w:r>
        <w:rPr>
          <w:rFonts w:ascii="Times New Roman" w:eastAsia="Batang" w:hAnsi="Times New Roman" w:cs="Times New Roman"/>
          <w:sz w:val="22"/>
          <w:szCs w:val="22"/>
        </w:rPr>
        <w:t>Behaviour</w:t>
      </w:r>
      <w:proofErr w:type="spellEnd"/>
      <w:r>
        <w:rPr>
          <w:rFonts w:ascii="Times New Roman" w:eastAsia="Batang" w:hAnsi="Times New Roman" w:cs="Times New Roman"/>
          <w:sz w:val="22"/>
          <w:szCs w:val="22"/>
        </w:rPr>
        <w:t xml:space="preserve"> and Human Resources Area</w:t>
      </w:r>
    </w:p>
    <w:p w14:paraId="4EBDD221" w14:textId="77777777" w:rsidR="00F76492" w:rsidRDefault="00F76492" w:rsidP="002A412F">
      <w:pPr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04F9CDD8" w14:textId="3CD63C08" w:rsidR="002A412F" w:rsidRDefault="002A412F" w:rsidP="002A412F">
      <w:pPr>
        <w:rPr>
          <w:rFonts w:ascii="Times New Roman" w:eastAsia="Batang" w:hAnsi="Times New Roman" w:cs="Times New Roman"/>
          <w:b/>
          <w:bCs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</w:rPr>
        <w:t>Sauder School of Business, University of British Columbia</w:t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 w:rsidR="00216DD0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4F7724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</w:t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2022 - </w:t>
      </w:r>
      <w:r w:rsidR="004F7724">
        <w:rPr>
          <w:rFonts w:ascii="Times New Roman" w:eastAsia="Batang" w:hAnsi="Times New Roman" w:cs="Times New Roman"/>
          <w:b/>
          <w:bCs/>
          <w:sz w:val="22"/>
          <w:szCs w:val="22"/>
        </w:rPr>
        <w:t>2024</w:t>
      </w:r>
    </w:p>
    <w:p w14:paraId="7E5A7B81" w14:textId="77777777" w:rsidR="002A412F" w:rsidRDefault="002A412F" w:rsidP="002A412F">
      <w:pPr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Montalbano Centre for Responsible Leadership Development</w:t>
      </w:r>
    </w:p>
    <w:p w14:paraId="70411239" w14:textId="77777777" w:rsidR="002A412F" w:rsidRPr="00CC44F2" w:rsidRDefault="002A412F" w:rsidP="002A412F">
      <w:pPr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Postdoctoral Research Fellow</w:t>
      </w:r>
    </w:p>
    <w:p w14:paraId="5BC9170F" w14:textId="77777777" w:rsidR="002A412F" w:rsidRPr="002A412F" w:rsidRDefault="002A412F" w:rsidP="002A412F"/>
    <w:p w14:paraId="25EF1E9A" w14:textId="7971874F" w:rsidR="00732404" w:rsidRPr="007C56AC" w:rsidRDefault="00732404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 w:rsidRPr="007C56AC">
        <w:rPr>
          <w:rFonts w:ascii="Times New Roman" w:hAnsi="Times New Roman" w:cs="Times New Roman"/>
          <w:b/>
          <w:bCs/>
        </w:rPr>
        <w:t xml:space="preserve">Education </w:t>
      </w:r>
    </w:p>
    <w:p w14:paraId="483EE2F5" w14:textId="77777777" w:rsidR="00CC44F2" w:rsidRDefault="00CC44F2" w:rsidP="004A4FD0">
      <w:pPr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14:paraId="22407C8D" w14:textId="35741A97" w:rsidR="005B1AB5" w:rsidRPr="007C56AC" w:rsidRDefault="009D6C3D" w:rsidP="004A4FD0">
      <w:pPr>
        <w:rPr>
          <w:rFonts w:ascii="Times New Roman" w:hAnsi="Times New Roman" w:cs="Times New Roman"/>
          <w:sz w:val="22"/>
          <w:szCs w:val="22"/>
        </w:rPr>
      </w:pPr>
      <w:r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>Eccles School of Business, University of Utah</w:t>
      </w:r>
      <w:r w:rsidR="00272906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 w:rsidR="005B1AB5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</w:t>
      </w:r>
      <w:r w:rsidR="005B1AB5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 w:rsidR="005B1AB5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ab/>
        <w:t xml:space="preserve">       </w:t>
      </w:r>
      <w:r w:rsidR="005B1AB5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ab/>
        <w:t xml:space="preserve">       </w:t>
      </w:r>
      <w:r w:rsidR="00272906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 w:rsidR="009308E5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E50E5F">
        <w:rPr>
          <w:rFonts w:ascii="Times New Roman" w:eastAsia="Batang" w:hAnsi="Times New Roman" w:cs="Times New Roman"/>
          <w:b/>
          <w:bCs/>
          <w:sz w:val="22"/>
          <w:szCs w:val="22"/>
        </w:rPr>
        <w:tab/>
      </w:r>
      <w:r w:rsidR="00CC44F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</w:t>
      </w:r>
      <w:r w:rsidR="002A412F">
        <w:rPr>
          <w:rFonts w:ascii="Times New Roman" w:eastAsia="Batang" w:hAnsi="Times New Roman" w:cs="Times New Roman"/>
          <w:b/>
          <w:bCs/>
          <w:sz w:val="22"/>
          <w:szCs w:val="22"/>
        </w:rPr>
        <w:tab/>
        <w:t xml:space="preserve">     </w:t>
      </w:r>
      <w:r w:rsidR="00951A0F">
        <w:rPr>
          <w:rFonts w:ascii="Times New Roman" w:eastAsia="Batang" w:hAnsi="Times New Roman" w:cs="Times New Roman"/>
          <w:b/>
          <w:bCs/>
          <w:sz w:val="22"/>
          <w:szCs w:val="22"/>
        </w:rPr>
        <w:t>2022</w:t>
      </w:r>
    </w:p>
    <w:p w14:paraId="4666BA87" w14:textId="0B990274" w:rsidR="005B1AB5" w:rsidRPr="00E50E5F" w:rsidRDefault="009D6C3D" w:rsidP="004A4FD0">
      <w:pPr>
        <w:rPr>
          <w:rFonts w:ascii="Times New Roman" w:eastAsia="Batang" w:hAnsi="Times New Roman" w:cs="Times New Roman"/>
          <w:iCs/>
          <w:sz w:val="22"/>
          <w:szCs w:val="22"/>
        </w:rPr>
      </w:pPr>
      <w:r w:rsidRPr="00E50E5F">
        <w:rPr>
          <w:rFonts w:ascii="Times New Roman" w:eastAsia="Batang" w:hAnsi="Times New Roman" w:cs="Times New Roman"/>
          <w:iCs/>
          <w:sz w:val="22"/>
          <w:szCs w:val="22"/>
        </w:rPr>
        <w:t>Ph.D.</w:t>
      </w:r>
      <w:r w:rsidR="00E27D8E">
        <w:rPr>
          <w:rFonts w:ascii="Times New Roman" w:eastAsia="Batang" w:hAnsi="Times New Roman" w:cs="Times New Roman"/>
          <w:iCs/>
          <w:sz w:val="22"/>
          <w:szCs w:val="22"/>
        </w:rPr>
        <w:t xml:space="preserve">, </w:t>
      </w:r>
      <w:r w:rsidRPr="00E50E5F">
        <w:rPr>
          <w:rFonts w:ascii="Times New Roman" w:eastAsia="Batang" w:hAnsi="Times New Roman" w:cs="Times New Roman"/>
          <w:iCs/>
          <w:sz w:val="22"/>
          <w:szCs w:val="22"/>
        </w:rPr>
        <w:t>Managemen</w:t>
      </w:r>
      <w:r w:rsidR="00350495" w:rsidRPr="00E50E5F">
        <w:rPr>
          <w:rFonts w:ascii="Times New Roman" w:eastAsia="Batang" w:hAnsi="Times New Roman" w:cs="Times New Roman"/>
          <w:iCs/>
          <w:sz w:val="22"/>
          <w:szCs w:val="22"/>
        </w:rPr>
        <w:t>t</w:t>
      </w:r>
      <w:r w:rsidR="00396A40">
        <w:rPr>
          <w:rFonts w:ascii="Times New Roman" w:eastAsia="Batang" w:hAnsi="Times New Roman" w:cs="Times New Roman"/>
          <w:iCs/>
          <w:sz w:val="22"/>
          <w:szCs w:val="22"/>
        </w:rPr>
        <w:t xml:space="preserve"> (</w:t>
      </w:r>
      <w:r w:rsidR="002A412F">
        <w:rPr>
          <w:rFonts w:ascii="Times New Roman" w:eastAsia="Batang" w:hAnsi="Times New Roman" w:cs="Times New Roman"/>
          <w:iCs/>
          <w:sz w:val="22"/>
          <w:szCs w:val="22"/>
        </w:rPr>
        <w:t xml:space="preserve">Emphasis: </w:t>
      </w:r>
      <w:r w:rsidR="00396A40">
        <w:rPr>
          <w:rFonts w:ascii="Times New Roman" w:eastAsia="Batang" w:hAnsi="Times New Roman" w:cs="Times New Roman"/>
          <w:iCs/>
          <w:sz w:val="22"/>
          <w:szCs w:val="22"/>
        </w:rPr>
        <w:t>Organizational Behavior</w:t>
      </w:r>
      <w:r w:rsidR="003C141F">
        <w:rPr>
          <w:rFonts w:ascii="Times New Roman" w:eastAsia="Batang" w:hAnsi="Times New Roman" w:cs="Times New Roman"/>
          <w:iCs/>
          <w:sz w:val="22"/>
          <w:szCs w:val="22"/>
        </w:rPr>
        <w:t>, Minor: Gender Studies)</w:t>
      </w:r>
    </w:p>
    <w:p w14:paraId="39163907" w14:textId="77777777" w:rsidR="006C4C82" w:rsidRPr="007C56AC" w:rsidRDefault="006C4C82" w:rsidP="004A4FD0">
      <w:pPr>
        <w:rPr>
          <w:rFonts w:ascii="Times New Roman" w:eastAsia="Batang" w:hAnsi="Times New Roman" w:cs="Times New Roman"/>
          <w:iCs/>
          <w:sz w:val="22"/>
          <w:szCs w:val="22"/>
        </w:rPr>
      </w:pPr>
    </w:p>
    <w:p w14:paraId="16B4DC21" w14:textId="5FD0F3F5" w:rsidR="009308E5" w:rsidRPr="007C56AC" w:rsidRDefault="009D6C3D" w:rsidP="004A4FD0">
      <w:pPr>
        <w:tabs>
          <w:tab w:val="left" w:pos="8990"/>
          <w:tab w:val="left" w:pos="9080"/>
        </w:tabs>
        <w:rPr>
          <w:rFonts w:ascii="Times New Roman" w:eastAsia="Batang" w:hAnsi="Times New Roman" w:cs="Times New Roman"/>
          <w:sz w:val="22"/>
          <w:szCs w:val="22"/>
        </w:rPr>
      </w:pPr>
      <w:r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Marriott School of </w:t>
      </w:r>
      <w:r w:rsidR="00616364">
        <w:rPr>
          <w:rFonts w:ascii="Times New Roman" w:eastAsia="Batang" w:hAnsi="Times New Roman" w:cs="Times New Roman"/>
          <w:b/>
          <w:bCs/>
          <w:sz w:val="22"/>
          <w:szCs w:val="22"/>
        </w:rPr>
        <w:t>Business</w:t>
      </w:r>
      <w:r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>, Brigham Young University</w:t>
      </w:r>
      <w:r w:rsidR="00C674C6" w:rsidRPr="007C56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302B26" w:rsidRPr="007C56AC">
        <w:rPr>
          <w:rFonts w:ascii="Times New Roman" w:eastAsia="Batang" w:hAnsi="Times New Roman" w:cs="Times New Roman"/>
          <w:sz w:val="22"/>
          <w:szCs w:val="22"/>
        </w:rPr>
        <w:t xml:space="preserve">                 </w:t>
      </w:r>
      <w:r w:rsidRPr="007C56AC">
        <w:rPr>
          <w:rFonts w:ascii="Times New Roman" w:eastAsia="Batang" w:hAnsi="Times New Roman" w:cs="Times New Roman"/>
          <w:sz w:val="22"/>
          <w:szCs w:val="22"/>
        </w:rPr>
        <w:t xml:space="preserve">                           </w:t>
      </w:r>
      <w:r w:rsidR="00616364">
        <w:rPr>
          <w:rFonts w:ascii="Times New Roman" w:eastAsia="Batang" w:hAnsi="Times New Roman" w:cs="Times New Roman"/>
          <w:sz w:val="22"/>
          <w:szCs w:val="22"/>
        </w:rPr>
        <w:t xml:space="preserve">      </w:t>
      </w:r>
      <w:r w:rsidRPr="007C56AC">
        <w:rPr>
          <w:rFonts w:ascii="Times New Roman" w:eastAsia="Batang" w:hAnsi="Times New Roman" w:cs="Times New Roman"/>
          <w:sz w:val="22"/>
          <w:szCs w:val="22"/>
        </w:rPr>
        <w:t xml:space="preserve">  </w:t>
      </w:r>
      <w:r w:rsidR="00214645">
        <w:rPr>
          <w:rFonts w:ascii="Times New Roman" w:eastAsia="Batang" w:hAnsi="Times New Roman" w:cs="Times New Roman"/>
          <w:sz w:val="22"/>
          <w:szCs w:val="22"/>
        </w:rPr>
        <w:t xml:space="preserve"> </w:t>
      </w:r>
      <w:r w:rsidR="002A412F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          </w:t>
      </w:r>
      <w:r w:rsidR="00732404" w:rsidRPr="007C56AC">
        <w:rPr>
          <w:rFonts w:ascii="Times New Roman" w:eastAsia="Batang" w:hAnsi="Times New Roman" w:cs="Times New Roman"/>
          <w:b/>
          <w:sz w:val="22"/>
          <w:szCs w:val="22"/>
        </w:rPr>
        <w:t>20</w:t>
      </w:r>
      <w:r w:rsidR="00302B26" w:rsidRPr="007C56AC">
        <w:rPr>
          <w:rFonts w:ascii="Times New Roman" w:eastAsia="Batang" w:hAnsi="Times New Roman" w:cs="Times New Roman"/>
          <w:b/>
          <w:sz w:val="22"/>
          <w:szCs w:val="22"/>
        </w:rPr>
        <w:t>15</w:t>
      </w:r>
    </w:p>
    <w:p w14:paraId="10A4BDDA" w14:textId="2F617085" w:rsidR="00F6543D" w:rsidRDefault="009D6C3D" w:rsidP="004A4FD0">
      <w:pPr>
        <w:tabs>
          <w:tab w:val="left" w:pos="8990"/>
          <w:tab w:val="left" w:pos="9080"/>
        </w:tabs>
        <w:rPr>
          <w:rFonts w:ascii="Times New Roman" w:eastAsia="Batang" w:hAnsi="Times New Roman" w:cs="Times New Roman"/>
          <w:i/>
          <w:sz w:val="22"/>
          <w:szCs w:val="22"/>
        </w:rPr>
      </w:pPr>
      <w:r w:rsidRPr="00396A40">
        <w:rPr>
          <w:rFonts w:ascii="Times New Roman" w:eastAsia="Batang" w:hAnsi="Times New Roman" w:cs="Times New Roman"/>
          <w:iCs/>
          <w:sz w:val="22"/>
          <w:szCs w:val="22"/>
        </w:rPr>
        <w:t>B.S., Managemen</w:t>
      </w:r>
      <w:r w:rsidR="0094328C" w:rsidRPr="00396A40">
        <w:rPr>
          <w:rFonts w:ascii="Times New Roman" w:eastAsia="Batang" w:hAnsi="Times New Roman" w:cs="Times New Roman"/>
          <w:iCs/>
          <w:sz w:val="22"/>
          <w:szCs w:val="22"/>
        </w:rPr>
        <w:t xml:space="preserve">t </w:t>
      </w:r>
      <w:r w:rsidR="00E27D8E">
        <w:rPr>
          <w:rFonts w:ascii="Times New Roman" w:eastAsia="Batang" w:hAnsi="Times New Roman" w:cs="Times New Roman"/>
          <w:iCs/>
          <w:sz w:val="22"/>
          <w:szCs w:val="22"/>
        </w:rPr>
        <w:t xml:space="preserve">(Emphasis: </w:t>
      </w:r>
      <w:r w:rsidRPr="00396A40">
        <w:rPr>
          <w:rFonts w:ascii="Times New Roman" w:eastAsia="Batang" w:hAnsi="Times New Roman" w:cs="Times New Roman"/>
          <w:iCs/>
          <w:sz w:val="22"/>
          <w:szCs w:val="22"/>
        </w:rPr>
        <w:t xml:space="preserve">Organizational Behavior </w:t>
      </w:r>
      <w:r w:rsidR="0094328C" w:rsidRPr="00396A40">
        <w:rPr>
          <w:rFonts w:ascii="Times New Roman" w:eastAsia="Batang" w:hAnsi="Times New Roman" w:cs="Times New Roman"/>
          <w:iCs/>
          <w:sz w:val="22"/>
          <w:szCs w:val="22"/>
        </w:rPr>
        <w:t>and Human Resources</w:t>
      </w:r>
      <w:r w:rsidR="00E27D8E">
        <w:rPr>
          <w:rFonts w:ascii="Times New Roman" w:eastAsia="Batang" w:hAnsi="Times New Roman" w:cs="Times New Roman"/>
          <w:iCs/>
          <w:sz w:val="22"/>
          <w:szCs w:val="22"/>
        </w:rPr>
        <w:t>)</w:t>
      </w:r>
      <w:r w:rsidR="005A008A" w:rsidRPr="00396A40">
        <w:rPr>
          <w:rFonts w:ascii="Times New Roman" w:eastAsia="Batang" w:hAnsi="Times New Roman" w:cs="Times New Roman"/>
          <w:iCs/>
          <w:sz w:val="22"/>
          <w:szCs w:val="22"/>
        </w:rPr>
        <w:t>,</w:t>
      </w:r>
      <w:r w:rsidR="005A008A">
        <w:rPr>
          <w:rFonts w:ascii="Times New Roman" w:eastAsia="Batang" w:hAnsi="Times New Roman" w:cs="Times New Roman"/>
          <w:i/>
          <w:sz w:val="22"/>
          <w:szCs w:val="22"/>
        </w:rPr>
        <w:t xml:space="preserve"> cum laude</w:t>
      </w:r>
    </w:p>
    <w:p w14:paraId="55A2EF72" w14:textId="77777777" w:rsidR="00F6543D" w:rsidRPr="007C56AC" w:rsidRDefault="00F6543D" w:rsidP="00F6543D">
      <w:pPr>
        <w:tabs>
          <w:tab w:val="left" w:pos="8990"/>
          <w:tab w:val="left" w:pos="9080"/>
        </w:tabs>
        <w:rPr>
          <w:rFonts w:ascii="Times New Roman" w:eastAsia="Batang" w:hAnsi="Times New Roman" w:cs="Times New Roman"/>
          <w:sz w:val="22"/>
          <w:szCs w:val="22"/>
        </w:rPr>
      </w:pPr>
    </w:p>
    <w:p w14:paraId="1557E77A" w14:textId="295FA179" w:rsidR="00F6543D" w:rsidRDefault="00F6543D" w:rsidP="00F6543D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Interests</w:t>
      </w:r>
    </w:p>
    <w:p w14:paraId="7A283491" w14:textId="2BEFE123" w:rsidR="00EC4F11" w:rsidRDefault="00D87F36" w:rsidP="00D87F36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research focuses on w</w:t>
      </w:r>
      <w:r w:rsidRPr="00D87F36">
        <w:rPr>
          <w:rFonts w:ascii="Times New Roman" w:hAnsi="Times New Roman" w:cs="Times New Roman"/>
          <w:sz w:val="22"/>
          <w:szCs w:val="22"/>
        </w:rPr>
        <w:t>hen and why women experiencing adversity at work are evaluated as deserving of support</w:t>
      </w:r>
      <w:r>
        <w:rPr>
          <w:rFonts w:ascii="Times New Roman" w:hAnsi="Times New Roman" w:cs="Times New Roman"/>
          <w:sz w:val="22"/>
          <w:szCs w:val="22"/>
        </w:rPr>
        <w:t xml:space="preserve"> and opportunity, as well as more broadly how to alleviate suffering in organizations. </w:t>
      </w:r>
      <w:r w:rsidR="00AC747B">
        <w:rPr>
          <w:rFonts w:ascii="Times New Roman" w:hAnsi="Times New Roman" w:cs="Times New Roman"/>
          <w:sz w:val="22"/>
          <w:szCs w:val="22"/>
        </w:rPr>
        <w:t>My methodological toolbox includes</w:t>
      </w:r>
      <w:r w:rsidR="007937B1" w:rsidRPr="007937B1">
        <w:rPr>
          <w:rFonts w:ascii="Times New Roman" w:hAnsi="Times New Roman" w:cs="Times New Roman"/>
          <w:sz w:val="22"/>
          <w:szCs w:val="22"/>
        </w:rPr>
        <w:t xml:space="preserve"> </w:t>
      </w:r>
      <w:r w:rsidR="007937B1" w:rsidRPr="007937B1">
        <w:rPr>
          <w:rFonts w:ascii="Times New Roman" w:hAnsi="Times New Roman"/>
          <w:sz w:val="22"/>
          <w:szCs w:val="22"/>
        </w:rPr>
        <w:t xml:space="preserve">experimental paradigms, experience sampling, </w:t>
      </w:r>
      <w:r w:rsidR="00EC4F11">
        <w:rPr>
          <w:rFonts w:ascii="Times New Roman" w:hAnsi="Times New Roman"/>
          <w:sz w:val="22"/>
          <w:szCs w:val="22"/>
        </w:rPr>
        <w:t xml:space="preserve">archival </w:t>
      </w:r>
      <w:r w:rsidR="007937B1" w:rsidRPr="007937B1">
        <w:rPr>
          <w:rFonts w:ascii="Times New Roman" w:hAnsi="Times New Roman"/>
          <w:sz w:val="22"/>
          <w:szCs w:val="22"/>
        </w:rPr>
        <w:t xml:space="preserve">text analysis, </w:t>
      </w:r>
      <w:r w:rsidR="00AC747B">
        <w:rPr>
          <w:rFonts w:ascii="Times New Roman" w:hAnsi="Times New Roman"/>
          <w:sz w:val="22"/>
          <w:szCs w:val="22"/>
        </w:rPr>
        <w:t xml:space="preserve">interviews, and </w:t>
      </w:r>
      <w:r w:rsidR="007937B1" w:rsidRPr="007937B1">
        <w:rPr>
          <w:rFonts w:ascii="Times New Roman" w:hAnsi="Times New Roman"/>
          <w:sz w:val="22"/>
          <w:szCs w:val="22"/>
        </w:rPr>
        <w:t>survey-based field research</w:t>
      </w:r>
      <w:r w:rsidR="00AC747B">
        <w:rPr>
          <w:rFonts w:ascii="Times New Roman" w:hAnsi="Times New Roman"/>
          <w:sz w:val="22"/>
          <w:szCs w:val="22"/>
        </w:rPr>
        <w:t xml:space="preserve">. </w:t>
      </w:r>
    </w:p>
    <w:p w14:paraId="5FF7C8B5" w14:textId="77777777" w:rsidR="00D87F36" w:rsidRPr="00D87F36" w:rsidRDefault="00D87F36" w:rsidP="00D87F36">
      <w:pPr>
        <w:spacing w:before="120" w:after="120"/>
        <w:rPr>
          <w:rFonts w:ascii="Times New Roman" w:hAnsi="Times New Roman"/>
          <w:sz w:val="6"/>
          <w:szCs w:val="6"/>
        </w:rPr>
      </w:pPr>
    </w:p>
    <w:p w14:paraId="356295C5" w14:textId="4430100C" w:rsidR="00945FAD" w:rsidRPr="007C56AC" w:rsidRDefault="00302B26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 w:rsidRPr="007C56AC">
        <w:rPr>
          <w:rFonts w:ascii="Times New Roman" w:hAnsi="Times New Roman" w:cs="Times New Roman"/>
          <w:b/>
          <w:bCs/>
        </w:rPr>
        <w:t>Publications</w:t>
      </w:r>
    </w:p>
    <w:p w14:paraId="54341EE0" w14:textId="6E915542" w:rsidR="001C0139" w:rsidRDefault="001C0139" w:rsidP="004A4FD0">
      <w:pPr>
        <w:pBdr>
          <w:top w:val="single" w:sz="8" w:space="1" w:color="auto"/>
        </w:pBdr>
        <w:rPr>
          <w:rFonts w:ascii="Times New Roman" w:hAnsi="Times New Roman" w:cs="Times New Roman"/>
          <w:bCs/>
          <w:sz w:val="22"/>
          <w:szCs w:val="22"/>
        </w:rPr>
      </w:pPr>
    </w:p>
    <w:p w14:paraId="4D52247F" w14:textId="30E8D940" w:rsidR="00EB08A6" w:rsidRPr="00D21B1B" w:rsidRDefault="007B7D82" w:rsidP="006C130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B7D82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Dodson, S.J., </w:t>
      </w:r>
      <w:r w:rsidRPr="007B7D82">
        <w:rPr>
          <w:rFonts w:ascii="Times New Roman" w:hAnsi="Times New Roman" w:cs="Times New Roman"/>
          <w:color w:val="000000"/>
          <w:sz w:val="22"/>
          <w:szCs w:val="22"/>
        </w:rPr>
        <w:t xml:space="preserve">Goodwin, R.D., </w:t>
      </w:r>
      <w:proofErr w:type="spellStart"/>
      <w:r w:rsidRPr="007B7D82">
        <w:rPr>
          <w:rFonts w:ascii="Times New Roman" w:hAnsi="Times New Roman" w:cs="Times New Roman"/>
          <w:color w:val="000000"/>
          <w:sz w:val="22"/>
          <w:szCs w:val="22"/>
        </w:rPr>
        <w:t>Wakslak</w:t>
      </w:r>
      <w:proofErr w:type="spellEnd"/>
      <w:r w:rsidRPr="007B7D82">
        <w:rPr>
          <w:rFonts w:ascii="Times New Roman" w:hAnsi="Times New Roman" w:cs="Times New Roman"/>
          <w:color w:val="000000"/>
          <w:sz w:val="22"/>
          <w:szCs w:val="22"/>
        </w:rPr>
        <w:t xml:space="preserve">, C., Diekmann, K.A., &amp; Graham, J. (In press). She sees the </w:t>
      </w:r>
      <w:proofErr w:type="gramStart"/>
      <w:r w:rsidRPr="007B7D82">
        <w:rPr>
          <w:rFonts w:ascii="Times New Roman" w:hAnsi="Times New Roman" w:cs="Times New Roman"/>
          <w:color w:val="000000"/>
          <w:sz w:val="22"/>
          <w:szCs w:val="22"/>
        </w:rPr>
        <w:t>trees,</w:t>
      </w:r>
      <w:proofErr w:type="gramEnd"/>
      <w:r w:rsidRPr="007B7D82">
        <w:rPr>
          <w:rFonts w:ascii="Times New Roman" w:hAnsi="Times New Roman" w:cs="Times New Roman"/>
          <w:color w:val="000000"/>
          <w:sz w:val="22"/>
          <w:szCs w:val="22"/>
        </w:rPr>
        <w:t xml:space="preserve"> he sees the forest: Descriptive gender stereotypes of concreteness and abstractness. </w:t>
      </w:r>
      <w:r w:rsidRPr="007B7D82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Personality and Social Psychology.</w:t>
      </w:r>
      <w:r w:rsidRPr="007B7D8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="00D21B1B">
        <w:rPr>
          <w:rFonts w:ascii="Times New Roman" w:hAnsi="Times New Roman" w:cs="Times New Roman"/>
          <w:color w:val="000000"/>
          <w:sz w:val="22"/>
          <w:szCs w:val="22"/>
        </w:rPr>
        <w:t xml:space="preserve">DOI: </w:t>
      </w:r>
      <w:r w:rsidR="00D21B1B" w:rsidRPr="00D21B1B">
        <w:rPr>
          <w:rFonts w:ascii="Times New Roman" w:hAnsi="Times New Roman" w:cs="Times New Roman"/>
          <w:color w:val="000000"/>
          <w:sz w:val="22"/>
          <w:szCs w:val="22"/>
        </w:rPr>
        <w:t>10.1037/pspa0000453</w:t>
      </w:r>
    </w:p>
    <w:p w14:paraId="40FC6551" w14:textId="78B4E3AF" w:rsidR="007B7D82" w:rsidRDefault="007B7D82" w:rsidP="006C130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DFDF4A" w14:textId="4424A81C" w:rsidR="006C130A" w:rsidRDefault="006C130A" w:rsidP="006C130A">
      <w:pPr>
        <w:rPr>
          <w:rFonts w:ascii="Times New Roman" w:hAnsi="Times New Roman" w:cs="Times New Roman"/>
          <w:sz w:val="22"/>
          <w:szCs w:val="22"/>
        </w:rPr>
      </w:pPr>
      <w:r w:rsidRPr="007C56AC">
        <w:rPr>
          <w:rFonts w:ascii="Times New Roman" w:hAnsi="Times New Roman" w:cs="Times New Roman"/>
          <w:b/>
          <w:bCs/>
          <w:sz w:val="22"/>
          <w:szCs w:val="22"/>
        </w:rPr>
        <w:t>Dodson, S.J.,</w:t>
      </w:r>
      <w:r w:rsidRPr="007C56AC">
        <w:rPr>
          <w:rFonts w:ascii="Times New Roman" w:hAnsi="Times New Roman" w:cs="Times New Roman"/>
          <w:bCs/>
          <w:sz w:val="22"/>
          <w:szCs w:val="22"/>
        </w:rPr>
        <w:t xml:space="preserve"> Goodwin, R.D., Graham, J.</w:t>
      </w:r>
      <w:r>
        <w:rPr>
          <w:rFonts w:ascii="Times New Roman" w:hAnsi="Times New Roman" w:cs="Times New Roman"/>
          <w:bCs/>
          <w:sz w:val="22"/>
          <w:szCs w:val="22"/>
        </w:rPr>
        <w:t xml:space="preserve">, &amp; </w:t>
      </w:r>
      <w:r w:rsidRPr="007C56AC">
        <w:rPr>
          <w:rFonts w:ascii="Times New Roman" w:hAnsi="Times New Roman" w:cs="Times New Roman"/>
          <w:bCs/>
          <w:sz w:val="22"/>
          <w:szCs w:val="22"/>
        </w:rPr>
        <w:t>Diekmann, K.A.</w:t>
      </w: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830F25">
        <w:rPr>
          <w:rFonts w:ascii="Times New Roman" w:hAnsi="Times New Roman" w:cs="Times New Roman"/>
          <w:bCs/>
          <w:sz w:val="22"/>
          <w:szCs w:val="22"/>
        </w:rPr>
        <w:t>2023</w:t>
      </w:r>
      <w:r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Pr="0015052F">
        <w:rPr>
          <w:rFonts w:ascii="Times New Roman" w:hAnsi="Times New Roman" w:cs="Times New Roman"/>
          <w:sz w:val="22"/>
          <w:szCs w:val="22"/>
        </w:rPr>
        <w:t xml:space="preserve">Moral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15052F">
        <w:rPr>
          <w:rFonts w:ascii="Times New Roman" w:hAnsi="Times New Roman" w:cs="Times New Roman"/>
          <w:sz w:val="22"/>
          <w:szCs w:val="22"/>
        </w:rPr>
        <w:t xml:space="preserve">oundations,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15052F">
        <w:rPr>
          <w:rFonts w:ascii="Times New Roman" w:hAnsi="Times New Roman" w:cs="Times New Roman"/>
          <w:sz w:val="22"/>
          <w:szCs w:val="22"/>
        </w:rPr>
        <w:t xml:space="preserve">impathy, and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15052F">
        <w:rPr>
          <w:rFonts w:ascii="Times New Roman" w:hAnsi="Times New Roman" w:cs="Times New Roman"/>
          <w:sz w:val="22"/>
          <w:szCs w:val="22"/>
        </w:rPr>
        <w:t xml:space="preserve">unishment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15052F">
        <w:rPr>
          <w:rFonts w:ascii="Times New Roman" w:hAnsi="Times New Roman" w:cs="Times New Roman"/>
          <w:sz w:val="22"/>
          <w:szCs w:val="22"/>
        </w:rPr>
        <w:t xml:space="preserve">ollowing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15052F">
        <w:rPr>
          <w:rFonts w:ascii="Times New Roman" w:hAnsi="Times New Roman" w:cs="Times New Roman"/>
          <w:sz w:val="22"/>
          <w:szCs w:val="22"/>
        </w:rPr>
        <w:t xml:space="preserve">exual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15052F">
        <w:rPr>
          <w:rFonts w:ascii="Times New Roman" w:hAnsi="Times New Roman" w:cs="Times New Roman"/>
          <w:sz w:val="22"/>
          <w:szCs w:val="22"/>
        </w:rPr>
        <w:t xml:space="preserve">isconduct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15052F">
        <w:rPr>
          <w:rFonts w:ascii="Times New Roman" w:hAnsi="Times New Roman" w:cs="Times New Roman"/>
          <w:sz w:val="22"/>
          <w:szCs w:val="22"/>
        </w:rPr>
        <w:t>llegations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Organization Science</w:t>
      </w:r>
      <w:r w:rsidR="002D6FE2">
        <w:rPr>
          <w:rFonts w:ascii="Times New Roman" w:hAnsi="Times New Roman" w:cs="Times New Roman"/>
          <w:i/>
          <w:iCs/>
          <w:sz w:val="22"/>
          <w:szCs w:val="22"/>
        </w:rPr>
        <w:t>, 34</w:t>
      </w:r>
      <w:r w:rsidR="002D6FE2" w:rsidRPr="002D6FE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2D6FE2">
        <w:rPr>
          <w:rFonts w:ascii="Times New Roman" w:hAnsi="Times New Roman" w:cs="Times New Roman"/>
          <w:sz w:val="22"/>
          <w:szCs w:val="22"/>
        </w:rPr>
        <w:t xml:space="preserve">5), </w:t>
      </w:r>
      <w:r w:rsidR="002D6FE2" w:rsidRPr="002D6FE2">
        <w:rPr>
          <w:rFonts w:ascii="Times New Roman" w:hAnsi="Times New Roman" w:cs="Times New Roman"/>
          <w:sz w:val="22"/>
          <w:szCs w:val="22"/>
        </w:rPr>
        <w:t>1651-1996</w:t>
      </w:r>
      <w:r w:rsidR="002D6FE2">
        <w:rPr>
          <w:rFonts w:ascii="Times New Roman" w:hAnsi="Times New Roman" w:cs="Times New Roman"/>
          <w:sz w:val="22"/>
          <w:szCs w:val="22"/>
        </w:rPr>
        <w:t xml:space="preserve">.  </w:t>
      </w:r>
      <w:hyperlink r:id="rId8" w:history="1">
        <w:r w:rsidR="002D6FE2" w:rsidRPr="00C76D1C">
          <w:rPr>
            <w:rStyle w:val="Hyperlink"/>
            <w:rFonts w:ascii="Times New Roman" w:hAnsi="Times New Roman"/>
            <w:sz w:val="22"/>
            <w:szCs w:val="22"/>
          </w:rPr>
          <w:t>https://doi.org/10.1287/orsc.2022.1652</w:t>
        </w:r>
      </w:hyperlink>
      <w:r w:rsidR="005D4F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959B4" w14:textId="77777777" w:rsidR="00BA44B5" w:rsidRDefault="00BA44B5" w:rsidP="006C130A">
      <w:pPr>
        <w:rPr>
          <w:rFonts w:ascii="Times New Roman" w:hAnsi="Times New Roman" w:cs="Times New Roman"/>
          <w:sz w:val="22"/>
          <w:szCs w:val="22"/>
        </w:rPr>
      </w:pPr>
    </w:p>
    <w:p w14:paraId="25FB7DBA" w14:textId="57D59D2A" w:rsidR="00BA44B5" w:rsidRDefault="00BA44B5" w:rsidP="006C130A">
      <w:pPr>
        <w:rPr>
          <w:rFonts w:ascii="Times New Roman" w:hAnsi="Times New Roman" w:cs="Times New Roman"/>
          <w:bCs/>
          <w:sz w:val="22"/>
          <w:szCs w:val="22"/>
        </w:rPr>
      </w:pPr>
      <w:r w:rsidRPr="00BA44B5">
        <w:rPr>
          <w:rFonts w:ascii="Times New Roman" w:hAnsi="Times New Roman" w:cs="Times New Roman"/>
          <w:b/>
          <w:bCs/>
          <w:sz w:val="22"/>
          <w:szCs w:val="22"/>
        </w:rPr>
        <w:t>Dodson, S.J.</w:t>
      </w:r>
      <w:r w:rsidRPr="00BA44B5">
        <w:rPr>
          <w:rFonts w:ascii="Times New Roman" w:hAnsi="Times New Roman" w:cs="Times New Roman"/>
          <w:bCs/>
          <w:sz w:val="22"/>
          <w:szCs w:val="22"/>
        </w:rPr>
        <w:t xml:space="preserve"> &amp; Heng, Y.T. (2022). Self-compassion in organizational research: A review and future research agenda. </w:t>
      </w:r>
      <w:r w:rsidRPr="00BA44B5">
        <w:rPr>
          <w:rFonts w:ascii="Times New Roman" w:hAnsi="Times New Roman" w:cs="Times New Roman"/>
          <w:bCs/>
          <w:i/>
          <w:iCs/>
          <w:sz w:val="22"/>
          <w:szCs w:val="22"/>
        </w:rPr>
        <w:t>Journal of Organizational Behavior, 43(</w:t>
      </w:r>
      <w:r w:rsidRPr="00BA44B5">
        <w:rPr>
          <w:rFonts w:ascii="Times New Roman" w:hAnsi="Times New Roman" w:cs="Times New Roman"/>
          <w:bCs/>
          <w:sz w:val="22"/>
          <w:szCs w:val="22"/>
        </w:rPr>
        <w:t>2), 168-196</w:t>
      </w:r>
      <w:r w:rsidRPr="00BA44B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  <w:hyperlink r:id="rId9" w:history="1">
        <w:r w:rsidRPr="00BA44B5">
          <w:rPr>
            <w:rStyle w:val="Hyperlink"/>
            <w:rFonts w:ascii="Times New Roman" w:hAnsi="Times New Roman"/>
            <w:bCs/>
            <w:sz w:val="22"/>
            <w:szCs w:val="22"/>
          </w:rPr>
          <w:t>https://doi.org/10.1002/job.2556</w:t>
        </w:r>
      </w:hyperlink>
      <w:r w:rsidRPr="00BA44B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521C5D7" w14:textId="3972C5A8" w:rsidR="007F44CA" w:rsidRPr="007F44CA" w:rsidRDefault="007F44CA" w:rsidP="007F44CA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Top Cited </w:t>
      </w:r>
      <w:r w:rsidR="00710401">
        <w:rPr>
          <w:rFonts w:ascii="Times New Roman" w:hAnsi="Times New Roman" w:cs="Times New Roman"/>
          <w:bCs/>
          <w:sz w:val="22"/>
          <w:szCs w:val="22"/>
        </w:rPr>
        <w:t xml:space="preserve">JOB </w:t>
      </w:r>
      <w:r>
        <w:rPr>
          <w:rFonts w:ascii="Times New Roman" w:hAnsi="Times New Roman" w:cs="Times New Roman"/>
          <w:bCs/>
          <w:sz w:val="22"/>
          <w:szCs w:val="22"/>
        </w:rPr>
        <w:t>Article 2022-2023</w:t>
      </w:r>
    </w:p>
    <w:p w14:paraId="02671914" w14:textId="77777777" w:rsidR="00BA44B5" w:rsidRDefault="00BA44B5" w:rsidP="006C130A">
      <w:pPr>
        <w:rPr>
          <w:rFonts w:ascii="Times New Roman" w:hAnsi="Times New Roman" w:cs="Times New Roman"/>
          <w:bCs/>
          <w:sz w:val="22"/>
          <w:szCs w:val="22"/>
        </w:rPr>
      </w:pPr>
    </w:p>
    <w:p w14:paraId="6C7CAC83" w14:textId="5D529E9D" w:rsidR="00BA44B5" w:rsidRDefault="00BA44B5" w:rsidP="006C130A">
      <w:pPr>
        <w:rPr>
          <w:rFonts w:ascii="Times New Roman" w:hAnsi="Times New Roman" w:cs="Times New Roman"/>
          <w:bCs/>
          <w:sz w:val="22"/>
          <w:szCs w:val="22"/>
        </w:rPr>
      </w:pPr>
      <w:r w:rsidRPr="00BA44B5">
        <w:rPr>
          <w:rFonts w:ascii="Times New Roman" w:hAnsi="Times New Roman" w:cs="Times New Roman"/>
          <w:bCs/>
          <w:sz w:val="22"/>
          <w:szCs w:val="22"/>
        </w:rPr>
        <w:t xml:space="preserve">Goodwin, R.D., </w:t>
      </w:r>
      <w:r w:rsidRPr="00BA44B5">
        <w:rPr>
          <w:rFonts w:ascii="Times New Roman" w:hAnsi="Times New Roman" w:cs="Times New Roman"/>
          <w:b/>
          <w:bCs/>
          <w:sz w:val="22"/>
          <w:szCs w:val="22"/>
        </w:rPr>
        <w:t>Dodson, S.J.,</w:t>
      </w:r>
      <w:r w:rsidRPr="00BA44B5">
        <w:rPr>
          <w:rFonts w:ascii="Times New Roman" w:hAnsi="Times New Roman" w:cs="Times New Roman"/>
          <w:bCs/>
          <w:sz w:val="22"/>
          <w:szCs w:val="22"/>
        </w:rPr>
        <w:t xml:space="preserve"> Chen, J.M., &amp; Diekmann, K.A. (2020). Gender, sense of power, and desire to lead: Why women don’t “lean in” to apply to leadership groups that are majority-male. </w:t>
      </w:r>
      <w:r w:rsidRPr="00BA44B5">
        <w:rPr>
          <w:rFonts w:ascii="Times New Roman" w:hAnsi="Times New Roman" w:cs="Times New Roman"/>
          <w:bCs/>
          <w:i/>
          <w:iCs/>
          <w:sz w:val="22"/>
          <w:szCs w:val="22"/>
        </w:rPr>
        <w:t>Psychology of Women Quarterly, 44(</w:t>
      </w:r>
      <w:r w:rsidRPr="00BA44B5">
        <w:rPr>
          <w:rFonts w:ascii="Times New Roman" w:hAnsi="Times New Roman" w:cs="Times New Roman"/>
          <w:bCs/>
          <w:sz w:val="22"/>
          <w:szCs w:val="22"/>
        </w:rPr>
        <w:t>4), 468-487</w:t>
      </w:r>
      <w:r w:rsidRPr="00BA44B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  <w:hyperlink r:id="rId10" w:history="1">
        <w:r w:rsidRPr="00BA44B5">
          <w:rPr>
            <w:rStyle w:val="Hyperlink"/>
            <w:rFonts w:ascii="Times New Roman" w:hAnsi="Times New Roman"/>
            <w:bCs/>
            <w:sz w:val="22"/>
            <w:szCs w:val="22"/>
          </w:rPr>
          <w:t>https://doi.org/10.1177/0361684320939065</w:t>
        </w:r>
      </w:hyperlink>
      <w:r w:rsidRPr="00BA44B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1CD91EB" w14:textId="77777777" w:rsidR="00B62CAC" w:rsidRDefault="00B62CAC" w:rsidP="00B62CAC">
      <w:pPr>
        <w:tabs>
          <w:tab w:val="left" w:pos="8990"/>
          <w:tab w:val="left" w:pos="9080"/>
        </w:tabs>
        <w:rPr>
          <w:rFonts w:ascii="Times New Roman" w:eastAsia="Batang" w:hAnsi="Times New Roman" w:cs="Times New Roman"/>
          <w:iCs/>
          <w:sz w:val="22"/>
          <w:szCs w:val="22"/>
        </w:rPr>
      </w:pPr>
    </w:p>
    <w:p w14:paraId="2663D06B" w14:textId="5C672FDC" w:rsidR="00B62CAC" w:rsidRDefault="00B62CAC" w:rsidP="00B62CAC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Papers In Revision</w:t>
      </w:r>
    </w:p>
    <w:p w14:paraId="26496ADC" w14:textId="77777777" w:rsidR="00710401" w:rsidRDefault="00710401" w:rsidP="00766254">
      <w:pPr>
        <w:rPr>
          <w:rFonts w:ascii="Times New Roman" w:eastAsia="Batang" w:hAnsi="Times New Roman" w:cs="Times New Roman"/>
          <w:bCs/>
          <w:sz w:val="22"/>
          <w:szCs w:val="22"/>
        </w:rPr>
      </w:pPr>
    </w:p>
    <w:p w14:paraId="249A2A2B" w14:textId="372DAB4D" w:rsidR="00766254" w:rsidRDefault="00766254" w:rsidP="00766254">
      <w:pPr>
        <w:rPr>
          <w:rFonts w:ascii="Times New Roman" w:eastAsia="Batang" w:hAnsi="Times New Roman" w:cs="Times New Roman"/>
          <w:bCs/>
          <w:i/>
          <w:iCs/>
          <w:sz w:val="22"/>
          <w:szCs w:val="22"/>
        </w:rPr>
      </w:pP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Goodwin, R.D., </w:t>
      </w:r>
      <w:r w:rsidRPr="00A56010">
        <w:rPr>
          <w:rFonts w:ascii="Times New Roman" w:eastAsia="Batang" w:hAnsi="Times New Roman" w:cs="Times New Roman"/>
          <w:b/>
          <w:bCs/>
          <w:sz w:val="22"/>
          <w:szCs w:val="22"/>
        </w:rPr>
        <w:t>Dodson, S. J.,</w:t>
      </w: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 Dehghani, M., Graham, J.</w:t>
      </w:r>
      <w:r>
        <w:rPr>
          <w:rFonts w:ascii="Times New Roman" w:eastAsia="Batang" w:hAnsi="Times New Roman" w:cs="Times New Roman"/>
          <w:bCs/>
          <w:sz w:val="22"/>
          <w:szCs w:val="22"/>
        </w:rPr>
        <w:t>,</w:t>
      </w: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 &amp; Diekmann, K.A. </w:t>
      </w:r>
      <w:r w:rsidR="00710401">
        <w:rPr>
          <w:rFonts w:ascii="Times New Roman" w:eastAsia="Batang" w:hAnsi="Times New Roman" w:cs="Times New Roman"/>
          <w:bCs/>
          <w:sz w:val="22"/>
          <w:szCs w:val="22"/>
        </w:rPr>
        <w:t>[Responses to sexual harassment]</w:t>
      </w: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. </w:t>
      </w:r>
      <w:r w:rsidRPr="00766254">
        <w:rPr>
          <w:rFonts w:ascii="Times New Roman" w:eastAsia="Batang" w:hAnsi="Times New Roman" w:cs="Times New Roman"/>
          <w:bCs/>
          <w:i/>
          <w:iCs/>
          <w:sz w:val="22"/>
          <w:szCs w:val="22"/>
        </w:rPr>
        <w:t>1</w:t>
      </w:r>
      <w:r w:rsidRPr="00766254">
        <w:rPr>
          <w:rFonts w:ascii="Times New Roman" w:eastAsia="Batang" w:hAnsi="Times New Roman" w:cs="Times New Roman"/>
          <w:bCs/>
          <w:i/>
          <w:iCs/>
          <w:sz w:val="22"/>
          <w:szCs w:val="22"/>
          <w:vertAlign w:val="superscript"/>
        </w:rPr>
        <w:t>st</w:t>
      </w:r>
      <w:r w:rsidRPr="00766254">
        <w:rPr>
          <w:rFonts w:ascii="Times New Roman" w:eastAsia="Batang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eastAsia="Batang" w:hAnsi="Times New Roman" w:cs="Times New Roman"/>
          <w:bCs/>
          <w:i/>
          <w:iCs/>
          <w:sz w:val="22"/>
          <w:szCs w:val="22"/>
        </w:rPr>
        <w:t xml:space="preserve">Revise and Resubmit, Personnel Psychology. </w:t>
      </w:r>
    </w:p>
    <w:p w14:paraId="1BB32DB9" w14:textId="77777777" w:rsidR="00B62CAC" w:rsidRDefault="00B62CAC" w:rsidP="00307D60">
      <w:pPr>
        <w:tabs>
          <w:tab w:val="left" w:pos="8990"/>
          <w:tab w:val="left" w:pos="9080"/>
        </w:tabs>
        <w:rPr>
          <w:rFonts w:ascii="Times New Roman" w:eastAsia="Batang" w:hAnsi="Times New Roman" w:cs="Times New Roman"/>
          <w:iCs/>
          <w:sz w:val="22"/>
          <w:szCs w:val="22"/>
        </w:rPr>
      </w:pPr>
    </w:p>
    <w:p w14:paraId="09A8FA89" w14:textId="5913E8EB" w:rsidR="00220B25" w:rsidRDefault="00240B35" w:rsidP="00240B35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Papers Under Review</w:t>
      </w:r>
    </w:p>
    <w:p w14:paraId="2FA0DBDC" w14:textId="77777777" w:rsidR="007B7D82" w:rsidRDefault="007B7D82" w:rsidP="00B61CD1">
      <w:pPr>
        <w:pBdr>
          <w:top w:val="single" w:sz="8" w:space="1" w:color="auto"/>
        </w:pBdr>
        <w:rPr>
          <w:rFonts w:ascii="Times New Roman" w:hAnsi="Times New Roman" w:cs="Times New Roman"/>
          <w:i/>
          <w:iCs/>
          <w:sz w:val="22"/>
          <w:szCs w:val="22"/>
        </w:rPr>
      </w:pPr>
    </w:p>
    <w:p w14:paraId="5473C324" w14:textId="489CDF7A" w:rsidR="007B7D82" w:rsidRPr="007B7D82" w:rsidRDefault="007B7D82" w:rsidP="007B7D82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  <w:r>
        <w:rPr>
          <w:rFonts w:ascii="Times New Roman" w:eastAsia="Batang" w:hAnsi="Times New Roman" w:cs="Times New Roman"/>
          <w:b/>
          <w:iCs/>
          <w:sz w:val="22"/>
          <w:szCs w:val="22"/>
        </w:rPr>
        <w:t xml:space="preserve">Dodson, S.J.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&amp; </w:t>
      </w:r>
      <w:proofErr w:type="spellStart"/>
      <w:r>
        <w:rPr>
          <w:rFonts w:ascii="Times New Roman" w:eastAsia="Batang" w:hAnsi="Times New Roman" w:cs="Times New Roman"/>
          <w:bCs/>
          <w:iCs/>
          <w:sz w:val="22"/>
          <w:szCs w:val="22"/>
        </w:rPr>
        <w:t>Skarlicki</w:t>
      </w:r>
      <w:proofErr w:type="spellEnd"/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, D.P. [Ethics of Robin </w:t>
      </w:r>
      <w:proofErr w:type="spellStart"/>
      <w:r>
        <w:rPr>
          <w:rFonts w:ascii="Times New Roman" w:eastAsia="Batang" w:hAnsi="Times New Roman" w:cs="Times New Roman"/>
          <w:bCs/>
          <w:iCs/>
          <w:sz w:val="22"/>
          <w:szCs w:val="22"/>
        </w:rPr>
        <w:t>Hoodism</w:t>
      </w:r>
      <w:proofErr w:type="spellEnd"/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].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Personnel Psychology. </w:t>
      </w:r>
    </w:p>
    <w:p w14:paraId="1AC54E07" w14:textId="77777777" w:rsidR="001C2B7F" w:rsidRDefault="001C2B7F" w:rsidP="002271D3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</w:p>
    <w:p w14:paraId="67A0A969" w14:textId="77777777" w:rsidR="00D774F3" w:rsidRPr="007C56AC" w:rsidRDefault="00D774F3" w:rsidP="00D774F3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Working Papers</w:t>
      </w:r>
    </w:p>
    <w:p w14:paraId="6E620F10" w14:textId="4D36C89A" w:rsidR="0040153D" w:rsidRPr="00062E06" w:rsidRDefault="00D774F3" w:rsidP="00062E06">
      <w:pPr>
        <w:rPr>
          <w:rFonts w:ascii="Times New Roman" w:hAnsi="Times New Roman" w:cs="Times New Roman"/>
          <w:bCs/>
          <w:sz w:val="18"/>
          <w:szCs w:val="18"/>
        </w:rPr>
      </w:pPr>
      <w:r w:rsidRPr="009A4C1F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9A4C1F">
        <w:rPr>
          <w:rFonts w:ascii="Times New Roman" w:hAnsi="Times New Roman" w:cs="Times New Roman"/>
          <w:bCs/>
          <w:sz w:val="18"/>
          <w:szCs w:val="18"/>
        </w:rPr>
        <w:t>Previously submitted, incorporating feedback from reviewers/editor</w:t>
      </w:r>
      <w:r w:rsidR="00664D8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0DA4F95F" w14:textId="77777777" w:rsidR="00BA44B5" w:rsidRDefault="00BA44B5" w:rsidP="007B530C">
      <w:pPr>
        <w:rPr>
          <w:rFonts w:ascii="Times New Roman" w:eastAsia="Batang" w:hAnsi="Times New Roman" w:cs="Times New Roman"/>
          <w:bCs/>
          <w:sz w:val="22"/>
          <w:szCs w:val="22"/>
        </w:rPr>
      </w:pPr>
    </w:p>
    <w:p w14:paraId="4719E1D0" w14:textId="4803F279" w:rsidR="00BE1617" w:rsidRPr="00BE1617" w:rsidRDefault="00BE1617" w:rsidP="00BE1617">
      <w:pPr>
        <w:pStyle w:val="Default"/>
        <w:rPr>
          <w:rFonts w:ascii="Times New Roman" w:eastAsia="Batang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*</w:t>
      </w:r>
      <w:r w:rsidRPr="00BE1617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 xml:space="preserve">Dodson, S.J., </w:t>
      </w:r>
      <w:r w:rsidRPr="00BE1617">
        <w:rPr>
          <w:rFonts w:ascii="Times New Roman" w:eastAsia="Batang" w:hAnsi="Times New Roman" w:cs="Times New Roman"/>
          <w:iCs/>
          <w:sz w:val="22"/>
          <w:szCs w:val="22"/>
        </w:rPr>
        <w:t xml:space="preserve">Goodwin, R.D., Tideman, S., </w:t>
      </w:r>
      <w:proofErr w:type="spellStart"/>
      <w:r w:rsidRPr="00BE1617">
        <w:rPr>
          <w:rFonts w:ascii="Times New Roman" w:eastAsia="Batang" w:hAnsi="Times New Roman" w:cs="Times New Roman"/>
          <w:iCs/>
          <w:sz w:val="22"/>
          <w:szCs w:val="22"/>
        </w:rPr>
        <w:t>Wakslak</w:t>
      </w:r>
      <w:proofErr w:type="spellEnd"/>
      <w:r w:rsidRPr="00BE1617">
        <w:rPr>
          <w:rFonts w:ascii="Times New Roman" w:eastAsia="Batang" w:hAnsi="Times New Roman" w:cs="Times New Roman"/>
          <w:iCs/>
          <w:sz w:val="22"/>
          <w:szCs w:val="22"/>
        </w:rPr>
        <w:t xml:space="preserve">, C., Graham, J., &amp; Diekmann, K.A. [Leader gender and abstraction]. </w:t>
      </w:r>
      <w:r w:rsidR="0068208F">
        <w:rPr>
          <w:rFonts w:ascii="Times New Roman" w:eastAsia="Batang" w:hAnsi="Times New Roman" w:cs="Times New Roman"/>
          <w:i/>
          <w:sz w:val="22"/>
          <w:szCs w:val="22"/>
        </w:rPr>
        <w:t xml:space="preserve">Target journal: </w:t>
      </w:r>
      <w:r w:rsidR="0068208F">
        <w:rPr>
          <w:rFonts w:ascii="Times New Roman" w:eastAsia="Batang" w:hAnsi="Times New Roman" w:cs="Times New Roman"/>
          <w:i/>
          <w:iCs/>
          <w:sz w:val="22"/>
          <w:szCs w:val="22"/>
        </w:rPr>
        <w:t>Academy of Management Journal</w:t>
      </w:r>
      <w:r w:rsidRPr="00BE1617">
        <w:rPr>
          <w:rFonts w:ascii="Times New Roman" w:eastAsia="Batang" w:hAnsi="Times New Roman" w:cs="Times New Roman"/>
          <w:i/>
          <w:iCs/>
          <w:sz w:val="22"/>
          <w:szCs w:val="22"/>
        </w:rPr>
        <w:t>.</w:t>
      </w:r>
      <w:r w:rsidRPr="00BE1617">
        <w:rPr>
          <w:rFonts w:ascii="Times New Roman" w:eastAsia="Batang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6B4F16B2" w14:textId="77777777" w:rsidR="00BE1617" w:rsidRDefault="00BE1617" w:rsidP="00B638A8">
      <w:pPr>
        <w:pStyle w:val="Default"/>
        <w:rPr>
          <w:rFonts w:ascii="Times New Roman" w:eastAsia="Batang" w:hAnsi="Times New Roman" w:cs="Times New Roman"/>
          <w:b/>
          <w:bCs/>
          <w:iCs/>
          <w:sz w:val="22"/>
          <w:szCs w:val="22"/>
        </w:rPr>
      </w:pPr>
    </w:p>
    <w:p w14:paraId="2539328A" w14:textId="4BCC5F06" w:rsidR="00B638A8" w:rsidRPr="00B638A8" w:rsidRDefault="00B638A8" w:rsidP="00B638A8">
      <w:pPr>
        <w:pStyle w:val="Default"/>
        <w:rPr>
          <w:rFonts w:ascii="Times New Roman" w:eastAsia="Batang" w:hAnsi="Times New Roman" w:cs="Times New Roman"/>
          <w:i/>
          <w:sz w:val="22"/>
          <w:szCs w:val="22"/>
        </w:rPr>
      </w:pPr>
      <w:r w:rsidRPr="00B638A8">
        <w:rPr>
          <w:rFonts w:ascii="Times New Roman" w:eastAsia="Batang" w:hAnsi="Times New Roman" w:cs="Times New Roman"/>
          <w:iCs/>
          <w:sz w:val="22"/>
          <w:szCs w:val="22"/>
        </w:rPr>
        <w:t xml:space="preserve">Goodwin, R.D., </w:t>
      </w:r>
      <w:r w:rsidR="00BE1617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 xml:space="preserve">Dodson, S.J., </w:t>
      </w:r>
      <w:r w:rsidRPr="00B638A8">
        <w:rPr>
          <w:rFonts w:ascii="Times New Roman" w:eastAsia="Batang" w:hAnsi="Times New Roman" w:cs="Times New Roman"/>
          <w:iCs/>
          <w:sz w:val="22"/>
          <w:szCs w:val="22"/>
        </w:rPr>
        <w:t xml:space="preserve">&amp; Diekmann, K.A. [Power shifts following sexual harassment allegations]. </w:t>
      </w:r>
      <w:r>
        <w:rPr>
          <w:rFonts w:ascii="Times New Roman" w:eastAsia="Batang" w:hAnsi="Times New Roman" w:cs="Times New Roman"/>
          <w:i/>
          <w:sz w:val="22"/>
          <w:szCs w:val="22"/>
        </w:rPr>
        <w:t xml:space="preserve">Target journal: </w:t>
      </w:r>
      <w:r w:rsidR="00B61CD1">
        <w:rPr>
          <w:rFonts w:ascii="Times New Roman" w:eastAsia="Batang" w:hAnsi="Times New Roman" w:cs="Times New Roman"/>
          <w:i/>
          <w:sz w:val="22"/>
          <w:szCs w:val="22"/>
        </w:rPr>
        <w:t>Journal of Applied Psychology</w:t>
      </w:r>
      <w:r w:rsidRPr="00B638A8">
        <w:rPr>
          <w:rFonts w:ascii="Times New Roman" w:eastAsia="Batang" w:hAnsi="Times New Roman" w:cs="Times New Roman"/>
          <w:i/>
          <w:sz w:val="22"/>
          <w:szCs w:val="22"/>
        </w:rPr>
        <w:t xml:space="preserve">. </w:t>
      </w:r>
    </w:p>
    <w:p w14:paraId="5569EFCB" w14:textId="68DA8039" w:rsidR="00F76492" w:rsidRDefault="00F76492" w:rsidP="007B530C">
      <w:pPr>
        <w:rPr>
          <w:rFonts w:ascii="Times New Roman" w:eastAsia="Batang" w:hAnsi="Times New Roman" w:cs="Times New Roman"/>
          <w:bCs/>
          <w:sz w:val="22"/>
          <w:szCs w:val="22"/>
        </w:rPr>
      </w:pPr>
    </w:p>
    <w:p w14:paraId="4652B585" w14:textId="5A79DC0E" w:rsidR="006F2BC2" w:rsidRDefault="00823B18" w:rsidP="007B530C">
      <w:pPr>
        <w:rPr>
          <w:rFonts w:ascii="Times New Roman" w:eastAsia="Batang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Batang" w:hAnsi="Times New Roman" w:cs="Times New Roman"/>
          <w:bCs/>
          <w:sz w:val="22"/>
          <w:szCs w:val="22"/>
        </w:rPr>
        <w:t>*</w:t>
      </w: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Goodwin, R.D., </w:t>
      </w:r>
      <w:r w:rsidRPr="00A56010">
        <w:rPr>
          <w:rFonts w:ascii="Times New Roman" w:eastAsia="Batang" w:hAnsi="Times New Roman" w:cs="Times New Roman"/>
          <w:b/>
          <w:bCs/>
          <w:sz w:val="22"/>
          <w:szCs w:val="22"/>
        </w:rPr>
        <w:t>Dodson, S. J.,</w:t>
      </w:r>
      <w:r w:rsidRPr="00A56010">
        <w:rPr>
          <w:rFonts w:ascii="Times New Roman" w:eastAsia="Batang" w:hAnsi="Times New Roman" w:cs="Times New Roman"/>
          <w:bCs/>
          <w:sz w:val="22"/>
          <w:szCs w:val="22"/>
        </w:rPr>
        <w:t xml:space="preserve"> &amp; Diekmann, K.A. </w:t>
      </w:r>
      <w:r w:rsidR="00F76492">
        <w:rPr>
          <w:rFonts w:ascii="Times New Roman" w:eastAsia="Batang" w:hAnsi="Times New Roman" w:cs="Times New Roman"/>
          <w:bCs/>
          <w:sz w:val="22"/>
          <w:szCs w:val="22"/>
        </w:rPr>
        <w:t>[Impression management following sexual harassment allegations]</w:t>
      </w:r>
      <w:r>
        <w:rPr>
          <w:rFonts w:ascii="Times New Roman" w:eastAsia="Batang" w:hAnsi="Times New Roman" w:cs="Times New Roman"/>
          <w:bCs/>
          <w:sz w:val="22"/>
          <w:szCs w:val="22"/>
        </w:rPr>
        <w:t xml:space="preserve">. </w:t>
      </w:r>
      <w:r>
        <w:rPr>
          <w:rFonts w:ascii="Times New Roman" w:eastAsia="Batang" w:hAnsi="Times New Roman" w:cs="Times New Roman"/>
          <w:bCs/>
          <w:i/>
          <w:iCs/>
          <w:sz w:val="22"/>
          <w:szCs w:val="22"/>
        </w:rPr>
        <w:t xml:space="preserve">Target </w:t>
      </w:r>
      <w:r w:rsidR="00B638A8">
        <w:rPr>
          <w:rFonts w:ascii="Times New Roman" w:eastAsia="Batang" w:hAnsi="Times New Roman" w:cs="Times New Roman"/>
          <w:bCs/>
          <w:i/>
          <w:iCs/>
          <w:sz w:val="22"/>
          <w:szCs w:val="22"/>
        </w:rPr>
        <w:t>j</w:t>
      </w:r>
      <w:r>
        <w:rPr>
          <w:rFonts w:ascii="Times New Roman" w:eastAsia="Batang" w:hAnsi="Times New Roman" w:cs="Times New Roman"/>
          <w:bCs/>
          <w:i/>
          <w:iCs/>
          <w:sz w:val="22"/>
          <w:szCs w:val="22"/>
        </w:rPr>
        <w:t xml:space="preserve">ournal: </w:t>
      </w:r>
      <w:r w:rsidR="003F4213">
        <w:rPr>
          <w:rFonts w:ascii="Times New Roman" w:eastAsia="Batang" w:hAnsi="Times New Roman" w:cs="Times New Roman"/>
          <w:bCs/>
          <w:i/>
          <w:iCs/>
          <w:sz w:val="22"/>
          <w:szCs w:val="22"/>
        </w:rPr>
        <w:t>Journal of Applied Psychology</w:t>
      </w:r>
      <w:r w:rsidR="0068208F">
        <w:rPr>
          <w:rFonts w:ascii="Times New Roman" w:eastAsia="Batang" w:hAnsi="Times New Roman" w:cs="Times New Roman"/>
          <w:bCs/>
          <w:i/>
          <w:iCs/>
          <w:sz w:val="22"/>
          <w:szCs w:val="22"/>
        </w:rPr>
        <w:t>.</w:t>
      </w:r>
    </w:p>
    <w:p w14:paraId="46A00E83" w14:textId="77777777" w:rsidR="00B531D4" w:rsidRDefault="00B531D4" w:rsidP="00B531D4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</w:p>
    <w:p w14:paraId="229968B6" w14:textId="0FFBE599" w:rsidR="001C2B7F" w:rsidRPr="00F76492" w:rsidRDefault="00BE1617" w:rsidP="001C2B7F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>*</w:t>
      </w:r>
      <w:r w:rsidR="001C2B7F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Rochford, K.C., Bergeron, D., Yoon, S., </w:t>
      </w:r>
      <w:r w:rsidR="001C2B7F" w:rsidRPr="007875F0">
        <w:rPr>
          <w:rFonts w:ascii="Times New Roman" w:eastAsia="Batang" w:hAnsi="Times New Roman" w:cs="Times New Roman"/>
          <w:b/>
          <w:iCs/>
          <w:sz w:val="22"/>
          <w:szCs w:val="22"/>
        </w:rPr>
        <w:t>Dodson, S.J.</w:t>
      </w:r>
      <w:r w:rsidR="001C2B7F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, </w:t>
      </w:r>
      <w:r w:rsidR="001C2B7F" w:rsidRPr="007B38AF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&amp; </w:t>
      </w:r>
      <w:r w:rsidR="001C2B7F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Koopman, J. </w:t>
      </w:r>
      <w:r w:rsidR="00F76492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[Workplace loneliness]. </w:t>
      </w:r>
      <w:r w:rsidR="00F76492"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Target </w:t>
      </w:r>
      <w:r w:rsidR="00B638A8">
        <w:rPr>
          <w:rFonts w:ascii="Times New Roman" w:eastAsia="Batang" w:hAnsi="Times New Roman" w:cs="Times New Roman"/>
          <w:bCs/>
          <w:i/>
          <w:sz w:val="22"/>
          <w:szCs w:val="22"/>
        </w:rPr>
        <w:t>j</w:t>
      </w:r>
      <w:r w:rsidR="00F76492"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ournal: </w:t>
      </w:r>
      <w:r w:rsidR="00F76492" w:rsidRPr="00F76492">
        <w:rPr>
          <w:rFonts w:ascii="Times New Roman" w:eastAsia="Batang" w:hAnsi="Times New Roman" w:cs="Times New Roman"/>
          <w:bCs/>
          <w:i/>
          <w:sz w:val="22"/>
          <w:szCs w:val="22"/>
        </w:rPr>
        <w:t>Journal of Management Scientific Reports</w:t>
      </w:r>
      <w:r w:rsidR="0068208F">
        <w:rPr>
          <w:rFonts w:ascii="Times New Roman" w:eastAsia="Batang" w:hAnsi="Times New Roman" w:cs="Times New Roman"/>
          <w:bCs/>
          <w:i/>
          <w:sz w:val="22"/>
          <w:szCs w:val="22"/>
        </w:rPr>
        <w:t>.</w:t>
      </w:r>
    </w:p>
    <w:p w14:paraId="2842B7FF" w14:textId="77777777" w:rsidR="001C2B7F" w:rsidRPr="00B531D4" w:rsidRDefault="001C2B7F" w:rsidP="00B531D4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</w:p>
    <w:p w14:paraId="2F077F39" w14:textId="3E85956C" w:rsidR="005A008A" w:rsidRPr="007C56AC" w:rsidRDefault="005A008A" w:rsidP="005A008A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Selected Research in Progress</w:t>
      </w:r>
    </w:p>
    <w:p w14:paraId="02564B7D" w14:textId="439ABB00" w:rsidR="00717806" w:rsidRDefault="00717806" w:rsidP="00830F25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</w:p>
    <w:p w14:paraId="2204B882" w14:textId="443714BA" w:rsidR="00717806" w:rsidRDefault="00717806" w:rsidP="00830F25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/>
          <w:iCs/>
          <w:sz w:val="22"/>
          <w:szCs w:val="22"/>
        </w:rPr>
        <w:t xml:space="preserve">Dodson, S.J.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The interplay of construal level and gender in professional image management. </w:t>
      </w:r>
    </w:p>
    <w:p w14:paraId="1022EFDA" w14:textId="20685768" w:rsidR="00717806" w:rsidRPr="00717806" w:rsidRDefault="00717806" w:rsidP="00830F25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/>
          <w:sz w:val="22"/>
          <w:szCs w:val="22"/>
        </w:rPr>
        <w:tab/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Status: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>Data collection, 4</w:t>
      </w:r>
      <w:r w:rsidRPr="00717806">
        <w:rPr>
          <w:rFonts w:ascii="Times New Roman" w:eastAsia="Batang" w:hAnsi="Times New Roman" w:cs="Times New Roman"/>
          <w:bCs/>
          <w:i/>
          <w:sz w:val="22"/>
          <w:szCs w:val="22"/>
          <w:vertAlign w:val="superscript"/>
        </w:rPr>
        <w:t>th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 study </w:t>
      </w:r>
    </w:p>
    <w:p w14:paraId="632D02B7" w14:textId="77777777" w:rsidR="00CD0058" w:rsidRDefault="00CD0058" w:rsidP="00EB6FBC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</w:p>
    <w:p w14:paraId="2531A5FF" w14:textId="77777777" w:rsidR="00F078CD" w:rsidRDefault="00F078CD" w:rsidP="00F078CD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  <w:r>
        <w:rPr>
          <w:rFonts w:ascii="Times New Roman" w:eastAsia="Batang" w:hAnsi="Times New Roman" w:cs="Times New Roman"/>
          <w:b/>
          <w:iCs/>
          <w:sz w:val="22"/>
          <w:szCs w:val="22"/>
        </w:rPr>
        <w:t xml:space="preserve">Dodson, S.J. </w:t>
      </w:r>
      <w:r w:rsidRPr="000F3581">
        <w:rPr>
          <w:rFonts w:ascii="Times New Roman" w:eastAsia="Batang" w:hAnsi="Times New Roman" w:cs="Times New Roman"/>
          <w:bCs/>
          <w:iCs/>
          <w:sz w:val="22"/>
          <w:szCs w:val="22"/>
        </w:rPr>
        <w:t>&amp; Goodwin, R.D.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 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>The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 daily c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auses and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>c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onsequences of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>w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orking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>parents’ m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ental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>l</w:t>
      </w:r>
      <w:r w:rsidRPr="00717806">
        <w:rPr>
          <w:rFonts w:ascii="Times New Roman" w:eastAsia="Batang" w:hAnsi="Times New Roman" w:cs="Times New Roman"/>
          <w:bCs/>
          <w:iCs/>
          <w:sz w:val="22"/>
          <w:szCs w:val="22"/>
        </w:rPr>
        <w:t>oad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. </w:t>
      </w:r>
    </w:p>
    <w:p w14:paraId="7CB9E932" w14:textId="77777777" w:rsidR="00F078CD" w:rsidRDefault="00F078CD" w:rsidP="00F078CD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ab/>
        <w:t xml:space="preserve">Status: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>Data collection, 2</w:t>
      </w:r>
      <w:r w:rsidRPr="00F078CD">
        <w:rPr>
          <w:rFonts w:ascii="Times New Roman" w:eastAsia="Batang" w:hAnsi="Times New Roman" w:cs="Times New Roman"/>
          <w:bCs/>
          <w:i/>
          <w:sz w:val="22"/>
          <w:szCs w:val="22"/>
          <w:vertAlign w:val="superscript"/>
        </w:rPr>
        <w:t>nd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 study  </w:t>
      </w:r>
    </w:p>
    <w:p w14:paraId="58649193" w14:textId="77777777" w:rsidR="00F078CD" w:rsidRDefault="00F078CD" w:rsidP="00E028B0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</w:p>
    <w:p w14:paraId="1E16E8C7" w14:textId="62971098" w:rsidR="00E028B0" w:rsidRDefault="00E028B0" w:rsidP="00E028B0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Heng, Y.T., Stillwell, E.E., &amp; </w:t>
      </w:r>
      <w:r>
        <w:rPr>
          <w:rFonts w:ascii="Times New Roman" w:eastAsia="Batang" w:hAnsi="Times New Roman" w:cs="Times New Roman"/>
          <w:b/>
          <w:iCs/>
          <w:sz w:val="22"/>
          <w:szCs w:val="22"/>
        </w:rPr>
        <w:t xml:space="preserve">Dodson, S.J.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Lay theories of grief and work outcomes. </w:t>
      </w:r>
    </w:p>
    <w:p w14:paraId="6FECD675" w14:textId="77777777" w:rsidR="00E028B0" w:rsidRDefault="00E028B0" w:rsidP="00E028B0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ab/>
        <w:t xml:space="preserve">Status: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>Data collection, 2</w:t>
      </w:r>
      <w:r w:rsidRPr="00E028B0">
        <w:rPr>
          <w:rFonts w:ascii="Times New Roman" w:eastAsia="Batang" w:hAnsi="Times New Roman" w:cs="Times New Roman"/>
          <w:bCs/>
          <w:i/>
          <w:sz w:val="22"/>
          <w:szCs w:val="22"/>
          <w:vertAlign w:val="superscript"/>
        </w:rPr>
        <w:t>nd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 study</w:t>
      </w:r>
    </w:p>
    <w:p w14:paraId="01A99EE2" w14:textId="77777777" w:rsidR="00BD1791" w:rsidRDefault="00BD1791" w:rsidP="00E028B0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</w:p>
    <w:p w14:paraId="01B58D8E" w14:textId="64AAEF77" w:rsidR="00BD1791" w:rsidRDefault="00BD1791" w:rsidP="00BD1791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Goodwin, R.D., Newman, A., &amp; </w:t>
      </w:r>
      <w:r>
        <w:rPr>
          <w:rFonts w:ascii="Times New Roman" w:eastAsia="Batang" w:hAnsi="Times New Roman" w:cs="Times New Roman"/>
          <w:b/>
          <w:iCs/>
          <w:sz w:val="22"/>
          <w:szCs w:val="22"/>
        </w:rPr>
        <w:t xml:space="preserve">Dodson, S.J. 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>Managing the tension of concrete and abstract business demands for female entrepreneurs.</w:t>
      </w:r>
    </w:p>
    <w:p w14:paraId="2D042899" w14:textId="77777777" w:rsidR="00BD1791" w:rsidRDefault="00BD1791" w:rsidP="00BD1791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ab/>
        <w:t xml:space="preserve">Status: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>Data collection, 2</w:t>
      </w:r>
      <w:r w:rsidRPr="00584138">
        <w:rPr>
          <w:rFonts w:ascii="Times New Roman" w:eastAsia="Batang" w:hAnsi="Times New Roman" w:cs="Times New Roman"/>
          <w:bCs/>
          <w:i/>
          <w:sz w:val="22"/>
          <w:szCs w:val="22"/>
          <w:vertAlign w:val="superscript"/>
        </w:rPr>
        <w:t>nd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 xml:space="preserve"> round interviews</w:t>
      </w:r>
    </w:p>
    <w:p w14:paraId="21FE8BB7" w14:textId="77777777" w:rsidR="00B61CD1" w:rsidRDefault="00B61CD1" w:rsidP="00BD1791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</w:p>
    <w:p w14:paraId="40012CDE" w14:textId="253FB9E5" w:rsidR="00B61CD1" w:rsidRDefault="00B61CD1" w:rsidP="00BD1791">
      <w:pPr>
        <w:rPr>
          <w:rFonts w:ascii="Times New Roman" w:eastAsia="Batang" w:hAnsi="Times New Roman" w:cs="Times New Roman"/>
          <w:bCs/>
          <w:iCs/>
          <w:sz w:val="22"/>
          <w:szCs w:val="22"/>
        </w:rPr>
      </w:pPr>
      <w:r w:rsidRPr="00BE1617">
        <w:rPr>
          <w:rFonts w:ascii="Times New Roman" w:eastAsia="Batang" w:hAnsi="Times New Roman" w:cs="Times New Roman"/>
          <w:b/>
          <w:iCs/>
          <w:sz w:val="22"/>
          <w:szCs w:val="22"/>
        </w:rPr>
        <w:t>Dodson, S.J.,</w:t>
      </w:r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 Evans, W., </w:t>
      </w:r>
      <w:proofErr w:type="spellStart"/>
      <w:r>
        <w:rPr>
          <w:rFonts w:ascii="Times New Roman" w:eastAsia="Batang" w:hAnsi="Times New Roman" w:cs="Times New Roman"/>
          <w:bCs/>
          <w:iCs/>
          <w:sz w:val="22"/>
          <w:szCs w:val="22"/>
        </w:rPr>
        <w:t>Willness</w:t>
      </w:r>
      <w:proofErr w:type="spellEnd"/>
      <w:r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 C.R., Weinhardt, J.M., Steel, P. Sexual harassment meta-analysis. </w:t>
      </w:r>
    </w:p>
    <w:p w14:paraId="55EFCD94" w14:textId="7F9D19B0" w:rsidR="00B61CD1" w:rsidRPr="00B61CD1" w:rsidRDefault="00B61CD1" w:rsidP="00BD1791">
      <w:pPr>
        <w:rPr>
          <w:rFonts w:ascii="Times New Roman" w:eastAsia="Batang" w:hAnsi="Times New Roman" w:cs="Times New Roman"/>
          <w:bCs/>
          <w:i/>
          <w:sz w:val="22"/>
          <w:szCs w:val="22"/>
        </w:rPr>
      </w:pPr>
      <w:r>
        <w:rPr>
          <w:rFonts w:ascii="Times New Roman" w:eastAsia="Batang" w:hAnsi="Times New Roman" w:cs="Times New Roman"/>
          <w:bCs/>
          <w:iCs/>
          <w:sz w:val="22"/>
          <w:szCs w:val="22"/>
        </w:rPr>
        <w:tab/>
        <w:t xml:space="preserve">Status: </w:t>
      </w:r>
      <w:r>
        <w:rPr>
          <w:rFonts w:ascii="Times New Roman" w:eastAsia="Batang" w:hAnsi="Times New Roman" w:cs="Times New Roman"/>
          <w:bCs/>
          <w:i/>
          <w:sz w:val="22"/>
          <w:szCs w:val="22"/>
        </w:rPr>
        <w:t>Data collection and coding</w:t>
      </w:r>
    </w:p>
    <w:p w14:paraId="1C3EBBFC" w14:textId="77777777" w:rsidR="0092214E" w:rsidRPr="007C56AC" w:rsidRDefault="0092214E" w:rsidP="001E19BB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14:paraId="45ABA7A2" w14:textId="6FFC9E43" w:rsidR="001E19BB" w:rsidRDefault="001E19BB" w:rsidP="001E19BB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Invited Talks</w:t>
      </w:r>
    </w:p>
    <w:p w14:paraId="4E5B9CEA" w14:textId="77777777" w:rsidR="00B308B3" w:rsidRDefault="00B308B3" w:rsidP="00BA44B5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</w:p>
    <w:p w14:paraId="41AE8EB2" w14:textId="6FE36554" w:rsidR="003F4213" w:rsidRDefault="003F4213" w:rsidP="00B308B3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  <w:r>
        <w:rPr>
          <w:rFonts w:ascii="Times New Roman" w:eastAsia="Batang" w:hAnsi="Times New Roman" w:cs="Times New Roman"/>
          <w:iCs/>
          <w:sz w:val="22"/>
          <w:szCs w:val="22"/>
        </w:rPr>
        <w:t>University of Calgary, Haskayne School of Business, December 2023</w:t>
      </w:r>
    </w:p>
    <w:p w14:paraId="545C1312" w14:textId="01B32A46" w:rsidR="00FF7DC6" w:rsidRDefault="00FF7DC6" w:rsidP="00B308B3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  <w:r>
        <w:rPr>
          <w:rFonts w:ascii="Times New Roman" w:eastAsia="Batang" w:hAnsi="Times New Roman" w:cs="Times New Roman"/>
          <w:iCs/>
          <w:sz w:val="22"/>
          <w:szCs w:val="22"/>
        </w:rPr>
        <w:t xml:space="preserve">University of Georgia, Terry School of Business, December 2023 </w:t>
      </w:r>
    </w:p>
    <w:p w14:paraId="75EAAE97" w14:textId="4B13DEED" w:rsidR="00B308B3" w:rsidRDefault="00B308B3" w:rsidP="00B308B3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  <w:r>
        <w:rPr>
          <w:rFonts w:ascii="Times New Roman" w:eastAsia="Batang" w:hAnsi="Times New Roman" w:cs="Times New Roman"/>
          <w:iCs/>
          <w:sz w:val="22"/>
          <w:szCs w:val="22"/>
        </w:rPr>
        <w:t>University of Southern California, Marshall School of Business, November 2023</w:t>
      </w:r>
    </w:p>
    <w:p w14:paraId="7CE62780" w14:textId="65F988D4" w:rsidR="00BA44B5" w:rsidRDefault="00BA44B5" w:rsidP="00BA44B5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  <w:r>
        <w:rPr>
          <w:rFonts w:ascii="Times New Roman" w:eastAsia="Batang" w:hAnsi="Times New Roman" w:cs="Times New Roman"/>
          <w:iCs/>
          <w:sz w:val="22"/>
          <w:szCs w:val="22"/>
        </w:rPr>
        <w:t>University of British Columbia, Sauder School of Business, February 2023</w:t>
      </w:r>
    </w:p>
    <w:p w14:paraId="6FD54A74" w14:textId="784B7EB5" w:rsidR="00FE42DF" w:rsidRPr="002271D3" w:rsidRDefault="001E19BB" w:rsidP="002271D3">
      <w:pPr>
        <w:pBdr>
          <w:top w:val="single" w:sz="8" w:space="1" w:color="auto"/>
        </w:pBdr>
        <w:rPr>
          <w:rFonts w:ascii="Times New Roman" w:eastAsia="Batang" w:hAnsi="Times New Roman" w:cs="Times New Roman"/>
          <w:iCs/>
          <w:sz w:val="22"/>
          <w:szCs w:val="22"/>
        </w:rPr>
      </w:pPr>
      <w:r w:rsidRPr="005B1DF1">
        <w:rPr>
          <w:rFonts w:ascii="Times New Roman" w:eastAsia="Batang" w:hAnsi="Times New Roman" w:cs="Times New Roman"/>
          <w:iCs/>
          <w:sz w:val="22"/>
          <w:szCs w:val="22"/>
        </w:rPr>
        <w:t>Utah State University</w:t>
      </w:r>
      <w:r w:rsidR="000259E0">
        <w:rPr>
          <w:rFonts w:ascii="Times New Roman" w:eastAsia="Batang" w:hAnsi="Times New Roman" w:cs="Times New Roman"/>
          <w:iCs/>
          <w:sz w:val="22"/>
          <w:szCs w:val="22"/>
        </w:rPr>
        <w:t>,</w:t>
      </w:r>
      <w:r w:rsidRPr="005B1DF1">
        <w:rPr>
          <w:rFonts w:ascii="Times New Roman" w:eastAsia="Batang" w:hAnsi="Times New Roman" w:cs="Times New Roman"/>
          <w:iCs/>
          <w:sz w:val="22"/>
          <w:szCs w:val="22"/>
        </w:rPr>
        <w:t xml:space="preserve"> Huntsman School of Business, October 2021</w:t>
      </w:r>
    </w:p>
    <w:p w14:paraId="7D9C83EC" w14:textId="77777777" w:rsidR="00B308B3" w:rsidRPr="00FE42DF" w:rsidRDefault="00B308B3" w:rsidP="005B1DF1">
      <w:pPr>
        <w:rPr>
          <w:rFonts w:ascii="Times New Roman" w:hAnsi="Times New Roman" w:cs="Times New Roman"/>
          <w:iCs/>
          <w:sz w:val="22"/>
          <w:szCs w:val="22"/>
        </w:rPr>
      </w:pPr>
    </w:p>
    <w:p w14:paraId="00C31C39" w14:textId="145E1C27" w:rsidR="005B1DF1" w:rsidRDefault="005B1DF1" w:rsidP="005B1DF1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Media Coverage</w:t>
      </w:r>
      <w:r w:rsidR="00216DD0">
        <w:rPr>
          <w:rFonts w:ascii="Times New Roman" w:hAnsi="Times New Roman" w:cs="Times New Roman"/>
          <w:b/>
          <w:bCs/>
        </w:rPr>
        <w:t xml:space="preserve"> </w:t>
      </w:r>
    </w:p>
    <w:p w14:paraId="6C2C4AA9" w14:textId="7A392AA7" w:rsidR="005B1DF1" w:rsidRDefault="005B1DF1" w:rsidP="005B1DF1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</w:p>
    <w:p w14:paraId="194986D3" w14:textId="2664BF9C" w:rsidR="007B7D82" w:rsidRPr="007B7D82" w:rsidRDefault="007B7D82" w:rsidP="005B1DF1">
      <w:pPr>
        <w:pBdr>
          <w:top w:val="single" w:sz="8" w:space="1" w:color="auto"/>
        </w:pBd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7B7D82">
        <w:rPr>
          <w:rFonts w:ascii="Times New Roman" w:hAnsi="Times New Roman" w:cs="Times New Roman"/>
          <w:sz w:val="22"/>
          <w:szCs w:val="22"/>
        </w:rPr>
        <w:t>Healthy Workplaces: The Human Cost of Systemic Failure</w:t>
      </w:r>
      <w:r>
        <w:rPr>
          <w:rFonts w:ascii="Times New Roman" w:hAnsi="Times New Roman" w:cs="Times New Roman"/>
          <w:sz w:val="22"/>
          <w:szCs w:val="22"/>
        </w:rPr>
        <w:t xml:space="preserve">” (March 4, 2025).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Haskayne Business Exchange. </w:t>
      </w:r>
      <w:hyperlink r:id="rId11" w:history="1">
        <w:r w:rsidRPr="007B7D82">
          <w:rPr>
            <w:rStyle w:val="Hyperlink"/>
            <w:rFonts w:ascii="Times New Roman" w:hAnsi="Times New Roman"/>
            <w:sz w:val="22"/>
            <w:szCs w:val="22"/>
          </w:rPr>
          <w:t>https://haskayne.ucalgary.ca/research-and-faculty/haskayne-business-exchange</w:t>
        </w:r>
      </w:hyperlink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CE58DCE" w14:textId="77777777" w:rsidR="007B7D82" w:rsidRDefault="007B7D82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D502C1E" w14:textId="34C60CCB" w:rsidR="0019175C" w:rsidRDefault="0019175C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19175C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Pr="0019175C">
        <w:rPr>
          <w:rFonts w:ascii="Times New Roman" w:hAnsi="Times New Roman" w:cs="Times New Roman"/>
          <w:sz w:val="22"/>
          <w:szCs w:val="22"/>
        </w:rPr>
        <w:t>Himpathy</w:t>
      </w:r>
      <w:proofErr w:type="spellEnd"/>
      <w:r w:rsidRPr="0019175C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19175C">
        <w:rPr>
          <w:rFonts w:ascii="Times New Roman" w:hAnsi="Times New Roman" w:cs="Times New Roman"/>
          <w:sz w:val="22"/>
          <w:szCs w:val="22"/>
        </w:rPr>
        <w:t>he psychology of why some people side with perpetrators of sexual misconduct”</w:t>
      </w:r>
      <w:r>
        <w:rPr>
          <w:rFonts w:ascii="Times New Roman" w:hAnsi="Times New Roman" w:cs="Times New Roman"/>
          <w:sz w:val="22"/>
          <w:szCs w:val="22"/>
        </w:rPr>
        <w:t xml:space="preserve"> (September 26, 2024). </w:t>
      </w:r>
      <w:r w:rsidRPr="0019175C">
        <w:rPr>
          <w:rFonts w:ascii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The Conversation Weekly Podcast. </w:t>
      </w:r>
      <w:r>
        <w:rPr>
          <w:rFonts w:ascii="Times New Roman" w:hAnsi="Times New Roman" w:cs="Times New Roman"/>
          <w:sz w:val="22"/>
          <w:szCs w:val="22"/>
        </w:rPr>
        <w:t xml:space="preserve">The Conversation.  </w:t>
      </w:r>
      <w:hyperlink r:id="rId12" w:history="1">
        <w:r w:rsidRPr="00B33C8D">
          <w:rPr>
            <w:rStyle w:val="Hyperlink"/>
            <w:rFonts w:ascii="Times New Roman" w:hAnsi="Times New Roman"/>
            <w:sz w:val="22"/>
            <w:szCs w:val="22"/>
          </w:rPr>
          <w:t>https://theconversation.com/himpathy-the-psychology-of-why-some-people-side-with-perpetrators-of-sexual-misconduct-podcast-239860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E88A45F" w14:textId="77777777" w:rsidR="0019175C" w:rsidRDefault="0019175C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664E495" w14:textId="64B4936D" w:rsidR="00220B25" w:rsidRPr="00220B25" w:rsidRDefault="00220B25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Collis, M.R. (July 30, 2024). </w:t>
      </w:r>
      <w:r w:rsidRPr="00220B25">
        <w:rPr>
          <w:rFonts w:ascii="Times New Roman" w:hAnsi="Times New Roman" w:cs="Times New Roman"/>
          <w:i/>
          <w:iCs/>
          <w:sz w:val="22"/>
          <w:szCs w:val="22"/>
        </w:rPr>
        <w:t xml:space="preserve">Addressing </w:t>
      </w:r>
      <w:proofErr w:type="spellStart"/>
      <w:r w:rsidRPr="00220B25">
        <w:rPr>
          <w:rFonts w:ascii="Times New Roman" w:hAnsi="Times New Roman" w:cs="Times New Roman"/>
          <w:i/>
          <w:iCs/>
          <w:sz w:val="22"/>
          <w:szCs w:val="22"/>
        </w:rPr>
        <w:t>himpathy</w:t>
      </w:r>
      <w:proofErr w:type="spellEnd"/>
      <w:r w:rsidRPr="00220B25">
        <w:rPr>
          <w:rFonts w:ascii="Times New Roman" w:hAnsi="Times New Roman" w:cs="Times New Roman"/>
          <w:i/>
          <w:iCs/>
          <w:sz w:val="22"/>
          <w:szCs w:val="22"/>
        </w:rPr>
        <w:t>: How organizations can navigate bias in sexual assault allegations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(research brief). Gender and the Economy. </w:t>
      </w:r>
      <w:hyperlink r:id="rId13" w:history="1">
        <w:r w:rsidRPr="00BC1A27">
          <w:rPr>
            <w:rStyle w:val="Hyperlink"/>
            <w:rFonts w:ascii="Times New Roman" w:hAnsi="Times New Roman"/>
            <w:sz w:val="22"/>
            <w:szCs w:val="22"/>
          </w:rPr>
          <w:t>https://www.gendereconomy.org/addressing-himpathy-how-organizations-can-navigate-bias-in-sexual-assault-allegations/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EB2A09" w14:textId="77777777" w:rsidR="00220B25" w:rsidRDefault="00220B25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DF1DB14" w14:textId="07A1E56D" w:rsidR="00B14FB6" w:rsidRPr="009C21E9" w:rsidRDefault="00B14FB6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Dodson, S.D. </w:t>
      </w:r>
      <w:r w:rsidR="00340EDF">
        <w:rPr>
          <w:rFonts w:ascii="Times New Roman" w:hAnsi="Times New Roman" w:cs="Times New Roman"/>
          <w:sz w:val="22"/>
          <w:szCs w:val="22"/>
        </w:rPr>
        <w:t xml:space="preserve">&amp; Goodwin, R.D. </w:t>
      </w:r>
      <w:r w:rsidR="00CB193B">
        <w:rPr>
          <w:rFonts w:ascii="Times New Roman" w:hAnsi="Times New Roman" w:cs="Times New Roman"/>
          <w:sz w:val="22"/>
          <w:szCs w:val="22"/>
        </w:rPr>
        <w:t xml:space="preserve">(March </w:t>
      </w:r>
      <w:r w:rsidR="00340EDF">
        <w:rPr>
          <w:rFonts w:ascii="Times New Roman" w:hAnsi="Times New Roman" w:cs="Times New Roman"/>
          <w:sz w:val="22"/>
          <w:szCs w:val="22"/>
        </w:rPr>
        <w:t xml:space="preserve">20, </w:t>
      </w:r>
      <w:r w:rsidR="00CB193B">
        <w:rPr>
          <w:rFonts w:ascii="Times New Roman" w:hAnsi="Times New Roman" w:cs="Times New Roman"/>
          <w:sz w:val="22"/>
          <w:szCs w:val="22"/>
        </w:rPr>
        <w:t xml:space="preserve">2024). </w:t>
      </w:r>
      <w:r w:rsidRPr="00B14FB6">
        <w:rPr>
          <w:rFonts w:ascii="Times New Roman" w:hAnsi="Times New Roman" w:cs="Times New Roman"/>
          <w:sz w:val="22"/>
          <w:szCs w:val="22"/>
        </w:rPr>
        <w:t xml:space="preserve">Himpathy </w:t>
      </w:r>
      <w:r w:rsidR="00340EDF" w:rsidRPr="00B14FB6">
        <w:rPr>
          <w:rFonts w:ascii="Times New Roman" w:hAnsi="Times New Roman" w:cs="Times New Roman"/>
          <w:sz w:val="22"/>
          <w:szCs w:val="22"/>
        </w:rPr>
        <w:t>helps explain why perpetrators of sexual misconduct often escape repercu</w:t>
      </w:r>
      <w:r w:rsidRPr="00B14FB6">
        <w:rPr>
          <w:rFonts w:ascii="Times New Roman" w:hAnsi="Times New Roman" w:cs="Times New Roman"/>
          <w:sz w:val="22"/>
          <w:szCs w:val="22"/>
        </w:rPr>
        <w:t>ssions</w:t>
      </w:r>
      <w:r>
        <w:rPr>
          <w:rFonts w:ascii="Times New Roman" w:hAnsi="Times New Roman" w:cs="Times New Roman"/>
          <w:sz w:val="22"/>
          <w:szCs w:val="22"/>
        </w:rPr>
        <w:t xml:space="preserve">. In </w:t>
      </w:r>
      <w:r w:rsidRPr="009C21E9">
        <w:rPr>
          <w:rFonts w:ascii="Times New Roman" w:hAnsi="Times New Roman" w:cs="Times New Roman"/>
          <w:i/>
          <w:iCs/>
          <w:sz w:val="22"/>
          <w:szCs w:val="22"/>
        </w:rPr>
        <w:t>The Conversation Canada.</w:t>
      </w:r>
      <w:r w:rsidRPr="009C21E9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="00340EDF" w:rsidRPr="009F4B2F">
          <w:rPr>
            <w:rStyle w:val="Hyperlink"/>
            <w:rFonts w:ascii="Times New Roman" w:hAnsi="Times New Roman"/>
            <w:sz w:val="22"/>
            <w:szCs w:val="22"/>
          </w:rPr>
          <w:t>https://theconversation.com/how-himpathy-helps-shield-perpetrators-of-sexual-misconduct-from-repercussions-224594</w:t>
        </w:r>
      </w:hyperlink>
      <w:r w:rsidR="00340E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E14B5B" w14:textId="77777777" w:rsidR="00B14FB6" w:rsidRDefault="00B14FB6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1291721" w14:textId="6468B05D" w:rsidR="00B14FB6" w:rsidRPr="00B14FB6" w:rsidRDefault="009C21E9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B14FB6" w:rsidRPr="00B14FB6">
        <w:rPr>
          <w:rFonts w:ascii="Times New Roman" w:hAnsi="Times New Roman" w:cs="Times New Roman"/>
          <w:sz w:val="22"/>
          <w:szCs w:val="22"/>
        </w:rPr>
        <w:t>No gender parity until 2129: Canadian women less likely to be managers than U.S., Mexico, France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B14FB6">
        <w:rPr>
          <w:rFonts w:ascii="Times New Roman" w:hAnsi="Times New Roman" w:cs="Times New Roman"/>
          <w:sz w:val="22"/>
          <w:szCs w:val="22"/>
        </w:rPr>
        <w:t xml:space="preserve"> (March 7, 2024).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="00B14FB6" w:rsidRPr="009C21E9">
        <w:rPr>
          <w:rFonts w:ascii="Times New Roman" w:hAnsi="Times New Roman" w:cs="Times New Roman"/>
          <w:i/>
          <w:iCs/>
          <w:sz w:val="22"/>
          <w:szCs w:val="22"/>
        </w:rPr>
        <w:t>Canadian HR Reporter.</w:t>
      </w:r>
      <w:r w:rsidR="00B14FB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15" w:history="1">
        <w:r w:rsidR="00B14FB6" w:rsidRPr="009F4B2F">
          <w:rPr>
            <w:rStyle w:val="Hyperlink"/>
            <w:rFonts w:ascii="Times New Roman" w:hAnsi="Times New Roman"/>
            <w:sz w:val="22"/>
            <w:szCs w:val="22"/>
          </w:rPr>
          <w:t>https://www.hrreporter.com/focus-areas/diversity/no-gender-parity-until-2129-canadian-women-less-likely-to-be-managers-than-us-mexico-france/384294</w:t>
        </w:r>
      </w:hyperlink>
      <w:r w:rsidR="00B14F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323C2C" w14:textId="77777777" w:rsidR="00B14FB6" w:rsidRDefault="00B14FB6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CA9E22F" w14:textId="706906AE" w:rsidR="00216DD0" w:rsidRPr="00216DD0" w:rsidRDefault="00216DD0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216DD0">
        <w:rPr>
          <w:rFonts w:ascii="Times New Roman" w:hAnsi="Times New Roman" w:cs="Times New Roman"/>
          <w:sz w:val="22"/>
          <w:szCs w:val="22"/>
        </w:rPr>
        <w:t>EP81: Dr. Samantha Dodson on women, systems, and leaning in vs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16DD0">
        <w:rPr>
          <w:rFonts w:ascii="Times New Roman" w:hAnsi="Times New Roman" w:cs="Times New Roman"/>
          <w:sz w:val="22"/>
          <w:szCs w:val="22"/>
        </w:rPr>
        <w:t xml:space="preserve"> out</w:t>
      </w:r>
      <w:r>
        <w:rPr>
          <w:rFonts w:ascii="Times New Roman" w:hAnsi="Times New Roman" w:cs="Times New Roman"/>
          <w:sz w:val="22"/>
          <w:szCs w:val="22"/>
        </w:rPr>
        <w:t xml:space="preserve"> (September 26, 2023). In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See, Hear, Feel. </w:t>
      </w:r>
      <w:hyperlink r:id="rId16" w:history="1">
        <w:r w:rsidRPr="00562A4E">
          <w:rPr>
            <w:rStyle w:val="Hyperlink"/>
            <w:rFonts w:ascii="Times New Roman" w:hAnsi="Times New Roman"/>
            <w:sz w:val="22"/>
            <w:szCs w:val="22"/>
          </w:rPr>
          <w:t>https://christinejko.buzzsprout.com/1954860/13528879-ep81-dr-samantha-dodson-on-women-systems-and-leaning-in-vs-out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C862CA" w14:textId="77777777" w:rsidR="00216DD0" w:rsidRDefault="00216DD0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4762B6B" w14:textId="2C5714DE" w:rsidR="0044201F" w:rsidRPr="0044201F" w:rsidRDefault="0044201F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44201F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44201F">
        <w:rPr>
          <w:rFonts w:ascii="Times New Roman" w:hAnsi="Times New Roman" w:cs="Times New Roman"/>
          <w:sz w:val="22"/>
          <w:szCs w:val="22"/>
        </w:rPr>
        <w:t xml:space="preserve">orality of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44201F">
        <w:rPr>
          <w:rFonts w:ascii="Times New Roman" w:hAnsi="Times New Roman" w:cs="Times New Roman"/>
          <w:sz w:val="22"/>
          <w:szCs w:val="22"/>
        </w:rPr>
        <w:t xml:space="preserve">impathy for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4201F">
        <w:rPr>
          <w:rFonts w:ascii="Times New Roman" w:hAnsi="Times New Roman" w:cs="Times New Roman"/>
          <w:sz w:val="22"/>
          <w:szCs w:val="22"/>
        </w:rPr>
        <w:t xml:space="preserve">exual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44201F">
        <w:rPr>
          <w:rFonts w:ascii="Times New Roman" w:hAnsi="Times New Roman" w:cs="Times New Roman"/>
          <w:sz w:val="22"/>
          <w:szCs w:val="22"/>
        </w:rPr>
        <w:t>arassers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31FA0">
        <w:rPr>
          <w:rFonts w:ascii="Times New Roman" w:hAnsi="Times New Roman" w:cs="Times New Roman"/>
          <w:sz w:val="22"/>
          <w:szCs w:val="22"/>
        </w:rPr>
        <w:t>July 20, 2023</w:t>
      </w:r>
      <w:r>
        <w:rPr>
          <w:rFonts w:ascii="Times New Roman" w:hAnsi="Times New Roman" w:cs="Times New Roman"/>
          <w:sz w:val="22"/>
          <w:szCs w:val="22"/>
        </w:rPr>
        <w:t xml:space="preserve">). In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The Academic Minute. </w:t>
      </w:r>
      <w:r w:rsidR="00E028B0">
        <w:rPr>
          <w:rFonts w:ascii="Times New Roman" w:hAnsi="Times New Roman" w:cs="Times New Roman"/>
          <w:sz w:val="22"/>
          <w:szCs w:val="22"/>
        </w:rPr>
        <w:t>National Public Radio (NPR</w:t>
      </w:r>
      <w:r w:rsidR="00B60350">
        <w:rPr>
          <w:rFonts w:ascii="Times New Roman" w:hAnsi="Times New Roman" w:cs="Times New Roman"/>
          <w:sz w:val="22"/>
          <w:szCs w:val="22"/>
        </w:rPr>
        <w:t xml:space="preserve">). </w:t>
      </w:r>
      <w:hyperlink r:id="rId17" w:history="1">
        <w:r w:rsidR="00B60350" w:rsidRPr="00AE69B8">
          <w:rPr>
            <w:rStyle w:val="Hyperlink"/>
            <w:rFonts w:ascii="Times New Roman" w:hAnsi="Times New Roman"/>
            <w:sz w:val="22"/>
            <w:szCs w:val="22"/>
          </w:rPr>
          <w:t>https://academicminute.org/2023/07/samantha-dodson-university-of-british-columbia-the-morality-of-himpathy-for-sexual-harassers/</w:t>
        </w:r>
      </w:hyperlink>
      <w:r w:rsidR="00B603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26DDEB" w14:textId="77777777" w:rsidR="0044201F" w:rsidRDefault="0044201F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F9A83FC" w14:textId="03A9696A" w:rsidR="00340EDF" w:rsidRPr="005B1DF1" w:rsidRDefault="005B1DF1" w:rsidP="005B1DF1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5B1DF1">
        <w:rPr>
          <w:rFonts w:ascii="Times New Roman" w:hAnsi="Times New Roman" w:cs="Times New Roman"/>
          <w:sz w:val="22"/>
          <w:szCs w:val="22"/>
        </w:rPr>
        <w:t xml:space="preserve">“From tackling gender discrimination to addressing climate change, this new UBC Sauder researcher means business” </w:t>
      </w:r>
      <w:r w:rsidR="00031FA0">
        <w:rPr>
          <w:rFonts w:ascii="Times New Roman" w:hAnsi="Times New Roman" w:cs="Times New Roman"/>
          <w:sz w:val="22"/>
          <w:szCs w:val="22"/>
        </w:rPr>
        <w:t xml:space="preserve">(June 6, 2022). In </w:t>
      </w:r>
      <w:r w:rsidRPr="005B1DF1">
        <w:rPr>
          <w:rFonts w:ascii="Times New Roman" w:hAnsi="Times New Roman" w:cs="Times New Roman"/>
          <w:i/>
          <w:iCs/>
          <w:sz w:val="22"/>
          <w:szCs w:val="22"/>
        </w:rPr>
        <w:t>The Daily Hive Vancouver</w:t>
      </w:r>
      <w:r w:rsidR="00031FA0">
        <w:rPr>
          <w:rFonts w:ascii="Times New Roman" w:hAnsi="Times New Roman" w:cs="Times New Roman"/>
          <w:sz w:val="22"/>
          <w:szCs w:val="22"/>
        </w:rPr>
        <w:t xml:space="preserve">. </w:t>
      </w:r>
      <w:hyperlink r:id="rId18" w:history="1">
        <w:r w:rsidRPr="005B1DF1">
          <w:rPr>
            <w:rStyle w:val="Hyperlink"/>
            <w:rFonts w:ascii="Times New Roman" w:hAnsi="Times New Roman"/>
            <w:sz w:val="22"/>
            <w:szCs w:val="22"/>
          </w:rPr>
          <w:t>https://dailyhive.com/vancouver/vancouver-ubc-sauder-business-responsible-leadership</w:t>
        </w:r>
      </w:hyperlink>
      <w:r w:rsidRPr="005B1D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9D4D31" w14:textId="77777777" w:rsidR="005B1DF1" w:rsidRPr="007C56AC" w:rsidRDefault="005B1DF1" w:rsidP="005B1DF1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14:paraId="120D2EE6" w14:textId="621E917D" w:rsidR="009D6C3D" w:rsidRPr="007C56AC" w:rsidRDefault="009D6C3D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 w:rsidRPr="007C56AC">
        <w:rPr>
          <w:rFonts w:ascii="Times New Roman" w:hAnsi="Times New Roman" w:cs="Times New Roman"/>
          <w:b/>
          <w:bCs/>
        </w:rPr>
        <w:t>Academic Awards and Grants</w:t>
      </w:r>
    </w:p>
    <w:p w14:paraId="1ECCF770" w14:textId="77777777" w:rsidR="009D6C3D" w:rsidRPr="007C56AC" w:rsidRDefault="009D6C3D" w:rsidP="004A4FD0">
      <w:pPr>
        <w:pBdr>
          <w:top w:val="single" w:sz="8" w:space="1" w:color="auto"/>
        </w:pBdr>
        <w:rPr>
          <w:rFonts w:ascii="Times New Roman" w:eastAsia="Batang" w:hAnsi="Times New Roman" w:cs="Times New Roman"/>
          <w:b/>
          <w:sz w:val="20"/>
          <w:szCs w:val="20"/>
        </w:rPr>
      </w:pPr>
    </w:p>
    <w:p w14:paraId="5CBA4885" w14:textId="49FF5BD7" w:rsidR="0044201F" w:rsidRPr="0044201F" w:rsidRDefault="0044201F" w:rsidP="004A4FD0">
      <w:pPr>
        <w:tabs>
          <w:tab w:val="left" w:pos="72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SSHRC Insight Development Grant ($15,800</w:t>
      </w:r>
      <w:r w:rsidR="00E028B0">
        <w:rPr>
          <w:rFonts w:ascii="Times New Roman" w:hAnsi="Times New Roman" w:cs="Times New Roman"/>
          <w:sz w:val="22"/>
          <w:szCs w:val="22"/>
        </w:rPr>
        <w:t xml:space="preserve"> CAD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</w:rPr>
        <w:t>2023</w:t>
      </w:r>
      <w:r w:rsidR="00B61C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B61CD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2024</w:t>
      </w:r>
    </w:p>
    <w:p w14:paraId="68BE73A6" w14:textId="01D4D349" w:rsidR="00CE15DB" w:rsidRDefault="00CE15DB" w:rsidP="004A4FD0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Doctoral Teaching Excellence Award</w:t>
      </w:r>
      <w:r w:rsidR="00FA4E1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8072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0919672" w14:textId="6A3CD070" w:rsidR="009D6C3D" w:rsidRPr="007C56AC" w:rsidRDefault="009D6C3D" w:rsidP="004A4FD0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 w:rsidRPr="007C56AC">
        <w:rPr>
          <w:rFonts w:ascii="Times New Roman" w:hAnsi="Times New Roman" w:cs="Times New Roman"/>
          <w:sz w:val="22"/>
          <w:szCs w:val="22"/>
        </w:rPr>
        <w:t>Women in Leadership David Eccles School of Business Research Grant ($16,500</w:t>
      </w:r>
      <w:r w:rsidR="00E028B0">
        <w:rPr>
          <w:rFonts w:ascii="Times New Roman" w:hAnsi="Times New Roman" w:cs="Times New Roman"/>
          <w:sz w:val="22"/>
          <w:szCs w:val="22"/>
        </w:rPr>
        <w:t xml:space="preserve"> USD</w:t>
      </w:r>
      <w:r w:rsidRPr="007C56AC">
        <w:rPr>
          <w:rFonts w:ascii="Times New Roman" w:hAnsi="Times New Roman" w:cs="Times New Roman"/>
          <w:sz w:val="22"/>
          <w:szCs w:val="22"/>
        </w:rPr>
        <w:t>)</w:t>
      </w:r>
      <w:r w:rsidRPr="007C56AC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5B4F63">
        <w:rPr>
          <w:rFonts w:ascii="Times New Roman" w:hAnsi="Times New Roman" w:cs="Times New Roman"/>
          <w:sz w:val="22"/>
          <w:szCs w:val="22"/>
        </w:rPr>
        <w:t xml:space="preserve">    </w:t>
      </w:r>
      <w:r w:rsidRPr="007C56AC">
        <w:rPr>
          <w:rFonts w:ascii="Times New Roman" w:hAnsi="Times New Roman" w:cs="Times New Roman"/>
          <w:sz w:val="22"/>
          <w:szCs w:val="22"/>
        </w:rPr>
        <w:t xml:space="preserve">  </w:t>
      </w:r>
      <w:r w:rsidR="00214645">
        <w:rPr>
          <w:rFonts w:ascii="Times New Roman" w:hAnsi="Times New Roman" w:cs="Times New Roman"/>
          <w:sz w:val="22"/>
          <w:szCs w:val="22"/>
        </w:rPr>
        <w:t xml:space="preserve">    </w:t>
      </w:r>
      <w:r w:rsidRPr="007C56AC">
        <w:rPr>
          <w:rFonts w:ascii="Times New Roman" w:hAnsi="Times New Roman" w:cs="Times New Roman"/>
          <w:b/>
          <w:sz w:val="22"/>
          <w:szCs w:val="22"/>
        </w:rPr>
        <w:t>2018</w:t>
      </w:r>
    </w:p>
    <w:p w14:paraId="237C49C3" w14:textId="70EBE028" w:rsidR="009D6C3D" w:rsidRPr="007C56AC" w:rsidRDefault="009D6C3D" w:rsidP="004A4FD0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 w:rsidRPr="007C56AC">
        <w:rPr>
          <w:rFonts w:ascii="Times New Roman" w:hAnsi="Times New Roman" w:cs="Times New Roman"/>
          <w:sz w:val="22"/>
          <w:szCs w:val="22"/>
        </w:rPr>
        <w:t>Brigham Young University scholarship ($11,500</w:t>
      </w:r>
      <w:r w:rsidR="00E028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028B0">
        <w:rPr>
          <w:rFonts w:ascii="Times New Roman" w:hAnsi="Times New Roman" w:cs="Times New Roman"/>
          <w:sz w:val="22"/>
          <w:szCs w:val="22"/>
        </w:rPr>
        <w:t>USD</w:t>
      </w:r>
      <w:r w:rsidRPr="007C56AC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7C56A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C56AC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214645">
        <w:rPr>
          <w:rFonts w:ascii="Times New Roman" w:hAnsi="Times New Roman" w:cs="Times New Roman"/>
          <w:sz w:val="22"/>
          <w:szCs w:val="22"/>
        </w:rPr>
        <w:t xml:space="preserve"> </w:t>
      </w:r>
      <w:r w:rsidR="001758C3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7C56AC">
        <w:rPr>
          <w:rFonts w:ascii="Times New Roman" w:hAnsi="Times New Roman" w:cs="Times New Roman"/>
          <w:b/>
          <w:sz w:val="22"/>
          <w:szCs w:val="22"/>
        </w:rPr>
        <w:t>2010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-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2015</w:t>
      </w:r>
    </w:p>
    <w:p w14:paraId="23790628" w14:textId="16E8CAC0" w:rsidR="009D6C3D" w:rsidRPr="007C56AC" w:rsidRDefault="009D6C3D" w:rsidP="004A4FD0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7C56AC">
        <w:rPr>
          <w:rFonts w:ascii="Times New Roman" w:hAnsi="Times New Roman" w:cs="Times New Roman"/>
          <w:sz w:val="22"/>
          <w:szCs w:val="22"/>
        </w:rPr>
        <w:t>Marriott School of Management scholarship ($1,450</w:t>
      </w:r>
      <w:r w:rsidR="00E028B0">
        <w:rPr>
          <w:rFonts w:ascii="Times New Roman" w:hAnsi="Times New Roman" w:cs="Times New Roman"/>
          <w:sz w:val="22"/>
          <w:szCs w:val="22"/>
        </w:rPr>
        <w:t xml:space="preserve"> USD</w:t>
      </w:r>
      <w:r w:rsidRPr="007C56AC">
        <w:rPr>
          <w:rFonts w:ascii="Times New Roman" w:hAnsi="Times New Roman" w:cs="Times New Roman"/>
          <w:sz w:val="22"/>
          <w:szCs w:val="22"/>
        </w:rPr>
        <w:t>)</w:t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214645">
        <w:rPr>
          <w:rFonts w:ascii="Times New Roman" w:hAnsi="Times New Roman" w:cs="Times New Roman"/>
          <w:sz w:val="22"/>
          <w:szCs w:val="22"/>
        </w:rPr>
        <w:t xml:space="preserve">   </w:t>
      </w:r>
      <w:r w:rsidRPr="007C56AC">
        <w:rPr>
          <w:rFonts w:ascii="Times New Roman" w:hAnsi="Times New Roman" w:cs="Times New Roman"/>
          <w:b/>
          <w:sz w:val="22"/>
          <w:szCs w:val="22"/>
        </w:rPr>
        <w:t>2013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-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2014</w:t>
      </w:r>
    </w:p>
    <w:p w14:paraId="722689D0" w14:textId="71507914" w:rsidR="009D6C3D" w:rsidRPr="007C56AC" w:rsidRDefault="009D6C3D" w:rsidP="004A4FD0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 w:rsidRPr="007C56AC">
        <w:rPr>
          <w:rFonts w:ascii="Times New Roman" w:hAnsi="Times New Roman" w:cs="Times New Roman"/>
          <w:sz w:val="22"/>
          <w:szCs w:val="22"/>
        </w:rPr>
        <w:t xml:space="preserve">Phi </w:t>
      </w:r>
      <w:proofErr w:type="spellStart"/>
      <w:r w:rsidRPr="007C56AC">
        <w:rPr>
          <w:rFonts w:ascii="Times New Roman" w:hAnsi="Times New Roman" w:cs="Times New Roman"/>
          <w:sz w:val="22"/>
          <w:szCs w:val="22"/>
        </w:rPr>
        <w:t>Eta</w:t>
      </w:r>
      <w:proofErr w:type="spellEnd"/>
      <w:r w:rsidRPr="007C56AC">
        <w:rPr>
          <w:rFonts w:ascii="Times New Roman" w:hAnsi="Times New Roman" w:cs="Times New Roman"/>
          <w:sz w:val="22"/>
          <w:szCs w:val="22"/>
        </w:rPr>
        <w:t xml:space="preserve"> Sigma </w:t>
      </w:r>
      <w:r w:rsidR="00BF1B9B">
        <w:rPr>
          <w:rFonts w:ascii="Times New Roman" w:hAnsi="Times New Roman" w:cs="Times New Roman"/>
          <w:sz w:val="22"/>
          <w:szCs w:val="22"/>
        </w:rPr>
        <w:t>n</w:t>
      </w:r>
      <w:r w:rsidRPr="007C56AC">
        <w:rPr>
          <w:rFonts w:ascii="Times New Roman" w:hAnsi="Times New Roman" w:cs="Times New Roman"/>
          <w:sz w:val="22"/>
          <w:szCs w:val="22"/>
        </w:rPr>
        <w:t xml:space="preserve">ational </w:t>
      </w:r>
      <w:r w:rsidR="00BF1B9B">
        <w:rPr>
          <w:rFonts w:ascii="Times New Roman" w:hAnsi="Times New Roman" w:cs="Times New Roman"/>
          <w:sz w:val="22"/>
          <w:szCs w:val="22"/>
        </w:rPr>
        <w:t>s</w:t>
      </w:r>
      <w:r w:rsidRPr="007C56AC">
        <w:rPr>
          <w:rFonts w:ascii="Times New Roman" w:hAnsi="Times New Roman" w:cs="Times New Roman"/>
          <w:sz w:val="22"/>
          <w:szCs w:val="22"/>
        </w:rPr>
        <w:t>cholarship ($6,300</w:t>
      </w:r>
      <w:r w:rsidR="00E028B0">
        <w:rPr>
          <w:rFonts w:ascii="Times New Roman" w:hAnsi="Times New Roman" w:cs="Times New Roman"/>
          <w:sz w:val="22"/>
          <w:szCs w:val="22"/>
        </w:rPr>
        <w:t xml:space="preserve"> USD</w:t>
      </w:r>
      <w:r w:rsidRPr="007C56AC">
        <w:rPr>
          <w:rFonts w:ascii="Times New Roman" w:hAnsi="Times New Roman" w:cs="Times New Roman"/>
          <w:sz w:val="22"/>
          <w:szCs w:val="22"/>
        </w:rPr>
        <w:t xml:space="preserve">) </w:t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214645">
        <w:rPr>
          <w:rFonts w:ascii="Times New Roman" w:hAnsi="Times New Roman" w:cs="Times New Roman"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2012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-</w:t>
      </w:r>
      <w:r w:rsidR="002146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sz w:val="22"/>
          <w:szCs w:val="22"/>
        </w:rPr>
        <w:t>2013</w:t>
      </w:r>
    </w:p>
    <w:p w14:paraId="1C88EECF" w14:textId="77777777" w:rsidR="00C5446D" w:rsidRPr="00D61677" w:rsidRDefault="00C5446D" w:rsidP="004A4FD0">
      <w:pPr>
        <w:tabs>
          <w:tab w:val="left" w:pos="72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40C94CB" w14:textId="55F7B58E" w:rsidR="009D6C3D" w:rsidRPr="007C56AC" w:rsidRDefault="00951A0F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Experience</w:t>
      </w:r>
    </w:p>
    <w:p w14:paraId="3940E53A" w14:textId="5479ED5D" w:rsidR="00324A1E" w:rsidRDefault="00324A1E" w:rsidP="004A4FD0">
      <w:pPr>
        <w:rPr>
          <w:rFonts w:ascii="Times New Roman" w:hAnsi="Times New Roman" w:cs="Times New Roman"/>
          <w:b/>
          <w:bCs/>
        </w:rPr>
      </w:pPr>
    </w:p>
    <w:p w14:paraId="243D4DAF" w14:textId="05B3D8CA" w:rsidR="00B61CD1" w:rsidRDefault="00B61CD1" w:rsidP="00717806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Instructor, </w:t>
      </w:r>
      <w:r>
        <w:rPr>
          <w:rFonts w:ascii="Times New Roman" w:hAnsi="Times New Roman" w:cs="Times New Roman"/>
          <w:i/>
          <w:iCs/>
          <w:sz w:val="22"/>
          <w:szCs w:val="22"/>
        </w:rPr>
        <w:t>Haskayne School of Business, University of Calgary</w:t>
      </w:r>
    </w:p>
    <w:p w14:paraId="41580FD7" w14:textId="7FC16D0B" w:rsidR="00B61CD1" w:rsidRDefault="00B61CD1" w:rsidP="0071780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Fundamentals of Human Behavior in Organizations (Undergraduate)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2025 - Present</w:t>
      </w:r>
    </w:p>
    <w:p w14:paraId="06176DB2" w14:textId="401B9E80" w:rsidR="00B61CD1" w:rsidRPr="00B61CD1" w:rsidRDefault="00B61CD1" w:rsidP="0071780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Gender and Work (Undergraduate)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2025 - Present</w:t>
      </w:r>
    </w:p>
    <w:p w14:paraId="69ABA343" w14:textId="77777777" w:rsidR="00B61CD1" w:rsidRDefault="00B61CD1" w:rsidP="0071780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09DE0A3" w14:textId="5ED9EED1" w:rsidR="00717806" w:rsidRDefault="00717806" w:rsidP="0071780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Guest Lecturer, </w:t>
      </w:r>
      <w:r>
        <w:rPr>
          <w:rFonts w:ascii="Times New Roman" w:hAnsi="Times New Roman" w:cs="Times New Roman"/>
          <w:i/>
          <w:iCs/>
          <w:sz w:val="22"/>
          <w:szCs w:val="22"/>
        </w:rPr>
        <w:t>College of Business, University of Nevada, Reno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>2023</w:t>
      </w:r>
    </w:p>
    <w:p w14:paraId="6493E58B" w14:textId="51BD7EB4" w:rsidR="00717806" w:rsidRPr="00717806" w:rsidRDefault="00717806" w:rsidP="004A4F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Leadership (Ph.D.), “New Directions in Leadership Research” </w:t>
      </w:r>
    </w:p>
    <w:p w14:paraId="7E5BBE3B" w14:textId="77777777" w:rsidR="00717806" w:rsidRPr="00324A1E" w:rsidRDefault="00717806" w:rsidP="004A4FD0">
      <w:pPr>
        <w:rPr>
          <w:rFonts w:ascii="Times New Roman" w:hAnsi="Times New Roman" w:cs="Times New Roman"/>
          <w:b/>
          <w:bCs/>
        </w:rPr>
      </w:pPr>
    </w:p>
    <w:p w14:paraId="79C451B8" w14:textId="635407A5" w:rsidR="00717806" w:rsidRDefault="00717806" w:rsidP="004B332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Guest Lecturer,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Sauder School of Business, University of British Columbia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>2023</w:t>
      </w:r>
    </w:p>
    <w:p w14:paraId="29B63CC1" w14:textId="357407FF" w:rsidR="00717806" w:rsidRPr="00717806" w:rsidRDefault="00717806" w:rsidP="004B33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Business Fundamentals (Undergraduate), “Equity, Diversity, and Inclusion” </w:t>
      </w:r>
    </w:p>
    <w:p w14:paraId="795AB4FF" w14:textId="77777777" w:rsidR="00717806" w:rsidRDefault="00717806" w:rsidP="004B33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F32FA44" w14:textId="7B80055D" w:rsidR="004B332C" w:rsidRPr="00F92880" w:rsidRDefault="004B332C" w:rsidP="004B332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Instructor, </w:t>
      </w:r>
      <w:r w:rsidR="00951A0F" w:rsidRPr="00951A0F">
        <w:rPr>
          <w:rFonts w:ascii="Times New Roman" w:hAnsi="Times New Roman" w:cs="Times New Roman"/>
          <w:i/>
          <w:iCs/>
          <w:sz w:val="22"/>
          <w:szCs w:val="22"/>
        </w:rPr>
        <w:t xml:space="preserve">David </w:t>
      </w:r>
      <w:r w:rsidRPr="00951A0F">
        <w:rPr>
          <w:rFonts w:ascii="Times New Roman" w:hAnsi="Times New Roman" w:cs="Times New Roman"/>
          <w:i/>
          <w:iCs/>
          <w:sz w:val="22"/>
          <w:szCs w:val="22"/>
        </w:rPr>
        <w:t>Eccles School of Business, University of Utah</w:t>
      </w:r>
      <w:r w:rsidRPr="00951A0F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392422C5" w14:textId="510C8F2C" w:rsidR="004B332C" w:rsidRDefault="0094328C" w:rsidP="00951A0F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Business Scholars (</w:t>
      </w:r>
      <w:r w:rsidR="00717806">
        <w:rPr>
          <w:rFonts w:ascii="Times New Roman" w:hAnsi="Times New Roman" w:cs="Times New Roman"/>
          <w:sz w:val="22"/>
          <w:szCs w:val="22"/>
        </w:rPr>
        <w:t>Undergraduate h</w:t>
      </w:r>
      <w:r>
        <w:rPr>
          <w:rFonts w:ascii="Times New Roman" w:hAnsi="Times New Roman" w:cs="Times New Roman"/>
          <w:sz w:val="22"/>
          <w:szCs w:val="22"/>
        </w:rPr>
        <w:t>onors)</w:t>
      </w:r>
      <w:r w:rsidR="00682D52">
        <w:rPr>
          <w:rFonts w:ascii="Times New Roman" w:hAnsi="Times New Roman" w:cs="Times New Roman"/>
          <w:sz w:val="22"/>
          <w:szCs w:val="22"/>
        </w:rPr>
        <w:t xml:space="preserve">, </w:t>
      </w:r>
      <w:r w:rsidR="00682D52">
        <w:rPr>
          <w:rFonts w:ascii="Times New Roman" w:hAnsi="Times New Roman" w:cs="Times New Roman"/>
          <w:i/>
          <w:iCs/>
          <w:sz w:val="22"/>
          <w:szCs w:val="22"/>
        </w:rPr>
        <w:t>Not rated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</w:t>
      </w:r>
      <w:r w:rsidR="00951A0F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682D52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</w:t>
      </w:r>
      <w:r w:rsidR="0044201F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</w:t>
      </w:r>
      <w:r w:rsidR="00682D52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951A0F" w:rsidRPr="00951A0F">
        <w:rPr>
          <w:rFonts w:ascii="Times New Roman" w:hAnsi="Times New Roman" w:cs="Times New Roman"/>
          <w:b/>
          <w:bCs/>
          <w:sz w:val="22"/>
          <w:szCs w:val="22"/>
        </w:rPr>
        <w:t>2021</w:t>
      </w:r>
      <w:r w:rsidR="00951A0F">
        <w:rPr>
          <w:rFonts w:ascii="Times New Roman" w:hAnsi="Times New Roman" w:cs="Times New Roman"/>
          <w:b/>
          <w:bCs/>
          <w:sz w:val="22"/>
          <w:szCs w:val="22"/>
        </w:rPr>
        <w:t>-2022</w:t>
      </w:r>
    </w:p>
    <w:p w14:paraId="664E7FFA" w14:textId="3BF0C054" w:rsidR="00F92880" w:rsidRDefault="00F92880" w:rsidP="004A4FD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Human Behavior in Organizations (</w:t>
      </w:r>
      <w:r w:rsidR="00717806">
        <w:rPr>
          <w:rFonts w:ascii="Times New Roman" w:hAnsi="Times New Roman" w:cs="Times New Roman"/>
          <w:sz w:val="22"/>
          <w:szCs w:val="22"/>
        </w:rPr>
        <w:t>Undergraduate</w:t>
      </w:r>
      <w:r w:rsidR="005A008A"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online)</w:t>
      </w:r>
      <w:r w:rsidR="003A7062">
        <w:rPr>
          <w:rFonts w:ascii="Times New Roman" w:hAnsi="Times New Roman" w:cs="Times New Roman"/>
          <w:sz w:val="22"/>
          <w:szCs w:val="22"/>
        </w:rPr>
        <w:tab/>
      </w:r>
      <w:r w:rsidR="003A7062">
        <w:rPr>
          <w:rFonts w:ascii="Times New Roman" w:hAnsi="Times New Roman" w:cs="Times New Roman"/>
          <w:sz w:val="22"/>
          <w:szCs w:val="22"/>
        </w:rPr>
        <w:tab/>
      </w:r>
      <w:r w:rsidR="00951A0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44201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51A0F">
        <w:rPr>
          <w:rFonts w:ascii="Times New Roman" w:hAnsi="Times New Roman" w:cs="Times New Roman"/>
          <w:b/>
          <w:bCs/>
          <w:sz w:val="22"/>
          <w:szCs w:val="22"/>
        </w:rPr>
        <w:t>2020</w:t>
      </w:r>
    </w:p>
    <w:p w14:paraId="6F6C7E9D" w14:textId="75F7D545" w:rsidR="00951A0F" w:rsidRPr="00951A0F" w:rsidRDefault="00951A0F" w:rsidP="004A4FD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Bootcamp</w:t>
      </w:r>
      <w:r w:rsidR="00B61CD1">
        <w:rPr>
          <w:rFonts w:ascii="Times New Roman" w:hAnsi="Times New Roman" w:cs="Times New Roman"/>
          <w:sz w:val="22"/>
          <w:szCs w:val="22"/>
        </w:rPr>
        <w:t xml:space="preserve"> (Ph.D.)</w:t>
      </w:r>
      <w:r>
        <w:rPr>
          <w:rFonts w:ascii="Times New Roman" w:hAnsi="Times New Roman" w:cs="Times New Roman"/>
          <w:sz w:val="22"/>
          <w:szCs w:val="22"/>
        </w:rPr>
        <w:t>, “Primary Data</w:t>
      </w:r>
      <w:r w:rsidR="009432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 Validity”</w:t>
      </w:r>
      <w:r w:rsidR="00991BD4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991BD4">
        <w:rPr>
          <w:rFonts w:ascii="Times New Roman" w:hAnsi="Times New Roman" w:cs="Times New Roman"/>
          <w:i/>
          <w:iCs/>
          <w:sz w:val="22"/>
          <w:szCs w:val="22"/>
        </w:rPr>
        <w:tab/>
      </w:r>
      <w:proofErr w:type="gramStart"/>
      <w:r w:rsidR="00991BD4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94328C">
        <w:rPr>
          <w:rFonts w:ascii="Times New Roman" w:hAnsi="Times New Roman" w:cs="Times New Roman"/>
          <w:i/>
          <w:iCs/>
          <w:sz w:val="22"/>
          <w:szCs w:val="22"/>
        </w:rPr>
        <w:tab/>
      </w:r>
      <w:proofErr w:type="gramEnd"/>
      <w:r w:rsidR="0094328C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951A0F">
        <w:rPr>
          <w:rFonts w:ascii="Times New Roman" w:hAnsi="Times New Roman" w:cs="Times New Roman"/>
          <w:b/>
          <w:bCs/>
          <w:sz w:val="22"/>
          <w:szCs w:val="22"/>
        </w:rPr>
        <w:t>2020-2021</w:t>
      </w:r>
    </w:p>
    <w:p w14:paraId="2101EA3A" w14:textId="77777777" w:rsidR="00F92880" w:rsidRDefault="00F92880" w:rsidP="004A4FD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5DDDAFC" w14:textId="6D039B5A" w:rsidR="00453A8A" w:rsidRPr="00324A1E" w:rsidRDefault="00453A8A" w:rsidP="004A4FD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24A1E">
        <w:rPr>
          <w:rFonts w:ascii="Times New Roman" w:hAnsi="Times New Roman" w:cs="Times New Roman"/>
          <w:b/>
          <w:bCs/>
          <w:sz w:val="22"/>
          <w:szCs w:val="22"/>
        </w:rPr>
        <w:t>Guest Lecturer</w:t>
      </w:r>
      <w:r w:rsidRPr="00324A1E">
        <w:rPr>
          <w:rFonts w:ascii="Times New Roman" w:hAnsi="Times New Roman" w:cs="Times New Roman"/>
          <w:sz w:val="22"/>
          <w:szCs w:val="22"/>
        </w:rPr>
        <w:t xml:space="preserve">, </w:t>
      </w:r>
      <w:r w:rsidR="00951A0F" w:rsidRPr="00951A0F">
        <w:rPr>
          <w:rFonts w:ascii="Times New Roman" w:hAnsi="Times New Roman" w:cs="Times New Roman"/>
          <w:i/>
          <w:iCs/>
          <w:sz w:val="22"/>
          <w:szCs w:val="22"/>
        </w:rPr>
        <w:t xml:space="preserve">David </w:t>
      </w:r>
      <w:r w:rsidRPr="00951A0F">
        <w:rPr>
          <w:rFonts w:ascii="Times New Roman" w:hAnsi="Times New Roman" w:cs="Times New Roman"/>
          <w:i/>
          <w:iCs/>
          <w:sz w:val="22"/>
          <w:szCs w:val="22"/>
        </w:rPr>
        <w:t>Eccles School of Business, University of Utah</w:t>
      </w:r>
      <w:r w:rsidR="00214645" w:rsidRPr="00324A1E">
        <w:rPr>
          <w:rFonts w:ascii="Times New Roman" w:hAnsi="Times New Roman" w:cs="Times New Roman"/>
          <w:sz w:val="22"/>
          <w:szCs w:val="22"/>
        </w:rPr>
        <w:tab/>
      </w:r>
      <w:r w:rsidR="00214645" w:rsidRPr="00324A1E">
        <w:rPr>
          <w:rFonts w:ascii="Times New Roman" w:hAnsi="Times New Roman" w:cs="Times New Roman"/>
          <w:sz w:val="22"/>
          <w:szCs w:val="22"/>
        </w:rPr>
        <w:tab/>
      </w:r>
      <w:r w:rsidR="00214645" w:rsidRPr="00324A1E">
        <w:rPr>
          <w:rFonts w:ascii="Times New Roman" w:hAnsi="Times New Roman" w:cs="Times New Roman"/>
          <w:sz w:val="22"/>
          <w:szCs w:val="22"/>
        </w:rPr>
        <w:tab/>
      </w:r>
      <w:r w:rsidR="00214645" w:rsidRPr="00324A1E">
        <w:rPr>
          <w:rFonts w:ascii="Times New Roman" w:hAnsi="Times New Roman" w:cs="Times New Roman"/>
          <w:sz w:val="22"/>
          <w:szCs w:val="22"/>
        </w:rPr>
        <w:tab/>
      </w:r>
      <w:r w:rsidR="00214645" w:rsidRPr="00324A1E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35D15E13" w14:textId="623AD088" w:rsidR="00214645" w:rsidRDefault="00453A8A" w:rsidP="00951A0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24A1E">
        <w:rPr>
          <w:rFonts w:ascii="Times New Roman" w:hAnsi="Times New Roman" w:cs="Times New Roman"/>
          <w:sz w:val="22"/>
          <w:szCs w:val="22"/>
        </w:rPr>
        <w:t>Managing &amp; Leading</w:t>
      </w:r>
      <w:r w:rsidR="002A5E2F">
        <w:rPr>
          <w:rFonts w:ascii="Times New Roman" w:hAnsi="Times New Roman" w:cs="Times New Roman"/>
          <w:sz w:val="22"/>
          <w:szCs w:val="22"/>
        </w:rPr>
        <w:t xml:space="preserve"> in Organizations</w:t>
      </w:r>
      <w:r w:rsidRPr="00324A1E">
        <w:rPr>
          <w:rFonts w:ascii="Times New Roman" w:hAnsi="Times New Roman" w:cs="Times New Roman"/>
          <w:sz w:val="22"/>
          <w:szCs w:val="22"/>
        </w:rPr>
        <w:t xml:space="preserve"> (MBA), “Evidence-Based </w:t>
      </w:r>
      <w:proofErr w:type="gramStart"/>
      <w:r w:rsidRPr="00324A1E">
        <w:rPr>
          <w:rFonts w:ascii="Times New Roman" w:hAnsi="Times New Roman" w:cs="Times New Roman"/>
          <w:sz w:val="22"/>
          <w:szCs w:val="22"/>
        </w:rPr>
        <w:t>Management”</w:t>
      </w:r>
      <w:r w:rsidR="00951A0F">
        <w:rPr>
          <w:rFonts w:ascii="Times New Roman" w:hAnsi="Times New Roman" w:cs="Times New Roman"/>
          <w:sz w:val="22"/>
          <w:szCs w:val="22"/>
        </w:rPr>
        <w:t xml:space="preserve">  </w:t>
      </w:r>
      <w:r w:rsidR="0044201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44201F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951A0F">
        <w:rPr>
          <w:rFonts w:ascii="Times New Roman" w:hAnsi="Times New Roman" w:cs="Times New Roman"/>
          <w:sz w:val="22"/>
          <w:szCs w:val="22"/>
        </w:rPr>
        <w:t xml:space="preserve"> </w:t>
      </w:r>
      <w:r w:rsidR="00951A0F" w:rsidRPr="00951A0F">
        <w:rPr>
          <w:rFonts w:ascii="Times New Roman" w:hAnsi="Times New Roman" w:cs="Times New Roman"/>
          <w:b/>
          <w:bCs/>
          <w:sz w:val="22"/>
          <w:szCs w:val="22"/>
        </w:rPr>
        <w:t>2019</w:t>
      </w:r>
    </w:p>
    <w:p w14:paraId="0CE1E59A" w14:textId="65EBA97C" w:rsidR="005876C4" w:rsidRPr="00324A1E" w:rsidRDefault="00532049" w:rsidP="004A4FD0">
      <w:pPr>
        <w:rPr>
          <w:rFonts w:ascii="Times New Roman" w:hAnsi="Times New Roman" w:cs="Times New Roman"/>
          <w:sz w:val="22"/>
          <w:szCs w:val="22"/>
        </w:rPr>
      </w:pPr>
      <w:r w:rsidRPr="00324A1E">
        <w:rPr>
          <w:rFonts w:ascii="Times New Roman" w:hAnsi="Times New Roman" w:cs="Times New Roman"/>
          <w:sz w:val="22"/>
          <w:szCs w:val="22"/>
        </w:rPr>
        <w:tab/>
      </w:r>
      <w:r w:rsidRPr="00324A1E">
        <w:rPr>
          <w:rFonts w:ascii="Times New Roman" w:hAnsi="Times New Roman" w:cs="Times New Roman"/>
          <w:sz w:val="22"/>
          <w:szCs w:val="22"/>
        </w:rPr>
        <w:tab/>
      </w:r>
      <w:r w:rsidRPr="00324A1E">
        <w:rPr>
          <w:rFonts w:ascii="Times New Roman" w:hAnsi="Times New Roman" w:cs="Times New Roman"/>
          <w:sz w:val="22"/>
          <w:szCs w:val="22"/>
        </w:rPr>
        <w:tab/>
      </w:r>
      <w:r w:rsidRPr="00324A1E">
        <w:rPr>
          <w:rFonts w:ascii="Times New Roman" w:hAnsi="Times New Roman" w:cs="Times New Roman"/>
          <w:sz w:val="22"/>
          <w:szCs w:val="22"/>
        </w:rPr>
        <w:tab/>
      </w:r>
      <w:r w:rsidRPr="00324A1E">
        <w:rPr>
          <w:rFonts w:ascii="Times New Roman" w:hAnsi="Times New Roman" w:cs="Times New Roman"/>
          <w:sz w:val="22"/>
          <w:szCs w:val="22"/>
        </w:rPr>
        <w:tab/>
      </w:r>
      <w:r w:rsidRPr="00324A1E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324A1E">
        <w:rPr>
          <w:rFonts w:ascii="Times New Roman" w:hAnsi="Times New Roman" w:cs="Times New Roman"/>
          <w:sz w:val="22"/>
          <w:szCs w:val="22"/>
        </w:rPr>
        <w:tab/>
      </w:r>
    </w:p>
    <w:p w14:paraId="3E47C18E" w14:textId="77777777" w:rsidR="009C21E9" w:rsidRDefault="009C21E9" w:rsidP="009C21E9">
      <w:pPr>
        <w:pStyle w:val="ListParagraph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</w:p>
    <w:p w14:paraId="386D8C22" w14:textId="3A62FC50" w:rsidR="00F50188" w:rsidRPr="00216DD0" w:rsidRDefault="00F50188" w:rsidP="009C21E9">
      <w:pPr>
        <w:pStyle w:val="ListParagraph"/>
        <w:ind w:left="1440"/>
        <w:rPr>
          <w:rFonts w:ascii="Times New Roman" w:hAnsi="Times New Roman" w:cs="Times New Roman"/>
          <w:i/>
          <w:iCs/>
          <w:sz w:val="22"/>
          <w:szCs w:val="22"/>
        </w:rPr>
      </w:pPr>
    </w:p>
    <w:p w14:paraId="4660A045" w14:textId="67B30A8D" w:rsidR="001D2236" w:rsidRPr="007C56AC" w:rsidRDefault="001D2236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 w:rsidRPr="007C56AC">
        <w:rPr>
          <w:rFonts w:ascii="Times New Roman" w:hAnsi="Times New Roman" w:cs="Times New Roman"/>
          <w:b/>
          <w:bCs/>
        </w:rPr>
        <w:lastRenderedPageBreak/>
        <w:t xml:space="preserve">Professional Service </w:t>
      </w:r>
    </w:p>
    <w:p w14:paraId="4313916D" w14:textId="60BED11F" w:rsidR="001D2236" w:rsidRPr="007C56AC" w:rsidRDefault="001D2236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</w:p>
    <w:p w14:paraId="136979E4" w14:textId="3B579A24" w:rsidR="001D2236" w:rsidRPr="007C56AC" w:rsidRDefault="001D2236" w:rsidP="004A4FD0">
      <w:pPr>
        <w:pBdr>
          <w:top w:val="single" w:sz="8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 w:rsidRPr="007C56AC">
        <w:rPr>
          <w:rFonts w:ascii="Times New Roman" w:hAnsi="Times New Roman" w:cs="Times New Roman"/>
          <w:b/>
          <w:bCs/>
          <w:sz w:val="22"/>
          <w:szCs w:val="22"/>
        </w:rPr>
        <w:t>Ad Hoc Peer Reviewer</w:t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="009308E5"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="009308E5" w:rsidRPr="007C56AC">
        <w:rPr>
          <w:rFonts w:ascii="Times New Roman" w:hAnsi="Times New Roman" w:cs="Times New Roman"/>
          <w:b/>
          <w:bCs/>
          <w:sz w:val="22"/>
          <w:szCs w:val="22"/>
        </w:rPr>
        <w:t xml:space="preserve"> 2018</w:t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 xml:space="preserve"> - Present</w:t>
      </w:r>
    </w:p>
    <w:p w14:paraId="59EAE27D" w14:textId="6F533306" w:rsidR="00FF7DC6" w:rsidRDefault="001D2236" w:rsidP="00FF7DC6">
      <w:pPr>
        <w:pBdr>
          <w:top w:val="single" w:sz="8" w:space="1" w:color="auto"/>
        </w:pBdr>
        <w:rPr>
          <w:rFonts w:ascii="Times New Roman" w:hAnsi="Times New Roman" w:cs="Times New Roman"/>
          <w:i/>
          <w:iCs/>
          <w:sz w:val="23"/>
          <w:szCs w:val="23"/>
        </w:rPr>
      </w:pPr>
      <w:r w:rsidRPr="007C56AC">
        <w:rPr>
          <w:rFonts w:ascii="Times New Roman" w:hAnsi="Times New Roman" w:cs="Times New Roman"/>
          <w:bCs/>
          <w:sz w:val="22"/>
          <w:szCs w:val="22"/>
        </w:rPr>
        <w:tab/>
      </w:r>
      <w:r w:rsidR="00214645">
        <w:rPr>
          <w:rFonts w:ascii="Times New Roman" w:hAnsi="Times New Roman" w:cs="Times New Roman"/>
          <w:bCs/>
          <w:sz w:val="22"/>
          <w:szCs w:val="22"/>
        </w:rPr>
        <w:tab/>
      </w:r>
      <w:r w:rsidR="00FF7DC6">
        <w:rPr>
          <w:rFonts w:ascii="Times New Roman" w:hAnsi="Times New Roman" w:cs="Times New Roman"/>
          <w:i/>
          <w:iCs/>
          <w:sz w:val="23"/>
          <w:szCs w:val="23"/>
        </w:rPr>
        <w:t>Organization Science</w:t>
      </w:r>
    </w:p>
    <w:p w14:paraId="6FD54CBC" w14:textId="0025CD03" w:rsidR="00920557" w:rsidRPr="00920557" w:rsidRDefault="00920557" w:rsidP="00FF7DC6">
      <w:pPr>
        <w:pBdr>
          <w:top w:val="single" w:sz="8" w:space="1" w:color="auto"/>
        </w:pBdr>
        <w:ind w:firstLine="1440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Organizational Behavior and Human Decision Processes</w:t>
      </w:r>
    </w:p>
    <w:p w14:paraId="4C8C0BF3" w14:textId="41F356FE" w:rsidR="00B61CD1" w:rsidRDefault="00B61CD1" w:rsidP="00920557">
      <w:pPr>
        <w:pBdr>
          <w:top w:val="single" w:sz="8" w:space="1" w:color="auto"/>
        </w:pBdr>
        <w:ind w:firstLine="1440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Journal of Applied Psychology</w:t>
      </w:r>
    </w:p>
    <w:p w14:paraId="20A1C018" w14:textId="2A1531A4" w:rsidR="003A7062" w:rsidRPr="003A7062" w:rsidRDefault="003A7062" w:rsidP="003A7062">
      <w:pPr>
        <w:pBdr>
          <w:top w:val="single" w:sz="8" w:space="1" w:color="auto"/>
        </w:pBdr>
        <w:ind w:firstLine="144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Journal of Organizational Behavior</w:t>
      </w:r>
    </w:p>
    <w:p w14:paraId="4A4B9D12" w14:textId="18CB5BC3" w:rsidR="001D2236" w:rsidRDefault="001D2236" w:rsidP="00920557">
      <w:pPr>
        <w:pBdr>
          <w:top w:val="single" w:sz="8" w:space="1" w:color="auto"/>
        </w:pBdr>
        <w:ind w:firstLine="1440"/>
        <w:rPr>
          <w:rFonts w:ascii="Times New Roman" w:hAnsi="Times New Roman" w:cs="Times New Roman"/>
          <w:i/>
          <w:iCs/>
          <w:sz w:val="23"/>
          <w:szCs w:val="23"/>
        </w:rPr>
      </w:pPr>
      <w:r w:rsidRPr="007C56AC">
        <w:rPr>
          <w:rFonts w:ascii="Times New Roman" w:hAnsi="Times New Roman" w:cs="Times New Roman"/>
          <w:i/>
          <w:iCs/>
          <w:sz w:val="23"/>
          <w:szCs w:val="23"/>
        </w:rPr>
        <w:t>Personality and Social Psychology Bulletin</w:t>
      </w:r>
      <w:r w:rsidR="0044285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14:paraId="0CED4E2B" w14:textId="4DE57811" w:rsidR="00D259A3" w:rsidRPr="00823BE9" w:rsidRDefault="00531775" w:rsidP="00BE1617">
      <w:pPr>
        <w:pBdr>
          <w:top w:val="single" w:sz="8" w:space="1" w:color="auto"/>
        </w:pBdr>
        <w:ind w:firstLine="1440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Journal of Vocational Behavior</w:t>
      </w:r>
      <w:r w:rsidR="00AB1E7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14:paraId="586DD262" w14:textId="77777777" w:rsidR="00823BE9" w:rsidRDefault="00823BE9" w:rsidP="004A4FD0">
      <w:pPr>
        <w:rPr>
          <w:rFonts w:ascii="Times New Roman" w:hAnsi="Times New Roman" w:cs="Times New Roman"/>
          <w:sz w:val="20"/>
          <w:szCs w:val="20"/>
        </w:rPr>
      </w:pPr>
    </w:p>
    <w:p w14:paraId="6AD791E2" w14:textId="27E3AC22" w:rsidR="00B61CD1" w:rsidRPr="00B61CD1" w:rsidRDefault="00B61CD1" w:rsidP="004A4FD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61CD1">
        <w:rPr>
          <w:rFonts w:ascii="Times New Roman" w:hAnsi="Times New Roman" w:cs="Times New Roman"/>
          <w:b/>
          <w:bCs/>
          <w:sz w:val="22"/>
          <w:szCs w:val="22"/>
        </w:rPr>
        <w:t>Internal Service</w:t>
      </w:r>
    </w:p>
    <w:p w14:paraId="5354ECBA" w14:textId="5B633E9F" w:rsidR="00B61CD1" w:rsidRPr="00B61CD1" w:rsidRDefault="00B61CD1" w:rsidP="00B61CD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61CD1">
        <w:rPr>
          <w:rFonts w:ascii="Times New Roman" w:hAnsi="Times New Roman" w:cs="Times New Roman"/>
          <w:sz w:val="22"/>
          <w:szCs w:val="22"/>
        </w:rPr>
        <w:t>Advisor, Business Pride Club</w:t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</w:r>
      <w:r w:rsidRPr="00B61CD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61CD1">
        <w:rPr>
          <w:rFonts w:ascii="Times New Roman" w:hAnsi="Times New Roman" w:cs="Times New Roman"/>
          <w:b/>
          <w:bCs/>
          <w:sz w:val="22"/>
          <w:szCs w:val="22"/>
        </w:rPr>
        <w:t>2024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B61CD1">
        <w:rPr>
          <w:rFonts w:ascii="Times New Roman" w:hAnsi="Times New Roman" w:cs="Times New Roman"/>
          <w:b/>
          <w:bCs/>
          <w:sz w:val="22"/>
          <w:szCs w:val="22"/>
        </w:rPr>
        <w:t>Present</w:t>
      </w:r>
    </w:p>
    <w:p w14:paraId="15A14D64" w14:textId="44DBA1D1" w:rsidR="00B61CD1" w:rsidRDefault="00B61CD1" w:rsidP="00B61CD1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B61CD1">
        <w:rPr>
          <w:rFonts w:ascii="Times New Roman" w:hAnsi="Times New Roman" w:cs="Times New Roman"/>
          <w:sz w:val="22"/>
          <w:szCs w:val="22"/>
        </w:rPr>
        <w:t>Organization Committee</w:t>
      </w:r>
      <w:r w:rsidR="00BE1617">
        <w:rPr>
          <w:rFonts w:ascii="Times New Roman" w:hAnsi="Times New Roman" w:cs="Times New Roman"/>
          <w:sz w:val="22"/>
          <w:szCs w:val="22"/>
        </w:rPr>
        <w:t xml:space="preserve"> Lead</w:t>
      </w:r>
      <w:r w:rsidRPr="00B61C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EDI</w:t>
      </w:r>
      <w:r w:rsidRPr="00B61CD1">
        <w:rPr>
          <w:rFonts w:ascii="Times New Roman" w:hAnsi="Times New Roman" w:cs="Times New Roman"/>
          <w:sz w:val="22"/>
          <w:szCs w:val="22"/>
        </w:rPr>
        <w:t xml:space="preserve"> in Organizations Research Workshop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61CD1">
        <w:rPr>
          <w:rFonts w:ascii="Times New Roman" w:hAnsi="Times New Roman" w:cs="Times New Roman"/>
          <w:b/>
          <w:bCs/>
          <w:sz w:val="22"/>
          <w:szCs w:val="22"/>
        </w:rPr>
        <w:t xml:space="preserve">2024 </w:t>
      </w:r>
      <w:r w:rsidR="00D87F36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61CD1">
        <w:rPr>
          <w:rFonts w:ascii="Times New Roman" w:hAnsi="Times New Roman" w:cs="Times New Roman"/>
          <w:b/>
          <w:bCs/>
          <w:sz w:val="22"/>
          <w:szCs w:val="22"/>
        </w:rPr>
        <w:t xml:space="preserve"> Present</w:t>
      </w:r>
    </w:p>
    <w:p w14:paraId="50017B19" w14:textId="77777777" w:rsidR="00B61CD1" w:rsidRPr="00B61CD1" w:rsidRDefault="00B61CD1" w:rsidP="004A4FD0">
      <w:pPr>
        <w:rPr>
          <w:rFonts w:ascii="Times New Roman" w:hAnsi="Times New Roman" w:cs="Times New Roman"/>
          <w:sz w:val="20"/>
          <w:szCs w:val="20"/>
        </w:rPr>
      </w:pPr>
    </w:p>
    <w:p w14:paraId="1E34FC26" w14:textId="06670030" w:rsidR="00B647C3" w:rsidRPr="007C56AC" w:rsidRDefault="00B647C3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 w:rsidRPr="007C56AC">
        <w:rPr>
          <w:rFonts w:ascii="Times New Roman" w:hAnsi="Times New Roman" w:cs="Times New Roman"/>
          <w:b/>
          <w:bCs/>
        </w:rPr>
        <w:t xml:space="preserve">Work Experience </w:t>
      </w:r>
    </w:p>
    <w:p w14:paraId="0A694F48" w14:textId="77777777" w:rsidR="00B647C3" w:rsidRPr="007C56AC" w:rsidRDefault="00B647C3" w:rsidP="004A4FD0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</w:p>
    <w:p w14:paraId="1C3A406C" w14:textId="3D3C6895" w:rsidR="007C56AC" w:rsidRPr="007C56AC" w:rsidRDefault="00B647C3" w:rsidP="004A4FD0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56AC">
        <w:rPr>
          <w:rFonts w:ascii="Times New Roman" w:hAnsi="Times New Roman" w:cs="Times New Roman"/>
          <w:b/>
          <w:bCs/>
          <w:sz w:val="22"/>
          <w:szCs w:val="22"/>
        </w:rPr>
        <w:t xml:space="preserve">Consultant, </w:t>
      </w:r>
      <w:proofErr w:type="spellStart"/>
      <w:r w:rsidRPr="007C56AC">
        <w:rPr>
          <w:rFonts w:ascii="Times New Roman" w:hAnsi="Times New Roman" w:cs="Times New Roman"/>
          <w:sz w:val="22"/>
          <w:szCs w:val="22"/>
        </w:rPr>
        <w:t>DecisionWise</w:t>
      </w:r>
      <w:proofErr w:type="spellEnd"/>
      <w:r w:rsidRPr="007C56AC">
        <w:rPr>
          <w:rFonts w:ascii="Times New Roman" w:hAnsi="Times New Roman" w:cs="Times New Roman"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="002146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4FD0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="002146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C56AC">
        <w:rPr>
          <w:rFonts w:ascii="Times New Roman" w:hAnsi="Times New Roman" w:cs="Times New Roman"/>
          <w:b/>
          <w:bCs/>
          <w:sz w:val="22"/>
          <w:szCs w:val="22"/>
        </w:rPr>
        <w:t xml:space="preserve">    2015 - 201</w:t>
      </w:r>
      <w:r w:rsidR="00B308B3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7C56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8BAEDF" w14:textId="77777777" w:rsidR="007C56AC" w:rsidRPr="005C3C62" w:rsidRDefault="007C56AC" w:rsidP="005C3C6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5C3C62">
        <w:rPr>
          <w:rFonts w:ascii="Times New Roman" w:hAnsi="Times New Roman" w:cs="Times New Roman"/>
          <w:sz w:val="22"/>
          <w:szCs w:val="22"/>
        </w:rPr>
        <w:t xml:space="preserve">Administered employee engagement surveys, 360 feedback surveys, and psychometric assessments to over 50,000 people worldwide for 40+ organizations </w:t>
      </w:r>
    </w:p>
    <w:p w14:paraId="2E668459" w14:textId="77777777" w:rsidR="007C56AC" w:rsidRPr="005C3C62" w:rsidRDefault="007C56AC" w:rsidP="005C3C6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5C3C62">
        <w:rPr>
          <w:rFonts w:ascii="Times New Roman" w:hAnsi="Times New Roman" w:cs="Times New Roman"/>
          <w:sz w:val="22"/>
          <w:szCs w:val="22"/>
        </w:rPr>
        <w:t xml:space="preserve">Compiled findings and analyses into extensive reports and presented findings to executive leaders </w:t>
      </w:r>
    </w:p>
    <w:p w14:paraId="3487C413" w14:textId="24A7CC9B" w:rsidR="007C56AC" w:rsidRPr="005C3C62" w:rsidRDefault="007C56AC" w:rsidP="005C3C6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5C3C62">
        <w:rPr>
          <w:rFonts w:ascii="Times New Roman" w:hAnsi="Times New Roman" w:cs="Times New Roman"/>
          <w:sz w:val="22"/>
          <w:szCs w:val="22"/>
        </w:rPr>
        <w:t>Consulted HR leaders on best practices for communicating and implementing leadership development and organizational change strategies</w:t>
      </w:r>
    </w:p>
    <w:p w14:paraId="601B3D0C" w14:textId="77777777" w:rsidR="00717806" w:rsidRPr="00B308B3" w:rsidRDefault="00717806" w:rsidP="00B308B3">
      <w:pPr>
        <w:rPr>
          <w:rFonts w:ascii="Times New Roman" w:hAnsi="Times New Roman" w:cs="Times New Roman"/>
          <w:sz w:val="22"/>
          <w:szCs w:val="22"/>
        </w:rPr>
      </w:pPr>
    </w:p>
    <w:p w14:paraId="18ADBA71" w14:textId="1073391E" w:rsidR="009A4C1F" w:rsidRDefault="009A4C1F" w:rsidP="009A4C1F">
      <w:pPr>
        <w:pBdr>
          <w:top w:val="single" w:sz="8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Affiliations</w:t>
      </w:r>
    </w:p>
    <w:p w14:paraId="30D47FCF" w14:textId="77777777" w:rsidR="005E33B8" w:rsidRDefault="005E33B8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F62E235" w14:textId="74CEF433" w:rsidR="009A4C1F" w:rsidRPr="005E33B8" w:rsidRDefault="009A4C1F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5E33B8">
        <w:rPr>
          <w:rFonts w:ascii="Times New Roman" w:hAnsi="Times New Roman" w:cs="Times New Roman"/>
          <w:sz w:val="22"/>
          <w:szCs w:val="22"/>
        </w:rPr>
        <w:t xml:space="preserve">Academy of Management </w:t>
      </w:r>
    </w:p>
    <w:p w14:paraId="11D7B1B4" w14:textId="427B3446" w:rsidR="009A4C1F" w:rsidRDefault="009A4C1F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5E33B8">
        <w:rPr>
          <w:rFonts w:ascii="Times New Roman" w:hAnsi="Times New Roman" w:cs="Times New Roman"/>
          <w:sz w:val="22"/>
          <w:szCs w:val="22"/>
        </w:rPr>
        <w:t xml:space="preserve">International Association for Conflict Management </w:t>
      </w:r>
    </w:p>
    <w:p w14:paraId="5EB52F90" w14:textId="0B3C8488" w:rsidR="00BE1617" w:rsidRPr="005E33B8" w:rsidRDefault="00376E98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Center for Positive Organizations’</w:t>
      </w:r>
      <w:r w:rsidR="00BE1617">
        <w:rPr>
          <w:rFonts w:ascii="Times New Roman" w:hAnsi="Times New Roman" w:cs="Times New Roman"/>
          <w:sz w:val="22"/>
          <w:szCs w:val="22"/>
        </w:rPr>
        <w:t xml:space="preserve"> Community of Scholars </w:t>
      </w:r>
    </w:p>
    <w:p w14:paraId="4BA7C5AC" w14:textId="2BB4FBB2" w:rsidR="009A4C1F" w:rsidRPr="005E33B8" w:rsidRDefault="009A4C1F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5E33B8">
        <w:rPr>
          <w:rFonts w:ascii="Times New Roman" w:hAnsi="Times New Roman" w:cs="Times New Roman"/>
          <w:sz w:val="22"/>
          <w:szCs w:val="22"/>
        </w:rPr>
        <w:t xml:space="preserve">Positive Relationships at Work </w:t>
      </w:r>
      <w:r w:rsidR="00BE1617">
        <w:rPr>
          <w:rFonts w:ascii="Times New Roman" w:hAnsi="Times New Roman" w:cs="Times New Roman"/>
          <w:sz w:val="22"/>
          <w:szCs w:val="22"/>
        </w:rPr>
        <w:t>Micro</w:t>
      </w:r>
      <w:r w:rsidR="00376E98">
        <w:rPr>
          <w:rFonts w:ascii="Times New Roman" w:hAnsi="Times New Roman" w:cs="Times New Roman"/>
          <w:sz w:val="22"/>
          <w:szCs w:val="22"/>
        </w:rPr>
        <w:t>-</w:t>
      </w:r>
      <w:r w:rsidR="00BE1617">
        <w:rPr>
          <w:rFonts w:ascii="Times New Roman" w:hAnsi="Times New Roman" w:cs="Times New Roman"/>
          <w:sz w:val="22"/>
          <w:szCs w:val="22"/>
        </w:rPr>
        <w:t>community</w:t>
      </w:r>
      <w:r w:rsidR="0044201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234F80" w14:textId="5EC0CA8C" w:rsidR="009A4C1F" w:rsidRPr="005E33B8" w:rsidRDefault="009A4C1F" w:rsidP="009A4C1F">
      <w:pPr>
        <w:pBdr>
          <w:top w:val="single" w:sz="8" w:space="1" w:color="auto"/>
        </w:pBdr>
        <w:rPr>
          <w:rFonts w:ascii="Times New Roman" w:hAnsi="Times New Roman" w:cs="Times New Roman"/>
          <w:sz w:val="22"/>
          <w:szCs w:val="22"/>
        </w:rPr>
      </w:pPr>
      <w:r w:rsidRPr="005E33B8">
        <w:rPr>
          <w:rFonts w:ascii="Times New Roman" w:hAnsi="Times New Roman" w:cs="Times New Roman"/>
          <w:sz w:val="22"/>
          <w:szCs w:val="22"/>
        </w:rPr>
        <w:t xml:space="preserve">Distance in Organizations </w:t>
      </w:r>
      <w:r w:rsidR="00BA068E">
        <w:rPr>
          <w:rFonts w:ascii="Times New Roman" w:hAnsi="Times New Roman" w:cs="Times New Roman"/>
          <w:sz w:val="22"/>
          <w:szCs w:val="22"/>
        </w:rPr>
        <w:t>Group</w:t>
      </w:r>
      <w:r w:rsidR="0044201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0394A0" w14:textId="77777777" w:rsidR="00B62CAC" w:rsidRDefault="00B62CAC" w:rsidP="00F9240B">
      <w:pPr>
        <w:rPr>
          <w:rFonts w:ascii="Times New Roman" w:hAnsi="Times New Roman" w:cs="Times New Roman"/>
          <w:b/>
          <w:sz w:val="22"/>
          <w:szCs w:val="22"/>
        </w:rPr>
        <w:sectPr w:rsidR="00B62CAC" w:rsidSect="00751531">
          <w:headerReference w:type="default" r:id="rId19"/>
          <w:headerReference w:type="first" r:id="rId20"/>
          <w:type w:val="continuous"/>
          <w:pgSz w:w="12240" w:h="15840" w:code="1"/>
          <w:pgMar w:top="864" w:right="1440" w:bottom="864" w:left="1440" w:header="720" w:footer="720" w:gutter="0"/>
          <w:cols w:space="720"/>
          <w:titlePg/>
          <w:docGrid w:linePitch="360"/>
        </w:sectPr>
      </w:pPr>
    </w:p>
    <w:p w14:paraId="64D7B8C5" w14:textId="77777777" w:rsidR="00B47D17" w:rsidRDefault="00B47D17" w:rsidP="00F9240B">
      <w:pPr>
        <w:rPr>
          <w:rFonts w:ascii="Times New Roman" w:hAnsi="Times New Roman" w:cs="Times New Roman"/>
          <w:b/>
          <w:sz w:val="22"/>
          <w:szCs w:val="22"/>
        </w:rPr>
      </w:pPr>
    </w:p>
    <w:p w14:paraId="376B0B2F" w14:textId="726B639B" w:rsidR="0044285C" w:rsidRDefault="0044285C" w:rsidP="00F9240B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sectPr w:rsidR="0044285C" w:rsidSect="00751531">
      <w:type w:val="continuous"/>
      <w:pgSz w:w="12240" w:h="15840" w:code="1"/>
      <w:pgMar w:top="864" w:right="1440" w:bottom="864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29EF" w14:textId="77777777" w:rsidR="00000534" w:rsidRDefault="00000534">
      <w:r>
        <w:separator/>
      </w:r>
    </w:p>
  </w:endnote>
  <w:endnote w:type="continuationSeparator" w:id="0">
    <w:p w14:paraId="7F30E871" w14:textId="77777777" w:rsidR="00000534" w:rsidRDefault="0000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BF47" w14:textId="77777777" w:rsidR="00000534" w:rsidRDefault="00000534">
      <w:r>
        <w:separator/>
      </w:r>
    </w:p>
  </w:footnote>
  <w:footnote w:type="continuationSeparator" w:id="0">
    <w:p w14:paraId="13B2A732" w14:textId="77777777" w:rsidR="00000534" w:rsidRDefault="0000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4401" w14:textId="4A026642" w:rsidR="00EC4F11" w:rsidRPr="00EC4F11" w:rsidRDefault="00EC4F11" w:rsidP="00EC4F11">
    <w:pPr>
      <w:pStyle w:val="Header"/>
    </w:pPr>
    <w:r w:rsidRPr="00EC4F1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CDF" w14:textId="4CC29F37" w:rsidR="00EC4F11" w:rsidRPr="00BA068E" w:rsidRDefault="00EC4F11" w:rsidP="00EC4F11">
    <w:pPr>
      <w:pStyle w:val="Heading1"/>
      <w:spacing w:before="100"/>
      <w:jc w:val="center"/>
      <w:rPr>
        <w:rFonts w:ascii="Times New Roman" w:hAnsi="Times New Roman" w:cs="Times New Roman"/>
        <w:color w:val="002044"/>
        <w:sz w:val="44"/>
        <w:szCs w:val="44"/>
      </w:rPr>
    </w:pPr>
    <w:r w:rsidRPr="00BA068E">
      <w:rPr>
        <w:rFonts w:ascii="Times New Roman" w:hAnsi="Times New Roman" w:cs="Times New Roman"/>
        <w:color w:val="002044"/>
        <w:sz w:val="44"/>
        <w:szCs w:val="44"/>
      </w:rPr>
      <w:t>Samantha J. Dodson</w:t>
    </w:r>
  </w:p>
  <w:p w14:paraId="63EBDA4B" w14:textId="5A0DEF68" w:rsidR="00EC4F11" w:rsidRPr="00EC4F11" w:rsidRDefault="00EC4F11" w:rsidP="00EC4F11">
    <w:pPr>
      <w:jc w:val="center"/>
      <w:rPr>
        <w:rFonts w:ascii="Times New Roman" w:hAnsi="Times New Roman" w:cs="Times New Roman"/>
        <w:sz w:val="22"/>
        <w:szCs w:val="22"/>
      </w:rPr>
    </w:pPr>
    <w:r w:rsidRPr="007C56AC">
      <w:rPr>
        <w:rFonts w:ascii="Times New Roman" w:hAnsi="Times New Roman" w:cs="Times New Roman"/>
        <w:sz w:val="22"/>
        <w:szCs w:val="22"/>
      </w:rPr>
      <w:t>Email:</w:t>
    </w:r>
    <w:r w:rsidR="00D87F36">
      <w:rPr>
        <w:rFonts w:ascii="Times New Roman" w:hAnsi="Times New Roman" w:cs="Times New Roman"/>
        <w:sz w:val="22"/>
        <w:szCs w:val="22"/>
      </w:rPr>
      <w:t xml:space="preserve"> </w:t>
    </w:r>
    <w:hyperlink r:id="rId1" w:history="1">
      <w:r w:rsidR="00D87F36" w:rsidRPr="00541D8C">
        <w:rPr>
          <w:rStyle w:val="Hyperlink"/>
          <w:rFonts w:ascii="Times New Roman" w:hAnsi="Times New Roman"/>
          <w:sz w:val="22"/>
          <w:szCs w:val="22"/>
        </w:rPr>
        <w:t>Samantha.Dodson@ucalgary.ca</w:t>
      </w:r>
    </w:hyperlink>
    <w:r w:rsidR="00D87F36">
      <w:rPr>
        <w:rFonts w:ascii="Times New Roman" w:hAnsi="Times New Roman" w:cs="Times New Roman"/>
        <w:sz w:val="22"/>
        <w:szCs w:val="22"/>
      </w:rPr>
      <w:t xml:space="preserve"> </w:t>
    </w:r>
    <w:r w:rsidRPr="00257487">
      <w:rPr>
        <w:rFonts w:ascii="Times New Roman" w:hAnsi="Times New Roman" w:cs="Times New Roman"/>
        <w:b/>
        <w:bCs/>
        <w:sz w:val="22"/>
        <w:szCs w:val="22"/>
      </w:rPr>
      <w:t xml:space="preserve">· </w:t>
    </w:r>
    <w:r>
      <w:rPr>
        <w:rFonts w:ascii="Times New Roman" w:hAnsi="Times New Roman" w:cs="Times New Roman"/>
        <w:sz w:val="22"/>
        <w:szCs w:val="22"/>
      </w:rPr>
      <w:t xml:space="preserve">Website: </w:t>
    </w:r>
    <w:hyperlink r:id="rId2" w:history="1">
      <w:r w:rsidRPr="00FC79B1">
        <w:rPr>
          <w:rStyle w:val="Hyperlink"/>
          <w:rFonts w:ascii="Times New Roman" w:hAnsi="Times New Roman"/>
          <w:sz w:val="22"/>
          <w:szCs w:val="22"/>
        </w:rPr>
        <w:t>Samanthadodson.com</w:t>
      </w:r>
    </w:hyperlink>
    <w:r>
      <w:rPr>
        <w:rFonts w:ascii="Times New Roman" w:hAnsi="Times New Roman" w:cs="Times New Roman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98AF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DD3A17"/>
    <w:multiLevelType w:val="hybridMultilevel"/>
    <w:tmpl w:val="508C8BDA"/>
    <w:lvl w:ilvl="0" w:tplc="2CE8062E">
      <w:start w:val="11"/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01A71CDF"/>
    <w:multiLevelType w:val="hybridMultilevel"/>
    <w:tmpl w:val="7AD6D4D6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D7C87"/>
    <w:multiLevelType w:val="multilevel"/>
    <w:tmpl w:val="3E3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71A14"/>
    <w:multiLevelType w:val="hybridMultilevel"/>
    <w:tmpl w:val="716EE9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83E612B"/>
    <w:multiLevelType w:val="hybridMultilevel"/>
    <w:tmpl w:val="04A4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0563"/>
    <w:multiLevelType w:val="hybridMultilevel"/>
    <w:tmpl w:val="CF54768A"/>
    <w:lvl w:ilvl="0" w:tplc="694880AC">
      <w:numFmt w:val="bullet"/>
      <w:lvlText w:val="-"/>
      <w:lvlJc w:val="left"/>
      <w:pPr>
        <w:ind w:left="-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8" w15:restartNumberingAfterBreak="0">
    <w:nsid w:val="0D047F61"/>
    <w:multiLevelType w:val="hybridMultilevel"/>
    <w:tmpl w:val="1C4A8C48"/>
    <w:lvl w:ilvl="0" w:tplc="1E504158">
      <w:start w:val="11"/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0762AB1"/>
    <w:multiLevelType w:val="hybridMultilevel"/>
    <w:tmpl w:val="02B8C34A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E484A"/>
    <w:multiLevelType w:val="hybridMultilevel"/>
    <w:tmpl w:val="7CB6EFE2"/>
    <w:lvl w:ilvl="0" w:tplc="B534375E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6F2EAC14">
      <w:start w:val="1"/>
      <w:numFmt w:val="bullet"/>
      <w:lvlText w:val="‒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 w15:restartNumberingAfterBreak="0">
    <w:nsid w:val="1AE9142C"/>
    <w:multiLevelType w:val="hybridMultilevel"/>
    <w:tmpl w:val="295409C2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773"/>
    <w:multiLevelType w:val="hybridMultilevel"/>
    <w:tmpl w:val="03CAB61C"/>
    <w:lvl w:ilvl="0" w:tplc="CA28D3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5683D"/>
    <w:multiLevelType w:val="hybridMultilevel"/>
    <w:tmpl w:val="8510331A"/>
    <w:lvl w:ilvl="0" w:tplc="04090005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4" w15:restartNumberingAfterBreak="0">
    <w:nsid w:val="27342B7A"/>
    <w:multiLevelType w:val="hybridMultilevel"/>
    <w:tmpl w:val="5E5A0B7E"/>
    <w:lvl w:ilvl="0" w:tplc="04090005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5" w15:restartNumberingAfterBreak="0">
    <w:nsid w:val="296C50B2"/>
    <w:multiLevelType w:val="hybridMultilevel"/>
    <w:tmpl w:val="693826F8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4D08AF1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6B49"/>
    <w:multiLevelType w:val="hybridMultilevel"/>
    <w:tmpl w:val="308E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984E97"/>
    <w:multiLevelType w:val="hybridMultilevel"/>
    <w:tmpl w:val="76C4DAC8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2EDC5A62"/>
    <w:multiLevelType w:val="hybridMultilevel"/>
    <w:tmpl w:val="D8B09172"/>
    <w:lvl w:ilvl="0" w:tplc="C8121584">
      <w:start w:val="10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47CCB"/>
    <w:multiLevelType w:val="hybridMultilevel"/>
    <w:tmpl w:val="935C9480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163F7"/>
    <w:multiLevelType w:val="hybridMultilevel"/>
    <w:tmpl w:val="81E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330BE"/>
    <w:multiLevelType w:val="hybridMultilevel"/>
    <w:tmpl w:val="9186326E"/>
    <w:lvl w:ilvl="0" w:tplc="8C6A4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62E29"/>
    <w:multiLevelType w:val="hybridMultilevel"/>
    <w:tmpl w:val="438CB9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C74F6"/>
    <w:multiLevelType w:val="hybridMultilevel"/>
    <w:tmpl w:val="99A0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5A1437"/>
    <w:multiLevelType w:val="hybridMultilevel"/>
    <w:tmpl w:val="760E69DC"/>
    <w:lvl w:ilvl="0" w:tplc="DAE050A6">
      <w:start w:val="2"/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44105E65"/>
    <w:multiLevelType w:val="hybridMultilevel"/>
    <w:tmpl w:val="FF4E0EFA"/>
    <w:lvl w:ilvl="0" w:tplc="BA087716"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 w15:restartNumberingAfterBreak="0">
    <w:nsid w:val="443B4031"/>
    <w:multiLevelType w:val="hybridMultilevel"/>
    <w:tmpl w:val="91944648"/>
    <w:lvl w:ilvl="0" w:tplc="7FAC902C">
      <w:start w:val="1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6923D8"/>
    <w:multiLevelType w:val="hybridMultilevel"/>
    <w:tmpl w:val="0E5644CE"/>
    <w:lvl w:ilvl="0" w:tplc="BEB0FB2A">
      <w:numFmt w:val="bullet"/>
      <w:lvlText w:val=""/>
      <w:lvlJc w:val="left"/>
      <w:pPr>
        <w:ind w:left="1710" w:hanging="360"/>
      </w:pPr>
      <w:rPr>
        <w:rFonts w:ascii="Symbol" w:eastAsia="Batang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7E029AC"/>
    <w:multiLevelType w:val="hybridMultilevel"/>
    <w:tmpl w:val="E6224670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162AA"/>
    <w:multiLevelType w:val="hybridMultilevel"/>
    <w:tmpl w:val="A69426DA"/>
    <w:lvl w:ilvl="0" w:tplc="7EAA9DD0"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0" w15:restartNumberingAfterBreak="0">
    <w:nsid w:val="4B9B427E"/>
    <w:multiLevelType w:val="hybridMultilevel"/>
    <w:tmpl w:val="34C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D6CE6"/>
    <w:multiLevelType w:val="hybridMultilevel"/>
    <w:tmpl w:val="070EE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992CE7"/>
    <w:multiLevelType w:val="hybridMultilevel"/>
    <w:tmpl w:val="4C7A32C8"/>
    <w:lvl w:ilvl="0" w:tplc="DFA6A1A8">
      <w:start w:val="1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F75146"/>
    <w:multiLevelType w:val="hybridMultilevel"/>
    <w:tmpl w:val="8270986E"/>
    <w:lvl w:ilvl="0" w:tplc="85381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E030D"/>
    <w:multiLevelType w:val="hybridMultilevel"/>
    <w:tmpl w:val="9062658A"/>
    <w:lvl w:ilvl="0" w:tplc="04090005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5" w15:restartNumberingAfterBreak="0">
    <w:nsid w:val="52FB2E05"/>
    <w:multiLevelType w:val="hybridMultilevel"/>
    <w:tmpl w:val="55CAB394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51EEA"/>
    <w:multiLevelType w:val="multilevel"/>
    <w:tmpl w:val="537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6E75CB"/>
    <w:multiLevelType w:val="hybridMultilevel"/>
    <w:tmpl w:val="71C8A0B4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A2ED7"/>
    <w:multiLevelType w:val="hybridMultilevel"/>
    <w:tmpl w:val="4764416C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C60"/>
    <w:multiLevelType w:val="hybridMultilevel"/>
    <w:tmpl w:val="18503726"/>
    <w:lvl w:ilvl="0" w:tplc="62FCDC1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40007"/>
    <w:multiLevelType w:val="multilevel"/>
    <w:tmpl w:val="956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5153E9"/>
    <w:multiLevelType w:val="hybridMultilevel"/>
    <w:tmpl w:val="9916778C"/>
    <w:lvl w:ilvl="0" w:tplc="595226AA">
      <w:start w:val="2441"/>
      <w:numFmt w:val="bullet"/>
      <w:lvlText w:val=""/>
      <w:lvlJc w:val="left"/>
      <w:pPr>
        <w:ind w:left="27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2" w15:restartNumberingAfterBreak="0">
    <w:nsid w:val="6B9500B3"/>
    <w:multiLevelType w:val="hybridMultilevel"/>
    <w:tmpl w:val="0DDC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0242A4"/>
    <w:multiLevelType w:val="hybridMultilevel"/>
    <w:tmpl w:val="C158C004"/>
    <w:lvl w:ilvl="0" w:tplc="54FEF99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13004"/>
    <w:multiLevelType w:val="hybridMultilevel"/>
    <w:tmpl w:val="FA06526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9256D"/>
    <w:multiLevelType w:val="hybridMultilevel"/>
    <w:tmpl w:val="1862B062"/>
    <w:lvl w:ilvl="0" w:tplc="04090005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6" w15:restartNumberingAfterBreak="0">
    <w:nsid w:val="76113010"/>
    <w:multiLevelType w:val="hybridMultilevel"/>
    <w:tmpl w:val="FF96DDD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7" w15:restartNumberingAfterBreak="0">
    <w:nsid w:val="7624260C"/>
    <w:multiLevelType w:val="hybridMultilevel"/>
    <w:tmpl w:val="6E44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453810"/>
    <w:multiLevelType w:val="hybridMultilevel"/>
    <w:tmpl w:val="17DCB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7184">
    <w:abstractNumId w:val="10"/>
  </w:num>
  <w:num w:numId="2" w16cid:durableId="1644962137">
    <w:abstractNumId w:val="1"/>
  </w:num>
  <w:num w:numId="3" w16cid:durableId="1889871651">
    <w:abstractNumId w:val="12"/>
  </w:num>
  <w:num w:numId="4" w16cid:durableId="906455987">
    <w:abstractNumId w:val="15"/>
  </w:num>
  <w:num w:numId="5" w16cid:durableId="2006130132">
    <w:abstractNumId w:val="35"/>
  </w:num>
  <w:num w:numId="6" w16cid:durableId="1048144483">
    <w:abstractNumId w:val="38"/>
  </w:num>
  <w:num w:numId="7" w16cid:durableId="1015963571">
    <w:abstractNumId w:val="11"/>
  </w:num>
  <w:num w:numId="8" w16cid:durableId="615523745">
    <w:abstractNumId w:val="19"/>
  </w:num>
  <w:num w:numId="9" w16cid:durableId="523052847">
    <w:abstractNumId w:val="28"/>
  </w:num>
  <w:num w:numId="10" w16cid:durableId="1226143920">
    <w:abstractNumId w:val="37"/>
  </w:num>
  <w:num w:numId="11" w16cid:durableId="272519484">
    <w:abstractNumId w:val="39"/>
  </w:num>
  <w:num w:numId="12" w16cid:durableId="1368988074">
    <w:abstractNumId w:val="9"/>
  </w:num>
  <w:num w:numId="13" w16cid:durableId="915285067">
    <w:abstractNumId w:val="40"/>
  </w:num>
  <w:num w:numId="14" w16cid:durableId="194583643">
    <w:abstractNumId w:val="3"/>
  </w:num>
  <w:num w:numId="15" w16cid:durableId="2046560482">
    <w:abstractNumId w:val="30"/>
  </w:num>
  <w:num w:numId="16" w16cid:durableId="772672851">
    <w:abstractNumId w:val="21"/>
  </w:num>
  <w:num w:numId="17" w16cid:durableId="1177500564">
    <w:abstractNumId w:val="24"/>
  </w:num>
  <w:num w:numId="18" w16cid:durableId="862785725">
    <w:abstractNumId w:val="36"/>
  </w:num>
  <w:num w:numId="19" w16cid:durableId="1004548973">
    <w:abstractNumId w:val="16"/>
  </w:num>
  <w:num w:numId="20" w16cid:durableId="30301861">
    <w:abstractNumId w:val="4"/>
  </w:num>
  <w:num w:numId="21" w16cid:durableId="1147939706">
    <w:abstractNumId w:val="41"/>
  </w:num>
  <w:num w:numId="22" w16cid:durableId="545875928">
    <w:abstractNumId w:val="0"/>
  </w:num>
  <w:num w:numId="23" w16cid:durableId="1698191127">
    <w:abstractNumId w:val="18"/>
  </w:num>
  <w:num w:numId="24" w16cid:durableId="376320009">
    <w:abstractNumId w:val="33"/>
  </w:num>
  <w:num w:numId="25" w16cid:durableId="83771198">
    <w:abstractNumId w:val="25"/>
  </w:num>
  <w:num w:numId="26" w16cid:durableId="1358389081">
    <w:abstractNumId w:val="27"/>
  </w:num>
  <w:num w:numId="27" w16cid:durableId="1619724755">
    <w:abstractNumId w:val="29"/>
  </w:num>
  <w:num w:numId="28" w16cid:durableId="1955211774">
    <w:abstractNumId w:val="43"/>
  </w:num>
  <w:num w:numId="29" w16cid:durableId="314796085">
    <w:abstractNumId w:val="8"/>
  </w:num>
  <w:num w:numId="30" w16cid:durableId="1770850194">
    <w:abstractNumId w:val="26"/>
  </w:num>
  <w:num w:numId="31" w16cid:durableId="1985157956">
    <w:abstractNumId w:val="44"/>
  </w:num>
  <w:num w:numId="32" w16cid:durableId="207303046">
    <w:abstractNumId w:val="32"/>
  </w:num>
  <w:num w:numId="33" w16cid:durableId="784739559">
    <w:abstractNumId w:val="2"/>
  </w:num>
  <w:num w:numId="34" w16cid:durableId="334848798">
    <w:abstractNumId w:val="14"/>
  </w:num>
  <w:num w:numId="35" w16cid:durableId="378673522">
    <w:abstractNumId w:val="34"/>
  </w:num>
  <w:num w:numId="36" w16cid:durableId="984547926">
    <w:abstractNumId w:val="45"/>
  </w:num>
  <w:num w:numId="37" w16cid:durableId="1241135357">
    <w:abstractNumId w:val="13"/>
  </w:num>
  <w:num w:numId="38" w16cid:durableId="3633660">
    <w:abstractNumId w:val="22"/>
  </w:num>
  <w:num w:numId="39" w16cid:durableId="1138491875">
    <w:abstractNumId w:val="48"/>
  </w:num>
  <w:num w:numId="40" w16cid:durableId="1889024749">
    <w:abstractNumId w:val="46"/>
  </w:num>
  <w:num w:numId="41" w16cid:durableId="1801340489">
    <w:abstractNumId w:val="5"/>
  </w:num>
  <w:num w:numId="42" w16cid:durableId="1664697182">
    <w:abstractNumId w:val="17"/>
  </w:num>
  <w:num w:numId="43" w16cid:durableId="1262492402">
    <w:abstractNumId w:val="7"/>
  </w:num>
  <w:num w:numId="44" w16cid:durableId="1637683960">
    <w:abstractNumId w:val="6"/>
  </w:num>
  <w:num w:numId="45" w16cid:durableId="26491391">
    <w:abstractNumId w:val="20"/>
  </w:num>
  <w:num w:numId="46" w16cid:durableId="806971724">
    <w:abstractNumId w:val="42"/>
  </w:num>
  <w:num w:numId="47" w16cid:durableId="1199775090">
    <w:abstractNumId w:val="47"/>
  </w:num>
  <w:num w:numId="48" w16cid:durableId="502013142">
    <w:abstractNumId w:val="31"/>
  </w:num>
  <w:num w:numId="49" w16cid:durableId="2828118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1D"/>
    <w:rsid w:val="00000534"/>
    <w:rsid w:val="000005BF"/>
    <w:rsid w:val="00003211"/>
    <w:rsid w:val="00006E81"/>
    <w:rsid w:val="00007310"/>
    <w:rsid w:val="00012A82"/>
    <w:rsid w:val="00014818"/>
    <w:rsid w:val="00016FF4"/>
    <w:rsid w:val="00017B50"/>
    <w:rsid w:val="00017C56"/>
    <w:rsid w:val="000242C2"/>
    <w:rsid w:val="000259E0"/>
    <w:rsid w:val="0002681B"/>
    <w:rsid w:val="00031FA0"/>
    <w:rsid w:val="000324EE"/>
    <w:rsid w:val="0003386A"/>
    <w:rsid w:val="00033FAA"/>
    <w:rsid w:val="0003482A"/>
    <w:rsid w:val="000357B2"/>
    <w:rsid w:val="000432A9"/>
    <w:rsid w:val="000437BD"/>
    <w:rsid w:val="0004393E"/>
    <w:rsid w:val="00043D42"/>
    <w:rsid w:val="00044533"/>
    <w:rsid w:val="000449E0"/>
    <w:rsid w:val="00054575"/>
    <w:rsid w:val="0006173A"/>
    <w:rsid w:val="00062E06"/>
    <w:rsid w:val="0006642D"/>
    <w:rsid w:val="000664B3"/>
    <w:rsid w:val="00067969"/>
    <w:rsid w:val="000709A9"/>
    <w:rsid w:val="00071931"/>
    <w:rsid w:val="00072339"/>
    <w:rsid w:val="00072578"/>
    <w:rsid w:val="0007509A"/>
    <w:rsid w:val="000767EA"/>
    <w:rsid w:val="00081D6A"/>
    <w:rsid w:val="000824FE"/>
    <w:rsid w:val="00084FC2"/>
    <w:rsid w:val="0008549D"/>
    <w:rsid w:val="00086BBD"/>
    <w:rsid w:val="000874C9"/>
    <w:rsid w:val="00091DE6"/>
    <w:rsid w:val="00096C03"/>
    <w:rsid w:val="00097817"/>
    <w:rsid w:val="000A2308"/>
    <w:rsid w:val="000A2930"/>
    <w:rsid w:val="000A5ACA"/>
    <w:rsid w:val="000A5BC3"/>
    <w:rsid w:val="000B1C3D"/>
    <w:rsid w:val="000B38CF"/>
    <w:rsid w:val="000C36B8"/>
    <w:rsid w:val="000C4E57"/>
    <w:rsid w:val="000D14A1"/>
    <w:rsid w:val="000D3CFF"/>
    <w:rsid w:val="000D4380"/>
    <w:rsid w:val="000D77E5"/>
    <w:rsid w:val="000E02CA"/>
    <w:rsid w:val="000E0D4E"/>
    <w:rsid w:val="000E175A"/>
    <w:rsid w:val="000E6E6B"/>
    <w:rsid w:val="000E774B"/>
    <w:rsid w:val="000F031F"/>
    <w:rsid w:val="000F1C98"/>
    <w:rsid w:val="000F3581"/>
    <w:rsid w:val="000F6A2A"/>
    <w:rsid w:val="0010070C"/>
    <w:rsid w:val="001043D6"/>
    <w:rsid w:val="00107DAF"/>
    <w:rsid w:val="00110172"/>
    <w:rsid w:val="0011072D"/>
    <w:rsid w:val="001109F5"/>
    <w:rsid w:val="00111A5F"/>
    <w:rsid w:val="00117B03"/>
    <w:rsid w:val="0012597E"/>
    <w:rsid w:val="00126C26"/>
    <w:rsid w:val="0013325E"/>
    <w:rsid w:val="0013381A"/>
    <w:rsid w:val="001338F3"/>
    <w:rsid w:val="00135E06"/>
    <w:rsid w:val="0014203F"/>
    <w:rsid w:val="00145DED"/>
    <w:rsid w:val="00147039"/>
    <w:rsid w:val="0014750C"/>
    <w:rsid w:val="0015052F"/>
    <w:rsid w:val="00161498"/>
    <w:rsid w:val="00162374"/>
    <w:rsid w:val="00163F95"/>
    <w:rsid w:val="00164D1C"/>
    <w:rsid w:val="00166084"/>
    <w:rsid w:val="00167710"/>
    <w:rsid w:val="0017328E"/>
    <w:rsid w:val="001740C9"/>
    <w:rsid w:val="00174801"/>
    <w:rsid w:val="001750CE"/>
    <w:rsid w:val="001758C3"/>
    <w:rsid w:val="001771E3"/>
    <w:rsid w:val="001862C9"/>
    <w:rsid w:val="00186803"/>
    <w:rsid w:val="0019038B"/>
    <w:rsid w:val="0019175C"/>
    <w:rsid w:val="00191CBA"/>
    <w:rsid w:val="00193243"/>
    <w:rsid w:val="00194C61"/>
    <w:rsid w:val="001950AC"/>
    <w:rsid w:val="001951B6"/>
    <w:rsid w:val="001A083F"/>
    <w:rsid w:val="001A1671"/>
    <w:rsid w:val="001A252C"/>
    <w:rsid w:val="001B0D4A"/>
    <w:rsid w:val="001B1B95"/>
    <w:rsid w:val="001B1E0F"/>
    <w:rsid w:val="001B7741"/>
    <w:rsid w:val="001C0139"/>
    <w:rsid w:val="001C0A43"/>
    <w:rsid w:val="001C0A5D"/>
    <w:rsid w:val="001C2B7F"/>
    <w:rsid w:val="001C2FFE"/>
    <w:rsid w:val="001C4793"/>
    <w:rsid w:val="001C4E00"/>
    <w:rsid w:val="001C553C"/>
    <w:rsid w:val="001C732C"/>
    <w:rsid w:val="001D2236"/>
    <w:rsid w:val="001D2F00"/>
    <w:rsid w:val="001E194A"/>
    <w:rsid w:val="001E19BB"/>
    <w:rsid w:val="001E21B6"/>
    <w:rsid w:val="001E259D"/>
    <w:rsid w:val="001E61C4"/>
    <w:rsid w:val="001E6F75"/>
    <w:rsid w:val="001E7AB8"/>
    <w:rsid w:val="001F1202"/>
    <w:rsid w:val="001F43CC"/>
    <w:rsid w:val="001F6915"/>
    <w:rsid w:val="001F7C45"/>
    <w:rsid w:val="00200448"/>
    <w:rsid w:val="0020424C"/>
    <w:rsid w:val="00211CAF"/>
    <w:rsid w:val="00212E6E"/>
    <w:rsid w:val="00214645"/>
    <w:rsid w:val="002168CA"/>
    <w:rsid w:val="00216BD8"/>
    <w:rsid w:val="00216DD0"/>
    <w:rsid w:val="002207EE"/>
    <w:rsid w:val="00220B25"/>
    <w:rsid w:val="00221EED"/>
    <w:rsid w:val="00223F90"/>
    <w:rsid w:val="0022667F"/>
    <w:rsid w:val="002271D3"/>
    <w:rsid w:val="002312FA"/>
    <w:rsid w:val="00233E36"/>
    <w:rsid w:val="00234909"/>
    <w:rsid w:val="00237883"/>
    <w:rsid w:val="00240AB4"/>
    <w:rsid w:val="00240B35"/>
    <w:rsid w:val="002471E6"/>
    <w:rsid w:val="002504CE"/>
    <w:rsid w:val="0025259E"/>
    <w:rsid w:val="00253149"/>
    <w:rsid w:val="00253CB3"/>
    <w:rsid w:val="00253EF2"/>
    <w:rsid w:val="002544F3"/>
    <w:rsid w:val="002557B4"/>
    <w:rsid w:val="00257487"/>
    <w:rsid w:val="0026013D"/>
    <w:rsid w:val="00260BFB"/>
    <w:rsid w:val="00261DD3"/>
    <w:rsid w:val="00262A4C"/>
    <w:rsid w:val="00263B21"/>
    <w:rsid w:val="00264562"/>
    <w:rsid w:val="002724D9"/>
    <w:rsid w:val="00272906"/>
    <w:rsid w:val="00272BA2"/>
    <w:rsid w:val="00273889"/>
    <w:rsid w:val="00276D59"/>
    <w:rsid w:val="002837B9"/>
    <w:rsid w:val="00291E3E"/>
    <w:rsid w:val="00293BFF"/>
    <w:rsid w:val="0029543F"/>
    <w:rsid w:val="0029772F"/>
    <w:rsid w:val="00297AC0"/>
    <w:rsid w:val="002A1DC5"/>
    <w:rsid w:val="002A412F"/>
    <w:rsid w:val="002A5280"/>
    <w:rsid w:val="002A5E2F"/>
    <w:rsid w:val="002B0CF2"/>
    <w:rsid w:val="002B4344"/>
    <w:rsid w:val="002B6630"/>
    <w:rsid w:val="002B743A"/>
    <w:rsid w:val="002B7B5D"/>
    <w:rsid w:val="002C2B6C"/>
    <w:rsid w:val="002C2CEA"/>
    <w:rsid w:val="002C2F54"/>
    <w:rsid w:val="002C410A"/>
    <w:rsid w:val="002C48F5"/>
    <w:rsid w:val="002C5492"/>
    <w:rsid w:val="002C6907"/>
    <w:rsid w:val="002C792C"/>
    <w:rsid w:val="002D0A81"/>
    <w:rsid w:val="002D3869"/>
    <w:rsid w:val="002D3AE1"/>
    <w:rsid w:val="002D5B37"/>
    <w:rsid w:val="002D638C"/>
    <w:rsid w:val="002D6E28"/>
    <w:rsid w:val="002D6FE2"/>
    <w:rsid w:val="002E192E"/>
    <w:rsid w:val="002E309E"/>
    <w:rsid w:val="002E3F6F"/>
    <w:rsid w:val="002E3FF0"/>
    <w:rsid w:val="002E4BB2"/>
    <w:rsid w:val="002E4F97"/>
    <w:rsid w:val="002F0892"/>
    <w:rsid w:val="002F1ADF"/>
    <w:rsid w:val="002F1F6F"/>
    <w:rsid w:val="002F2B80"/>
    <w:rsid w:val="002F40E3"/>
    <w:rsid w:val="002F62B4"/>
    <w:rsid w:val="0030034A"/>
    <w:rsid w:val="00300C7C"/>
    <w:rsid w:val="00302B26"/>
    <w:rsid w:val="00304D08"/>
    <w:rsid w:val="00305834"/>
    <w:rsid w:val="00307D60"/>
    <w:rsid w:val="00311359"/>
    <w:rsid w:val="003117DA"/>
    <w:rsid w:val="00312423"/>
    <w:rsid w:val="00315E28"/>
    <w:rsid w:val="003169CF"/>
    <w:rsid w:val="003217F4"/>
    <w:rsid w:val="00323281"/>
    <w:rsid w:val="00324A1E"/>
    <w:rsid w:val="00330EFE"/>
    <w:rsid w:val="003346E1"/>
    <w:rsid w:val="00336768"/>
    <w:rsid w:val="003369BD"/>
    <w:rsid w:val="00340EDF"/>
    <w:rsid w:val="003424A9"/>
    <w:rsid w:val="00343095"/>
    <w:rsid w:val="00343B2D"/>
    <w:rsid w:val="00344FC9"/>
    <w:rsid w:val="00345A74"/>
    <w:rsid w:val="00345D62"/>
    <w:rsid w:val="00346AB4"/>
    <w:rsid w:val="00350495"/>
    <w:rsid w:val="00357362"/>
    <w:rsid w:val="00357CEB"/>
    <w:rsid w:val="00360AF0"/>
    <w:rsid w:val="0036114D"/>
    <w:rsid w:val="003614FB"/>
    <w:rsid w:val="00363C7F"/>
    <w:rsid w:val="00374D4D"/>
    <w:rsid w:val="0037661C"/>
    <w:rsid w:val="00376E98"/>
    <w:rsid w:val="0037721E"/>
    <w:rsid w:val="00380E8B"/>
    <w:rsid w:val="00380EBB"/>
    <w:rsid w:val="003817EE"/>
    <w:rsid w:val="00383971"/>
    <w:rsid w:val="0039008B"/>
    <w:rsid w:val="0039114D"/>
    <w:rsid w:val="00396002"/>
    <w:rsid w:val="00396A40"/>
    <w:rsid w:val="00397DA0"/>
    <w:rsid w:val="003A483D"/>
    <w:rsid w:val="003A62B5"/>
    <w:rsid w:val="003A7062"/>
    <w:rsid w:val="003B03F2"/>
    <w:rsid w:val="003B226A"/>
    <w:rsid w:val="003B28AB"/>
    <w:rsid w:val="003B321F"/>
    <w:rsid w:val="003B3EB5"/>
    <w:rsid w:val="003B4F9E"/>
    <w:rsid w:val="003B4FA4"/>
    <w:rsid w:val="003C141F"/>
    <w:rsid w:val="003C1466"/>
    <w:rsid w:val="003C1B8C"/>
    <w:rsid w:val="003C1D26"/>
    <w:rsid w:val="003C2DBD"/>
    <w:rsid w:val="003C4049"/>
    <w:rsid w:val="003C5AEE"/>
    <w:rsid w:val="003D50AA"/>
    <w:rsid w:val="003D7FE9"/>
    <w:rsid w:val="003E5AAA"/>
    <w:rsid w:val="003E73F1"/>
    <w:rsid w:val="003E7F53"/>
    <w:rsid w:val="003F4213"/>
    <w:rsid w:val="004009EF"/>
    <w:rsid w:val="004010F0"/>
    <w:rsid w:val="0040153D"/>
    <w:rsid w:val="00401DBD"/>
    <w:rsid w:val="004168C8"/>
    <w:rsid w:val="00416D71"/>
    <w:rsid w:val="004207FE"/>
    <w:rsid w:val="00421AC7"/>
    <w:rsid w:val="00423705"/>
    <w:rsid w:val="004260E3"/>
    <w:rsid w:val="00431098"/>
    <w:rsid w:val="004344F7"/>
    <w:rsid w:val="00440D97"/>
    <w:rsid w:val="0044201F"/>
    <w:rsid w:val="0044285C"/>
    <w:rsid w:val="00444469"/>
    <w:rsid w:val="0044483C"/>
    <w:rsid w:val="004456F6"/>
    <w:rsid w:val="00447698"/>
    <w:rsid w:val="00447A11"/>
    <w:rsid w:val="004502B8"/>
    <w:rsid w:val="00453814"/>
    <w:rsid w:val="00453A8A"/>
    <w:rsid w:val="00453F3E"/>
    <w:rsid w:val="00455A7A"/>
    <w:rsid w:val="00457A6A"/>
    <w:rsid w:val="00460CF9"/>
    <w:rsid w:val="0046398B"/>
    <w:rsid w:val="00466357"/>
    <w:rsid w:val="00466D2C"/>
    <w:rsid w:val="004748F4"/>
    <w:rsid w:val="0047501C"/>
    <w:rsid w:val="00477443"/>
    <w:rsid w:val="00480723"/>
    <w:rsid w:val="004822B9"/>
    <w:rsid w:val="00482F2A"/>
    <w:rsid w:val="004869AC"/>
    <w:rsid w:val="00491624"/>
    <w:rsid w:val="00491D5F"/>
    <w:rsid w:val="00492EB2"/>
    <w:rsid w:val="0049343A"/>
    <w:rsid w:val="00495D57"/>
    <w:rsid w:val="0049769B"/>
    <w:rsid w:val="004A1B2F"/>
    <w:rsid w:val="004A2DC3"/>
    <w:rsid w:val="004A48B3"/>
    <w:rsid w:val="004A4AFC"/>
    <w:rsid w:val="004A4FD0"/>
    <w:rsid w:val="004A6B37"/>
    <w:rsid w:val="004B099C"/>
    <w:rsid w:val="004B332C"/>
    <w:rsid w:val="004C34ED"/>
    <w:rsid w:val="004C609B"/>
    <w:rsid w:val="004D2018"/>
    <w:rsid w:val="004D2D3C"/>
    <w:rsid w:val="004D3BD9"/>
    <w:rsid w:val="004D4D1F"/>
    <w:rsid w:val="004D59DE"/>
    <w:rsid w:val="004D7F95"/>
    <w:rsid w:val="004E0F83"/>
    <w:rsid w:val="004E49BD"/>
    <w:rsid w:val="004E6054"/>
    <w:rsid w:val="004F2281"/>
    <w:rsid w:val="004F3531"/>
    <w:rsid w:val="004F507A"/>
    <w:rsid w:val="004F7724"/>
    <w:rsid w:val="00502D88"/>
    <w:rsid w:val="005044FD"/>
    <w:rsid w:val="00504A8F"/>
    <w:rsid w:val="00507185"/>
    <w:rsid w:val="00511053"/>
    <w:rsid w:val="00511490"/>
    <w:rsid w:val="00511B6A"/>
    <w:rsid w:val="0051275D"/>
    <w:rsid w:val="00514C51"/>
    <w:rsid w:val="00515AD3"/>
    <w:rsid w:val="005202F4"/>
    <w:rsid w:val="00521825"/>
    <w:rsid w:val="00521E96"/>
    <w:rsid w:val="00525159"/>
    <w:rsid w:val="00525C56"/>
    <w:rsid w:val="00530A18"/>
    <w:rsid w:val="00531775"/>
    <w:rsid w:val="00532049"/>
    <w:rsid w:val="00533D1E"/>
    <w:rsid w:val="00533E20"/>
    <w:rsid w:val="005358B6"/>
    <w:rsid w:val="005359B8"/>
    <w:rsid w:val="00543D92"/>
    <w:rsid w:val="005447CA"/>
    <w:rsid w:val="00545971"/>
    <w:rsid w:val="00545E72"/>
    <w:rsid w:val="00547871"/>
    <w:rsid w:val="0055155E"/>
    <w:rsid w:val="0055159B"/>
    <w:rsid w:val="00551B6B"/>
    <w:rsid w:val="00552BCC"/>
    <w:rsid w:val="0055361F"/>
    <w:rsid w:val="005636ED"/>
    <w:rsid w:val="00563E8F"/>
    <w:rsid w:val="00575502"/>
    <w:rsid w:val="00575C71"/>
    <w:rsid w:val="00576211"/>
    <w:rsid w:val="0057772F"/>
    <w:rsid w:val="00584138"/>
    <w:rsid w:val="005876C4"/>
    <w:rsid w:val="0059018D"/>
    <w:rsid w:val="00591539"/>
    <w:rsid w:val="005922EC"/>
    <w:rsid w:val="00596529"/>
    <w:rsid w:val="005A008A"/>
    <w:rsid w:val="005A09B8"/>
    <w:rsid w:val="005A1657"/>
    <w:rsid w:val="005A2AFE"/>
    <w:rsid w:val="005A4556"/>
    <w:rsid w:val="005A4656"/>
    <w:rsid w:val="005A46BD"/>
    <w:rsid w:val="005A63CA"/>
    <w:rsid w:val="005B1AB5"/>
    <w:rsid w:val="005B1DF1"/>
    <w:rsid w:val="005B2D05"/>
    <w:rsid w:val="005B4F63"/>
    <w:rsid w:val="005B5F55"/>
    <w:rsid w:val="005B6721"/>
    <w:rsid w:val="005B6B66"/>
    <w:rsid w:val="005C02A4"/>
    <w:rsid w:val="005C1090"/>
    <w:rsid w:val="005C3C62"/>
    <w:rsid w:val="005C49BE"/>
    <w:rsid w:val="005D4F00"/>
    <w:rsid w:val="005D73FA"/>
    <w:rsid w:val="005E2925"/>
    <w:rsid w:val="005E33B8"/>
    <w:rsid w:val="005E4231"/>
    <w:rsid w:val="005E4B99"/>
    <w:rsid w:val="005E50D5"/>
    <w:rsid w:val="005E5AC0"/>
    <w:rsid w:val="005F72ED"/>
    <w:rsid w:val="005F779E"/>
    <w:rsid w:val="00601C2B"/>
    <w:rsid w:val="006020BF"/>
    <w:rsid w:val="006028E6"/>
    <w:rsid w:val="006051C9"/>
    <w:rsid w:val="006112F4"/>
    <w:rsid w:val="0061289A"/>
    <w:rsid w:val="00616364"/>
    <w:rsid w:val="00624358"/>
    <w:rsid w:val="00627256"/>
    <w:rsid w:val="0063226B"/>
    <w:rsid w:val="00632461"/>
    <w:rsid w:val="006342DC"/>
    <w:rsid w:val="00634D59"/>
    <w:rsid w:val="006358E6"/>
    <w:rsid w:val="006415A9"/>
    <w:rsid w:val="00645BD9"/>
    <w:rsid w:val="006540A4"/>
    <w:rsid w:val="006541E9"/>
    <w:rsid w:val="00654AD1"/>
    <w:rsid w:val="00656959"/>
    <w:rsid w:val="00657754"/>
    <w:rsid w:val="0066178A"/>
    <w:rsid w:val="00663082"/>
    <w:rsid w:val="00664D8C"/>
    <w:rsid w:val="00665ADB"/>
    <w:rsid w:val="006668FF"/>
    <w:rsid w:val="00667664"/>
    <w:rsid w:val="006713CB"/>
    <w:rsid w:val="0067484C"/>
    <w:rsid w:val="00680D9B"/>
    <w:rsid w:val="0068208F"/>
    <w:rsid w:val="00682D52"/>
    <w:rsid w:val="00683874"/>
    <w:rsid w:val="006876A4"/>
    <w:rsid w:val="0069011C"/>
    <w:rsid w:val="00692E73"/>
    <w:rsid w:val="00694693"/>
    <w:rsid w:val="0069473B"/>
    <w:rsid w:val="006968D0"/>
    <w:rsid w:val="00696CBA"/>
    <w:rsid w:val="006A1683"/>
    <w:rsid w:val="006A2249"/>
    <w:rsid w:val="006A6239"/>
    <w:rsid w:val="006A7917"/>
    <w:rsid w:val="006B3780"/>
    <w:rsid w:val="006B4687"/>
    <w:rsid w:val="006B5291"/>
    <w:rsid w:val="006C130A"/>
    <w:rsid w:val="006C31ED"/>
    <w:rsid w:val="006C386F"/>
    <w:rsid w:val="006C4C82"/>
    <w:rsid w:val="006C5243"/>
    <w:rsid w:val="006C53A5"/>
    <w:rsid w:val="006C69C5"/>
    <w:rsid w:val="006D209E"/>
    <w:rsid w:val="006D5249"/>
    <w:rsid w:val="006E2CBA"/>
    <w:rsid w:val="006E40A8"/>
    <w:rsid w:val="006E7141"/>
    <w:rsid w:val="006F000D"/>
    <w:rsid w:val="006F1867"/>
    <w:rsid w:val="006F2BC2"/>
    <w:rsid w:val="006F410C"/>
    <w:rsid w:val="006F4E6B"/>
    <w:rsid w:val="006F5823"/>
    <w:rsid w:val="007001B1"/>
    <w:rsid w:val="00710401"/>
    <w:rsid w:val="00710FC7"/>
    <w:rsid w:val="00713315"/>
    <w:rsid w:val="00717806"/>
    <w:rsid w:val="007208FB"/>
    <w:rsid w:val="00722E83"/>
    <w:rsid w:val="00724239"/>
    <w:rsid w:val="007272D5"/>
    <w:rsid w:val="00727FB1"/>
    <w:rsid w:val="0073095D"/>
    <w:rsid w:val="00732404"/>
    <w:rsid w:val="00732658"/>
    <w:rsid w:val="00732E97"/>
    <w:rsid w:val="0073462E"/>
    <w:rsid w:val="00737067"/>
    <w:rsid w:val="007401C9"/>
    <w:rsid w:val="00743DD8"/>
    <w:rsid w:val="007443E8"/>
    <w:rsid w:val="007450DA"/>
    <w:rsid w:val="00745622"/>
    <w:rsid w:val="00745949"/>
    <w:rsid w:val="00751531"/>
    <w:rsid w:val="00752C2F"/>
    <w:rsid w:val="00753B81"/>
    <w:rsid w:val="00754D3D"/>
    <w:rsid w:val="00754FBE"/>
    <w:rsid w:val="00757E9F"/>
    <w:rsid w:val="00760F0B"/>
    <w:rsid w:val="007660FC"/>
    <w:rsid w:val="00766254"/>
    <w:rsid w:val="00767255"/>
    <w:rsid w:val="0077138B"/>
    <w:rsid w:val="0077221C"/>
    <w:rsid w:val="00772E01"/>
    <w:rsid w:val="0077394A"/>
    <w:rsid w:val="00774915"/>
    <w:rsid w:val="00775380"/>
    <w:rsid w:val="00775BA2"/>
    <w:rsid w:val="0078242B"/>
    <w:rsid w:val="0078358F"/>
    <w:rsid w:val="00783D90"/>
    <w:rsid w:val="007875F0"/>
    <w:rsid w:val="0079365C"/>
    <w:rsid w:val="007937B1"/>
    <w:rsid w:val="007A14A1"/>
    <w:rsid w:val="007A54A7"/>
    <w:rsid w:val="007A59BE"/>
    <w:rsid w:val="007A6C9D"/>
    <w:rsid w:val="007B16F0"/>
    <w:rsid w:val="007B1EEC"/>
    <w:rsid w:val="007B387A"/>
    <w:rsid w:val="007B38AF"/>
    <w:rsid w:val="007B3B27"/>
    <w:rsid w:val="007B46EE"/>
    <w:rsid w:val="007B530C"/>
    <w:rsid w:val="007B7D82"/>
    <w:rsid w:val="007C56AC"/>
    <w:rsid w:val="007D036A"/>
    <w:rsid w:val="007D106B"/>
    <w:rsid w:val="007D184E"/>
    <w:rsid w:val="007D6A72"/>
    <w:rsid w:val="007D7242"/>
    <w:rsid w:val="007D7B08"/>
    <w:rsid w:val="007E2EE0"/>
    <w:rsid w:val="007E4382"/>
    <w:rsid w:val="007E793E"/>
    <w:rsid w:val="007F2818"/>
    <w:rsid w:val="007F44CA"/>
    <w:rsid w:val="007F4C67"/>
    <w:rsid w:val="007F716F"/>
    <w:rsid w:val="00800A57"/>
    <w:rsid w:val="00802D7C"/>
    <w:rsid w:val="00804757"/>
    <w:rsid w:val="008053B1"/>
    <w:rsid w:val="008139F3"/>
    <w:rsid w:val="00814C55"/>
    <w:rsid w:val="008167F7"/>
    <w:rsid w:val="008173A3"/>
    <w:rsid w:val="00822B30"/>
    <w:rsid w:val="00823B18"/>
    <w:rsid w:val="00823BE9"/>
    <w:rsid w:val="00825FC9"/>
    <w:rsid w:val="0082627F"/>
    <w:rsid w:val="008263BE"/>
    <w:rsid w:val="00826878"/>
    <w:rsid w:val="00830F25"/>
    <w:rsid w:val="008329B2"/>
    <w:rsid w:val="00836CA4"/>
    <w:rsid w:val="008371AE"/>
    <w:rsid w:val="00842D51"/>
    <w:rsid w:val="00842E7E"/>
    <w:rsid w:val="0084529A"/>
    <w:rsid w:val="0084717E"/>
    <w:rsid w:val="00847E0E"/>
    <w:rsid w:val="00850A91"/>
    <w:rsid w:val="00851249"/>
    <w:rsid w:val="00851DD9"/>
    <w:rsid w:val="00852F13"/>
    <w:rsid w:val="00856476"/>
    <w:rsid w:val="008613D6"/>
    <w:rsid w:val="0086328B"/>
    <w:rsid w:val="0086669C"/>
    <w:rsid w:val="008677CA"/>
    <w:rsid w:val="0087725F"/>
    <w:rsid w:val="00882E3E"/>
    <w:rsid w:val="0088454F"/>
    <w:rsid w:val="00884AA1"/>
    <w:rsid w:val="00886D53"/>
    <w:rsid w:val="008879F2"/>
    <w:rsid w:val="00891EF8"/>
    <w:rsid w:val="00892A3A"/>
    <w:rsid w:val="00893217"/>
    <w:rsid w:val="00894A3C"/>
    <w:rsid w:val="00897588"/>
    <w:rsid w:val="008A19F7"/>
    <w:rsid w:val="008A5248"/>
    <w:rsid w:val="008B0A5E"/>
    <w:rsid w:val="008B33DC"/>
    <w:rsid w:val="008B3FF0"/>
    <w:rsid w:val="008B687F"/>
    <w:rsid w:val="008C0D91"/>
    <w:rsid w:val="008C32DC"/>
    <w:rsid w:val="008C4EC2"/>
    <w:rsid w:val="008C554B"/>
    <w:rsid w:val="008C6823"/>
    <w:rsid w:val="008C7354"/>
    <w:rsid w:val="008D1416"/>
    <w:rsid w:val="008D7090"/>
    <w:rsid w:val="008D79D9"/>
    <w:rsid w:val="008E1E3E"/>
    <w:rsid w:val="008E3741"/>
    <w:rsid w:val="008E6EED"/>
    <w:rsid w:val="008F0490"/>
    <w:rsid w:val="008F235B"/>
    <w:rsid w:val="008F24D5"/>
    <w:rsid w:val="008F4164"/>
    <w:rsid w:val="009014B2"/>
    <w:rsid w:val="00903C91"/>
    <w:rsid w:val="00904F4E"/>
    <w:rsid w:val="00905401"/>
    <w:rsid w:val="0091048A"/>
    <w:rsid w:val="00912FB8"/>
    <w:rsid w:val="00913B70"/>
    <w:rsid w:val="00915388"/>
    <w:rsid w:val="00916686"/>
    <w:rsid w:val="00917F55"/>
    <w:rsid w:val="00920557"/>
    <w:rsid w:val="009207EC"/>
    <w:rsid w:val="009214EF"/>
    <w:rsid w:val="00922134"/>
    <w:rsid w:val="0092214E"/>
    <w:rsid w:val="00923444"/>
    <w:rsid w:val="00925D81"/>
    <w:rsid w:val="00927448"/>
    <w:rsid w:val="009306BC"/>
    <w:rsid w:val="009308E5"/>
    <w:rsid w:val="00930971"/>
    <w:rsid w:val="00931793"/>
    <w:rsid w:val="009318E1"/>
    <w:rsid w:val="0093234E"/>
    <w:rsid w:val="009323A1"/>
    <w:rsid w:val="00932711"/>
    <w:rsid w:val="0093557F"/>
    <w:rsid w:val="009356C7"/>
    <w:rsid w:val="009411A5"/>
    <w:rsid w:val="00942242"/>
    <w:rsid w:val="0094328C"/>
    <w:rsid w:val="009446A6"/>
    <w:rsid w:val="00945FAD"/>
    <w:rsid w:val="0094694D"/>
    <w:rsid w:val="0094748B"/>
    <w:rsid w:val="00951A0F"/>
    <w:rsid w:val="00951C58"/>
    <w:rsid w:val="009624F7"/>
    <w:rsid w:val="00962604"/>
    <w:rsid w:val="00962EAC"/>
    <w:rsid w:val="00963012"/>
    <w:rsid w:val="009638FD"/>
    <w:rsid w:val="00971068"/>
    <w:rsid w:val="0097798A"/>
    <w:rsid w:val="00980544"/>
    <w:rsid w:val="009837E9"/>
    <w:rsid w:val="00985270"/>
    <w:rsid w:val="00986554"/>
    <w:rsid w:val="00990BAF"/>
    <w:rsid w:val="00991BD4"/>
    <w:rsid w:val="0099205F"/>
    <w:rsid w:val="0099326F"/>
    <w:rsid w:val="009942D7"/>
    <w:rsid w:val="0099459A"/>
    <w:rsid w:val="009A04BF"/>
    <w:rsid w:val="009A1FBC"/>
    <w:rsid w:val="009A28F9"/>
    <w:rsid w:val="009A38C4"/>
    <w:rsid w:val="009A4C1F"/>
    <w:rsid w:val="009A79A8"/>
    <w:rsid w:val="009B207D"/>
    <w:rsid w:val="009B2E1E"/>
    <w:rsid w:val="009B50A5"/>
    <w:rsid w:val="009B6578"/>
    <w:rsid w:val="009B75D5"/>
    <w:rsid w:val="009C179E"/>
    <w:rsid w:val="009C21E9"/>
    <w:rsid w:val="009C2944"/>
    <w:rsid w:val="009C4EA7"/>
    <w:rsid w:val="009C503E"/>
    <w:rsid w:val="009C5AE5"/>
    <w:rsid w:val="009C5D0F"/>
    <w:rsid w:val="009D114A"/>
    <w:rsid w:val="009D14BF"/>
    <w:rsid w:val="009D2315"/>
    <w:rsid w:val="009D4B5C"/>
    <w:rsid w:val="009D6C3D"/>
    <w:rsid w:val="009E021E"/>
    <w:rsid w:val="009E3F2B"/>
    <w:rsid w:val="009E3FF3"/>
    <w:rsid w:val="009E4808"/>
    <w:rsid w:val="009E6629"/>
    <w:rsid w:val="009F4078"/>
    <w:rsid w:val="009F70C9"/>
    <w:rsid w:val="00A00F19"/>
    <w:rsid w:val="00A07EFE"/>
    <w:rsid w:val="00A11D70"/>
    <w:rsid w:val="00A131E0"/>
    <w:rsid w:val="00A14B0F"/>
    <w:rsid w:val="00A175E1"/>
    <w:rsid w:val="00A228F2"/>
    <w:rsid w:val="00A249C2"/>
    <w:rsid w:val="00A251EF"/>
    <w:rsid w:val="00A26D92"/>
    <w:rsid w:val="00A27F98"/>
    <w:rsid w:val="00A30703"/>
    <w:rsid w:val="00A31C48"/>
    <w:rsid w:val="00A41552"/>
    <w:rsid w:val="00A4507E"/>
    <w:rsid w:val="00A470E8"/>
    <w:rsid w:val="00A47F66"/>
    <w:rsid w:val="00A51C52"/>
    <w:rsid w:val="00A53E89"/>
    <w:rsid w:val="00A54785"/>
    <w:rsid w:val="00A55E37"/>
    <w:rsid w:val="00A56010"/>
    <w:rsid w:val="00A57C0E"/>
    <w:rsid w:val="00A57F81"/>
    <w:rsid w:val="00A61209"/>
    <w:rsid w:val="00A63D16"/>
    <w:rsid w:val="00A64DA3"/>
    <w:rsid w:val="00A65261"/>
    <w:rsid w:val="00A70B33"/>
    <w:rsid w:val="00A7308C"/>
    <w:rsid w:val="00A7327D"/>
    <w:rsid w:val="00A755B5"/>
    <w:rsid w:val="00A75D34"/>
    <w:rsid w:val="00A76D5C"/>
    <w:rsid w:val="00A80946"/>
    <w:rsid w:val="00A869D1"/>
    <w:rsid w:val="00A9009E"/>
    <w:rsid w:val="00A91BF4"/>
    <w:rsid w:val="00AA1592"/>
    <w:rsid w:val="00AA3A79"/>
    <w:rsid w:val="00AA46AC"/>
    <w:rsid w:val="00AA7470"/>
    <w:rsid w:val="00AA79A8"/>
    <w:rsid w:val="00AB1B5B"/>
    <w:rsid w:val="00AB1E7A"/>
    <w:rsid w:val="00AB235C"/>
    <w:rsid w:val="00AB4FD3"/>
    <w:rsid w:val="00AC0E4C"/>
    <w:rsid w:val="00AC3317"/>
    <w:rsid w:val="00AC465C"/>
    <w:rsid w:val="00AC6FDC"/>
    <w:rsid w:val="00AC747B"/>
    <w:rsid w:val="00AD4031"/>
    <w:rsid w:val="00AD5FB7"/>
    <w:rsid w:val="00AE1A89"/>
    <w:rsid w:val="00AE2BBA"/>
    <w:rsid w:val="00AE5398"/>
    <w:rsid w:val="00AE5DEC"/>
    <w:rsid w:val="00AE6407"/>
    <w:rsid w:val="00AE6905"/>
    <w:rsid w:val="00AF10B1"/>
    <w:rsid w:val="00AF18BA"/>
    <w:rsid w:val="00AF2047"/>
    <w:rsid w:val="00AF4879"/>
    <w:rsid w:val="00AF6063"/>
    <w:rsid w:val="00AF6408"/>
    <w:rsid w:val="00B02854"/>
    <w:rsid w:val="00B0418B"/>
    <w:rsid w:val="00B04866"/>
    <w:rsid w:val="00B12617"/>
    <w:rsid w:val="00B12C99"/>
    <w:rsid w:val="00B14FB6"/>
    <w:rsid w:val="00B24E9B"/>
    <w:rsid w:val="00B26A90"/>
    <w:rsid w:val="00B308B3"/>
    <w:rsid w:val="00B329E9"/>
    <w:rsid w:val="00B33E98"/>
    <w:rsid w:val="00B34BCE"/>
    <w:rsid w:val="00B375F7"/>
    <w:rsid w:val="00B377BD"/>
    <w:rsid w:val="00B46393"/>
    <w:rsid w:val="00B47BD1"/>
    <w:rsid w:val="00B47D17"/>
    <w:rsid w:val="00B531D4"/>
    <w:rsid w:val="00B5542E"/>
    <w:rsid w:val="00B55F1B"/>
    <w:rsid w:val="00B57851"/>
    <w:rsid w:val="00B60350"/>
    <w:rsid w:val="00B60B9A"/>
    <w:rsid w:val="00B61CD1"/>
    <w:rsid w:val="00B620FD"/>
    <w:rsid w:val="00B62CAC"/>
    <w:rsid w:val="00B63050"/>
    <w:rsid w:val="00B638A8"/>
    <w:rsid w:val="00B647C3"/>
    <w:rsid w:val="00B6527E"/>
    <w:rsid w:val="00B66CDA"/>
    <w:rsid w:val="00B67498"/>
    <w:rsid w:val="00B70C1B"/>
    <w:rsid w:val="00B7139F"/>
    <w:rsid w:val="00B714AD"/>
    <w:rsid w:val="00B8069C"/>
    <w:rsid w:val="00B80BB4"/>
    <w:rsid w:val="00B821AE"/>
    <w:rsid w:val="00B84957"/>
    <w:rsid w:val="00B8530A"/>
    <w:rsid w:val="00B85ECC"/>
    <w:rsid w:val="00B903BC"/>
    <w:rsid w:val="00B93A10"/>
    <w:rsid w:val="00BA068E"/>
    <w:rsid w:val="00BA0CD9"/>
    <w:rsid w:val="00BA44B5"/>
    <w:rsid w:val="00BA4CE6"/>
    <w:rsid w:val="00BA6A05"/>
    <w:rsid w:val="00BB617E"/>
    <w:rsid w:val="00BC1B22"/>
    <w:rsid w:val="00BC5AA1"/>
    <w:rsid w:val="00BD0DED"/>
    <w:rsid w:val="00BD1791"/>
    <w:rsid w:val="00BD22ED"/>
    <w:rsid w:val="00BD3E1A"/>
    <w:rsid w:val="00BD4C76"/>
    <w:rsid w:val="00BD6476"/>
    <w:rsid w:val="00BE1617"/>
    <w:rsid w:val="00BE1F9F"/>
    <w:rsid w:val="00BE5981"/>
    <w:rsid w:val="00BE64CF"/>
    <w:rsid w:val="00BE6661"/>
    <w:rsid w:val="00BF1B9B"/>
    <w:rsid w:val="00BF35D3"/>
    <w:rsid w:val="00BF423A"/>
    <w:rsid w:val="00BF6E87"/>
    <w:rsid w:val="00BF7414"/>
    <w:rsid w:val="00BF7486"/>
    <w:rsid w:val="00C0171D"/>
    <w:rsid w:val="00C01A4C"/>
    <w:rsid w:val="00C05BDE"/>
    <w:rsid w:val="00C2197E"/>
    <w:rsid w:val="00C22E1E"/>
    <w:rsid w:val="00C25524"/>
    <w:rsid w:val="00C25596"/>
    <w:rsid w:val="00C33A13"/>
    <w:rsid w:val="00C33A78"/>
    <w:rsid w:val="00C347CA"/>
    <w:rsid w:val="00C40379"/>
    <w:rsid w:val="00C42B67"/>
    <w:rsid w:val="00C4389E"/>
    <w:rsid w:val="00C46041"/>
    <w:rsid w:val="00C46490"/>
    <w:rsid w:val="00C507E6"/>
    <w:rsid w:val="00C50FBF"/>
    <w:rsid w:val="00C51150"/>
    <w:rsid w:val="00C52D1F"/>
    <w:rsid w:val="00C5326D"/>
    <w:rsid w:val="00C5446D"/>
    <w:rsid w:val="00C55DD4"/>
    <w:rsid w:val="00C56EFD"/>
    <w:rsid w:val="00C61988"/>
    <w:rsid w:val="00C62170"/>
    <w:rsid w:val="00C64672"/>
    <w:rsid w:val="00C64DAF"/>
    <w:rsid w:val="00C674C6"/>
    <w:rsid w:val="00C674F9"/>
    <w:rsid w:val="00C67623"/>
    <w:rsid w:val="00C7673A"/>
    <w:rsid w:val="00C76EF1"/>
    <w:rsid w:val="00C8121E"/>
    <w:rsid w:val="00C82693"/>
    <w:rsid w:val="00C83FB6"/>
    <w:rsid w:val="00C84CA3"/>
    <w:rsid w:val="00C8561B"/>
    <w:rsid w:val="00C87F60"/>
    <w:rsid w:val="00C96276"/>
    <w:rsid w:val="00C97E44"/>
    <w:rsid w:val="00CA07AD"/>
    <w:rsid w:val="00CA0938"/>
    <w:rsid w:val="00CA101A"/>
    <w:rsid w:val="00CA2A72"/>
    <w:rsid w:val="00CA2E95"/>
    <w:rsid w:val="00CA709A"/>
    <w:rsid w:val="00CB193B"/>
    <w:rsid w:val="00CB4728"/>
    <w:rsid w:val="00CB4EBD"/>
    <w:rsid w:val="00CB4EE1"/>
    <w:rsid w:val="00CB624F"/>
    <w:rsid w:val="00CB6B55"/>
    <w:rsid w:val="00CB747A"/>
    <w:rsid w:val="00CC1F47"/>
    <w:rsid w:val="00CC3048"/>
    <w:rsid w:val="00CC44F2"/>
    <w:rsid w:val="00CC554C"/>
    <w:rsid w:val="00CC5C2C"/>
    <w:rsid w:val="00CC672F"/>
    <w:rsid w:val="00CD0058"/>
    <w:rsid w:val="00CD0B89"/>
    <w:rsid w:val="00CD25E0"/>
    <w:rsid w:val="00CD2F6C"/>
    <w:rsid w:val="00CD3C2D"/>
    <w:rsid w:val="00CD3D0C"/>
    <w:rsid w:val="00CD5A2F"/>
    <w:rsid w:val="00CD5AC8"/>
    <w:rsid w:val="00CE0857"/>
    <w:rsid w:val="00CE15DB"/>
    <w:rsid w:val="00CF2F38"/>
    <w:rsid w:val="00CF7588"/>
    <w:rsid w:val="00CF797B"/>
    <w:rsid w:val="00D044CC"/>
    <w:rsid w:val="00D04D85"/>
    <w:rsid w:val="00D07125"/>
    <w:rsid w:val="00D072D1"/>
    <w:rsid w:val="00D07488"/>
    <w:rsid w:val="00D078F5"/>
    <w:rsid w:val="00D14C5B"/>
    <w:rsid w:val="00D20487"/>
    <w:rsid w:val="00D21B1B"/>
    <w:rsid w:val="00D227FF"/>
    <w:rsid w:val="00D23201"/>
    <w:rsid w:val="00D259A3"/>
    <w:rsid w:val="00D25E9A"/>
    <w:rsid w:val="00D26C09"/>
    <w:rsid w:val="00D26F8B"/>
    <w:rsid w:val="00D31644"/>
    <w:rsid w:val="00D34174"/>
    <w:rsid w:val="00D3751C"/>
    <w:rsid w:val="00D42BE9"/>
    <w:rsid w:val="00D43A13"/>
    <w:rsid w:val="00D43AFD"/>
    <w:rsid w:val="00D4724E"/>
    <w:rsid w:val="00D51871"/>
    <w:rsid w:val="00D53FA1"/>
    <w:rsid w:val="00D543F6"/>
    <w:rsid w:val="00D60824"/>
    <w:rsid w:val="00D61677"/>
    <w:rsid w:val="00D61BFC"/>
    <w:rsid w:val="00D62181"/>
    <w:rsid w:val="00D6263B"/>
    <w:rsid w:val="00D754ED"/>
    <w:rsid w:val="00D774F3"/>
    <w:rsid w:val="00D80ED5"/>
    <w:rsid w:val="00D83C44"/>
    <w:rsid w:val="00D876B0"/>
    <w:rsid w:val="00D87F36"/>
    <w:rsid w:val="00D91F07"/>
    <w:rsid w:val="00D93C80"/>
    <w:rsid w:val="00D971DA"/>
    <w:rsid w:val="00DA0D7E"/>
    <w:rsid w:val="00DA1066"/>
    <w:rsid w:val="00DA1C25"/>
    <w:rsid w:val="00DA2561"/>
    <w:rsid w:val="00DA2DC0"/>
    <w:rsid w:val="00DA39D6"/>
    <w:rsid w:val="00DA6063"/>
    <w:rsid w:val="00DA7431"/>
    <w:rsid w:val="00DB09AB"/>
    <w:rsid w:val="00DB53CB"/>
    <w:rsid w:val="00DB77EB"/>
    <w:rsid w:val="00DC097E"/>
    <w:rsid w:val="00DC209B"/>
    <w:rsid w:val="00DC429F"/>
    <w:rsid w:val="00DC446F"/>
    <w:rsid w:val="00DC574C"/>
    <w:rsid w:val="00DD247B"/>
    <w:rsid w:val="00DD2D36"/>
    <w:rsid w:val="00DD4CF2"/>
    <w:rsid w:val="00DE0F0E"/>
    <w:rsid w:val="00DF232C"/>
    <w:rsid w:val="00DF31EE"/>
    <w:rsid w:val="00DF6F6A"/>
    <w:rsid w:val="00DF7B32"/>
    <w:rsid w:val="00E028B0"/>
    <w:rsid w:val="00E0371B"/>
    <w:rsid w:val="00E03E4E"/>
    <w:rsid w:val="00E10CEC"/>
    <w:rsid w:val="00E133A1"/>
    <w:rsid w:val="00E134C7"/>
    <w:rsid w:val="00E14485"/>
    <w:rsid w:val="00E24CB8"/>
    <w:rsid w:val="00E25ECC"/>
    <w:rsid w:val="00E27D8E"/>
    <w:rsid w:val="00E31791"/>
    <w:rsid w:val="00E33973"/>
    <w:rsid w:val="00E34FB3"/>
    <w:rsid w:val="00E4283A"/>
    <w:rsid w:val="00E44045"/>
    <w:rsid w:val="00E45FC5"/>
    <w:rsid w:val="00E46206"/>
    <w:rsid w:val="00E4743F"/>
    <w:rsid w:val="00E4772C"/>
    <w:rsid w:val="00E50E5F"/>
    <w:rsid w:val="00E54CB6"/>
    <w:rsid w:val="00E55351"/>
    <w:rsid w:val="00E60EDA"/>
    <w:rsid w:val="00E612D3"/>
    <w:rsid w:val="00E628B9"/>
    <w:rsid w:val="00E63636"/>
    <w:rsid w:val="00E64164"/>
    <w:rsid w:val="00E64FF2"/>
    <w:rsid w:val="00E67402"/>
    <w:rsid w:val="00E67540"/>
    <w:rsid w:val="00E70DA9"/>
    <w:rsid w:val="00E7244A"/>
    <w:rsid w:val="00E72964"/>
    <w:rsid w:val="00E73466"/>
    <w:rsid w:val="00E827EF"/>
    <w:rsid w:val="00E8289A"/>
    <w:rsid w:val="00E924A3"/>
    <w:rsid w:val="00E92BF7"/>
    <w:rsid w:val="00E97213"/>
    <w:rsid w:val="00EA1C57"/>
    <w:rsid w:val="00EA331B"/>
    <w:rsid w:val="00EA764B"/>
    <w:rsid w:val="00EA7B9B"/>
    <w:rsid w:val="00EA7EA6"/>
    <w:rsid w:val="00EB043C"/>
    <w:rsid w:val="00EB08A6"/>
    <w:rsid w:val="00EB1E01"/>
    <w:rsid w:val="00EB329C"/>
    <w:rsid w:val="00EB4A0A"/>
    <w:rsid w:val="00EB5D34"/>
    <w:rsid w:val="00EB6598"/>
    <w:rsid w:val="00EB6FBC"/>
    <w:rsid w:val="00EC0864"/>
    <w:rsid w:val="00EC2A4D"/>
    <w:rsid w:val="00EC2AF1"/>
    <w:rsid w:val="00EC31A5"/>
    <w:rsid w:val="00EC4F11"/>
    <w:rsid w:val="00EC535D"/>
    <w:rsid w:val="00EC72C7"/>
    <w:rsid w:val="00EC7CF6"/>
    <w:rsid w:val="00ED06B0"/>
    <w:rsid w:val="00ED1CCA"/>
    <w:rsid w:val="00ED42CE"/>
    <w:rsid w:val="00ED561D"/>
    <w:rsid w:val="00ED7415"/>
    <w:rsid w:val="00EE03FF"/>
    <w:rsid w:val="00EE22D5"/>
    <w:rsid w:val="00EE293C"/>
    <w:rsid w:val="00EE54B8"/>
    <w:rsid w:val="00EE7191"/>
    <w:rsid w:val="00EF2BE7"/>
    <w:rsid w:val="00EF4AAD"/>
    <w:rsid w:val="00F044D9"/>
    <w:rsid w:val="00F047AD"/>
    <w:rsid w:val="00F0542C"/>
    <w:rsid w:val="00F06B50"/>
    <w:rsid w:val="00F078CD"/>
    <w:rsid w:val="00F1044A"/>
    <w:rsid w:val="00F1196A"/>
    <w:rsid w:val="00F12D6D"/>
    <w:rsid w:val="00F13F95"/>
    <w:rsid w:val="00F16028"/>
    <w:rsid w:val="00F226A9"/>
    <w:rsid w:val="00F263EE"/>
    <w:rsid w:val="00F30C82"/>
    <w:rsid w:val="00F3331E"/>
    <w:rsid w:val="00F33E5B"/>
    <w:rsid w:val="00F36F74"/>
    <w:rsid w:val="00F40681"/>
    <w:rsid w:val="00F40878"/>
    <w:rsid w:val="00F40AEA"/>
    <w:rsid w:val="00F4713D"/>
    <w:rsid w:val="00F47149"/>
    <w:rsid w:val="00F50188"/>
    <w:rsid w:val="00F528BE"/>
    <w:rsid w:val="00F52E14"/>
    <w:rsid w:val="00F55E0C"/>
    <w:rsid w:val="00F56961"/>
    <w:rsid w:val="00F6109B"/>
    <w:rsid w:val="00F611E8"/>
    <w:rsid w:val="00F6543D"/>
    <w:rsid w:val="00F6583A"/>
    <w:rsid w:val="00F65B5B"/>
    <w:rsid w:val="00F66A6A"/>
    <w:rsid w:val="00F7275D"/>
    <w:rsid w:val="00F76492"/>
    <w:rsid w:val="00F81D54"/>
    <w:rsid w:val="00F82FBD"/>
    <w:rsid w:val="00F91528"/>
    <w:rsid w:val="00F9240B"/>
    <w:rsid w:val="00F92880"/>
    <w:rsid w:val="00F935B4"/>
    <w:rsid w:val="00FA18D7"/>
    <w:rsid w:val="00FA496E"/>
    <w:rsid w:val="00FA4E11"/>
    <w:rsid w:val="00FA6F52"/>
    <w:rsid w:val="00FB7E3D"/>
    <w:rsid w:val="00FC0D6A"/>
    <w:rsid w:val="00FC3600"/>
    <w:rsid w:val="00FC511D"/>
    <w:rsid w:val="00FC79B1"/>
    <w:rsid w:val="00FE0105"/>
    <w:rsid w:val="00FE258E"/>
    <w:rsid w:val="00FE2778"/>
    <w:rsid w:val="00FE286C"/>
    <w:rsid w:val="00FE42DF"/>
    <w:rsid w:val="00FE52A7"/>
    <w:rsid w:val="00FF2BDF"/>
    <w:rsid w:val="00FF6602"/>
    <w:rsid w:val="00FF737C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4D99"/>
  <w15:docId w15:val="{17FD147A-1F12-1A4F-BABB-C3F1D86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AC"/>
  </w:style>
  <w:style w:type="paragraph" w:styleId="Heading1">
    <w:name w:val="heading 1"/>
    <w:basedOn w:val="Normal"/>
    <w:next w:val="Normal"/>
    <w:link w:val="Heading1Char"/>
    <w:uiPriority w:val="9"/>
    <w:qFormat/>
    <w:rsid w:val="00FC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4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7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511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FC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FC511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81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1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7E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8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7EE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381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7EE"/>
    <w:rPr>
      <w:rFonts w:ascii="Tahoma" w:hAnsi="Tahoma" w:cs="Tahoma"/>
      <w:sz w:val="16"/>
      <w:szCs w:val="16"/>
      <w:lang w:eastAsia="ar-SA"/>
    </w:rPr>
  </w:style>
  <w:style w:type="character" w:styleId="Emphasis">
    <w:name w:val="Emphasis"/>
    <w:basedOn w:val="DefaultParagraphFont"/>
    <w:uiPriority w:val="20"/>
    <w:qFormat/>
    <w:rsid w:val="002207EE"/>
    <w:rPr>
      <w:i/>
      <w:iCs/>
    </w:rPr>
  </w:style>
  <w:style w:type="character" w:styleId="Strong">
    <w:name w:val="Strong"/>
    <w:basedOn w:val="DefaultParagraphFont"/>
    <w:uiPriority w:val="22"/>
    <w:qFormat/>
    <w:rsid w:val="002207EE"/>
    <w:rPr>
      <w:b/>
      <w:bCs/>
    </w:rPr>
  </w:style>
  <w:style w:type="paragraph" w:styleId="ListParagraph">
    <w:name w:val="List Paragraph"/>
    <w:basedOn w:val="Normal"/>
    <w:uiPriority w:val="34"/>
    <w:qFormat/>
    <w:rsid w:val="00AB1B5B"/>
    <w:pPr>
      <w:ind w:left="720"/>
      <w:contextualSpacing/>
    </w:pPr>
  </w:style>
  <w:style w:type="character" w:customStyle="1" w:styleId="text">
    <w:name w:val="text"/>
    <w:basedOn w:val="DefaultParagraphFont"/>
    <w:rsid w:val="00EE03FF"/>
  </w:style>
  <w:style w:type="character" w:customStyle="1" w:styleId="apple-style-span">
    <w:name w:val="apple-style-span"/>
    <w:basedOn w:val="DefaultParagraphFont"/>
    <w:rsid w:val="00C87F60"/>
  </w:style>
  <w:style w:type="character" w:customStyle="1" w:styleId="il">
    <w:name w:val="il"/>
    <w:basedOn w:val="DefaultParagraphFont"/>
    <w:rsid w:val="00C87F60"/>
  </w:style>
  <w:style w:type="character" w:customStyle="1" w:styleId="apple-converted-space">
    <w:name w:val="apple-converted-space"/>
    <w:basedOn w:val="DefaultParagraphFont"/>
    <w:rsid w:val="00C87F60"/>
  </w:style>
  <w:style w:type="paragraph" w:styleId="ListBullet">
    <w:name w:val="List Bullet"/>
    <w:basedOn w:val="Normal"/>
    <w:link w:val="ListBulletChar"/>
    <w:autoRedefine/>
    <w:rsid w:val="00C82693"/>
    <w:pPr>
      <w:numPr>
        <w:numId w:val="22"/>
      </w:numPr>
    </w:pPr>
    <w:rPr>
      <w:sz w:val="22"/>
    </w:rPr>
  </w:style>
  <w:style w:type="character" w:customStyle="1" w:styleId="ListBulletChar">
    <w:name w:val="List Bullet Char"/>
    <w:basedOn w:val="DefaultParagraphFont"/>
    <w:link w:val="ListBullet"/>
    <w:rsid w:val="00C82693"/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31644"/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C2AF1"/>
    <w:rPr>
      <w:color w:val="605E5C"/>
      <w:shd w:val="clear" w:color="auto" w:fill="E1DFDD"/>
    </w:rPr>
  </w:style>
  <w:style w:type="paragraph" w:customStyle="1" w:styleId="Default">
    <w:name w:val="Default"/>
    <w:rsid w:val="00302B26"/>
    <w:pPr>
      <w:autoSpaceDE w:val="0"/>
      <w:autoSpaceDN w:val="0"/>
      <w:adjustRightInd w:val="0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7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C574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49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87/orsc.2022.1652" TargetMode="External"/><Relationship Id="rId13" Type="http://schemas.openxmlformats.org/officeDocument/2006/relationships/hyperlink" Target="https://www.gendereconomy.org/addressing-himpathy-how-organizations-can-navigate-bias-in-sexual-assault-allegations/" TargetMode="External"/><Relationship Id="rId18" Type="http://schemas.openxmlformats.org/officeDocument/2006/relationships/hyperlink" Target="https://dailyhive.com/vancouver/vancouver-ubc-sauder-business-responsible-leadershi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heconversation.com/himpathy-the-psychology-of-why-some-people-side-with-perpetrators-of-sexual-misconduct-podcast-239860" TargetMode="External"/><Relationship Id="rId17" Type="http://schemas.openxmlformats.org/officeDocument/2006/relationships/hyperlink" Target="https://academicminute.org/2023/07/samantha-dodson-university-of-british-columbia-the-morality-of-himpathy-for-sexual-harass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ristinejko.buzzsprout.com/1954860/13528879-ep81-dr-samantha-dodson-on-women-systems-and-leaning-in-vs-ou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skayne.ucalgary.ca/research-and-faculty/haskayne-business-exchan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rreporter.com/focus-areas/diversity/no-gender-parity-until-2129-canadian-women-less-likely-to-be-managers-than-us-mexico-france/384294" TargetMode="External"/><Relationship Id="rId10" Type="http://schemas.openxmlformats.org/officeDocument/2006/relationships/hyperlink" Target="https://doi.org/10.1177/036168432093906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job.2556" TargetMode="External"/><Relationship Id="rId14" Type="http://schemas.openxmlformats.org/officeDocument/2006/relationships/hyperlink" Target="https://theconversation.com/how-himpathy-helps-shield-perpetrators-of-sexual-misconduct-from-repercussions-22459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anthadodson.com/" TargetMode="External"/><Relationship Id="rId1" Type="http://schemas.openxmlformats.org/officeDocument/2006/relationships/hyperlink" Target="mailto:Samantha.Dodson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D13999-1F09-F741-B667-9F41BD5C2C5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6B7C-D202-45F8-9444-EE8DF092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1668</Words>
  <Characters>8496</Characters>
  <Application>Microsoft Office Word</Application>
  <DocSecurity>0</DocSecurity>
  <Lines>149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Public Administration, April 2010</vt:lpstr>
    </vt:vector>
  </TitlesOfParts>
  <Company>Brigham Young University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Public Administration, April 2010</dc:title>
  <dc:subject/>
  <dc:creator>AHH</dc:creator>
  <cp:keywords/>
  <dc:description/>
  <cp:lastModifiedBy>Samantha Dodson</cp:lastModifiedBy>
  <cp:revision>5</cp:revision>
  <cp:lastPrinted>2023-11-12T23:10:00Z</cp:lastPrinted>
  <dcterms:created xsi:type="dcterms:W3CDTF">2025-04-24T04:14:00Z</dcterms:created>
  <dcterms:modified xsi:type="dcterms:W3CDTF">2025-05-17T14:43:00Z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documentId_823</vt:lpwstr>
  </property>
  <property fmtid="{D5CDD505-2E9C-101B-9397-08002B2CF9AE}" pid="3" name="grammarly_documentContext">
    <vt:lpwstr>{"goals":[],"domain":"general","emotions":[],"dialect":"american"}</vt:lpwstr>
  </property>
</Properties>
</file>