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DA7B" w14:textId="79A38CEF" w:rsidR="0049154C" w:rsidRPr="00987E74" w:rsidRDefault="0049154C" w:rsidP="00295DF3">
      <w:pPr>
        <w:jc w:val="center"/>
        <w:outlineLvl w:val="0"/>
        <w:rPr>
          <w:b/>
          <w:bCs/>
        </w:rPr>
      </w:pPr>
      <w:r w:rsidRPr="00987E74">
        <w:rPr>
          <w:b/>
          <w:bCs/>
        </w:rPr>
        <w:t>Curriculum Vitae</w:t>
      </w:r>
    </w:p>
    <w:p w14:paraId="13AC6EFD" w14:textId="77777777" w:rsidR="0049154C" w:rsidRPr="00987E74" w:rsidRDefault="0049154C">
      <w:pPr>
        <w:jc w:val="center"/>
        <w:rPr>
          <w:b/>
          <w:bCs/>
        </w:rPr>
      </w:pPr>
    </w:p>
    <w:p w14:paraId="592A8C44" w14:textId="4D8E5ADC" w:rsidR="0049154C" w:rsidRPr="00987E74" w:rsidRDefault="00F14809" w:rsidP="00295DF3">
      <w:pPr>
        <w:jc w:val="center"/>
        <w:outlineLvl w:val="0"/>
      </w:pPr>
      <w:r w:rsidRPr="00987E74">
        <w:t xml:space="preserve">Current as of </w:t>
      </w:r>
      <w:r w:rsidR="007C43DB">
        <w:t>May</w:t>
      </w:r>
      <w:r w:rsidR="0019669E">
        <w:t xml:space="preserve"> </w:t>
      </w:r>
      <w:r w:rsidR="00165B68">
        <w:t>1</w:t>
      </w:r>
      <w:r w:rsidR="00CE1C6C">
        <w:t>3</w:t>
      </w:r>
      <w:r w:rsidR="003E4F5C">
        <w:t>, 20</w:t>
      </w:r>
      <w:r w:rsidR="00BC5397">
        <w:t>2</w:t>
      </w:r>
      <w:r w:rsidR="006F7A73">
        <w:t>4</w:t>
      </w:r>
    </w:p>
    <w:p w14:paraId="5053FAEC" w14:textId="77777777" w:rsidR="0049154C" w:rsidRPr="00987E74" w:rsidRDefault="0049154C">
      <w:pPr>
        <w:rPr>
          <w:b/>
          <w:bCs/>
        </w:rPr>
      </w:pPr>
    </w:p>
    <w:p w14:paraId="40CE10FE" w14:textId="77777777" w:rsidR="0049154C" w:rsidRPr="00987E74" w:rsidRDefault="0049154C">
      <w:pPr>
        <w:rPr>
          <w:b/>
          <w:bCs/>
        </w:rPr>
      </w:pPr>
    </w:p>
    <w:p w14:paraId="3C6EB145" w14:textId="77777777" w:rsidR="0049154C" w:rsidRPr="00987E74" w:rsidRDefault="0049154C" w:rsidP="006657E2">
      <w:pPr>
        <w:numPr>
          <w:ilvl w:val="0"/>
          <w:numId w:val="1"/>
        </w:numPr>
        <w:tabs>
          <w:tab w:val="clear" w:pos="360"/>
          <w:tab w:val="num" w:pos="851"/>
        </w:tabs>
        <w:ind w:left="709" w:hanging="709"/>
        <w:rPr>
          <w:lang w:val="nl-NL"/>
        </w:rPr>
      </w:pPr>
      <w:r w:rsidRPr="00987E74">
        <w:rPr>
          <w:b/>
          <w:bCs/>
          <w:lang w:val="nl-NL"/>
        </w:rPr>
        <w:t>Name:</w:t>
      </w:r>
      <w:r w:rsidRPr="00987E74">
        <w:rPr>
          <w:lang w:val="nl-NL"/>
        </w:rPr>
        <w:tab/>
      </w:r>
      <w:r w:rsidRPr="00987E74">
        <w:rPr>
          <w:lang w:val="nl-NL"/>
        </w:rPr>
        <w:tab/>
      </w:r>
      <w:r w:rsidRPr="00987E74">
        <w:rPr>
          <w:lang w:val="nl-NL"/>
        </w:rPr>
        <w:tab/>
        <w:t>Herman Wildrik Barkema</w:t>
      </w:r>
    </w:p>
    <w:p w14:paraId="7D938B77" w14:textId="77777777" w:rsidR="0049154C" w:rsidRPr="00987E74" w:rsidRDefault="0049154C" w:rsidP="0049154C">
      <w:pPr>
        <w:rPr>
          <w:lang w:val="nl-NL"/>
        </w:rPr>
      </w:pPr>
    </w:p>
    <w:p w14:paraId="205A478C" w14:textId="77777777" w:rsidR="0049154C" w:rsidRPr="00987E74" w:rsidRDefault="0049154C" w:rsidP="00295DF3">
      <w:pPr>
        <w:outlineLvl w:val="0"/>
      </w:pPr>
      <w:r w:rsidRPr="00987E74">
        <w:rPr>
          <w:b/>
          <w:bCs/>
        </w:rPr>
        <w:t>2</w:t>
      </w:r>
      <w:r w:rsidRPr="00987E74">
        <w:t>.</w:t>
      </w:r>
      <w:r w:rsidRPr="00987E74">
        <w:tab/>
      </w:r>
      <w:r w:rsidRPr="00987E74">
        <w:rPr>
          <w:b/>
          <w:bCs/>
        </w:rPr>
        <w:t>Personal Data</w:t>
      </w:r>
    </w:p>
    <w:p w14:paraId="42778E51" w14:textId="77777777" w:rsidR="0049154C" w:rsidRPr="00987E74" w:rsidRDefault="0049154C">
      <w:pPr>
        <w:rPr>
          <w:caps/>
        </w:rPr>
      </w:pPr>
      <w:r w:rsidRPr="00987E74">
        <w:rPr>
          <w:caps/>
        </w:rPr>
        <w:tab/>
      </w:r>
    </w:p>
    <w:p w14:paraId="7F9B85B3" w14:textId="37882DC1" w:rsidR="0049154C" w:rsidRPr="00987E74" w:rsidRDefault="00FB642A">
      <w:pPr>
        <w:ind w:left="360" w:firstLine="360"/>
      </w:pPr>
      <w:r>
        <w:t>Home address:</w:t>
      </w:r>
      <w:r>
        <w:tab/>
      </w:r>
      <w:r>
        <w:tab/>
        <w:t>1742</w:t>
      </w:r>
      <w:r w:rsidR="0049154C" w:rsidRPr="00987E74">
        <w:t xml:space="preserve"> – 7</w:t>
      </w:r>
      <w:r w:rsidR="0049154C" w:rsidRPr="00987E74">
        <w:rPr>
          <w:vertAlign w:val="superscript"/>
        </w:rPr>
        <w:t>th</w:t>
      </w:r>
      <w:r w:rsidR="0049154C" w:rsidRPr="00987E74">
        <w:t xml:space="preserve"> Avenue NW</w:t>
      </w:r>
    </w:p>
    <w:p w14:paraId="0C6520C9" w14:textId="77777777" w:rsidR="0049154C" w:rsidRPr="00987E74" w:rsidRDefault="0049154C">
      <w:pPr>
        <w:ind w:left="360" w:firstLine="360"/>
      </w:pPr>
      <w:r w:rsidRPr="00987E74">
        <w:tab/>
      </w:r>
      <w:r w:rsidRPr="00987E74">
        <w:tab/>
      </w:r>
      <w:r w:rsidRPr="00987E74">
        <w:tab/>
        <w:t>Calgary, AB, T2N 0Z4  Canada</w:t>
      </w:r>
    </w:p>
    <w:p w14:paraId="1EA78322" w14:textId="36BD40D3" w:rsidR="0049154C" w:rsidRPr="00987E74" w:rsidRDefault="0049154C">
      <w:pPr>
        <w:ind w:left="360" w:firstLine="360"/>
      </w:pPr>
      <w:r w:rsidRPr="00987E74">
        <w:t>Home phone:</w:t>
      </w:r>
      <w:r w:rsidRPr="00987E74">
        <w:tab/>
      </w:r>
      <w:r w:rsidRPr="00987E74">
        <w:tab/>
      </w:r>
      <w:r w:rsidR="0006403F">
        <w:t xml:space="preserve">+1 </w:t>
      </w:r>
      <w:r w:rsidRPr="00987E74">
        <w:t>(403) 441 5320</w:t>
      </w:r>
    </w:p>
    <w:p w14:paraId="1B5E671A" w14:textId="5B91EA5F" w:rsidR="0049154C" w:rsidRPr="00987E74" w:rsidRDefault="0049154C">
      <w:pPr>
        <w:ind w:left="360" w:firstLine="360"/>
      </w:pPr>
      <w:r w:rsidRPr="00987E74">
        <w:t>Work phone:</w:t>
      </w:r>
      <w:r w:rsidRPr="00987E74">
        <w:tab/>
      </w:r>
      <w:r w:rsidRPr="00987E74">
        <w:tab/>
      </w:r>
      <w:r w:rsidR="0006403F">
        <w:t xml:space="preserve">+1 </w:t>
      </w:r>
      <w:r w:rsidRPr="00987E74">
        <w:t>(403) 220 2659</w:t>
      </w:r>
    </w:p>
    <w:p w14:paraId="0FA60952" w14:textId="3511C764" w:rsidR="0049154C" w:rsidRPr="00987E74" w:rsidRDefault="0049154C">
      <w:pPr>
        <w:ind w:left="360" w:firstLine="360"/>
      </w:pPr>
      <w:r w:rsidRPr="00987E74">
        <w:t>Cell phone:</w:t>
      </w:r>
      <w:r w:rsidRPr="00987E74">
        <w:tab/>
      </w:r>
      <w:r w:rsidRPr="00987E74">
        <w:tab/>
      </w:r>
      <w:r w:rsidR="0006403F">
        <w:t xml:space="preserve">+1 </w:t>
      </w:r>
      <w:r w:rsidRPr="00987E74">
        <w:t>(403) 826 9846</w:t>
      </w:r>
    </w:p>
    <w:p w14:paraId="6FC03D18" w14:textId="77777777" w:rsidR="0049154C" w:rsidRPr="00987E74" w:rsidRDefault="0049154C">
      <w:pPr>
        <w:ind w:left="360" w:firstLine="360"/>
      </w:pPr>
      <w:r w:rsidRPr="00987E74">
        <w:t>E-mail:</w:t>
      </w:r>
      <w:r w:rsidRPr="00987E74">
        <w:tab/>
      </w:r>
      <w:r w:rsidRPr="00987E74">
        <w:tab/>
      </w:r>
      <w:r w:rsidRPr="00987E74">
        <w:tab/>
      </w:r>
      <w:hyperlink r:id="rId8" w:history="1">
        <w:r w:rsidRPr="00987E74">
          <w:rPr>
            <w:rStyle w:val="Hyperlink"/>
          </w:rPr>
          <w:t>barkema@ucalgary.ca</w:t>
        </w:r>
      </w:hyperlink>
      <w:r w:rsidRPr="00987E74">
        <w:t xml:space="preserve"> (work)</w:t>
      </w:r>
    </w:p>
    <w:p w14:paraId="3CF4A54D" w14:textId="7A2A9A76" w:rsidR="0049154C" w:rsidRPr="00987E74" w:rsidRDefault="0049154C">
      <w:pPr>
        <w:ind w:left="360" w:firstLine="360"/>
      </w:pPr>
      <w:r w:rsidRPr="00987E74">
        <w:tab/>
      </w:r>
      <w:r w:rsidRPr="00987E74">
        <w:tab/>
      </w:r>
      <w:r w:rsidRPr="00987E74">
        <w:tab/>
      </w:r>
      <w:hyperlink r:id="rId9" w:history="1">
        <w:r w:rsidR="00152994" w:rsidRPr="00EF3157">
          <w:rPr>
            <w:rStyle w:val="Hyperlink"/>
          </w:rPr>
          <w:t>anneliesengel123@gmail.com</w:t>
        </w:r>
      </w:hyperlink>
      <w:r w:rsidR="00152994">
        <w:t xml:space="preserve"> </w:t>
      </w:r>
      <w:r w:rsidRPr="00987E74">
        <w:t>(home)</w:t>
      </w:r>
    </w:p>
    <w:p w14:paraId="10763DE3" w14:textId="77777777" w:rsidR="0049154C" w:rsidRPr="00987E74" w:rsidRDefault="0049154C">
      <w:pPr>
        <w:ind w:left="360" w:firstLine="360"/>
      </w:pPr>
      <w:r w:rsidRPr="00987E74">
        <w:t>Date/place of birth:</w:t>
      </w:r>
      <w:r w:rsidRPr="00987E74">
        <w:tab/>
        <w:t>27 September 1960</w:t>
      </w:r>
    </w:p>
    <w:p w14:paraId="2330E8CF" w14:textId="77777777" w:rsidR="0049154C" w:rsidRPr="00987E74" w:rsidRDefault="0049154C">
      <w:pPr>
        <w:ind w:left="360" w:firstLine="360"/>
      </w:pPr>
      <w:r w:rsidRPr="00987E74">
        <w:tab/>
      </w:r>
      <w:r w:rsidRPr="00987E74">
        <w:tab/>
      </w:r>
      <w:r w:rsidRPr="00987E74">
        <w:tab/>
      </w:r>
      <w:proofErr w:type="spellStart"/>
      <w:r w:rsidRPr="00987E74">
        <w:t>Lemsterland</w:t>
      </w:r>
      <w:proofErr w:type="spellEnd"/>
    </w:p>
    <w:p w14:paraId="266021A5" w14:textId="77777777" w:rsidR="0049154C" w:rsidRPr="00987E74" w:rsidRDefault="0049154C">
      <w:pPr>
        <w:ind w:left="360" w:firstLine="360"/>
      </w:pPr>
      <w:r w:rsidRPr="00987E74">
        <w:tab/>
      </w:r>
      <w:r w:rsidRPr="00987E74">
        <w:tab/>
      </w:r>
      <w:r w:rsidRPr="00987E74">
        <w:tab/>
        <w:t>The Netherlands</w:t>
      </w:r>
    </w:p>
    <w:p w14:paraId="50F7859E" w14:textId="2455EC21" w:rsidR="0049154C" w:rsidRPr="00987E74" w:rsidRDefault="0049154C">
      <w:pPr>
        <w:ind w:left="360" w:firstLine="360"/>
      </w:pPr>
      <w:r w:rsidRPr="00987E74">
        <w:t>Citizenship:</w:t>
      </w:r>
      <w:r w:rsidRPr="00987E74">
        <w:tab/>
      </w:r>
      <w:r w:rsidRPr="00987E74">
        <w:tab/>
        <w:t>Canad</w:t>
      </w:r>
      <w:r w:rsidR="00CE3AB8">
        <w:t>a</w:t>
      </w:r>
    </w:p>
    <w:p w14:paraId="6C554032" w14:textId="1C7C8FCC" w:rsidR="0049154C" w:rsidRPr="00987E74" w:rsidRDefault="0049154C"/>
    <w:p w14:paraId="1D8CA14C" w14:textId="77777777" w:rsidR="0049154C" w:rsidRPr="00987E74" w:rsidRDefault="0049154C" w:rsidP="00295DF3">
      <w:pPr>
        <w:outlineLvl w:val="0"/>
      </w:pPr>
      <w:r w:rsidRPr="00987E74">
        <w:rPr>
          <w:b/>
          <w:bCs/>
        </w:rPr>
        <w:t>3.</w:t>
      </w:r>
      <w:r w:rsidRPr="00987E74">
        <w:rPr>
          <w:b/>
          <w:bCs/>
        </w:rPr>
        <w:tab/>
        <w:t>Academic Qualifications</w:t>
      </w:r>
    </w:p>
    <w:p w14:paraId="3714A013" w14:textId="77777777" w:rsidR="0049154C" w:rsidRPr="00987E74" w:rsidRDefault="0049154C">
      <w:r w:rsidRPr="00987E74">
        <w:tab/>
      </w:r>
    </w:p>
    <w:p w14:paraId="2D4DCCF9" w14:textId="77777777" w:rsidR="0049154C" w:rsidRPr="00987E74" w:rsidRDefault="0049154C">
      <w:pPr>
        <w:tabs>
          <w:tab w:val="left" w:pos="1440"/>
        </w:tabs>
      </w:pPr>
      <w:r w:rsidRPr="00987E74">
        <w:t>1998</w:t>
      </w:r>
      <w:r w:rsidRPr="00987E74">
        <w:tab/>
        <w:t>Bovine specialist, Royal Dutch Veterinary College</w:t>
      </w:r>
      <w:r w:rsidRPr="00987E74">
        <w:tab/>
      </w:r>
    </w:p>
    <w:p w14:paraId="1CBD3EA8" w14:textId="77777777" w:rsidR="0049154C" w:rsidRPr="00987E74" w:rsidRDefault="0049154C">
      <w:pPr>
        <w:pStyle w:val="standaard2"/>
        <w:tabs>
          <w:tab w:val="left" w:pos="720"/>
          <w:tab w:val="left" w:pos="1440"/>
          <w:tab w:val="left" w:pos="2076"/>
          <w:tab w:val="left" w:pos="5508"/>
          <w:tab w:val="left" w:pos="6780"/>
          <w:tab w:val="left" w:pos="9442"/>
        </w:tabs>
        <w:spacing w:line="240" w:lineRule="auto"/>
        <w:rPr>
          <w:lang w:val="en-US"/>
        </w:rPr>
      </w:pPr>
      <w:r w:rsidRPr="00987E74">
        <w:rPr>
          <w:lang w:val="en-US"/>
        </w:rPr>
        <w:t>1998</w:t>
      </w:r>
      <w:r w:rsidRPr="00987E74">
        <w:rPr>
          <w:lang w:val="en-US"/>
        </w:rPr>
        <w:tab/>
      </w:r>
      <w:r w:rsidRPr="00987E74">
        <w:rPr>
          <w:lang w:val="en-US"/>
        </w:rPr>
        <w:tab/>
        <w:t>PhD in Veterinary Epidemiology, Utrecht University</w:t>
      </w:r>
    </w:p>
    <w:p w14:paraId="23197079" w14:textId="77777777" w:rsidR="0049154C" w:rsidRPr="00987E74" w:rsidRDefault="0049154C">
      <w:pPr>
        <w:pStyle w:val="standaard2"/>
        <w:tabs>
          <w:tab w:val="left" w:pos="720"/>
          <w:tab w:val="left" w:pos="1440"/>
          <w:tab w:val="left" w:pos="2076"/>
          <w:tab w:val="left" w:pos="5508"/>
          <w:tab w:val="left" w:pos="6780"/>
          <w:tab w:val="left" w:pos="9442"/>
        </w:tabs>
        <w:spacing w:line="240" w:lineRule="auto"/>
        <w:rPr>
          <w:lang w:val="en-US"/>
        </w:rPr>
      </w:pPr>
      <w:r w:rsidRPr="00987E74">
        <w:t>1994</w:t>
      </w:r>
      <w:r w:rsidRPr="00987E74">
        <w:tab/>
      </w:r>
      <w:r w:rsidRPr="00987E74">
        <w:tab/>
        <w:t>Epidemiologist A, Dutch National Science Foundation</w:t>
      </w:r>
      <w:r w:rsidRPr="00987E74">
        <w:tab/>
      </w:r>
    </w:p>
    <w:p w14:paraId="21FCA9B3" w14:textId="77777777" w:rsidR="0049154C" w:rsidRPr="00987E74" w:rsidRDefault="0049154C">
      <w:pPr>
        <w:pStyle w:val="standaard2"/>
        <w:tabs>
          <w:tab w:val="left" w:pos="720"/>
          <w:tab w:val="left" w:pos="1440"/>
          <w:tab w:val="left" w:pos="5508"/>
          <w:tab w:val="left" w:pos="6780"/>
          <w:tab w:val="left" w:pos="9442"/>
        </w:tabs>
        <w:spacing w:line="240" w:lineRule="auto"/>
        <w:rPr>
          <w:lang w:val="en-US"/>
        </w:rPr>
      </w:pPr>
      <w:r w:rsidRPr="00987E74">
        <w:rPr>
          <w:lang w:val="en-US"/>
        </w:rPr>
        <w:t>1988</w:t>
      </w:r>
      <w:r w:rsidRPr="00987E74">
        <w:rPr>
          <w:lang w:val="en-US"/>
        </w:rPr>
        <w:tab/>
      </w:r>
      <w:r w:rsidRPr="00987E74">
        <w:rPr>
          <w:lang w:val="en-US"/>
        </w:rPr>
        <w:tab/>
        <w:t>DVM, Utrecht University, The Netherlands</w:t>
      </w:r>
    </w:p>
    <w:p w14:paraId="298D771C" w14:textId="707A3CD4" w:rsidR="0049154C" w:rsidRPr="00987E74" w:rsidRDefault="0049154C">
      <w:pPr>
        <w:rPr>
          <w:b/>
          <w:bCs/>
        </w:rPr>
      </w:pPr>
    </w:p>
    <w:p w14:paraId="331F30FC" w14:textId="77777777" w:rsidR="0049154C" w:rsidRPr="00987E74" w:rsidRDefault="0049154C" w:rsidP="00295DF3">
      <w:pPr>
        <w:outlineLvl w:val="0"/>
        <w:rPr>
          <w:b/>
          <w:bCs/>
          <w:caps/>
        </w:rPr>
      </w:pPr>
      <w:r w:rsidRPr="00987E74">
        <w:rPr>
          <w:b/>
          <w:bCs/>
        </w:rPr>
        <w:t>4.</w:t>
      </w:r>
      <w:r w:rsidRPr="00987E74">
        <w:tab/>
      </w:r>
      <w:r w:rsidRPr="00987E74">
        <w:rPr>
          <w:b/>
          <w:bCs/>
        </w:rPr>
        <w:t>Employment History</w:t>
      </w:r>
    </w:p>
    <w:p w14:paraId="4EA6F5C8" w14:textId="77777777" w:rsidR="0049154C" w:rsidRPr="00987E74" w:rsidRDefault="0049154C">
      <w:pPr>
        <w:ind w:firstLine="720"/>
        <w:jc w:val="both"/>
      </w:pPr>
    </w:p>
    <w:p w14:paraId="3DBD1DC5" w14:textId="4F8A7437" w:rsidR="00F445D5" w:rsidRDefault="00F445D5" w:rsidP="00E45675">
      <w:pPr>
        <w:pStyle w:val="Level1"/>
        <w:widowControl/>
        <w:numPr>
          <w:ilvl w:val="0"/>
          <w:numId w:val="0"/>
        </w:numPr>
        <w:tabs>
          <w:tab w:val="left" w:pos="-376"/>
          <w:tab w:val="left" w:pos="0"/>
        </w:tabs>
        <w:ind w:left="1418" w:hanging="1418"/>
        <w:outlineLvl w:val="9"/>
        <w:rPr>
          <w:sz w:val="24"/>
          <w:szCs w:val="24"/>
        </w:rPr>
      </w:pPr>
      <w:r>
        <w:rPr>
          <w:sz w:val="24"/>
          <w:szCs w:val="24"/>
        </w:rPr>
        <w:t>2023 --</w:t>
      </w:r>
      <w:r>
        <w:rPr>
          <w:sz w:val="24"/>
          <w:szCs w:val="24"/>
        </w:rPr>
        <w:tab/>
      </w:r>
      <w:r w:rsidRPr="00F445D5">
        <w:rPr>
          <w:b/>
          <w:bCs/>
          <w:sz w:val="24"/>
          <w:szCs w:val="24"/>
        </w:rPr>
        <w:t>United Nations University Chair</w:t>
      </w:r>
      <w:r>
        <w:rPr>
          <w:sz w:val="24"/>
          <w:szCs w:val="24"/>
        </w:rPr>
        <w:t xml:space="preserve"> in Infectious Diseases in a Changing Climate</w:t>
      </w:r>
    </w:p>
    <w:p w14:paraId="11807006" w14:textId="53494A88" w:rsidR="00E45675" w:rsidRPr="00E45675" w:rsidRDefault="00E45675" w:rsidP="00E45675">
      <w:pPr>
        <w:pStyle w:val="Level1"/>
        <w:widowControl/>
        <w:numPr>
          <w:ilvl w:val="0"/>
          <w:numId w:val="0"/>
        </w:numPr>
        <w:tabs>
          <w:tab w:val="left" w:pos="-376"/>
          <w:tab w:val="left" w:pos="0"/>
        </w:tabs>
        <w:ind w:left="1418" w:hanging="1418"/>
        <w:outlineLvl w:val="9"/>
        <w:rPr>
          <w:sz w:val="24"/>
          <w:szCs w:val="24"/>
        </w:rPr>
      </w:pPr>
      <w:r w:rsidRPr="00E45675">
        <w:rPr>
          <w:sz w:val="24"/>
          <w:szCs w:val="24"/>
        </w:rPr>
        <w:t>2014 --</w:t>
      </w:r>
      <w:r w:rsidRPr="00E45675">
        <w:rPr>
          <w:sz w:val="24"/>
          <w:szCs w:val="24"/>
        </w:rPr>
        <w:tab/>
      </w:r>
      <w:r w:rsidRPr="008C4DED">
        <w:rPr>
          <w:b/>
          <w:sz w:val="24"/>
          <w:szCs w:val="24"/>
        </w:rPr>
        <w:t>NSERC Industrial Research Chair</w:t>
      </w:r>
      <w:r w:rsidRPr="00E45675">
        <w:rPr>
          <w:sz w:val="24"/>
          <w:szCs w:val="24"/>
        </w:rPr>
        <w:t xml:space="preserve"> in Infectious Diseases of Dairy Cattle (</w:t>
      </w:r>
      <w:r w:rsidRPr="00E45675">
        <w:rPr>
          <w:spacing w:val="-2"/>
          <w:kern w:val="1"/>
          <w:sz w:val="24"/>
          <w:szCs w:val="24"/>
        </w:rPr>
        <w:t>S</w:t>
      </w:r>
      <w:r w:rsidRPr="00E45675">
        <w:rPr>
          <w:sz w:val="24"/>
          <w:szCs w:val="24"/>
        </w:rPr>
        <w:t xml:space="preserve">upported by Alberta Milk, Dairy Farmers of Canada, Dairy Farmers of Manitoba, BC Milk, </w:t>
      </w:r>
      <w:proofErr w:type="spellStart"/>
      <w:r w:rsidR="00BD63BB">
        <w:rPr>
          <w:sz w:val="24"/>
          <w:szCs w:val="24"/>
        </w:rPr>
        <w:t>Sask</w:t>
      </w:r>
      <w:proofErr w:type="spellEnd"/>
      <w:r w:rsidR="00BD63BB">
        <w:rPr>
          <w:sz w:val="24"/>
          <w:szCs w:val="24"/>
        </w:rPr>
        <w:t xml:space="preserve"> Milk, </w:t>
      </w:r>
      <w:proofErr w:type="spellStart"/>
      <w:r w:rsidRPr="00E45675">
        <w:rPr>
          <w:sz w:val="24"/>
          <w:szCs w:val="24"/>
        </w:rPr>
        <w:t>Westgen</w:t>
      </w:r>
      <w:proofErr w:type="spellEnd"/>
      <w:r w:rsidRPr="00E45675">
        <w:rPr>
          <w:sz w:val="24"/>
          <w:szCs w:val="24"/>
        </w:rPr>
        <w:t xml:space="preserve"> Endowment Fund, </w:t>
      </w:r>
      <w:r w:rsidR="00BD63BB">
        <w:rPr>
          <w:sz w:val="24"/>
          <w:szCs w:val="24"/>
        </w:rPr>
        <w:t>Lactanet</w:t>
      </w:r>
      <w:r>
        <w:rPr>
          <w:sz w:val="24"/>
          <w:szCs w:val="24"/>
        </w:rPr>
        <w:t xml:space="preserve">, and </w:t>
      </w:r>
      <w:r w:rsidR="00BD63BB">
        <w:rPr>
          <w:sz w:val="24"/>
          <w:szCs w:val="24"/>
        </w:rPr>
        <w:t>MSD Animal Health</w:t>
      </w:r>
      <w:r>
        <w:rPr>
          <w:sz w:val="24"/>
          <w:szCs w:val="24"/>
        </w:rPr>
        <w:t>)</w:t>
      </w:r>
      <w:r w:rsidR="00057189">
        <w:rPr>
          <w:sz w:val="24"/>
          <w:szCs w:val="24"/>
        </w:rPr>
        <w:t>. Renewed in 2019.</w:t>
      </w:r>
    </w:p>
    <w:p w14:paraId="762FE95F" w14:textId="77777777" w:rsidR="0049154C" w:rsidRPr="00987E74" w:rsidRDefault="0049154C" w:rsidP="0049154C">
      <w:pPr>
        <w:numPr>
          <w:ilvl w:val="12"/>
          <w:numId w:val="0"/>
        </w:numPr>
        <w:tabs>
          <w:tab w:val="left" w:pos="0"/>
          <w:tab w:val="left" w:pos="204"/>
          <w:tab w:val="left" w:pos="1440"/>
          <w:tab w:val="left" w:pos="2250"/>
        </w:tabs>
        <w:spacing w:line="282" w:lineRule="exact"/>
        <w:ind w:left="1440" w:hanging="1440"/>
      </w:pPr>
      <w:r w:rsidRPr="00987E74">
        <w:t xml:space="preserve">2008 -- </w:t>
      </w:r>
      <w:r w:rsidR="00C71FA9" w:rsidRPr="00987E74">
        <w:t>2013</w:t>
      </w:r>
      <w:r w:rsidRPr="00987E74">
        <w:tab/>
      </w:r>
      <w:r w:rsidRPr="00987E74">
        <w:rPr>
          <w:b/>
        </w:rPr>
        <w:t>Head</w:t>
      </w:r>
      <w:r w:rsidRPr="00987E74">
        <w:t xml:space="preserve"> of the Department of Production Animal Health, Faculty of Veterinary Medicine, University of Calgary</w:t>
      </w:r>
    </w:p>
    <w:p w14:paraId="2718DB0C" w14:textId="77777777" w:rsidR="0049154C" w:rsidRPr="00987E74" w:rsidRDefault="0049154C" w:rsidP="0049154C">
      <w:pPr>
        <w:numPr>
          <w:ilvl w:val="12"/>
          <w:numId w:val="0"/>
        </w:numPr>
        <w:tabs>
          <w:tab w:val="left" w:pos="0"/>
          <w:tab w:val="left" w:pos="204"/>
          <w:tab w:val="left" w:pos="1440"/>
          <w:tab w:val="left" w:pos="2250"/>
        </w:tabs>
        <w:spacing w:line="282" w:lineRule="exact"/>
        <w:ind w:left="1440" w:hanging="1440"/>
      </w:pPr>
      <w:r w:rsidRPr="00987E74">
        <w:t>2007 --</w:t>
      </w:r>
      <w:r w:rsidRPr="00987E74">
        <w:tab/>
      </w:r>
      <w:r w:rsidRPr="00987E74">
        <w:rPr>
          <w:b/>
        </w:rPr>
        <w:t>Professor Epidemiology of Infectious Diseases</w:t>
      </w:r>
      <w:r w:rsidRPr="00987E74">
        <w:t>, Department of Community Health Sciences, Faculty of Medicine, University of Calgary</w:t>
      </w:r>
    </w:p>
    <w:p w14:paraId="7F9826CF" w14:textId="77777777" w:rsidR="0049154C" w:rsidRPr="00987E74" w:rsidRDefault="0049154C" w:rsidP="0049154C">
      <w:pPr>
        <w:numPr>
          <w:ilvl w:val="12"/>
          <w:numId w:val="0"/>
        </w:numPr>
        <w:tabs>
          <w:tab w:val="left" w:pos="0"/>
          <w:tab w:val="left" w:pos="204"/>
          <w:tab w:val="left" w:pos="1440"/>
          <w:tab w:val="left" w:pos="2250"/>
        </w:tabs>
        <w:spacing w:line="282" w:lineRule="exact"/>
        <w:ind w:left="1440" w:hanging="1440"/>
      </w:pPr>
      <w:r w:rsidRPr="00987E74">
        <w:t>2007</w:t>
      </w:r>
      <w:r w:rsidRPr="00987E74">
        <w:rPr>
          <w:b/>
        </w:rPr>
        <w:t xml:space="preserve"> </w:t>
      </w:r>
      <w:r w:rsidRPr="00987E74">
        <w:t>- 2008</w:t>
      </w:r>
      <w:r w:rsidRPr="00987E74">
        <w:rPr>
          <w:b/>
        </w:rPr>
        <w:tab/>
        <w:t>Interim</w:t>
      </w:r>
      <w:r w:rsidRPr="00987E74">
        <w:t xml:space="preserve"> </w:t>
      </w:r>
      <w:r w:rsidRPr="00987E74">
        <w:rPr>
          <w:b/>
        </w:rPr>
        <w:t>Head</w:t>
      </w:r>
      <w:r w:rsidRPr="00987E74">
        <w:t xml:space="preserve"> of the Department of Production Animal Health, Faculty of Veterinary Medicine, University of Calgary</w:t>
      </w:r>
    </w:p>
    <w:p w14:paraId="0B15D009" w14:textId="77777777" w:rsidR="0049154C" w:rsidRPr="00987E74" w:rsidRDefault="0049154C" w:rsidP="0049154C">
      <w:pPr>
        <w:numPr>
          <w:ilvl w:val="12"/>
          <w:numId w:val="0"/>
        </w:numPr>
        <w:tabs>
          <w:tab w:val="left" w:pos="0"/>
          <w:tab w:val="left" w:pos="204"/>
          <w:tab w:val="left" w:pos="1440"/>
          <w:tab w:val="left" w:pos="2250"/>
        </w:tabs>
        <w:spacing w:line="282" w:lineRule="exact"/>
        <w:ind w:left="1440" w:hanging="1440"/>
      </w:pPr>
      <w:r w:rsidRPr="00987E74">
        <w:t>2006 --</w:t>
      </w:r>
      <w:r w:rsidRPr="00987E74">
        <w:tab/>
      </w:r>
      <w:r w:rsidRPr="00987E74">
        <w:rPr>
          <w:b/>
        </w:rPr>
        <w:t>Professor Epidemiology of Infectious Diseases</w:t>
      </w:r>
      <w:r w:rsidRPr="00987E74">
        <w:t>, Department of Production Animal Health, Faculty of Veterinary Medicine, University of Calgary</w:t>
      </w:r>
    </w:p>
    <w:p w14:paraId="5EDA8E0F" w14:textId="77777777" w:rsidR="0049154C" w:rsidRPr="00987E74" w:rsidRDefault="0049154C" w:rsidP="0049154C">
      <w:pPr>
        <w:numPr>
          <w:ilvl w:val="12"/>
          <w:numId w:val="0"/>
        </w:numPr>
        <w:tabs>
          <w:tab w:val="left" w:pos="0"/>
          <w:tab w:val="left" w:pos="204"/>
          <w:tab w:val="left" w:pos="1440"/>
          <w:tab w:val="left" w:pos="2250"/>
        </w:tabs>
        <w:spacing w:line="282" w:lineRule="exact"/>
        <w:ind w:left="1440" w:hanging="1440"/>
        <w:rPr>
          <w:b/>
        </w:rPr>
      </w:pPr>
      <w:r w:rsidRPr="00987E74">
        <w:lastRenderedPageBreak/>
        <w:t>2006 --</w:t>
      </w:r>
      <w:r w:rsidRPr="00987E74">
        <w:tab/>
      </w:r>
      <w:r w:rsidRPr="00987E74">
        <w:rPr>
          <w:b/>
        </w:rPr>
        <w:t>Graduate Faculty</w:t>
      </w:r>
      <w:r w:rsidRPr="00987E74">
        <w:t>, Department of Community Health Sciences, Faculty of Medicine, University of Calgary</w:t>
      </w:r>
    </w:p>
    <w:p w14:paraId="0188B669" w14:textId="77777777" w:rsidR="0049154C" w:rsidRPr="00987E74" w:rsidRDefault="0049154C" w:rsidP="0049154C">
      <w:pPr>
        <w:numPr>
          <w:ilvl w:val="12"/>
          <w:numId w:val="0"/>
        </w:numPr>
        <w:tabs>
          <w:tab w:val="left" w:pos="0"/>
          <w:tab w:val="left" w:pos="204"/>
          <w:tab w:val="left" w:pos="1440"/>
          <w:tab w:val="left" w:pos="2250"/>
        </w:tabs>
        <w:spacing w:line="282" w:lineRule="exact"/>
        <w:ind w:left="1440" w:hanging="1440"/>
        <w:rPr>
          <w:b/>
        </w:rPr>
      </w:pPr>
      <w:r w:rsidRPr="00987E74">
        <w:t>2006 --</w:t>
      </w:r>
      <w:r w:rsidRPr="00987E74">
        <w:tab/>
      </w:r>
      <w:r w:rsidRPr="00987E74">
        <w:rPr>
          <w:b/>
        </w:rPr>
        <w:t>Graduate Faculty</w:t>
      </w:r>
      <w:r w:rsidRPr="00987E74">
        <w:t>, Department of Medicine, Faculty of Medicine, University of Calgary</w:t>
      </w:r>
    </w:p>
    <w:p w14:paraId="74CA8F44" w14:textId="41BD8121" w:rsidR="0049154C" w:rsidRPr="00987E74" w:rsidRDefault="0049154C" w:rsidP="0049154C">
      <w:pPr>
        <w:numPr>
          <w:ilvl w:val="12"/>
          <w:numId w:val="0"/>
        </w:numPr>
        <w:tabs>
          <w:tab w:val="left" w:pos="0"/>
          <w:tab w:val="left" w:pos="204"/>
          <w:tab w:val="left" w:pos="1440"/>
          <w:tab w:val="left" w:pos="2250"/>
        </w:tabs>
        <w:spacing w:line="282" w:lineRule="exact"/>
        <w:ind w:left="1440" w:hanging="1440"/>
      </w:pPr>
      <w:r w:rsidRPr="00987E74">
        <w:t>2006 --</w:t>
      </w:r>
      <w:r w:rsidRPr="00987E74">
        <w:tab/>
      </w:r>
      <w:r w:rsidRPr="00987E74">
        <w:rPr>
          <w:b/>
        </w:rPr>
        <w:t>Adjunct Professor</w:t>
      </w:r>
      <w:r w:rsidRPr="00987E74">
        <w:t xml:space="preserve"> and Graduate Faculty, University of Prince Edward Island</w:t>
      </w:r>
      <w:r w:rsidR="00D103D4">
        <w:t xml:space="preserve"> (renewed </w:t>
      </w:r>
      <w:r w:rsidR="0048738E">
        <w:t>Nov. 2016</w:t>
      </w:r>
      <w:r w:rsidR="00D103D4">
        <w:t>)</w:t>
      </w:r>
    </w:p>
    <w:p w14:paraId="19E71B98" w14:textId="77777777" w:rsidR="0049154C" w:rsidRPr="00987E74" w:rsidRDefault="0049154C" w:rsidP="0049154C">
      <w:pPr>
        <w:numPr>
          <w:ilvl w:val="12"/>
          <w:numId w:val="0"/>
        </w:numPr>
        <w:tabs>
          <w:tab w:val="left" w:pos="0"/>
          <w:tab w:val="left" w:pos="204"/>
          <w:tab w:val="left" w:pos="1440"/>
          <w:tab w:val="left" w:pos="2250"/>
        </w:tabs>
        <w:spacing w:line="282" w:lineRule="exact"/>
        <w:ind w:left="1440" w:hanging="1440"/>
      </w:pPr>
      <w:r w:rsidRPr="00987E74">
        <w:t>2006</w:t>
      </w:r>
      <w:r w:rsidRPr="00987E74">
        <w:tab/>
      </w:r>
      <w:r w:rsidRPr="00987E74">
        <w:rPr>
          <w:b/>
        </w:rPr>
        <w:t xml:space="preserve">Professor Epidemiology/Farm Service </w:t>
      </w:r>
      <w:r w:rsidRPr="00987E74">
        <w:t>(accelerated promotion), Department of</w:t>
      </w:r>
    </w:p>
    <w:p w14:paraId="521A46D9" w14:textId="77777777" w:rsidR="0049154C" w:rsidRPr="00987E74" w:rsidRDefault="0049154C" w:rsidP="0049154C">
      <w:pPr>
        <w:numPr>
          <w:ilvl w:val="12"/>
          <w:numId w:val="0"/>
        </w:numPr>
        <w:tabs>
          <w:tab w:val="left" w:pos="0"/>
          <w:tab w:val="left" w:pos="204"/>
          <w:tab w:val="left" w:pos="1440"/>
          <w:tab w:val="left" w:pos="2250"/>
        </w:tabs>
        <w:spacing w:line="282" w:lineRule="exact"/>
        <w:ind w:left="1440" w:hanging="1440"/>
        <w:rPr>
          <w:b/>
        </w:rPr>
      </w:pPr>
      <w:r w:rsidRPr="00987E74">
        <w:t xml:space="preserve"> </w:t>
      </w:r>
      <w:r w:rsidRPr="00987E74">
        <w:tab/>
      </w:r>
      <w:r w:rsidRPr="00987E74">
        <w:tab/>
        <w:t>Health Management, Atlantic Veterinary College, University of Prince Edward Island</w:t>
      </w:r>
    </w:p>
    <w:p w14:paraId="551CC840" w14:textId="77777777" w:rsidR="0049154C" w:rsidRPr="00987E74" w:rsidRDefault="0049154C" w:rsidP="0049154C">
      <w:pPr>
        <w:numPr>
          <w:ilvl w:val="12"/>
          <w:numId w:val="0"/>
        </w:numPr>
        <w:tabs>
          <w:tab w:val="left" w:pos="0"/>
          <w:tab w:val="left" w:pos="204"/>
          <w:tab w:val="left" w:pos="1440"/>
          <w:tab w:val="left" w:pos="2250"/>
        </w:tabs>
        <w:spacing w:line="282" w:lineRule="exact"/>
        <w:ind w:left="1440" w:hanging="1440"/>
        <w:rPr>
          <w:b/>
        </w:rPr>
      </w:pPr>
      <w:r w:rsidRPr="00987E74">
        <w:t xml:space="preserve">2001 – 2006 </w:t>
      </w:r>
      <w:r w:rsidRPr="00987E74">
        <w:tab/>
      </w:r>
      <w:r w:rsidRPr="00987E74">
        <w:rPr>
          <w:b/>
          <w:bCs/>
        </w:rPr>
        <w:t>Associate Professor Epidemiology/Farm Service</w:t>
      </w:r>
      <w:r w:rsidRPr="00987E74">
        <w:t>, Department of Health Management, Atlantic Veterinary College, University of Prince Edward Island.</w:t>
      </w:r>
    </w:p>
    <w:p w14:paraId="4C3B1BC9" w14:textId="77777777" w:rsidR="0049154C" w:rsidRPr="00987E74" w:rsidRDefault="0049154C">
      <w:pPr>
        <w:pStyle w:val="TxBrp2"/>
        <w:numPr>
          <w:ilvl w:val="12"/>
          <w:numId w:val="0"/>
        </w:numPr>
        <w:tabs>
          <w:tab w:val="clear" w:pos="0"/>
          <w:tab w:val="clear" w:pos="204"/>
          <w:tab w:val="left" w:pos="1440"/>
          <w:tab w:val="left" w:pos="2250"/>
          <w:tab w:val="left" w:pos="3420"/>
        </w:tabs>
        <w:autoSpaceDE/>
        <w:autoSpaceDN/>
        <w:adjustRightInd/>
        <w:ind w:left="1440" w:hanging="1440"/>
        <w:rPr>
          <w:rFonts w:ascii="Times New Roman" w:hAnsi="Times New Roman"/>
          <w:sz w:val="24"/>
          <w:szCs w:val="24"/>
        </w:rPr>
      </w:pPr>
      <w:r w:rsidRPr="00987E74">
        <w:rPr>
          <w:rFonts w:ascii="Times New Roman" w:hAnsi="Times New Roman"/>
          <w:sz w:val="24"/>
          <w:szCs w:val="24"/>
        </w:rPr>
        <w:t>1992 - 2001</w:t>
      </w:r>
      <w:r w:rsidRPr="00987E74">
        <w:rPr>
          <w:rFonts w:ascii="Times New Roman" w:hAnsi="Times New Roman"/>
          <w:sz w:val="24"/>
          <w:szCs w:val="24"/>
        </w:rPr>
        <w:tab/>
      </w:r>
      <w:r w:rsidRPr="00987E74">
        <w:rPr>
          <w:rFonts w:ascii="Times New Roman" w:hAnsi="Times New Roman"/>
          <w:b/>
          <w:bCs/>
          <w:sz w:val="24"/>
          <w:szCs w:val="24"/>
        </w:rPr>
        <w:t>Veterinarian/epidemiologist</w:t>
      </w:r>
      <w:r w:rsidRPr="00987E74">
        <w:rPr>
          <w:rFonts w:ascii="Times New Roman" w:hAnsi="Times New Roman"/>
          <w:sz w:val="24"/>
          <w:szCs w:val="24"/>
        </w:rPr>
        <w:t xml:space="preserve"> of the Ruminant department of the Dutch Animal Health Service, </w:t>
      </w:r>
      <w:proofErr w:type="spellStart"/>
      <w:r w:rsidRPr="00987E74">
        <w:rPr>
          <w:rFonts w:ascii="Times New Roman" w:hAnsi="Times New Roman"/>
          <w:sz w:val="24"/>
          <w:szCs w:val="24"/>
        </w:rPr>
        <w:t>Drachten</w:t>
      </w:r>
      <w:proofErr w:type="spellEnd"/>
      <w:r w:rsidRPr="00987E74">
        <w:rPr>
          <w:rFonts w:ascii="Times New Roman" w:hAnsi="Times New Roman"/>
          <w:sz w:val="24"/>
          <w:szCs w:val="24"/>
        </w:rPr>
        <w:t>, the Netherlands</w:t>
      </w:r>
    </w:p>
    <w:p w14:paraId="12A5D460" w14:textId="77777777" w:rsidR="0049154C" w:rsidRPr="00987E74" w:rsidRDefault="0049154C">
      <w:pPr>
        <w:pStyle w:val="TxBrp2"/>
        <w:keepNext/>
        <w:keepLines/>
        <w:numPr>
          <w:ilvl w:val="12"/>
          <w:numId w:val="0"/>
        </w:numPr>
        <w:tabs>
          <w:tab w:val="clear" w:pos="204"/>
          <w:tab w:val="left" w:pos="1440"/>
          <w:tab w:val="left" w:pos="2160"/>
          <w:tab w:val="left" w:pos="2250"/>
        </w:tabs>
        <w:rPr>
          <w:rFonts w:ascii="Times New Roman" w:hAnsi="Times New Roman"/>
          <w:sz w:val="24"/>
          <w:szCs w:val="24"/>
        </w:rPr>
      </w:pPr>
      <w:r w:rsidRPr="00987E74">
        <w:rPr>
          <w:rFonts w:ascii="Times New Roman" w:hAnsi="Times New Roman"/>
          <w:sz w:val="24"/>
          <w:szCs w:val="24"/>
        </w:rPr>
        <w:t>1990 - 1992</w:t>
      </w:r>
      <w:r w:rsidRPr="00987E74">
        <w:rPr>
          <w:rFonts w:ascii="Times New Roman" w:hAnsi="Times New Roman"/>
          <w:sz w:val="24"/>
          <w:szCs w:val="24"/>
        </w:rPr>
        <w:tab/>
      </w:r>
      <w:r w:rsidRPr="00987E74">
        <w:rPr>
          <w:rFonts w:ascii="Times New Roman" w:hAnsi="Times New Roman"/>
          <w:b/>
          <w:bCs/>
          <w:sz w:val="24"/>
          <w:szCs w:val="24"/>
        </w:rPr>
        <w:t>Veterinarian</w:t>
      </w:r>
      <w:r w:rsidRPr="00987E74">
        <w:rPr>
          <w:rFonts w:ascii="Times New Roman" w:hAnsi="Times New Roman"/>
          <w:sz w:val="24"/>
          <w:szCs w:val="24"/>
        </w:rPr>
        <w:t>, Department of Herd Health and Reproduction, Utrecht University</w:t>
      </w:r>
    </w:p>
    <w:p w14:paraId="7ED11EFE" w14:textId="77777777" w:rsidR="0049154C" w:rsidRPr="00987E74" w:rsidRDefault="0049154C">
      <w:pPr>
        <w:pStyle w:val="TxBrp7"/>
        <w:tabs>
          <w:tab w:val="clear" w:pos="204"/>
          <w:tab w:val="left" w:pos="1440"/>
          <w:tab w:val="left" w:pos="2160"/>
          <w:tab w:val="left" w:pos="2250"/>
        </w:tabs>
        <w:spacing w:line="282" w:lineRule="exact"/>
        <w:rPr>
          <w:rFonts w:ascii="Times New Roman" w:hAnsi="Times New Roman"/>
          <w:sz w:val="24"/>
          <w:szCs w:val="24"/>
        </w:rPr>
      </w:pPr>
      <w:r w:rsidRPr="00987E74">
        <w:rPr>
          <w:rFonts w:ascii="Times New Roman" w:hAnsi="Times New Roman"/>
          <w:bCs/>
          <w:sz w:val="24"/>
          <w:szCs w:val="24"/>
        </w:rPr>
        <w:t>1989 - 1990</w:t>
      </w:r>
      <w:r w:rsidRPr="00987E74">
        <w:rPr>
          <w:rFonts w:ascii="Times New Roman" w:hAnsi="Times New Roman"/>
          <w:b/>
          <w:bCs/>
          <w:sz w:val="24"/>
          <w:szCs w:val="24"/>
        </w:rPr>
        <w:tab/>
        <w:t>Veterinarian</w:t>
      </w:r>
      <w:r w:rsidRPr="00987E74">
        <w:rPr>
          <w:rFonts w:ascii="Times New Roman" w:hAnsi="Times New Roman"/>
          <w:sz w:val="24"/>
          <w:szCs w:val="24"/>
        </w:rPr>
        <w:t>, Department of Ambulatory Clinic and Herd Health, Veterinary</w:t>
      </w:r>
    </w:p>
    <w:p w14:paraId="379EF85A" w14:textId="77777777" w:rsidR="0049154C" w:rsidRPr="00987E74" w:rsidRDefault="0049154C">
      <w:pPr>
        <w:pStyle w:val="TxBrp7"/>
        <w:tabs>
          <w:tab w:val="clear" w:pos="204"/>
          <w:tab w:val="left" w:pos="1440"/>
          <w:tab w:val="left" w:pos="2160"/>
          <w:tab w:val="left" w:pos="2250"/>
        </w:tabs>
        <w:spacing w:line="282" w:lineRule="exact"/>
        <w:rPr>
          <w:rFonts w:ascii="Times New Roman" w:hAnsi="Times New Roman"/>
          <w:sz w:val="24"/>
          <w:szCs w:val="24"/>
        </w:rPr>
      </w:pPr>
      <w:r w:rsidRPr="00987E74">
        <w:rPr>
          <w:rFonts w:ascii="Times New Roman" w:hAnsi="Times New Roman"/>
          <w:sz w:val="24"/>
          <w:szCs w:val="24"/>
        </w:rPr>
        <w:t xml:space="preserve"> </w:t>
      </w:r>
      <w:r w:rsidRPr="00987E74">
        <w:rPr>
          <w:rFonts w:ascii="Times New Roman" w:hAnsi="Times New Roman"/>
          <w:sz w:val="24"/>
          <w:szCs w:val="24"/>
        </w:rPr>
        <w:tab/>
        <w:t>Faculty, Universidad Nacional, Costa Rica</w:t>
      </w:r>
    </w:p>
    <w:p w14:paraId="68AA54C2" w14:textId="6E0AA836" w:rsidR="0049154C" w:rsidRPr="00987E74" w:rsidRDefault="0049154C">
      <w:pPr>
        <w:pStyle w:val="TxBrp7"/>
        <w:tabs>
          <w:tab w:val="clear" w:pos="204"/>
          <w:tab w:val="left" w:pos="1440"/>
          <w:tab w:val="left" w:pos="2160"/>
          <w:tab w:val="left" w:pos="2250"/>
        </w:tabs>
        <w:ind w:left="1440" w:hanging="1440"/>
        <w:rPr>
          <w:rFonts w:ascii="Times New Roman" w:hAnsi="Times New Roman"/>
          <w:sz w:val="24"/>
          <w:szCs w:val="24"/>
          <w:lang w:val="en-US"/>
        </w:rPr>
      </w:pPr>
      <w:r w:rsidRPr="00987E74">
        <w:rPr>
          <w:rFonts w:ascii="Times New Roman" w:hAnsi="Times New Roman"/>
          <w:sz w:val="24"/>
          <w:szCs w:val="24"/>
          <w:lang w:val="en-US"/>
        </w:rPr>
        <w:t>1988 - 1989</w:t>
      </w:r>
      <w:r w:rsidRPr="00987E74">
        <w:rPr>
          <w:rFonts w:ascii="Times New Roman" w:hAnsi="Times New Roman"/>
          <w:sz w:val="24"/>
          <w:szCs w:val="24"/>
          <w:lang w:val="en-US"/>
        </w:rPr>
        <w:tab/>
      </w:r>
      <w:r w:rsidRPr="00987E74">
        <w:rPr>
          <w:rFonts w:ascii="Times New Roman" w:hAnsi="Times New Roman"/>
          <w:b/>
          <w:bCs/>
          <w:sz w:val="24"/>
          <w:szCs w:val="24"/>
          <w:lang w:val="en-US"/>
        </w:rPr>
        <w:t>Manager and veterinarian</w:t>
      </w:r>
      <w:r w:rsidR="001B269D">
        <w:rPr>
          <w:rFonts w:ascii="Times New Roman" w:hAnsi="Times New Roman"/>
          <w:sz w:val="24"/>
          <w:szCs w:val="24"/>
          <w:lang w:val="en-US"/>
        </w:rPr>
        <w:t xml:space="preserve"> of a 3500-</w:t>
      </w:r>
      <w:r w:rsidRPr="00987E74">
        <w:rPr>
          <w:rFonts w:ascii="Times New Roman" w:hAnsi="Times New Roman"/>
          <w:sz w:val="24"/>
          <w:szCs w:val="24"/>
          <w:lang w:val="en-US"/>
        </w:rPr>
        <w:t>cow dairy and beef herd, Boca de Arenal, Costa Rica</w:t>
      </w:r>
    </w:p>
    <w:p w14:paraId="4DD9310D" w14:textId="6821B71A" w:rsidR="0049154C" w:rsidRPr="00987E74" w:rsidRDefault="0049154C">
      <w:pPr>
        <w:tabs>
          <w:tab w:val="left" w:pos="0"/>
          <w:tab w:val="left" w:pos="2250"/>
        </w:tabs>
      </w:pPr>
    </w:p>
    <w:p w14:paraId="203BA687" w14:textId="77777777" w:rsidR="0049154C" w:rsidRPr="00987E74" w:rsidRDefault="0049154C" w:rsidP="00295DF3">
      <w:pPr>
        <w:outlineLvl w:val="0"/>
        <w:rPr>
          <w:b/>
        </w:rPr>
      </w:pPr>
      <w:r w:rsidRPr="00987E74">
        <w:rPr>
          <w:b/>
        </w:rPr>
        <w:t>5.</w:t>
      </w:r>
      <w:r w:rsidRPr="00987E74">
        <w:rPr>
          <w:b/>
        </w:rPr>
        <w:tab/>
        <w:t>Professional Awards and Honors</w:t>
      </w:r>
    </w:p>
    <w:p w14:paraId="2B70449D" w14:textId="77777777" w:rsidR="0049154C" w:rsidRPr="00987E74" w:rsidRDefault="0049154C">
      <w:pPr>
        <w:pStyle w:val="BodyTextIndent"/>
        <w:ind w:left="0" w:firstLine="720"/>
      </w:pPr>
    </w:p>
    <w:p w14:paraId="030719FF" w14:textId="098063B3" w:rsidR="00AF4FED" w:rsidRDefault="00AF4FED" w:rsidP="00AF4FED">
      <w:pPr>
        <w:pStyle w:val="BodyTextIndent"/>
        <w:numPr>
          <w:ilvl w:val="0"/>
          <w:numId w:val="42"/>
        </w:numPr>
        <w:ind w:left="1077" w:hanging="357"/>
      </w:pPr>
      <w:r w:rsidRPr="00987E74">
        <w:t>Journal of Dair</w:t>
      </w:r>
      <w:r>
        <w:t>y Science Most Cited Award, 2024</w:t>
      </w:r>
      <w:r w:rsidRPr="00987E74">
        <w:t>. This award is presented annually by Elsevier and Journal of Dairy Science to recognize contributors to Journal of Dairy Science whose work is significantly impacting research and the dairy industry.</w:t>
      </w:r>
    </w:p>
    <w:p w14:paraId="63A6572B" w14:textId="0AA2D00F" w:rsidR="005F5633" w:rsidRPr="005D6E00" w:rsidRDefault="005D6E00" w:rsidP="00AF4FED">
      <w:pPr>
        <w:pStyle w:val="ListParagraph"/>
        <w:numPr>
          <w:ilvl w:val="0"/>
          <w:numId w:val="42"/>
        </w:numPr>
        <w:ind w:left="1077" w:hanging="357"/>
      </w:pPr>
      <w:r>
        <w:t xml:space="preserve">Royal College of </w:t>
      </w:r>
      <w:r w:rsidRPr="005D6E00">
        <w:t>Veterinary Surgeons Plowright Prize</w:t>
      </w:r>
      <w:r w:rsidR="005F5633">
        <w:t xml:space="preserve"> </w:t>
      </w:r>
      <w:r w:rsidR="005F5633" w:rsidRPr="005D6E00">
        <w:rPr>
          <w:color w:val="000000"/>
          <w:shd w:val="clear" w:color="auto" w:fill="FFFFFF"/>
        </w:rPr>
        <w:t>(</w:t>
      </w:r>
      <w:r w:rsidR="005F5633" w:rsidRPr="00D5463F">
        <w:rPr>
          <w:color w:val="000000"/>
          <w:shd w:val="clear" w:color="auto" w:fill="FFFFFF"/>
        </w:rPr>
        <w:t>£75,000)</w:t>
      </w:r>
      <w:r w:rsidRPr="005D6E00">
        <w:t xml:space="preserve">. 2022. </w:t>
      </w:r>
      <w:r w:rsidRPr="005D6E00">
        <w:rPr>
          <w:color w:val="000000"/>
          <w:shd w:val="clear" w:color="auto" w:fill="FFFFFF"/>
        </w:rPr>
        <w:t xml:space="preserve">The biennial Plowright Prize </w:t>
      </w:r>
      <w:r w:rsidR="00E46133" w:rsidRPr="00D5463F">
        <w:rPr>
          <w:color w:val="000000"/>
          <w:shd w:val="clear" w:color="auto" w:fill="FFFFFF"/>
        </w:rPr>
        <w:t>recognizes</w:t>
      </w:r>
      <w:r w:rsidRPr="00D5463F">
        <w:rPr>
          <w:color w:val="000000"/>
          <w:shd w:val="clear" w:color="auto" w:fill="FFFFFF"/>
        </w:rPr>
        <w:t xml:space="preserve"> an individual residing in Europe or the </w:t>
      </w:r>
      <w:proofErr w:type="gramStart"/>
      <w:r w:rsidRPr="00D5463F">
        <w:rPr>
          <w:color w:val="000000"/>
          <w:shd w:val="clear" w:color="auto" w:fill="FFFFFF"/>
        </w:rPr>
        <w:t>Common Wealth</w:t>
      </w:r>
      <w:proofErr w:type="gramEnd"/>
      <w:r w:rsidRPr="00D5463F">
        <w:rPr>
          <w:color w:val="000000"/>
          <w:shd w:val="clear" w:color="auto" w:fill="FFFFFF"/>
        </w:rPr>
        <w:t xml:space="preserve"> who</w:t>
      </w:r>
      <w:r w:rsidR="005F5633">
        <w:rPr>
          <w:color w:val="000000"/>
          <w:shd w:val="clear" w:color="auto" w:fill="FFFFFF"/>
        </w:rPr>
        <w:t>se work has</w:t>
      </w:r>
      <w:r w:rsidRPr="00D5463F">
        <w:rPr>
          <w:color w:val="000000"/>
          <w:shd w:val="clear" w:color="auto" w:fill="FFFFFF"/>
        </w:rPr>
        <w:t xml:space="preserve"> ha</w:t>
      </w:r>
      <w:r w:rsidR="005F5633">
        <w:rPr>
          <w:color w:val="000000"/>
          <w:shd w:val="clear" w:color="auto" w:fill="FFFFFF"/>
        </w:rPr>
        <w:t>d</w:t>
      </w:r>
      <w:r w:rsidRPr="00D5463F">
        <w:rPr>
          <w:color w:val="000000"/>
          <w:shd w:val="clear" w:color="auto" w:fill="FFFFFF"/>
        </w:rPr>
        <w:t xml:space="preserve"> </w:t>
      </w:r>
      <w:r w:rsidR="005F5633">
        <w:rPr>
          <w:color w:val="000000"/>
          <w:shd w:val="clear" w:color="auto" w:fill="FFFFFF"/>
        </w:rPr>
        <w:t>a</w:t>
      </w:r>
      <w:r w:rsidRPr="00D5463F">
        <w:rPr>
          <w:color w:val="000000"/>
          <w:shd w:val="clear" w:color="auto" w:fill="FFFFFF"/>
        </w:rPr>
        <w:t xml:space="preserve"> </w:t>
      </w:r>
      <w:r w:rsidRPr="005F5633">
        <w:rPr>
          <w:color w:val="000000"/>
          <w:shd w:val="clear" w:color="auto" w:fill="FFFFFF"/>
        </w:rPr>
        <w:t xml:space="preserve">significant </w:t>
      </w:r>
      <w:r w:rsidR="005F5633" w:rsidRPr="005F5633">
        <w:rPr>
          <w:color w:val="000000"/>
          <w:shd w:val="clear" w:color="auto" w:fill="FFFFFF"/>
        </w:rPr>
        <w:t>impact on the control, management and eradication</w:t>
      </w:r>
      <w:r w:rsidRPr="005F5633">
        <w:rPr>
          <w:color w:val="000000"/>
          <w:shd w:val="clear" w:color="auto" w:fill="FFFFFF"/>
        </w:rPr>
        <w:t xml:space="preserve"> of infectious diseases </w:t>
      </w:r>
      <w:r w:rsidR="005F5633" w:rsidRPr="005F5633">
        <w:rPr>
          <w:color w:val="000000"/>
          <w:shd w:val="clear" w:color="auto" w:fill="FFFFFF"/>
        </w:rPr>
        <w:t>of</w:t>
      </w:r>
      <w:r w:rsidRPr="005F5633">
        <w:rPr>
          <w:color w:val="000000"/>
          <w:shd w:val="clear" w:color="auto" w:fill="FFFFFF"/>
        </w:rPr>
        <w:t xml:space="preserve"> animals</w:t>
      </w:r>
      <w:r w:rsidRPr="005F5633">
        <w:t>.</w:t>
      </w:r>
      <w:r w:rsidR="005F5633">
        <w:rPr>
          <w:color w:val="202124"/>
          <w:shd w:val="clear" w:color="auto" w:fill="FFFFFF"/>
        </w:rPr>
        <w:t xml:space="preserve"> </w:t>
      </w:r>
      <w:r w:rsidR="005F5633" w:rsidRPr="005F5633">
        <w:rPr>
          <w:color w:val="202124"/>
          <w:shd w:val="clear" w:color="auto" w:fill="FFFFFF"/>
        </w:rPr>
        <w:t>Their contribution will demonstrate animal, humanitarian or economic benefit.</w:t>
      </w:r>
    </w:p>
    <w:p w14:paraId="5C869A07" w14:textId="2C2E96B7" w:rsidR="00061CE3" w:rsidRPr="00061CE3" w:rsidRDefault="0095740C" w:rsidP="001C7198">
      <w:pPr>
        <w:pStyle w:val="BodyTextIndent"/>
        <w:numPr>
          <w:ilvl w:val="0"/>
          <w:numId w:val="12"/>
        </w:numPr>
        <w:tabs>
          <w:tab w:val="clear" w:pos="1800"/>
          <w:tab w:val="num" w:pos="1080"/>
        </w:tabs>
        <w:ind w:left="1080"/>
      </w:pPr>
      <w:r w:rsidRPr="005D6E00">
        <w:t xml:space="preserve">University of Calgary </w:t>
      </w:r>
      <w:r w:rsidR="00061CE3">
        <w:t>Killam Research Excellence Award</w:t>
      </w:r>
      <w:r w:rsidR="00E30BD5">
        <w:t xml:space="preserve"> ($5,000)</w:t>
      </w:r>
      <w:r w:rsidR="00061CE3">
        <w:t xml:space="preserve">. 2021. This award is presented annually to an individual who has made outstanding contributions to research. </w:t>
      </w:r>
    </w:p>
    <w:p w14:paraId="3F5CF2D4" w14:textId="5D433DA1" w:rsidR="001C7198" w:rsidRPr="001C7198" w:rsidRDefault="001C7198" w:rsidP="001C7198">
      <w:pPr>
        <w:pStyle w:val="BodyTextIndent"/>
        <w:numPr>
          <w:ilvl w:val="0"/>
          <w:numId w:val="12"/>
        </w:numPr>
        <w:tabs>
          <w:tab w:val="clear" w:pos="1800"/>
          <w:tab w:val="num" w:pos="1080"/>
        </w:tabs>
        <w:ind w:left="1080"/>
      </w:pPr>
      <w:r w:rsidRPr="001C7198">
        <w:rPr>
          <w:color w:val="000000"/>
        </w:rPr>
        <w:t xml:space="preserve">O’Brien Institute </w:t>
      </w:r>
      <w:r>
        <w:rPr>
          <w:color w:val="000000"/>
        </w:rPr>
        <w:t xml:space="preserve">of Public Health </w:t>
      </w:r>
      <w:r w:rsidRPr="001C7198">
        <w:rPr>
          <w:color w:val="000000"/>
        </w:rPr>
        <w:t>Research Excellence Award</w:t>
      </w:r>
      <w:r w:rsidR="00E30BD5">
        <w:rPr>
          <w:color w:val="000000"/>
        </w:rPr>
        <w:t xml:space="preserve"> ($2,000)</w:t>
      </w:r>
      <w:r w:rsidRPr="001C7198">
        <w:rPr>
          <w:color w:val="000000"/>
        </w:rPr>
        <w:t xml:space="preserve">, 2019. </w:t>
      </w:r>
      <w:r>
        <w:rPr>
          <w:color w:val="000000"/>
        </w:rPr>
        <w:t>This award is presented to an individual who has at a senior career stage equivalent to 15 years post-awarding of their final degree, made outstanding contributions to research.</w:t>
      </w:r>
    </w:p>
    <w:p w14:paraId="73943BAD" w14:textId="73211B5C" w:rsidR="00D339AB" w:rsidRDefault="00D339AB" w:rsidP="00D339AB">
      <w:pPr>
        <w:pStyle w:val="BodyTextIndent"/>
        <w:numPr>
          <w:ilvl w:val="0"/>
          <w:numId w:val="12"/>
        </w:numPr>
        <w:tabs>
          <w:tab w:val="clear" w:pos="1800"/>
          <w:tab w:val="num" w:pos="1080"/>
        </w:tabs>
        <w:ind w:left="1080"/>
      </w:pPr>
      <w:r>
        <w:t xml:space="preserve">Highly Cited Researcher, 2019. This is the list of most highly cited authors worldwide by </w:t>
      </w:r>
      <w:r w:rsidR="00316D16">
        <w:t>Web of Science Group</w:t>
      </w:r>
      <w:r>
        <w:t>.</w:t>
      </w:r>
    </w:p>
    <w:p w14:paraId="433E9A0C" w14:textId="62C9ADD2" w:rsidR="001C7198" w:rsidRDefault="001C7198" w:rsidP="001C7198">
      <w:pPr>
        <w:pStyle w:val="BodyTextIndent"/>
        <w:numPr>
          <w:ilvl w:val="0"/>
          <w:numId w:val="12"/>
        </w:numPr>
        <w:tabs>
          <w:tab w:val="clear" w:pos="1800"/>
          <w:tab w:val="num" w:pos="1080"/>
        </w:tabs>
        <w:ind w:left="1080"/>
      </w:pPr>
      <w:r>
        <w:t>Journal of Dairy Science (JDS) Club100, 2019. This award recognizes individuals who have (co-)authored 100 or more manuscripts in Journal of Dairy Science.</w:t>
      </w:r>
    </w:p>
    <w:p w14:paraId="50046AF7" w14:textId="4F1648D4" w:rsidR="00CC19AF" w:rsidRPr="00CC19AF" w:rsidRDefault="00CC19AF" w:rsidP="00CC19AF">
      <w:pPr>
        <w:pStyle w:val="BodyTextIndent"/>
        <w:numPr>
          <w:ilvl w:val="0"/>
          <w:numId w:val="12"/>
        </w:numPr>
        <w:tabs>
          <w:tab w:val="clear" w:pos="1800"/>
          <w:tab w:val="num" w:pos="1080"/>
        </w:tabs>
        <w:ind w:left="1080"/>
      </w:pPr>
      <w:r w:rsidRPr="00CC19AF">
        <w:t xml:space="preserve">University of Calgary </w:t>
      </w:r>
      <w:r w:rsidR="00B93CCF" w:rsidRPr="00CC19AF">
        <w:t>Killam Annual Professorship</w:t>
      </w:r>
      <w:r w:rsidR="003339A9">
        <w:t xml:space="preserve"> ($10,000)</w:t>
      </w:r>
      <w:r w:rsidR="00B93CCF" w:rsidRPr="00CC19AF">
        <w:t xml:space="preserve">, 2019. </w:t>
      </w:r>
      <w:r w:rsidRPr="00CC19AF">
        <w:t xml:space="preserve">This award is presented </w:t>
      </w:r>
      <w:r>
        <w:t xml:space="preserve">annually </w:t>
      </w:r>
      <w:r w:rsidRPr="00CC19AF">
        <w:t xml:space="preserve">to </w:t>
      </w:r>
      <w:r>
        <w:t>recognize</w:t>
      </w:r>
      <w:r w:rsidRPr="00CC19AF">
        <w:rPr>
          <w:color w:val="333333"/>
          <w:shd w:val="clear" w:color="auto" w:fill="FFFFFF"/>
        </w:rPr>
        <w:t xml:space="preserve"> excellence in research, undergraduate and/or graduate teaching.</w:t>
      </w:r>
    </w:p>
    <w:p w14:paraId="785F2B39" w14:textId="6B66562A" w:rsidR="005C3D84" w:rsidRPr="00ED135B" w:rsidRDefault="005C3D84" w:rsidP="005C3D84">
      <w:pPr>
        <w:pStyle w:val="BodyTextIndent"/>
        <w:numPr>
          <w:ilvl w:val="0"/>
          <w:numId w:val="12"/>
        </w:numPr>
        <w:tabs>
          <w:tab w:val="clear" w:pos="1800"/>
          <w:tab w:val="num" w:pos="1080"/>
        </w:tabs>
        <w:ind w:left="1080"/>
      </w:pPr>
      <w:r w:rsidRPr="00ED135B">
        <w:lastRenderedPageBreak/>
        <w:t xml:space="preserve">UCVM’s Award for </w:t>
      </w:r>
      <w:r>
        <w:t>Research Excellence, 2018</w:t>
      </w:r>
      <w:r w:rsidRPr="00ED135B">
        <w:t xml:space="preserve">. This award is presented annually to </w:t>
      </w:r>
      <w:r w:rsidRPr="00ED135B">
        <w:rPr>
          <w:color w:val="333333"/>
          <w:shd w:val="clear" w:color="auto" w:fill="FFFFFF"/>
        </w:rPr>
        <w:t>recognize a UCVM faculty member who has actively promoted excellence in research</w:t>
      </w:r>
      <w:r w:rsidRPr="00ED135B">
        <w:t>.</w:t>
      </w:r>
    </w:p>
    <w:p w14:paraId="6D0A54FF" w14:textId="77777777" w:rsidR="00DE5002" w:rsidRPr="00DE5002" w:rsidRDefault="00DE5002" w:rsidP="00DE5002">
      <w:pPr>
        <w:pStyle w:val="BodyTextIndent"/>
        <w:numPr>
          <w:ilvl w:val="0"/>
          <w:numId w:val="12"/>
        </w:numPr>
        <w:tabs>
          <w:tab w:val="clear" w:pos="1800"/>
          <w:tab w:val="num" w:pos="1080"/>
        </w:tabs>
        <w:ind w:left="1080"/>
      </w:pPr>
      <w:r w:rsidRPr="00DE5002">
        <w:rPr>
          <w:color w:val="000000"/>
        </w:rPr>
        <w:t>Elanco Award for Excellence in Dairy Science, 2018. This award is presented annually by the American Dairy Science Association to recognize outstanding research in dairy production or manufacturing contributing to improvement or care of dairy cattle, development and improvement of processes, products, equipment, methods, handling, and sanitation.</w:t>
      </w:r>
    </w:p>
    <w:p w14:paraId="28FB71C7" w14:textId="77777777" w:rsidR="00DE5002" w:rsidRDefault="00DE5002" w:rsidP="00DE5002">
      <w:pPr>
        <w:pStyle w:val="BodyTextIndent"/>
        <w:numPr>
          <w:ilvl w:val="0"/>
          <w:numId w:val="12"/>
        </w:numPr>
        <w:tabs>
          <w:tab w:val="clear" w:pos="1800"/>
          <w:tab w:val="num" w:pos="1080"/>
        </w:tabs>
        <w:ind w:left="1080"/>
      </w:pPr>
      <w:r w:rsidRPr="00987E74">
        <w:t>Journal of Dair</w:t>
      </w:r>
      <w:r>
        <w:t>y Science Most Cited Award, 2018</w:t>
      </w:r>
      <w:r w:rsidRPr="00987E74">
        <w:t>. This award is presented annually by Elsevier and Journal of Dairy Science to recognize contributors to Journal of Dairy Science whose work is significantly impacting research and the dairy industry.</w:t>
      </w:r>
    </w:p>
    <w:p w14:paraId="549F161B" w14:textId="7892F9E9" w:rsidR="00ED135B" w:rsidRPr="00ED135B" w:rsidRDefault="00ED135B" w:rsidP="00ED135B">
      <w:pPr>
        <w:pStyle w:val="BodyTextIndent"/>
        <w:numPr>
          <w:ilvl w:val="0"/>
          <w:numId w:val="12"/>
        </w:numPr>
        <w:tabs>
          <w:tab w:val="clear" w:pos="1800"/>
          <w:tab w:val="num" w:pos="1080"/>
        </w:tabs>
        <w:ind w:left="1080"/>
      </w:pPr>
      <w:r w:rsidRPr="00ED135B">
        <w:t xml:space="preserve">UCVM’s Award for Outstanding Achievement in Graduate Supervision, 2017. This award is presented annually to </w:t>
      </w:r>
      <w:r w:rsidRPr="00ED135B">
        <w:rPr>
          <w:color w:val="333333"/>
          <w:shd w:val="clear" w:color="auto" w:fill="FFFFFF"/>
        </w:rPr>
        <w:t>recognize a UCVM faculty member who has actively promoted excellence in graduate education and research through excellence in supervision</w:t>
      </w:r>
      <w:r w:rsidRPr="00ED135B">
        <w:t>.</w:t>
      </w:r>
    </w:p>
    <w:p w14:paraId="3E44618B" w14:textId="36937B9A" w:rsidR="00D6504B" w:rsidRDefault="00D6504B" w:rsidP="00D6504B">
      <w:pPr>
        <w:pStyle w:val="BodyTextIndent"/>
        <w:numPr>
          <w:ilvl w:val="0"/>
          <w:numId w:val="12"/>
        </w:numPr>
        <w:tabs>
          <w:tab w:val="clear" w:pos="1800"/>
          <w:tab w:val="num" w:pos="1080"/>
        </w:tabs>
        <w:ind w:left="1080"/>
      </w:pPr>
      <w:r>
        <w:t>Highly Cited Researcher, 2016. This is the list of most highly cited authors worldwide by Thomson Reuters ISI.</w:t>
      </w:r>
    </w:p>
    <w:p w14:paraId="03D6516E" w14:textId="137C4B10" w:rsidR="00214D21" w:rsidRPr="00BC10A4" w:rsidRDefault="00214D21" w:rsidP="006544A8">
      <w:pPr>
        <w:pStyle w:val="BodyTextIndent"/>
        <w:numPr>
          <w:ilvl w:val="0"/>
          <w:numId w:val="12"/>
        </w:numPr>
        <w:tabs>
          <w:tab w:val="clear" w:pos="1800"/>
          <w:tab w:val="num" w:pos="1080"/>
        </w:tabs>
        <w:ind w:left="1080"/>
      </w:pPr>
      <w:r>
        <w:t xml:space="preserve">Peak Scholar in </w:t>
      </w:r>
      <w:r w:rsidRPr="00BC10A4">
        <w:t xml:space="preserve">Entrepreneurship, </w:t>
      </w:r>
      <w:r w:rsidR="00BC10A4" w:rsidRPr="00BC10A4">
        <w:t xml:space="preserve">Innovation, and </w:t>
      </w:r>
      <w:r w:rsidRPr="00BC10A4">
        <w:t xml:space="preserve">Knowledge Engagement, 2015. This </w:t>
      </w:r>
      <w:r w:rsidR="00BC10A4">
        <w:t xml:space="preserve">University of Calgary </w:t>
      </w:r>
      <w:r w:rsidRPr="00BC10A4">
        <w:t xml:space="preserve">award is presented to </w:t>
      </w:r>
      <w:r w:rsidR="00BC10A4" w:rsidRPr="00BC10A4">
        <w:t>scholars who have achieved excellence in Entrepreneurship, Innovation, and Knowledge Engagement.</w:t>
      </w:r>
    </w:p>
    <w:p w14:paraId="4C4F3BD3" w14:textId="054F1D38" w:rsidR="005D4EFD" w:rsidRDefault="00480D7B" w:rsidP="006544A8">
      <w:pPr>
        <w:pStyle w:val="BodyTextIndent"/>
        <w:numPr>
          <w:ilvl w:val="0"/>
          <w:numId w:val="12"/>
        </w:numPr>
        <w:tabs>
          <w:tab w:val="clear" w:pos="1800"/>
          <w:tab w:val="num" w:pos="1080"/>
        </w:tabs>
        <w:ind w:left="1080"/>
      </w:pPr>
      <w:r>
        <w:t>Highly Cited Researcher</w:t>
      </w:r>
      <w:r w:rsidR="00BC7060">
        <w:t>, 2015</w:t>
      </w:r>
      <w:r w:rsidR="00B6013A">
        <w:t xml:space="preserve">. </w:t>
      </w:r>
      <w:r w:rsidR="00BC7060">
        <w:t>This is the list of</w:t>
      </w:r>
      <w:r w:rsidR="00B6013A">
        <w:t xml:space="preserve"> </w:t>
      </w:r>
      <w:r>
        <w:t xml:space="preserve">most </w:t>
      </w:r>
      <w:r w:rsidR="00B6013A">
        <w:t xml:space="preserve">highly cited </w:t>
      </w:r>
      <w:r w:rsidR="00BC7060">
        <w:t>authors</w:t>
      </w:r>
      <w:r w:rsidR="00B6013A">
        <w:t xml:space="preserve"> worldwide</w:t>
      </w:r>
      <w:r w:rsidR="00335ECB">
        <w:t xml:space="preserve"> by Thomson Reuters ISI</w:t>
      </w:r>
      <w:r w:rsidR="00B6013A">
        <w:t>.</w:t>
      </w:r>
    </w:p>
    <w:p w14:paraId="19FA6B1F" w14:textId="202013F4" w:rsidR="006544A8" w:rsidRPr="00987E74" w:rsidRDefault="006544A8" w:rsidP="006544A8">
      <w:pPr>
        <w:pStyle w:val="BodyTextIndent"/>
        <w:numPr>
          <w:ilvl w:val="0"/>
          <w:numId w:val="12"/>
        </w:numPr>
        <w:tabs>
          <w:tab w:val="clear" w:pos="1800"/>
          <w:tab w:val="num" w:pos="1080"/>
        </w:tabs>
        <w:ind w:left="1080"/>
      </w:pPr>
      <w:r w:rsidRPr="00987E74">
        <w:t>Journal of Dair</w:t>
      </w:r>
      <w:r>
        <w:t>y Science Most Cited Award, 2015</w:t>
      </w:r>
      <w:r w:rsidRPr="00987E74">
        <w:t>. This award is presented annually by Elsevier and Journal of Dairy Science to recognize contributors to Journal of Dairy Science whose work is significantly impacting research and the dairy industry.</w:t>
      </w:r>
    </w:p>
    <w:p w14:paraId="04CA4C46" w14:textId="402EC5AE" w:rsidR="005251DC" w:rsidRPr="00523CDA" w:rsidRDefault="005251DC" w:rsidP="005762F4">
      <w:pPr>
        <w:pStyle w:val="BodyTextIndent"/>
        <w:numPr>
          <w:ilvl w:val="0"/>
          <w:numId w:val="12"/>
        </w:numPr>
        <w:tabs>
          <w:tab w:val="clear" w:pos="1800"/>
          <w:tab w:val="num" w:pos="1080"/>
        </w:tabs>
        <w:ind w:left="1080"/>
      </w:pPr>
      <w:r w:rsidRPr="00523CDA">
        <w:t xml:space="preserve">Fellow of the Canadian Academy of Health Sciences. 2014. </w:t>
      </w:r>
      <w:r w:rsidR="00523CDA" w:rsidRPr="00523CDA">
        <w:rPr>
          <w:color w:val="1A1A1A"/>
        </w:rPr>
        <w:t>This fellowship is one of the most prestigious awards in Canada recognizing substantial contributions to health science.</w:t>
      </w:r>
    </w:p>
    <w:p w14:paraId="53E2D1FE" w14:textId="4CFCB634" w:rsidR="005251DC" w:rsidRPr="00987E74" w:rsidRDefault="005251DC" w:rsidP="005251DC">
      <w:pPr>
        <w:pStyle w:val="BodyTextIndent"/>
        <w:numPr>
          <w:ilvl w:val="0"/>
          <w:numId w:val="12"/>
        </w:numPr>
        <w:tabs>
          <w:tab w:val="clear" w:pos="1800"/>
          <w:tab w:val="num" w:pos="1080"/>
        </w:tabs>
        <w:ind w:left="1080"/>
      </w:pPr>
      <w:r w:rsidRPr="00987E74">
        <w:t>Journal of Dair</w:t>
      </w:r>
      <w:r>
        <w:t>y Science Most Cited Award, 2014</w:t>
      </w:r>
      <w:r w:rsidRPr="00987E74">
        <w:t>. This award is presented annually by Elsevier and Journal of Dairy Science to recognize contributors to Journal of Dairy Science whose work is significantly impacting research and the dairy industry.</w:t>
      </w:r>
    </w:p>
    <w:p w14:paraId="7364BD98" w14:textId="51111FA5" w:rsidR="000275A9" w:rsidRPr="00306729" w:rsidRDefault="000275A9" w:rsidP="005762F4">
      <w:pPr>
        <w:pStyle w:val="BodyTextIndent"/>
        <w:numPr>
          <w:ilvl w:val="0"/>
          <w:numId w:val="12"/>
        </w:numPr>
        <w:tabs>
          <w:tab w:val="clear" w:pos="1800"/>
          <w:tab w:val="num" w:pos="1080"/>
        </w:tabs>
        <w:ind w:left="1080"/>
      </w:pPr>
      <w:r>
        <w:t>University of Calgary Teaching Award</w:t>
      </w:r>
      <w:r w:rsidR="0010513C">
        <w:t xml:space="preserve"> for Curriculum Development</w:t>
      </w:r>
      <w:r>
        <w:t xml:space="preserve">. 2014. This </w:t>
      </w:r>
      <w:r w:rsidR="00E531A5">
        <w:t xml:space="preserve">award </w:t>
      </w:r>
      <w:r>
        <w:t xml:space="preserve">is presented annually by the University of Calgary </w:t>
      </w:r>
      <w:r w:rsidR="00E531A5">
        <w:t xml:space="preserve">and was given to the initial </w:t>
      </w:r>
      <w:r w:rsidR="00E531A5" w:rsidRPr="00306729">
        <w:t xml:space="preserve">faculty members of UCVM as a group </w:t>
      </w:r>
      <w:r w:rsidRPr="00306729">
        <w:t xml:space="preserve">in recognition of outstanding contributions </w:t>
      </w:r>
      <w:proofErr w:type="gramStart"/>
      <w:r w:rsidRPr="00306729">
        <w:t xml:space="preserve">in the </w:t>
      </w:r>
      <w:r w:rsidR="00E531A5" w:rsidRPr="00306729">
        <w:t>area of</w:t>
      </w:r>
      <w:proofErr w:type="gramEnd"/>
      <w:r w:rsidR="00E531A5" w:rsidRPr="00306729">
        <w:t xml:space="preserve"> curriculum development.</w:t>
      </w:r>
    </w:p>
    <w:p w14:paraId="0D04FE06" w14:textId="77777777" w:rsidR="005762F4" w:rsidRPr="00987E74" w:rsidRDefault="005762F4" w:rsidP="005762F4">
      <w:pPr>
        <w:pStyle w:val="BodyTextIndent"/>
        <w:numPr>
          <w:ilvl w:val="0"/>
          <w:numId w:val="12"/>
        </w:numPr>
        <w:tabs>
          <w:tab w:val="clear" w:pos="1800"/>
          <w:tab w:val="num" w:pos="1080"/>
        </w:tabs>
        <w:ind w:left="1080"/>
      </w:pPr>
      <w:r w:rsidRPr="00306729">
        <w:t xml:space="preserve">West </w:t>
      </w:r>
      <w:proofErr w:type="spellStart"/>
      <w:r w:rsidRPr="00306729">
        <w:t>Agro</w:t>
      </w:r>
      <w:proofErr w:type="spellEnd"/>
      <w:r w:rsidRPr="00306729">
        <w:t>, Inc. Award, 2013. This award is presented annually by the American Dairy</w:t>
      </w:r>
      <w:r w:rsidRPr="00987E74">
        <w:t xml:space="preserve"> Science Association to recognize outstanding research of milk quality as affected by control of mastitis, management of milking, and practices in production of milk.</w:t>
      </w:r>
    </w:p>
    <w:p w14:paraId="1391EE7F" w14:textId="77777777" w:rsidR="005762F4" w:rsidRPr="00987E74" w:rsidRDefault="005762F4" w:rsidP="005762F4">
      <w:pPr>
        <w:pStyle w:val="BodyTextIndent"/>
        <w:numPr>
          <w:ilvl w:val="0"/>
          <w:numId w:val="12"/>
        </w:numPr>
        <w:tabs>
          <w:tab w:val="clear" w:pos="1800"/>
          <w:tab w:val="num" w:pos="1080"/>
        </w:tabs>
        <w:ind w:left="1080"/>
      </w:pPr>
      <w:r w:rsidRPr="00987E74">
        <w:t xml:space="preserve">Journal of Dairy Science Most Cited Award, 2011. This award is presented </w:t>
      </w:r>
      <w:r w:rsidR="001C55A7" w:rsidRPr="00987E74">
        <w:t xml:space="preserve">annually by Elsevier and Journal of Dairy Science </w:t>
      </w:r>
      <w:r w:rsidRPr="00987E74">
        <w:t xml:space="preserve">to </w:t>
      </w:r>
      <w:r w:rsidR="001C55A7" w:rsidRPr="00987E74">
        <w:t>recognize contributors to Journal of Dairy Science whose work is significantly impacting research and the dairy industry.</w:t>
      </w:r>
    </w:p>
    <w:p w14:paraId="60772818" w14:textId="77777777" w:rsidR="0049154C" w:rsidRPr="00987E74" w:rsidRDefault="0049154C" w:rsidP="00DA62D5">
      <w:pPr>
        <w:pStyle w:val="BodyTextIndent"/>
        <w:numPr>
          <w:ilvl w:val="0"/>
          <w:numId w:val="12"/>
        </w:numPr>
        <w:tabs>
          <w:tab w:val="clear" w:pos="1800"/>
          <w:tab w:val="num" w:pos="1080"/>
        </w:tabs>
        <w:ind w:left="1080"/>
      </w:pPr>
      <w:proofErr w:type="spellStart"/>
      <w:r w:rsidRPr="00987E74">
        <w:lastRenderedPageBreak/>
        <w:t>Intervet</w:t>
      </w:r>
      <w:proofErr w:type="spellEnd"/>
      <w:r w:rsidRPr="00987E74">
        <w:t xml:space="preserve">/Schering-Plough Award, 2010. </w:t>
      </w:r>
      <w:r w:rsidRPr="00987E74">
        <w:rPr>
          <w:color w:val="000000"/>
        </w:rPr>
        <w:t>This award is presented annually by the Canadian Veterinary Medical Association to a veterinarian whose work in large animal practice, clinical research or basic sciences has contributed significantly to the advancement of large animal medicine, surgery and theriogenology, including herd health management.</w:t>
      </w:r>
    </w:p>
    <w:p w14:paraId="564A1621" w14:textId="2E59C300" w:rsidR="0049154C" w:rsidRPr="00987E74" w:rsidRDefault="0049154C" w:rsidP="00DA62D5">
      <w:pPr>
        <w:pStyle w:val="BodyTextIndent"/>
        <w:numPr>
          <w:ilvl w:val="0"/>
          <w:numId w:val="12"/>
        </w:numPr>
        <w:tabs>
          <w:tab w:val="clear" w:pos="1800"/>
          <w:tab w:val="num" w:pos="1080"/>
        </w:tabs>
        <w:ind w:left="1080"/>
      </w:pPr>
      <w:r w:rsidRPr="00987E74">
        <w:t>Guest Professor at Dept. of Obstetrics, Fertility and Herd Health, Ghen</w:t>
      </w:r>
      <w:r w:rsidR="00CD4741">
        <w:t>t University, Belgium, 2008-2020 (renewed in 2016</w:t>
      </w:r>
      <w:r w:rsidR="000C2E29">
        <w:t>)</w:t>
      </w:r>
      <w:r w:rsidRPr="00987E74">
        <w:t>. This is an honorary position with a 5% time commitment.</w:t>
      </w:r>
    </w:p>
    <w:p w14:paraId="733FE207" w14:textId="77777777" w:rsidR="0049154C" w:rsidRPr="00987E74" w:rsidRDefault="0049154C" w:rsidP="00DA62D5">
      <w:pPr>
        <w:pStyle w:val="BodyTextIndent"/>
        <w:numPr>
          <w:ilvl w:val="0"/>
          <w:numId w:val="12"/>
        </w:numPr>
        <w:tabs>
          <w:tab w:val="clear" w:pos="1800"/>
          <w:tab w:val="num" w:pos="1080"/>
        </w:tabs>
        <w:ind w:left="1080"/>
      </w:pPr>
      <w:r w:rsidRPr="00987E74">
        <w:t>Merit Award for Scholarly Achievement, 2006. This is the annual research award of the University of Prince Edward Island Faculty Association.</w:t>
      </w:r>
    </w:p>
    <w:p w14:paraId="74CF11EA" w14:textId="77777777" w:rsidR="0049154C" w:rsidRPr="00987E74" w:rsidRDefault="0049154C" w:rsidP="00DA62D5">
      <w:pPr>
        <w:pStyle w:val="BodyTextIndent"/>
        <w:numPr>
          <w:ilvl w:val="0"/>
          <w:numId w:val="12"/>
        </w:numPr>
        <w:tabs>
          <w:tab w:val="clear" w:pos="1800"/>
          <w:tab w:val="num" w:pos="1080"/>
        </w:tabs>
        <w:ind w:left="1080"/>
      </w:pPr>
      <w:r w:rsidRPr="00987E74">
        <w:t>Pfizer Animal Health Award for Research Excellence, 2005. This is the annual research award of the Atlantic Veterinary College.</w:t>
      </w:r>
    </w:p>
    <w:p w14:paraId="46EF2316" w14:textId="77777777" w:rsidR="0049154C" w:rsidRPr="00987E74" w:rsidRDefault="0049154C" w:rsidP="00DA62D5">
      <w:pPr>
        <w:pStyle w:val="BodyTextIndent"/>
        <w:numPr>
          <w:ilvl w:val="0"/>
          <w:numId w:val="12"/>
        </w:numPr>
        <w:tabs>
          <w:tab w:val="clear" w:pos="1800"/>
          <w:tab w:val="num" w:pos="1080"/>
          <w:tab w:val="num" w:pos="1440"/>
        </w:tabs>
        <w:ind w:left="1080"/>
      </w:pPr>
      <w:r w:rsidRPr="00987E74">
        <w:t>Nominated by the UPEI Graduate Student Association for the Pfizer Carl J. Norden Distinguished Teacher Award, 2005 and 2006.</w:t>
      </w:r>
    </w:p>
    <w:p w14:paraId="5F21DE2E" w14:textId="77777777" w:rsidR="0049154C" w:rsidRPr="00987E74" w:rsidRDefault="0049154C" w:rsidP="00DA62D5">
      <w:pPr>
        <w:pStyle w:val="BodyTextIndent"/>
        <w:numPr>
          <w:ilvl w:val="0"/>
          <w:numId w:val="12"/>
        </w:numPr>
        <w:tabs>
          <w:tab w:val="clear" w:pos="1800"/>
          <w:tab w:val="num" w:pos="1080"/>
        </w:tabs>
        <w:ind w:hanging="1080"/>
        <w:rPr>
          <w:b/>
          <w:bCs/>
        </w:rPr>
      </w:pPr>
      <w:r w:rsidRPr="00987E74">
        <w:t>Dutch Veterinary Journal. Best journal manuscript for 2002.</w:t>
      </w:r>
    </w:p>
    <w:p w14:paraId="315566B9" w14:textId="77777777" w:rsidR="0049154C" w:rsidRPr="00987E74" w:rsidRDefault="0049154C" w:rsidP="00DA62D5">
      <w:pPr>
        <w:pStyle w:val="BodyTextIndent"/>
        <w:numPr>
          <w:ilvl w:val="0"/>
          <w:numId w:val="12"/>
        </w:numPr>
        <w:tabs>
          <w:tab w:val="clear" w:pos="1800"/>
          <w:tab w:val="num" w:pos="1080"/>
        </w:tabs>
        <w:ind w:hanging="1080"/>
        <w:rPr>
          <w:b/>
          <w:bCs/>
        </w:rPr>
      </w:pPr>
      <w:r w:rsidRPr="00987E74">
        <w:t>Dutch Veterinary Journal. Best journal manuscript for 1994.</w:t>
      </w:r>
    </w:p>
    <w:p w14:paraId="61499769" w14:textId="1D4B2D9E" w:rsidR="0049154C" w:rsidRPr="00987E74" w:rsidRDefault="0049154C">
      <w:pPr>
        <w:rPr>
          <w:b/>
          <w:bCs/>
        </w:rPr>
      </w:pPr>
    </w:p>
    <w:p w14:paraId="5F42703C" w14:textId="77777777" w:rsidR="0049154C" w:rsidRPr="00987E74" w:rsidRDefault="0049154C" w:rsidP="00295DF3">
      <w:pPr>
        <w:outlineLvl w:val="0"/>
        <w:rPr>
          <w:b/>
          <w:bCs/>
        </w:rPr>
      </w:pPr>
      <w:r w:rsidRPr="00987E74">
        <w:rPr>
          <w:b/>
          <w:bCs/>
        </w:rPr>
        <w:t>6.</w:t>
      </w:r>
      <w:r w:rsidRPr="00987E74">
        <w:rPr>
          <w:b/>
          <w:bCs/>
        </w:rPr>
        <w:tab/>
        <w:t>Professional Memberships</w:t>
      </w:r>
    </w:p>
    <w:p w14:paraId="12D88684" w14:textId="77777777" w:rsidR="0049154C" w:rsidRPr="00987E74" w:rsidRDefault="0049154C">
      <w:pPr>
        <w:rPr>
          <w:b/>
          <w:bCs/>
        </w:rPr>
      </w:pPr>
    </w:p>
    <w:p w14:paraId="17AD2BD4" w14:textId="77777777" w:rsidR="0049154C" w:rsidRPr="00987E74" w:rsidRDefault="0049154C" w:rsidP="00DA62D5">
      <w:pPr>
        <w:numPr>
          <w:ilvl w:val="0"/>
          <w:numId w:val="4"/>
        </w:numPr>
        <w:tabs>
          <w:tab w:val="clear" w:pos="216"/>
          <w:tab w:val="num" w:pos="1080"/>
        </w:tabs>
        <w:ind w:firstLine="504"/>
      </w:pPr>
      <w:r w:rsidRPr="00987E74">
        <w:t>Canadian Veterinary Medical Association</w:t>
      </w:r>
    </w:p>
    <w:p w14:paraId="69772E7E" w14:textId="77777777" w:rsidR="0049154C" w:rsidRPr="00987E74" w:rsidRDefault="0049154C" w:rsidP="00DA62D5">
      <w:pPr>
        <w:numPr>
          <w:ilvl w:val="0"/>
          <w:numId w:val="4"/>
        </w:numPr>
        <w:tabs>
          <w:tab w:val="clear" w:pos="216"/>
          <w:tab w:val="num" w:pos="1080"/>
        </w:tabs>
        <w:ind w:firstLine="504"/>
      </w:pPr>
      <w:r w:rsidRPr="00987E74">
        <w:t>Alberta Veterinary Medical Association (License No. 2388)</w:t>
      </w:r>
    </w:p>
    <w:p w14:paraId="357536DA" w14:textId="43BA79A8" w:rsidR="005C57B6" w:rsidRDefault="00C504BC" w:rsidP="00DA62D5">
      <w:pPr>
        <w:numPr>
          <w:ilvl w:val="0"/>
          <w:numId w:val="4"/>
        </w:numPr>
        <w:tabs>
          <w:tab w:val="clear" w:pos="216"/>
          <w:tab w:val="num" w:pos="1080"/>
        </w:tabs>
        <w:ind w:firstLine="504"/>
      </w:pPr>
      <w:r>
        <w:t>University of Calgary Ward of the 21</w:t>
      </w:r>
      <w:r w:rsidRPr="00C504BC">
        <w:rPr>
          <w:vertAlign w:val="superscript"/>
        </w:rPr>
        <w:t>st</w:t>
      </w:r>
      <w:r>
        <w:t xml:space="preserve"> Century (</w:t>
      </w:r>
      <w:r w:rsidR="00B044AC">
        <w:t xml:space="preserve">W21C; </w:t>
      </w:r>
      <w:r>
        <w:t>affiliate membership)</w:t>
      </w:r>
    </w:p>
    <w:p w14:paraId="1C3F86BF" w14:textId="77777777" w:rsidR="0049154C" w:rsidRPr="00987E74" w:rsidRDefault="0049154C" w:rsidP="00DA62D5">
      <w:pPr>
        <w:numPr>
          <w:ilvl w:val="0"/>
          <w:numId w:val="4"/>
        </w:numPr>
        <w:tabs>
          <w:tab w:val="clear" w:pos="216"/>
          <w:tab w:val="num" w:pos="1080"/>
        </w:tabs>
        <w:ind w:firstLine="504"/>
      </w:pPr>
      <w:r w:rsidRPr="00987E74">
        <w:t>U</w:t>
      </w:r>
      <w:r w:rsidR="00AC2ABA" w:rsidRPr="00987E74">
        <w:t xml:space="preserve">niversity of Calgary </w:t>
      </w:r>
      <w:proofErr w:type="spellStart"/>
      <w:r w:rsidR="00AC2ABA" w:rsidRPr="00987E74">
        <w:t>GastroI</w:t>
      </w:r>
      <w:r w:rsidRPr="00987E74">
        <w:t>ntestinal</w:t>
      </w:r>
      <w:proofErr w:type="spellEnd"/>
      <w:r w:rsidRPr="00987E74">
        <w:t xml:space="preserve"> Research Group</w:t>
      </w:r>
    </w:p>
    <w:p w14:paraId="4C21013D" w14:textId="77777777" w:rsidR="0049154C" w:rsidRPr="00987E74" w:rsidRDefault="0049154C" w:rsidP="00DA62D5">
      <w:pPr>
        <w:numPr>
          <w:ilvl w:val="0"/>
          <w:numId w:val="4"/>
        </w:numPr>
        <w:tabs>
          <w:tab w:val="clear" w:pos="216"/>
          <w:tab w:val="num" w:pos="1080"/>
        </w:tabs>
        <w:ind w:firstLine="504"/>
      </w:pPr>
      <w:r w:rsidRPr="00987E74">
        <w:t xml:space="preserve">University of Calgary Snyder Institute </w:t>
      </w:r>
      <w:r w:rsidR="00AD380D" w:rsidRPr="00987E74">
        <w:t>for Chronic Diseases</w:t>
      </w:r>
    </w:p>
    <w:p w14:paraId="29394F50" w14:textId="2F9B4F1E" w:rsidR="0049154C" w:rsidRPr="00987E74" w:rsidRDefault="00B90ACB" w:rsidP="00DA62D5">
      <w:pPr>
        <w:numPr>
          <w:ilvl w:val="0"/>
          <w:numId w:val="4"/>
        </w:numPr>
        <w:tabs>
          <w:tab w:val="clear" w:pos="216"/>
          <w:tab w:val="num" w:pos="1080"/>
        </w:tabs>
        <w:ind w:firstLine="504"/>
      </w:pPr>
      <w:r>
        <w:t>University of Calgary O’Brien</w:t>
      </w:r>
      <w:r w:rsidR="0049154C" w:rsidRPr="00987E74">
        <w:t xml:space="preserve"> Institute for Public Health</w:t>
      </w:r>
    </w:p>
    <w:p w14:paraId="16A474D9" w14:textId="77777777" w:rsidR="0049154C" w:rsidRPr="00987E74" w:rsidRDefault="0049154C" w:rsidP="00DA62D5">
      <w:pPr>
        <w:numPr>
          <w:ilvl w:val="0"/>
          <w:numId w:val="4"/>
        </w:numPr>
        <w:tabs>
          <w:tab w:val="clear" w:pos="216"/>
          <w:tab w:val="num" w:pos="1080"/>
        </w:tabs>
        <w:ind w:firstLine="504"/>
      </w:pPr>
      <w:r w:rsidRPr="00987E74">
        <w:t>Royal Dutch Veterinary College</w:t>
      </w:r>
    </w:p>
    <w:p w14:paraId="3E2378EE" w14:textId="77777777" w:rsidR="0049154C" w:rsidRPr="00987E74" w:rsidRDefault="0049154C" w:rsidP="00DA62D5">
      <w:pPr>
        <w:numPr>
          <w:ilvl w:val="0"/>
          <w:numId w:val="4"/>
        </w:numPr>
        <w:tabs>
          <w:tab w:val="clear" w:pos="216"/>
          <w:tab w:val="num" w:pos="1080"/>
        </w:tabs>
        <w:ind w:firstLine="504"/>
      </w:pPr>
      <w:r w:rsidRPr="00987E74">
        <w:t>NMC (National Mastitis Council)</w:t>
      </w:r>
    </w:p>
    <w:p w14:paraId="71E322F7" w14:textId="77777777" w:rsidR="0049154C" w:rsidRPr="00987E74" w:rsidRDefault="0049154C" w:rsidP="00DA62D5">
      <w:pPr>
        <w:numPr>
          <w:ilvl w:val="0"/>
          <w:numId w:val="4"/>
        </w:numPr>
        <w:tabs>
          <w:tab w:val="clear" w:pos="216"/>
          <w:tab w:val="num" w:pos="1080"/>
        </w:tabs>
        <w:ind w:firstLine="504"/>
      </w:pPr>
      <w:r w:rsidRPr="00987E74">
        <w:t>American Dairy Science Association</w:t>
      </w:r>
    </w:p>
    <w:p w14:paraId="31C15C23" w14:textId="77777777" w:rsidR="0049154C" w:rsidRPr="00987E74" w:rsidRDefault="0049154C" w:rsidP="00DA62D5">
      <w:pPr>
        <w:numPr>
          <w:ilvl w:val="0"/>
          <w:numId w:val="4"/>
        </w:numPr>
        <w:tabs>
          <w:tab w:val="clear" w:pos="216"/>
          <w:tab w:val="num" w:pos="1080"/>
        </w:tabs>
        <w:ind w:firstLine="504"/>
      </w:pPr>
      <w:r w:rsidRPr="00987E74">
        <w:t>American Association of Bovine Practitioners</w:t>
      </w:r>
    </w:p>
    <w:p w14:paraId="61F86EAC" w14:textId="7AAD12A5" w:rsidR="0049154C" w:rsidRPr="00987E74" w:rsidRDefault="0049154C" w:rsidP="00DA62D5">
      <w:pPr>
        <w:numPr>
          <w:ilvl w:val="0"/>
          <w:numId w:val="4"/>
        </w:numPr>
        <w:tabs>
          <w:tab w:val="clear" w:pos="216"/>
          <w:tab w:val="num" w:pos="1080"/>
        </w:tabs>
        <w:ind w:firstLine="504"/>
      </w:pPr>
      <w:r w:rsidRPr="00987E74">
        <w:t>Canadian Society for Epidemi</w:t>
      </w:r>
      <w:r w:rsidR="00493761">
        <w:t>o</w:t>
      </w:r>
      <w:r w:rsidRPr="00987E74">
        <w:t>logy and Biostatistics</w:t>
      </w:r>
    </w:p>
    <w:p w14:paraId="12BAB306" w14:textId="77777777" w:rsidR="0049154C" w:rsidRPr="00987E74" w:rsidRDefault="0049154C"/>
    <w:p w14:paraId="0D95472B" w14:textId="058A293A" w:rsidR="0049154C" w:rsidRPr="003A3811" w:rsidRDefault="0049154C" w:rsidP="003A3811">
      <w:r w:rsidRPr="00987E74">
        <w:rPr>
          <w:b/>
          <w:bCs/>
        </w:rPr>
        <w:t>7.</w:t>
      </w:r>
      <w:r w:rsidRPr="00987E74">
        <w:rPr>
          <w:b/>
          <w:bCs/>
        </w:rPr>
        <w:tab/>
        <w:t>Professional Activities</w:t>
      </w:r>
    </w:p>
    <w:p w14:paraId="32D800E2" w14:textId="77777777" w:rsidR="0049154C" w:rsidRPr="00987E74" w:rsidRDefault="0049154C">
      <w:pPr>
        <w:ind w:left="216"/>
      </w:pPr>
      <w:r w:rsidRPr="00987E74">
        <w:tab/>
      </w:r>
    </w:p>
    <w:p w14:paraId="23A6A3C9" w14:textId="77777777" w:rsidR="0049154C" w:rsidRPr="00987E74" w:rsidRDefault="0049154C" w:rsidP="0049154C">
      <w:pPr>
        <w:ind w:left="216" w:firstLine="504"/>
      </w:pPr>
      <w:r w:rsidRPr="00987E74">
        <w:t>Current:</w:t>
      </w:r>
    </w:p>
    <w:p w14:paraId="37B05D4B" w14:textId="31ACE771" w:rsidR="00336DC1" w:rsidRDefault="00336DC1" w:rsidP="004F5EE1">
      <w:pPr>
        <w:numPr>
          <w:ilvl w:val="0"/>
          <w:numId w:val="4"/>
        </w:numPr>
        <w:tabs>
          <w:tab w:val="clear" w:pos="216"/>
          <w:tab w:val="num" w:pos="1080"/>
        </w:tabs>
        <w:ind w:left="1080" w:hanging="360"/>
      </w:pPr>
      <w:r>
        <w:t>Board of the Canadian Academy of Health Sciences (2023 – present)</w:t>
      </w:r>
    </w:p>
    <w:p w14:paraId="262C2EF6" w14:textId="6070C210" w:rsidR="00336DC1" w:rsidRDefault="00336DC1" w:rsidP="004F5EE1">
      <w:pPr>
        <w:numPr>
          <w:ilvl w:val="0"/>
          <w:numId w:val="4"/>
        </w:numPr>
        <w:tabs>
          <w:tab w:val="clear" w:pos="216"/>
          <w:tab w:val="num" w:pos="1080"/>
        </w:tabs>
        <w:ind w:left="1080" w:hanging="360"/>
      </w:pPr>
      <w:r w:rsidRPr="00336DC1">
        <w:t>International Advisory Board of Association of Mastitis</w:t>
      </w:r>
      <w:r>
        <w:t xml:space="preserve"> (2023 – present)</w:t>
      </w:r>
    </w:p>
    <w:p w14:paraId="5E1A44BC" w14:textId="61734E4E" w:rsidR="00336DC1" w:rsidRDefault="00336DC1" w:rsidP="004F5EE1">
      <w:pPr>
        <w:numPr>
          <w:ilvl w:val="0"/>
          <w:numId w:val="4"/>
        </w:numPr>
        <w:tabs>
          <w:tab w:val="clear" w:pos="216"/>
          <w:tab w:val="num" w:pos="1080"/>
        </w:tabs>
        <w:ind w:left="1080" w:hanging="360"/>
      </w:pPr>
      <w:r>
        <w:t>Advisory Board on Antimicrobial Resistance of the Public Health Agency of Canada (2022 – present)</w:t>
      </w:r>
    </w:p>
    <w:p w14:paraId="5E249FDE" w14:textId="5137A0A2" w:rsidR="008A3450" w:rsidRDefault="008A3450" w:rsidP="004F5EE1">
      <w:pPr>
        <w:numPr>
          <w:ilvl w:val="0"/>
          <w:numId w:val="4"/>
        </w:numPr>
        <w:tabs>
          <w:tab w:val="clear" w:pos="216"/>
          <w:tab w:val="num" w:pos="1080"/>
        </w:tabs>
        <w:ind w:left="1080" w:hanging="360"/>
      </w:pPr>
      <w:r>
        <w:t xml:space="preserve">Fellow </w:t>
      </w:r>
      <w:r w:rsidR="00EA7366">
        <w:t xml:space="preserve">Nomination </w:t>
      </w:r>
      <w:r w:rsidR="00951850">
        <w:t>C</w:t>
      </w:r>
      <w:r>
        <w:t>ommittee of the Canadian Academy of Health Sciences (2020 – present)</w:t>
      </w:r>
    </w:p>
    <w:p w14:paraId="67E8B770" w14:textId="221D7796" w:rsidR="00E078F6" w:rsidRDefault="008A3450" w:rsidP="00FA7657">
      <w:pPr>
        <w:numPr>
          <w:ilvl w:val="0"/>
          <w:numId w:val="4"/>
        </w:numPr>
        <w:tabs>
          <w:tab w:val="clear" w:pos="216"/>
          <w:tab w:val="num" w:pos="1080"/>
        </w:tabs>
        <w:ind w:left="1080" w:hanging="360"/>
      </w:pPr>
      <w:r>
        <w:t xml:space="preserve">Steering Committee of the </w:t>
      </w:r>
      <w:r w:rsidR="004F5EE1">
        <w:t>Canadian</w:t>
      </w:r>
      <w:r w:rsidR="00E078F6">
        <w:t xml:space="preserve"> Antimicrobial Res</w:t>
      </w:r>
      <w:r w:rsidR="000D2D25">
        <w:t>istance (AMR)</w:t>
      </w:r>
      <w:r w:rsidR="00E078F6">
        <w:t xml:space="preserve"> </w:t>
      </w:r>
      <w:r w:rsidR="000D2D25">
        <w:t>Network</w:t>
      </w:r>
      <w:r w:rsidR="00E078F6">
        <w:t xml:space="preserve"> (2018 – present)</w:t>
      </w:r>
    </w:p>
    <w:p w14:paraId="799FF040" w14:textId="3281C05E" w:rsidR="0038369D" w:rsidRDefault="0038369D" w:rsidP="00FA7657">
      <w:pPr>
        <w:numPr>
          <w:ilvl w:val="0"/>
          <w:numId w:val="4"/>
        </w:numPr>
        <w:tabs>
          <w:tab w:val="clear" w:pos="216"/>
          <w:tab w:val="num" w:pos="1080"/>
        </w:tabs>
        <w:ind w:left="1080" w:hanging="360"/>
      </w:pPr>
      <w:r>
        <w:lastRenderedPageBreak/>
        <w:t xml:space="preserve">International Collaborative Research Grant </w:t>
      </w:r>
      <w:r w:rsidR="006158D8">
        <w:t xml:space="preserve">Program </w:t>
      </w:r>
      <w:r>
        <w:t>Committee of the International Association for Paratuberculosis (2017 – present)</w:t>
      </w:r>
    </w:p>
    <w:p w14:paraId="0039EB81" w14:textId="36DFEBDF" w:rsidR="003872C8" w:rsidRDefault="003872C8" w:rsidP="00FA7657">
      <w:pPr>
        <w:numPr>
          <w:ilvl w:val="0"/>
          <w:numId w:val="4"/>
        </w:numPr>
        <w:tabs>
          <w:tab w:val="clear" w:pos="216"/>
          <w:tab w:val="num" w:pos="1080"/>
        </w:tabs>
        <w:ind w:left="1080" w:hanging="360"/>
      </w:pPr>
      <w:r>
        <w:t xml:space="preserve">Chair EU Expert Group on Paratuberculosis </w:t>
      </w:r>
      <w:r w:rsidR="006666A3">
        <w:t>funded by the DISCONTOOLS project (2014 – present)</w:t>
      </w:r>
    </w:p>
    <w:p w14:paraId="1DD8519B" w14:textId="0DE1C5DF" w:rsidR="0089441F" w:rsidRDefault="0089441F" w:rsidP="00FA7657">
      <w:pPr>
        <w:numPr>
          <w:ilvl w:val="0"/>
          <w:numId w:val="4"/>
        </w:numPr>
        <w:tabs>
          <w:tab w:val="clear" w:pos="216"/>
          <w:tab w:val="num" w:pos="1080"/>
        </w:tabs>
        <w:ind w:left="1080" w:hanging="360"/>
      </w:pPr>
      <w:r>
        <w:t xml:space="preserve">Dairy Farmers of Canada Biosecurity </w:t>
      </w:r>
      <w:r w:rsidR="0041313C">
        <w:t>Technical</w:t>
      </w:r>
      <w:r>
        <w:t xml:space="preserve"> </w:t>
      </w:r>
      <w:r w:rsidR="0041313C">
        <w:t>Committee (2017</w:t>
      </w:r>
      <w:r>
        <w:t xml:space="preserve"> – </w:t>
      </w:r>
      <w:r w:rsidR="0041313C">
        <w:t>present</w:t>
      </w:r>
      <w:r>
        <w:t>)</w:t>
      </w:r>
    </w:p>
    <w:p w14:paraId="13E70A9E" w14:textId="77777777" w:rsidR="0049154C" w:rsidRPr="00987E74" w:rsidRDefault="0049154C" w:rsidP="00DA62D5">
      <w:pPr>
        <w:numPr>
          <w:ilvl w:val="0"/>
          <w:numId w:val="4"/>
        </w:numPr>
        <w:tabs>
          <w:tab w:val="clear" w:pos="216"/>
          <w:tab w:val="num" w:pos="1080"/>
        </w:tabs>
        <w:ind w:left="1080" w:hanging="360"/>
      </w:pPr>
      <w:r w:rsidRPr="00987E74">
        <w:t>Alberta Johne’s Disease Initiative Advisory Committee (2009 – present)</w:t>
      </w:r>
    </w:p>
    <w:p w14:paraId="45D5D829" w14:textId="77777777" w:rsidR="0049154C" w:rsidRPr="00987E74" w:rsidRDefault="0049154C" w:rsidP="0049154C">
      <w:pPr>
        <w:ind w:left="720"/>
      </w:pPr>
      <w:r w:rsidRPr="00987E74">
        <w:t>Past:</w:t>
      </w:r>
    </w:p>
    <w:p w14:paraId="4A00BDB6" w14:textId="77777777" w:rsidR="0048122E" w:rsidRPr="00987E74" w:rsidRDefault="0048122E" w:rsidP="0048122E">
      <w:pPr>
        <w:numPr>
          <w:ilvl w:val="0"/>
          <w:numId w:val="4"/>
        </w:numPr>
        <w:tabs>
          <w:tab w:val="clear" w:pos="216"/>
          <w:tab w:val="num" w:pos="1080"/>
        </w:tabs>
        <w:ind w:left="1080" w:hanging="360"/>
      </w:pPr>
      <w:r w:rsidRPr="00987E74">
        <w:t xml:space="preserve">Scientific Committee of the Canadian Bovine Mastitis Research Network, Leader of </w:t>
      </w:r>
    </w:p>
    <w:p w14:paraId="197AD639" w14:textId="77777777" w:rsidR="0048122E" w:rsidRPr="00987E74" w:rsidRDefault="0048122E" w:rsidP="0048122E">
      <w:pPr>
        <w:tabs>
          <w:tab w:val="left" w:pos="1080"/>
        </w:tabs>
        <w:ind w:left="216"/>
      </w:pPr>
      <w:r w:rsidRPr="00987E74">
        <w:tab/>
        <w:t xml:space="preserve">the Environment Theme (2003 – </w:t>
      </w:r>
      <w:r>
        <w:t>2023</w:t>
      </w:r>
      <w:r w:rsidRPr="00987E74">
        <w:t>)</w:t>
      </w:r>
    </w:p>
    <w:p w14:paraId="164C572E" w14:textId="77777777" w:rsidR="0057398E" w:rsidRDefault="0057398E" w:rsidP="0057398E">
      <w:pPr>
        <w:numPr>
          <w:ilvl w:val="0"/>
          <w:numId w:val="4"/>
        </w:numPr>
        <w:tabs>
          <w:tab w:val="clear" w:pos="216"/>
          <w:tab w:val="num" w:pos="1080"/>
        </w:tabs>
        <w:ind w:left="1080" w:hanging="360"/>
      </w:pPr>
      <w:r w:rsidRPr="00B54FC1">
        <w:t>Planning Committee Antimicrobial Stewardship Conference - Program</w:t>
      </w:r>
      <w:r>
        <w:t>, AB, Canada (2019 – 2020)</w:t>
      </w:r>
    </w:p>
    <w:p w14:paraId="0BD2CEE6" w14:textId="77777777" w:rsidR="0057398E" w:rsidRDefault="0057398E" w:rsidP="0057398E">
      <w:pPr>
        <w:numPr>
          <w:ilvl w:val="0"/>
          <w:numId w:val="4"/>
        </w:numPr>
        <w:tabs>
          <w:tab w:val="clear" w:pos="216"/>
          <w:tab w:val="num" w:pos="1080"/>
        </w:tabs>
        <w:ind w:left="1080" w:hanging="360"/>
      </w:pPr>
      <w:r>
        <w:t>Organizing Committee One Health Workshop, AB, Canada (2019 – 2020)</w:t>
      </w:r>
    </w:p>
    <w:p w14:paraId="65D61C46" w14:textId="49C0914E" w:rsidR="00301D34" w:rsidRDefault="00301D34" w:rsidP="00301D34">
      <w:pPr>
        <w:numPr>
          <w:ilvl w:val="0"/>
          <w:numId w:val="4"/>
        </w:numPr>
        <w:tabs>
          <w:tab w:val="clear" w:pos="216"/>
          <w:tab w:val="num" w:pos="1080"/>
        </w:tabs>
        <w:ind w:left="1080" w:hanging="360"/>
      </w:pPr>
      <w:r>
        <w:t>Organizing committee of the 59</w:t>
      </w:r>
      <w:r w:rsidRPr="009C5F56">
        <w:rPr>
          <w:vertAlign w:val="superscript"/>
        </w:rPr>
        <w:t>th</w:t>
      </w:r>
      <w:r>
        <w:t xml:space="preserve"> annual</w:t>
      </w:r>
      <w:r w:rsidRPr="00987E74">
        <w:t xml:space="preserve"> meeting of the NMC in </w:t>
      </w:r>
      <w:r>
        <w:t>Orlando</w:t>
      </w:r>
      <w:r w:rsidRPr="00987E74">
        <w:t xml:space="preserve">, </w:t>
      </w:r>
      <w:r>
        <w:t>FL, USA (2019 – 2020)</w:t>
      </w:r>
    </w:p>
    <w:p w14:paraId="625FD892" w14:textId="021F4BD8" w:rsidR="00301D34" w:rsidRPr="00987E74" w:rsidRDefault="00301D34" w:rsidP="00301D34">
      <w:pPr>
        <w:numPr>
          <w:ilvl w:val="0"/>
          <w:numId w:val="4"/>
        </w:numPr>
        <w:tabs>
          <w:tab w:val="clear" w:pos="216"/>
          <w:tab w:val="num" w:pos="1080"/>
        </w:tabs>
        <w:ind w:left="1080" w:hanging="360"/>
      </w:pPr>
      <w:r>
        <w:t>O</w:t>
      </w:r>
      <w:r w:rsidRPr="00987E74">
        <w:t>rganizing committee of UCVM Beef Health Conference (2011</w:t>
      </w:r>
      <w:r>
        <w:t xml:space="preserve"> - 2019</w:t>
      </w:r>
      <w:r w:rsidRPr="00987E74">
        <w:t>)</w:t>
      </w:r>
      <w:r>
        <w:t>.</w:t>
      </w:r>
      <w:r w:rsidRPr="00987E74">
        <w:t xml:space="preserve"> </w:t>
      </w:r>
      <w:r>
        <w:t xml:space="preserve">I have founded this event and chaired the first 3 conferences. Drs. Ed </w:t>
      </w:r>
      <w:proofErr w:type="spellStart"/>
      <w:r>
        <w:t>Pajor</w:t>
      </w:r>
      <w:proofErr w:type="spellEnd"/>
      <w:r>
        <w:t xml:space="preserve"> and Claire </w:t>
      </w:r>
      <w:proofErr w:type="spellStart"/>
      <w:r>
        <w:t>Windeyer</w:t>
      </w:r>
      <w:proofErr w:type="spellEnd"/>
      <w:r>
        <w:t xml:space="preserve"> are the current co-chairs</w:t>
      </w:r>
    </w:p>
    <w:p w14:paraId="66A24FD1" w14:textId="77777777" w:rsidR="00E05C9F" w:rsidRPr="00C51C6C" w:rsidRDefault="00E05C9F" w:rsidP="00E05C9F">
      <w:pPr>
        <w:numPr>
          <w:ilvl w:val="0"/>
          <w:numId w:val="4"/>
        </w:numPr>
        <w:tabs>
          <w:tab w:val="clear" w:pos="216"/>
          <w:tab w:val="num" w:pos="1080"/>
        </w:tabs>
        <w:ind w:left="1080" w:hanging="360"/>
      </w:pPr>
      <w:r w:rsidRPr="00C51C6C">
        <w:t xml:space="preserve">Scientific Committee Regional </w:t>
      </w:r>
      <w:r>
        <w:t xml:space="preserve">meeting </w:t>
      </w:r>
      <w:r w:rsidRPr="00C51C6C">
        <w:t>NMC 2018</w:t>
      </w:r>
      <w:r>
        <w:t xml:space="preserve"> in</w:t>
      </w:r>
      <w:r w:rsidRPr="00C51C6C">
        <w:t xml:space="preserve"> Italy</w:t>
      </w:r>
      <w:r>
        <w:t xml:space="preserve"> (2016 – 2018)</w:t>
      </w:r>
    </w:p>
    <w:p w14:paraId="35A25961" w14:textId="6053EC4F" w:rsidR="00E05C9F" w:rsidRPr="00987E74" w:rsidRDefault="00E05C9F" w:rsidP="00E05C9F">
      <w:pPr>
        <w:numPr>
          <w:ilvl w:val="0"/>
          <w:numId w:val="4"/>
        </w:numPr>
        <w:tabs>
          <w:tab w:val="clear" w:pos="216"/>
          <w:tab w:val="num" w:pos="1080"/>
        </w:tabs>
        <w:ind w:left="1080" w:hanging="360"/>
      </w:pPr>
      <w:r w:rsidRPr="00987E74">
        <w:t xml:space="preserve">Adviser, USDA-NIFA-funded project “An Integrated Milk Quality Extension and Education Program to Reduce Mastitis” (2012 – </w:t>
      </w:r>
      <w:r>
        <w:t>2018</w:t>
      </w:r>
      <w:r w:rsidRPr="00987E74">
        <w:t>)</w:t>
      </w:r>
    </w:p>
    <w:p w14:paraId="6392DA6D" w14:textId="77777777" w:rsidR="00CF018C" w:rsidRPr="00987E74" w:rsidRDefault="00CF018C" w:rsidP="00CF018C">
      <w:pPr>
        <w:numPr>
          <w:ilvl w:val="0"/>
          <w:numId w:val="4"/>
        </w:numPr>
        <w:tabs>
          <w:tab w:val="clear" w:pos="216"/>
          <w:tab w:val="num" w:pos="1080"/>
        </w:tabs>
        <w:ind w:firstLine="504"/>
      </w:pPr>
      <w:r w:rsidRPr="00987E74">
        <w:t xml:space="preserve">Research Committee of the National Mastitis Council (NMC), USA (2005 – </w:t>
      </w:r>
      <w:r>
        <w:t>2016</w:t>
      </w:r>
      <w:r w:rsidRPr="00987E74">
        <w:t>)</w:t>
      </w:r>
    </w:p>
    <w:p w14:paraId="4A1747C2" w14:textId="50EB838E" w:rsidR="00E05C9F" w:rsidRPr="00987E74" w:rsidRDefault="00E05C9F" w:rsidP="00E05C9F">
      <w:pPr>
        <w:numPr>
          <w:ilvl w:val="0"/>
          <w:numId w:val="4"/>
        </w:numPr>
        <w:tabs>
          <w:tab w:val="clear" w:pos="216"/>
          <w:tab w:val="num" w:pos="1080"/>
        </w:tabs>
        <w:ind w:left="1080" w:hanging="360"/>
      </w:pPr>
      <w:r w:rsidRPr="00987E74">
        <w:t xml:space="preserve">Leader Alberta Inflammatory Bowel Disease Consortium (2009 – </w:t>
      </w:r>
      <w:r>
        <w:t>2016</w:t>
      </w:r>
      <w:r w:rsidRPr="00987E74">
        <w:t>)</w:t>
      </w:r>
    </w:p>
    <w:p w14:paraId="7E4E96BE" w14:textId="77777777" w:rsidR="006A2717" w:rsidRPr="00987E74" w:rsidRDefault="006A2717" w:rsidP="006A2717">
      <w:pPr>
        <w:numPr>
          <w:ilvl w:val="0"/>
          <w:numId w:val="4"/>
        </w:numPr>
        <w:tabs>
          <w:tab w:val="clear" w:pos="216"/>
          <w:tab w:val="num" w:pos="1080"/>
        </w:tabs>
        <w:ind w:left="1080" w:hanging="360"/>
      </w:pPr>
      <w:r w:rsidRPr="00987E74">
        <w:t xml:space="preserve">Together with Drs. Jeroen De Buck and Karin Orsel, I organized the first </w:t>
      </w:r>
      <w:r>
        <w:t>eight</w:t>
      </w:r>
      <w:r w:rsidRPr="00987E74">
        <w:t xml:space="preserve"> annual Canadian </w:t>
      </w:r>
      <w:r w:rsidRPr="00987E74">
        <w:rPr>
          <w:i/>
        </w:rPr>
        <w:t>Mycobacterium avium</w:t>
      </w:r>
      <w:r w:rsidRPr="00987E74">
        <w:t xml:space="preserve"> subsp. </w:t>
      </w:r>
      <w:r w:rsidRPr="00987E74">
        <w:rPr>
          <w:i/>
        </w:rPr>
        <w:t>paratuberculosis</w:t>
      </w:r>
      <w:r w:rsidRPr="00987E74">
        <w:t xml:space="preserve"> meetings in Banff in October 2008</w:t>
      </w:r>
      <w:r>
        <w:t xml:space="preserve"> to</w:t>
      </w:r>
      <w:r w:rsidRPr="00987E74">
        <w:t xml:space="preserve"> </w:t>
      </w:r>
      <w:r>
        <w:t>2015</w:t>
      </w:r>
    </w:p>
    <w:p w14:paraId="37B75F88" w14:textId="77777777" w:rsidR="00364556" w:rsidRPr="00752EA8" w:rsidRDefault="00364556" w:rsidP="00364556">
      <w:pPr>
        <w:numPr>
          <w:ilvl w:val="0"/>
          <w:numId w:val="4"/>
        </w:numPr>
        <w:tabs>
          <w:tab w:val="clear" w:pos="216"/>
          <w:tab w:val="num" w:pos="1080"/>
        </w:tabs>
        <w:ind w:left="1080" w:hanging="360"/>
      </w:pPr>
      <w:r w:rsidRPr="00752EA8">
        <w:t>Ad-Hoc Committee for Antimicrobial Stewardship in Canadian Agriculture and Veterinary Medicine</w:t>
      </w:r>
      <w:r>
        <w:t xml:space="preserve"> (2016 – 2017)</w:t>
      </w:r>
    </w:p>
    <w:p w14:paraId="298788C3" w14:textId="77777777" w:rsidR="0041313C" w:rsidRDefault="0041313C" w:rsidP="0041313C">
      <w:pPr>
        <w:numPr>
          <w:ilvl w:val="0"/>
          <w:numId w:val="4"/>
        </w:numPr>
        <w:tabs>
          <w:tab w:val="clear" w:pos="216"/>
          <w:tab w:val="num" w:pos="1080"/>
        </w:tabs>
        <w:ind w:left="1080" w:hanging="360"/>
      </w:pPr>
      <w:r>
        <w:t>Dairy Farmers of Canada Biosecurity Working Group (2014 – 2017)</w:t>
      </w:r>
    </w:p>
    <w:p w14:paraId="7B49B0FA" w14:textId="77777777" w:rsidR="001E4156" w:rsidRDefault="001E4156" w:rsidP="001E4156">
      <w:pPr>
        <w:numPr>
          <w:ilvl w:val="0"/>
          <w:numId w:val="4"/>
        </w:numPr>
        <w:tabs>
          <w:tab w:val="clear" w:pos="216"/>
          <w:tab w:val="num" w:pos="1080"/>
        </w:tabs>
        <w:ind w:left="1080" w:hanging="360"/>
      </w:pPr>
      <w:r>
        <w:t>Organizing committee of the 2014 summer</w:t>
      </w:r>
      <w:r w:rsidRPr="00987E74">
        <w:t xml:space="preserve"> meeting of the NMC in </w:t>
      </w:r>
      <w:r>
        <w:t>Ghent</w:t>
      </w:r>
      <w:r w:rsidRPr="00987E74">
        <w:t xml:space="preserve">, </w:t>
      </w:r>
      <w:r>
        <w:t>Belgium</w:t>
      </w:r>
    </w:p>
    <w:p w14:paraId="37D26799" w14:textId="77777777" w:rsidR="00D0027A" w:rsidRDefault="00D0027A" w:rsidP="00D0027A">
      <w:pPr>
        <w:numPr>
          <w:ilvl w:val="0"/>
          <w:numId w:val="4"/>
        </w:numPr>
        <w:tabs>
          <w:tab w:val="clear" w:pos="216"/>
          <w:tab w:val="num" w:pos="1080"/>
        </w:tabs>
        <w:ind w:left="1080" w:hanging="360"/>
      </w:pPr>
      <w:r>
        <w:t>Organizing committee of the 2014</w:t>
      </w:r>
      <w:r w:rsidRPr="00987E74">
        <w:t xml:space="preserve"> annual meeting of the NMC in </w:t>
      </w:r>
      <w:r>
        <w:t>Fort Worth</w:t>
      </w:r>
      <w:r w:rsidRPr="00987E74">
        <w:t xml:space="preserve">, </w:t>
      </w:r>
      <w:r>
        <w:t xml:space="preserve">TX, </w:t>
      </w:r>
      <w:r w:rsidRPr="00987E74">
        <w:t>USA</w:t>
      </w:r>
    </w:p>
    <w:p w14:paraId="6699917F" w14:textId="221745DC" w:rsidR="00E05C9F" w:rsidRDefault="00E05C9F" w:rsidP="00E05C9F">
      <w:pPr>
        <w:numPr>
          <w:ilvl w:val="0"/>
          <w:numId w:val="4"/>
        </w:numPr>
        <w:tabs>
          <w:tab w:val="clear" w:pos="216"/>
          <w:tab w:val="num" w:pos="1080"/>
        </w:tabs>
        <w:ind w:left="1080" w:hanging="360"/>
      </w:pPr>
      <w:r w:rsidRPr="00987E74">
        <w:t xml:space="preserve">American Dairy Science Association West </w:t>
      </w:r>
      <w:proofErr w:type="spellStart"/>
      <w:r w:rsidRPr="00987E74">
        <w:t>Agro</w:t>
      </w:r>
      <w:proofErr w:type="spellEnd"/>
      <w:r w:rsidRPr="00987E74">
        <w:t>, Inc. Award sel</w:t>
      </w:r>
      <w:r>
        <w:t>ection committee (2013 - 2017</w:t>
      </w:r>
      <w:r w:rsidRPr="00987E74">
        <w:t>)</w:t>
      </w:r>
      <w:r>
        <w:t xml:space="preserve"> (Chair in 2016)</w:t>
      </w:r>
    </w:p>
    <w:p w14:paraId="1DDD3618" w14:textId="77777777" w:rsidR="00D0027A" w:rsidRDefault="00D0027A" w:rsidP="00D0027A">
      <w:pPr>
        <w:numPr>
          <w:ilvl w:val="0"/>
          <w:numId w:val="4"/>
        </w:numPr>
        <w:tabs>
          <w:tab w:val="clear" w:pos="216"/>
          <w:tab w:val="num" w:pos="1080"/>
        </w:tabs>
        <w:ind w:left="1080" w:hanging="360"/>
      </w:pPr>
      <w:r>
        <w:t xml:space="preserve">Search and selection committee NSERC Industrial Research Chair </w:t>
      </w:r>
      <w:r w:rsidRPr="00A360EC">
        <w:t>Dairy Cattle/Nutrition/Physiology</w:t>
      </w:r>
      <w:r>
        <w:t>, Uni</w:t>
      </w:r>
      <w:r w:rsidR="00C0168F">
        <w:t>versity of Alberta (2013 – 2014)</w:t>
      </w:r>
    </w:p>
    <w:p w14:paraId="2B7A713F" w14:textId="4A0D1CCA" w:rsidR="00E05C9F" w:rsidRPr="00987E74" w:rsidRDefault="00E05C9F" w:rsidP="00E05C9F">
      <w:pPr>
        <w:pStyle w:val="BodyTextIndent"/>
        <w:keepNext/>
        <w:keepLines/>
        <w:numPr>
          <w:ilvl w:val="0"/>
          <w:numId w:val="4"/>
        </w:numPr>
        <w:tabs>
          <w:tab w:val="clear" w:pos="216"/>
          <w:tab w:val="num" w:pos="1080"/>
        </w:tabs>
        <w:ind w:left="1080" w:hanging="360"/>
      </w:pPr>
      <w:r w:rsidRPr="00987E74">
        <w:t xml:space="preserve">Dairy Farmers of Canada Production Expert Scientific Advisory Committee (PESAC) (2007 – </w:t>
      </w:r>
      <w:r>
        <w:t>2015</w:t>
      </w:r>
      <w:r w:rsidRPr="00987E74">
        <w:t>)</w:t>
      </w:r>
    </w:p>
    <w:p w14:paraId="4A710492" w14:textId="77777777" w:rsidR="00EB1810" w:rsidRPr="00987E74" w:rsidRDefault="00EB1810" w:rsidP="00DA62D5">
      <w:pPr>
        <w:numPr>
          <w:ilvl w:val="0"/>
          <w:numId w:val="4"/>
        </w:numPr>
        <w:tabs>
          <w:tab w:val="clear" w:pos="216"/>
          <w:tab w:val="num" w:pos="1080"/>
        </w:tabs>
        <w:ind w:left="1080" w:hanging="360"/>
      </w:pPr>
      <w:r w:rsidRPr="00987E74">
        <w:t>Interim Scientific Director Canadian Bovine Mastitis Research Network (2011 – 2012)</w:t>
      </w:r>
    </w:p>
    <w:p w14:paraId="6CC92450" w14:textId="77777777" w:rsidR="0049154C" w:rsidRPr="00987E74" w:rsidRDefault="0049154C" w:rsidP="00DA62D5">
      <w:pPr>
        <w:numPr>
          <w:ilvl w:val="0"/>
          <w:numId w:val="4"/>
        </w:numPr>
        <w:tabs>
          <w:tab w:val="clear" w:pos="216"/>
          <w:tab w:val="num" w:pos="1080"/>
        </w:tabs>
        <w:ind w:left="1080" w:hanging="360"/>
      </w:pPr>
      <w:r w:rsidRPr="00987E74">
        <w:t>Board of NMC (formerly National Mastitis Council) (2008 – 2011)</w:t>
      </w:r>
    </w:p>
    <w:p w14:paraId="7B82F1A4" w14:textId="77777777" w:rsidR="0049154C" w:rsidRPr="00987E74" w:rsidRDefault="0049154C" w:rsidP="00DA62D5">
      <w:pPr>
        <w:numPr>
          <w:ilvl w:val="0"/>
          <w:numId w:val="4"/>
        </w:numPr>
        <w:tabs>
          <w:tab w:val="clear" w:pos="216"/>
          <w:tab w:val="num" w:pos="1080"/>
        </w:tabs>
        <w:ind w:left="1080" w:hanging="360"/>
      </w:pPr>
      <w:r w:rsidRPr="00987E74">
        <w:t>Chair of the International Advisory Committee of the National Mastitis Council (NMC), USA (2006 – 2011)</w:t>
      </w:r>
    </w:p>
    <w:p w14:paraId="697D2606" w14:textId="77777777" w:rsidR="0049154C" w:rsidRPr="00987E74" w:rsidRDefault="0049154C" w:rsidP="00DA62D5">
      <w:pPr>
        <w:numPr>
          <w:ilvl w:val="0"/>
          <w:numId w:val="4"/>
        </w:numPr>
        <w:tabs>
          <w:tab w:val="clear" w:pos="216"/>
          <w:tab w:val="num" w:pos="1080"/>
        </w:tabs>
        <w:ind w:firstLine="504"/>
      </w:pPr>
      <w:r w:rsidRPr="00987E74">
        <w:lastRenderedPageBreak/>
        <w:t>External advisor of Dutch National Mastitis Reduction Project (2004 – 2011)</w:t>
      </w:r>
    </w:p>
    <w:p w14:paraId="0128A15B" w14:textId="77777777" w:rsidR="0049154C" w:rsidRPr="00987E74" w:rsidRDefault="0049154C" w:rsidP="00DA62D5">
      <w:pPr>
        <w:numPr>
          <w:ilvl w:val="0"/>
          <w:numId w:val="4"/>
        </w:numPr>
        <w:tabs>
          <w:tab w:val="clear" w:pos="216"/>
          <w:tab w:val="num" w:pos="1080"/>
        </w:tabs>
        <w:ind w:left="1080" w:hanging="360"/>
      </w:pPr>
      <w:r w:rsidRPr="00987E74">
        <w:t>Vice-chair technical committee of Canadian Johne’s Disease Initiative (2008 – 2009)</w:t>
      </w:r>
    </w:p>
    <w:p w14:paraId="0EC2C620" w14:textId="77777777" w:rsidR="0049154C" w:rsidRPr="00987E74" w:rsidRDefault="0049154C" w:rsidP="00DA62D5">
      <w:pPr>
        <w:numPr>
          <w:ilvl w:val="0"/>
          <w:numId w:val="4"/>
        </w:numPr>
        <w:tabs>
          <w:tab w:val="clear" w:pos="216"/>
          <w:tab w:val="num" w:pos="1080"/>
        </w:tabs>
        <w:ind w:left="1080" w:hanging="360"/>
      </w:pPr>
      <w:r w:rsidRPr="00987E74">
        <w:t>Program committee of the Canadian Voluntary Johne’s Disease Prevention and Control Program (2008 – 2009)</w:t>
      </w:r>
    </w:p>
    <w:p w14:paraId="61377797" w14:textId="77777777" w:rsidR="0049154C" w:rsidRPr="00987E74" w:rsidRDefault="0049154C" w:rsidP="00DA62D5">
      <w:pPr>
        <w:pStyle w:val="BodyTextIndent"/>
        <w:keepNext/>
        <w:keepLines/>
        <w:numPr>
          <w:ilvl w:val="0"/>
          <w:numId w:val="4"/>
        </w:numPr>
        <w:tabs>
          <w:tab w:val="clear" w:pos="216"/>
          <w:tab w:val="num" w:pos="1080"/>
        </w:tabs>
        <w:ind w:left="1080" w:hanging="360"/>
      </w:pPr>
      <w:r w:rsidRPr="00987E74">
        <w:t>Alberta Johne’s Disease Working Group (2006 – 2009)</w:t>
      </w:r>
    </w:p>
    <w:p w14:paraId="27F3C984" w14:textId="77777777" w:rsidR="0049154C" w:rsidRPr="00987E74" w:rsidRDefault="0049154C" w:rsidP="00DA62D5">
      <w:pPr>
        <w:numPr>
          <w:ilvl w:val="0"/>
          <w:numId w:val="4"/>
        </w:numPr>
        <w:tabs>
          <w:tab w:val="clear" w:pos="216"/>
          <w:tab w:val="num" w:pos="1080"/>
        </w:tabs>
        <w:ind w:left="1080" w:hanging="360"/>
      </w:pPr>
      <w:r w:rsidRPr="00987E74">
        <w:t>Vice-chair of the International Advisory Committee of the National Mastitis Council (NMC), USA (2004 – 2006)</w:t>
      </w:r>
    </w:p>
    <w:p w14:paraId="4E868D17" w14:textId="77777777" w:rsidR="0049154C" w:rsidRPr="00987E74" w:rsidRDefault="0049154C" w:rsidP="00DA62D5">
      <w:pPr>
        <w:numPr>
          <w:ilvl w:val="0"/>
          <w:numId w:val="4"/>
        </w:numPr>
        <w:tabs>
          <w:tab w:val="clear" w:pos="216"/>
          <w:tab w:val="num" w:pos="1080"/>
        </w:tabs>
        <w:ind w:left="1080" w:hanging="360"/>
      </w:pPr>
      <w:r w:rsidRPr="00987E74">
        <w:t>Canadian Voluntary Johne’s Disease Prevention and Control Program Committee of the Canadian Animal Health Coalition (2005 – 2006), chair of both the program design and the concurrent research subcommittee</w:t>
      </w:r>
    </w:p>
    <w:p w14:paraId="1ADF97C8" w14:textId="77777777" w:rsidR="00086BCC" w:rsidRPr="00987E74" w:rsidRDefault="0049154C" w:rsidP="00086BCC">
      <w:pPr>
        <w:ind w:left="1080"/>
      </w:pPr>
      <w:r w:rsidRPr="00987E74">
        <w:t>The establishment of both control programs was accomplished in close collaboration with the provincial Dairy Boards and Cattlemen Associations, the provincial ministries of Agriculture and Fisheries, provincial bovine practitioners, Dairy Farmers of Canada and the Canadian Cattlemen Association</w:t>
      </w:r>
    </w:p>
    <w:p w14:paraId="0ECE80C4" w14:textId="77777777" w:rsidR="00086BCC" w:rsidRPr="00987E74" w:rsidRDefault="00086BCC" w:rsidP="00DE002D">
      <w:pPr>
        <w:numPr>
          <w:ilvl w:val="0"/>
          <w:numId w:val="17"/>
        </w:numPr>
        <w:tabs>
          <w:tab w:val="clear" w:pos="1800"/>
          <w:tab w:val="num" w:pos="1080"/>
        </w:tabs>
        <w:ind w:left="1080"/>
      </w:pPr>
      <w:r w:rsidRPr="00987E74">
        <w:t>Organizing committee of the 2008 annual meeting of the NMC in New Orleans, USA</w:t>
      </w:r>
    </w:p>
    <w:p w14:paraId="232EA005" w14:textId="77777777" w:rsidR="00086BCC" w:rsidRPr="00987E74" w:rsidRDefault="0049154C" w:rsidP="00DE002D">
      <w:pPr>
        <w:numPr>
          <w:ilvl w:val="0"/>
          <w:numId w:val="17"/>
        </w:numPr>
        <w:tabs>
          <w:tab w:val="clear" w:pos="1800"/>
          <w:tab w:val="num" w:pos="1080"/>
        </w:tabs>
        <w:ind w:left="1080"/>
      </w:pPr>
      <w:r w:rsidRPr="00987E74">
        <w:t xml:space="preserve">Organizing committee of the Conference on Heifer Mastitis, Ghent, Belgium, June 2007. I was the editor of the proceedings that were published as a special issue in Vet. </w:t>
      </w:r>
      <w:proofErr w:type="spellStart"/>
      <w:r w:rsidRPr="00987E74">
        <w:t>Microbiol</w:t>
      </w:r>
      <w:proofErr w:type="spellEnd"/>
      <w:r w:rsidRPr="00987E74">
        <w:t>. (2009) 134.</w:t>
      </w:r>
    </w:p>
    <w:p w14:paraId="4EBD97DD" w14:textId="77777777" w:rsidR="0049154C" w:rsidRPr="00987E74" w:rsidRDefault="0049154C" w:rsidP="00DE002D">
      <w:pPr>
        <w:numPr>
          <w:ilvl w:val="0"/>
          <w:numId w:val="17"/>
        </w:numPr>
        <w:tabs>
          <w:tab w:val="clear" w:pos="1800"/>
          <w:tab w:val="num" w:pos="1080"/>
        </w:tabs>
        <w:ind w:left="1080"/>
      </w:pPr>
      <w:r w:rsidRPr="00987E74">
        <w:t>Organizing committee of the 2007 annual meeting of the Am. Assoc. of Bovine Practitioners, Vancouver, Canada. I was responsible for the organization of the dairy section</w:t>
      </w:r>
    </w:p>
    <w:p w14:paraId="5A77CE07" w14:textId="77777777" w:rsidR="0049154C" w:rsidRPr="00987E74" w:rsidRDefault="0049154C" w:rsidP="00DA62D5">
      <w:pPr>
        <w:numPr>
          <w:ilvl w:val="0"/>
          <w:numId w:val="4"/>
        </w:numPr>
        <w:tabs>
          <w:tab w:val="clear" w:pos="216"/>
          <w:tab w:val="num" w:pos="1080"/>
        </w:tabs>
        <w:ind w:left="1080" w:hanging="360"/>
      </w:pPr>
      <w:r w:rsidRPr="00987E74">
        <w:t>Scientific committee of the 2008 Canadian Association of Veterinary Epidemiology and Production Management annual meeting, Charlottetown, PEI, Canada</w:t>
      </w:r>
    </w:p>
    <w:p w14:paraId="4127CD17" w14:textId="77777777" w:rsidR="0049154C" w:rsidRPr="00987E74" w:rsidRDefault="0049154C" w:rsidP="00DA62D5">
      <w:pPr>
        <w:numPr>
          <w:ilvl w:val="0"/>
          <w:numId w:val="4"/>
        </w:numPr>
        <w:tabs>
          <w:tab w:val="clear" w:pos="216"/>
          <w:tab w:val="num" w:pos="1080"/>
        </w:tabs>
        <w:ind w:left="1080" w:hanging="360"/>
      </w:pPr>
      <w:r w:rsidRPr="00987E74">
        <w:t>Organizing committee of the 2007 Canadian Association of Veterinary Epidemiology and Production Management annual meeting, Edmonton, AB, Canada</w:t>
      </w:r>
    </w:p>
    <w:p w14:paraId="2EF3D06F" w14:textId="77777777" w:rsidR="0049154C" w:rsidRPr="00987E74" w:rsidRDefault="0049154C" w:rsidP="00DA62D5">
      <w:pPr>
        <w:numPr>
          <w:ilvl w:val="0"/>
          <w:numId w:val="4"/>
        </w:numPr>
        <w:tabs>
          <w:tab w:val="clear" w:pos="216"/>
          <w:tab w:val="num" w:pos="1080"/>
        </w:tabs>
        <w:ind w:left="1080" w:hanging="360"/>
      </w:pPr>
      <w:r w:rsidRPr="00987E74">
        <w:t>Organizing committee of the 2006 National Mastitis Council (NMC) summer meeting in Charlottetown, Prince Edward Island, Canada</w:t>
      </w:r>
    </w:p>
    <w:p w14:paraId="5A900D70" w14:textId="3E75FB1E" w:rsidR="0049154C" w:rsidRPr="00987E74" w:rsidRDefault="0049154C" w:rsidP="00DA62D5">
      <w:pPr>
        <w:numPr>
          <w:ilvl w:val="0"/>
          <w:numId w:val="4"/>
        </w:numPr>
        <w:tabs>
          <w:tab w:val="clear" w:pos="216"/>
          <w:tab w:val="num" w:pos="1080"/>
        </w:tabs>
        <w:ind w:left="1080" w:hanging="360"/>
      </w:pPr>
      <w:r w:rsidRPr="00987E74">
        <w:t>Organizing committee of the 2006 annual meeting of the National Mastitis Council (NMC) in Orlando</w:t>
      </w:r>
      <w:r w:rsidR="00975911">
        <w:t>,</w:t>
      </w:r>
      <w:r w:rsidR="00213B05">
        <w:t xml:space="preserve"> </w:t>
      </w:r>
      <w:r w:rsidRPr="00987E74">
        <w:t>FL, USA</w:t>
      </w:r>
    </w:p>
    <w:p w14:paraId="636056BB" w14:textId="77777777" w:rsidR="0049154C" w:rsidRPr="00987E74" w:rsidRDefault="0049154C" w:rsidP="00DA62D5">
      <w:pPr>
        <w:numPr>
          <w:ilvl w:val="0"/>
          <w:numId w:val="4"/>
        </w:numPr>
        <w:tabs>
          <w:tab w:val="clear" w:pos="216"/>
          <w:tab w:val="num" w:pos="1080"/>
        </w:tabs>
        <w:ind w:left="1080" w:hanging="360"/>
      </w:pPr>
      <w:r w:rsidRPr="00987E74">
        <w:t>Organizing committee of the 2004 annual meeting of the National Mastitis Council (NMC) in Charlotte (NC), USA</w:t>
      </w:r>
    </w:p>
    <w:p w14:paraId="5B2D9BDE" w14:textId="2AC9DDB5" w:rsidR="0049154C" w:rsidRPr="00987E74" w:rsidRDefault="0049154C">
      <w:pPr>
        <w:rPr>
          <w:b/>
          <w:bCs/>
        </w:rPr>
      </w:pPr>
    </w:p>
    <w:p w14:paraId="7FC17042" w14:textId="77777777" w:rsidR="0049154C" w:rsidRPr="00987E74" w:rsidRDefault="0049154C" w:rsidP="00295DF3">
      <w:pPr>
        <w:outlineLvl w:val="0"/>
      </w:pPr>
      <w:r w:rsidRPr="00987E74">
        <w:rPr>
          <w:b/>
          <w:bCs/>
        </w:rPr>
        <w:t>8.</w:t>
      </w:r>
      <w:r w:rsidRPr="00987E74">
        <w:rPr>
          <w:b/>
          <w:bCs/>
        </w:rPr>
        <w:tab/>
        <w:t>Participation on University, College and Department Committees</w:t>
      </w:r>
    </w:p>
    <w:p w14:paraId="3AFC984D" w14:textId="77777777" w:rsidR="0049154C" w:rsidRPr="00987E74" w:rsidRDefault="0049154C"/>
    <w:p w14:paraId="076B936C" w14:textId="77777777" w:rsidR="0049154C" w:rsidRPr="00987E74" w:rsidRDefault="0049154C" w:rsidP="00295DF3">
      <w:pPr>
        <w:tabs>
          <w:tab w:val="left" w:pos="2214"/>
          <w:tab w:val="left" w:pos="7308"/>
          <w:tab w:val="left" w:pos="9468"/>
        </w:tabs>
        <w:ind w:left="720"/>
        <w:outlineLvl w:val="0"/>
      </w:pPr>
      <w:r w:rsidRPr="00987E74">
        <w:t>University of Calgary (2006 -)</w:t>
      </w:r>
    </w:p>
    <w:p w14:paraId="45035AB8" w14:textId="77777777" w:rsidR="0049154C" w:rsidRPr="00987E74" w:rsidRDefault="0049154C" w:rsidP="0049154C">
      <w:pPr>
        <w:tabs>
          <w:tab w:val="left" w:pos="2214"/>
          <w:tab w:val="left" w:pos="7308"/>
          <w:tab w:val="left" w:pos="9468"/>
        </w:tabs>
        <w:ind w:left="720"/>
      </w:pPr>
    </w:p>
    <w:p w14:paraId="2CBC1F6F" w14:textId="77777777" w:rsidR="00506FD3" w:rsidRPr="00987E74" w:rsidRDefault="0049154C" w:rsidP="00506FD3">
      <w:pPr>
        <w:tabs>
          <w:tab w:val="left" w:pos="2214"/>
          <w:tab w:val="left" w:pos="7308"/>
          <w:tab w:val="left" w:pos="9468"/>
        </w:tabs>
        <w:ind w:left="720"/>
      </w:pPr>
      <w:r w:rsidRPr="00987E74">
        <w:t>Current:</w:t>
      </w:r>
    </w:p>
    <w:p w14:paraId="2057AA5E" w14:textId="01042B23" w:rsidR="00245459" w:rsidRDefault="000B3BE7" w:rsidP="003E7FF1">
      <w:pPr>
        <w:pStyle w:val="ListParagraph"/>
        <w:numPr>
          <w:ilvl w:val="0"/>
          <w:numId w:val="13"/>
        </w:numPr>
      </w:pPr>
      <w:r>
        <w:t>Director</w:t>
      </w:r>
      <w:r w:rsidR="00245459">
        <w:t xml:space="preserve">, One Health </w:t>
      </w:r>
      <w:r w:rsidR="00920B51">
        <w:t>at UCalgary</w:t>
      </w:r>
      <w:r w:rsidR="00FF3F32">
        <w:t xml:space="preserve"> (2019-)</w:t>
      </w:r>
    </w:p>
    <w:p w14:paraId="616A74EF" w14:textId="3500AEF4" w:rsidR="00920B51" w:rsidRPr="00245459" w:rsidRDefault="00920B51" w:rsidP="003E7FF1">
      <w:pPr>
        <w:pStyle w:val="ListParagraph"/>
        <w:numPr>
          <w:ilvl w:val="0"/>
          <w:numId w:val="13"/>
        </w:numPr>
      </w:pPr>
      <w:r>
        <w:t>Scientific Director, Antimicrobial Resistance – One Health Consortium (2019 -)</w:t>
      </w:r>
    </w:p>
    <w:p w14:paraId="7EB7D941" w14:textId="10EAF222" w:rsidR="003E7FF1" w:rsidRPr="003E7FF1" w:rsidRDefault="003E7FF1" w:rsidP="003E7FF1">
      <w:pPr>
        <w:pStyle w:val="ListParagraph"/>
        <w:numPr>
          <w:ilvl w:val="0"/>
          <w:numId w:val="13"/>
        </w:numPr>
      </w:pPr>
      <w:r w:rsidRPr="003E7FF1">
        <w:rPr>
          <w:color w:val="000000"/>
        </w:rPr>
        <w:t>Brain and Mental Health Scholars Committee (2019 -)</w:t>
      </w:r>
    </w:p>
    <w:p w14:paraId="07086780" w14:textId="614E1729" w:rsidR="00916F9D" w:rsidRPr="00916F9D" w:rsidRDefault="00916F9D" w:rsidP="00916F9D">
      <w:pPr>
        <w:numPr>
          <w:ilvl w:val="0"/>
          <w:numId w:val="13"/>
        </w:numPr>
        <w:tabs>
          <w:tab w:val="left" w:pos="2214"/>
          <w:tab w:val="left" w:pos="7308"/>
          <w:tab w:val="left" w:pos="9468"/>
        </w:tabs>
      </w:pPr>
      <w:r w:rsidRPr="00916F9D">
        <w:rPr>
          <w:rFonts w:cs="Arial"/>
          <w:bCs/>
          <w:color w:val="000000"/>
        </w:rPr>
        <w:t>Dept.</w:t>
      </w:r>
      <w:r>
        <w:rPr>
          <w:rFonts w:cs="Arial"/>
          <w:bCs/>
          <w:color w:val="000000"/>
        </w:rPr>
        <w:t xml:space="preserve"> </w:t>
      </w:r>
      <w:r w:rsidRPr="00916F9D">
        <w:rPr>
          <w:rFonts w:cs="Arial"/>
          <w:bCs/>
          <w:color w:val="000000"/>
        </w:rPr>
        <w:t xml:space="preserve">of Community Health Sciences, Graduate Education Neutral Chairs Committee </w:t>
      </w:r>
      <w:r>
        <w:t>(2016</w:t>
      </w:r>
      <w:r w:rsidRPr="00916F9D">
        <w:t xml:space="preserve"> -)</w:t>
      </w:r>
    </w:p>
    <w:p w14:paraId="7B58BAB0" w14:textId="77777777" w:rsidR="0049154C" w:rsidRPr="00987E74" w:rsidRDefault="0049154C" w:rsidP="0049154C">
      <w:pPr>
        <w:tabs>
          <w:tab w:val="left" w:pos="2214"/>
          <w:tab w:val="left" w:pos="7308"/>
          <w:tab w:val="left" w:pos="9468"/>
        </w:tabs>
        <w:ind w:left="720"/>
      </w:pPr>
      <w:r w:rsidRPr="00987E74">
        <w:lastRenderedPageBreak/>
        <w:t>Past:</w:t>
      </w:r>
    </w:p>
    <w:p w14:paraId="62CF60DB" w14:textId="448C88EE" w:rsidR="00962A29" w:rsidRPr="00916F9D" w:rsidRDefault="00962A29" w:rsidP="00962A29">
      <w:pPr>
        <w:numPr>
          <w:ilvl w:val="0"/>
          <w:numId w:val="13"/>
        </w:numPr>
        <w:tabs>
          <w:tab w:val="left" w:pos="2214"/>
          <w:tab w:val="left" w:pos="7308"/>
          <w:tab w:val="left" w:pos="9468"/>
        </w:tabs>
      </w:pPr>
      <w:r>
        <w:t xml:space="preserve">Leader, </w:t>
      </w:r>
      <w:r w:rsidRPr="00916F9D">
        <w:t>University of Calgary Biostatistics Centre (UCBC)</w:t>
      </w:r>
      <w:r>
        <w:t xml:space="preserve"> </w:t>
      </w:r>
      <w:r w:rsidRPr="00916F9D">
        <w:t>(2014 -</w:t>
      </w:r>
      <w:r>
        <w:t xml:space="preserve"> 2023</w:t>
      </w:r>
      <w:r w:rsidRPr="00916F9D">
        <w:t>)</w:t>
      </w:r>
    </w:p>
    <w:p w14:paraId="2F954095" w14:textId="77777777" w:rsidR="00920B51" w:rsidRPr="003E7FF1" w:rsidRDefault="00920B51" w:rsidP="00920B51">
      <w:pPr>
        <w:numPr>
          <w:ilvl w:val="0"/>
          <w:numId w:val="13"/>
        </w:numPr>
        <w:tabs>
          <w:tab w:val="left" w:pos="2214"/>
          <w:tab w:val="left" w:pos="7308"/>
          <w:tab w:val="left" w:pos="9468"/>
        </w:tabs>
      </w:pPr>
      <w:r w:rsidRPr="003E7FF1">
        <w:t>UCVM Prizes and Awards Committee, founding chair (2018 -</w:t>
      </w:r>
      <w:r>
        <w:t xml:space="preserve"> 2023</w:t>
      </w:r>
      <w:r w:rsidRPr="003E7FF1">
        <w:t>)</w:t>
      </w:r>
    </w:p>
    <w:p w14:paraId="21E2985E" w14:textId="0014AB71" w:rsidR="001A1183" w:rsidRPr="001A1183" w:rsidRDefault="001A1183" w:rsidP="002F1ED9">
      <w:pPr>
        <w:pStyle w:val="ListParagraph"/>
        <w:numPr>
          <w:ilvl w:val="0"/>
          <w:numId w:val="13"/>
        </w:numPr>
      </w:pPr>
      <w:r>
        <w:t>Libraries and Cultural Resources Faculty Tenure and Promotion Committee (2021)</w:t>
      </w:r>
    </w:p>
    <w:p w14:paraId="79451539" w14:textId="77777777" w:rsidR="00920B51" w:rsidRPr="009D6967" w:rsidRDefault="00920B51" w:rsidP="00920B51">
      <w:pPr>
        <w:numPr>
          <w:ilvl w:val="0"/>
          <w:numId w:val="13"/>
        </w:numPr>
        <w:tabs>
          <w:tab w:val="left" w:pos="2214"/>
          <w:tab w:val="left" w:pos="7308"/>
          <w:tab w:val="left" w:pos="9468"/>
        </w:tabs>
      </w:pPr>
      <w:r w:rsidRPr="009D6967">
        <w:t>UofC Campus and Facilities Development Subcommittee of General Faculties Council (2017-2020)</w:t>
      </w:r>
    </w:p>
    <w:p w14:paraId="61020BA2" w14:textId="77777777" w:rsidR="00920B51" w:rsidRDefault="00920B51" w:rsidP="00920B51">
      <w:pPr>
        <w:numPr>
          <w:ilvl w:val="0"/>
          <w:numId w:val="13"/>
        </w:numPr>
        <w:tabs>
          <w:tab w:val="left" w:pos="2214"/>
          <w:tab w:val="left" w:pos="7308"/>
          <w:tab w:val="left" w:pos="9468"/>
        </w:tabs>
      </w:pPr>
      <w:r>
        <w:t>UCVM Task group on Post-Graduate Education (2016 - 2021)</w:t>
      </w:r>
    </w:p>
    <w:p w14:paraId="14EB2D52" w14:textId="77777777" w:rsidR="00920B51" w:rsidRDefault="00920B51" w:rsidP="00920B51">
      <w:pPr>
        <w:numPr>
          <w:ilvl w:val="0"/>
          <w:numId w:val="13"/>
        </w:numPr>
        <w:tabs>
          <w:tab w:val="left" w:pos="2214"/>
          <w:tab w:val="left" w:pos="7308"/>
          <w:tab w:val="left" w:pos="9468"/>
        </w:tabs>
      </w:pPr>
      <w:r>
        <w:t>UCVM Strategic Planning Steering Committee (2016 - 2021)</w:t>
      </w:r>
    </w:p>
    <w:p w14:paraId="03C791BB" w14:textId="77777777" w:rsidR="00920B51" w:rsidRPr="009D6967" w:rsidRDefault="00920B51" w:rsidP="00920B51">
      <w:pPr>
        <w:numPr>
          <w:ilvl w:val="0"/>
          <w:numId w:val="13"/>
        </w:numPr>
        <w:tabs>
          <w:tab w:val="left" w:pos="2214"/>
          <w:tab w:val="left" w:pos="7308"/>
          <w:tab w:val="left" w:pos="9468"/>
        </w:tabs>
      </w:pPr>
      <w:r w:rsidRPr="009D6967">
        <w:t>UCVM Faculty Appeals Committee, chair (2016 -</w:t>
      </w:r>
      <w:r>
        <w:t xml:space="preserve"> 2021</w:t>
      </w:r>
      <w:r w:rsidRPr="009D6967">
        <w:t>)</w:t>
      </w:r>
    </w:p>
    <w:p w14:paraId="56E0BD24" w14:textId="269E4C51" w:rsidR="002F1ED9" w:rsidRPr="00FF3F32" w:rsidRDefault="002F1ED9" w:rsidP="002F1ED9">
      <w:pPr>
        <w:pStyle w:val="ListParagraph"/>
        <w:numPr>
          <w:ilvl w:val="0"/>
          <w:numId w:val="13"/>
        </w:numPr>
      </w:pPr>
      <w:r w:rsidRPr="00FF3F32">
        <w:rPr>
          <w:color w:val="000000"/>
        </w:rPr>
        <w:t>UofC SUPPORT: Research Awards committee</w:t>
      </w:r>
      <w:r>
        <w:rPr>
          <w:color w:val="000000"/>
        </w:rPr>
        <w:t xml:space="preserve"> (2020 - 2021)</w:t>
      </w:r>
    </w:p>
    <w:p w14:paraId="537181DC" w14:textId="77777777" w:rsidR="00F8413B" w:rsidRPr="000A6D1F" w:rsidRDefault="00F8413B" w:rsidP="00F8413B">
      <w:pPr>
        <w:numPr>
          <w:ilvl w:val="0"/>
          <w:numId w:val="13"/>
        </w:numPr>
        <w:tabs>
          <w:tab w:val="left" w:pos="2214"/>
          <w:tab w:val="left" w:pos="7308"/>
          <w:tab w:val="left" w:pos="9468"/>
        </w:tabs>
      </w:pPr>
      <w:r>
        <w:t>Cumming School of Medicine Clinical Research Unit (CRU), co-chair (2016 - 2018)</w:t>
      </w:r>
    </w:p>
    <w:p w14:paraId="5D06F1D4" w14:textId="56F8C8DD" w:rsidR="00AB2EDA" w:rsidRDefault="00F8413B" w:rsidP="00AB2EDA">
      <w:pPr>
        <w:numPr>
          <w:ilvl w:val="0"/>
          <w:numId w:val="13"/>
        </w:numPr>
        <w:tabs>
          <w:tab w:val="left" w:pos="2214"/>
          <w:tab w:val="left" w:pos="7308"/>
          <w:tab w:val="left" w:pos="9468"/>
        </w:tabs>
      </w:pPr>
      <w:r>
        <w:t>Schulich School of Engi</w:t>
      </w:r>
      <w:r w:rsidR="00AB2EDA">
        <w:t>neering Faculty Tenure and Promotion Committee (2017)</w:t>
      </w:r>
    </w:p>
    <w:p w14:paraId="13C54116" w14:textId="77777777" w:rsidR="00657585" w:rsidRDefault="00657585" w:rsidP="00657585">
      <w:pPr>
        <w:numPr>
          <w:ilvl w:val="0"/>
          <w:numId w:val="13"/>
        </w:numPr>
        <w:tabs>
          <w:tab w:val="left" w:pos="2214"/>
          <w:tab w:val="left" w:pos="7308"/>
          <w:tab w:val="left" w:pos="9468"/>
        </w:tabs>
      </w:pPr>
      <w:r w:rsidRPr="00725051">
        <w:t>UofC Advisory Committee on Knowledge Engagement (ACKE) (2015 -</w:t>
      </w:r>
      <w:r>
        <w:t xml:space="preserve"> 2016</w:t>
      </w:r>
      <w:r w:rsidRPr="00725051">
        <w:t>)</w:t>
      </w:r>
    </w:p>
    <w:p w14:paraId="3E66F908" w14:textId="0F6C6E58" w:rsidR="0089526E" w:rsidRPr="00987E74" w:rsidRDefault="0089526E" w:rsidP="0089526E">
      <w:pPr>
        <w:numPr>
          <w:ilvl w:val="0"/>
          <w:numId w:val="13"/>
        </w:numPr>
        <w:tabs>
          <w:tab w:val="left" w:pos="2214"/>
          <w:tab w:val="left" w:pos="7308"/>
          <w:tab w:val="left" w:pos="9468"/>
        </w:tabs>
      </w:pPr>
      <w:r w:rsidRPr="00987E74">
        <w:t>UCVM Research Committee (2013 -</w:t>
      </w:r>
      <w:r>
        <w:t xml:space="preserve"> 2016</w:t>
      </w:r>
      <w:r w:rsidRPr="00987E74">
        <w:t>)</w:t>
      </w:r>
    </w:p>
    <w:p w14:paraId="7C599307" w14:textId="77777777" w:rsidR="00C40DBE" w:rsidRPr="00987E74" w:rsidRDefault="00C40DBE" w:rsidP="00C40DBE">
      <w:pPr>
        <w:numPr>
          <w:ilvl w:val="0"/>
          <w:numId w:val="13"/>
        </w:numPr>
        <w:tabs>
          <w:tab w:val="left" w:pos="2214"/>
          <w:tab w:val="left" w:pos="7308"/>
          <w:tab w:val="left" w:pos="9468"/>
        </w:tabs>
      </w:pPr>
      <w:r w:rsidRPr="00987E74">
        <w:t>Executive Council of the Snyder Institute for Chronic Diseases (2012 -</w:t>
      </w:r>
      <w:r>
        <w:t xml:space="preserve"> 2016</w:t>
      </w:r>
      <w:r w:rsidRPr="00987E74">
        <w:t>)</w:t>
      </w:r>
    </w:p>
    <w:p w14:paraId="609736D0" w14:textId="77777777" w:rsidR="00C40DBE" w:rsidRDefault="00C40DBE" w:rsidP="00C40DBE">
      <w:pPr>
        <w:numPr>
          <w:ilvl w:val="0"/>
          <w:numId w:val="13"/>
        </w:numPr>
        <w:tabs>
          <w:tab w:val="left" w:pos="2214"/>
          <w:tab w:val="left" w:pos="7308"/>
          <w:tab w:val="left" w:pos="9468"/>
        </w:tabs>
      </w:pPr>
      <w:r>
        <w:t xml:space="preserve">UofC </w:t>
      </w:r>
      <w:r w:rsidRPr="00987E74">
        <w:t xml:space="preserve">Academic Review Committee for the University Fundraising Campaign </w:t>
      </w:r>
    </w:p>
    <w:p w14:paraId="241EB995" w14:textId="77777777" w:rsidR="00C40DBE" w:rsidRPr="00987E74" w:rsidRDefault="00C40DBE" w:rsidP="00C40DBE">
      <w:pPr>
        <w:tabs>
          <w:tab w:val="left" w:pos="2214"/>
          <w:tab w:val="left" w:pos="7308"/>
          <w:tab w:val="left" w:pos="9468"/>
        </w:tabs>
        <w:ind w:left="1080"/>
      </w:pPr>
      <w:r w:rsidRPr="00987E74">
        <w:t>(2012 -</w:t>
      </w:r>
      <w:r>
        <w:t xml:space="preserve"> 2015</w:t>
      </w:r>
      <w:r w:rsidRPr="00987E74">
        <w:t>)</w:t>
      </w:r>
    </w:p>
    <w:p w14:paraId="636F2C02" w14:textId="77777777" w:rsidR="00C40DBE" w:rsidRPr="00987E74" w:rsidRDefault="00C40DBE" w:rsidP="00C40DBE">
      <w:pPr>
        <w:numPr>
          <w:ilvl w:val="0"/>
          <w:numId w:val="13"/>
        </w:numPr>
        <w:tabs>
          <w:tab w:val="left" w:pos="2214"/>
          <w:tab w:val="left" w:pos="7308"/>
          <w:tab w:val="left" w:pos="9468"/>
        </w:tabs>
      </w:pPr>
      <w:r w:rsidRPr="00987E74">
        <w:t>UCVM Graduate Scholarship Evaluation Committee (2013 -</w:t>
      </w:r>
      <w:r>
        <w:t xml:space="preserve"> 2014</w:t>
      </w:r>
      <w:r w:rsidRPr="00987E74">
        <w:t>)</w:t>
      </w:r>
    </w:p>
    <w:p w14:paraId="2B636CE6" w14:textId="77777777" w:rsidR="00E1186F" w:rsidRDefault="00E1186F" w:rsidP="00E1186F">
      <w:pPr>
        <w:numPr>
          <w:ilvl w:val="0"/>
          <w:numId w:val="13"/>
        </w:numPr>
        <w:tabs>
          <w:tab w:val="left" w:pos="2214"/>
          <w:tab w:val="left" w:pos="7308"/>
          <w:tab w:val="left" w:pos="9468"/>
        </w:tabs>
      </w:pPr>
      <w:r>
        <w:t>Haskayne School of Business Faculty Tenure and Promotion Committee (2015)</w:t>
      </w:r>
    </w:p>
    <w:p w14:paraId="11A5BF5A" w14:textId="77777777" w:rsidR="00E1186F" w:rsidRPr="007F6FFB" w:rsidRDefault="00E1186F" w:rsidP="00E1186F">
      <w:pPr>
        <w:numPr>
          <w:ilvl w:val="0"/>
          <w:numId w:val="13"/>
        </w:numPr>
        <w:tabs>
          <w:tab w:val="left" w:pos="2214"/>
          <w:tab w:val="left" w:pos="7308"/>
          <w:tab w:val="left" w:pos="9468"/>
        </w:tabs>
      </w:pPr>
      <w:r w:rsidRPr="007F6FFB">
        <w:t>UofC SUPPORT: Research Infrastructure Programs subcommittee</w:t>
      </w:r>
      <w:r>
        <w:t xml:space="preserve"> (2013 - 2015)</w:t>
      </w:r>
    </w:p>
    <w:p w14:paraId="217CA483" w14:textId="77777777" w:rsidR="00A148C5" w:rsidRPr="00987E74" w:rsidRDefault="00A148C5" w:rsidP="00A148C5">
      <w:pPr>
        <w:numPr>
          <w:ilvl w:val="0"/>
          <w:numId w:val="13"/>
        </w:numPr>
        <w:tabs>
          <w:tab w:val="left" w:pos="2214"/>
          <w:tab w:val="left" w:pos="7308"/>
          <w:tab w:val="left" w:pos="9468"/>
        </w:tabs>
      </w:pPr>
      <w:r w:rsidRPr="00987E74">
        <w:t>UCVM Academic Appointment Review Committee (2013</w:t>
      </w:r>
      <w:r>
        <w:t>, 2014</w:t>
      </w:r>
      <w:r w:rsidRPr="00987E74">
        <w:t>)</w:t>
      </w:r>
    </w:p>
    <w:p w14:paraId="3B1F7D49" w14:textId="77777777" w:rsidR="00A148C5" w:rsidRPr="00987E74" w:rsidRDefault="00A148C5" w:rsidP="00A148C5">
      <w:pPr>
        <w:numPr>
          <w:ilvl w:val="0"/>
          <w:numId w:val="13"/>
        </w:numPr>
        <w:tabs>
          <w:tab w:val="left" w:pos="2214"/>
          <w:tab w:val="left" w:pos="7308"/>
          <w:tab w:val="left" w:pos="9468"/>
        </w:tabs>
      </w:pPr>
      <w:r w:rsidRPr="00987E74">
        <w:t>UCVM Government and International Relations Committee (2008 -</w:t>
      </w:r>
      <w:r>
        <w:t xml:space="preserve"> 2013</w:t>
      </w:r>
      <w:r w:rsidRPr="00987E74">
        <w:t>)</w:t>
      </w:r>
    </w:p>
    <w:p w14:paraId="15FEF7FD" w14:textId="77777777" w:rsidR="00515960" w:rsidRPr="00987E74" w:rsidRDefault="00515960" w:rsidP="00515960">
      <w:pPr>
        <w:numPr>
          <w:ilvl w:val="0"/>
          <w:numId w:val="13"/>
        </w:numPr>
        <w:tabs>
          <w:tab w:val="left" w:pos="2214"/>
          <w:tab w:val="left" w:pos="7308"/>
          <w:tab w:val="left" w:pos="9468"/>
        </w:tabs>
      </w:pPr>
      <w:r w:rsidRPr="00987E74">
        <w:t>UCVM Leadership Council (2007 - 2013)</w:t>
      </w:r>
    </w:p>
    <w:p w14:paraId="717C56BC" w14:textId="77777777" w:rsidR="0049154C" w:rsidRPr="00987E74" w:rsidRDefault="0049154C" w:rsidP="00DA62D5">
      <w:pPr>
        <w:numPr>
          <w:ilvl w:val="0"/>
          <w:numId w:val="13"/>
        </w:numPr>
        <w:tabs>
          <w:tab w:val="left" w:pos="2214"/>
          <w:tab w:val="left" w:pos="7308"/>
          <w:tab w:val="left" w:pos="9468"/>
        </w:tabs>
      </w:pPr>
      <w:r w:rsidRPr="00987E74">
        <w:t>UofC Killam Memorial Chair Selection Committee, 2011</w:t>
      </w:r>
    </w:p>
    <w:p w14:paraId="4A18627B" w14:textId="77777777" w:rsidR="0049154C" w:rsidRPr="00987E74" w:rsidRDefault="0049154C" w:rsidP="00DA62D5">
      <w:pPr>
        <w:numPr>
          <w:ilvl w:val="0"/>
          <w:numId w:val="13"/>
        </w:numPr>
        <w:tabs>
          <w:tab w:val="left" w:pos="2214"/>
          <w:tab w:val="left" w:pos="7308"/>
          <w:tab w:val="left" w:pos="9468"/>
        </w:tabs>
      </w:pPr>
      <w:r w:rsidRPr="00987E74">
        <w:t>UCVM Research Strategy Committee (2008 - 2010)</w:t>
      </w:r>
    </w:p>
    <w:p w14:paraId="2486F003" w14:textId="77777777" w:rsidR="0049154C" w:rsidRPr="00987E74" w:rsidRDefault="0049154C" w:rsidP="00DA62D5">
      <w:pPr>
        <w:numPr>
          <w:ilvl w:val="0"/>
          <w:numId w:val="13"/>
        </w:numPr>
        <w:tabs>
          <w:tab w:val="left" w:pos="2214"/>
          <w:tab w:val="left" w:pos="7308"/>
          <w:tab w:val="left" w:pos="9468"/>
        </w:tabs>
      </w:pPr>
      <w:r w:rsidRPr="00987E74">
        <w:t>Faculty of Veterinary Medicine (UCVM) 3</w:t>
      </w:r>
      <w:r w:rsidRPr="00987E74">
        <w:rPr>
          <w:vertAlign w:val="superscript"/>
        </w:rPr>
        <w:t>rd</w:t>
      </w:r>
      <w:r w:rsidRPr="00987E74">
        <w:t xml:space="preserve"> year teachers committee (2009 - 2010)</w:t>
      </w:r>
    </w:p>
    <w:p w14:paraId="67B26912" w14:textId="77777777" w:rsidR="0049154C" w:rsidRPr="00987E74" w:rsidRDefault="0049154C" w:rsidP="00DA62D5">
      <w:pPr>
        <w:numPr>
          <w:ilvl w:val="0"/>
          <w:numId w:val="13"/>
        </w:numPr>
        <w:tabs>
          <w:tab w:val="left" w:pos="2214"/>
          <w:tab w:val="left" w:pos="7308"/>
          <w:tab w:val="left" w:pos="9468"/>
        </w:tabs>
      </w:pPr>
      <w:r w:rsidRPr="00987E74">
        <w:t>UCVM Curriculum Working Group (2008)</w:t>
      </w:r>
    </w:p>
    <w:p w14:paraId="4275CA68" w14:textId="77777777" w:rsidR="0049154C" w:rsidRPr="00987E74" w:rsidRDefault="0049154C" w:rsidP="00DA62D5">
      <w:pPr>
        <w:numPr>
          <w:ilvl w:val="0"/>
          <w:numId w:val="13"/>
        </w:numPr>
        <w:tabs>
          <w:tab w:val="left" w:pos="2214"/>
          <w:tab w:val="left" w:pos="7308"/>
          <w:tab w:val="left" w:pos="9468"/>
        </w:tabs>
      </w:pPr>
      <w:r w:rsidRPr="00987E74">
        <w:t>UCVM Student Affairs Working Group (2008)</w:t>
      </w:r>
    </w:p>
    <w:p w14:paraId="3BE2BCB7" w14:textId="77777777" w:rsidR="0049154C" w:rsidRPr="00987E74" w:rsidRDefault="0049154C" w:rsidP="00DA62D5">
      <w:pPr>
        <w:numPr>
          <w:ilvl w:val="0"/>
          <w:numId w:val="13"/>
        </w:numPr>
        <w:tabs>
          <w:tab w:val="left" w:pos="2214"/>
          <w:tab w:val="left" w:pos="7308"/>
          <w:tab w:val="left" w:pos="9468"/>
        </w:tabs>
      </w:pPr>
      <w:r w:rsidRPr="00987E74">
        <w:t>UCVM Admissions committee (2006 - 2007)</w:t>
      </w:r>
    </w:p>
    <w:p w14:paraId="046E9685" w14:textId="77777777" w:rsidR="0049154C" w:rsidRPr="00987E74" w:rsidRDefault="0049154C" w:rsidP="00DA62D5">
      <w:pPr>
        <w:numPr>
          <w:ilvl w:val="0"/>
          <w:numId w:val="13"/>
        </w:numPr>
        <w:tabs>
          <w:tab w:val="left" w:pos="2214"/>
          <w:tab w:val="left" w:pos="7308"/>
          <w:tab w:val="left" w:pos="9468"/>
        </w:tabs>
      </w:pPr>
      <w:r w:rsidRPr="00987E74">
        <w:t>UCVM Library committee (2006 - 2007)</w:t>
      </w:r>
    </w:p>
    <w:p w14:paraId="21911E39" w14:textId="77777777" w:rsidR="0049154C" w:rsidRPr="00987E74" w:rsidRDefault="0049154C" w:rsidP="00DA62D5">
      <w:pPr>
        <w:numPr>
          <w:ilvl w:val="0"/>
          <w:numId w:val="13"/>
        </w:numPr>
        <w:tabs>
          <w:tab w:val="left" w:pos="2214"/>
          <w:tab w:val="left" w:pos="7308"/>
          <w:tab w:val="left" w:pos="9468"/>
        </w:tabs>
      </w:pPr>
      <w:r w:rsidRPr="00987E74">
        <w:t>UCVM Distributed Veterinary Teaching Hospital committee (2006 - 2008)</w:t>
      </w:r>
    </w:p>
    <w:p w14:paraId="57412322" w14:textId="20E3B4D4" w:rsidR="0049154C" w:rsidRPr="00987E74" w:rsidRDefault="00C32EAB" w:rsidP="00DA62D5">
      <w:pPr>
        <w:numPr>
          <w:ilvl w:val="0"/>
          <w:numId w:val="13"/>
        </w:numPr>
        <w:tabs>
          <w:tab w:val="left" w:pos="2214"/>
          <w:tab w:val="left" w:pos="7308"/>
          <w:tab w:val="left" w:pos="9468"/>
        </w:tabs>
      </w:pPr>
      <w:r w:rsidRPr="00987E74">
        <w:t>Many (&gt;3</w:t>
      </w:r>
      <w:r w:rsidR="0049154C" w:rsidRPr="00987E74">
        <w:t xml:space="preserve">0) UCVM </w:t>
      </w:r>
      <w:r w:rsidR="00E1186F">
        <w:t xml:space="preserve">and other UofC Faculties </w:t>
      </w:r>
      <w:r w:rsidR="0049154C" w:rsidRPr="00987E74">
        <w:t>faculty search and selection committees, most of whom I have chaired</w:t>
      </w:r>
    </w:p>
    <w:p w14:paraId="78EDB28E" w14:textId="77777777" w:rsidR="0049154C" w:rsidRPr="00987E74" w:rsidRDefault="0049154C" w:rsidP="0049154C">
      <w:pPr>
        <w:tabs>
          <w:tab w:val="left" w:pos="2214"/>
          <w:tab w:val="left" w:pos="7308"/>
          <w:tab w:val="left" w:pos="9468"/>
        </w:tabs>
        <w:ind w:left="720"/>
      </w:pPr>
    </w:p>
    <w:p w14:paraId="51E7DE4E" w14:textId="77777777" w:rsidR="0049154C" w:rsidRPr="00987E74" w:rsidRDefault="0049154C" w:rsidP="00295DF3">
      <w:pPr>
        <w:tabs>
          <w:tab w:val="left" w:pos="2214"/>
          <w:tab w:val="left" w:pos="7308"/>
          <w:tab w:val="left" w:pos="9468"/>
        </w:tabs>
        <w:ind w:left="720"/>
        <w:outlineLvl w:val="0"/>
      </w:pPr>
      <w:r w:rsidRPr="00987E74">
        <w:t>UPEI (2001-2006)</w:t>
      </w:r>
    </w:p>
    <w:p w14:paraId="474845C1" w14:textId="77777777" w:rsidR="0049154C" w:rsidRPr="00987E74" w:rsidRDefault="0049154C" w:rsidP="00DA62D5">
      <w:pPr>
        <w:numPr>
          <w:ilvl w:val="0"/>
          <w:numId w:val="13"/>
        </w:numPr>
        <w:tabs>
          <w:tab w:val="left" w:pos="2214"/>
          <w:tab w:val="left" w:pos="7308"/>
          <w:tab w:val="left" w:pos="9468"/>
        </w:tabs>
      </w:pPr>
      <w:r w:rsidRPr="00987E74">
        <w:t>AVC Diagnostic Research Committee (2006)</w:t>
      </w:r>
    </w:p>
    <w:p w14:paraId="3AA8DAC6" w14:textId="77777777" w:rsidR="0049154C" w:rsidRPr="00987E74" w:rsidRDefault="0049154C" w:rsidP="00DA62D5">
      <w:pPr>
        <w:numPr>
          <w:ilvl w:val="0"/>
          <w:numId w:val="13"/>
        </w:numPr>
        <w:tabs>
          <w:tab w:val="left" w:pos="2214"/>
          <w:tab w:val="left" w:pos="7308"/>
          <w:tab w:val="left" w:pos="9468"/>
        </w:tabs>
      </w:pPr>
      <w:r w:rsidRPr="00987E74">
        <w:t>University of Prince Edward Island senate (2005 – 2006)</w:t>
      </w:r>
    </w:p>
    <w:p w14:paraId="7ADDB9B7" w14:textId="77777777" w:rsidR="0049154C" w:rsidRPr="00987E74" w:rsidRDefault="0049154C" w:rsidP="00DA62D5">
      <w:pPr>
        <w:numPr>
          <w:ilvl w:val="0"/>
          <w:numId w:val="13"/>
        </w:numPr>
        <w:tabs>
          <w:tab w:val="left" w:pos="2214"/>
          <w:tab w:val="left" w:pos="7308"/>
          <w:tab w:val="left" w:pos="9468"/>
        </w:tabs>
      </w:pPr>
      <w:r w:rsidRPr="00987E74">
        <w:t>UPEI Faculty Association Finance committee (2004 – 2006)</w:t>
      </w:r>
    </w:p>
    <w:p w14:paraId="272A8EE1" w14:textId="77777777" w:rsidR="0049154C" w:rsidRPr="00987E74" w:rsidRDefault="0049154C" w:rsidP="00DA62D5">
      <w:pPr>
        <w:numPr>
          <w:ilvl w:val="0"/>
          <w:numId w:val="13"/>
        </w:numPr>
        <w:tabs>
          <w:tab w:val="left" w:pos="2214"/>
          <w:tab w:val="left" w:pos="7308"/>
          <w:tab w:val="left" w:pos="9468"/>
        </w:tabs>
      </w:pPr>
      <w:r w:rsidRPr="00987E74">
        <w:t>Atlantic Veterinary College (AVC) Teaching Space Allocation Committee (2002 – 2005)</w:t>
      </w:r>
    </w:p>
    <w:p w14:paraId="26B808B5" w14:textId="77777777" w:rsidR="0049154C" w:rsidRPr="00987E74" w:rsidRDefault="0049154C" w:rsidP="00DA62D5">
      <w:pPr>
        <w:numPr>
          <w:ilvl w:val="0"/>
          <w:numId w:val="13"/>
        </w:numPr>
        <w:tabs>
          <w:tab w:val="left" w:pos="2214"/>
          <w:tab w:val="left" w:pos="7308"/>
          <w:tab w:val="left" w:pos="9468"/>
        </w:tabs>
      </w:pPr>
      <w:r w:rsidRPr="00987E74">
        <w:t>AVC Population Health Space Allocation Committee (2002 – 2005)</w:t>
      </w:r>
    </w:p>
    <w:p w14:paraId="23BD7920" w14:textId="7C2B78E5" w:rsidR="0049154C" w:rsidRPr="00987E74" w:rsidRDefault="0049154C">
      <w:pPr>
        <w:tabs>
          <w:tab w:val="left" w:pos="2214"/>
          <w:tab w:val="left" w:pos="7308"/>
          <w:tab w:val="left" w:pos="9468"/>
        </w:tabs>
      </w:pPr>
    </w:p>
    <w:p w14:paraId="36DC8E07" w14:textId="77777777" w:rsidR="0049154C" w:rsidRPr="00987E74" w:rsidRDefault="0049154C" w:rsidP="00295DF3">
      <w:pPr>
        <w:pStyle w:val="BodyTextIndent"/>
        <w:keepNext/>
        <w:keepLines/>
        <w:ind w:left="0"/>
        <w:outlineLvl w:val="0"/>
        <w:rPr>
          <w:b/>
          <w:bCs/>
        </w:rPr>
      </w:pPr>
      <w:r w:rsidRPr="00987E74">
        <w:rPr>
          <w:b/>
          <w:bCs/>
        </w:rPr>
        <w:t>9.</w:t>
      </w:r>
      <w:r w:rsidRPr="00987E74">
        <w:rPr>
          <w:b/>
          <w:bCs/>
        </w:rPr>
        <w:tab/>
        <w:t>Editorial Activity</w:t>
      </w:r>
    </w:p>
    <w:p w14:paraId="46416E5F" w14:textId="77777777" w:rsidR="0049154C" w:rsidRPr="00987E74" w:rsidRDefault="0049154C">
      <w:pPr>
        <w:keepNext/>
        <w:keepLines/>
      </w:pPr>
      <w:r w:rsidRPr="00987E74">
        <w:tab/>
        <w:t xml:space="preserve"> </w:t>
      </w:r>
    </w:p>
    <w:p w14:paraId="57340575" w14:textId="77777777" w:rsidR="0049154C" w:rsidRPr="00987E74" w:rsidRDefault="0049154C" w:rsidP="0049154C">
      <w:pPr>
        <w:keepNext/>
        <w:keepLines/>
      </w:pPr>
      <w:r w:rsidRPr="00987E74">
        <w:tab/>
        <w:t>Current:</w:t>
      </w:r>
    </w:p>
    <w:p w14:paraId="68548E17" w14:textId="439EF356" w:rsidR="00600B6D" w:rsidRDefault="0050444C" w:rsidP="0060029C">
      <w:pPr>
        <w:keepNext/>
        <w:keepLines/>
        <w:numPr>
          <w:ilvl w:val="0"/>
          <w:numId w:val="4"/>
        </w:numPr>
        <w:tabs>
          <w:tab w:val="clear" w:pos="216"/>
          <w:tab w:val="num" w:pos="720"/>
        </w:tabs>
        <w:ind w:left="1080" w:hanging="360"/>
      </w:pPr>
      <w:r>
        <w:t xml:space="preserve">Associate </w:t>
      </w:r>
      <w:r w:rsidR="00600B6D">
        <w:t xml:space="preserve">Editor of </w:t>
      </w:r>
      <w:r w:rsidR="00600B6D" w:rsidRPr="00600B6D">
        <w:rPr>
          <w:i/>
          <w:iCs/>
        </w:rPr>
        <w:t>One Health Advances</w:t>
      </w:r>
      <w:r w:rsidR="00600B6D">
        <w:t xml:space="preserve"> (2023 – present)</w:t>
      </w:r>
    </w:p>
    <w:p w14:paraId="12A8A39A" w14:textId="77777777" w:rsidR="0049154C" w:rsidRPr="00987E74" w:rsidRDefault="0049154C" w:rsidP="003A3811">
      <w:pPr>
        <w:keepNext/>
        <w:keepLines/>
        <w:ind w:left="720"/>
      </w:pPr>
      <w:r w:rsidRPr="00987E74">
        <w:t>Past:</w:t>
      </w:r>
    </w:p>
    <w:p w14:paraId="74136CE2" w14:textId="75A9242B" w:rsidR="0048122E" w:rsidRDefault="0048122E" w:rsidP="0048122E">
      <w:pPr>
        <w:numPr>
          <w:ilvl w:val="0"/>
          <w:numId w:val="4"/>
        </w:numPr>
        <w:tabs>
          <w:tab w:val="clear" w:pos="216"/>
          <w:tab w:val="num" w:pos="720"/>
        </w:tabs>
        <w:ind w:left="1080" w:hanging="360"/>
      </w:pPr>
      <w:r w:rsidRPr="00987E74">
        <w:t xml:space="preserve">Editorial Advisory Board of </w:t>
      </w:r>
      <w:r w:rsidRPr="00493761">
        <w:rPr>
          <w:i/>
        </w:rPr>
        <w:t xml:space="preserve">Preventive Veterinary Medicine </w:t>
      </w:r>
      <w:r w:rsidRPr="00987E74">
        <w:t xml:space="preserve">(1998 – </w:t>
      </w:r>
      <w:r>
        <w:t>2024</w:t>
      </w:r>
      <w:r w:rsidRPr="00987E74">
        <w:t>)</w:t>
      </w:r>
    </w:p>
    <w:p w14:paraId="5583C0E1" w14:textId="77777777" w:rsidR="00890ECA" w:rsidRDefault="00890ECA" w:rsidP="00890ECA">
      <w:pPr>
        <w:keepNext/>
        <w:keepLines/>
        <w:numPr>
          <w:ilvl w:val="0"/>
          <w:numId w:val="4"/>
        </w:numPr>
        <w:tabs>
          <w:tab w:val="clear" w:pos="216"/>
          <w:tab w:val="num" w:pos="720"/>
        </w:tabs>
        <w:ind w:left="1080" w:hanging="360"/>
      </w:pPr>
      <w:r w:rsidRPr="00987E74">
        <w:t xml:space="preserve">Editorial Board of </w:t>
      </w:r>
      <w:r w:rsidRPr="00493761">
        <w:rPr>
          <w:i/>
        </w:rPr>
        <w:t>Journal of Dairy Science</w:t>
      </w:r>
      <w:r w:rsidRPr="00987E74">
        <w:t xml:space="preserve"> (2005 – 2011</w:t>
      </w:r>
      <w:r>
        <w:t xml:space="preserve">, and 2014 </w:t>
      </w:r>
      <w:r w:rsidRPr="00987E74">
        <w:t>–</w:t>
      </w:r>
      <w:r>
        <w:t xml:space="preserve"> 2019</w:t>
      </w:r>
      <w:r w:rsidRPr="00987E74">
        <w:t>)</w:t>
      </w:r>
    </w:p>
    <w:p w14:paraId="72D81806" w14:textId="77777777" w:rsidR="00373577" w:rsidRPr="00987E74" w:rsidRDefault="00373577" w:rsidP="00373577">
      <w:pPr>
        <w:numPr>
          <w:ilvl w:val="0"/>
          <w:numId w:val="4"/>
        </w:numPr>
        <w:tabs>
          <w:tab w:val="clear" w:pos="216"/>
          <w:tab w:val="num" w:pos="720"/>
        </w:tabs>
        <w:ind w:left="1080" w:hanging="360"/>
      </w:pPr>
      <w:r>
        <w:t xml:space="preserve">Academic Editor </w:t>
      </w:r>
      <w:proofErr w:type="spellStart"/>
      <w:r w:rsidRPr="00493761">
        <w:rPr>
          <w:i/>
        </w:rPr>
        <w:t>PeerJ</w:t>
      </w:r>
      <w:proofErr w:type="spellEnd"/>
      <w:r>
        <w:t xml:space="preserve"> (2017 – 2019)</w:t>
      </w:r>
    </w:p>
    <w:p w14:paraId="6A654FFC" w14:textId="37BB2682" w:rsidR="00943149" w:rsidRDefault="00943149" w:rsidP="00943149">
      <w:pPr>
        <w:keepNext/>
        <w:keepLines/>
        <w:numPr>
          <w:ilvl w:val="0"/>
          <w:numId w:val="4"/>
        </w:numPr>
        <w:tabs>
          <w:tab w:val="clear" w:pos="216"/>
          <w:tab w:val="num" w:pos="720"/>
        </w:tabs>
        <w:ind w:left="1080" w:hanging="360"/>
      </w:pPr>
      <w:r>
        <w:t xml:space="preserve">Editor of a special issue of </w:t>
      </w:r>
      <w:r w:rsidRPr="00493761">
        <w:rPr>
          <w:i/>
        </w:rPr>
        <w:t>Transboundary and Emerging Diseases</w:t>
      </w:r>
      <w:r>
        <w:t xml:space="preserve"> on Knowledge Gaps in the Control of Infectious Disease in Animals (2016 – 2017)</w:t>
      </w:r>
    </w:p>
    <w:p w14:paraId="093D4B3C" w14:textId="6C9D410B" w:rsidR="0049154C" w:rsidRPr="00987E74" w:rsidRDefault="0049154C" w:rsidP="003A3811">
      <w:pPr>
        <w:keepNext/>
        <w:keepLines/>
        <w:numPr>
          <w:ilvl w:val="0"/>
          <w:numId w:val="4"/>
        </w:numPr>
        <w:tabs>
          <w:tab w:val="clear" w:pos="216"/>
          <w:tab w:val="num" w:pos="720"/>
        </w:tabs>
        <w:ind w:left="1080" w:hanging="360"/>
      </w:pPr>
      <w:r w:rsidRPr="00987E74">
        <w:t xml:space="preserve">Editorial Board of </w:t>
      </w:r>
      <w:r w:rsidRPr="00493761">
        <w:rPr>
          <w:i/>
        </w:rPr>
        <w:t>Veterinary Research</w:t>
      </w:r>
      <w:r w:rsidRPr="00987E74">
        <w:t xml:space="preserve"> (2008 </w:t>
      </w:r>
      <w:r w:rsidR="002C627B" w:rsidRPr="00987E74">
        <w:t>–</w:t>
      </w:r>
      <w:r w:rsidRPr="00987E74">
        <w:t xml:space="preserve"> 2010)</w:t>
      </w:r>
    </w:p>
    <w:p w14:paraId="0F7BE93C" w14:textId="0929EC33" w:rsidR="0049154C" w:rsidRPr="00987E74" w:rsidRDefault="0049154C" w:rsidP="00DA62D5">
      <w:pPr>
        <w:keepNext/>
        <w:keepLines/>
        <w:numPr>
          <w:ilvl w:val="0"/>
          <w:numId w:val="4"/>
        </w:numPr>
        <w:tabs>
          <w:tab w:val="clear" w:pos="216"/>
          <w:tab w:val="num" w:pos="720"/>
        </w:tabs>
        <w:ind w:left="1080" w:hanging="360"/>
      </w:pPr>
      <w:r w:rsidRPr="00987E74">
        <w:t xml:space="preserve">Editor of a special issue of </w:t>
      </w:r>
      <w:r w:rsidRPr="00493761">
        <w:rPr>
          <w:i/>
        </w:rPr>
        <w:t>Veterinary Microbiology</w:t>
      </w:r>
      <w:r w:rsidRPr="00987E74">
        <w:t xml:space="preserve"> on Heifer Mastitis (2007</w:t>
      </w:r>
      <w:r w:rsidR="002C627B">
        <w:t xml:space="preserve"> </w:t>
      </w:r>
      <w:r w:rsidR="002C627B" w:rsidRPr="00987E74">
        <w:t>–</w:t>
      </w:r>
      <w:r w:rsidR="002C627B">
        <w:t xml:space="preserve"> </w:t>
      </w:r>
      <w:r w:rsidRPr="00987E74">
        <w:t>2008)</w:t>
      </w:r>
    </w:p>
    <w:p w14:paraId="1FAF4B43" w14:textId="77777777" w:rsidR="0049154C" w:rsidRPr="00987E74" w:rsidRDefault="0049154C" w:rsidP="00DA62D5">
      <w:pPr>
        <w:keepNext/>
        <w:keepLines/>
        <w:numPr>
          <w:ilvl w:val="0"/>
          <w:numId w:val="4"/>
        </w:numPr>
        <w:tabs>
          <w:tab w:val="clear" w:pos="216"/>
          <w:tab w:val="num" w:pos="720"/>
        </w:tabs>
        <w:ind w:left="1080" w:hanging="360"/>
      </w:pPr>
      <w:r w:rsidRPr="00987E74">
        <w:t xml:space="preserve">Board of Scientific Reviewers for the </w:t>
      </w:r>
      <w:r w:rsidRPr="00493761">
        <w:rPr>
          <w:i/>
        </w:rPr>
        <w:t>American Journal of Veterinary Research</w:t>
      </w:r>
      <w:r w:rsidRPr="00987E74">
        <w:t xml:space="preserve"> (2003 – 2006)</w:t>
      </w:r>
    </w:p>
    <w:p w14:paraId="22E7001D" w14:textId="77777777" w:rsidR="0049154C" w:rsidRPr="00987E74" w:rsidRDefault="0049154C" w:rsidP="00DA62D5">
      <w:pPr>
        <w:numPr>
          <w:ilvl w:val="0"/>
          <w:numId w:val="4"/>
        </w:numPr>
        <w:tabs>
          <w:tab w:val="clear" w:pos="216"/>
          <w:tab w:val="num" w:pos="720"/>
        </w:tabs>
        <w:ind w:left="1080" w:hanging="360"/>
      </w:pPr>
      <w:r w:rsidRPr="00987E74">
        <w:t>Editor of a special issue of the Dutch Veterinary Journal on Chronic Wasting Disease in Cattle (2001)</w:t>
      </w:r>
    </w:p>
    <w:p w14:paraId="6EE08D28" w14:textId="72EFFF8B" w:rsidR="0049154C" w:rsidRPr="00987E74" w:rsidRDefault="0049154C">
      <w:pPr>
        <w:pStyle w:val="BodyTextIndent"/>
        <w:ind w:left="0"/>
        <w:rPr>
          <w:b/>
          <w:bCs/>
        </w:rPr>
      </w:pPr>
    </w:p>
    <w:p w14:paraId="37943C9B" w14:textId="7766769A" w:rsidR="0049154C" w:rsidRPr="00987E74" w:rsidRDefault="0049154C" w:rsidP="00295DF3">
      <w:pPr>
        <w:pStyle w:val="BodyTextIndent"/>
        <w:keepNext/>
        <w:keepLines/>
        <w:ind w:left="0"/>
        <w:outlineLvl w:val="0"/>
      </w:pPr>
      <w:r w:rsidRPr="00987E74">
        <w:rPr>
          <w:b/>
          <w:bCs/>
        </w:rPr>
        <w:t xml:space="preserve">10. </w:t>
      </w:r>
      <w:r w:rsidRPr="00987E74">
        <w:rPr>
          <w:b/>
          <w:bCs/>
        </w:rPr>
        <w:tab/>
        <w:t xml:space="preserve">Reviewer </w:t>
      </w:r>
      <w:r w:rsidR="003718FD">
        <w:t>for</w:t>
      </w:r>
      <w:r w:rsidR="00242595">
        <w:t>:</w:t>
      </w:r>
    </w:p>
    <w:p w14:paraId="4CE5D090" w14:textId="00035046" w:rsidR="0049154C" w:rsidRDefault="0049154C" w:rsidP="0049154C">
      <w:pPr>
        <w:pStyle w:val="BodyTextIndent"/>
        <w:keepNext/>
        <w:keepLines/>
        <w:ind w:left="0"/>
      </w:pPr>
    </w:p>
    <w:p w14:paraId="1A2B31CD" w14:textId="014E7B08" w:rsidR="00B2553C" w:rsidRDefault="00B2553C" w:rsidP="0049154C">
      <w:pPr>
        <w:pStyle w:val="BodyTextIndent"/>
        <w:keepNext/>
        <w:keepLines/>
        <w:ind w:left="0"/>
      </w:pPr>
      <w:r>
        <w:tab/>
        <w:t xml:space="preserve">My review activity is presented in: </w:t>
      </w:r>
      <w:hyperlink r:id="rId10" w:history="1">
        <w:r w:rsidRPr="00052D6C">
          <w:rPr>
            <w:rStyle w:val="Hyperlink"/>
          </w:rPr>
          <w:t>https://publons.com/researcher/306194/herman-barkema/</w:t>
        </w:r>
      </w:hyperlink>
      <w:r>
        <w:t xml:space="preserve"> </w:t>
      </w:r>
    </w:p>
    <w:p w14:paraId="6B98B2A8" w14:textId="77777777" w:rsidR="00B2553C" w:rsidRPr="00987E74" w:rsidRDefault="00B2553C" w:rsidP="0049154C">
      <w:pPr>
        <w:pStyle w:val="BodyTextIndent"/>
        <w:keepNext/>
        <w:keepLines/>
        <w:ind w:left="0"/>
      </w:pPr>
    </w:p>
    <w:p w14:paraId="277EFE61" w14:textId="77777777" w:rsidR="0049154C" w:rsidRPr="00493761" w:rsidRDefault="0049154C" w:rsidP="00DA62D5">
      <w:pPr>
        <w:pStyle w:val="BodyTextIndent"/>
        <w:keepNext/>
        <w:keepLines/>
        <w:numPr>
          <w:ilvl w:val="0"/>
          <w:numId w:val="11"/>
        </w:numPr>
        <w:tabs>
          <w:tab w:val="clear" w:pos="216"/>
        </w:tabs>
        <w:ind w:left="1080" w:hanging="360"/>
        <w:rPr>
          <w:i/>
        </w:rPr>
      </w:pPr>
      <w:r w:rsidRPr="00493761">
        <w:rPr>
          <w:i/>
        </w:rPr>
        <w:t xml:space="preserve">Preventive Veterinary </w:t>
      </w:r>
      <w:r w:rsidR="0080077F" w:rsidRPr="00493761">
        <w:rPr>
          <w:i/>
        </w:rPr>
        <w:t>Medicine</w:t>
      </w:r>
    </w:p>
    <w:p w14:paraId="4DF18F74" w14:textId="77777777" w:rsidR="0049154C" w:rsidRPr="00493761" w:rsidRDefault="0049154C" w:rsidP="00DA62D5">
      <w:pPr>
        <w:pStyle w:val="BodyTextIndent"/>
        <w:numPr>
          <w:ilvl w:val="0"/>
          <w:numId w:val="11"/>
        </w:numPr>
        <w:tabs>
          <w:tab w:val="clear" w:pos="216"/>
        </w:tabs>
        <w:ind w:left="1080" w:hanging="360"/>
        <w:rPr>
          <w:i/>
        </w:rPr>
      </w:pPr>
      <w:r w:rsidRPr="00493761">
        <w:rPr>
          <w:i/>
        </w:rPr>
        <w:t>Journal of Dairy Science</w:t>
      </w:r>
    </w:p>
    <w:p w14:paraId="4719222B" w14:textId="77777777" w:rsidR="0049154C" w:rsidRPr="00493761" w:rsidRDefault="0049154C" w:rsidP="00DA62D5">
      <w:pPr>
        <w:pStyle w:val="BodyTextIndent"/>
        <w:numPr>
          <w:ilvl w:val="0"/>
          <w:numId w:val="11"/>
        </w:numPr>
        <w:tabs>
          <w:tab w:val="clear" w:pos="216"/>
        </w:tabs>
        <w:ind w:left="1080" w:hanging="360"/>
        <w:rPr>
          <w:i/>
        </w:rPr>
      </w:pPr>
      <w:r w:rsidRPr="00493761">
        <w:rPr>
          <w:i/>
        </w:rPr>
        <w:t>Animal</w:t>
      </w:r>
    </w:p>
    <w:p w14:paraId="2A409AF9" w14:textId="77777777" w:rsidR="0049154C" w:rsidRPr="00493761" w:rsidRDefault="0049154C" w:rsidP="00DA62D5">
      <w:pPr>
        <w:pStyle w:val="BodyTextIndent"/>
        <w:numPr>
          <w:ilvl w:val="0"/>
          <w:numId w:val="11"/>
        </w:numPr>
        <w:tabs>
          <w:tab w:val="clear" w:pos="216"/>
        </w:tabs>
        <w:ind w:left="1080" w:hanging="360"/>
        <w:rPr>
          <w:i/>
        </w:rPr>
      </w:pPr>
      <w:r w:rsidRPr="00493761">
        <w:rPr>
          <w:i/>
        </w:rPr>
        <w:t>Epidemiology and Infection</w:t>
      </w:r>
    </w:p>
    <w:p w14:paraId="0B8603A6" w14:textId="77777777" w:rsidR="0049154C" w:rsidRPr="00493761" w:rsidRDefault="0049154C" w:rsidP="00DA62D5">
      <w:pPr>
        <w:pStyle w:val="BodyTextIndent"/>
        <w:numPr>
          <w:ilvl w:val="0"/>
          <w:numId w:val="11"/>
        </w:numPr>
        <w:tabs>
          <w:tab w:val="clear" w:pos="216"/>
        </w:tabs>
        <w:ind w:left="1080" w:hanging="360"/>
        <w:rPr>
          <w:i/>
        </w:rPr>
      </w:pPr>
      <w:r w:rsidRPr="00493761">
        <w:rPr>
          <w:i/>
        </w:rPr>
        <w:t>Canadian Veterinary Journal</w:t>
      </w:r>
    </w:p>
    <w:p w14:paraId="2F46ABD5" w14:textId="77777777" w:rsidR="0049154C" w:rsidRPr="00493761" w:rsidRDefault="0049154C" w:rsidP="00DA62D5">
      <w:pPr>
        <w:pStyle w:val="BodyTextIndent"/>
        <w:numPr>
          <w:ilvl w:val="0"/>
          <w:numId w:val="11"/>
        </w:numPr>
        <w:tabs>
          <w:tab w:val="clear" w:pos="216"/>
        </w:tabs>
        <w:ind w:left="1080" w:hanging="360"/>
        <w:rPr>
          <w:i/>
        </w:rPr>
      </w:pPr>
      <w:r w:rsidRPr="00493761">
        <w:rPr>
          <w:i/>
        </w:rPr>
        <w:t>Journal of the American Veterinary Medical Association</w:t>
      </w:r>
    </w:p>
    <w:p w14:paraId="453ACA84" w14:textId="77777777" w:rsidR="0049154C" w:rsidRPr="00493761" w:rsidRDefault="0049154C" w:rsidP="00DA62D5">
      <w:pPr>
        <w:pStyle w:val="BodyTextIndent"/>
        <w:numPr>
          <w:ilvl w:val="0"/>
          <w:numId w:val="11"/>
        </w:numPr>
        <w:tabs>
          <w:tab w:val="clear" w:pos="216"/>
        </w:tabs>
        <w:ind w:left="1080" w:hanging="360"/>
        <w:rPr>
          <w:i/>
        </w:rPr>
      </w:pPr>
      <w:r w:rsidRPr="00493761">
        <w:rPr>
          <w:i/>
        </w:rPr>
        <w:t>American Journal of Veterinary Research</w:t>
      </w:r>
    </w:p>
    <w:p w14:paraId="7B78165F" w14:textId="77777777" w:rsidR="0049154C" w:rsidRPr="00493761" w:rsidRDefault="0049154C" w:rsidP="00DA62D5">
      <w:pPr>
        <w:numPr>
          <w:ilvl w:val="0"/>
          <w:numId w:val="11"/>
        </w:numPr>
        <w:tabs>
          <w:tab w:val="clear" w:pos="216"/>
        </w:tabs>
        <w:ind w:left="1080" w:hanging="360"/>
        <w:rPr>
          <w:i/>
        </w:rPr>
      </w:pPr>
      <w:r w:rsidRPr="00493761">
        <w:rPr>
          <w:i/>
        </w:rPr>
        <w:t>Canadian Journal of Veterinary Research</w:t>
      </w:r>
    </w:p>
    <w:p w14:paraId="48FF3458" w14:textId="77777777" w:rsidR="0049154C" w:rsidRPr="00493761" w:rsidRDefault="0049154C" w:rsidP="00DA62D5">
      <w:pPr>
        <w:numPr>
          <w:ilvl w:val="0"/>
          <w:numId w:val="11"/>
        </w:numPr>
        <w:tabs>
          <w:tab w:val="clear" w:pos="216"/>
        </w:tabs>
        <w:ind w:left="1080" w:hanging="360"/>
        <w:rPr>
          <w:i/>
          <w:lang w:val="en-GB"/>
        </w:rPr>
      </w:pPr>
      <w:r w:rsidRPr="00493761">
        <w:rPr>
          <w:i/>
          <w:lang w:val="en-GB"/>
        </w:rPr>
        <w:t>Veterinary Research</w:t>
      </w:r>
    </w:p>
    <w:p w14:paraId="0187FB4D" w14:textId="77777777" w:rsidR="0049154C" w:rsidRPr="00493761" w:rsidRDefault="0049154C" w:rsidP="00DA62D5">
      <w:pPr>
        <w:numPr>
          <w:ilvl w:val="0"/>
          <w:numId w:val="11"/>
        </w:numPr>
        <w:tabs>
          <w:tab w:val="clear" w:pos="216"/>
        </w:tabs>
        <w:ind w:left="1080" w:hanging="360"/>
        <w:rPr>
          <w:i/>
          <w:lang w:val="en-GB"/>
        </w:rPr>
      </w:pPr>
      <w:r w:rsidRPr="00493761">
        <w:rPr>
          <w:i/>
          <w:lang w:val="en-GB"/>
        </w:rPr>
        <w:t xml:space="preserve">International Journal of Parasitology </w:t>
      </w:r>
    </w:p>
    <w:p w14:paraId="58C05897" w14:textId="77777777" w:rsidR="0049154C" w:rsidRPr="00493761" w:rsidRDefault="0049154C" w:rsidP="00DA62D5">
      <w:pPr>
        <w:numPr>
          <w:ilvl w:val="0"/>
          <w:numId w:val="11"/>
        </w:numPr>
        <w:tabs>
          <w:tab w:val="clear" w:pos="216"/>
        </w:tabs>
        <w:ind w:left="1080" w:hanging="360"/>
        <w:rPr>
          <w:i/>
          <w:lang w:val="en-GB"/>
        </w:rPr>
      </w:pPr>
      <w:r w:rsidRPr="00493761">
        <w:rPr>
          <w:i/>
          <w:lang w:val="en-GB"/>
        </w:rPr>
        <w:t>Veterinary Parasitology</w:t>
      </w:r>
    </w:p>
    <w:p w14:paraId="66138BB8" w14:textId="77777777" w:rsidR="0049154C" w:rsidRPr="00493761" w:rsidRDefault="0049154C" w:rsidP="00DA62D5">
      <w:pPr>
        <w:numPr>
          <w:ilvl w:val="0"/>
          <w:numId w:val="11"/>
        </w:numPr>
        <w:tabs>
          <w:tab w:val="clear" w:pos="216"/>
        </w:tabs>
        <w:ind w:left="1080" w:hanging="360"/>
        <w:rPr>
          <w:i/>
          <w:lang w:val="en-GB"/>
        </w:rPr>
      </w:pPr>
      <w:r w:rsidRPr="00493761">
        <w:rPr>
          <w:i/>
          <w:lang w:val="en-GB"/>
        </w:rPr>
        <w:t>Veterinary Microbiology</w:t>
      </w:r>
    </w:p>
    <w:p w14:paraId="16E4089C" w14:textId="77777777" w:rsidR="0049154C" w:rsidRPr="00493761" w:rsidRDefault="0049154C" w:rsidP="00DA62D5">
      <w:pPr>
        <w:numPr>
          <w:ilvl w:val="0"/>
          <w:numId w:val="11"/>
        </w:numPr>
        <w:tabs>
          <w:tab w:val="clear" w:pos="216"/>
        </w:tabs>
        <w:ind w:left="1080" w:hanging="360"/>
        <w:rPr>
          <w:i/>
          <w:lang w:val="en-GB"/>
        </w:rPr>
      </w:pPr>
      <w:r w:rsidRPr="00493761">
        <w:rPr>
          <w:i/>
          <w:lang w:val="en-GB"/>
        </w:rPr>
        <w:t xml:space="preserve">Acta </w:t>
      </w:r>
      <w:proofErr w:type="spellStart"/>
      <w:r w:rsidRPr="00493761">
        <w:rPr>
          <w:i/>
          <w:lang w:val="en-GB"/>
        </w:rPr>
        <w:t>Veterinaria</w:t>
      </w:r>
      <w:proofErr w:type="spellEnd"/>
      <w:r w:rsidRPr="00493761">
        <w:rPr>
          <w:i/>
          <w:lang w:val="en-GB"/>
        </w:rPr>
        <w:t xml:space="preserve"> Scandinavia</w:t>
      </w:r>
    </w:p>
    <w:p w14:paraId="452AF854" w14:textId="77777777" w:rsidR="0049154C" w:rsidRPr="00493761" w:rsidRDefault="0049154C" w:rsidP="00DA62D5">
      <w:pPr>
        <w:numPr>
          <w:ilvl w:val="0"/>
          <w:numId w:val="11"/>
        </w:numPr>
        <w:tabs>
          <w:tab w:val="clear" w:pos="216"/>
        </w:tabs>
        <w:ind w:left="1080" w:hanging="360"/>
        <w:rPr>
          <w:i/>
          <w:lang w:val="en-GB"/>
        </w:rPr>
      </w:pPr>
      <w:r w:rsidRPr="00493761">
        <w:rPr>
          <w:i/>
          <w:lang w:val="en-GB"/>
        </w:rPr>
        <w:t>Journal of Dairy Research</w:t>
      </w:r>
    </w:p>
    <w:p w14:paraId="1C857613" w14:textId="77777777" w:rsidR="0049154C" w:rsidRPr="00493761" w:rsidRDefault="0049154C" w:rsidP="00DA62D5">
      <w:pPr>
        <w:numPr>
          <w:ilvl w:val="0"/>
          <w:numId w:val="11"/>
        </w:numPr>
        <w:tabs>
          <w:tab w:val="clear" w:pos="216"/>
        </w:tabs>
        <w:ind w:left="1080" w:hanging="360"/>
        <w:rPr>
          <w:i/>
          <w:lang w:val="nl-NL"/>
        </w:rPr>
      </w:pPr>
      <w:r w:rsidRPr="00493761">
        <w:rPr>
          <w:i/>
          <w:lang w:val="nl-NL"/>
        </w:rPr>
        <w:t>Tijdschrift voor Diergeneeskunde (</w:t>
      </w:r>
      <w:r w:rsidRPr="00851EC8">
        <w:rPr>
          <w:i/>
        </w:rPr>
        <w:t>Dutch Veterinary Journal</w:t>
      </w:r>
      <w:r w:rsidRPr="00493761">
        <w:rPr>
          <w:i/>
          <w:lang w:val="nl-NL"/>
        </w:rPr>
        <w:t>)</w:t>
      </w:r>
    </w:p>
    <w:p w14:paraId="470F7C49" w14:textId="77777777" w:rsidR="0049154C" w:rsidRPr="00493761" w:rsidRDefault="0049154C" w:rsidP="00DA62D5">
      <w:pPr>
        <w:numPr>
          <w:ilvl w:val="0"/>
          <w:numId w:val="11"/>
        </w:numPr>
        <w:tabs>
          <w:tab w:val="clear" w:pos="216"/>
        </w:tabs>
        <w:ind w:left="1080" w:hanging="360"/>
        <w:rPr>
          <w:i/>
          <w:lang w:val="en-GB"/>
        </w:rPr>
      </w:pPr>
      <w:r w:rsidRPr="00493761">
        <w:rPr>
          <w:i/>
          <w:lang w:val="en-GB"/>
        </w:rPr>
        <w:t>Theriogenology</w:t>
      </w:r>
    </w:p>
    <w:p w14:paraId="381FDE01" w14:textId="77777777" w:rsidR="0049154C" w:rsidRPr="00493761" w:rsidRDefault="0049154C" w:rsidP="00DA62D5">
      <w:pPr>
        <w:numPr>
          <w:ilvl w:val="0"/>
          <w:numId w:val="11"/>
        </w:numPr>
        <w:tabs>
          <w:tab w:val="clear" w:pos="216"/>
        </w:tabs>
        <w:ind w:left="1080" w:hanging="360"/>
        <w:rPr>
          <w:i/>
          <w:lang w:val="en-GB"/>
        </w:rPr>
      </w:pPr>
      <w:r w:rsidRPr="00493761">
        <w:rPr>
          <w:i/>
          <w:lang w:val="en-GB"/>
        </w:rPr>
        <w:t>Veterinary Record</w:t>
      </w:r>
    </w:p>
    <w:p w14:paraId="39948BE7" w14:textId="77777777" w:rsidR="0049154C" w:rsidRPr="00493761" w:rsidRDefault="0049154C" w:rsidP="00DA62D5">
      <w:pPr>
        <w:numPr>
          <w:ilvl w:val="0"/>
          <w:numId w:val="11"/>
        </w:numPr>
        <w:tabs>
          <w:tab w:val="clear" w:pos="216"/>
        </w:tabs>
        <w:ind w:left="1080" w:hanging="360"/>
        <w:rPr>
          <w:i/>
          <w:lang w:val="en-GB"/>
        </w:rPr>
      </w:pPr>
      <w:r w:rsidRPr="00493761">
        <w:rPr>
          <w:i/>
          <w:lang w:val="en-GB"/>
        </w:rPr>
        <w:t>New Zealand Veterinary Journal</w:t>
      </w:r>
    </w:p>
    <w:p w14:paraId="12C7F7F5" w14:textId="77777777" w:rsidR="0049154C" w:rsidRPr="00493761" w:rsidRDefault="0049154C" w:rsidP="00DA62D5">
      <w:pPr>
        <w:numPr>
          <w:ilvl w:val="0"/>
          <w:numId w:val="11"/>
        </w:numPr>
        <w:tabs>
          <w:tab w:val="clear" w:pos="216"/>
        </w:tabs>
        <w:ind w:left="1080" w:hanging="360"/>
        <w:rPr>
          <w:i/>
          <w:lang w:val="en-GB"/>
        </w:rPr>
      </w:pPr>
      <w:r w:rsidRPr="00493761">
        <w:rPr>
          <w:i/>
          <w:lang w:val="en-GB"/>
        </w:rPr>
        <w:t>Foodborne Pathogens and Disease</w:t>
      </w:r>
    </w:p>
    <w:p w14:paraId="1C804015" w14:textId="77777777" w:rsidR="0049154C" w:rsidRPr="00493761" w:rsidRDefault="0049154C" w:rsidP="00DA62D5">
      <w:pPr>
        <w:numPr>
          <w:ilvl w:val="0"/>
          <w:numId w:val="11"/>
        </w:numPr>
        <w:tabs>
          <w:tab w:val="clear" w:pos="216"/>
        </w:tabs>
        <w:ind w:left="1080" w:hanging="360"/>
        <w:rPr>
          <w:i/>
          <w:lang w:val="en-GB"/>
        </w:rPr>
      </w:pPr>
      <w:r w:rsidRPr="00493761">
        <w:rPr>
          <w:i/>
          <w:lang w:val="en-GB"/>
        </w:rPr>
        <w:lastRenderedPageBreak/>
        <w:t>Inflammatory Bowel Disease</w:t>
      </w:r>
    </w:p>
    <w:p w14:paraId="7F272371" w14:textId="77777777" w:rsidR="0049154C" w:rsidRPr="00493761" w:rsidRDefault="0049154C" w:rsidP="00DA62D5">
      <w:pPr>
        <w:numPr>
          <w:ilvl w:val="0"/>
          <w:numId w:val="11"/>
        </w:numPr>
        <w:tabs>
          <w:tab w:val="clear" w:pos="216"/>
        </w:tabs>
        <w:ind w:left="1080" w:hanging="360"/>
        <w:rPr>
          <w:i/>
          <w:lang w:val="en-GB"/>
        </w:rPr>
      </w:pPr>
      <w:r w:rsidRPr="00493761">
        <w:rPr>
          <w:i/>
          <w:lang w:val="en-GB"/>
        </w:rPr>
        <w:t>Veterinary Medicine International</w:t>
      </w:r>
    </w:p>
    <w:p w14:paraId="1B87A0A3" w14:textId="77777777" w:rsidR="00FE521A" w:rsidRPr="00493761" w:rsidRDefault="00FE521A" w:rsidP="00DA62D5">
      <w:pPr>
        <w:numPr>
          <w:ilvl w:val="0"/>
          <w:numId w:val="11"/>
        </w:numPr>
        <w:tabs>
          <w:tab w:val="clear" w:pos="216"/>
        </w:tabs>
        <w:ind w:left="1080" w:hanging="360"/>
        <w:rPr>
          <w:i/>
          <w:lang w:val="en-GB"/>
        </w:rPr>
      </w:pPr>
      <w:r w:rsidRPr="00493761">
        <w:rPr>
          <w:i/>
        </w:rPr>
        <w:t>Journal of Mammary Gland Biology and Neoplasia</w:t>
      </w:r>
    </w:p>
    <w:p w14:paraId="3D2A46FC" w14:textId="77777777" w:rsidR="008330B0" w:rsidRPr="00493761" w:rsidRDefault="008330B0" w:rsidP="00DA62D5">
      <w:pPr>
        <w:numPr>
          <w:ilvl w:val="0"/>
          <w:numId w:val="11"/>
        </w:numPr>
        <w:tabs>
          <w:tab w:val="clear" w:pos="216"/>
        </w:tabs>
        <w:ind w:left="1080" w:hanging="360"/>
        <w:rPr>
          <w:i/>
          <w:lang w:val="en-GB"/>
        </w:rPr>
      </w:pPr>
      <w:r w:rsidRPr="00493761">
        <w:rPr>
          <w:i/>
        </w:rPr>
        <w:t>Irish Veterinary Journal</w:t>
      </w:r>
    </w:p>
    <w:p w14:paraId="19F20D1D" w14:textId="77777777" w:rsidR="002B036F" w:rsidRPr="00493761" w:rsidRDefault="002B036F" w:rsidP="00DA62D5">
      <w:pPr>
        <w:numPr>
          <w:ilvl w:val="0"/>
          <w:numId w:val="11"/>
        </w:numPr>
        <w:tabs>
          <w:tab w:val="clear" w:pos="216"/>
        </w:tabs>
        <w:ind w:left="1080" w:hanging="360"/>
        <w:rPr>
          <w:i/>
          <w:lang w:val="en-GB"/>
        </w:rPr>
      </w:pPr>
      <w:r w:rsidRPr="00493761">
        <w:rPr>
          <w:i/>
        </w:rPr>
        <w:t>Animal Welfare</w:t>
      </w:r>
    </w:p>
    <w:p w14:paraId="3D5C522D" w14:textId="19C95F0B" w:rsidR="002B3563" w:rsidRPr="00493761" w:rsidRDefault="002B3563" w:rsidP="00DA62D5">
      <w:pPr>
        <w:numPr>
          <w:ilvl w:val="0"/>
          <w:numId w:val="11"/>
        </w:numPr>
        <w:tabs>
          <w:tab w:val="clear" w:pos="216"/>
        </w:tabs>
        <w:ind w:left="1080" w:hanging="360"/>
        <w:rPr>
          <w:i/>
          <w:lang w:val="en-GB"/>
        </w:rPr>
      </w:pPr>
      <w:r w:rsidRPr="00493761">
        <w:rPr>
          <w:i/>
        </w:rPr>
        <w:t>Veterinary Quarterly</w:t>
      </w:r>
    </w:p>
    <w:p w14:paraId="75EDC3A9" w14:textId="67D8A7FD" w:rsidR="00755C13" w:rsidRDefault="0049154C" w:rsidP="00755C13">
      <w:pPr>
        <w:pStyle w:val="Title"/>
        <w:jc w:val="left"/>
        <w:rPr>
          <w:b w:val="0"/>
        </w:rPr>
      </w:pPr>
      <w:r w:rsidRPr="00987E74">
        <w:rPr>
          <w:b w:val="0"/>
          <w:lang w:val="en-GB"/>
        </w:rPr>
        <w:t xml:space="preserve">Additionally, I review on a regular basis books and research proposals (NSERC, CHIR, USDA, Agricultural Funding Consortium, the </w:t>
      </w:r>
      <w:proofErr w:type="spellStart"/>
      <w:r w:rsidRPr="00987E74">
        <w:rPr>
          <w:b w:val="0"/>
          <w:lang w:val="en-GB"/>
        </w:rPr>
        <w:t>Wellcome</w:t>
      </w:r>
      <w:proofErr w:type="spellEnd"/>
      <w:r w:rsidRPr="00987E74">
        <w:rPr>
          <w:b w:val="0"/>
          <w:lang w:val="en-GB"/>
        </w:rPr>
        <w:t xml:space="preserve"> Trust, </w:t>
      </w:r>
      <w:r w:rsidRPr="00987E74">
        <w:rPr>
          <w:b w:val="0"/>
        </w:rPr>
        <w:t xml:space="preserve">Alberta Livestock Industry Development Fund, Alberta Livestock and Meat Agency, Beef Cattle Research Council, </w:t>
      </w:r>
      <w:r w:rsidR="00FE521A" w:rsidRPr="00987E74">
        <w:rPr>
          <w:b w:val="0"/>
        </w:rPr>
        <w:t xml:space="preserve">Manitoba Rural Adaptation Council, </w:t>
      </w:r>
      <w:r w:rsidR="00EF1AA4" w:rsidRPr="00987E74">
        <w:rPr>
          <w:b w:val="0"/>
        </w:rPr>
        <w:t xml:space="preserve">Alberta Innovates – BioSolutions, </w:t>
      </w:r>
      <w:r w:rsidR="000935C4" w:rsidRPr="00987E74">
        <w:rPr>
          <w:b w:val="0"/>
        </w:rPr>
        <w:t xml:space="preserve">MITACS, </w:t>
      </w:r>
      <w:r w:rsidR="00FE521A" w:rsidRPr="00987E74">
        <w:rPr>
          <w:b w:val="0"/>
        </w:rPr>
        <w:t xml:space="preserve">Genome BC, </w:t>
      </w:r>
      <w:r w:rsidR="00242595">
        <w:rPr>
          <w:b w:val="0"/>
        </w:rPr>
        <w:t xml:space="preserve">United Arab Emirates University, </w:t>
      </w:r>
      <w:r w:rsidRPr="00987E74">
        <w:rPr>
          <w:b w:val="0"/>
        </w:rPr>
        <w:t>and The Academy of Finland).</w:t>
      </w:r>
    </w:p>
    <w:p w14:paraId="3D781817" w14:textId="2DCB8A80" w:rsidR="00755C13" w:rsidRPr="00755C13" w:rsidRDefault="0049154C" w:rsidP="00DE002D">
      <w:pPr>
        <w:pStyle w:val="Title"/>
        <w:numPr>
          <w:ilvl w:val="0"/>
          <w:numId w:val="25"/>
        </w:numPr>
        <w:tabs>
          <w:tab w:val="left" w:pos="1134"/>
        </w:tabs>
        <w:ind w:hanging="11"/>
        <w:jc w:val="left"/>
        <w:rPr>
          <w:b w:val="0"/>
        </w:rPr>
      </w:pPr>
      <w:r w:rsidRPr="00755C13">
        <w:rPr>
          <w:b w:val="0"/>
        </w:rPr>
        <w:t>As a member of Dairy Farmers of Canada’s Production Expert Scientific Advisory Committee (PESAC) I review the research proposals (2007 – present). This committee meets two times annually, in the spring to evaluate and select the LOIs and in the fall to evaluate and select the full proposals that will be recommended for funding to the Board and to NSERC for matching funding.</w:t>
      </w:r>
    </w:p>
    <w:p w14:paraId="599ED429" w14:textId="16E650FB" w:rsidR="00123D27" w:rsidRDefault="0049154C" w:rsidP="00123D27">
      <w:pPr>
        <w:pStyle w:val="Title"/>
        <w:numPr>
          <w:ilvl w:val="0"/>
          <w:numId w:val="25"/>
        </w:numPr>
        <w:tabs>
          <w:tab w:val="left" w:pos="1134"/>
        </w:tabs>
        <w:ind w:hanging="11"/>
        <w:jc w:val="left"/>
        <w:rPr>
          <w:b w:val="0"/>
        </w:rPr>
      </w:pPr>
      <w:r w:rsidRPr="004049DA">
        <w:rPr>
          <w:b w:val="0"/>
        </w:rPr>
        <w:t xml:space="preserve">I have reviewed promotion files to </w:t>
      </w:r>
      <w:r w:rsidR="00086EEB" w:rsidRPr="004049DA">
        <w:rPr>
          <w:b w:val="0"/>
        </w:rPr>
        <w:t xml:space="preserve">associate and </w:t>
      </w:r>
      <w:r w:rsidRPr="004049DA">
        <w:rPr>
          <w:b w:val="0"/>
        </w:rPr>
        <w:t>full professor for Cornell Univ</w:t>
      </w:r>
      <w:r w:rsidR="004B6317">
        <w:rPr>
          <w:b w:val="0"/>
        </w:rPr>
        <w:t>.</w:t>
      </w:r>
      <w:r w:rsidRPr="004049DA">
        <w:rPr>
          <w:b w:val="0"/>
        </w:rPr>
        <w:t xml:space="preserve"> (2008</w:t>
      </w:r>
      <w:r w:rsidR="00431187">
        <w:rPr>
          <w:b w:val="0"/>
        </w:rPr>
        <w:t>, 2022</w:t>
      </w:r>
      <w:r w:rsidRPr="004049DA">
        <w:rPr>
          <w:b w:val="0"/>
        </w:rPr>
        <w:t>), Univ</w:t>
      </w:r>
      <w:r w:rsidR="004B6317">
        <w:rPr>
          <w:b w:val="0"/>
        </w:rPr>
        <w:t>.</w:t>
      </w:r>
      <w:r w:rsidRPr="004049DA">
        <w:rPr>
          <w:b w:val="0"/>
        </w:rPr>
        <w:t xml:space="preserve"> of Saskatchewan (2009</w:t>
      </w:r>
      <w:r w:rsidR="00D30E52" w:rsidRPr="004049DA">
        <w:rPr>
          <w:b w:val="0"/>
        </w:rPr>
        <w:t xml:space="preserve"> and 2018</w:t>
      </w:r>
      <w:r w:rsidRPr="004049DA">
        <w:rPr>
          <w:b w:val="0"/>
        </w:rPr>
        <w:t>), Univ</w:t>
      </w:r>
      <w:r w:rsidR="004B6317">
        <w:rPr>
          <w:b w:val="0"/>
        </w:rPr>
        <w:t>.</w:t>
      </w:r>
      <w:r w:rsidRPr="004049DA">
        <w:rPr>
          <w:b w:val="0"/>
        </w:rPr>
        <w:t xml:space="preserve"> of Minnesota (2009), Uni</w:t>
      </w:r>
      <w:r w:rsidR="004B6317">
        <w:rPr>
          <w:b w:val="0"/>
        </w:rPr>
        <w:t>v.</w:t>
      </w:r>
      <w:r w:rsidRPr="004049DA">
        <w:rPr>
          <w:b w:val="0"/>
        </w:rPr>
        <w:t xml:space="preserve"> of British Columbia (2009), Univ</w:t>
      </w:r>
      <w:r w:rsidR="004B6317">
        <w:rPr>
          <w:b w:val="0"/>
        </w:rPr>
        <w:t>.</w:t>
      </w:r>
      <w:r w:rsidRPr="004049DA">
        <w:rPr>
          <w:b w:val="0"/>
        </w:rPr>
        <w:t xml:space="preserve"> of Georgia (2010), Un</w:t>
      </w:r>
      <w:r w:rsidR="00EF1AA4" w:rsidRPr="004049DA">
        <w:rPr>
          <w:b w:val="0"/>
        </w:rPr>
        <w:t>iv</w:t>
      </w:r>
      <w:r w:rsidR="004B6317">
        <w:rPr>
          <w:b w:val="0"/>
        </w:rPr>
        <w:t>.</w:t>
      </w:r>
      <w:r w:rsidR="00EF1AA4" w:rsidRPr="004049DA">
        <w:rPr>
          <w:b w:val="0"/>
        </w:rPr>
        <w:t xml:space="preserve"> of Jordan (2010)</w:t>
      </w:r>
      <w:r w:rsidR="00A360EC" w:rsidRPr="004049DA">
        <w:rPr>
          <w:b w:val="0"/>
        </w:rPr>
        <w:t>,</w:t>
      </w:r>
      <w:r w:rsidR="00EF1AA4" w:rsidRPr="004049DA">
        <w:rPr>
          <w:b w:val="0"/>
        </w:rPr>
        <w:t xml:space="preserve"> </w:t>
      </w:r>
      <w:r w:rsidR="00A360EC" w:rsidRPr="004049DA">
        <w:rPr>
          <w:b w:val="0"/>
        </w:rPr>
        <w:t>the Univ</w:t>
      </w:r>
      <w:r w:rsidR="004B6317">
        <w:rPr>
          <w:b w:val="0"/>
        </w:rPr>
        <w:t>.</w:t>
      </w:r>
      <w:r w:rsidR="00A360EC" w:rsidRPr="004049DA">
        <w:rPr>
          <w:b w:val="0"/>
        </w:rPr>
        <w:t xml:space="preserve"> of Alberta (2013)</w:t>
      </w:r>
      <w:r w:rsidR="00860B23" w:rsidRPr="004049DA">
        <w:rPr>
          <w:b w:val="0"/>
        </w:rPr>
        <w:t xml:space="preserve">, </w:t>
      </w:r>
      <w:r w:rsidR="00733CBF" w:rsidRPr="004049DA">
        <w:rPr>
          <w:b w:val="0"/>
        </w:rPr>
        <w:t>Univ</w:t>
      </w:r>
      <w:r w:rsidR="004B6317">
        <w:rPr>
          <w:b w:val="0"/>
        </w:rPr>
        <w:t>.</w:t>
      </w:r>
      <w:r w:rsidR="00733CBF" w:rsidRPr="004049DA">
        <w:rPr>
          <w:b w:val="0"/>
        </w:rPr>
        <w:t xml:space="preserve"> of Melbourne (2017), </w:t>
      </w:r>
      <w:r w:rsidR="001E5528">
        <w:rPr>
          <w:b w:val="0"/>
        </w:rPr>
        <w:t xml:space="preserve">Univ. of Tennessee (2021), </w:t>
      </w:r>
      <w:r w:rsidR="00431187">
        <w:rPr>
          <w:b w:val="0"/>
        </w:rPr>
        <w:t>and Michigan State Univ. (</w:t>
      </w:r>
      <w:r w:rsidR="00EC42A8">
        <w:rPr>
          <w:b w:val="0"/>
        </w:rPr>
        <w:t xml:space="preserve">2021, </w:t>
      </w:r>
      <w:r w:rsidR="00431187">
        <w:rPr>
          <w:b w:val="0"/>
        </w:rPr>
        <w:t xml:space="preserve">2022), </w:t>
      </w:r>
      <w:r w:rsidR="00EF1AA4" w:rsidRPr="004049DA">
        <w:rPr>
          <w:b w:val="0"/>
        </w:rPr>
        <w:t xml:space="preserve">and </w:t>
      </w:r>
      <w:r w:rsidRPr="004049DA">
        <w:rPr>
          <w:b w:val="0"/>
        </w:rPr>
        <w:t>tenure file</w:t>
      </w:r>
      <w:r w:rsidR="00EF1AA4" w:rsidRPr="004049DA">
        <w:rPr>
          <w:b w:val="0"/>
        </w:rPr>
        <w:t>s</w:t>
      </w:r>
      <w:r w:rsidRPr="004049DA">
        <w:rPr>
          <w:b w:val="0"/>
        </w:rPr>
        <w:t xml:space="preserve"> for the Univ</w:t>
      </w:r>
      <w:r w:rsidR="004B6317">
        <w:rPr>
          <w:b w:val="0"/>
        </w:rPr>
        <w:t>.</w:t>
      </w:r>
      <w:r w:rsidRPr="004049DA">
        <w:rPr>
          <w:b w:val="0"/>
        </w:rPr>
        <w:t xml:space="preserve"> of Saskatchewan (2008</w:t>
      </w:r>
      <w:r w:rsidR="00206FB3" w:rsidRPr="004049DA">
        <w:rPr>
          <w:b w:val="0"/>
        </w:rPr>
        <w:t xml:space="preserve">, </w:t>
      </w:r>
      <w:r w:rsidR="00733CBF" w:rsidRPr="004049DA">
        <w:rPr>
          <w:b w:val="0"/>
        </w:rPr>
        <w:t>2017</w:t>
      </w:r>
      <w:r w:rsidR="00A062AD">
        <w:rPr>
          <w:b w:val="0"/>
        </w:rPr>
        <w:t>, 2019, 2020</w:t>
      </w:r>
      <w:r w:rsidRPr="004049DA">
        <w:rPr>
          <w:b w:val="0"/>
        </w:rPr>
        <w:t>)</w:t>
      </w:r>
      <w:r w:rsidR="0018706C" w:rsidRPr="004049DA">
        <w:rPr>
          <w:b w:val="0"/>
        </w:rPr>
        <w:t xml:space="preserve">, </w:t>
      </w:r>
      <w:r w:rsidR="00EF1AA4" w:rsidRPr="004049DA">
        <w:rPr>
          <w:b w:val="0"/>
        </w:rPr>
        <w:t>Cornell Univ</w:t>
      </w:r>
      <w:r w:rsidR="004B6317">
        <w:rPr>
          <w:b w:val="0"/>
        </w:rPr>
        <w:t>.</w:t>
      </w:r>
      <w:r w:rsidR="00EF1AA4" w:rsidRPr="004049DA">
        <w:rPr>
          <w:b w:val="0"/>
        </w:rPr>
        <w:t xml:space="preserve"> (2011)</w:t>
      </w:r>
      <w:r w:rsidR="0018706C" w:rsidRPr="004049DA">
        <w:rPr>
          <w:b w:val="0"/>
        </w:rPr>
        <w:t>, Washington State Univ</w:t>
      </w:r>
      <w:r w:rsidR="004B6317">
        <w:rPr>
          <w:b w:val="0"/>
        </w:rPr>
        <w:t>.</w:t>
      </w:r>
      <w:r w:rsidR="0018706C" w:rsidRPr="004049DA">
        <w:rPr>
          <w:b w:val="0"/>
        </w:rPr>
        <w:t xml:space="preserve"> (2012)</w:t>
      </w:r>
      <w:r w:rsidR="00A360EC" w:rsidRPr="004049DA">
        <w:rPr>
          <w:b w:val="0"/>
        </w:rPr>
        <w:t>,</w:t>
      </w:r>
      <w:r w:rsidR="0018706C" w:rsidRPr="004049DA">
        <w:rPr>
          <w:b w:val="0"/>
        </w:rPr>
        <w:t xml:space="preserve"> North Carolina </w:t>
      </w:r>
      <w:r w:rsidR="009910E3" w:rsidRPr="004049DA">
        <w:rPr>
          <w:b w:val="0"/>
        </w:rPr>
        <w:t>State Univ</w:t>
      </w:r>
      <w:r w:rsidR="004B6317">
        <w:rPr>
          <w:b w:val="0"/>
        </w:rPr>
        <w:t>.</w:t>
      </w:r>
      <w:r w:rsidR="009910E3" w:rsidRPr="004049DA">
        <w:rPr>
          <w:b w:val="0"/>
        </w:rPr>
        <w:t xml:space="preserve"> </w:t>
      </w:r>
      <w:r w:rsidR="0018706C" w:rsidRPr="004049DA">
        <w:rPr>
          <w:b w:val="0"/>
        </w:rPr>
        <w:t>(2012)</w:t>
      </w:r>
      <w:r w:rsidR="003829AA" w:rsidRPr="004049DA">
        <w:rPr>
          <w:b w:val="0"/>
        </w:rPr>
        <w:t>, Univ</w:t>
      </w:r>
      <w:r w:rsidR="004B6317">
        <w:rPr>
          <w:b w:val="0"/>
        </w:rPr>
        <w:t>.</w:t>
      </w:r>
      <w:r w:rsidR="003829AA" w:rsidRPr="004049DA">
        <w:rPr>
          <w:b w:val="0"/>
        </w:rPr>
        <w:t xml:space="preserve"> of Jordan (2013)</w:t>
      </w:r>
      <w:r w:rsidR="004B2583" w:rsidRPr="004049DA">
        <w:rPr>
          <w:b w:val="0"/>
        </w:rPr>
        <w:t xml:space="preserve">, </w:t>
      </w:r>
      <w:r w:rsidR="00B11E97" w:rsidRPr="004049DA">
        <w:rPr>
          <w:b w:val="0"/>
        </w:rPr>
        <w:t>Univ</w:t>
      </w:r>
      <w:r w:rsidR="004B6317">
        <w:rPr>
          <w:b w:val="0"/>
        </w:rPr>
        <w:t>.</w:t>
      </w:r>
      <w:r w:rsidR="00B11E97" w:rsidRPr="004049DA">
        <w:rPr>
          <w:b w:val="0"/>
        </w:rPr>
        <w:t xml:space="preserve"> of Guelph (2014</w:t>
      </w:r>
      <w:r w:rsidR="00431187">
        <w:rPr>
          <w:b w:val="0"/>
        </w:rPr>
        <w:t>, 2022</w:t>
      </w:r>
      <w:r w:rsidR="00B11E97" w:rsidRPr="004049DA">
        <w:rPr>
          <w:b w:val="0"/>
        </w:rPr>
        <w:t xml:space="preserve">), </w:t>
      </w:r>
      <w:r w:rsidR="004B2583" w:rsidRPr="004049DA">
        <w:rPr>
          <w:b w:val="0"/>
        </w:rPr>
        <w:t>the Univ</w:t>
      </w:r>
      <w:r w:rsidR="004B6317">
        <w:rPr>
          <w:b w:val="0"/>
        </w:rPr>
        <w:t>.</w:t>
      </w:r>
      <w:r w:rsidR="004B2583" w:rsidRPr="004049DA">
        <w:rPr>
          <w:b w:val="0"/>
        </w:rPr>
        <w:t xml:space="preserve"> of Vermont (2014</w:t>
      </w:r>
      <w:r w:rsidR="00516682" w:rsidRPr="004049DA">
        <w:rPr>
          <w:b w:val="0"/>
        </w:rPr>
        <w:t>, 2015</w:t>
      </w:r>
      <w:r w:rsidR="004B2583" w:rsidRPr="004049DA">
        <w:rPr>
          <w:b w:val="0"/>
        </w:rPr>
        <w:t>)</w:t>
      </w:r>
      <w:r w:rsidR="00971F1E" w:rsidRPr="004049DA">
        <w:rPr>
          <w:b w:val="0"/>
        </w:rPr>
        <w:t xml:space="preserve">, </w:t>
      </w:r>
      <w:r w:rsidR="00711FF8" w:rsidRPr="004049DA">
        <w:rPr>
          <w:b w:val="0"/>
        </w:rPr>
        <w:t>Univ</w:t>
      </w:r>
      <w:r w:rsidR="004B6317">
        <w:rPr>
          <w:b w:val="0"/>
        </w:rPr>
        <w:t>.</w:t>
      </w:r>
      <w:r w:rsidR="00711FF8" w:rsidRPr="004049DA">
        <w:rPr>
          <w:b w:val="0"/>
        </w:rPr>
        <w:t xml:space="preserve"> of Georgia (2015), </w:t>
      </w:r>
      <w:r w:rsidR="00956B10" w:rsidRPr="004049DA">
        <w:rPr>
          <w:b w:val="0"/>
        </w:rPr>
        <w:t>Univ</w:t>
      </w:r>
      <w:r w:rsidR="004B6317">
        <w:rPr>
          <w:b w:val="0"/>
        </w:rPr>
        <w:t>.</w:t>
      </w:r>
      <w:r w:rsidR="00956B10" w:rsidRPr="004049DA">
        <w:rPr>
          <w:b w:val="0"/>
        </w:rPr>
        <w:t xml:space="preserve"> of British Columbia (2015), </w:t>
      </w:r>
      <w:r w:rsidR="00971F1E" w:rsidRPr="004049DA">
        <w:rPr>
          <w:b w:val="0"/>
        </w:rPr>
        <w:t>U</w:t>
      </w:r>
      <w:r w:rsidR="004B6317">
        <w:rPr>
          <w:b w:val="0"/>
        </w:rPr>
        <w:t>niv.</w:t>
      </w:r>
      <w:r w:rsidR="00971F1E" w:rsidRPr="004049DA">
        <w:rPr>
          <w:b w:val="0"/>
        </w:rPr>
        <w:t xml:space="preserve"> of Missouri (2015)</w:t>
      </w:r>
      <w:r w:rsidR="00086EEB" w:rsidRPr="004049DA">
        <w:rPr>
          <w:b w:val="0"/>
        </w:rPr>
        <w:t>, Univ</w:t>
      </w:r>
      <w:r w:rsidR="004B6317">
        <w:rPr>
          <w:b w:val="0"/>
        </w:rPr>
        <w:t>.</w:t>
      </w:r>
      <w:r w:rsidR="00086EEB" w:rsidRPr="004049DA">
        <w:rPr>
          <w:b w:val="0"/>
        </w:rPr>
        <w:t xml:space="preserve"> of Montreal (2016)</w:t>
      </w:r>
      <w:r w:rsidR="00380410" w:rsidRPr="004049DA">
        <w:rPr>
          <w:b w:val="0"/>
        </w:rPr>
        <w:t>, Univ</w:t>
      </w:r>
      <w:r w:rsidR="004B6317">
        <w:rPr>
          <w:b w:val="0"/>
        </w:rPr>
        <w:t>.</w:t>
      </w:r>
      <w:r w:rsidR="00380410" w:rsidRPr="004049DA">
        <w:rPr>
          <w:b w:val="0"/>
        </w:rPr>
        <w:t xml:space="preserve"> of Bern (2017)</w:t>
      </w:r>
      <w:r w:rsidR="004049DA" w:rsidRPr="004049DA">
        <w:rPr>
          <w:b w:val="0"/>
        </w:rPr>
        <w:t>, U</w:t>
      </w:r>
      <w:r w:rsidR="004B6317">
        <w:rPr>
          <w:b w:val="0"/>
        </w:rPr>
        <w:t>niv</w:t>
      </w:r>
      <w:r w:rsidR="004049DA" w:rsidRPr="004049DA">
        <w:rPr>
          <w:b w:val="0"/>
        </w:rPr>
        <w:t>. of Sydney (2018)</w:t>
      </w:r>
      <w:r w:rsidR="00A062AD">
        <w:rPr>
          <w:b w:val="0"/>
        </w:rPr>
        <w:t>, Univ</w:t>
      </w:r>
      <w:r w:rsidR="004B6317">
        <w:rPr>
          <w:b w:val="0"/>
        </w:rPr>
        <w:t>.</w:t>
      </w:r>
      <w:r w:rsidR="00A062AD">
        <w:rPr>
          <w:b w:val="0"/>
        </w:rPr>
        <w:t xml:space="preserve"> of Idaho (2020)</w:t>
      </w:r>
      <w:r w:rsidR="00DD56D1">
        <w:rPr>
          <w:b w:val="0"/>
        </w:rPr>
        <w:t>, Univ. of Tennessee (2020)</w:t>
      </w:r>
      <w:r w:rsidR="002F7AF9">
        <w:rPr>
          <w:b w:val="0"/>
        </w:rPr>
        <w:t>, Univ. of Z</w:t>
      </w:r>
      <w:r w:rsidR="00E15FBF" w:rsidRPr="00E15FBF">
        <w:rPr>
          <w:b w:val="0"/>
          <w:bCs w:val="0"/>
          <w:color w:val="212121"/>
        </w:rPr>
        <w:t>ü</w:t>
      </w:r>
      <w:r w:rsidR="002F7AF9">
        <w:rPr>
          <w:b w:val="0"/>
        </w:rPr>
        <w:t>rich (202</w:t>
      </w:r>
      <w:r w:rsidR="00E5526C">
        <w:rPr>
          <w:b w:val="0"/>
        </w:rPr>
        <w:t>3</w:t>
      </w:r>
      <w:r w:rsidR="002F7AF9">
        <w:rPr>
          <w:b w:val="0"/>
        </w:rPr>
        <w:t>), and Michigan State Univ. (2023)</w:t>
      </w:r>
      <w:r w:rsidR="004049DA" w:rsidRPr="004049DA">
        <w:rPr>
          <w:b w:val="0"/>
        </w:rPr>
        <w:t>.</w:t>
      </w:r>
    </w:p>
    <w:p w14:paraId="43410133" w14:textId="65A8FE95" w:rsidR="0049154C" w:rsidRPr="00123D27" w:rsidRDefault="00860B23" w:rsidP="00123D27">
      <w:pPr>
        <w:pStyle w:val="Title"/>
        <w:numPr>
          <w:ilvl w:val="0"/>
          <w:numId w:val="25"/>
        </w:numPr>
        <w:tabs>
          <w:tab w:val="left" w:pos="1134"/>
        </w:tabs>
        <w:ind w:hanging="11"/>
        <w:jc w:val="left"/>
        <w:rPr>
          <w:b w:val="0"/>
          <w:bCs w:val="0"/>
        </w:rPr>
      </w:pPr>
      <w:r w:rsidRPr="00123D27">
        <w:rPr>
          <w:b w:val="0"/>
          <w:bCs w:val="0"/>
        </w:rPr>
        <w:t xml:space="preserve">I have been an external evaluator </w:t>
      </w:r>
      <w:r w:rsidR="00CC55A6" w:rsidRPr="00123D27">
        <w:rPr>
          <w:b w:val="0"/>
          <w:bCs w:val="0"/>
        </w:rPr>
        <w:t xml:space="preserve">for </w:t>
      </w:r>
      <w:r w:rsidRPr="00123D27">
        <w:rPr>
          <w:b w:val="0"/>
          <w:bCs w:val="0"/>
        </w:rPr>
        <w:t>full professor</w:t>
      </w:r>
      <w:r w:rsidR="00CC55A6" w:rsidRPr="00123D27">
        <w:rPr>
          <w:b w:val="0"/>
          <w:bCs w:val="0"/>
        </w:rPr>
        <w:t xml:space="preserve"> positions</w:t>
      </w:r>
      <w:r w:rsidRPr="00123D27">
        <w:rPr>
          <w:b w:val="0"/>
          <w:bCs w:val="0"/>
        </w:rPr>
        <w:t xml:space="preserve"> </w:t>
      </w:r>
      <w:r w:rsidR="0053452B" w:rsidRPr="00123D27">
        <w:rPr>
          <w:b w:val="0"/>
          <w:bCs w:val="0"/>
        </w:rPr>
        <w:t xml:space="preserve">in </w:t>
      </w:r>
      <w:r w:rsidR="00CC55A6" w:rsidRPr="00123D27">
        <w:rPr>
          <w:b w:val="0"/>
          <w:bCs w:val="0"/>
        </w:rPr>
        <w:t>Disease Modelling (2010)</w:t>
      </w:r>
      <w:r w:rsidR="00971111" w:rsidRPr="00123D27">
        <w:rPr>
          <w:b w:val="0"/>
          <w:bCs w:val="0"/>
        </w:rPr>
        <w:t xml:space="preserve">, </w:t>
      </w:r>
      <w:r w:rsidR="0053452B" w:rsidRPr="00123D27">
        <w:rPr>
          <w:b w:val="0"/>
          <w:bCs w:val="0"/>
        </w:rPr>
        <w:t>Disease Control and Prevention (2013)</w:t>
      </w:r>
      <w:r w:rsidR="00971111" w:rsidRPr="00123D27">
        <w:rPr>
          <w:b w:val="0"/>
          <w:bCs w:val="0"/>
        </w:rPr>
        <w:t>, and Veterinary Preventive Medicine (2016)</w:t>
      </w:r>
      <w:r w:rsidR="0053452B" w:rsidRPr="00123D27">
        <w:rPr>
          <w:b w:val="0"/>
          <w:bCs w:val="0"/>
        </w:rPr>
        <w:t xml:space="preserve"> </w:t>
      </w:r>
      <w:r w:rsidRPr="00123D27">
        <w:rPr>
          <w:b w:val="0"/>
          <w:bCs w:val="0"/>
        </w:rPr>
        <w:t>at the Univ</w:t>
      </w:r>
      <w:r w:rsidR="004B6317" w:rsidRPr="00123D27">
        <w:rPr>
          <w:b w:val="0"/>
          <w:bCs w:val="0"/>
        </w:rPr>
        <w:t>.</w:t>
      </w:r>
      <w:r w:rsidRPr="00123D27">
        <w:rPr>
          <w:b w:val="0"/>
          <w:bCs w:val="0"/>
        </w:rPr>
        <w:t xml:space="preserve"> of Cop</w:t>
      </w:r>
      <w:r w:rsidR="00EF363B" w:rsidRPr="00123D27">
        <w:rPr>
          <w:b w:val="0"/>
          <w:bCs w:val="0"/>
        </w:rPr>
        <w:t>enhagen</w:t>
      </w:r>
      <w:r w:rsidRPr="00123D27">
        <w:rPr>
          <w:b w:val="0"/>
          <w:bCs w:val="0"/>
        </w:rPr>
        <w:t xml:space="preserve">, </w:t>
      </w:r>
      <w:r w:rsidR="0053452B" w:rsidRPr="00123D27">
        <w:rPr>
          <w:b w:val="0"/>
          <w:bCs w:val="0"/>
        </w:rPr>
        <w:t xml:space="preserve">a full professor </w:t>
      </w:r>
      <w:r w:rsidR="00CC55A6" w:rsidRPr="00123D27">
        <w:rPr>
          <w:b w:val="0"/>
          <w:bCs w:val="0"/>
        </w:rPr>
        <w:t xml:space="preserve">position </w:t>
      </w:r>
      <w:r w:rsidR="0053452B" w:rsidRPr="00123D27">
        <w:rPr>
          <w:b w:val="0"/>
          <w:bCs w:val="0"/>
        </w:rPr>
        <w:t xml:space="preserve">in Milk Quality and Cattle Health at </w:t>
      </w:r>
      <w:r w:rsidRPr="00123D27">
        <w:rPr>
          <w:b w:val="0"/>
          <w:bCs w:val="0"/>
        </w:rPr>
        <w:t>th</w:t>
      </w:r>
      <w:r w:rsidR="00CC55A6" w:rsidRPr="00123D27">
        <w:rPr>
          <w:b w:val="0"/>
          <w:bCs w:val="0"/>
        </w:rPr>
        <w:t>e Univ</w:t>
      </w:r>
      <w:r w:rsidR="004B6317" w:rsidRPr="00123D27">
        <w:rPr>
          <w:b w:val="0"/>
          <w:bCs w:val="0"/>
        </w:rPr>
        <w:t>.</w:t>
      </w:r>
      <w:r w:rsidR="00CC55A6" w:rsidRPr="00123D27">
        <w:rPr>
          <w:b w:val="0"/>
          <w:bCs w:val="0"/>
        </w:rPr>
        <w:t xml:space="preserve"> of Helsinki (2014)</w:t>
      </w:r>
      <w:r w:rsidR="00D862C6" w:rsidRPr="00123D27">
        <w:rPr>
          <w:b w:val="0"/>
          <w:bCs w:val="0"/>
        </w:rPr>
        <w:t>, an assistant professor position i</w:t>
      </w:r>
      <w:r w:rsidR="00D862C6" w:rsidRPr="00123D27">
        <w:rPr>
          <w:b w:val="0"/>
          <w:bCs w:val="0"/>
          <w:iCs/>
          <w:color w:val="000000"/>
        </w:rPr>
        <w:t>n interactions between disease management, herd health and production</w:t>
      </w:r>
      <w:r w:rsidR="00D862C6" w:rsidRPr="00123D27">
        <w:rPr>
          <w:b w:val="0"/>
          <w:bCs w:val="0"/>
        </w:rPr>
        <w:t xml:space="preserve"> at Aarhus Univ</w:t>
      </w:r>
      <w:r w:rsidR="004B6317" w:rsidRPr="00123D27">
        <w:rPr>
          <w:b w:val="0"/>
          <w:bCs w:val="0"/>
        </w:rPr>
        <w:t>.</w:t>
      </w:r>
      <w:r w:rsidR="00D862C6" w:rsidRPr="00123D27">
        <w:rPr>
          <w:b w:val="0"/>
          <w:bCs w:val="0"/>
        </w:rPr>
        <w:t xml:space="preserve"> (Denmark; 2018)</w:t>
      </w:r>
      <w:r w:rsidR="00123D27" w:rsidRPr="00123D27">
        <w:rPr>
          <w:b w:val="0"/>
          <w:bCs w:val="0"/>
        </w:rPr>
        <w:t>, and a Professor for One Health Systems Science</w:t>
      </w:r>
      <w:r w:rsidR="00123D27">
        <w:rPr>
          <w:b w:val="0"/>
          <w:bCs w:val="0"/>
        </w:rPr>
        <w:t xml:space="preserve"> at the University of Veterinary Medicine Vienna (2024)</w:t>
      </w:r>
      <w:r w:rsidR="00CC55A6" w:rsidRPr="00123D27">
        <w:rPr>
          <w:b w:val="0"/>
          <w:bCs w:val="0"/>
        </w:rPr>
        <w:t>. Finally, I have been an external member of</w:t>
      </w:r>
      <w:r w:rsidRPr="00123D27">
        <w:rPr>
          <w:b w:val="0"/>
          <w:bCs w:val="0"/>
        </w:rPr>
        <w:t xml:space="preserve"> the search and selection committee for </w:t>
      </w:r>
      <w:r w:rsidR="002C4750" w:rsidRPr="00123D27">
        <w:rPr>
          <w:b w:val="0"/>
          <w:bCs w:val="0"/>
        </w:rPr>
        <w:t>two</w:t>
      </w:r>
      <w:r w:rsidRPr="00123D27">
        <w:rPr>
          <w:b w:val="0"/>
          <w:bCs w:val="0"/>
        </w:rPr>
        <w:t xml:space="preserve"> NSERC Industrial Research Chair in Cattle Production at the Univ</w:t>
      </w:r>
      <w:r w:rsidR="004B6317" w:rsidRPr="00123D27">
        <w:rPr>
          <w:b w:val="0"/>
          <w:bCs w:val="0"/>
        </w:rPr>
        <w:t>.</w:t>
      </w:r>
      <w:r w:rsidRPr="00123D27">
        <w:rPr>
          <w:b w:val="0"/>
          <w:bCs w:val="0"/>
        </w:rPr>
        <w:t xml:space="preserve"> of Albert</w:t>
      </w:r>
      <w:r w:rsidR="00CE706B" w:rsidRPr="00123D27">
        <w:rPr>
          <w:b w:val="0"/>
          <w:bCs w:val="0"/>
        </w:rPr>
        <w:t>a</w:t>
      </w:r>
      <w:r w:rsidRPr="00123D27">
        <w:rPr>
          <w:b w:val="0"/>
          <w:bCs w:val="0"/>
        </w:rPr>
        <w:t xml:space="preserve"> (2013</w:t>
      </w:r>
      <w:r w:rsidR="002C4750" w:rsidRPr="00123D27">
        <w:rPr>
          <w:b w:val="0"/>
          <w:bCs w:val="0"/>
        </w:rPr>
        <w:t xml:space="preserve"> and 2018</w:t>
      </w:r>
      <w:r w:rsidRPr="00123D27">
        <w:rPr>
          <w:b w:val="0"/>
          <w:bCs w:val="0"/>
        </w:rPr>
        <w:t xml:space="preserve">), </w:t>
      </w:r>
      <w:r w:rsidR="00AB2EDA" w:rsidRPr="00123D27">
        <w:rPr>
          <w:b w:val="0"/>
          <w:bCs w:val="0"/>
        </w:rPr>
        <w:t>four</w:t>
      </w:r>
      <w:r w:rsidR="00A11659" w:rsidRPr="00123D27">
        <w:rPr>
          <w:b w:val="0"/>
          <w:bCs w:val="0"/>
        </w:rPr>
        <w:t xml:space="preserve"> a</w:t>
      </w:r>
      <w:r w:rsidRPr="00123D27">
        <w:rPr>
          <w:b w:val="0"/>
          <w:bCs w:val="0"/>
        </w:rPr>
        <w:t>ssist</w:t>
      </w:r>
      <w:r w:rsidR="00A11659" w:rsidRPr="00123D27">
        <w:rPr>
          <w:b w:val="0"/>
          <w:bCs w:val="0"/>
        </w:rPr>
        <w:t>ant p</w:t>
      </w:r>
      <w:r w:rsidRPr="00123D27">
        <w:rPr>
          <w:b w:val="0"/>
          <w:bCs w:val="0"/>
        </w:rPr>
        <w:t>rof</w:t>
      </w:r>
      <w:r w:rsidR="00A11659" w:rsidRPr="00123D27">
        <w:rPr>
          <w:b w:val="0"/>
          <w:bCs w:val="0"/>
        </w:rPr>
        <w:t>essor</w:t>
      </w:r>
      <w:r w:rsidRPr="00123D27">
        <w:rPr>
          <w:b w:val="0"/>
          <w:bCs w:val="0"/>
        </w:rPr>
        <w:t xml:space="preserve"> </w:t>
      </w:r>
      <w:r w:rsidR="00637C4E" w:rsidRPr="00123D27">
        <w:rPr>
          <w:b w:val="0"/>
          <w:bCs w:val="0"/>
        </w:rPr>
        <w:t xml:space="preserve">positions </w:t>
      </w:r>
      <w:r w:rsidRPr="00123D27">
        <w:rPr>
          <w:b w:val="0"/>
          <w:bCs w:val="0"/>
        </w:rPr>
        <w:t xml:space="preserve">in Biostatistics in the </w:t>
      </w:r>
      <w:r w:rsidR="00A11659" w:rsidRPr="00123D27">
        <w:rPr>
          <w:b w:val="0"/>
          <w:bCs w:val="0"/>
        </w:rPr>
        <w:t>Faculty</w:t>
      </w:r>
      <w:r w:rsidRPr="00123D27">
        <w:rPr>
          <w:b w:val="0"/>
          <w:bCs w:val="0"/>
        </w:rPr>
        <w:t xml:space="preserve"> of the Univ</w:t>
      </w:r>
      <w:r w:rsidR="004B6317" w:rsidRPr="00123D27">
        <w:rPr>
          <w:b w:val="0"/>
          <w:bCs w:val="0"/>
        </w:rPr>
        <w:t>.</w:t>
      </w:r>
      <w:r w:rsidRPr="00123D27">
        <w:rPr>
          <w:b w:val="0"/>
          <w:bCs w:val="0"/>
        </w:rPr>
        <w:t xml:space="preserve"> of Calgary (2013</w:t>
      </w:r>
      <w:r w:rsidR="00AB2EDA" w:rsidRPr="00123D27">
        <w:rPr>
          <w:b w:val="0"/>
          <w:bCs w:val="0"/>
        </w:rPr>
        <w:t>,</w:t>
      </w:r>
      <w:r w:rsidR="00637C4E" w:rsidRPr="00123D27">
        <w:rPr>
          <w:b w:val="0"/>
          <w:bCs w:val="0"/>
        </w:rPr>
        <w:t xml:space="preserve"> </w:t>
      </w:r>
      <w:r w:rsidR="00AB2EDA" w:rsidRPr="00123D27">
        <w:rPr>
          <w:b w:val="0"/>
          <w:bCs w:val="0"/>
        </w:rPr>
        <w:t>2014, 2017 and 2018</w:t>
      </w:r>
      <w:r w:rsidRPr="00123D27">
        <w:rPr>
          <w:b w:val="0"/>
          <w:bCs w:val="0"/>
        </w:rPr>
        <w:t>)</w:t>
      </w:r>
      <w:r w:rsidR="00AB2EDA" w:rsidRPr="00123D27">
        <w:rPr>
          <w:b w:val="0"/>
          <w:bCs w:val="0"/>
        </w:rPr>
        <w:t>,</w:t>
      </w:r>
      <w:r w:rsidR="00086EEB" w:rsidRPr="00123D27">
        <w:rPr>
          <w:b w:val="0"/>
          <w:bCs w:val="0"/>
        </w:rPr>
        <w:t xml:space="preserve"> </w:t>
      </w:r>
      <w:r w:rsidR="00971111" w:rsidRPr="00123D27">
        <w:rPr>
          <w:b w:val="0"/>
          <w:bCs w:val="0"/>
        </w:rPr>
        <w:t>two Statistical Associates</w:t>
      </w:r>
      <w:r w:rsidR="00A11659" w:rsidRPr="00123D27">
        <w:rPr>
          <w:b w:val="0"/>
          <w:bCs w:val="0"/>
        </w:rPr>
        <w:t xml:space="preserve"> in the Faculty </w:t>
      </w:r>
      <w:r w:rsidR="00775BA1" w:rsidRPr="00123D27">
        <w:rPr>
          <w:b w:val="0"/>
          <w:bCs w:val="0"/>
        </w:rPr>
        <w:t>Nursing (2015 and 2016</w:t>
      </w:r>
      <w:r w:rsidR="00086EEB" w:rsidRPr="00123D27">
        <w:rPr>
          <w:b w:val="0"/>
          <w:bCs w:val="0"/>
        </w:rPr>
        <w:t>)</w:t>
      </w:r>
      <w:r w:rsidR="001573AB" w:rsidRPr="00123D27">
        <w:rPr>
          <w:b w:val="0"/>
          <w:bCs w:val="0"/>
        </w:rPr>
        <w:t>, and a Canada Research Chair i</w:t>
      </w:r>
      <w:r w:rsidR="00076847" w:rsidRPr="00123D27">
        <w:rPr>
          <w:b w:val="0"/>
          <w:bCs w:val="0"/>
        </w:rPr>
        <w:t>n Livestock Genomics at the Univ</w:t>
      </w:r>
      <w:r w:rsidR="004B6317" w:rsidRPr="00123D27">
        <w:rPr>
          <w:b w:val="0"/>
          <w:bCs w:val="0"/>
        </w:rPr>
        <w:t>.</w:t>
      </w:r>
      <w:r w:rsidR="00076847" w:rsidRPr="00123D27">
        <w:rPr>
          <w:b w:val="0"/>
          <w:bCs w:val="0"/>
        </w:rPr>
        <w:t xml:space="preserve"> of Guelph (2017)</w:t>
      </w:r>
      <w:r w:rsidRPr="00123D27">
        <w:rPr>
          <w:b w:val="0"/>
          <w:bCs w:val="0"/>
        </w:rPr>
        <w:t>.</w:t>
      </w:r>
    </w:p>
    <w:p w14:paraId="56AE4CEE" w14:textId="77777777" w:rsidR="00202D2C" w:rsidRPr="00755C13" w:rsidRDefault="00202D2C" w:rsidP="00202D2C">
      <w:pPr>
        <w:pStyle w:val="Title"/>
        <w:tabs>
          <w:tab w:val="left" w:pos="1134"/>
        </w:tabs>
        <w:ind w:left="720"/>
        <w:jc w:val="left"/>
        <w:rPr>
          <w:b w:val="0"/>
        </w:rPr>
      </w:pPr>
    </w:p>
    <w:p w14:paraId="3B02D877" w14:textId="183714E1" w:rsidR="00987E74" w:rsidRPr="00987E74" w:rsidRDefault="00987E74" w:rsidP="00295DF3">
      <w:pPr>
        <w:keepNext/>
        <w:keepLines/>
        <w:outlineLvl w:val="0"/>
        <w:rPr>
          <w:b/>
          <w:bCs/>
        </w:rPr>
      </w:pPr>
      <w:r w:rsidRPr="00987E74">
        <w:rPr>
          <w:b/>
          <w:bCs/>
        </w:rPr>
        <w:lastRenderedPageBreak/>
        <w:t>11.</w:t>
      </w:r>
      <w:r w:rsidRPr="00987E74">
        <w:rPr>
          <w:b/>
          <w:bCs/>
        </w:rPr>
        <w:tab/>
      </w:r>
      <w:r w:rsidRPr="00987E74">
        <w:fldChar w:fldCharType="begin"/>
      </w:r>
      <w:r w:rsidRPr="00987E74">
        <w:instrText xml:space="preserve"> SEQ CHAPTER \h \r 1</w:instrText>
      </w:r>
      <w:r w:rsidRPr="00987E74">
        <w:fldChar w:fldCharType="end"/>
      </w:r>
      <w:r w:rsidRPr="00987E74">
        <w:rPr>
          <w:b/>
        </w:rPr>
        <w:t>Most Significant Contributions to Research</w:t>
      </w:r>
    </w:p>
    <w:p w14:paraId="773732C1" w14:textId="77777777" w:rsidR="00987E74" w:rsidRPr="00987E74" w:rsidRDefault="00987E74" w:rsidP="005306C8">
      <w:pPr>
        <w:keepNext/>
        <w:keepLines/>
        <w:widowControl w:val="0"/>
        <w:rPr>
          <w:b/>
        </w:rPr>
      </w:pPr>
    </w:p>
    <w:p w14:paraId="1BA31B0A" w14:textId="279129E5" w:rsidR="00987E74" w:rsidRPr="00987E74" w:rsidRDefault="00987E74" w:rsidP="005306C8">
      <w:pPr>
        <w:keepNext/>
        <w:keepLines/>
        <w:widowControl w:val="0"/>
      </w:pPr>
      <w:r w:rsidRPr="00987E74">
        <w:t>The over-all goal of my research program is to ensure a safe and economical food supply with reduced risk</w:t>
      </w:r>
      <w:r w:rsidR="003B4EB2">
        <w:t>s</w:t>
      </w:r>
      <w:r w:rsidRPr="00987E74">
        <w:t xml:space="preserve"> </w:t>
      </w:r>
      <w:r w:rsidR="003B4EB2">
        <w:t>of</w:t>
      </w:r>
      <w:r w:rsidRPr="00987E74">
        <w:t xml:space="preserve"> transmission of zoonotic diseases to farm families and the general </w:t>
      </w:r>
      <w:r w:rsidR="004B6317">
        <w:t>public</w:t>
      </w:r>
      <w:r w:rsidRPr="00987E74">
        <w:t>. I hav</w:t>
      </w:r>
      <w:r w:rsidR="003829AA">
        <w:t>e two main research interests</w:t>
      </w:r>
      <w:r w:rsidR="003E742D">
        <w:t xml:space="preserve">; the first </w:t>
      </w:r>
      <w:r w:rsidR="003B4EB2">
        <w:t xml:space="preserve">is </w:t>
      </w:r>
      <w:r w:rsidRPr="00987E74">
        <w:t xml:space="preserve">to prevent and control infectious diseases on dairy farms, </w:t>
      </w:r>
      <w:r w:rsidR="003B4EB2">
        <w:t>primarily</w:t>
      </w:r>
      <w:r w:rsidRPr="00987E74">
        <w:t xml:space="preserve"> mastitis and Johne’s disease, </w:t>
      </w:r>
      <w:r w:rsidR="003B4EB2">
        <w:t xml:space="preserve">including </w:t>
      </w:r>
      <w:r w:rsidR="003E742D">
        <w:t>both</w:t>
      </w:r>
      <w:r w:rsidR="003E742D" w:rsidRPr="00987E74">
        <w:t xml:space="preserve"> </w:t>
      </w:r>
      <w:r w:rsidRPr="00987E74">
        <w:t>animal and public health perspectives. New prevention and control programs in Canada, The Netherlands, and other countries have been introduced or changed ba</w:t>
      </w:r>
      <w:r w:rsidR="00420A63">
        <w:t xml:space="preserve">sed on results of my research. </w:t>
      </w:r>
      <w:r w:rsidR="004B6317" w:rsidRPr="004B6317">
        <w:t xml:space="preserve">My second main research interest involves interactions among hosts, microbes and the environment in antimicrobial resistance. </w:t>
      </w:r>
      <w:r w:rsidR="003B4EB2">
        <w:t>M</w:t>
      </w:r>
      <w:r w:rsidRPr="00987E74">
        <w:t xml:space="preserve">y research projects are </w:t>
      </w:r>
      <w:r w:rsidR="003B4EB2">
        <w:t>conducted</w:t>
      </w:r>
      <w:r w:rsidRPr="00987E74">
        <w:t xml:space="preserve"> by graduate students</w:t>
      </w:r>
      <w:r w:rsidR="00993F66">
        <w:t xml:space="preserve"> and postdoctoral fellows</w:t>
      </w:r>
      <w:r w:rsidRPr="00987E74">
        <w:t>, often with assistance of summer students. Because I value a multidisciplinary education of these graduate students, all</w:t>
      </w:r>
      <w:r w:rsidR="003B4EB2">
        <w:t xml:space="preserve"> of</w:t>
      </w:r>
      <w:r w:rsidRPr="00987E74">
        <w:t xml:space="preserve"> my graduate students are co-supervised by a faculty member with a complimentary expertise, most often a basis scientist. Knowledge transfer and exchange is a logical and important extension of my research program.</w:t>
      </w:r>
    </w:p>
    <w:p w14:paraId="5B510B19" w14:textId="11287663" w:rsidR="00987E74" w:rsidRPr="00C24C41" w:rsidRDefault="00987E74" w:rsidP="00987E74">
      <w:pPr>
        <w:widowControl w:val="0"/>
        <w:rPr>
          <w:bCs/>
        </w:rPr>
      </w:pPr>
    </w:p>
    <w:p w14:paraId="4F23AE53" w14:textId="77777777" w:rsidR="00987E74" w:rsidRPr="00987E74" w:rsidRDefault="003829AA" w:rsidP="00987E74">
      <w:pPr>
        <w:widowControl w:val="0"/>
        <w:ind w:left="426" w:hanging="426"/>
      </w:pPr>
      <w:r>
        <w:rPr>
          <w:b/>
        </w:rPr>
        <w:t>1</w:t>
      </w:r>
      <w:r w:rsidR="00987E74" w:rsidRPr="00987E74">
        <w:rPr>
          <w:b/>
        </w:rPr>
        <w:t xml:space="preserve">. </w:t>
      </w:r>
      <w:r w:rsidR="00987E74" w:rsidRPr="00987E74">
        <w:rPr>
          <w:b/>
        </w:rPr>
        <w:tab/>
        <w:t>Bovine mastitis</w:t>
      </w:r>
    </w:p>
    <w:p w14:paraId="26E383BD" w14:textId="4D03384C" w:rsidR="00987E74" w:rsidRPr="00987E74" w:rsidRDefault="00987E74" w:rsidP="00DE002D">
      <w:pPr>
        <w:numPr>
          <w:ilvl w:val="0"/>
          <w:numId w:val="21"/>
        </w:numPr>
        <w:ind w:left="426" w:hanging="426"/>
      </w:pPr>
      <w:r w:rsidRPr="00987E74">
        <w:rPr>
          <w:b/>
        </w:rPr>
        <w:t>Prevention and control of mastitis in dairy cattle</w:t>
      </w:r>
      <w:r w:rsidR="0013070E">
        <w:t xml:space="preserve"> (1</w:t>
      </w:r>
      <w:r w:rsidR="00D076A0">
        <w:t>33</w:t>
      </w:r>
      <w:r w:rsidRPr="00987E74">
        <w:t xml:space="preserve"> papers in ref</w:t>
      </w:r>
      <w:r w:rsidR="00B23405">
        <w:t xml:space="preserve">ereed journals, </w:t>
      </w:r>
      <w:r w:rsidR="000B6A7B">
        <w:t>2</w:t>
      </w:r>
      <w:r w:rsidR="00426085">
        <w:t xml:space="preserve"> accepted paper</w:t>
      </w:r>
      <w:r w:rsidR="00647160">
        <w:t>s</w:t>
      </w:r>
      <w:r w:rsidR="00A95588">
        <w:t xml:space="preserve">, </w:t>
      </w:r>
      <w:r w:rsidR="000B6A7B">
        <w:t xml:space="preserve">9 submitted papers, </w:t>
      </w:r>
      <w:r w:rsidR="00A95588">
        <w:t>and 2</w:t>
      </w:r>
      <w:r w:rsidRPr="00987E74">
        <w:t xml:space="preserve"> book chapter</w:t>
      </w:r>
      <w:r w:rsidR="00A95588">
        <w:t>s</w:t>
      </w:r>
      <w:r w:rsidRPr="00987E74">
        <w:t xml:space="preserve">). Bovine mastitis is the </w:t>
      </w:r>
      <w:proofErr w:type="gramStart"/>
      <w:r w:rsidRPr="00987E74">
        <w:t>most costly</w:t>
      </w:r>
      <w:proofErr w:type="gramEnd"/>
      <w:r w:rsidRPr="00987E74">
        <w:t xml:space="preserve"> disease of the dairy industry worldwide. Every year, approximately 25% of dairy cows are affected by clinical mastitis, whereas the incidence of subclinical mastitis is even higher. We demonstrated that management practices to decrease the prevalence of subclinical mastitis are availabl</w:t>
      </w:r>
      <w:r w:rsidR="003B4EB2">
        <w:t>e</w:t>
      </w:r>
      <w:r w:rsidRPr="00987E74">
        <w:t xml:space="preserve"> and that this decrease does not increase</w:t>
      </w:r>
      <w:r w:rsidR="003B4EB2">
        <w:t xml:space="preserve"> the</w:t>
      </w:r>
      <w:r w:rsidRPr="00987E74">
        <w:t xml:space="preserve"> incidence of clinical mastitis. We have suggested and evaluated improved detection methods of intramammary infection. Also, we have </w:t>
      </w:r>
      <w:r w:rsidR="003B4EB2">
        <w:t>identified</w:t>
      </w:r>
      <w:r w:rsidR="003B4EB2" w:rsidRPr="00987E74">
        <w:t xml:space="preserve"> </w:t>
      </w:r>
      <w:r w:rsidRPr="00987E74">
        <w:t xml:space="preserve">factors that </w:t>
      </w:r>
      <w:r w:rsidR="003B4EB2">
        <w:t>affect</w:t>
      </w:r>
      <w:r w:rsidR="003B4EB2" w:rsidRPr="00987E74">
        <w:t xml:space="preserve"> </w:t>
      </w:r>
      <w:r w:rsidRPr="00987E74">
        <w:t xml:space="preserve">cure of </w:t>
      </w:r>
      <w:r w:rsidRPr="00987E74">
        <w:rPr>
          <w:i/>
        </w:rPr>
        <w:t>Staphylococcus aureus</w:t>
      </w:r>
      <w:r w:rsidRPr="00987E74">
        <w:t xml:space="preserve"> mastitis treatment, and developed algorithms that predict cure rate. With results of the</w:t>
      </w:r>
      <w:r w:rsidR="003B4EB2">
        <w:t>se</w:t>
      </w:r>
      <w:r w:rsidRPr="00987E74">
        <w:t xml:space="preserve"> studies, mastitis prevention and control programs in The Netherlands, Canada, the US</w:t>
      </w:r>
      <w:r w:rsidR="003B4EB2">
        <w:t>A</w:t>
      </w:r>
      <w:r w:rsidRPr="00987E74">
        <w:t xml:space="preserve"> and many other countries have been improved. I have served as a Board member of the NMC, the international organization for udder health research, was Chair of the International Advisory Committee, and am a member of the Research Committee. Also, I have served as advisor of the Dutch Udder Health Centre, and I currently am adviser of the USDA-NIFA funded project “An Integrated Milk Quality Extension and Education Program to Reduce Mastitis”.</w:t>
      </w:r>
    </w:p>
    <w:p w14:paraId="0141BE7C" w14:textId="77777777" w:rsidR="00987E74" w:rsidRPr="00987E74" w:rsidRDefault="00987E74" w:rsidP="00DE002D">
      <w:pPr>
        <w:numPr>
          <w:ilvl w:val="0"/>
          <w:numId w:val="21"/>
        </w:numPr>
        <w:ind w:left="426" w:hanging="426"/>
        <w:rPr>
          <w:b/>
        </w:rPr>
      </w:pPr>
      <w:r w:rsidRPr="00987E74">
        <w:rPr>
          <w:b/>
        </w:rPr>
        <w:t xml:space="preserve">Canadian Bovine Mastitis </w:t>
      </w:r>
      <w:r w:rsidR="00420A63">
        <w:rPr>
          <w:b/>
        </w:rPr>
        <w:t xml:space="preserve">and Milk Quality </w:t>
      </w:r>
      <w:r w:rsidRPr="00987E74">
        <w:rPr>
          <w:b/>
        </w:rPr>
        <w:t>Research Network</w:t>
      </w:r>
    </w:p>
    <w:p w14:paraId="5FDED5B3" w14:textId="3AB3835B" w:rsidR="00987E74" w:rsidRPr="00987E74" w:rsidRDefault="00987E74" w:rsidP="006A45B3">
      <w:pPr>
        <w:ind w:left="426"/>
      </w:pPr>
      <w:r w:rsidRPr="00987E74">
        <w:t xml:space="preserve">The Canadian Bovine Mastitis and Milk Quality Research Network (CBMQRN) was established to help the dairy industry reduce mastitis. It is the most comprehensive and exciting research endeavour in support of the dairy industry that has ever existed in Canada. The Network consists of </w:t>
      </w:r>
      <w:r w:rsidR="00745BEB">
        <w:t>42</w:t>
      </w:r>
      <w:r w:rsidR="00E83E23">
        <w:t xml:space="preserve"> scientific investigators at 9</w:t>
      </w:r>
      <w:r w:rsidRPr="00987E74">
        <w:t xml:space="preserve"> universities and 2 federal research institutions </w:t>
      </w:r>
      <w:r w:rsidR="003B4EB2">
        <w:t>with</w:t>
      </w:r>
      <w:r w:rsidRPr="00987E74">
        <w:t xml:space="preserve"> expertise in a wide variety of scientific disciplines (genetics, epidemiology, clinical medicine, immunology, microbiology, etc.) and who have come together to work as a team to tackle the most important mastitis research issues. I am the leader of the Environment theme (there are 2 other themes). Funding was committed for 5 years by NSERC ($7.1 million), and the dairy industry ($2.2 million). Dairy Farmers of Canada has asked CBMRN to select projects for a total of $1 million in funding for the Dairy Cluster. I lead one of the </w:t>
      </w:r>
      <w:r w:rsidR="003B4EB2">
        <w:t xml:space="preserve">3 </w:t>
      </w:r>
      <w:r w:rsidRPr="00987E74">
        <w:t xml:space="preserve">research activities: “Enhancing sustainable production of safe, high quality </w:t>
      </w:r>
      <w:r w:rsidRPr="00987E74">
        <w:lastRenderedPageBreak/>
        <w:t>milk by optimizing dairy farm best management practices for preventing mastitis and reducing its environmental impact.” Additionally, I have been the Interim Scientific Director</w:t>
      </w:r>
      <w:r w:rsidR="006D3309">
        <w:t xml:space="preserve"> for a year</w:t>
      </w:r>
      <w:r w:rsidRPr="00987E74">
        <w:t xml:space="preserve">. The CBMRN </w:t>
      </w:r>
      <w:r w:rsidR="004B44C4">
        <w:t>has been awarded $1.8</w:t>
      </w:r>
      <w:r w:rsidRPr="00987E74">
        <w:t xml:space="preserve"> million </w:t>
      </w:r>
      <w:r w:rsidR="003E6068">
        <w:t xml:space="preserve">and $1.25 million </w:t>
      </w:r>
      <w:r w:rsidRPr="00987E74">
        <w:t xml:space="preserve">in funding for the second </w:t>
      </w:r>
      <w:r w:rsidR="003E6068">
        <w:t xml:space="preserve">and third </w:t>
      </w:r>
      <w:r w:rsidRPr="00987E74">
        <w:t>5-year Dairy Cluster of Dairy Farmers of Canada and A</w:t>
      </w:r>
      <w:r w:rsidR="001246D4">
        <w:t>griculture and Agri-Food Canada</w:t>
      </w:r>
      <w:r w:rsidR="003E6068">
        <w:t>, respectively,</w:t>
      </w:r>
      <w:r w:rsidR="001246D4">
        <w:t xml:space="preserve"> and a 6-year </w:t>
      </w:r>
      <w:r w:rsidR="003E6068">
        <w:t xml:space="preserve">$1.65 million </w:t>
      </w:r>
      <w:r w:rsidR="001246D4">
        <w:t xml:space="preserve">NSERC CREATE grant </w:t>
      </w:r>
      <w:r w:rsidR="00924BDE">
        <w:t>for training of graduate students and post-doctoral fellows in Milk Quality.</w:t>
      </w:r>
    </w:p>
    <w:p w14:paraId="0ABCA433" w14:textId="77777777" w:rsidR="006A76EA" w:rsidRPr="00987E74" w:rsidRDefault="003829AA" w:rsidP="006A76EA">
      <w:pPr>
        <w:ind w:left="426" w:hanging="426"/>
        <w:rPr>
          <w:b/>
        </w:rPr>
      </w:pPr>
      <w:r>
        <w:rPr>
          <w:b/>
        </w:rPr>
        <w:t>2</w:t>
      </w:r>
      <w:r w:rsidR="00987E74" w:rsidRPr="00987E74">
        <w:rPr>
          <w:b/>
        </w:rPr>
        <w:t xml:space="preserve">. </w:t>
      </w:r>
      <w:r w:rsidR="00987E74" w:rsidRPr="00987E74">
        <w:rPr>
          <w:b/>
        </w:rPr>
        <w:tab/>
      </w:r>
      <w:r w:rsidR="006A76EA" w:rsidRPr="00987E74">
        <w:rPr>
          <w:b/>
        </w:rPr>
        <w:t>Johne’s disease</w:t>
      </w:r>
    </w:p>
    <w:p w14:paraId="01F3E51D" w14:textId="161CCA6B" w:rsidR="006A76EA" w:rsidRPr="00987E74" w:rsidRDefault="006A76EA" w:rsidP="00DE002D">
      <w:pPr>
        <w:numPr>
          <w:ilvl w:val="0"/>
          <w:numId w:val="23"/>
        </w:numPr>
        <w:ind w:left="426" w:hanging="426"/>
      </w:pPr>
      <w:r w:rsidRPr="00987E74">
        <w:rPr>
          <w:b/>
        </w:rPr>
        <w:t xml:space="preserve">Johne’s disease research </w:t>
      </w:r>
      <w:r w:rsidRPr="00987E74">
        <w:t>(</w:t>
      </w:r>
      <w:r w:rsidR="00D30EF3">
        <w:t>61</w:t>
      </w:r>
      <w:r>
        <w:t xml:space="preserve"> papers in </w:t>
      </w:r>
      <w:r w:rsidR="00205560">
        <w:t xml:space="preserve">refereed journals, </w:t>
      </w:r>
      <w:r w:rsidR="00D30EF3">
        <w:t>1</w:t>
      </w:r>
      <w:r>
        <w:t xml:space="preserve"> </w:t>
      </w:r>
      <w:r w:rsidR="00D30EF3">
        <w:t>accepted</w:t>
      </w:r>
      <w:r>
        <w:t xml:space="preserve"> paper</w:t>
      </w:r>
      <w:r w:rsidRPr="00987E74">
        <w:t xml:space="preserve">, and 2 book chapters). Johne’s disease (paratuberculosis) is an infectious, chronic enteritis caused by </w:t>
      </w:r>
      <w:r w:rsidRPr="00987E74">
        <w:rPr>
          <w:i/>
        </w:rPr>
        <w:t>Mycobacterium avium</w:t>
      </w:r>
      <w:r w:rsidRPr="00987E74">
        <w:t xml:space="preserve"> subsp. </w:t>
      </w:r>
      <w:r w:rsidRPr="00987E74">
        <w:rPr>
          <w:i/>
        </w:rPr>
        <w:t>paratuberculosis</w:t>
      </w:r>
      <w:r w:rsidRPr="00987E74">
        <w:t xml:space="preserve"> (MAP). It results in intermittent diarrhea, loss of body condition and lower productivity in both beef and dairy cattle. Currently, it is non-treatable and in the terminal stage, cattle die in an extremely weakened state. Johne’s disease is widespread in cattle populations in most countries with major dairy and beef industries. There is a potential association of MAP with Crohn’s disease. We have determined the prevalence of MAP-infection in cattle in The Netherlands and Canada (16%), evaluated diagnostic tests, and improved testing schemes and prevention and control programs. </w:t>
      </w:r>
      <w:r w:rsidR="00406AAD">
        <w:t>Additionally</w:t>
      </w:r>
      <w:r w:rsidRPr="00987E74">
        <w:t xml:space="preserve">, we </w:t>
      </w:r>
      <w:r w:rsidR="00406AAD">
        <w:t>have conducted several</w:t>
      </w:r>
      <w:r w:rsidRPr="00987E74">
        <w:t xml:space="preserve"> </w:t>
      </w:r>
      <w:r w:rsidR="00406AAD">
        <w:t>studies</w:t>
      </w:r>
      <w:r w:rsidRPr="00987E74">
        <w:t xml:space="preserve"> to determine the age- and dose-dependent susceptibility of calves to MAP</w:t>
      </w:r>
      <w:r w:rsidR="00607D5D">
        <w:t xml:space="preserve"> and the role of calf-to-calf transmission</w:t>
      </w:r>
      <w:r w:rsidRPr="00987E74">
        <w:t xml:space="preserve">. The results of our research program have defined the </w:t>
      </w:r>
      <w:r w:rsidR="00BF17C4">
        <w:t xml:space="preserve">prevention </w:t>
      </w:r>
      <w:r w:rsidR="00476B4B">
        <w:t xml:space="preserve">and </w:t>
      </w:r>
      <w:r w:rsidR="00476B4B" w:rsidRPr="00987E74">
        <w:t xml:space="preserve">testing </w:t>
      </w:r>
      <w:r w:rsidRPr="00987E74">
        <w:t>strategies currently used worldwide in Johne’s disease control programs.</w:t>
      </w:r>
    </w:p>
    <w:p w14:paraId="04A93FF0" w14:textId="77777777" w:rsidR="006A76EA" w:rsidRPr="00987E74" w:rsidRDefault="006A76EA" w:rsidP="00DE002D">
      <w:pPr>
        <w:keepNext/>
        <w:keepLines/>
        <w:numPr>
          <w:ilvl w:val="0"/>
          <w:numId w:val="23"/>
        </w:numPr>
        <w:ind w:left="425" w:hanging="425"/>
        <w:rPr>
          <w:b/>
        </w:rPr>
      </w:pPr>
      <w:r w:rsidRPr="00987E74">
        <w:rPr>
          <w:b/>
        </w:rPr>
        <w:t xml:space="preserve">Canadian Johne’s disease prevention and control programs </w:t>
      </w:r>
    </w:p>
    <w:p w14:paraId="6C0688B8" w14:textId="77777777" w:rsidR="006A76EA" w:rsidRPr="00987E74" w:rsidRDefault="006A76EA" w:rsidP="006A76EA">
      <w:pPr>
        <w:ind w:left="426"/>
      </w:pPr>
      <w:r w:rsidRPr="00987E74">
        <w:t xml:space="preserve">In May 2005, the Canadian Animal Health Coalition was sanctioned by its stakeholders, the Canadian dairy and beef industry, provincial ministries of agriculture, veterinary colleges and associations of bovine practitioners, to design a national Johne’s disease control program. Five subcommittees were formed, 3 of which I was requested to chair: ‘Goals and Objectives’, ‘Design of the Program’, and ‘Concurrent Research’. In May 2006, the committee delivered the draft of the program, including a knowledge transfer program and a template of the concurrent research program. The commodities have approved the program in the summer of 2007 and in July 2008 Agriculture and Agri-Food Canada have approved the program and its budget under the Advancing Canadian Agriculture and Agri-Food program. I lead the Scientific Committee in this </w:t>
      </w:r>
      <w:proofErr w:type="gramStart"/>
      <w:r w:rsidRPr="00987E74">
        <w:t>program</w:t>
      </w:r>
      <w:proofErr w:type="gramEnd"/>
      <w:r w:rsidRPr="00987E74">
        <w:t xml:space="preserve"> and I am co-chair of the Technical Committee.</w:t>
      </w:r>
    </w:p>
    <w:p w14:paraId="51B7E3F5" w14:textId="77777777" w:rsidR="006A76EA" w:rsidRPr="00987E74" w:rsidRDefault="006A76EA" w:rsidP="006A76EA">
      <w:pPr>
        <w:ind w:left="426"/>
      </w:pPr>
      <w:r w:rsidRPr="00987E74">
        <w:t>Additionally, regional initiatives for Johne’s disease control programs have started. With funding of the PEI Holstein branch, I started with the group at the Atlantic Veterinary College a program on PEI, and requests for funding were submitted in New Brunswick, Nova Scotia and Newfoundland by the provincial Dairy Boards that were approved after I left PEI. After moving to Alberta, I am now actively involved in the Alberta Johne’s Disease Working Group. With a small group, we drafted a proposal for the Alberta Johne’s Disease Initiative which was funded by the Alberta Livestock and Meat Agency and Alberta Milk, the organization of Alberta dairy producers, for $730,000. Our research group at the Department of Production Animal Health coordinates this Initiative to reduce the prevalence and incidence of Johne’s Di</w:t>
      </w:r>
      <w:r>
        <w:t>sease in Alberta. 355 (~65</w:t>
      </w:r>
      <w:r w:rsidRPr="00987E74">
        <w:t>%) Alberta dairy farms participate in the Alberta Johne’s Disease Initiative.</w:t>
      </w:r>
    </w:p>
    <w:p w14:paraId="23161DA8" w14:textId="0E923FE8" w:rsidR="006A76EA" w:rsidRPr="00987E74" w:rsidRDefault="006A76EA" w:rsidP="00F66D30">
      <w:pPr>
        <w:ind w:left="426"/>
      </w:pPr>
      <w:r w:rsidRPr="00987E74">
        <w:lastRenderedPageBreak/>
        <w:t>To improve Johne’s control efforts nation-wide</w:t>
      </w:r>
      <w:r w:rsidR="00607D5D">
        <w:t xml:space="preserve"> and internationally</w:t>
      </w:r>
      <w:r w:rsidRPr="00987E74">
        <w:t xml:space="preserve">, I have also worked to bring together researchers from other institutions, as well as government and industry experts. </w:t>
      </w:r>
      <w:r w:rsidR="00476B4B">
        <w:t>Chairing the Johne’s disease Expert Group of the EU</w:t>
      </w:r>
      <w:r w:rsidR="00BF17C4">
        <w:t xml:space="preserve"> </w:t>
      </w:r>
      <w:proofErr w:type="spellStart"/>
      <w:r w:rsidR="00476B4B">
        <w:t>Discontools</w:t>
      </w:r>
      <w:proofErr w:type="spellEnd"/>
      <w:r w:rsidR="00476B4B">
        <w:t xml:space="preserve"> project </w:t>
      </w:r>
      <w:r w:rsidR="00BF17C4">
        <w:t xml:space="preserve">is an example of </w:t>
      </w:r>
      <w:r w:rsidR="00406AAD">
        <w:t xml:space="preserve">these efforts. </w:t>
      </w:r>
      <w:r w:rsidRPr="00987E74">
        <w:t>Together with Dr</w:t>
      </w:r>
      <w:r w:rsidR="00476B4B">
        <w:t>s</w:t>
      </w:r>
      <w:r w:rsidRPr="00987E74">
        <w:t>. Jeroen De Buck</w:t>
      </w:r>
      <w:r w:rsidR="00476B4B">
        <w:t xml:space="preserve"> and Karin Orsel</w:t>
      </w:r>
      <w:r w:rsidRPr="00987E74">
        <w:t>, I have initiated an annual meeting of the Canadian MAP researchers in Banff. This year</w:t>
      </w:r>
      <w:r w:rsidR="003B4EB2">
        <w:t>,</w:t>
      </w:r>
      <w:r w:rsidRPr="00987E74">
        <w:t xml:space="preserve"> the meeting will be held for the </w:t>
      </w:r>
      <w:r>
        <w:t>8</w:t>
      </w:r>
      <w:r w:rsidRPr="00235826">
        <w:rPr>
          <w:vertAlign w:val="superscript"/>
        </w:rPr>
        <w:t>th</w:t>
      </w:r>
      <w:r>
        <w:t xml:space="preserve"> </w:t>
      </w:r>
      <w:r w:rsidRPr="00987E74">
        <w:t>time.</w:t>
      </w:r>
    </w:p>
    <w:p w14:paraId="5E067E7F" w14:textId="57DFAE9E" w:rsidR="002B2332" w:rsidRPr="00726B1A" w:rsidRDefault="002B2332" w:rsidP="00726B1A">
      <w:pPr>
        <w:pStyle w:val="ListParagraph"/>
        <w:numPr>
          <w:ilvl w:val="0"/>
          <w:numId w:val="34"/>
        </w:numPr>
        <w:tabs>
          <w:tab w:val="left" w:pos="426"/>
        </w:tabs>
        <w:spacing w:after="120"/>
        <w:ind w:left="426" w:hanging="426"/>
        <w:rPr>
          <w:rFonts w:cs="Calibri"/>
        </w:rPr>
      </w:pPr>
      <w:r w:rsidRPr="00726B1A">
        <w:rPr>
          <w:rFonts w:cs="Calibri"/>
          <w:b/>
        </w:rPr>
        <w:t>Antimicrobial Resistance (AMR)</w:t>
      </w:r>
    </w:p>
    <w:p w14:paraId="3A2FB8D6" w14:textId="45F066A7" w:rsidR="002B2332" w:rsidRPr="007A08F4" w:rsidRDefault="002B2332" w:rsidP="00726B1A">
      <w:pPr>
        <w:pStyle w:val="ListParagraph"/>
        <w:numPr>
          <w:ilvl w:val="0"/>
          <w:numId w:val="32"/>
        </w:numPr>
        <w:tabs>
          <w:tab w:val="left" w:pos="426"/>
        </w:tabs>
        <w:ind w:left="426" w:hanging="426"/>
        <w:rPr>
          <w:rFonts w:cs="Calibri"/>
          <w:sz w:val="12"/>
          <w:szCs w:val="12"/>
          <w:lang w:val="en-CA"/>
        </w:rPr>
      </w:pPr>
      <w:r w:rsidRPr="007A08F4">
        <w:rPr>
          <w:rFonts w:cs="Calibri"/>
          <w:b/>
          <w:lang w:val="en-CA"/>
        </w:rPr>
        <w:t>AMR Research</w:t>
      </w:r>
      <w:r w:rsidRPr="007A08F4">
        <w:rPr>
          <w:rFonts w:cs="Calibri"/>
          <w:lang w:val="en-CA"/>
        </w:rPr>
        <w:t xml:space="preserve"> (</w:t>
      </w:r>
      <w:r w:rsidR="007F431A">
        <w:rPr>
          <w:rFonts w:cs="Calibri"/>
          <w:lang w:val="en-CA"/>
        </w:rPr>
        <w:t>39</w:t>
      </w:r>
      <w:r w:rsidRPr="007A08F4">
        <w:rPr>
          <w:rFonts w:cs="Calibri"/>
          <w:lang w:val="en-CA"/>
        </w:rPr>
        <w:t xml:space="preserve"> papers in refereed journals, </w:t>
      </w:r>
      <w:r w:rsidR="00574E51">
        <w:rPr>
          <w:rFonts w:cs="Calibri"/>
          <w:lang w:val="en-CA"/>
        </w:rPr>
        <w:t>1</w:t>
      </w:r>
      <w:r>
        <w:rPr>
          <w:rFonts w:cs="Calibri"/>
          <w:lang w:val="en-CA"/>
        </w:rPr>
        <w:t xml:space="preserve"> accepted paper, </w:t>
      </w:r>
      <w:r w:rsidR="007F431A">
        <w:rPr>
          <w:rFonts w:cs="Calibri"/>
          <w:lang w:val="en-CA"/>
        </w:rPr>
        <w:t>2</w:t>
      </w:r>
      <w:r w:rsidRPr="007A08F4">
        <w:rPr>
          <w:rFonts w:cs="Calibri"/>
          <w:lang w:val="en-CA"/>
        </w:rPr>
        <w:t xml:space="preserve"> submitted papers). </w:t>
      </w:r>
      <w:r w:rsidRPr="004D2733">
        <w:rPr>
          <w:rFonts w:cs="Calibri"/>
        </w:rPr>
        <w:t xml:space="preserve">AMR is a critically important emerging global concern, with ominous potential consequences. </w:t>
      </w:r>
      <w:r w:rsidRPr="007A08F4">
        <w:rPr>
          <w:rFonts w:cs="Calibri"/>
        </w:rPr>
        <w:t>Antimicrobial use (AMU) in animals contributes to this threat and must therefore be minimized, albeit without compromising animal health and welfare. We estimated the level of AMR in Canadian and Chinese dairy cattle and we demonstrated that the association between AMU and AMR only exists for non-intramammary AMU</w:t>
      </w:r>
      <w:r>
        <w:rPr>
          <w:rFonts w:cs="Calibri"/>
        </w:rPr>
        <w:t xml:space="preserve">. </w:t>
      </w:r>
      <w:r w:rsidRPr="004D2733">
        <w:rPr>
          <w:rFonts w:cs="Calibri"/>
        </w:rPr>
        <w:t>In response to a request from the World Health Organization (WHO), I was co-leader of a team from the Cumming School of Medicine and UCVM that conducted an intensive literature search; we concluded that reducing AMU in animals decreases AMR in bacteria of animals and very likely also humans. Additionally, we are currently working with the Public Health Agency of Canada, funded by Agriculture and Agri-Food Canada and Dairy Farmers of Canada, to determine best ways to reduce AMU in Canadian dairy cattle. Also, in response to a request by Alberta Health and Alberta Agriculture and Forestry, Dr. John Conly and I are co-creators of an A</w:t>
      </w:r>
      <w:r>
        <w:rPr>
          <w:rFonts w:cs="Calibri"/>
        </w:rPr>
        <w:t>lberta</w:t>
      </w:r>
      <w:r w:rsidRPr="004D2733">
        <w:rPr>
          <w:rFonts w:cs="Calibri"/>
        </w:rPr>
        <w:t xml:space="preserve"> AMR and AMU strategy. In addition, Dr</w:t>
      </w:r>
      <w:r w:rsidRPr="007F431A">
        <w:t>. Conly and I are also collaborating to establish a WHO One Health Centre in AMR at UCalgary.</w:t>
      </w:r>
      <w:r w:rsidRPr="007F431A">
        <w:rPr>
          <w:b/>
        </w:rPr>
        <w:t xml:space="preserve"> </w:t>
      </w:r>
      <w:r w:rsidR="007F431A" w:rsidRPr="007F431A">
        <w:rPr>
          <w:color w:val="000000"/>
          <w:shd w:val="clear" w:color="auto" w:fill="FFFFFF"/>
        </w:rPr>
        <w:t>Additionally, I am a member of the Advisory Group on AMR of PHAC.</w:t>
      </w:r>
      <w:r w:rsidR="007F431A" w:rsidRPr="007F431A">
        <w:rPr>
          <w:rStyle w:val="apple-converted-space"/>
          <w:color w:val="000000"/>
          <w:shd w:val="clear" w:color="auto" w:fill="FFFFFF"/>
        </w:rPr>
        <w:t> </w:t>
      </w:r>
      <w:r w:rsidRPr="007F431A">
        <w:t>Finally, in 2017, I was designated a high-level foreign expert to work on AMR research at China Agricultural U., the leading veterinary school in China. I recruited 5 UCalgary faculty</w:t>
      </w:r>
      <w:r w:rsidRPr="004D2733">
        <w:rPr>
          <w:rFonts w:cs="Calibri"/>
        </w:rPr>
        <w:t xml:space="preserve"> members to participate. We all visit China every 6 months. I always take 2 graduate students to co-teach the Chinese graduate students, providing them novel opportunities to engage in teaching.</w:t>
      </w:r>
      <w:r w:rsidR="0077193A">
        <w:rPr>
          <w:rFonts w:cs="Calibri"/>
        </w:rPr>
        <w:t xml:space="preserve"> This designation was renewed in 2021.</w:t>
      </w:r>
    </w:p>
    <w:p w14:paraId="53D2B665" w14:textId="77777777" w:rsidR="002B2332" w:rsidRPr="007A08F4" w:rsidRDefault="002B2332" w:rsidP="00726B1A">
      <w:pPr>
        <w:pStyle w:val="ListParagraph"/>
        <w:numPr>
          <w:ilvl w:val="0"/>
          <w:numId w:val="32"/>
        </w:numPr>
        <w:tabs>
          <w:tab w:val="left" w:pos="426"/>
        </w:tabs>
        <w:spacing w:before="120"/>
        <w:ind w:left="426" w:hanging="426"/>
        <w:rPr>
          <w:rFonts w:cs="Calibri"/>
          <w:b/>
        </w:rPr>
      </w:pPr>
      <w:r w:rsidRPr="007A08F4">
        <w:rPr>
          <w:rFonts w:cs="Calibri"/>
          <w:b/>
        </w:rPr>
        <w:t>AMR – One Health Consortium</w:t>
      </w:r>
    </w:p>
    <w:p w14:paraId="77EEAFA1" w14:textId="77777777" w:rsidR="00E31A34" w:rsidRDefault="002B2332" w:rsidP="00E31A34">
      <w:pPr>
        <w:ind w:left="426"/>
      </w:pPr>
      <w:r w:rsidRPr="00726B1A">
        <w:t>Funded by the Major Innovation Fund program of the Alberta Ministry of Economic Development, Trade and Tourism, the AMR – One Health Consortium focuses on: 1) optimizing antimicrobial use (AMU); 2) enhancing surveillance systems; 3) developing effective infection prevention and control strategies; 4) training a generation of transdisciplinary-trained highly qualified personnel in One Health; and 5) working with stakeholders to produce evidence-based policy. As a pan-Alberta initiative, the Consortium leverages considerable existing provincial strengths and investments. Based at the University of Calgary as the lead institution, I am the leader of the AMR – One Health Consortium, the Consortium involves the following partnering institutions: University of Alberta, University of Lethbridge, Athabasca University, Agriculture and Agri-Food Canada, Lethbridge Research Center, Olds College, Lakeland College, Southern Alberta Institute of Technology, Alberta Health Services, Public Health Laboratories, and Mount Royal University.</w:t>
      </w:r>
    </w:p>
    <w:p w14:paraId="4577511B" w14:textId="6DD23D5B" w:rsidR="002B2332" w:rsidRPr="00684DB9" w:rsidRDefault="002B2332" w:rsidP="00683E21">
      <w:pPr>
        <w:ind w:left="426"/>
      </w:pPr>
      <w:r w:rsidRPr="00E31A34">
        <w:t xml:space="preserve">The AMR - One Health Consortium includes </w:t>
      </w:r>
      <w:r w:rsidR="001C6FB1">
        <w:t>32</w:t>
      </w:r>
      <w:r w:rsidRPr="00E31A34">
        <w:t xml:space="preserve"> projects organized across 10 Work Packages (WPs), involving a total of 2</w:t>
      </w:r>
      <w:r w:rsidR="001C6FB1">
        <w:t>8</w:t>
      </w:r>
      <w:r w:rsidRPr="00E31A34">
        <w:t xml:space="preserve"> principal investigators and over 10</w:t>
      </w:r>
      <w:r w:rsidR="00E31A34">
        <w:t>6</w:t>
      </w:r>
      <w:r w:rsidRPr="00E31A34">
        <w:t xml:space="preserve"> total </w:t>
      </w:r>
      <w:r w:rsidRPr="00E31A34">
        <w:lastRenderedPageBreak/>
        <w:t xml:space="preserve">investigators </w:t>
      </w:r>
      <w:r w:rsidR="00E31A34">
        <w:t xml:space="preserve">and 85 HQP </w:t>
      </w:r>
      <w:r w:rsidRPr="00E31A34">
        <w:t xml:space="preserve">across Alberta. These 10 WPs have been designed to address the issue of AMR under three pillars, falling under three thematic areas. The themes include: Innovation and Commercialization, and Education and Societal Impact, and Policy, Economics and Sustainability; the three pillars of AMR addressed within these themes include: Treatment Optimization, </w:t>
      </w:r>
      <w:r w:rsidRPr="00684DB9">
        <w:t>Surveillance, and Prevention of Transmission.</w:t>
      </w:r>
      <w:r w:rsidR="00E31A34" w:rsidRPr="00684DB9">
        <w:t xml:space="preserve"> </w:t>
      </w:r>
      <w:r w:rsidR="00684DB9" w:rsidRPr="00684DB9">
        <w:t>I also lead a graduate course in Antimicrobial Resistance: One Health approach with over 20 instructors, all (inter)national experts. This Fall, the course will be offered as a virtual seminar series that will be open for international participants.</w:t>
      </w:r>
    </w:p>
    <w:p w14:paraId="02B91AFC" w14:textId="1DD714B5" w:rsidR="00987E74" w:rsidRPr="00987E74" w:rsidRDefault="00726B1A" w:rsidP="00987E74">
      <w:pPr>
        <w:ind w:left="426" w:right="15" w:hanging="426"/>
      </w:pPr>
      <w:r>
        <w:rPr>
          <w:b/>
        </w:rPr>
        <w:t>4</w:t>
      </w:r>
      <w:r w:rsidR="006A76EA">
        <w:rPr>
          <w:b/>
        </w:rPr>
        <w:t xml:space="preserve">. </w:t>
      </w:r>
      <w:r w:rsidR="006A76EA">
        <w:rPr>
          <w:b/>
        </w:rPr>
        <w:tab/>
      </w:r>
      <w:r w:rsidR="00987E74" w:rsidRPr="00987E74">
        <w:rPr>
          <w:b/>
        </w:rPr>
        <w:t>Inflammatory Bowel Disease (IBD)</w:t>
      </w:r>
    </w:p>
    <w:p w14:paraId="124CD8B1" w14:textId="7AB251B1" w:rsidR="00987E74" w:rsidRPr="00987E74" w:rsidRDefault="00987E74" w:rsidP="00DE002D">
      <w:pPr>
        <w:numPr>
          <w:ilvl w:val="0"/>
          <w:numId w:val="22"/>
        </w:numPr>
        <w:ind w:left="426" w:hanging="426"/>
      </w:pPr>
      <w:r w:rsidRPr="00987E74">
        <w:rPr>
          <w:b/>
        </w:rPr>
        <w:t xml:space="preserve">IBD research </w:t>
      </w:r>
      <w:r w:rsidR="00C5565A">
        <w:t>(2</w:t>
      </w:r>
      <w:r w:rsidR="009B0009">
        <w:t>5</w:t>
      </w:r>
      <w:r w:rsidR="00CE1C14">
        <w:t xml:space="preserve"> papers in refereed journals</w:t>
      </w:r>
      <w:r w:rsidRPr="00987E74">
        <w:t xml:space="preserve">). Inflammatory bowel diseases (IBD) are a group of chronic, idiopathic and debilitating illnesses comprised mainly of Crohn's disease (CD) and ulcerative colitis (UC). A systematic review published by the Alberta IBD Consortium demonstrated that 0.5% of Canadians are affected by IBD and more than 9,000 new diagnoses are made annually. Alberta ranks among the highest in the world in terms of IBD prevalence, and the incidence continues to rise. </w:t>
      </w:r>
    </w:p>
    <w:p w14:paraId="2921B90C" w14:textId="77777777" w:rsidR="00987E74" w:rsidRPr="00987E74" w:rsidRDefault="00987E74" w:rsidP="00DE002D">
      <w:pPr>
        <w:numPr>
          <w:ilvl w:val="0"/>
          <w:numId w:val="22"/>
        </w:numPr>
        <w:ind w:left="426" w:hanging="426"/>
        <w:rPr>
          <w:b/>
        </w:rPr>
      </w:pPr>
      <w:r w:rsidRPr="00987E74">
        <w:rPr>
          <w:b/>
        </w:rPr>
        <w:t>Alberta IBD Consortium</w:t>
      </w:r>
    </w:p>
    <w:p w14:paraId="103C27AD" w14:textId="5A3C2855" w:rsidR="00DB2D23" w:rsidRDefault="00906463" w:rsidP="00F66D30">
      <w:pPr>
        <w:ind w:left="426"/>
      </w:pPr>
      <w:r>
        <w:t>Funded by a</w:t>
      </w:r>
      <w:r w:rsidR="00987E74" w:rsidRPr="00987E74">
        <w:t xml:space="preserve"> $5 million Interdisciplinary Team Grant (ITG) from AHFMR (now Alberta Innovates), the Alberta IBD Consortium was formed to identify key gene-environment-microbe interactions that will lead to a better understanding of the pathogenesis of IBD. I </w:t>
      </w:r>
      <w:r w:rsidR="006153E6">
        <w:t xml:space="preserve">have </w:t>
      </w:r>
      <w:proofErr w:type="gramStart"/>
      <w:r w:rsidR="006153E6">
        <w:t>lead</w:t>
      </w:r>
      <w:proofErr w:type="gramEnd"/>
      <w:r w:rsidR="00987E74" w:rsidRPr="00987E74">
        <w:t xml:space="preserve"> the Consortium, which </w:t>
      </w:r>
      <w:r>
        <w:t>consisted</w:t>
      </w:r>
      <w:r w:rsidR="00987E74" w:rsidRPr="00987E74">
        <w:t xml:space="preserve"> of a multidisciplinary team of 41 clinicians and scientists, mainly from the Universities of Calgary and Alberta, but including members in Lethbridge and Toronto. A key deliverable of the Consortium has been development of one of the world’s most comprehensive IBD patient cohorts, with genotype, phenotype, serotype and environmental data for over 2,000 individuals. An integral part of this collaborative approach to tackling IBD is engaging a wide range of stakeholders in a comprehensive integrated knowledge transfer and exchange (KTE) program in partnership with the Crohn’s and Colitis Foundation of Canada (CCFC). An additional $4.5 million </w:t>
      </w:r>
      <w:r>
        <w:t>was</w:t>
      </w:r>
      <w:r w:rsidR="00987E74" w:rsidRPr="00987E74">
        <w:t xml:space="preserve"> secured from a variety of sour</w:t>
      </w:r>
      <w:r w:rsidR="00B755FA">
        <w:t>ces to support this initiative.</w:t>
      </w:r>
    </w:p>
    <w:p w14:paraId="4F7F4322" w14:textId="1DC65FA5" w:rsidR="00987E74" w:rsidRPr="009B0009" w:rsidRDefault="009B0009" w:rsidP="009B0009">
      <w:pPr>
        <w:pStyle w:val="ListParagraph"/>
        <w:tabs>
          <w:tab w:val="left" w:pos="426"/>
        </w:tabs>
        <w:ind w:left="425" w:hanging="425"/>
        <w:rPr>
          <w:b/>
        </w:rPr>
      </w:pPr>
      <w:r>
        <w:rPr>
          <w:rFonts w:cs="Calibri"/>
          <w:b/>
          <w:lang w:val="en-CA"/>
        </w:rPr>
        <w:t>5</w:t>
      </w:r>
      <w:r w:rsidR="00CC467F">
        <w:rPr>
          <w:rFonts w:cs="Calibri"/>
          <w:b/>
          <w:lang w:val="en-CA"/>
        </w:rPr>
        <w:t xml:space="preserve">. </w:t>
      </w:r>
      <w:r w:rsidR="00CC467F">
        <w:rPr>
          <w:rFonts w:cs="Calibri"/>
          <w:b/>
          <w:lang w:val="en-CA"/>
        </w:rPr>
        <w:tab/>
      </w:r>
      <w:r w:rsidR="00DB2D23">
        <w:rPr>
          <w:b/>
        </w:rPr>
        <w:t xml:space="preserve">Lameness </w:t>
      </w:r>
      <w:r w:rsidR="00D0566A">
        <w:t>(</w:t>
      </w:r>
      <w:r w:rsidRPr="007A08F4">
        <w:rPr>
          <w:rFonts w:cs="Calibri"/>
        </w:rPr>
        <w:t>1</w:t>
      </w:r>
      <w:r w:rsidR="00D076A0">
        <w:rPr>
          <w:rFonts w:cs="Calibri"/>
        </w:rPr>
        <w:t>6</w:t>
      </w:r>
      <w:r w:rsidRPr="007A08F4">
        <w:rPr>
          <w:rFonts w:cs="Calibri"/>
        </w:rPr>
        <w:t xml:space="preserve"> papers in refereed journals, </w:t>
      </w:r>
      <w:r>
        <w:rPr>
          <w:rFonts w:cs="Calibri"/>
        </w:rPr>
        <w:t>1 accepted</w:t>
      </w:r>
      <w:r w:rsidRPr="007A08F4">
        <w:rPr>
          <w:rFonts w:cs="Calibri"/>
        </w:rPr>
        <w:t xml:space="preserve"> paper</w:t>
      </w:r>
      <w:r w:rsidR="00DB2D23">
        <w:t>).</w:t>
      </w:r>
      <w:r w:rsidR="00C26DF9">
        <w:t xml:space="preserve"> </w:t>
      </w:r>
      <w:r w:rsidR="00D05FB0" w:rsidRPr="000D5CBD">
        <w:t xml:space="preserve">Lameness is one of the most </w:t>
      </w:r>
      <w:r w:rsidR="003B4EB2">
        <w:t xml:space="preserve">important </w:t>
      </w:r>
      <w:r w:rsidR="00D05FB0" w:rsidRPr="000D5CBD">
        <w:t>welfare, health and productivity problems in intensive dairy farming worldwide. It causes pain</w:t>
      </w:r>
      <w:r w:rsidR="00D05FB0">
        <w:t>,</w:t>
      </w:r>
      <w:r w:rsidR="00D05FB0" w:rsidRPr="000D5CBD">
        <w:t xml:space="preserve"> reduces cow’s longevity</w:t>
      </w:r>
      <w:r w:rsidR="00D05FB0">
        <w:t xml:space="preserve">, </w:t>
      </w:r>
      <w:r w:rsidR="00D05FB0" w:rsidRPr="000D5CBD">
        <w:t>milk production</w:t>
      </w:r>
      <w:r w:rsidR="003B4EB2">
        <w:t xml:space="preserve"> and</w:t>
      </w:r>
      <w:r w:rsidR="00D05FB0">
        <w:t xml:space="preserve"> </w:t>
      </w:r>
      <w:r w:rsidR="003B4EB2">
        <w:t xml:space="preserve">reproductive </w:t>
      </w:r>
      <w:r w:rsidR="00D05FB0">
        <w:t>performance</w:t>
      </w:r>
      <w:r w:rsidR="003B4EB2">
        <w:t xml:space="preserve">; </w:t>
      </w:r>
      <w:r w:rsidR="00D05FB0">
        <w:t>therefore</w:t>
      </w:r>
      <w:r w:rsidR="003B4EB2">
        <w:t xml:space="preserve">, it has </w:t>
      </w:r>
      <w:r w:rsidR="00D05FB0">
        <w:t xml:space="preserve">great economic impact. We have determined prevalence of lameness in Canadian dairy herds and investigated herd-level control measures for this disorder. Currently, we focus on prevention and control of the most </w:t>
      </w:r>
      <w:r w:rsidR="003B4EB2">
        <w:t xml:space="preserve">common </w:t>
      </w:r>
      <w:r w:rsidR="00D05FB0">
        <w:t xml:space="preserve">foot disease, digital dermatitis. </w:t>
      </w:r>
      <w:r w:rsidR="003B4EB2">
        <w:t>R</w:t>
      </w:r>
      <w:r w:rsidR="00D05FB0">
        <w:t xml:space="preserve">esults of studies are implemented in </w:t>
      </w:r>
      <w:r w:rsidR="003B4EB2">
        <w:t xml:space="preserve">2 </w:t>
      </w:r>
      <w:r w:rsidR="00D05FB0">
        <w:t xml:space="preserve">important Canadian lameness control programs: the Alberta </w:t>
      </w:r>
      <w:r w:rsidR="00D32798">
        <w:t>Dairy Lameness Reduction</w:t>
      </w:r>
      <w:r w:rsidR="00D05FB0">
        <w:t xml:space="preserve"> Initiative and the </w:t>
      </w:r>
      <w:r w:rsidR="00351A4C">
        <w:t>Animal Care</w:t>
      </w:r>
      <w:r w:rsidR="00D05FB0">
        <w:t xml:space="preserve"> component of the </w:t>
      </w:r>
      <w:r w:rsidR="00351A4C">
        <w:t xml:space="preserve">mandatory </w:t>
      </w:r>
      <w:proofErr w:type="spellStart"/>
      <w:r w:rsidR="00D05FB0">
        <w:t>proAction</w:t>
      </w:r>
      <w:proofErr w:type="spellEnd"/>
      <w:r w:rsidR="00D05FB0">
        <w:t xml:space="preserve"> Initiative of Dairy Farmers of Canada.</w:t>
      </w:r>
      <w:r w:rsidR="00987E74" w:rsidRPr="00DB2D23">
        <w:tab/>
      </w:r>
    </w:p>
    <w:p w14:paraId="7854BE0C" w14:textId="647579F8" w:rsidR="00987E74" w:rsidRPr="00987E74" w:rsidRDefault="009B0009" w:rsidP="00F66D30">
      <w:pPr>
        <w:ind w:left="426" w:hanging="426"/>
      </w:pPr>
      <w:r>
        <w:rPr>
          <w:b/>
        </w:rPr>
        <w:t>6</w:t>
      </w:r>
      <w:r w:rsidR="00987E74" w:rsidRPr="00987E74">
        <w:rPr>
          <w:b/>
        </w:rPr>
        <w:t xml:space="preserve">. </w:t>
      </w:r>
      <w:r w:rsidR="00987E74" w:rsidRPr="00987E74">
        <w:rPr>
          <w:b/>
        </w:rPr>
        <w:tab/>
      </w:r>
      <w:r w:rsidR="00987E74" w:rsidRPr="00987E74">
        <w:rPr>
          <w:b/>
          <w:i/>
        </w:rPr>
        <w:t>Neospora caninum</w:t>
      </w:r>
      <w:r w:rsidR="00987E74" w:rsidRPr="00987E74">
        <w:rPr>
          <w:b/>
        </w:rPr>
        <w:t xml:space="preserve"> and prevention and control of neosporosis</w:t>
      </w:r>
      <w:r w:rsidR="00987E74" w:rsidRPr="00987E74">
        <w:t xml:space="preserve"> (1</w:t>
      </w:r>
      <w:r w:rsidR="00D076A0">
        <w:t>3</w:t>
      </w:r>
      <w:r w:rsidR="00987E74" w:rsidRPr="00987E74">
        <w:t xml:space="preserve"> papers in refereed journals</w:t>
      </w:r>
      <w:r w:rsidR="00825073">
        <w:t>, 1 accepted paper</w:t>
      </w:r>
      <w:r w:rsidR="00987E74" w:rsidRPr="00987E74">
        <w:t xml:space="preserve">). </w:t>
      </w:r>
      <w:r w:rsidR="00987E74" w:rsidRPr="00987E74">
        <w:rPr>
          <w:i/>
        </w:rPr>
        <w:t>Neospora caninum</w:t>
      </w:r>
      <w:r w:rsidR="00987E74" w:rsidRPr="00987E74">
        <w:t xml:space="preserve"> is the most frequent cause of abortion outbreaks in cattle herds. We demonstrated that dogs are an important transmission vector in dairy cattle. In a series of fundamental and epidemiological studies, we demonstrated for the first time that dogs could be infected by consumption of infected placentas (fetal membranes) and that introduction of a dog to the farm was associated with outbreaks. We have also found that the coyote may be a definitive host for </w:t>
      </w:r>
      <w:r w:rsidR="00987E74" w:rsidRPr="00987E74">
        <w:rPr>
          <w:i/>
        </w:rPr>
        <w:t>N. caninum</w:t>
      </w:r>
      <w:r w:rsidR="00987E74" w:rsidRPr="00987E74">
        <w:t xml:space="preserve">. These results have </w:t>
      </w:r>
      <w:proofErr w:type="spellStart"/>
      <w:proofErr w:type="gramStart"/>
      <w:r w:rsidR="00987E74" w:rsidRPr="00987E74">
        <w:lastRenderedPageBreak/>
        <w:t>lead</w:t>
      </w:r>
      <w:proofErr w:type="spellEnd"/>
      <w:proofErr w:type="gramEnd"/>
      <w:r w:rsidR="00987E74" w:rsidRPr="00987E74">
        <w:t xml:space="preserve"> to easily implemented control mechanisms to reduce the incidence of this disease in dairy cattle. </w:t>
      </w:r>
    </w:p>
    <w:p w14:paraId="6AD6BB4E" w14:textId="08B9029A" w:rsidR="00F107B1" w:rsidRDefault="00987E74" w:rsidP="009B0009">
      <w:pPr>
        <w:pStyle w:val="ListParagraph"/>
        <w:numPr>
          <w:ilvl w:val="0"/>
          <w:numId w:val="35"/>
        </w:numPr>
        <w:ind w:left="426" w:hanging="426"/>
      </w:pPr>
      <w:r w:rsidRPr="009B0009">
        <w:rPr>
          <w:b/>
        </w:rPr>
        <w:t>Prevention and control of gastro-intestinal infections in cattle</w:t>
      </w:r>
      <w:r w:rsidRPr="00987E74">
        <w:t xml:space="preserve"> (</w:t>
      </w:r>
      <w:r>
        <w:t>18</w:t>
      </w:r>
      <w:r w:rsidRPr="00987E74">
        <w:t xml:space="preserve"> papers in refereed jo</w:t>
      </w:r>
      <w:r>
        <w:t>urnals</w:t>
      </w:r>
      <w:r w:rsidRPr="00987E74">
        <w:t xml:space="preserve">). A significant proportion of dairy cows are infected with gastro-intestinal parasites such </w:t>
      </w:r>
      <w:r w:rsidRPr="009B0009">
        <w:rPr>
          <w:i/>
        </w:rPr>
        <w:t>Giardia</w:t>
      </w:r>
      <w:r w:rsidRPr="00987E74">
        <w:t xml:space="preserve"> </w:t>
      </w:r>
      <w:proofErr w:type="spellStart"/>
      <w:r w:rsidRPr="009B0009">
        <w:rPr>
          <w:i/>
        </w:rPr>
        <w:t>duodenalis</w:t>
      </w:r>
      <w:proofErr w:type="spellEnd"/>
      <w:r w:rsidRPr="00987E74">
        <w:t xml:space="preserve"> and </w:t>
      </w:r>
      <w:r w:rsidRPr="009B0009">
        <w:rPr>
          <w:i/>
        </w:rPr>
        <w:t>Cryptosporidium</w:t>
      </w:r>
      <w:r w:rsidRPr="00987E74">
        <w:t xml:space="preserve"> spp. or pathogenic microbes such </w:t>
      </w:r>
      <w:r w:rsidRPr="009B0009">
        <w:rPr>
          <w:i/>
        </w:rPr>
        <w:t>Salmonella</w:t>
      </w:r>
      <w:r w:rsidRPr="00987E74">
        <w:t xml:space="preserve"> species. Outbreaks cause significant economic losses and shedding animals can be a source of food-borne infections. We have determined the prevalence of infection and risk factors for introduction and persistence of these infections</w:t>
      </w:r>
      <w:r w:rsidRPr="009B0009">
        <w:rPr>
          <w:i/>
        </w:rPr>
        <w:t xml:space="preserve"> </w:t>
      </w:r>
      <w:r w:rsidRPr="00987E74">
        <w:t xml:space="preserve">in dairy herds. Also, we have validated cow- and herd-level tests for detection of these infections in dairy herds. Our results were used to design various North-European </w:t>
      </w:r>
      <w:r w:rsidRPr="009B0009">
        <w:rPr>
          <w:i/>
        </w:rPr>
        <w:t>Salmonella</w:t>
      </w:r>
      <w:r w:rsidRPr="00987E74">
        <w:t xml:space="preserve"> programs.</w:t>
      </w:r>
    </w:p>
    <w:p w14:paraId="4ADC9E90" w14:textId="7AD9ABB7" w:rsidR="00987E74" w:rsidRPr="00987E74" w:rsidRDefault="00987E74" w:rsidP="009B0009">
      <w:pPr>
        <w:pStyle w:val="ListParagraph"/>
        <w:numPr>
          <w:ilvl w:val="0"/>
          <w:numId w:val="35"/>
        </w:numPr>
        <w:ind w:left="426" w:hanging="426"/>
      </w:pPr>
      <w:r w:rsidRPr="009B0009">
        <w:rPr>
          <w:b/>
        </w:rPr>
        <w:t>Building a research-intensive department</w:t>
      </w:r>
    </w:p>
    <w:p w14:paraId="0CBBE4A4" w14:textId="77FCA2D4" w:rsidR="00987E74" w:rsidRPr="00987E74" w:rsidRDefault="00987E74" w:rsidP="00987E74">
      <w:pPr>
        <w:ind w:left="426"/>
      </w:pPr>
      <w:r w:rsidRPr="00987E74">
        <w:t>As Head of the Department of Production Animal Health, I have actively built a research-intensive department (without compromising the quality of teaching DVM</w:t>
      </w:r>
      <w:r w:rsidR="00420A63">
        <w:t xml:space="preserve"> and graduate students). After 6</w:t>
      </w:r>
      <w:r w:rsidRPr="00987E74">
        <w:t xml:space="preserve"> years of building, we now have a w</w:t>
      </w:r>
      <w:r w:rsidR="003829AA">
        <w:t>ell-functioning multidisciplinary department of 17</w:t>
      </w:r>
      <w:r w:rsidRPr="00987E74">
        <w:t xml:space="preserve"> faculty members. I have mentored all young faculty members (9 have started in our department as 1</w:t>
      </w:r>
      <w:r w:rsidRPr="00987E74">
        <w:rPr>
          <w:vertAlign w:val="superscript"/>
        </w:rPr>
        <w:t>st</w:t>
      </w:r>
      <w:r w:rsidRPr="00987E74">
        <w:t xml:space="preserve"> year assistant professor</w:t>
      </w:r>
      <w:proofErr w:type="gramStart"/>
      <w:r w:rsidRPr="00987E74">
        <w:t>), and</w:t>
      </w:r>
      <w:proofErr w:type="gramEnd"/>
      <w:r w:rsidRPr="00987E74">
        <w:t xml:space="preserve"> am co-investigator on many of their first grant proposals. When their CV was not yet sufficient, we have submitted grant proposals with </w:t>
      </w:r>
      <w:proofErr w:type="gramStart"/>
      <w:r w:rsidRPr="00987E74">
        <w:t>myself</w:t>
      </w:r>
      <w:proofErr w:type="gramEnd"/>
      <w:r w:rsidRPr="00987E74">
        <w:t xml:space="preserve"> as PI and them as Co-PI, with the intention that they would be the supervisor of the graduate student and lead the project. This has been important to start their career, and I am proud to see that all research-intensive members of my department are now successful on their own in obtaining research funding and supervision of graduate students. After 6 years, I handed the Headship over to Dr. John Kastelic, because I </w:t>
      </w:r>
      <w:r w:rsidR="00F107B1">
        <w:t>have become</w:t>
      </w:r>
      <w:r w:rsidRPr="00987E74">
        <w:t xml:space="preserve"> an NSERC Industrial Research Chair in Infectious Diseases of Dairy Cattle.</w:t>
      </w:r>
    </w:p>
    <w:p w14:paraId="518AEA71" w14:textId="60D6FB9F" w:rsidR="00820B93" w:rsidRPr="00987E74" w:rsidRDefault="00820B93" w:rsidP="00820B93">
      <w:pPr>
        <w:keepNext/>
        <w:keepLines/>
        <w:tabs>
          <w:tab w:val="left" w:pos="720"/>
        </w:tabs>
        <w:rPr>
          <w:b/>
          <w:bCs/>
        </w:rPr>
      </w:pPr>
    </w:p>
    <w:p w14:paraId="5950C4F8" w14:textId="77777777" w:rsidR="0049154C" w:rsidRPr="00987E74" w:rsidRDefault="0049154C" w:rsidP="00295DF3">
      <w:pPr>
        <w:tabs>
          <w:tab w:val="left" w:pos="720"/>
        </w:tabs>
        <w:ind w:left="2160" w:hanging="2160"/>
        <w:outlineLvl w:val="0"/>
        <w:rPr>
          <w:b/>
          <w:bCs/>
        </w:rPr>
      </w:pPr>
      <w:r w:rsidRPr="00987E74">
        <w:rPr>
          <w:b/>
          <w:bCs/>
        </w:rPr>
        <w:t xml:space="preserve">12.  </w:t>
      </w:r>
      <w:r w:rsidRPr="00987E74">
        <w:rPr>
          <w:b/>
          <w:bCs/>
        </w:rPr>
        <w:tab/>
        <w:t>Grants received</w:t>
      </w:r>
    </w:p>
    <w:p w14:paraId="0AA148B8" w14:textId="1169E254" w:rsidR="0049154C" w:rsidRDefault="0049154C" w:rsidP="0049154C">
      <w:pPr>
        <w:keepNext/>
        <w:keepLines/>
        <w:rPr>
          <w:b/>
          <w:bCs/>
        </w:rPr>
      </w:pPr>
    </w:p>
    <w:p w14:paraId="261C58C1" w14:textId="179C291B" w:rsidR="00D076A0" w:rsidRPr="00D076A0" w:rsidRDefault="00D076A0" w:rsidP="0049154C">
      <w:pPr>
        <w:keepNext/>
        <w:keepLines/>
      </w:pPr>
      <w:r w:rsidRPr="00D076A0">
        <w:rPr>
          <w:bCs/>
        </w:rPr>
        <w:t>Total &gt;$50M ($2</w:t>
      </w:r>
      <w:r w:rsidR="00BA3AAC">
        <w:rPr>
          <w:bCs/>
        </w:rPr>
        <w:t>8</w:t>
      </w:r>
      <w:r w:rsidRPr="00D076A0">
        <w:rPr>
          <w:bCs/>
        </w:rPr>
        <w:t>M as PI)</w:t>
      </w:r>
    </w:p>
    <w:p w14:paraId="2B3189B5" w14:textId="77777777" w:rsidR="00D076A0" w:rsidRPr="00987E74" w:rsidRDefault="00D076A0" w:rsidP="0049154C">
      <w:pPr>
        <w:keepNext/>
        <w:keepLines/>
        <w:rPr>
          <w:b/>
          <w:bCs/>
        </w:rPr>
      </w:pPr>
    </w:p>
    <w:p w14:paraId="7BB2D284" w14:textId="55E2CF50" w:rsidR="00F05461" w:rsidRPr="00F05461" w:rsidRDefault="0049154C" w:rsidP="00F05461">
      <w:pPr>
        <w:outlineLvl w:val="0"/>
      </w:pPr>
      <w:r w:rsidRPr="00987E74">
        <w:rPr>
          <w:b/>
          <w:bCs/>
        </w:rPr>
        <w:t>Since start at Univ. of Calgary (</w:t>
      </w:r>
      <w:proofErr w:type="gramStart"/>
      <w:r w:rsidRPr="00987E74">
        <w:rPr>
          <w:b/>
          <w:bCs/>
        </w:rPr>
        <w:t>August,</w:t>
      </w:r>
      <w:proofErr w:type="gramEnd"/>
      <w:r w:rsidRPr="00987E74">
        <w:rPr>
          <w:b/>
          <w:bCs/>
        </w:rPr>
        <w:t xml:space="preserve"> 2006 –):</w:t>
      </w:r>
    </w:p>
    <w:p w14:paraId="19F2C2BB" w14:textId="77777777" w:rsidR="001D17F4" w:rsidRPr="001D17F4" w:rsidRDefault="001D17F4" w:rsidP="001D17F4">
      <w:pPr>
        <w:autoSpaceDE w:val="0"/>
        <w:autoSpaceDN w:val="0"/>
        <w:adjustRightInd w:val="0"/>
        <w:rPr>
          <w:rFonts w:ascii="Arial" w:hAnsi="Arial" w:cs="Arial"/>
          <w:color w:val="000000"/>
          <w:lang w:val="en-US"/>
        </w:rPr>
      </w:pPr>
    </w:p>
    <w:p w14:paraId="45729790" w14:textId="2312A0B5" w:rsidR="00BA3AAC" w:rsidRPr="00BA3AAC" w:rsidRDefault="00BA3AAC" w:rsidP="00BC442B">
      <w:pPr>
        <w:pStyle w:val="ListParagraph"/>
        <w:numPr>
          <w:ilvl w:val="0"/>
          <w:numId w:val="6"/>
        </w:numPr>
      </w:pPr>
      <w:proofErr w:type="gramStart"/>
      <w:r w:rsidRPr="00BA3AAC">
        <w:rPr>
          <w:color w:val="212121"/>
        </w:rPr>
        <w:t>Implementation,</w:t>
      </w:r>
      <w:proofErr w:type="gramEnd"/>
      <w:r w:rsidRPr="00BA3AAC">
        <w:rPr>
          <w:color w:val="212121"/>
        </w:rPr>
        <w:t xml:space="preserve"> impacts and economic aspects of selective dry cow therapy and selective treatment of clinical mastitis in Canadian dairy herds</w:t>
      </w:r>
      <w:r>
        <w:rPr>
          <w:color w:val="212121"/>
        </w:rPr>
        <w:t xml:space="preserve">. </w:t>
      </w:r>
      <w:r w:rsidRPr="00294355">
        <w:t>Agriculture and Agri-Food Canada and Dairy Fa</w:t>
      </w:r>
      <w:r>
        <w:t>rmers of Canada, Dairy Cluster 4. 2023</w:t>
      </w:r>
      <w:r w:rsidRPr="00294355">
        <w:t xml:space="preserve">, </w:t>
      </w:r>
      <w:r>
        <w:rPr>
          <w:bCs/>
        </w:rPr>
        <w:t>$</w:t>
      </w:r>
      <w:r w:rsidR="005E6C9F">
        <w:rPr>
          <w:bCs/>
        </w:rPr>
        <w:t>530</w:t>
      </w:r>
      <w:r>
        <w:rPr>
          <w:bCs/>
        </w:rPr>
        <w:t>,</w:t>
      </w:r>
      <w:r w:rsidR="005E6C9F">
        <w:rPr>
          <w:bCs/>
        </w:rPr>
        <w:t>3</w:t>
      </w:r>
      <w:r>
        <w:rPr>
          <w:bCs/>
        </w:rPr>
        <w:t>9</w:t>
      </w:r>
      <w:r w:rsidR="005E6C9F">
        <w:rPr>
          <w:bCs/>
        </w:rPr>
        <w:t>2</w:t>
      </w:r>
      <w:r w:rsidRPr="00294355">
        <w:t>. PI.</w:t>
      </w:r>
    </w:p>
    <w:p w14:paraId="375F228F" w14:textId="541BB16D" w:rsidR="00780429" w:rsidRPr="00780429" w:rsidRDefault="00780429" w:rsidP="00BC442B">
      <w:pPr>
        <w:pStyle w:val="ListParagraph"/>
        <w:numPr>
          <w:ilvl w:val="0"/>
          <w:numId w:val="6"/>
        </w:numPr>
      </w:pPr>
      <w:r w:rsidRPr="00780429">
        <w:rPr>
          <w:color w:val="000000"/>
        </w:rPr>
        <w:t>Impact of maternal thermal stress on offspring's survival and performance in cattle. Margaret Gunn Endowment for Animal Research (MGEAR), 2022, $56,202. Co-I.</w:t>
      </w:r>
    </w:p>
    <w:p w14:paraId="6E314047" w14:textId="41FD8EE1" w:rsidR="005C44D3" w:rsidRPr="005C44D3" w:rsidRDefault="005C44D3" w:rsidP="00BC442B">
      <w:pPr>
        <w:pStyle w:val="ListParagraph"/>
        <w:numPr>
          <w:ilvl w:val="0"/>
          <w:numId w:val="6"/>
        </w:numPr>
      </w:pPr>
      <w:r w:rsidRPr="005C44D3">
        <w:rPr>
          <w:color w:val="000000"/>
        </w:rPr>
        <w:t xml:space="preserve">Mitigating </w:t>
      </w:r>
      <w:r w:rsidRPr="005C44D3">
        <w:rPr>
          <w:i/>
          <w:iCs/>
          <w:color w:val="000000"/>
        </w:rPr>
        <w:t>Salmonella</w:t>
      </w:r>
      <w:r w:rsidRPr="005C44D3">
        <w:rPr>
          <w:rStyle w:val="apple-converted-space"/>
          <w:color w:val="000000"/>
        </w:rPr>
        <w:t> </w:t>
      </w:r>
      <w:r w:rsidRPr="005C44D3">
        <w:rPr>
          <w:rStyle w:val="searchhighlight"/>
          <w:color w:val="070706"/>
          <w:shd w:val="clear" w:color="auto" w:fill="FFEE94"/>
        </w:rPr>
        <w:t>Dublin</w:t>
      </w:r>
      <w:r w:rsidRPr="005C44D3">
        <w:rPr>
          <w:rStyle w:val="apple-converted-space"/>
          <w:color w:val="000000"/>
        </w:rPr>
        <w:t> </w:t>
      </w:r>
      <w:r w:rsidRPr="005C44D3">
        <w:rPr>
          <w:color w:val="000000"/>
        </w:rPr>
        <w:t xml:space="preserve">infections in pre-weaned dairy calves. </w:t>
      </w:r>
      <w:r w:rsidRPr="005C44D3">
        <w:rPr>
          <w:color w:val="000000" w:themeColor="text1"/>
        </w:rPr>
        <w:t>RDAR</w:t>
      </w:r>
      <w:r w:rsidRPr="005C44D3">
        <w:rPr>
          <w:rStyle w:val="apple-converted-space"/>
          <w:color w:val="000000" w:themeColor="text1"/>
        </w:rPr>
        <w:t> </w:t>
      </w:r>
      <w:r w:rsidRPr="005C44D3">
        <w:rPr>
          <w:color w:val="000000" w:themeColor="text1"/>
        </w:rPr>
        <w:t>- Results Driven Agriculture Research, 202</w:t>
      </w:r>
      <w:r>
        <w:rPr>
          <w:color w:val="000000" w:themeColor="text1"/>
        </w:rPr>
        <w:t>2</w:t>
      </w:r>
      <w:r w:rsidRPr="005C44D3">
        <w:rPr>
          <w:color w:val="000000" w:themeColor="text1"/>
        </w:rPr>
        <w:t>, $</w:t>
      </w:r>
      <w:r>
        <w:rPr>
          <w:color w:val="000000" w:themeColor="text1"/>
        </w:rPr>
        <w:t>4</w:t>
      </w:r>
      <w:r>
        <w:rPr>
          <w:color w:val="000000"/>
        </w:rPr>
        <w:t>36</w:t>
      </w:r>
      <w:r w:rsidRPr="005C44D3">
        <w:rPr>
          <w:color w:val="000000"/>
        </w:rPr>
        <w:t>,</w:t>
      </w:r>
      <w:r>
        <w:rPr>
          <w:color w:val="000000"/>
        </w:rPr>
        <w:t>2</w:t>
      </w:r>
      <w:r w:rsidRPr="005C44D3">
        <w:rPr>
          <w:color w:val="000000"/>
        </w:rPr>
        <w:t>50</w:t>
      </w:r>
      <w:r w:rsidRPr="005C44D3">
        <w:rPr>
          <w:color w:val="000000" w:themeColor="text1"/>
        </w:rPr>
        <w:t>. Co-I.</w:t>
      </w:r>
    </w:p>
    <w:p w14:paraId="23D3ACBE" w14:textId="04E55D19" w:rsidR="00FC6D2A" w:rsidRPr="00BC442B" w:rsidRDefault="00FC6D2A" w:rsidP="00BC442B">
      <w:pPr>
        <w:pStyle w:val="ListParagraph"/>
        <w:numPr>
          <w:ilvl w:val="0"/>
          <w:numId w:val="6"/>
        </w:numPr>
        <w:rPr>
          <w:rStyle w:val="normaltextrun"/>
        </w:rPr>
      </w:pPr>
      <w:r w:rsidRPr="001D17F4">
        <w:rPr>
          <w:color w:val="000000"/>
        </w:rPr>
        <w:t xml:space="preserve">Impact of reducing colistin use on colistin resistance in humans and poultry in Indonesia </w:t>
      </w:r>
      <w:r>
        <w:rPr>
          <w:color w:val="000000"/>
        </w:rPr>
        <w:t>(</w:t>
      </w:r>
      <w:r w:rsidRPr="001D17F4">
        <w:t>COINCIDE</w:t>
      </w:r>
      <w:r>
        <w:t>). JPI-AMR and CIHR, 2021, $</w:t>
      </w:r>
      <w:r w:rsidRPr="00FC6D2A">
        <w:t>1</w:t>
      </w:r>
      <w:r>
        <w:t>,</w:t>
      </w:r>
      <w:r w:rsidRPr="00FC6D2A">
        <w:t>594</w:t>
      </w:r>
      <w:r>
        <w:t>,</w:t>
      </w:r>
      <w:r w:rsidRPr="00FC6D2A">
        <w:t>540</w:t>
      </w:r>
      <w:r>
        <w:t xml:space="preserve"> (</w:t>
      </w:r>
      <w:r w:rsidRPr="00FC6D2A">
        <w:rPr>
          <w:color w:val="202124"/>
          <w:shd w:val="clear" w:color="auto" w:fill="FFFFFF"/>
        </w:rPr>
        <w:t>€</w:t>
      </w:r>
      <w:r>
        <w:t>1,105,603), Co-Principal Applicant</w:t>
      </w:r>
    </w:p>
    <w:p w14:paraId="657838CA" w14:textId="77777777" w:rsidR="00FC6D2A" w:rsidRPr="00FC6D2A" w:rsidRDefault="00FC6D2A" w:rsidP="00FC6D2A">
      <w:pPr>
        <w:pStyle w:val="ListParagraph"/>
        <w:numPr>
          <w:ilvl w:val="0"/>
          <w:numId w:val="6"/>
        </w:numPr>
      </w:pPr>
      <w:r w:rsidRPr="00BC442B">
        <w:rPr>
          <w:color w:val="000000"/>
        </w:rPr>
        <w:t xml:space="preserve">Improving knowledge transfer and translation success for dairy producers and the Canadian public. </w:t>
      </w:r>
      <w:r w:rsidRPr="00BC442B">
        <w:rPr>
          <w:color w:val="000000" w:themeColor="text1"/>
        </w:rPr>
        <w:t>RDAR</w:t>
      </w:r>
      <w:r w:rsidRPr="00BC442B">
        <w:rPr>
          <w:rStyle w:val="apple-converted-space"/>
          <w:color w:val="000000" w:themeColor="text1"/>
        </w:rPr>
        <w:t> </w:t>
      </w:r>
      <w:r w:rsidRPr="00BC442B">
        <w:rPr>
          <w:color w:val="000000" w:themeColor="text1"/>
        </w:rPr>
        <w:t>- Results Driven Agriculture Research, 2021, $</w:t>
      </w:r>
      <w:r w:rsidRPr="00BC442B">
        <w:rPr>
          <w:color w:val="000000"/>
        </w:rPr>
        <w:t>75,950</w:t>
      </w:r>
      <w:r w:rsidRPr="00BC442B">
        <w:rPr>
          <w:color w:val="000000" w:themeColor="text1"/>
        </w:rPr>
        <w:t>. PI.</w:t>
      </w:r>
    </w:p>
    <w:p w14:paraId="76E03142" w14:textId="70CAFC49" w:rsidR="0083418E" w:rsidRDefault="0083418E" w:rsidP="0083418E">
      <w:pPr>
        <w:pStyle w:val="ListParagraph"/>
        <w:numPr>
          <w:ilvl w:val="0"/>
          <w:numId w:val="6"/>
        </w:numPr>
        <w:rPr>
          <w:color w:val="000000" w:themeColor="text1"/>
        </w:rPr>
      </w:pPr>
      <w:r w:rsidRPr="0083418E">
        <w:rPr>
          <w:color w:val="000000" w:themeColor="text1"/>
        </w:rPr>
        <w:t>Understanding the effects of outdoor access for dairy cows on transition cow health. RDAR</w:t>
      </w:r>
      <w:r w:rsidRPr="0083418E">
        <w:rPr>
          <w:rStyle w:val="apple-converted-space"/>
          <w:color w:val="000000" w:themeColor="text1"/>
        </w:rPr>
        <w:t> </w:t>
      </w:r>
      <w:r>
        <w:rPr>
          <w:color w:val="000000" w:themeColor="text1"/>
        </w:rPr>
        <w:t xml:space="preserve">- </w:t>
      </w:r>
      <w:r w:rsidRPr="0083418E">
        <w:rPr>
          <w:color w:val="000000" w:themeColor="text1"/>
        </w:rPr>
        <w:t>Results Driven Agriculture Research, 2021, $179,469. PI.</w:t>
      </w:r>
    </w:p>
    <w:p w14:paraId="383B8E82" w14:textId="77777777" w:rsidR="0083418E" w:rsidRPr="0083418E" w:rsidRDefault="003D11A3" w:rsidP="0083418E">
      <w:pPr>
        <w:pStyle w:val="ListParagraph"/>
        <w:numPr>
          <w:ilvl w:val="0"/>
          <w:numId w:val="6"/>
        </w:numPr>
        <w:rPr>
          <w:color w:val="000000" w:themeColor="text1"/>
        </w:rPr>
      </w:pPr>
      <w:r>
        <w:lastRenderedPageBreak/>
        <w:t>One Health Modelling Network for Emerging Infections. Emerging Infectious Disease Modelling (EIDM), NSERC and PHAC, 2021, $2,500,000. Co-Princip</w:t>
      </w:r>
      <w:r w:rsidR="004A1189">
        <w:t>a</w:t>
      </w:r>
      <w:r>
        <w:t>l Applicant</w:t>
      </w:r>
    </w:p>
    <w:p w14:paraId="55C299E7" w14:textId="72343470" w:rsidR="007B5C60" w:rsidRPr="007B5C60" w:rsidRDefault="007B5C60" w:rsidP="007B5C60">
      <w:pPr>
        <w:pStyle w:val="ListParagraph"/>
        <w:numPr>
          <w:ilvl w:val="0"/>
          <w:numId w:val="6"/>
        </w:numPr>
        <w:rPr>
          <w:color w:val="000000" w:themeColor="text1"/>
        </w:rPr>
      </w:pPr>
      <w:r w:rsidRPr="007B5C60">
        <w:rPr>
          <w:rStyle w:val="normaltextrun"/>
          <w:color w:val="000000"/>
        </w:rPr>
        <w:t>Cattle Health Surveillance System (</w:t>
      </w:r>
      <w:proofErr w:type="spellStart"/>
      <w:r w:rsidRPr="007B5C60">
        <w:rPr>
          <w:rStyle w:val="normaltextrun"/>
          <w:color w:val="000000"/>
        </w:rPr>
        <w:t>CHeSS</w:t>
      </w:r>
      <w:proofErr w:type="spellEnd"/>
      <w:r w:rsidRPr="007B5C60">
        <w:rPr>
          <w:rStyle w:val="normaltextrun"/>
          <w:color w:val="000000"/>
        </w:rPr>
        <w:t>) of major infectious diseases in Alberta</w:t>
      </w:r>
      <w:r w:rsidRPr="007B5C60">
        <w:rPr>
          <w:rStyle w:val="eop"/>
          <w:rFonts w:eastAsia="Calibri"/>
          <w:color w:val="000000"/>
        </w:rPr>
        <w:t xml:space="preserve">. </w:t>
      </w:r>
      <w:r w:rsidRPr="007B5C60">
        <w:rPr>
          <w:color w:val="000000" w:themeColor="text1"/>
          <w:shd w:val="clear" w:color="auto" w:fill="FFFFFF"/>
        </w:rPr>
        <w:t>Results Driven</w:t>
      </w:r>
      <w:r w:rsidRPr="007B5C60">
        <w:rPr>
          <w:rStyle w:val="apple-converted-space"/>
          <w:color w:val="000000" w:themeColor="text1"/>
          <w:shd w:val="clear" w:color="auto" w:fill="FFFFFF"/>
        </w:rPr>
        <w:t> </w:t>
      </w:r>
      <w:r w:rsidRPr="007B5C60">
        <w:rPr>
          <w:rStyle w:val="Emphasis"/>
          <w:i w:val="0"/>
          <w:iCs w:val="0"/>
          <w:color w:val="000000" w:themeColor="text1"/>
        </w:rPr>
        <w:t>Agriculture</w:t>
      </w:r>
      <w:r w:rsidRPr="007B5C60">
        <w:rPr>
          <w:rStyle w:val="apple-converted-space"/>
          <w:color w:val="000000" w:themeColor="text1"/>
          <w:shd w:val="clear" w:color="auto" w:fill="FFFFFF"/>
        </w:rPr>
        <w:t> </w:t>
      </w:r>
      <w:r w:rsidRPr="007B5C60">
        <w:rPr>
          <w:color w:val="000000" w:themeColor="text1"/>
          <w:shd w:val="clear" w:color="auto" w:fill="FFFFFF"/>
        </w:rPr>
        <w:t xml:space="preserve">Research </w:t>
      </w:r>
      <w:r>
        <w:rPr>
          <w:color w:val="000000" w:themeColor="text1"/>
          <w:shd w:val="clear" w:color="auto" w:fill="FFFFFF"/>
        </w:rPr>
        <w:t>(</w:t>
      </w:r>
      <w:r w:rsidRPr="007B5C60">
        <w:rPr>
          <w:rStyle w:val="eop"/>
          <w:rFonts w:eastAsia="Calibri"/>
          <w:color w:val="000000"/>
        </w:rPr>
        <w:t>RDAR</w:t>
      </w:r>
      <w:r>
        <w:rPr>
          <w:rStyle w:val="eop"/>
          <w:rFonts w:eastAsia="Calibri"/>
          <w:color w:val="000000"/>
        </w:rPr>
        <w:t>)</w:t>
      </w:r>
      <w:r w:rsidRPr="007B5C60">
        <w:rPr>
          <w:rStyle w:val="eop"/>
          <w:rFonts w:eastAsia="Calibri"/>
          <w:color w:val="000000"/>
        </w:rPr>
        <w:t xml:space="preserve">, </w:t>
      </w:r>
      <w:r w:rsidRPr="007B5C60">
        <w:rPr>
          <w:rStyle w:val="eop"/>
          <w:rFonts w:eastAsia="Calibri"/>
          <w:color w:val="000000" w:themeColor="text1"/>
        </w:rPr>
        <w:t>Agriculture Funding Consortium</w:t>
      </w:r>
      <w:r w:rsidR="00BF190D">
        <w:rPr>
          <w:rStyle w:val="eop"/>
          <w:rFonts w:eastAsia="Calibri"/>
          <w:color w:val="000000" w:themeColor="text1"/>
        </w:rPr>
        <w:t>,</w:t>
      </w:r>
      <w:r w:rsidRPr="007B5C60">
        <w:rPr>
          <w:rStyle w:val="eop"/>
          <w:rFonts w:eastAsia="Calibri"/>
          <w:color w:val="000000" w:themeColor="text1"/>
        </w:rPr>
        <w:t xml:space="preserve"> Canadian Agricultural Partnership (CAP)</w:t>
      </w:r>
      <w:r w:rsidR="00BF190D">
        <w:rPr>
          <w:rStyle w:val="eop"/>
          <w:rFonts w:eastAsia="Calibri"/>
          <w:color w:val="000000" w:themeColor="text1"/>
        </w:rPr>
        <w:t xml:space="preserve"> and </w:t>
      </w:r>
      <w:proofErr w:type="spellStart"/>
      <w:r w:rsidR="00BF190D">
        <w:rPr>
          <w:rStyle w:val="eop"/>
          <w:rFonts w:eastAsia="Calibri"/>
          <w:color w:val="000000" w:themeColor="text1"/>
        </w:rPr>
        <w:t>Westgen</w:t>
      </w:r>
      <w:proofErr w:type="spellEnd"/>
      <w:r w:rsidR="00BF190D">
        <w:rPr>
          <w:rStyle w:val="eop"/>
          <w:rFonts w:eastAsia="Calibri"/>
          <w:color w:val="000000" w:themeColor="text1"/>
        </w:rPr>
        <w:t xml:space="preserve"> Endowment Fund</w:t>
      </w:r>
      <w:r w:rsidRPr="007B5C60">
        <w:rPr>
          <w:rStyle w:val="eop"/>
          <w:rFonts w:eastAsia="Calibri"/>
          <w:color w:val="000000" w:themeColor="text1"/>
        </w:rPr>
        <w:t>, 2021, $</w:t>
      </w:r>
      <w:r w:rsidRPr="007B5C60">
        <w:rPr>
          <w:color w:val="000000" w:themeColor="text1"/>
        </w:rPr>
        <w:t xml:space="preserve">334,410. </w:t>
      </w:r>
      <w:r>
        <w:rPr>
          <w:color w:val="000000" w:themeColor="text1"/>
        </w:rPr>
        <w:t>P</w:t>
      </w:r>
      <w:r w:rsidRPr="007B5C60">
        <w:rPr>
          <w:color w:val="000000" w:themeColor="text1"/>
        </w:rPr>
        <w:t>I.</w:t>
      </w:r>
    </w:p>
    <w:p w14:paraId="62602016" w14:textId="7D2BDED4" w:rsidR="007B5C60" w:rsidRPr="007B5C60" w:rsidRDefault="007B5C60" w:rsidP="00F05461">
      <w:pPr>
        <w:pStyle w:val="ListParagraph"/>
        <w:numPr>
          <w:ilvl w:val="0"/>
          <w:numId w:val="6"/>
        </w:numPr>
      </w:pPr>
      <w:r w:rsidRPr="007B5C60">
        <w:t xml:space="preserve">Alternative approaches to prevent or treat mastitis in dairy cows. </w:t>
      </w:r>
      <w:r w:rsidRPr="007B5C60">
        <w:rPr>
          <w:color w:val="000000" w:themeColor="text1"/>
          <w:shd w:val="clear" w:color="auto" w:fill="FFFFFF"/>
        </w:rPr>
        <w:t>Results Driven</w:t>
      </w:r>
      <w:r w:rsidRPr="007B5C60">
        <w:rPr>
          <w:rStyle w:val="apple-converted-space"/>
          <w:color w:val="000000" w:themeColor="text1"/>
          <w:shd w:val="clear" w:color="auto" w:fill="FFFFFF"/>
        </w:rPr>
        <w:t> </w:t>
      </w:r>
      <w:r w:rsidRPr="007B5C60">
        <w:rPr>
          <w:rStyle w:val="Emphasis"/>
          <w:i w:val="0"/>
          <w:iCs w:val="0"/>
          <w:color w:val="000000" w:themeColor="text1"/>
        </w:rPr>
        <w:t>Agriculture</w:t>
      </w:r>
      <w:r w:rsidRPr="007B5C60">
        <w:rPr>
          <w:rStyle w:val="apple-converted-space"/>
          <w:color w:val="000000" w:themeColor="text1"/>
          <w:shd w:val="clear" w:color="auto" w:fill="FFFFFF"/>
        </w:rPr>
        <w:t> </w:t>
      </w:r>
      <w:r w:rsidRPr="007B5C60">
        <w:rPr>
          <w:color w:val="000000" w:themeColor="text1"/>
          <w:shd w:val="clear" w:color="auto" w:fill="FFFFFF"/>
        </w:rPr>
        <w:t xml:space="preserve">Research </w:t>
      </w:r>
      <w:r>
        <w:rPr>
          <w:color w:val="000000" w:themeColor="text1"/>
          <w:shd w:val="clear" w:color="auto" w:fill="FFFFFF"/>
        </w:rPr>
        <w:t>(</w:t>
      </w:r>
      <w:r w:rsidRPr="007B5C60">
        <w:rPr>
          <w:rStyle w:val="eop"/>
          <w:rFonts w:eastAsia="Calibri"/>
          <w:color w:val="000000"/>
        </w:rPr>
        <w:t>RDAR</w:t>
      </w:r>
      <w:r>
        <w:rPr>
          <w:rStyle w:val="eop"/>
          <w:rFonts w:eastAsia="Calibri"/>
          <w:color w:val="000000"/>
        </w:rPr>
        <w:t>)</w:t>
      </w:r>
      <w:r w:rsidRPr="007B5C60">
        <w:rPr>
          <w:rStyle w:val="eop"/>
          <w:rFonts w:eastAsia="Calibri"/>
          <w:color w:val="000000"/>
        </w:rPr>
        <w:t xml:space="preserve">, </w:t>
      </w:r>
      <w:r w:rsidRPr="007B5C60">
        <w:rPr>
          <w:rStyle w:val="eop"/>
          <w:rFonts w:eastAsia="Calibri"/>
          <w:color w:val="000000" w:themeColor="text1"/>
        </w:rPr>
        <w:t>Agriculture Funding Consortium and Canadian Agricultural Partnership (CAP)</w:t>
      </w:r>
      <w:r w:rsidRPr="007B5C60">
        <w:t>, 2021, $272,183. Co-I.</w:t>
      </w:r>
    </w:p>
    <w:p w14:paraId="7E6FE753" w14:textId="77777777" w:rsidR="007B5C60" w:rsidRPr="007B5C60" w:rsidRDefault="007B5C60" w:rsidP="007B5C60">
      <w:pPr>
        <w:pStyle w:val="ListParagraph"/>
        <w:numPr>
          <w:ilvl w:val="0"/>
          <w:numId w:val="6"/>
        </w:numPr>
      </w:pPr>
      <w:r w:rsidRPr="00C12DC6">
        <w:t xml:space="preserve">Supporting positive mental health of early-career veterinary practitioners. Zoetis Investment </w:t>
      </w:r>
      <w:r w:rsidRPr="007B5C60">
        <w:t>in Innovation Fund, 2020, $30,000. Co-I.</w:t>
      </w:r>
    </w:p>
    <w:p w14:paraId="7CF71759" w14:textId="31E6BB79" w:rsidR="004347F4" w:rsidRPr="00196C01" w:rsidRDefault="004347F4" w:rsidP="004347F4">
      <w:pPr>
        <w:pStyle w:val="ListParagraph"/>
        <w:numPr>
          <w:ilvl w:val="0"/>
          <w:numId w:val="6"/>
        </w:numPr>
      </w:pPr>
      <w:r w:rsidRPr="007B5C60">
        <w:rPr>
          <w:color w:val="000000"/>
        </w:rPr>
        <w:t>M</w:t>
      </w:r>
      <w:r w:rsidRPr="004347F4">
        <w:rPr>
          <w:color w:val="000000"/>
        </w:rPr>
        <w:t>etalloproteinases in ulcerative digital dermatitis, a novel target for reparative therapies</w:t>
      </w:r>
      <w:r w:rsidR="00196C01">
        <w:rPr>
          <w:color w:val="000000"/>
        </w:rPr>
        <w:t>.</w:t>
      </w:r>
      <w:r>
        <w:rPr>
          <w:color w:val="000000"/>
        </w:rPr>
        <w:t xml:space="preserve"> </w:t>
      </w:r>
      <w:r w:rsidRPr="00196C01">
        <w:rPr>
          <w:color w:val="000000"/>
        </w:rPr>
        <w:t>Agriculture Funding Consortium</w:t>
      </w:r>
      <w:r w:rsidR="00196C01" w:rsidRPr="00196C01">
        <w:rPr>
          <w:color w:val="000000"/>
        </w:rPr>
        <w:t xml:space="preserve">, </w:t>
      </w:r>
      <w:r w:rsidR="00196C01">
        <w:rPr>
          <w:color w:val="000000"/>
        </w:rPr>
        <w:t>2020</w:t>
      </w:r>
      <w:r w:rsidR="00196C01" w:rsidRPr="00196C01">
        <w:rPr>
          <w:color w:val="000000"/>
        </w:rPr>
        <w:t>, $22</w:t>
      </w:r>
      <w:r w:rsidR="00ED5D8A">
        <w:rPr>
          <w:color w:val="000000"/>
        </w:rPr>
        <w:t>4</w:t>
      </w:r>
      <w:r w:rsidR="00196C01" w:rsidRPr="00196C01">
        <w:rPr>
          <w:color w:val="000000"/>
        </w:rPr>
        <w:t>,8</w:t>
      </w:r>
      <w:r w:rsidR="00ED5D8A">
        <w:rPr>
          <w:color w:val="000000"/>
        </w:rPr>
        <w:t>76</w:t>
      </w:r>
      <w:r w:rsidRPr="00196C01">
        <w:rPr>
          <w:color w:val="000000"/>
        </w:rPr>
        <w:t>. Co-I.</w:t>
      </w:r>
    </w:p>
    <w:p w14:paraId="2B74717B" w14:textId="2CDC8619" w:rsidR="00196C01" w:rsidRPr="00196C01" w:rsidRDefault="00196C01" w:rsidP="00196C01">
      <w:pPr>
        <w:pStyle w:val="ListParagraph"/>
        <w:numPr>
          <w:ilvl w:val="0"/>
          <w:numId w:val="6"/>
        </w:numPr>
      </w:pPr>
      <w:r w:rsidRPr="00196C01">
        <w:rPr>
          <w:color w:val="000000"/>
        </w:rPr>
        <w:t xml:space="preserve">Health </w:t>
      </w:r>
      <w:r>
        <w:rPr>
          <w:color w:val="000000"/>
        </w:rPr>
        <w:t>i</w:t>
      </w:r>
      <w:r w:rsidRPr="00196C01">
        <w:rPr>
          <w:color w:val="000000"/>
        </w:rPr>
        <w:t xml:space="preserve">mpacts of </w:t>
      </w:r>
      <w:r>
        <w:rPr>
          <w:color w:val="000000"/>
        </w:rPr>
        <w:t>o</w:t>
      </w:r>
      <w:r w:rsidRPr="00196C01">
        <w:rPr>
          <w:color w:val="000000"/>
        </w:rPr>
        <w:t xml:space="preserve">ptimized </w:t>
      </w:r>
      <w:r>
        <w:rPr>
          <w:color w:val="000000"/>
        </w:rPr>
        <w:t>p</w:t>
      </w:r>
      <w:r w:rsidRPr="00196C01">
        <w:rPr>
          <w:color w:val="000000"/>
        </w:rPr>
        <w:t xml:space="preserve">re-conditioning in </w:t>
      </w:r>
      <w:r>
        <w:rPr>
          <w:color w:val="000000"/>
        </w:rPr>
        <w:t>b</w:t>
      </w:r>
      <w:r w:rsidRPr="00196C01">
        <w:rPr>
          <w:color w:val="000000"/>
        </w:rPr>
        <w:t xml:space="preserve">eef </w:t>
      </w:r>
      <w:r>
        <w:rPr>
          <w:color w:val="000000"/>
        </w:rPr>
        <w:t>c</w:t>
      </w:r>
      <w:r w:rsidRPr="00196C01">
        <w:rPr>
          <w:color w:val="000000"/>
        </w:rPr>
        <w:t>attle</w:t>
      </w:r>
      <w:r>
        <w:rPr>
          <w:color w:val="000000"/>
        </w:rPr>
        <w:t xml:space="preserve">. </w:t>
      </w:r>
      <w:r w:rsidRPr="00196C01">
        <w:rPr>
          <w:color w:val="000000"/>
        </w:rPr>
        <w:t xml:space="preserve">Agriculture Funding Consortium, </w:t>
      </w:r>
      <w:r>
        <w:rPr>
          <w:color w:val="000000"/>
        </w:rPr>
        <w:t xml:space="preserve">2020, </w:t>
      </w:r>
      <w:r w:rsidRPr="00196C01">
        <w:rPr>
          <w:color w:val="000000"/>
        </w:rPr>
        <w:t>$</w:t>
      </w:r>
      <w:r>
        <w:rPr>
          <w:color w:val="000000"/>
        </w:rPr>
        <w:t>133</w:t>
      </w:r>
      <w:r w:rsidRPr="00196C01">
        <w:rPr>
          <w:color w:val="000000"/>
        </w:rPr>
        <w:t>,2</w:t>
      </w:r>
      <w:r>
        <w:rPr>
          <w:color w:val="000000"/>
        </w:rPr>
        <w:t>50</w:t>
      </w:r>
      <w:r w:rsidRPr="00196C01">
        <w:rPr>
          <w:color w:val="000000"/>
        </w:rPr>
        <w:t>. Co-I.</w:t>
      </w:r>
    </w:p>
    <w:p w14:paraId="1C330783" w14:textId="3ACC8847" w:rsidR="004347F4" w:rsidRPr="00174EC2" w:rsidRDefault="004347F4" w:rsidP="004347F4">
      <w:pPr>
        <w:pStyle w:val="Level1"/>
        <w:widowControl/>
        <w:numPr>
          <w:ilvl w:val="0"/>
          <w:numId w:val="6"/>
        </w:numPr>
        <w:tabs>
          <w:tab w:val="left" w:pos="-376"/>
          <w:tab w:val="left" w:pos="0"/>
        </w:tabs>
        <w:outlineLvl w:val="9"/>
        <w:rPr>
          <w:sz w:val="24"/>
          <w:szCs w:val="24"/>
        </w:rPr>
      </w:pPr>
      <w:r w:rsidRPr="00196C01">
        <w:rPr>
          <w:sz w:val="24"/>
          <w:szCs w:val="24"/>
        </w:rPr>
        <w:t xml:space="preserve">One </w:t>
      </w:r>
      <w:r w:rsidRPr="00174EC2">
        <w:rPr>
          <w:sz w:val="24"/>
          <w:szCs w:val="24"/>
        </w:rPr>
        <w:t>Health Network for the Global Governance of Infectious Diseases and Antimicrobial Resistance. Canadian Institutes of Health Research (CIHR), 2019, $2,000,000. Co-applicant</w:t>
      </w:r>
    </w:p>
    <w:p w14:paraId="69F559EE" w14:textId="25567722" w:rsidR="00592591" w:rsidRPr="00174EC2" w:rsidRDefault="00592591" w:rsidP="00D940A5">
      <w:pPr>
        <w:pStyle w:val="Level1"/>
        <w:widowControl/>
        <w:numPr>
          <w:ilvl w:val="0"/>
          <w:numId w:val="6"/>
        </w:numPr>
        <w:tabs>
          <w:tab w:val="left" w:pos="-376"/>
          <w:tab w:val="left" w:pos="0"/>
        </w:tabs>
        <w:outlineLvl w:val="9"/>
        <w:rPr>
          <w:sz w:val="24"/>
          <w:szCs w:val="24"/>
        </w:rPr>
      </w:pPr>
      <w:r w:rsidRPr="00174EC2">
        <w:rPr>
          <w:sz w:val="24"/>
          <w:szCs w:val="24"/>
          <w:lang w:eastAsia="en-CA"/>
        </w:rPr>
        <w:t>Effective and economic Johne’s disease control using new early disease detection assays</w:t>
      </w:r>
      <w:r w:rsidR="00174EC2" w:rsidRPr="00174EC2">
        <w:rPr>
          <w:sz w:val="24"/>
          <w:szCs w:val="24"/>
          <w:lang w:eastAsia="en-CA"/>
        </w:rPr>
        <w:t>. Alberta Agriculture and Forestry,</w:t>
      </w:r>
      <w:r w:rsidRPr="00174EC2">
        <w:rPr>
          <w:sz w:val="24"/>
          <w:szCs w:val="24"/>
          <w:lang w:eastAsia="en-CA"/>
        </w:rPr>
        <w:t xml:space="preserve"> 2019, $</w:t>
      </w:r>
      <w:r w:rsidRPr="00174EC2">
        <w:rPr>
          <w:sz w:val="24"/>
          <w:szCs w:val="24"/>
        </w:rPr>
        <w:t>288,160</w:t>
      </w:r>
      <w:r w:rsidR="00174EC2" w:rsidRPr="00174EC2">
        <w:rPr>
          <w:sz w:val="24"/>
          <w:szCs w:val="24"/>
        </w:rPr>
        <w:t>, PI.</w:t>
      </w:r>
    </w:p>
    <w:p w14:paraId="40538A87" w14:textId="08E8E712" w:rsidR="00D940A5" w:rsidRDefault="005B046F" w:rsidP="00D940A5">
      <w:pPr>
        <w:pStyle w:val="Level1"/>
        <w:widowControl/>
        <w:numPr>
          <w:ilvl w:val="0"/>
          <w:numId w:val="6"/>
        </w:numPr>
        <w:tabs>
          <w:tab w:val="left" w:pos="-376"/>
          <w:tab w:val="left" w:pos="0"/>
        </w:tabs>
        <w:outlineLvl w:val="9"/>
        <w:rPr>
          <w:sz w:val="24"/>
          <w:szCs w:val="24"/>
        </w:rPr>
      </w:pPr>
      <w:r w:rsidRPr="005B046F">
        <w:rPr>
          <w:spacing w:val="-2"/>
          <w:kern w:val="1"/>
          <w:sz w:val="24"/>
          <w:szCs w:val="24"/>
        </w:rPr>
        <w:t>NSERC Industrial Research Chair in Infectious Diseases of Dairy Cattle. S</w:t>
      </w:r>
      <w:r w:rsidRPr="005B046F">
        <w:rPr>
          <w:sz w:val="24"/>
          <w:szCs w:val="24"/>
        </w:rPr>
        <w:t xml:space="preserve">upported by Alberta Milk, Dairy Farmers of Canada, Dairy Farmers of Manitoba, BC Milk, SaskMilk, </w:t>
      </w:r>
      <w:proofErr w:type="spellStart"/>
      <w:r w:rsidRPr="005B046F">
        <w:rPr>
          <w:sz w:val="24"/>
          <w:szCs w:val="24"/>
        </w:rPr>
        <w:t>Westgen</w:t>
      </w:r>
      <w:proofErr w:type="spellEnd"/>
      <w:r w:rsidRPr="005B046F">
        <w:rPr>
          <w:sz w:val="24"/>
          <w:szCs w:val="24"/>
        </w:rPr>
        <w:t xml:space="preserve"> Endowment Fund, </w:t>
      </w:r>
      <w:r w:rsidR="0072392D">
        <w:rPr>
          <w:sz w:val="24"/>
          <w:szCs w:val="24"/>
        </w:rPr>
        <w:t>Lactanet</w:t>
      </w:r>
      <w:r w:rsidRPr="005B046F">
        <w:rPr>
          <w:sz w:val="24"/>
          <w:szCs w:val="24"/>
        </w:rPr>
        <w:t>, and MSD Animal Health, 2019 (renewal), $1,761,200. PI</w:t>
      </w:r>
    </w:p>
    <w:p w14:paraId="13E0E27F" w14:textId="2FDF9361" w:rsidR="00D940A5" w:rsidRPr="00D940A5" w:rsidRDefault="00D940A5" w:rsidP="00D940A5">
      <w:pPr>
        <w:pStyle w:val="Level1"/>
        <w:widowControl/>
        <w:numPr>
          <w:ilvl w:val="0"/>
          <w:numId w:val="6"/>
        </w:numPr>
        <w:tabs>
          <w:tab w:val="left" w:pos="-376"/>
          <w:tab w:val="left" w:pos="0"/>
        </w:tabs>
        <w:outlineLvl w:val="9"/>
        <w:rPr>
          <w:sz w:val="24"/>
          <w:szCs w:val="24"/>
        </w:rPr>
      </w:pPr>
      <w:r w:rsidRPr="00D940A5">
        <w:rPr>
          <w:bCs/>
          <w:sz w:val="24"/>
          <w:szCs w:val="24"/>
        </w:rPr>
        <w:t xml:space="preserve">Production and health impacts from seasonal feeding of garlic products to growing cattle. </w:t>
      </w:r>
      <w:r>
        <w:rPr>
          <w:bCs/>
          <w:sz w:val="24"/>
          <w:szCs w:val="24"/>
        </w:rPr>
        <w:t xml:space="preserve">Canadian Agricultural Partnerships and Saskatchewan Agricultural Development Fund. </w:t>
      </w:r>
      <w:r w:rsidR="00AE7724">
        <w:rPr>
          <w:bCs/>
          <w:sz w:val="24"/>
          <w:szCs w:val="24"/>
        </w:rPr>
        <w:t xml:space="preserve">2019. </w:t>
      </w:r>
      <w:r w:rsidRPr="00D940A5">
        <w:rPr>
          <w:bCs/>
          <w:sz w:val="24"/>
          <w:szCs w:val="24"/>
        </w:rPr>
        <w:t>$271,600</w:t>
      </w:r>
      <w:r>
        <w:rPr>
          <w:bCs/>
          <w:sz w:val="24"/>
          <w:szCs w:val="24"/>
        </w:rPr>
        <w:t>. Co-I.</w:t>
      </w:r>
    </w:p>
    <w:p w14:paraId="1AB21FC0" w14:textId="59F83C7F" w:rsidR="005B046F" w:rsidRDefault="005B046F" w:rsidP="005B046F">
      <w:pPr>
        <w:pStyle w:val="ListParagraph"/>
        <w:numPr>
          <w:ilvl w:val="0"/>
          <w:numId w:val="6"/>
        </w:numPr>
      </w:pPr>
      <w:r>
        <w:t>One Health Emerging Cross-cutting Research Theme. University of Calgary, Vice-President of Research. 2019, $</w:t>
      </w:r>
      <w:r w:rsidR="005810B8">
        <w:t>1,0</w:t>
      </w:r>
      <w:r>
        <w:t>00,000. PI and Lead.</w:t>
      </w:r>
    </w:p>
    <w:p w14:paraId="0F047030" w14:textId="4CC279EB" w:rsidR="00E85D25" w:rsidRPr="00E85D25" w:rsidRDefault="00E85D25" w:rsidP="00E85D25">
      <w:pPr>
        <w:pStyle w:val="ListParagraph"/>
        <w:numPr>
          <w:ilvl w:val="0"/>
          <w:numId w:val="6"/>
        </w:numPr>
      </w:pPr>
      <w:r w:rsidRPr="00E85D25">
        <w:t>Antimicrobial resistance – One Health Consortium. Alberta Ministry of Economic Development and Trade. 2019, $15,</w:t>
      </w:r>
      <w:r w:rsidRPr="00E85D25">
        <w:rPr>
          <w:lang w:eastAsia="sv-SE"/>
        </w:rPr>
        <w:t>569,460. PI and Scientific Director</w:t>
      </w:r>
      <w:r>
        <w:rPr>
          <w:lang w:eastAsia="sv-SE"/>
        </w:rPr>
        <w:t>.</w:t>
      </w:r>
    </w:p>
    <w:p w14:paraId="5D3242D3" w14:textId="77777777" w:rsidR="00E85D25" w:rsidRPr="00E85D25" w:rsidRDefault="00E85D25" w:rsidP="00E85D25">
      <w:pPr>
        <w:pStyle w:val="ListParagraph"/>
        <w:numPr>
          <w:ilvl w:val="0"/>
          <w:numId w:val="6"/>
        </w:numPr>
      </w:pPr>
      <w:r w:rsidRPr="00A04B46">
        <w:rPr>
          <w:bCs/>
          <w:color w:val="000000"/>
        </w:rPr>
        <w:t xml:space="preserve">Improving the cure for digital dermatitis: Understanding the critical role of macrophages. </w:t>
      </w:r>
      <w:r w:rsidRPr="00A04B46">
        <w:rPr>
          <w:color w:val="000000"/>
        </w:rPr>
        <w:t>Strategic Research and Development Program with the Ministry of Alberta Agriculture and Forestry (AF). 2019. $</w:t>
      </w:r>
      <w:r w:rsidRPr="00A04B46">
        <w:rPr>
          <w:bCs/>
          <w:color w:val="000000"/>
        </w:rPr>
        <w:t>203,416. Co-investigator.</w:t>
      </w:r>
    </w:p>
    <w:p w14:paraId="6BF8AF28" w14:textId="26F4E3A0" w:rsidR="00D32798" w:rsidRDefault="005C70EA" w:rsidP="00813A15">
      <w:pPr>
        <w:pStyle w:val="Level1"/>
        <w:widowControl/>
        <w:numPr>
          <w:ilvl w:val="0"/>
          <w:numId w:val="6"/>
        </w:numPr>
        <w:tabs>
          <w:tab w:val="left" w:pos="-376"/>
          <w:tab w:val="left" w:pos="0"/>
        </w:tabs>
        <w:spacing w:line="282" w:lineRule="exact"/>
        <w:outlineLvl w:val="9"/>
        <w:rPr>
          <w:sz w:val="24"/>
          <w:szCs w:val="24"/>
        </w:rPr>
      </w:pPr>
      <w:r w:rsidRPr="00A04B46">
        <w:rPr>
          <w:sz w:val="24"/>
          <w:szCs w:val="24"/>
        </w:rPr>
        <w:t xml:space="preserve">The </w:t>
      </w:r>
      <w:r w:rsidR="00D32798" w:rsidRPr="00A04B46">
        <w:rPr>
          <w:sz w:val="24"/>
          <w:szCs w:val="24"/>
        </w:rPr>
        <w:t>Canadian Bovine</w:t>
      </w:r>
      <w:r w:rsidR="00D32798" w:rsidRPr="00294355">
        <w:rPr>
          <w:sz w:val="24"/>
          <w:szCs w:val="24"/>
        </w:rPr>
        <w:t xml:space="preserve"> Mastitis and Milk Quality Research Network</w:t>
      </w:r>
      <w:r w:rsidRPr="005C70EA">
        <w:rPr>
          <w:sz w:val="24"/>
          <w:szCs w:val="24"/>
        </w:rPr>
        <w:t>: continuing the advancement of milk quality in Canada.</w:t>
      </w:r>
      <w:r w:rsidR="00D32798" w:rsidRPr="00294355">
        <w:rPr>
          <w:sz w:val="24"/>
          <w:szCs w:val="24"/>
        </w:rPr>
        <w:t xml:space="preserve"> Agriculture and Agri-Food Canada and Dairy Fa</w:t>
      </w:r>
      <w:r w:rsidR="00D32798">
        <w:rPr>
          <w:sz w:val="24"/>
          <w:szCs w:val="24"/>
        </w:rPr>
        <w:t>rmers of Canada, Dairy Cluster 3. 2018</w:t>
      </w:r>
      <w:r w:rsidR="00D32798" w:rsidRPr="00294355">
        <w:rPr>
          <w:sz w:val="24"/>
          <w:szCs w:val="24"/>
        </w:rPr>
        <w:t xml:space="preserve">, </w:t>
      </w:r>
      <w:r w:rsidR="003C01B8">
        <w:rPr>
          <w:bCs/>
          <w:sz w:val="24"/>
          <w:szCs w:val="24"/>
        </w:rPr>
        <w:t>$1,249,999</w:t>
      </w:r>
      <w:r w:rsidR="00D32798" w:rsidRPr="00294355">
        <w:rPr>
          <w:sz w:val="24"/>
          <w:szCs w:val="24"/>
        </w:rPr>
        <w:t xml:space="preserve">. </w:t>
      </w:r>
      <w:r w:rsidR="00D32798">
        <w:rPr>
          <w:sz w:val="24"/>
          <w:szCs w:val="24"/>
        </w:rPr>
        <w:t>Co-</w:t>
      </w:r>
      <w:r w:rsidR="00D32798" w:rsidRPr="00294355">
        <w:rPr>
          <w:sz w:val="24"/>
          <w:szCs w:val="24"/>
        </w:rPr>
        <w:t>PI.</w:t>
      </w:r>
    </w:p>
    <w:p w14:paraId="57F633C1" w14:textId="700EF4BB" w:rsidR="005C70EA" w:rsidRDefault="005C70EA" w:rsidP="00813A15">
      <w:pPr>
        <w:pStyle w:val="ListParagraph"/>
        <w:numPr>
          <w:ilvl w:val="0"/>
          <w:numId w:val="6"/>
        </w:numPr>
        <w:autoSpaceDE w:val="0"/>
        <w:autoSpaceDN w:val="0"/>
        <w:adjustRightInd w:val="0"/>
      </w:pPr>
      <w:r w:rsidRPr="005C70EA">
        <w:t>Antimicrobial stewardship and its impact on antimicrobial use, antimicrobial resistance, and animal health on dairy farms. Agriculture</w:t>
      </w:r>
      <w:r w:rsidRPr="00294355">
        <w:t xml:space="preserve"> and Agri-Food Canada and Dairy Fa</w:t>
      </w:r>
      <w:r>
        <w:t>rmers of Canada, Dairy Cluster 3. 2018</w:t>
      </w:r>
      <w:r w:rsidRPr="00294355">
        <w:t xml:space="preserve">, </w:t>
      </w:r>
      <w:r>
        <w:t>$</w:t>
      </w:r>
      <w:r w:rsidR="003C01B8">
        <w:rPr>
          <w:bCs/>
        </w:rPr>
        <w:t>1,582,089</w:t>
      </w:r>
      <w:r>
        <w:t>. Co-PI.</w:t>
      </w:r>
    </w:p>
    <w:p w14:paraId="50015BEB" w14:textId="518662AB" w:rsidR="009A26A9" w:rsidRDefault="00640A9C" w:rsidP="00813A15">
      <w:pPr>
        <w:pStyle w:val="ListParagraph"/>
        <w:numPr>
          <w:ilvl w:val="0"/>
          <w:numId w:val="6"/>
        </w:numPr>
        <w:autoSpaceDE w:val="0"/>
        <w:autoSpaceDN w:val="0"/>
        <w:adjustRightInd w:val="0"/>
      </w:pPr>
      <w:r>
        <w:t xml:space="preserve">Designation of the </w:t>
      </w:r>
      <w:r w:rsidR="009A26A9">
        <w:t>Rocky Mountain Data Science Center</w:t>
      </w:r>
      <w:r>
        <w:t xml:space="preserve"> </w:t>
      </w:r>
      <w:r w:rsidR="00277D0A" w:rsidRPr="00277D0A">
        <w:t>as a CANSSI Health Sciences Collaborating Centre (HSCC)</w:t>
      </w:r>
      <w:r w:rsidR="009A26A9">
        <w:t xml:space="preserve">. </w:t>
      </w:r>
      <w:r w:rsidR="00362DA7">
        <w:t>Canadian Statistical Science Institute (</w:t>
      </w:r>
      <w:r w:rsidR="009A26A9">
        <w:t>CANSSI</w:t>
      </w:r>
      <w:r w:rsidR="00362DA7">
        <w:t>)</w:t>
      </w:r>
      <w:r w:rsidR="009A26A9">
        <w:t xml:space="preserve">, 2017. </w:t>
      </w:r>
      <w:r w:rsidR="009B1CD5">
        <w:t>$</w:t>
      </w:r>
      <w:r w:rsidR="0041667F">
        <w:t>2</w:t>
      </w:r>
      <w:r w:rsidR="009B1CD5">
        <w:t>0,000. Co-applicant</w:t>
      </w:r>
      <w:r w:rsidR="009A26A9">
        <w:t>.</w:t>
      </w:r>
    </w:p>
    <w:p w14:paraId="17DD0D8D" w14:textId="059B0F1D" w:rsidR="000B69D3" w:rsidRPr="00485F36" w:rsidRDefault="00A1719F" w:rsidP="00813A15">
      <w:pPr>
        <w:pStyle w:val="ListParagraph"/>
        <w:numPr>
          <w:ilvl w:val="0"/>
          <w:numId w:val="6"/>
        </w:numPr>
        <w:autoSpaceDE w:val="0"/>
        <w:autoSpaceDN w:val="0"/>
        <w:adjustRightInd w:val="0"/>
      </w:pPr>
      <w:r w:rsidRPr="00272324">
        <w:rPr>
          <w:color w:val="000000" w:themeColor="text1"/>
        </w:rPr>
        <w:t>Healthy dairy herds: supporting producers to mitigate lameness on dairy farms. ALMA, 2016. $</w:t>
      </w:r>
      <w:r w:rsidR="00485F36" w:rsidRPr="00272324">
        <w:rPr>
          <w:color w:val="000000" w:themeColor="text1"/>
        </w:rPr>
        <w:t>150,980. Co-investigator</w:t>
      </w:r>
      <w:r w:rsidR="00485F36" w:rsidRPr="00485F36">
        <w:t>.</w:t>
      </w:r>
    </w:p>
    <w:p w14:paraId="7CB942E4" w14:textId="445CCE8B" w:rsidR="004D4747" w:rsidRDefault="004D4747" w:rsidP="00813A15">
      <w:pPr>
        <w:pStyle w:val="ListParagraph"/>
        <w:numPr>
          <w:ilvl w:val="0"/>
          <w:numId w:val="6"/>
        </w:numPr>
        <w:autoSpaceDE w:val="0"/>
        <w:autoSpaceDN w:val="0"/>
        <w:adjustRightInd w:val="0"/>
      </w:pPr>
      <w:r>
        <w:t xml:space="preserve">Novel synergistic </w:t>
      </w:r>
      <w:r w:rsidR="00410DA6">
        <w:t xml:space="preserve">antimicrobial </w:t>
      </w:r>
      <w:r>
        <w:t xml:space="preserve">methods to </w:t>
      </w:r>
      <w:r w:rsidR="00410DA6">
        <w:t>inhibit antibiotic-resistant bovine mast</w:t>
      </w:r>
      <w:r w:rsidR="000C418F">
        <w:t>itis pathogens. ALMA, 2016. $149</w:t>
      </w:r>
      <w:r w:rsidR="00410DA6">
        <w:t>,000. Co-investigator.</w:t>
      </w:r>
    </w:p>
    <w:p w14:paraId="73F0AF33" w14:textId="7302148B" w:rsidR="003C0082" w:rsidRPr="003C0082" w:rsidRDefault="003C0082" w:rsidP="00813A15">
      <w:pPr>
        <w:pStyle w:val="ListParagraph"/>
        <w:numPr>
          <w:ilvl w:val="0"/>
          <w:numId w:val="6"/>
        </w:numPr>
        <w:autoSpaceDE w:val="0"/>
        <w:autoSpaceDN w:val="0"/>
        <w:adjustRightInd w:val="0"/>
      </w:pPr>
      <w:r w:rsidRPr="003C0082">
        <w:lastRenderedPageBreak/>
        <w:t>Systematic review on the use in food animals of critically important antimicrobial agents for food animals</w:t>
      </w:r>
      <w:r>
        <w:t>. World Health Organization, 2016. $50,000. Co-investigator.</w:t>
      </w:r>
    </w:p>
    <w:p w14:paraId="2E4715D7" w14:textId="220E3E9A" w:rsidR="007A7982" w:rsidRPr="007A7982" w:rsidRDefault="007A7982" w:rsidP="00813A15">
      <w:pPr>
        <w:pStyle w:val="ListParagraph"/>
        <w:numPr>
          <w:ilvl w:val="0"/>
          <w:numId w:val="6"/>
        </w:numPr>
        <w:autoSpaceDE w:val="0"/>
        <w:autoSpaceDN w:val="0"/>
        <w:adjustRightInd w:val="0"/>
      </w:pPr>
      <w:r w:rsidRPr="003C0082">
        <w:t xml:space="preserve">Phage-enhanced direct fecal assay of </w:t>
      </w:r>
      <w:r w:rsidRPr="003C0082">
        <w:rPr>
          <w:i/>
        </w:rPr>
        <w:t xml:space="preserve">Mycobacterium avium </w:t>
      </w:r>
      <w:r w:rsidRPr="003C0082">
        <w:t>subspecies</w:t>
      </w:r>
      <w:r w:rsidRPr="003C0082">
        <w:rPr>
          <w:i/>
        </w:rPr>
        <w:t xml:space="preserve"> paratuberculosis</w:t>
      </w:r>
      <w:r w:rsidRPr="003C0082">
        <w:t xml:space="preserve"> in</w:t>
      </w:r>
      <w:r w:rsidRPr="007A7982">
        <w:t xml:space="preserve"> cattle</w:t>
      </w:r>
      <w:r>
        <w:t>. Alberta Livestock and Meat Agency, 2016. $</w:t>
      </w:r>
      <w:r w:rsidR="00C61765">
        <w:t>247,500. Co-investigator.</w:t>
      </w:r>
    </w:p>
    <w:p w14:paraId="703AEE76" w14:textId="49936285" w:rsidR="00BE0D75" w:rsidRPr="00BE0D75" w:rsidRDefault="00CB6F6C" w:rsidP="00561CEA">
      <w:pPr>
        <w:pStyle w:val="ListParagraph"/>
        <w:numPr>
          <w:ilvl w:val="0"/>
          <w:numId w:val="6"/>
        </w:numPr>
        <w:rPr>
          <w:color w:val="000000" w:themeColor="text1"/>
        </w:rPr>
      </w:pPr>
      <w:r w:rsidRPr="00CB6F6C">
        <w:rPr>
          <w:rFonts w:eastAsiaTheme="minorEastAsia"/>
          <w:lang w:eastAsia="ja-JP"/>
        </w:rPr>
        <w:t>Characteristics of coagulase-negative staphylococci influencing virulence and inhibition of other mastitis pathogens.</w:t>
      </w:r>
      <w:r>
        <w:rPr>
          <w:color w:val="000000" w:themeColor="text1"/>
        </w:rPr>
        <w:t xml:space="preserve"> </w:t>
      </w:r>
      <w:r w:rsidR="00BE0D75">
        <w:rPr>
          <w:color w:val="000000" w:themeColor="text1"/>
        </w:rPr>
        <w:t>NSERC Discovery Grant, 2016. $195,000. PI.</w:t>
      </w:r>
    </w:p>
    <w:p w14:paraId="522B6C9C" w14:textId="0820C45E" w:rsidR="00B717AF" w:rsidRPr="00B717AF" w:rsidRDefault="00B717AF" w:rsidP="00561CEA">
      <w:pPr>
        <w:pStyle w:val="ListParagraph"/>
        <w:numPr>
          <w:ilvl w:val="0"/>
          <w:numId w:val="6"/>
        </w:numPr>
        <w:rPr>
          <w:color w:val="000000" w:themeColor="text1"/>
        </w:rPr>
      </w:pPr>
      <w:r>
        <w:t xml:space="preserve">Efficacy of nitric oxide (NO) </w:t>
      </w:r>
      <w:r w:rsidRPr="00B717AF">
        <w:rPr>
          <w:color w:val="000000" w:themeColor="text1"/>
        </w:rPr>
        <w:t>treatment for digital dermatitis. Growing Forward 2: Agri-Innovation Program</w:t>
      </w:r>
      <w:r>
        <w:rPr>
          <w:color w:val="000000" w:themeColor="text1"/>
        </w:rPr>
        <w:t xml:space="preserve"> British Columbia</w:t>
      </w:r>
      <w:r w:rsidR="00B645E3">
        <w:rPr>
          <w:color w:val="000000" w:themeColor="text1"/>
        </w:rPr>
        <w:t xml:space="preserve">, Alberta Milk, and BC </w:t>
      </w:r>
      <w:r w:rsidR="00FC0DFE">
        <w:rPr>
          <w:color w:val="000000" w:themeColor="text1"/>
        </w:rPr>
        <w:t>DIREC</w:t>
      </w:r>
      <w:r>
        <w:rPr>
          <w:color w:val="000000" w:themeColor="text1"/>
        </w:rPr>
        <w:t>, 2016, $</w:t>
      </w:r>
      <w:r>
        <w:t>182,728. Co-</w:t>
      </w:r>
      <w:r w:rsidR="00410DA6">
        <w:t>PI</w:t>
      </w:r>
      <w:r>
        <w:t>.</w:t>
      </w:r>
    </w:p>
    <w:p w14:paraId="4769FE84" w14:textId="3DB01C5F" w:rsidR="005F0A7E" w:rsidRPr="000E26CF" w:rsidRDefault="00003645" w:rsidP="00561CEA">
      <w:pPr>
        <w:pStyle w:val="ListParagraph"/>
        <w:numPr>
          <w:ilvl w:val="0"/>
          <w:numId w:val="6"/>
        </w:numPr>
      </w:pPr>
      <w:r w:rsidRPr="000E26CF">
        <w:rPr>
          <w:bCs/>
        </w:rPr>
        <w:t xml:space="preserve">Reverse </w:t>
      </w:r>
      <w:r w:rsidR="00D14DA6" w:rsidRPr="000E26CF">
        <w:rPr>
          <w:bCs/>
        </w:rPr>
        <w:t>vaccinology approach for the prevention of mycobacterial disease in cattle</w:t>
      </w:r>
      <w:r w:rsidRPr="000E26CF">
        <w:rPr>
          <w:bCs/>
        </w:rPr>
        <w:t>. Genome Canada LSARP</w:t>
      </w:r>
      <w:r w:rsidR="000E26CF" w:rsidRPr="000E26CF">
        <w:rPr>
          <w:bCs/>
        </w:rPr>
        <w:t>, 2015, $7,343,840. Co-Applicant.</w:t>
      </w:r>
    </w:p>
    <w:p w14:paraId="080824C8" w14:textId="31F23CF7" w:rsidR="00561CEA" w:rsidRPr="00561CEA" w:rsidRDefault="00561CEA" w:rsidP="00561CEA">
      <w:pPr>
        <w:pStyle w:val="ListParagraph"/>
        <w:numPr>
          <w:ilvl w:val="0"/>
          <w:numId w:val="6"/>
        </w:numPr>
      </w:pPr>
      <w:r w:rsidRPr="000E26CF">
        <w:t xml:space="preserve">Evaluation of the efficacy of in-parlor treatment of digital dermatitis. Alberta Milk </w:t>
      </w:r>
      <w:r w:rsidR="003E3B12" w:rsidRPr="000E26CF">
        <w:t>and</w:t>
      </w:r>
      <w:r w:rsidR="003E3B12">
        <w:t xml:space="preserve"> Growing Forward 2, 2015, $82,000</w:t>
      </w:r>
      <w:r>
        <w:t>. PI</w:t>
      </w:r>
    </w:p>
    <w:p w14:paraId="1BCE1670" w14:textId="074E98CC" w:rsidR="00561CEA" w:rsidRDefault="003E3B12" w:rsidP="00561CEA">
      <w:pPr>
        <w:pStyle w:val="Level1"/>
        <w:widowControl/>
        <w:numPr>
          <w:ilvl w:val="0"/>
          <w:numId w:val="6"/>
        </w:numPr>
        <w:tabs>
          <w:tab w:val="left" w:pos="-376"/>
          <w:tab w:val="left" w:pos="0"/>
        </w:tabs>
        <w:outlineLvl w:val="9"/>
        <w:rPr>
          <w:sz w:val="24"/>
          <w:szCs w:val="24"/>
        </w:rPr>
      </w:pPr>
      <w:bookmarkStart w:id="0" w:name="OLE_LINK6"/>
      <w:bookmarkStart w:id="1" w:name="OLE_LINK7"/>
      <w:r>
        <w:rPr>
          <w:sz w:val="24"/>
          <w:szCs w:val="24"/>
        </w:rPr>
        <w:t>NSER</w:t>
      </w:r>
      <w:r w:rsidR="001A647B">
        <w:rPr>
          <w:sz w:val="24"/>
          <w:szCs w:val="24"/>
        </w:rPr>
        <w:t xml:space="preserve">C CREATE in Milk Quality. NSERC, 2015. </w:t>
      </w:r>
      <w:r>
        <w:rPr>
          <w:sz w:val="24"/>
          <w:szCs w:val="24"/>
        </w:rPr>
        <w:t xml:space="preserve">$1,650,000. </w:t>
      </w:r>
      <w:r w:rsidR="000E26CF">
        <w:rPr>
          <w:sz w:val="24"/>
          <w:szCs w:val="24"/>
        </w:rPr>
        <w:t>Co-a</w:t>
      </w:r>
      <w:r>
        <w:rPr>
          <w:sz w:val="24"/>
          <w:szCs w:val="24"/>
        </w:rPr>
        <w:t>pplica</w:t>
      </w:r>
      <w:r w:rsidR="005F0A7E">
        <w:rPr>
          <w:sz w:val="24"/>
          <w:szCs w:val="24"/>
        </w:rPr>
        <w:t>nt.</w:t>
      </w:r>
    </w:p>
    <w:bookmarkEnd w:id="0"/>
    <w:bookmarkEnd w:id="1"/>
    <w:p w14:paraId="1055635C" w14:textId="77777777" w:rsidR="00561CEA" w:rsidRPr="007763A9" w:rsidRDefault="00561CEA" w:rsidP="00561CEA">
      <w:pPr>
        <w:pStyle w:val="Level1"/>
        <w:widowControl/>
        <w:numPr>
          <w:ilvl w:val="0"/>
          <w:numId w:val="6"/>
        </w:numPr>
        <w:tabs>
          <w:tab w:val="left" w:pos="-376"/>
          <w:tab w:val="left" w:pos="0"/>
        </w:tabs>
        <w:outlineLvl w:val="9"/>
        <w:rPr>
          <w:sz w:val="24"/>
          <w:szCs w:val="24"/>
        </w:rPr>
      </w:pPr>
      <w:r>
        <w:rPr>
          <w:sz w:val="24"/>
          <w:szCs w:val="24"/>
        </w:rPr>
        <w:t xml:space="preserve">Development of a bovine leukemia virus control program in Alberta. </w:t>
      </w:r>
      <w:r w:rsidRPr="00987E74">
        <w:rPr>
          <w:sz w:val="24"/>
          <w:szCs w:val="24"/>
        </w:rPr>
        <w:t>Alberta Livestock and Meat Agency,</w:t>
      </w:r>
      <w:r>
        <w:rPr>
          <w:sz w:val="24"/>
          <w:szCs w:val="24"/>
        </w:rPr>
        <w:t xml:space="preserve"> and Alberta Milk, 2015</w:t>
      </w:r>
      <w:r w:rsidRPr="00987E74">
        <w:rPr>
          <w:sz w:val="24"/>
          <w:szCs w:val="24"/>
        </w:rPr>
        <w:t xml:space="preserve">, </w:t>
      </w:r>
      <w:r>
        <w:rPr>
          <w:color w:val="000000"/>
          <w:sz w:val="24"/>
          <w:szCs w:val="24"/>
          <w:lang w:eastAsia="en-CA"/>
        </w:rPr>
        <w:t>$93,486</w:t>
      </w:r>
      <w:r w:rsidRPr="00987E74">
        <w:rPr>
          <w:color w:val="000000"/>
          <w:sz w:val="24"/>
          <w:szCs w:val="24"/>
          <w:lang w:eastAsia="en-CA"/>
        </w:rPr>
        <w:t>. Co-investigator.</w:t>
      </w:r>
    </w:p>
    <w:p w14:paraId="60101EC8" w14:textId="77777777" w:rsidR="00F04E55" w:rsidRPr="00F04E55" w:rsidRDefault="00F04E55" w:rsidP="00F04E55">
      <w:pPr>
        <w:pStyle w:val="Level1"/>
        <w:widowControl/>
        <w:numPr>
          <w:ilvl w:val="0"/>
          <w:numId w:val="6"/>
        </w:numPr>
        <w:tabs>
          <w:tab w:val="left" w:pos="-376"/>
          <w:tab w:val="left" w:pos="0"/>
        </w:tabs>
        <w:outlineLvl w:val="9"/>
        <w:rPr>
          <w:sz w:val="24"/>
          <w:szCs w:val="24"/>
        </w:rPr>
      </w:pPr>
      <w:r w:rsidRPr="00F04E55">
        <w:rPr>
          <w:spacing w:val="-2"/>
          <w:kern w:val="1"/>
          <w:sz w:val="24"/>
          <w:szCs w:val="24"/>
        </w:rPr>
        <w:t>NSERC Industrial Research Chair in Infectious Diseases of Dairy Cattle. S</w:t>
      </w:r>
      <w:r w:rsidRPr="00F04E55">
        <w:rPr>
          <w:sz w:val="24"/>
          <w:szCs w:val="24"/>
        </w:rPr>
        <w:t xml:space="preserve">upported by Alberta Milk, Dairy Farmers of Canada, Dairy Farmers of Manitoba, BC Milk, </w:t>
      </w:r>
      <w:bookmarkStart w:id="2" w:name="OLE_LINK4"/>
      <w:bookmarkStart w:id="3" w:name="OLE_LINK5"/>
      <w:proofErr w:type="spellStart"/>
      <w:r w:rsidRPr="00F04E55">
        <w:rPr>
          <w:sz w:val="24"/>
          <w:szCs w:val="24"/>
        </w:rPr>
        <w:t>Westgen</w:t>
      </w:r>
      <w:proofErr w:type="spellEnd"/>
      <w:r w:rsidRPr="00F04E55">
        <w:rPr>
          <w:sz w:val="24"/>
          <w:szCs w:val="24"/>
        </w:rPr>
        <w:t xml:space="preserve"> Endowment Fund, CanWest DHI, and Canadian Dairy Network, 2014, $1,800,000. PI</w:t>
      </w:r>
      <w:bookmarkEnd w:id="2"/>
      <w:bookmarkEnd w:id="3"/>
    </w:p>
    <w:p w14:paraId="5FC4ED24" w14:textId="77777777" w:rsidR="00F04E55" w:rsidRPr="00847DD0" w:rsidRDefault="00F04E55" w:rsidP="00F04E5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847DD0">
        <w:rPr>
          <w:sz w:val="24"/>
          <w:szCs w:val="24"/>
          <w:lang w:val="en-CA"/>
        </w:rPr>
        <w:t>Application of laboratory assays for product efficacy studies focusing on treatment and control of Digital Dermatitis in cattle to improve animal welfare</w:t>
      </w:r>
      <w:r>
        <w:rPr>
          <w:sz w:val="24"/>
          <w:szCs w:val="24"/>
          <w:lang w:val="en-CA"/>
        </w:rPr>
        <w:t>. Alberta Livestock and Meat Agency and Alberta Milk. 2014, $124,510. Co-investigator.</w:t>
      </w:r>
    </w:p>
    <w:p w14:paraId="2FC938B0" w14:textId="77777777" w:rsidR="00C06071" w:rsidRPr="00C06071" w:rsidRDefault="00C06071" w:rsidP="00294355">
      <w:pPr>
        <w:pStyle w:val="Level1"/>
        <w:widowControl/>
        <w:numPr>
          <w:ilvl w:val="0"/>
          <w:numId w:val="6"/>
        </w:numPr>
        <w:tabs>
          <w:tab w:val="left" w:pos="-376"/>
          <w:tab w:val="left" w:pos="0"/>
          <w:tab w:val="left" w:pos="360"/>
        </w:tabs>
        <w:spacing w:line="282" w:lineRule="exact"/>
        <w:ind w:left="357" w:hanging="357"/>
        <w:outlineLvl w:val="9"/>
        <w:rPr>
          <w:sz w:val="24"/>
          <w:szCs w:val="24"/>
        </w:rPr>
      </w:pPr>
      <w:bookmarkStart w:id="4" w:name="OLE_LINK8"/>
      <w:bookmarkStart w:id="5" w:name="OLE_LINK11"/>
      <w:r w:rsidRPr="00C06071">
        <w:rPr>
          <w:sz w:val="24"/>
          <w:szCs w:val="24"/>
        </w:rPr>
        <w:t>A national dairy cattle health and management benchmarking study. Agriculture and Agri-Food Canada and Dairy Farmers of Canada, Dairy Cluster 2. 2013, $950,000. Co-investigator.</w:t>
      </w:r>
    </w:p>
    <w:bookmarkEnd w:id="4"/>
    <w:bookmarkEnd w:id="5"/>
    <w:p w14:paraId="55909479" w14:textId="77777777" w:rsidR="003157B3" w:rsidRPr="003157B3" w:rsidRDefault="003157B3" w:rsidP="0029435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3157B3">
        <w:rPr>
          <w:sz w:val="24"/>
          <w:szCs w:val="24"/>
        </w:rPr>
        <w:t xml:space="preserve">Automatic milking systems: factors affecting health, productivity and welfare. Agriculture and Agri-Food Canada and Dairy Farmers of Canada, Dairy Cluster 2. 2013, </w:t>
      </w:r>
      <w:r>
        <w:rPr>
          <w:bCs/>
          <w:sz w:val="24"/>
          <w:szCs w:val="24"/>
        </w:rPr>
        <w:t>$378,082</w:t>
      </w:r>
      <w:r w:rsidRPr="003157B3">
        <w:rPr>
          <w:sz w:val="24"/>
          <w:szCs w:val="24"/>
        </w:rPr>
        <w:t>. Co-</w:t>
      </w:r>
      <w:r>
        <w:rPr>
          <w:sz w:val="24"/>
          <w:szCs w:val="24"/>
        </w:rPr>
        <w:t>investigator</w:t>
      </w:r>
      <w:r w:rsidRPr="003157B3">
        <w:rPr>
          <w:sz w:val="24"/>
          <w:szCs w:val="24"/>
        </w:rPr>
        <w:t>.</w:t>
      </w:r>
    </w:p>
    <w:p w14:paraId="269CCC50" w14:textId="77777777" w:rsidR="00294355" w:rsidRDefault="00294355" w:rsidP="00294355">
      <w:pPr>
        <w:pStyle w:val="Level1"/>
        <w:widowControl/>
        <w:numPr>
          <w:ilvl w:val="0"/>
          <w:numId w:val="6"/>
        </w:numPr>
        <w:tabs>
          <w:tab w:val="left" w:pos="-376"/>
          <w:tab w:val="left" w:pos="0"/>
          <w:tab w:val="left" w:pos="360"/>
        </w:tabs>
        <w:spacing w:line="282" w:lineRule="exact"/>
        <w:ind w:left="357" w:hanging="357"/>
        <w:outlineLvl w:val="9"/>
        <w:rPr>
          <w:sz w:val="24"/>
          <w:szCs w:val="24"/>
        </w:rPr>
      </w:pPr>
      <w:bookmarkStart w:id="6" w:name="OLE_LINK12"/>
      <w:bookmarkStart w:id="7" w:name="OLE_LINK13"/>
      <w:r w:rsidRPr="00294355">
        <w:rPr>
          <w:sz w:val="24"/>
          <w:szCs w:val="24"/>
        </w:rPr>
        <w:t xml:space="preserve">Canadian Bovine Mastitis and Milk Quality Research Network. Agriculture and Agri-Food Canada and Dairy Farmers of Canada, Dairy Cluster 2. 2013, </w:t>
      </w:r>
      <w:r w:rsidRPr="00294355">
        <w:rPr>
          <w:bCs/>
          <w:sz w:val="24"/>
          <w:szCs w:val="24"/>
        </w:rPr>
        <w:t>$1,714,722</w:t>
      </w:r>
      <w:r w:rsidRPr="00294355">
        <w:rPr>
          <w:sz w:val="24"/>
          <w:szCs w:val="24"/>
        </w:rPr>
        <w:t xml:space="preserve">. </w:t>
      </w:r>
      <w:r>
        <w:rPr>
          <w:sz w:val="24"/>
          <w:szCs w:val="24"/>
        </w:rPr>
        <w:t>Co-</w:t>
      </w:r>
      <w:r w:rsidRPr="00294355">
        <w:rPr>
          <w:sz w:val="24"/>
          <w:szCs w:val="24"/>
        </w:rPr>
        <w:t>PI.</w:t>
      </w:r>
    </w:p>
    <w:p w14:paraId="6856D12F" w14:textId="77777777" w:rsidR="00EB6C24" w:rsidRDefault="001A7140" w:rsidP="00EB6C24">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1A7140">
        <w:rPr>
          <w:sz w:val="24"/>
          <w:szCs w:val="24"/>
        </w:rPr>
        <w:t>Impact of management practices on antimicrobial resistance in bovine mastitis pathogens.</w:t>
      </w:r>
      <w:r>
        <w:rPr>
          <w:sz w:val="24"/>
          <w:szCs w:val="24"/>
        </w:rPr>
        <w:t xml:space="preserve"> </w:t>
      </w:r>
      <w:r w:rsidRPr="00294355">
        <w:rPr>
          <w:sz w:val="24"/>
          <w:szCs w:val="24"/>
        </w:rPr>
        <w:t xml:space="preserve">Agriculture and Agri-Food Canada and Dairy Farmers of Canada, Dairy Cluster 2. 2013, </w:t>
      </w:r>
      <w:r>
        <w:rPr>
          <w:bCs/>
          <w:sz w:val="24"/>
          <w:szCs w:val="24"/>
        </w:rPr>
        <w:t>$1</w:t>
      </w:r>
      <w:r w:rsidRPr="00294355">
        <w:rPr>
          <w:bCs/>
          <w:sz w:val="24"/>
          <w:szCs w:val="24"/>
        </w:rPr>
        <w:t>4</w:t>
      </w:r>
      <w:r w:rsidR="00D45B37">
        <w:rPr>
          <w:bCs/>
          <w:sz w:val="24"/>
          <w:szCs w:val="24"/>
        </w:rPr>
        <w:t>5,462</w:t>
      </w:r>
      <w:r>
        <w:rPr>
          <w:bCs/>
          <w:sz w:val="24"/>
          <w:szCs w:val="24"/>
        </w:rPr>
        <w:t xml:space="preserve"> (within </w:t>
      </w:r>
      <w:r w:rsidRPr="00294355">
        <w:rPr>
          <w:sz w:val="24"/>
          <w:szCs w:val="24"/>
        </w:rPr>
        <w:t>Canadian Bovine Mastitis and Milk Quality Research Network</w:t>
      </w:r>
      <w:r>
        <w:rPr>
          <w:sz w:val="24"/>
          <w:szCs w:val="24"/>
        </w:rPr>
        <w:t xml:space="preserve"> funding in Dairy Cluster 2)</w:t>
      </w:r>
      <w:r w:rsidRPr="00294355">
        <w:rPr>
          <w:sz w:val="24"/>
          <w:szCs w:val="24"/>
        </w:rPr>
        <w:t>. PI.</w:t>
      </w:r>
    </w:p>
    <w:bookmarkEnd w:id="6"/>
    <w:bookmarkEnd w:id="7"/>
    <w:p w14:paraId="65A3D3C9" w14:textId="77777777" w:rsidR="00EB6C24" w:rsidRPr="00EB6C24" w:rsidRDefault="00EB6C24" w:rsidP="00EB6C24">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EB6C24">
        <w:rPr>
          <w:sz w:val="24"/>
          <w:szCs w:val="24"/>
        </w:rPr>
        <w:t>Better animal welfare leads to improved animal health and longevity, and economic advantages to dairy producers</w:t>
      </w:r>
      <w:r>
        <w:rPr>
          <w:sz w:val="24"/>
          <w:szCs w:val="24"/>
        </w:rPr>
        <w:t xml:space="preserve">. </w:t>
      </w:r>
      <w:r w:rsidRPr="00294355">
        <w:rPr>
          <w:sz w:val="24"/>
          <w:szCs w:val="24"/>
        </w:rPr>
        <w:t xml:space="preserve">Agriculture and Agri-Food Canada and Dairy Farmers of Canada, Dairy Cluster 2. 2013, </w:t>
      </w:r>
      <w:r w:rsidR="00786C09">
        <w:rPr>
          <w:bCs/>
          <w:sz w:val="24"/>
          <w:szCs w:val="24"/>
        </w:rPr>
        <w:t>$630,240</w:t>
      </w:r>
      <w:r w:rsidRPr="00294355">
        <w:rPr>
          <w:sz w:val="24"/>
          <w:szCs w:val="24"/>
        </w:rPr>
        <w:t xml:space="preserve">. </w:t>
      </w:r>
      <w:r>
        <w:rPr>
          <w:sz w:val="24"/>
          <w:szCs w:val="24"/>
        </w:rPr>
        <w:t>Co-investigator</w:t>
      </w:r>
      <w:r w:rsidRPr="00294355">
        <w:rPr>
          <w:sz w:val="24"/>
          <w:szCs w:val="24"/>
        </w:rPr>
        <w:t>.</w:t>
      </w:r>
    </w:p>
    <w:p w14:paraId="5900AC72" w14:textId="77777777" w:rsidR="00A73148" w:rsidRPr="00987E74" w:rsidRDefault="00A73148" w:rsidP="00A73148">
      <w:pPr>
        <w:pStyle w:val="Level1"/>
        <w:widowControl/>
        <w:numPr>
          <w:ilvl w:val="0"/>
          <w:numId w:val="6"/>
        </w:numPr>
        <w:tabs>
          <w:tab w:val="left" w:pos="-376"/>
          <w:tab w:val="left" w:pos="0"/>
        </w:tabs>
        <w:spacing w:line="282" w:lineRule="exact"/>
        <w:outlineLvl w:val="9"/>
        <w:rPr>
          <w:sz w:val="24"/>
          <w:szCs w:val="24"/>
        </w:rPr>
      </w:pPr>
      <w:r w:rsidRPr="00987E74">
        <w:rPr>
          <w:sz w:val="24"/>
          <w:szCs w:val="24"/>
        </w:rPr>
        <w:t xml:space="preserve">Evaluation of an alternative environmental sample collection method to detect dairy herds infected with </w:t>
      </w:r>
      <w:r w:rsidRPr="00987E74">
        <w:rPr>
          <w:i/>
          <w:sz w:val="24"/>
          <w:szCs w:val="24"/>
        </w:rPr>
        <w:t>Mycobacterium avium</w:t>
      </w:r>
      <w:r w:rsidRPr="00987E74">
        <w:rPr>
          <w:sz w:val="24"/>
          <w:szCs w:val="24"/>
        </w:rPr>
        <w:t xml:space="preserve"> subspecies </w:t>
      </w:r>
      <w:r w:rsidRPr="00987E74">
        <w:rPr>
          <w:i/>
          <w:sz w:val="24"/>
          <w:szCs w:val="24"/>
        </w:rPr>
        <w:t xml:space="preserve">paratuberculosis </w:t>
      </w:r>
      <w:r w:rsidRPr="00987E74">
        <w:rPr>
          <w:sz w:val="24"/>
          <w:szCs w:val="24"/>
        </w:rPr>
        <w:t>(MAP). Canadian Agricultural Adaptation Prog</w:t>
      </w:r>
      <w:r w:rsidR="00BF0CE2" w:rsidRPr="00987E74">
        <w:rPr>
          <w:sz w:val="24"/>
          <w:szCs w:val="24"/>
        </w:rPr>
        <w:t>ram, and Alberta Milk, 2013, $23</w:t>
      </w:r>
      <w:r w:rsidRPr="00987E74">
        <w:rPr>
          <w:sz w:val="24"/>
          <w:szCs w:val="24"/>
        </w:rPr>
        <w:t>,</w:t>
      </w:r>
      <w:r w:rsidR="00BF0CE2" w:rsidRPr="00987E74">
        <w:rPr>
          <w:sz w:val="24"/>
          <w:szCs w:val="24"/>
        </w:rPr>
        <w:t>3</w:t>
      </w:r>
      <w:r w:rsidRPr="00987E74">
        <w:rPr>
          <w:sz w:val="24"/>
          <w:szCs w:val="24"/>
        </w:rPr>
        <w:t>0</w:t>
      </w:r>
      <w:r w:rsidR="00BF0CE2" w:rsidRPr="00987E74">
        <w:rPr>
          <w:sz w:val="24"/>
          <w:szCs w:val="24"/>
        </w:rPr>
        <w:t>0</w:t>
      </w:r>
      <w:r w:rsidRPr="00987E74">
        <w:rPr>
          <w:sz w:val="24"/>
          <w:szCs w:val="24"/>
        </w:rPr>
        <w:t>. PI.</w:t>
      </w:r>
    </w:p>
    <w:p w14:paraId="09E476DF" w14:textId="77777777" w:rsidR="000618B6" w:rsidRPr="00987E74" w:rsidRDefault="000618B6" w:rsidP="004260C3">
      <w:pPr>
        <w:pStyle w:val="Level1"/>
        <w:widowControl/>
        <w:numPr>
          <w:ilvl w:val="0"/>
          <w:numId w:val="6"/>
        </w:numPr>
        <w:tabs>
          <w:tab w:val="left" w:pos="-376"/>
          <w:tab w:val="left" w:pos="0"/>
        </w:tabs>
        <w:spacing w:line="282" w:lineRule="exact"/>
        <w:outlineLvl w:val="9"/>
        <w:rPr>
          <w:sz w:val="24"/>
          <w:szCs w:val="24"/>
        </w:rPr>
      </w:pPr>
      <w:r w:rsidRPr="00987E74">
        <w:rPr>
          <w:sz w:val="24"/>
          <w:szCs w:val="24"/>
        </w:rPr>
        <w:t>Broad-spectrum infrared thermography for use as an early detection method for Digital Dermatitis in dairy cattle. Canadian Agricultural Adaptation Program, and Alberta Milk, 2013, $12,500. PI.</w:t>
      </w:r>
    </w:p>
    <w:p w14:paraId="1CB0FA3E" w14:textId="77777777" w:rsidR="004260C3" w:rsidRPr="00987E74" w:rsidRDefault="004260C3" w:rsidP="004260C3">
      <w:pPr>
        <w:pStyle w:val="Level1"/>
        <w:widowControl/>
        <w:numPr>
          <w:ilvl w:val="0"/>
          <w:numId w:val="6"/>
        </w:numPr>
        <w:tabs>
          <w:tab w:val="left" w:pos="-376"/>
          <w:tab w:val="left" w:pos="0"/>
        </w:tabs>
        <w:spacing w:line="282" w:lineRule="exact"/>
        <w:outlineLvl w:val="9"/>
        <w:rPr>
          <w:sz w:val="24"/>
          <w:szCs w:val="24"/>
        </w:rPr>
      </w:pPr>
      <w:r w:rsidRPr="00987E74">
        <w:rPr>
          <w:sz w:val="24"/>
          <w:szCs w:val="24"/>
        </w:rPr>
        <w:lastRenderedPageBreak/>
        <w:t>Effectiveness of a standardized footbath protocol in the prevention of bovine digital dermatitis on dairy farms in Alberta. Alberta Livestock and Meat Agency</w:t>
      </w:r>
      <w:r w:rsidR="0099718C" w:rsidRPr="00987E74">
        <w:rPr>
          <w:sz w:val="24"/>
          <w:szCs w:val="24"/>
        </w:rPr>
        <w:t>,</w:t>
      </w:r>
      <w:r w:rsidRPr="00987E74">
        <w:rPr>
          <w:sz w:val="24"/>
          <w:szCs w:val="24"/>
        </w:rPr>
        <w:t xml:space="preserve"> and Alberta Milk, 2013, </w:t>
      </w:r>
      <w:r w:rsidRPr="00987E74">
        <w:rPr>
          <w:color w:val="000000"/>
          <w:sz w:val="24"/>
          <w:szCs w:val="24"/>
          <w:lang w:eastAsia="en-CA"/>
        </w:rPr>
        <w:t>$184,000. Co-investigator.</w:t>
      </w:r>
    </w:p>
    <w:p w14:paraId="4C7CDCF6" w14:textId="77777777" w:rsidR="000E79DF" w:rsidRPr="00987E74" w:rsidRDefault="000E79DF" w:rsidP="004260C3">
      <w:pPr>
        <w:pStyle w:val="Level1"/>
        <w:widowControl/>
        <w:numPr>
          <w:ilvl w:val="0"/>
          <w:numId w:val="6"/>
        </w:numPr>
        <w:tabs>
          <w:tab w:val="left" w:pos="-376"/>
          <w:tab w:val="left" w:pos="0"/>
        </w:tabs>
        <w:spacing w:line="282" w:lineRule="exact"/>
        <w:outlineLvl w:val="9"/>
        <w:rPr>
          <w:sz w:val="24"/>
          <w:szCs w:val="24"/>
        </w:rPr>
      </w:pPr>
      <w:proofErr w:type="spellStart"/>
      <w:r w:rsidRPr="00987E74">
        <w:rPr>
          <w:sz w:val="24"/>
          <w:szCs w:val="24"/>
        </w:rPr>
        <w:t>Hoofbath</w:t>
      </w:r>
      <w:proofErr w:type="spellEnd"/>
      <w:r w:rsidRPr="00987E74">
        <w:rPr>
          <w:sz w:val="24"/>
          <w:szCs w:val="24"/>
        </w:rPr>
        <w:t xml:space="preserve"> efficacy evaluation. </w:t>
      </w:r>
      <w:proofErr w:type="spellStart"/>
      <w:r w:rsidRPr="00987E74">
        <w:rPr>
          <w:sz w:val="24"/>
          <w:szCs w:val="24"/>
        </w:rPr>
        <w:t>DeLaval</w:t>
      </w:r>
      <w:proofErr w:type="spellEnd"/>
      <w:r w:rsidRPr="00987E74">
        <w:rPr>
          <w:sz w:val="24"/>
          <w:szCs w:val="24"/>
        </w:rPr>
        <w:t>, 2013, $81,900. PI.</w:t>
      </w:r>
    </w:p>
    <w:p w14:paraId="6D35AB4C" w14:textId="77777777" w:rsidR="00CC706E" w:rsidRPr="00987E74" w:rsidRDefault="00CC706E" w:rsidP="00DA62D5">
      <w:pPr>
        <w:pStyle w:val="Level1"/>
        <w:widowControl/>
        <w:numPr>
          <w:ilvl w:val="0"/>
          <w:numId w:val="6"/>
        </w:numPr>
        <w:tabs>
          <w:tab w:val="left" w:pos="-376"/>
          <w:tab w:val="left" w:pos="0"/>
        </w:tabs>
        <w:spacing w:line="282" w:lineRule="exact"/>
        <w:outlineLvl w:val="9"/>
        <w:rPr>
          <w:sz w:val="24"/>
          <w:szCs w:val="24"/>
        </w:rPr>
      </w:pPr>
      <w:r w:rsidRPr="00987E74">
        <w:rPr>
          <w:sz w:val="24"/>
          <w:szCs w:val="24"/>
        </w:rPr>
        <w:t xml:space="preserve">Effectiveness of farm pasteurization to control horizontal transmission of </w:t>
      </w:r>
      <w:r w:rsidRPr="00987E74">
        <w:rPr>
          <w:i/>
          <w:iCs/>
          <w:sz w:val="24"/>
          <w:szCs w:val="24"/>
        </w:rPr>
        <w:t>Mycobacterium avium</w:t>
      </w:r>
      <w:r w:rsidRPr="00987E74">
        <w:rPr>
          <w:sz w:val="24"/>
          <w:szCs w:val="24"/>
        </w:rPr>
        <w:t xml:space="preserve"> subsp. </w:t>
      </w:r>
      <w:r w:rsidRPr="00987E74">
        <w:rPr>
          <w:i/>
          <w:iCs/>
          <w:sz w:val="24"/>
          <w:szCs w:val="24"/>
        </w:rPr>
        <w:t>paratuberculosis</w:t>
      </w:r>
      <w:r w:rsidRPr="00987E74">
        <w:rPr>
          <w:sz w:val="24"/>
          <w:szCs w:val="24"/>
        </w:rPr>
        <w:t>. UCVM Clinical Research Grant competition, 2013, $14,970. PI.</w:t>
      </w:r>
    </w:p>
    <w:p w14:paraId="3EF96BF5" w14:textId="77777777" w:rsidR="008330B0" w:rsidRPr="00987E74" w:rsidRDefault="008330B0" w:rsidP="00DA62D5">
      <w:pPr>
        <w:pStyle w:val="Level1"/>
        <w:widowControl/>
        <w:numPr>
          <w:ilvl w:val="0"/>
          <w:numId w:val="6"/>
        </w:numPr>
        <w:tabs>
          <w:tab w:val="left" w:pos="-376"/>
          <w:tab w:val="left" w:pos="0"/>
        </w:tabs>
        <w:spacing w:line="282" w:lineRule="exact"/>
        <w:outlineLvl w:val="9"/>
        <w:rPr>
          <w:sz w:val="24"/>
          <w:szCs w:val="24"/>
        </w:rPr>
      </w:pPr>
      <w:r w:rsidRPr="00987E74">
        <w:rPr>
          <w:sz w:val="24"/>
          <w:szCs w:val="24"/>
        </w:rPr>
        <w:t>A translational approach to understanding and managing Primary Sclerosing Cholangitis. The Faculty of Medicine and Alberta Health Services (Calgary Zone) Emerging Research Teams Grant Program</w:t>
      </w:r>
      <w:r w:rsidR="007E58C9" w:rsidRPr="00987E74">
        <w:rPr>
          <w:sz w:val="24"/>
          <w:szCs w:val="24"/>
        </w:rPr>
        <w:t>, 2011, $300,000. Co-investigator</w:t>
      </w:r>
      <w:r w:rsidRPr="00987E74">
        <w:rPr>
          <w:sz w:val="24"/>
          <w:szCs w:val="24"/>
        </w:rPr>
        <w:t>.</w:t>
      </w:r>
    </w:p>
    <w:p w14:paraId="01AF7ED5" w14:textId="77777777" w:rsidR="00EB7B16" w:rsidRPr="00987E74" w:rsidRDefault="00EB7B16" w:rsidP="00DA62D5">
      <w:pPr>
        <w:pStyle w:val="Level1"/>
        <w:widowControl/>
        <w:numPr>
          <w:ilvl w:val="0"/>
          <w:numId w:val="6"/>
        </w:numPr>
        <w:tabs>
          <w:tab w:val="left" w:pos="-376"/>
          <w:tab w:val="left" w:pos="0"/>
        </w:tabs>
        <w:spacing w:line="282" w:lineRule="exact"/>
        <w:outlineLvl w:val="9"/>
        <w:rPr>
          <w:sz w:val="24"/>
          <w:szCs w:val="24"/>
        </w:rPr>
      </w:pPr>
      <w:r w:rsidRPr="00987E74">
        <w:rPr>
          <w:sz w:val="24"/>
          <w:szCs w:val="24"/>
          <w:lang w:val="en-GB"/>
        </w:rPr>
        <w:t>The partnership between University of Calgary Faculty of Veterinary Medicine and Kerala Veterinary &amp; Animal Sciences University to promote education, research, and knowledge transfer.</w:t>
      </w:r>
      <w:r w:rsidRPr="00987E74">
        <w:rPr>
          <w:noProof/>
          <w:sz w:val="24"/>
          <w:szCs w:val="24"/>
          <w:lang w:val="en-GB"/>
        </w:rPr>
        <w:t xml:space="preserve"> </w:t>
      </w:r>
      <w:r w:rsidRPr="00987E74">
        <w:rPr>
          <w:sz w:val="24"/>
          <w:szCs w:val="24"/>
        </w:rPr>
        <w:t>Partnership Development Seed Grant, Shastri Indo-Canadian Institute, 2011, $10,000. Co-applicant.</w:t>
      </w:r>
    </w:p>
    <w:p w14:paraId="44A16947" w14:textId="77777777" w:rsidR="00901C4B" w:rsidRPr="00987E74" w:rsidRDefault="00901C4B" w:rsidP="00DA62D5">
      <w:pPr>
        <w:pStyle w:val="Level1"/>
        <w:widowControl/>
        <w:numPr>
          <w:ilvl w:val="0"/>
          <w:numId w:val="6"/>
        </w:numPr>
        <w:tabs>
          <w:tab w:val="left" w:pos="-376"/>
          <w:tab w:val="left" w:pos="0"/>
        </w:tabs>
        <w:spacing w:line="282" w:lineRule="exact"/>
        <w:outlineLvl w:val="9"/>
        <w:rPr>
          <w:sz w:val="24"/>
          <w:szCs w:val="24"/>
        </w:rPr>
      </w:pPr>
      <w:r w:rsidRPr="00987E74">
        <w:rPr>
          <w:sz w:val="24"/>
          <w:szCs w:val="24"/>
        </w:rPr>
        <w:t xml:space="preserve">Integrated analysis of </w:t>
      </w:r>
      <w:r w:rsidRPr="00987E74">
        <w:rPr>
          <w:i/>
          <w:sz w:val="24"/>
          <w:szCs w:val="24"/>
        </w:rPr>
        <w:t>Mycobacterium avium</w:t>
      </w:r>
      <w:r w:rsidRPr="00987E74">
        <w:rPr>
          <w:sz w:val="24"/>
          <w:szCs w:val="24"/>
        </w:rPr>
        <w:t xml:space="preserve"> subspecies </w:t>
      </w:r>
      <w:r w:rsidRPr="00987E74">
        <w:rPr>
          <w:i/>
          <w:sz w:val="24"/>
          <w:szCs w:val="24"/>
        </w:rPr>
        <w:t>paratuberculosis</w:t>
      </w:r>
      <w:r w:rsidRPr="00987E74">
        <w:rPr>
          <w:sz w:val="24"/>
          <w:szCs w:val="24"/>
        </w:rPr>
        <w:t xml:space="preserve"> genotype and phenotype: identifying vaccine targets. Alberta Livestock and Meat Agency, 2011, </w:t>
      </w:r>
      <w:r w:rsidRPr="00987E74">
        <w:rPr>
          <w:color w:val="000000"/>
          <w:sz w:val="24"/>
          <w:szCs w:val="24"/>
          <w:lang w:eastAsia="en-CA"/>
        </w:rPr>
        <w:t>$498,897. Co-investigator.</w:t>
      </w:r>
    </w:p>
    <w:p w14:paraId="7F508F99" w14:textId="77777777" w:rsidR="0049154C" w:rsidRPr="00987E74" w:rsidRDefault="0049154C" w:rsidP="00DA62D5">
      <w:pPr>
        <w:pStyle w:val="Level1"/>
        <w:widowControl/>
        <w:numPr>
          <w:ilvl w:val="0"/>
          <w:numId w:val="6"/>
        </w:numPr>
        <w:tabs>
          <w:tab w:val="left" w:pos="-376"/>
          <w:tab w:val="left" w:pos="0"/>
        </w:tabs>
        <w:spacing w:line="282" w:lineRule="exact"/>
        <w:outlineLvl w:val="9"/>
        <w:rPr>
          <w:sz w:val="24"/>
          <w:szCs w:val="24"/>
        </w:rPr>
      </w:pPr>
      <w:r w:rsidRPr="00987E74">
        <w:rPr>
          <w:sz w:val="24"/>
          <w:szCs w:val="24"/>
        </w:rPr>
        <w:t>Characterization of coagulase-negative staphylococcal species isolated from intramammary infections and extramammary sites on dairy farms. Agriculture Funding Consortium.</w:t>
      </w:r>
      <w:r w:rsidRPr="00987E74">
        <w:rPr>
          <w:color w:val="000000"/>
          <w:sz w:val="24"/>
          <w:szCs w:val="24"/>
          <w:lang w:eastAsia="en-CA"/>
        </w:rPr>
        <w:t xml:space="preserve"> </w:t>
      </w:r>
      <w:r w:rsidR="00901C4B" w:rsidRPr="00987E74">
        <w:rPr>
          <w:color w:val="000000"/>
          <w:sz w:val="24"/>
          <w:szCs w:val="24"/>
          <w:lang w:eastAsia="en-CA"/>
        </w:rPr>
        <w:t xml:space="preserve">2011, </w:t>
      </w:r>
      <w:r w:rsidRPr="00987E74">
        <w:rPr>
          <w:color w:val="000000"/>
          <w:sz w:val="24"/>
          <w:szCs w:val="24"/>
          <w:lang w:eastAsia="en-CA"/>
        </w:rPr>
        <w:t>$270,581. Co-investigator.</w:t>
      </w:r>
    </w:p>
    <w:p w14:paraId="50A1EA60" w14:textId="77777777" w:rsidR="0049154C" w:rsidRPr="00987E74" w:rsidRDefault="0049154C" w:rsidP="00DA62D5">
      <w:pPr>
        <w:pStyle w:val="Level1"/>
        <w:widowControl/>
        <w:numPr>
          <w:ilvl w:val="0"/>
          <w:numId w:val="6"/>
        </w:numPr>
        <w:tabs>
          <w:tab w:val="left" w:pos="-376"/>
          <w:tab w:val="left" w:pos="0"/>
        </w:tabs>
        <w:spacing w:line="282" w:lineRule="exact"/>
        <w:outlineLvl w:val="9"/>
        <w:rPr>
          <w:sz w:val="24"/>
          <w:szCs w:val="24"/>
        </w:rPr>
      </w:pPr>
      <w:r w:rsidRPr="00987E74">
        <w:rPr>
          <w:sz w:val="24"/>
          <w:szCs w:val="24"/>
        </w:rPr>
        <w:t xml:space="preserve">Transmission pattern profiling of </w:t>
      </w:r>
      <w:r w:rsidRPr="00987E74">
        <w:rPr>
          <w:i/>
          <w:sz w:val="24"/>
          <w:szCs w:val="24"/>
        </w:rPr>
        <w:t>Mycobacterium avium</w:t>
      </w:r>
      <w:r w:rsidRPr="00987E74">
        <w:rPr>
          <w:sz w:val="24"/>
          <w:szCs w:val="24"/>
        </w:rPr>
        <w:t xml:space="preserve"> subsp. </w:t>
      </w:r>
      <w:r w:rsidRPr="00987E74">
        <w:rPr>
          <w:i/>
          <w:sz w:val="24"/>
          <w:szCs w:val="24"/>
        </w:rPr>
        <w:t>paratuberculosis</w:t>
      </w:r>
      <w:r w:rsidRPr="00987E74">
        <w:rPr>
          <w:sz w:val="24"/>
          <w:szCs w:val="24"/>
        </w:rPr>
        <w:t xml:space="preserve"> between and within Canadian dairy herds by fast and discriminating strain typing. Dairy Farmer</w:t>
      </w:r>
      <w:r w:rsidR="00901C4B" w:rsidRPr="00987E74">
        <w:rPr>
          <w:sz w:val="24"/>
          <w:szCs w:val="24"/>
        </w:rPr>
        <w:t>s of Canada. 2010,</w:t>
      </w:r>
      <w:r w:rsidRPr="00987E74">
        <w:rPr>
          <w:sz w:val="24"/>
          <w:szCs w:val="24"/>
        </w:rPr>
        <w:t xml:space="preserve"> $94,000. PI.</w:t>
      </w:r>
    </w:p>
    <w:p w14:paraId="6EA94036"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 xml:space="preserve">Inhalation as route of transmission for </w:t>
      </w:r>
      <w:r w:rsidRPr="00987E74">
        <w:rPr>
          <w:i/>
          <w:sz w:val="24"/>
          <w:szCs w:val="24"/>
        </w:rPr>
        <w:t>Mycobacterium avium</w:t>
      </w:r>
      <w:r w:rsidRPr="00987E74">
        <w:rPr>
          <w:sz w:val="24"/>
          <w:szCs w:val="24"/>
        </w:rPr>
        <w:t xml:space="preserve"> subspecies</w:t>
      </w:r>
      <w:r w:rsidRPr="00987E74">
        <w:rPr>
          <w:i/>
          <w:sz w:val="24"/>
          <w:szCs w:val="24"/>
        </w:rPr>
        <w:t xml:space="preserve"> paratuberculosis</w:t>
      </w:r>
      <w:r w:rsidRPr="00987E74">
        <w:rPr>
          <w:sz w:val="24"/>
          <w:szCs w:val="24"/>
        </w:rPr>
        <w:t>; comparison of intratracheal and aerosolized challenge. Agricultural Funding Consortium, 2010, $</w:t>
      </w:r>
      <w:r w:rsidRPr="00987E74">
        <w:rPr>
          <w:color w:val="000000"/>
          <w:sz w:val="24"/>
          <w:szCs w:val="24"/>
        </w:rPr>
        <w:t>126,908. Co-investigator.</w:t>
      </w:r>
    </w:p>
    <w:p w14:paraId="6E114190"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Rapid identification and consequences of intramammary infection with coagulase-negative staphylococci. Agriculture and Agri-Food Canada and Dairy Farmers of Canada, Dairy Cluster</w:t>
      </w:r>
      <w:r w:rsidR="00294355">
        <w:rPr>
          <w:sz w:val="24"/>
          <w:szCs w:val="24"/>
        </w:rPr>
        <w:t xml:space="preserve"> 1</w:t>
      </w:r>
      <w:r w:rsidRPr="00987E74">
        <w:rPr>
          <w:sz w:val="24"/>
          <w:szCs w:val="24"/>
        </w:rPr>
        <w:t>. 2010, $149,845. PI.</w:t>
      </w:r>
    </w:p>
    <w:p w14:paraId="270D2B86"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Reducing intramammary infection in free-stall housed dairy cows: interaction of post-milking standing time with cow cleanliness, lameness, and social status. Agriculture and Agri-Food Canada and Dairy Farmers of Canada, Dairy Cluster</w:t>
      </w:r>
      <w:r w:rsidR="00294355">
        <w:rPr>
          <w:sz w:val="24"/>
          <w:szCs w:val="24"/>
        </w:rPr>
        <w:t xml:space="preserve"> 1</w:t>
      </w:r>
      <w:r w:rsidRPr="00987E74">
        <w:rPr>
          <w:sz w:val="24"/>
          <w:szCs w:val="24"/>
        </w:rPr>
        <w:t>. 2010, $108,364. Co-investigator.</w:t>
      </w:r>
    </w:p>
    <w:p w14:paraId="3F4B710C"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Developing a molecular phenotype to select for robust beef cattle to reduce cost of production and improve animal health, animal welfare and food safety. Agricultural Funding Consortium, 2010, $652,050. Co-investigator.</w:t>
      </w:r>
    </w:p>
    <w:p w14:paraId="4C3CAA22"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 xml:space="preserve">The influence of management practices on claw health, lameness and animal welfare on Alberta dairy farms. Alberta Livestock and Meat Agency, 2010, $158,350. Co-PI. </w:t>
      </w:r>
    </w:p>
    <w:p w14:paraId="4E57ACD9"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Improving cow comfort to increase longevity in tie stalls and free stalls. Agriculture and Agri-Food Canada and Dairy Farmers of Canada, Dairy Cluster</w:t>
      </w:r>
      <w:r w:rsidR="00294355">
        <w:rPr>
          <w:sz w:val="24"/>
          <w:szCs w:val="24"/>
        </w:rPr>
        <w:t xml:space="preserve"> 1</w:t>
      </w:r>
      <w:r w:rsidRPr="00987E74">
        <w:rPr>
          <w:sz w:val="24"/>
          <w:szCs w:val="24"/>
        </w:rPr>
        <w:t>. 2010, $215,000. Co-investigator.</w:t>
      </w:r>
    </w:p>
    <w:p w14:paraId="148EDA26"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lang w:val="en-CA"/>
        </w:rPr>
        <w:t xml:space="preserve">Enhancing sustainable production of safe, high quality milk by optimizing dairy farm best management practices for preventing mastitis and reducing its environmental impact. </w:t>
      </w:r>
      <w:r w:rsidRPr="00987E74">
        <w:rPr>
          <w:sz w:val="24"/>
          <w:szCs w:val="24"/>
        </w:rPr>
        <w:lastRenderedPageBreak/>
        <w:t>Agriculture and Agri-Food Canada and Dairy Farmers of Canada, Dairy Cluster</w:t>
      </w:r>
      <w:r w:rsidR="00294355">
        <w:rPr>
          <w:sz w:val="24"/>
          <w:szCs w:val="24"/>
        </w:rPr>
        <w:t xml:space="preserve"> 1</w:t>
      </w:r>
      <w:r w:rsidRPr="00987E74">
        <w:rPr>
          <w:sz w:val="24"/>
          <w:szCs w:val="24"/>
        </w:rPr>
        <w:t>.</w:t>
      </w:r>
      <w:r w:rsidRPr="00987E74">
        <w:rPr>
          <w:sz w:val="24"/>
          <w:szCs w:val="24"/>
          <w:lang w:val="en-CA"/>
        </w:rPr>
        <w:t xml:space="preserve"> 2010, $315,000. PI.</w:t>
      </w:r>
    </w:p>
    <w:p w14:paraId="4753AB10"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lang w:val="en-GB"/>
        </w:rPr>
        <w:t xml:space="preserve">Assessment of health, </w:t>
      </w:r>
      <w:proofErr w:type="gramStart"/>
      <w:r w:rsidRPr="00987E74">
        <w:rPr>
          <w:sz w:val="24"/>
          <w:szCs w:val="24"/>
          <w:lang w:val="en-GB"/>
        </w:rPr>
        <w:t>welfare</w:t>
      </w:r>
      <w:proofErr w:type="gramEnd"/>
      <w:r w:rsidRPr="00987E74">
        <w:rPr>
          <w:sz w:val="24"/>
          <w:szCs w:val="24"/>
          <w:lang w:val="en-GB"/>
        </w:rPr>
        <w:t xml:space="preserve"> and milk composition on organic and conventional dairy farms. Organic Science Cluster, 2009, $360,000. Co-PI.</w:t>
      </w:r>
    </w:p>
    <w:p w14:paraId="6FD654AF"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bCs/>
          <w:color w:val="000000"/>
          <w:sz w:val="24"/>
          <w:szCs w:val="24"/>
        </w:rPr>
        <w:t xml:space="preserve">Reducing the incidence of mastitis in robotic milking systems through feed bunk management and design. Ontario Ministry of Agriculture, Food &amp; Rural Affairs, </w:t>
      </w:r>
      <w:r w:rsidRPr="00987E74">
        <w:rPr>
          <w:sz w:val="24"/>
          <w:szCs w:val="24"/>
        </w:rPr>
        <w:t>New Directions &amp; Alternative Renewable Fuels Research Program, 2009, $</w:t>
      </w:r>
      <w:r w:rsidRPr="00987E74">
        <w:rPr>
          <w:bCs/>
          <w:sz w:val="24"/>
          <w:szCs w:val="24"/>
        </w:rPr>
        <w:t>88,351</w:t>
      </w:r>
      <w:r w:rsidRPr="00987E74">
        <w:rPr>
          <w:sz w:val="24"/>
          <w:szCs w:val="24"/>
        </w:rPr>
        <w:t xml:space="preserve">. Co-Investigator. </w:t>
      </w:r>
    </w:p>
    <w:p w14:paraId="0C7BAF8B"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Etiology of Inflammatory Bowel Disease: gene, microbe, and environment interactions. Alberta Heritage Foundation for Medical Research, 2009, $5,000,000. Team Leader.</w:t>
      </w:r>
    </w:p>
    <w:p w14:paraId="000A259E"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b/>
          <w:sz w:val="24"/>
          <w:szCs w:val="24"/>
        </w:rPr>
      </w:pPr>
      <w:r w:rsidRPr="00987E74">
        <w:rPr>
          <w:sz w:val="24"/>
          <w:szCs w:val="24"/>
        </w:rPr>
        <w:t xml:space="preserve">Age and dose dependent susceptibility of </w:t>
      </w:r>
      <w:r w:rsidRPr="00987E74">
        <w:rPr>
          <w:i/>
          <w:sz w:val="24"/>
          <w:szCs w:val="24"/>
        </w:rPr>
        <w:t>Mycobacterium avium</w:t>
      </w:r>
      <w:r w:rsidRPr="00987E74">
        <w:rPr>
          <w:sz w:val="24"/>
          <w:szCs w:val="24"/>
        </w:rPr>
        <w:t xml:space="preserve"> subsp. </w:t>
      </w:r>
      <w:r w:rsidRPr="00987E74">
        <w:rPr>
          <w:i/>
          <w:sz w:val="24"/>
          <w:szCs w:val="24"/>
        </w:rPr>
        <w:t>paratuberculosis</w:t>
      </w:r>
      <w:r w:rsidRPr="00987E74">
        <w:rPr>
          <w:sz w:val="24"/>
          <w:szCs w:val="24"/>
        </w:rPr>
        <w:t xml:space="preserve"> infection in calves. Agricultural Funding Consortium, 2009, $450,514. Co-PI.</w:t>
      </w:r>
    </w:p>
    <w:p w14:paraId="2051C1C4"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b/>
          <w:sz w:val="24"/>
          <w:szCs w:val="24"/>
        </w:rPr>
      </w:pPr>
      <w:r w:rsidRPr="00987E74">
        <w:rPr>
          <w:sz w:val="24"/>
          <w:szCs w:val="24"/>
        </w:rPr>
        <w:t>Prevalence and contact-structure analysis for transmission of important production limiting diseases of cattle and elk in southwest Alberta. Agricultural Funding Consortium, 2009, $102,640. Co-Investigator.</w:t>
      </w:r>
    </w:p>
    <w:p w14:paraId="7B834BDA"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lang w:val="en-CA"/>
        </w:rPr>
        <w:t xml:space="preserve">Age dependent susceptibility of </w:t>
      </w:r>
      <w:r w:rsidRPr="00987E74">
        <w:rPr>
          <w:i/>
          <w:sz w:val="24"/>
          <w:szCs w:val="24"/>
          <w:lang w:val="en-CA"/>
        </w:rPr>
        <w:t>Mycobacterium avium</w:t>
      </w:r>
      <w:r w:rsidRPr="00987E74">
        <w:rPr>
          <w:sz w:val="24"/>
          <w:szCs w:val="24"/>
          <w:lang w:val="en-CA"/>
        </w:rPr>
        <w:t xml:space="preserve"> subsp. </w:t>
      </w:r>
      <w:r w:rsidRPr="00987E74">
        <w:rPr>
          <w:i/>
          <w:sz w:val="24"/>
          <w:szCs w:val="24"/>
          <w:lang w:val="en-CA"/>
        </w:rPr>
        <w:t>paratuberculosis</w:t>
      </w:r>
      <w:r w:rsidRPr="00987E74">
        <w:rPr>
          <w:sz w:val="24"/>
          <w:szCs w:val="24"/>
          <w:lang w:val="en-CA"/>
        </w:rPr>
        <w:t xml:space="preserve"> infection in calves. </w:t>
      </w:r>
      <w:r w:rsidRPr="00987E74">
        <w:rPr>
          <w:sz w:val="24"/>
          <w:szCs w:val="24"/>
        </w:rPr>
        <w:t>Dairy Farmers of Canada/NSERC, 2008, $237,281. Co-PI.</w:t>
      </w:r>
    </w:p>
    <w:p w14:paraId="7701D4E4"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Canadian Voluntary Johne’s Disease Prevention and Control Program. Advancing Canadian Agriculture and Agri-Food program, 2008, $191,000. Co-PI (proposal submitted by the Canadian Animal Health Coalition).</w:t>
      </w:r>
    </w:p>
    <w:p w14:paraId="1C5121D8"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 xml:space="preserve">Etiology of the Inflammatory Bowel Disease: gene, microbe &amp; environment interactions. Alberta Heritage Foundation for Medical Research, 2008, $10,000 for composing the full proposal after approval of the Letter of Intent. Team Leader. </w:t>
      </w:r>
    </w:p>
    <w:p w14:paraId="6F8C2E69"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 xml:space="preserve">Prevalence of methicillin-resistant </w:t>
      </w:r>
      <w:r w:rsidRPr="00987E74">
        <w:rPr>
          <w:i/>
          <w:sz w:val="24"/>
          <w:szCs w:val="24"/>
        </w:rPr>
        <w:t>Staphylococcus aureus</w:t>
      </w:r>
      <w:r w:rsidRPr="00987E74">
        <w:rPr>
          <w:sz w:val="24"/>
          <w:szCs w:val="24"/>
        </w:rPr>
        <w:t xml:space="preserve"> (MRSA) and extended-spectrum- ß-lactamase (ESBL) </w:t>
      </w:r>
      <w:r w:rsidRPr="00987E74">
        <w:rPr>
          <w:i/>
          <w:sz w:val="24"/>
          <w:szCs w:val="24"/>
        </w:rPr>
        <w:t>Escherichia coli</w:t>
      </w:r>
      <w:r w:rsidRPr="00987E74">
        <w:rPr>
          <w:sz w:val="24"/>
          <w:szCs w:val="24"/>
        </w:rPr>
        <w:t xml:space="preserve"> in milk samples of cows having clinical or subclinical mastitis. Public Health Agency of Canada, 2007, $71,732. Co-PI.</w:t>
      </w:r>
    </w:p>
    <w:p w14:paraId="6FDD7544"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color w:val="010101"/>
          <w:sz w:val="24"/>
          <w:szCs w:val="24"/>
        </w:rPr>
        <w:t xml:space="preserve">Selenium status of Maritime dairy cows and its relationship to the incidence of new intramammary infections. </w:t>
      </w:r>
      <w:r w:rsidRPr="00987E74">
        <w:rPr>
          <w:sz w:val="24"/>
          <w:szCs w:val="24"/>
        </w:rPr>
        <w:t>Atlantic Veterinary College internal competition, 2007, $10,000. Co-investigator.</w:t>
      </w:r>
    </w:p>
    <w:p w14:paraId="1DE8AD1D"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Selenium and mastitis in early lactating dairy cows. Alltech Chile, 2007, $23,000. Co-PI.</w:t>
      </w:r>
    </w:p>
    <w:p w14:paraId="0245EB4F"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lang w:val="en-GB"/>
        </w:rPr>
        <w:t>The identification of genetic polymorphisms and protein biomarkers that are associated with susceptibility or resistance to bovine Johne’s disease</w:t>
      </w:r>
      <w:r w:rsidRPr="00987E74">
        <w:rPr>
          <w:sz w:val="24"/>
          <w:szCs w:val="24"/>
        </w:rPr>
        <w:t>. Dairy cattle genetics research and d</w:t>
      </w:r>
      <w:proofErr w:type="spellStart"/>
      <w:r w:rsidRPr="00987E74">
        <w:rPr>
          <w:sz w:val="24"/>
          <w:szCs w:val="24"/>
          <w:lang w:val="en-GB"/>
        </w:rPr>
        <w:t>evelopment</w:t>
      </w:r>
      <w:proofErr w:type="spellEnd"/>
      <w:r w:rsidRPr="00987E74">
        <w:rPr>
          <w:sz w:val="24"/>
          <w:szCs w:val="24"/>
          <w:lang w:val="en-GB"/>
        </w:rPr>
        <w:t xml:space="preserve"> council (DAIRYGEN) of Canadian Dairy Network</w:t>
      </w:r>
      <w:r w:rsidRPr="00987E74">
        <w:rPr>
          <w:sz w:val="24"/>
          <w:szCs w:val="24"/>
        </w:rPr>
        <w:t>, 2006, $542,000. Co-investigator.</w:t>
      </w:r>
    </w:p>
    <w:p w14:paraId="4F60EAE6" w14:textId="77777777" w:rsidR="0049154C" w:rsidRPr="00987E74" w:rsidRDefault="0049154C">
      <w:pPr>
        <w:keepNext/>
        <w:keepLines/>
      </w:pPr>
    </w:p>
    <w:p w14:paraId="5420520C" w14:textId="77777777" w:rsidR="0049154C" w:rsidRPr="00987E74" w:rsidRDefault="0049154C" w:rsidP="00295DF3">
      <w:pPr>
        <w:outlineLvl w:val="0"/>
        <w:rPr>
          <w:b/>
          <w:bCs/>
        </w:rPr>
      </w:pPr>
      <w:r w:rsidRPr="00987E74">
        <w:rPr>
          <w:b/>
          <w:bCs/>
        </w:rPr>
        <w:t>UPEI (</w:t>
      </w:r>
      <w:proofErr w:type="gramStart"/>
      <w:r w:rsidRPr="00987E74">
        <w:rPr>
          <w:b/>
          <w:bCs/>
        </w:rPr>
        <w:t>August,</w:t>
      </w:r>
      <w:proofErr w:type="gramEnd"/>
      <w:r w:rsidRPr="00987E74">
        <w:rPr>
          <w:b/>
          <w:bCs/>
        </w:rPr>
        <w:t xml:space="preserve"> 2001 – August, 2006):</w:t>
      </w:r>
    </w:p>
    <w:p w14:paraId="76F874B1" w14:textId="77777777" w:rsidR="0049154C" w:rsidRPr="00987E74" w:rsidRDefault="0049154C" w:rsidP="00CC706E">
      <w:pPr>
        <w:pStyle w:val="Level1"/>
        <w:widowControl/>
        <w:numPr>
          <w:ilvl w:val="0"/>
          <w:numId w:val="6"/>
        </w:numPr>
        <w:tabs>
          <w:tab w:val="left" w:pos="-376"/>
          <w:tab w:val="left" w:pos="0"/>
          <w:tab w:val="left" w:pos="360"/>
        </w:tabs>
        <w:spacing w:line="282" w:lineRule="exact"/>
        <w:outlineLvl w:val="9"/>
        <w:rPr>
          <w:sz w:val="24"/>
          <w:szCs w:val="24"/>
        </w:rPr>
      </w:pPr>
      <w:r w:rsidRPr="00987E74">
        <w:rPr>
          <w:sz w:val="24"/>
          <w:szCs w:val="24"/>
        </w:rPr>
        <w:t>Maritime Quality Milk – Integrated milk quality research and services for enhanced competitiveness in the regional dairy-food sector. Atlantic Innovation Fund, 2006, $4,498,310. Co-PI.</w:t>
      </w:r>
    </w:p>
    <w:p w14:paraId="34A19E71"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 xml:space="preserve">Determination of the relationship between bacterial concentration of </w:t>
      </w:r>
      <w:r w:rsidRPr="00987E74">
        <w:rPr>
          <w:i/>
          <w:sz w:val="24"/>
          <w:szCs w:val="24"/>
        </w:rPr>
        <w:t>Mycobacterium avium</w:t>
      </w:r>
      <w:r w:rsidRPr="00987E74">
        <w:rPr>
          <w:sz w:val="24"/>
          <w:szCs w:val="24"/>
        </w:rPr>
        <w:t xml:space="preserve"> subsp. </w:t>
      </w:r>
      <w:r w:rsidRPr="00987E74">
        <w:rPr>
          <w:i/>
          <w:sz w:val="24"/>
          <w:szCs w:val="24"/>
        </w:rPr>
        <w:t>paratuberculosis</w:t>
      </w:r>
      <w:r w:rsidRPr="00987E74">
        <w:rPr>
          <w:sz w:val="24"/>
          <w:szCs w:val="24"/>
        </w:rPr>
        <w:t xml:space="preserve"> in bovine feces and time to detection in TREK ESP Diagnostic unit. Atlantic Veterinary College internal competition, 2006, $7350. Co-investigator.</w:t>
      </w:r>
    </w:p>
    <w:p w14:paraId="37481D82"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lastRenderedPageBreak/>
        <w:t>Presence of mastitis pathogens in culture-negative milk samples from cows with clinical mastitis. National Mastitis Research Foundation, 2006, US$15,000. PI.</w:t>
      </w:r>
    </w:p>
    <w:p w14:paraId="64A0D080"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 xml:space="preserve">Local Support for the Canadian Bovine Mastitis Research Network. </w:t>
      </w:r>
      <w:proofErr w:type="spellStart"/>
      <w:r w:rsidRPr="00987E74">
        <w:rPr>
          <w:sz w:val="24"/>
          <w:szCs w:val="24"/>
        </w:rPr>
        <w:t>TechPEI</w:t>
      </w:r>
      <w:proofErr w:type="spellEnd"/>
      <w:r w:rsidRPr="00987E74">
        <w:rPr>
          <w:sz w:val="24"/>
          <w:szCs w:val="24"/>
        </w:rPr>
        <w:t>, 2006, $170,000. Co-PI.</w:t>
      </w:r>
    </w:p>
    <w:p w14:paraId="086BBB42"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 xml:space="preserve">Fecal survey of parasites infecting humane society animals. Sir James Dunn Animal Welfare Centre, 2005, $28,910. Co-PI. </w:t>
      </w:r>
    </w:p>
    <w:p w14:paraId="27FB9703"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Canadian Bovine Mastitis Research Network. NSERC Research Networks, 2005, $9,312,220. Theme leader of one of the two research themes, the Monitoring theme.</w:t>
      </w:r>
    </w:p>
    <w:p w14:paraId="79DD253A"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Association between antimicrobial usage in mastitis treatment and control, and antimicrobial resistance. NSERC Research Networks. Project within Canadian Bovine Mastitis Research Network, 2005, $507,910. PI.</w:t>
      </w:r>
    </w:p>
    <w:p w14:paraId="33EA2BCA" w14:textId="77777777"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rPr>
        <w:t xml:space="preserve">Validation of </w:t>
      </w:r>
      <w:r w:rsidRPr="00987E74">
        <w:rPr>
          <w:i/>
          <w:iCs/>
          <w:sz w:val="24"/>
          <w:szCs w:val="24"/>
        </w:rPr>
        <w:t>Neospora caninum</w:t>
      </w:r>
      <w:r w:rsidRPr="00987E74">
        <w:rPr>
          <w:sz w:val="24"/>
          <w:szCs w:val="24"/>
        </w:rPr>
        <w:t xml:space="preserve"> ELISA for use in bulk tank milk samples. Atlantic Veterinary College internal competition, 2005, $5505. PI.</w:t>
      </w:r>
    </w:p>
    <w:p w14:paraId="399EB8D4" w14:textId="7A85A3BD" w:rsidR="0049154C" w:rsidRPr="00987E74" w:rsidRDefault="0049154C" w:rsidP="00DA62D5">
      <w:pPr>
        <w:pStyle w:val="Level1"/>
        <w:widowControl/>
        <w:numPr>
          <w:ilvl w:val="0"/>
          <w:numId w:val="6"/>
        </w:numPr>
        <w:tabs>
          <w:tab w:val="left" w:pos="-376"/>
          <w:tab w:val="left" w:pos="0"/>
          <w:tab w:val="left" w:pos="360"/>
        </w:tabs>
        <w:spacing w:line="282" w:lineRule="exact"/>
        <w:ind w:left="357" w:hanging="357"/>
        <w:outlineLvl w:val="9"/>
        <w:rPr>
          <w:sz w:val="24"/>
          <w:szCs w:val="24"/>
        </w:rPr>
      </w:pPr>
      <w:r w:rsidRPr="00987E74">
        <w:rPr>
          <w:sz w:val="24"/>
          <w:szCs w:val="24"/>
          <w:lang w:val="en-CA"/>
        </w:rPr>
        <w:fldChar w:fldCharType="begin"/>
      </w:r>
      <w:r w:rsidRPr="00987E74">
        <w:rPr>
          <w:sz w:val="24"/>
          <w:szCs w:val="24"/>
          <w:lang w:val="en-CA"/>
        </w:rPr>
        <w:instrText xml:space="preserve"> SEQ CHAPTER \h \r 1</w:instrText>
      </w:r>
      <w:r w:rsidRPr="00987E74">
        <w:rPr>
          <w:sz w:val="24"/>
          <w:szCs w:val="24"/>
          <w:lang w:val="en-CA"/>
        </w:rPr>
        <w:fldChar w:fldCharType="end"/>
      </w:r>
      <w:r w:rsidRPr="00987E74">
        <w:rPr>
          <w:sz w:val="24"/>
          <w:szCs w:val="24"/>
        </w:rPr>
        <w:t xml:space="preserve">The effect of intramammary antimicrobial therapy at dry-off on antimicrobial resistance in commensal fecal </w:t>
      </w:r>
      <w:r w:rsidRPr="00987E74">
        <w:rPr>
          <w:i/>
          <w:iCs/>
          <w:sz w:val="24"/>
          <w:szCs w:val="24"/>
        </w:rPr>
        <w:t xml:space="preserve">Escherichia coli </w:t>
      </w:r>
      <w:r w:rsidRPr="00987E74">
        <w:rPr>
          <w:sz w:val="24"/>
          <w:szCs w:val="24"/>
        </w:rPr>
        <w:t>bacteria on Quebec dairy farms. CORPAQ, 2005, $100,000. Co-PI.</w:t>
      </w:r>
    </w:p>
    <w:p w14:paraId="19256BB1" w14:textId="77777777" w:rsidR="0049154C" w:rsidRPr="00987E74" w:rsidRDefault="0049154C" w:rsidP="00DA62D5">
      <w:pPr>
        <w:pStyle w:val="Level1"/>
        <w:widowControl/>
        <w:numPr>
          <w:ilvl w:val="0"/>
          <w:numId w:val="6"/>
        </w:numPr>
        <w:tabs>
          <w:tab w:val="left" w:pos="0"/>
          <w:tab w:val="left" w:pos="736"/>
        </w:tabs>
        <w:outlineLvl w:val="9"/>
        <w:rPr>
          <w:sz w:val="24"/>
          <w:szCs w:val="24"/>
        </w:rPr>
      </w:pPr>
      <w:r w:rsidRPr="00987E74">
        <w:rPr>
          <w:sz w:val="24"/>
          <w:szCs w:val="24"/>
        </w:rPr>
        <w:t xml:space="preserve">Prevalence and transmission of </w:t>
      </w:r>
      <w:r w:rsidRPr="00987E74">
        <w:rPr>
          <w:i/>
          <w:iCs/>
          <w:sz w:val="24"/>
          <w:szCs w:val="24"/>
        </w:rPr>
        <w:t>Giardia</w:t>
      </w:r>
      <w:r w:rsidRPr="00987E74">
        <w:rPr>
          <w:sz w:val="24"/>
          <w:szCs w:val="24"/>
        </w:rPr>
        <w:t xml:space="preserve"> and </w:t>
      </w:r>
      <w:r w:rsidRPr="00987E74">
        <w:rPr>
          <w:i/>
          <w:iCs/>
          <w:sz w:val="24"/>
          <w:szCs w:val="24"/>
        </w:rPr>
        <w:t>Cryptosporidium</w:t>
      </w:r>
      <w:r w:rsidRPr="00987E74">
        <w:rPr>
          <w:sz w:val="24"/>
          <w:szCs w:val="24"/>
        </w:rPr>
        <w:t xml:space="preserve"> at the farm level. APF project 4500609 (Health Canada and Agriculture and Agri-Food Canada), 2004, $320,000. PI.</w:t>
      </w:r>
    </w:p>
    <w:p w14:paraId="4BA13480" w14:textId="77777777" w:rsidR="0049154C" w:rsidRPr="00987E74" w:rsidRDefault="0049154C" w:rsidP="00DA62D5">
      <w:pPr>
        <w:pStyle w:val="Level1"/>
        <w:widowControl/>
        <w:numPr>
          <w:ilvl w:val="0"/>
          <w:numId w:val="6"/>
        </w:numPr>
        <w:tabs>
          <w:tab w:val="left" w:pos="0"/>
          <w:tab w:val="left" w:pos="736"/>
        </w:tabs>
        <w:outlineLvl w:val="9"/>
        <w:rPr>
          <w:sz w:val="24"/>
          <w:szCs w:val="24"/>
        </w:rPr>
      </w:pPr>
      <w:r w:rsidRPr="00987E74">
        <w:rPr>
          <w:sz w:val="24"/>
          <w:szCs w:val="24"/>
        </w:rPr>
        <w:t>Efficacy of vaccination in preventing giardiasis in calves. Atlantic Veterinary College internal competition, 2004, $7485. PI.</w:t>
      </w:r>
    </w:p>
    <w:p w14:paraId="0267EC1E" w14:textId="77777777" w:rsidR="0049154C" w:rsidRPr="00987E74" w:rsidRDefault="0049154C" w:rsidP="00DA62D5">
      <w:pPr>
        <w:pStyle w:val="Level1"/>
        <w:widowControl/>
        <w:numPr>
          <w:ilvl w:val="0"/>
          <w:numId w:val="6"/>
        </w:numPr>
        <w:tabs>
          <w:tab w:val="left" w:pos="-376"/>
          <w:tab w:val="left" w:pos="0"/>
          <w:tab w:val="left" w:pos="360"/>
        </w:tabs>
        <w:spacing w:line="282" w:lineRule="exact"/>
        <w:outlineLvl w:val="9"/>
        <w:rPr>
          <w:sz w:val="24"/>
          <w:szCs w:val="24"/>
        </w:rPr>
      </w:pPr>
      <w:r w:rsidRPr="00987E74">
        <w:rPr>
          <w:sz w:val="24"/>
          <w:szCs w:val="24"/>
        </w:rPr>
        <w:t xml:space="preserve">Role of wild canids in the epidemiology of </w:t>
      </w:r>
      <w:r w:rsidRPr="00987E74">
        <w:rPr>
          <w:i/>
          <w:iCs/>
          <w:sz w:val="24"/>
          <w:szCs w:val="24"/>
        </w:rPr>
        <w:t>Neospora caninum</w:t>
      </w:r>
      <w:r w:rsidRPr="00987E74">
        <w:rPr>
          <w:sz w:val="24"/>
          <w:szCs w:val="24"/>
        </w:rPr>
        <w:t>. Atlantic Veterinary College internal competition, 2004, $6746. PI.</w:t>
      </w:r>
    </w:p>
    <w:p w14:paraId="67D9F7AA" w14:textId="77777777" w:rsidR="0049154C" w:rsidRPr="00987E74" w:rsidRDefault="0049154C" w:rsidP="00DA62D5">
      <w:pPr>
        <w:pStyle w:val="Level1"/>
        <w:widowControl/>
        <w:numPr>
          <w:ilvl w:val="0"/>
          <w:numId w:val="6"/>
        </w:numPr>
        <w:tabs>
          <w:tab w:val="left" w:pos="0"/>
          <w:tab w:val="left" w:pos="720"/>
        </w:tabs>
        <w:outlineLvl w:val="9"/>
        <w:rPr>
          <w:sz w:val="24"/>
          <w:szCs w:val="24"/>
        </w:rPr>
      </w:pPr>
      <w:r w:rsidRPr="00987E74">
        <w:rPr>
          <w:sz w:val="24"/>
          <w:szCs w:val="24"/>
        </w:rPr>
        <w:t xml:space="preserve">Estimation of sensitivity of individual and pooled fecal culture for detection of </w:t>
      </w:r>
      <w:r w:rsidRPr="00987E74">
        <w:rPr>
          <w:i/>
          <w:iCs/>
          <w:sz w:val="24"/>
          <w:szCs w:val="24"/>
        </w:rPr>
        <w:t>Mycobacterium</w:t>
      </w:r>
      <w:r w:rsidRPr="00987E74">
        <w:rPr>
          <w:sz w:val="24"/>
          <w:szCs w:val="24"/>
        </w:rPr>
        <w:t xml:space="preserve"> </w:t>
      </w:r>
      <w:r w:rsidRPr="00987E74">
        <w:rPr>
          <w:i/>
          <w:iCs/>
          <w:sz w:val="24"/>
          <w:szCs w:val="24"/>
        </w:rPr>
        <w:t>avium</w:t>
      </w:r>
      <w:r w:rsidRPr="00987E74">
        <w:rPr>
          <w:sz w:val="24"/>
          <w:szCs w:val="24"/>
        </w:rPr>
        <w:t xml:space="preserve"> subsp. </w:t>
      </w:r>
      <w:r w:rsidRPr="00987E74">
        <w:rPr>
          <w:i/>
          <w:iCs/>
          <w:sz w:val="24"/>
          <w:szCs w:val="24"/>
        </w:rPr>
        <w:t>paratuberculosis</w:t>
      </w:r>
      <w:r w:rsidRPr="00987E74">
        <w:rPr>
          <w:sz w:val="24"/>
          <w:szCs w:val="24"/>
        </w:rPr>
        <w:t xml:space="preserve"> infection in dairy cattle. Dairy Farmers of Canada/NSERC, 2004, $106,510. PI.</w:t>
      </w:r>
    </w:p>
    <w:p w14:paraId="2FFF1A84" w14:textId="77777777" w:rsidR="0049154C" w:rsidRPr="00987E74" w:rsidRDefault="0049154C" w:rsidP="00DA62D5">
      <w:pPr>
        <w:pStyle w:val="Level1"/>
        <w:widowControl/>
        <w:numPr>
          <w:ilvl w:val="0"/>
          <w:numId w:val="6"/>
        </w:numPr>
        <w:tabs>
          <w:tab w:val="left" w:pos="0"/>
          <w:tab w:val="left" w:pos="736"/>
        </w:tabs>
        <w:spacing w:line="282" w:lineRule="exact"/>
        <w:outlineLvl w:val="9"/>
        <w:rPr>
          <w:sz w:val="24"/>
          <w:szCs w:val="24"/>
        </w:rPr>
      </w:pPr>
      <w:r w:rsidRPr="00987E74">
        <w:rPr>
          <w:sz w:val="24"/>
          <w:szCs w:val="24"/>
        </w:rPr>
        <w:t>Assessment of the mastitis situation in Canada. Dairy Farmers of Canada/NSERC, Canadian Bovine Mastitis Research Network, 2003/2004, $209,912. PI.</w:t>
      </w:r>
    </w:p>
    <w:p w14:paraId="68A8F7B1" w14:textId="77777777" w:rsidR="0049154C" w:rsidRPr="00987E74" w:rsidRDefault="0049154C" w:rsidP="00DA62D5">
      <w:pPr>
        <w:pStyle w:val="Level1"/>
        <w:widowControl/>
        <w:numPr>
          <w:ilvl w:val="0"/>
          <w:numId w:val="6"/>
        </w:numPr>
        <w:tabs>
          <w:tab w:val="left" w:pos="0"/>
          <w:tab w:val="left" w:pos="736"/>
        </w:tabs>
        <w:outlineLvl w:val="9"/>
        <w:rPr>
          <w:sz w:val="24"/>
          <w:szCs w:val="24"/>
        </w:rPr>
      </w:pPr>
      <w:r w:rsidRPr="00987E74">
        <w:rPr>
          <w:sz w:val="24"/>
          <w:szCs w:val="24"/>
        </w:rPr>
        <w:t xml:space="preserve">Establishment of laboratory facilities for </w:t>
      </w:r>
      <w:r w:rsidRPr="00987E74">
        <w:rPr>
          <w:i/>
          <w:iCs/>
          <w:sz w:val="24"/>
          <w:szCs w:val="24"/>
        </w:rPr>
        <w:t>Mycobacterium</w:t>
      </w:r>
      <w:r w:rsidRPr="00987E74">
        <w:rPr>
          <w:sz w:val="24"/>
          <w:szCs w:val="24"/>
        </w:rPr>
        <w:t xml:space="preserve"> </w:t>
      </w:r>
      <w:r w:rsidRPr="00987E74">
        <w:rPr>
          <w:i/>
          <w:iCs/>
          <w:sz w:val="24"/>
          <w:szCs w:val="24"/>
        </w:rPr>
        <w:t>avium</w:t>
      </w:r>
      <w:r w:rsidRPr="00987E74">
        <w:rPr>
          <w:sz w:val="24"/>
          <w:szCs w:val="24"/>
        </w:rPr>
        <w:t xml:space="preserve"> subsp. </w:t>
      </w:r>
      <w:r w:rsidRPr="00987E74">
        <w:rPr>
          <w:i/>
          <w:iCs/>
          <w:sz w:val="24"/>
          <w:szCs w:val="24"/>
        </w:rPr>
        <w:t>paratuberculosis</w:t>
      </w:r>
      <w:r w:rsidRPr="00987E74">
        <w:rPr>
          <w:sz w:val="24"/>
          <w:szCs w:val="24"/>
        </w:rPr>
        <w:t xml:space="preserve"> at the Atlantic Veterinary College. Canadian Foundation for Innovation, New Opportunities, 2003, $178,079. PI.</w:t>
      </w:r>
    </w:p>
    <w:p w14:paraId="353334EB" w14:textId="77777777" w:rsidR="0049154C" w:rsidRPr="00987E74" w:rsidRDefault="0049154C" w:rsidP="00DA62D5">
      <w:pPr>
        <w:pStyle w:val="Level1"/>
        <w:widowControl/>
        <w:numPr>
          <w:ilvl w:val="0"/>
          <w:numId w:val="6"/>
        </w:numPr>
        <w:tabs>
          <w:tab w:val="left" w:pos="0"/>
          <w:tab w:val="left" w:pos="736"/>
        </w:tabs>
        <w:spacing w:line="282" w:lineRule="exact"/>
        <w:outlineLvl w:val="9"/>
        <w:rPr>
          <w:sz w:val="24"/>
          <w:szCs w:val="24"/>
        </w:rPr>
      </w:pPr>
      <w:r w:rsidRPr="00987E74">
        <w:rPr>
          <w:sz w:val="24"/>
          <w:szCs w:val="24"/>
        </w:rPr>
        <w:t xml:space="preserve">Zoonotic potential and transmission dynamics of </w:t>
      </w:r>
      <w:r w:rsidRPr="00987E74">
        <w:rPr>
          <w:i/>
          <w:iCs/>
          <w:sz w:val="24"/>
          <w:szCs w:val="24"/>
        </w:rPr>
        <w:t>Giardia</w:t>
      </w:r>
      <w:r w:rsidRPr="00987E74">
        <w:rPr>
          <w:sz w:val="24"/>
          <w:szCs w:val="24"/>
        </w:rPr>
        <w:t xml:space="preserve"> and </w:t>
      </w:r>
      <w:r w:rsidRPr="00987E74">
        <w:rPr>
          <w:i/>
          <w:iCs/>
          <w:sz w:val="24"/>
          <w:szCs w:val="24"/>
        </w:rPr>
        <w:t>Cryptosporidium</w:t>
      </w:r>
      <w:r w:rsidRPr="00987E74">
        <w:rPr>
          <w:sz w:val="24"/>
          <w:szCs w:val="24"/>
        </w:rPr>
        <w:t xml:space="preserve"> infections in domestic livestock. PEI Health Research Institute, Group Development Award, 2003, $2,500. PI.</w:t>
      </w:r>
    </w:p>
    <w:p w14:paraId="0881D944" w14:textId="77777777" w:rsidR="0049154C" w:rsidRPr="00987E74" w:rsidRDefault="0049154C">
      <w:pPr>
        <w:pStyle w:val="Level1"/>
        <w:widowControl/>
        <w:numPr>
          <w:ilvl w:val="0"/>
          <w:numId w:val="0"/>
        </w:numPr>
        <w:tabs>
          <w:tab w:val="left" w:pos="0"/>
          <w:tab w:val="left" w:pos="736"/>
        </w:tabs>
        <w:spacing w:line="282" w:lineRule="exact"/>
        <w:outlineLvl w:val="9"/>
        <w:rPr>
          <w:sz w:val="24"/>
          <w:szCs w:val="24"/>
        </w:rPr>
      </w:pPr>
    </w:p>
    <w:p w14:paraId="7878BA86" w14:textId="77777777" w:rsidR="0049154C" w:rsidRPr="00987E74" w:rsidRDefault="0049154C" w:rsidP="00295DF3">
      <w:pPr>
        <w:keepNext/>
        <w:keepLines/>
        <w:outlineLvl w:val="0"/>
        <w:rPr>
          <w:b/>
          <w:bCs/>
        </w:rPr>
      </w:pPr>
      <w:r w:rsidRPr="00987E74">
        <w:rPr>
          <w:b/>
          <w:bCs/>
        </w:rPr>
        <w:t>Before start position at UPEI:</w:t>
      </w:r>
    </w:p>
    <w:p w14:paraId="4A98A90E" w14:textId="77777777" w:rsidR="0049154C" w:rsidRPr="00987E74" w:rsidRDefault="0049154C" w:rsidP="00DA62D5">
      <w:pPr>
        <w:pStyle w:val="Level1"/>
        <w:widowControl/>
        <w:numPr>
          <w:ilvl w:val="0"/>
          <w:numId w:val="6"/>
        </w:numPr>
        <w:tabs>
          <w:tab w:val="left" w:pos="0"/>
          <w:tab w:val="left" w:pos="736"/>
        </w:tabs>
        <w:spacing w:line="282" w:lineRule="exact"/>
        <w:outlineLvl w:val="9"/>
        <w:rPr>
          <w:sz w:val="24"/>
          <w:szCs w:val="24"/>
        </w:rPr>
      </w:pPr>
      <w:r w:rsidRPr="00987E74">
        <w:rPr>
          <w:sz w:val="24"/>
          <w:szCs w:val="24"/>
        </w:rPr>
        <w:t>Cohort of herds infected with paratuberculosis, Dairy Commodity Board, Ministry of Agriculture, The Netherlands, 2000-2003, $1,380,000. PI.</w:t>
      </w:r>
    </w:p>
    <w:p w14:paraId="5D9A5A05" w14:textId="77777777" w:rsidR="0049154C" w:rsidRPr="00987E74" w:rsidRDefault="0049154C" w:rsidP="00DA62D5">
      <w:pPr>
        <w:pStyle w:val="Level1"/>
        <w:widowControl/>
        <w:numPr>
          <w:ilvl w:val="0"/>
          <w:numId w:val="6"/>
        </w:numPr>
        <w:tabs>
          <w:tab w:val="left" w:pos="0"/>
          <w:tab w:val="left" w:pos="736"/>
        </w:tabs>
        <w:outlineLvl w:val="9"/>
        <w:rPr>
          <w:b/>
          <w:bCs/>
          <w:sz w:val="24"/>
          <w:szCs w:val="24"/>
        </w:rPr>
      </w:pPr>
      <w:r w:rsidRPr="00987E74">
        <w:rPr>
          <w:sz w:val="24"/>
          <w:szCs w:val="24"/>
        </w:rPr>
        <w:t>Objective parameters related to chronic wasting in Dutch dairy farms, Ministry of Agriculture and Dairy Commodity Board, The Netherlands, 2000, $330,000. PI.</w:t>
      </w:r>
    </w:p>
    <w:p w14:paraId="057C6D27" w14:textId="77777777" w:rsidR="0049154C" w:rsidRPr="00987E74" w:rsidRDefault="0049154C" w:rsidP="00DA62D5">
      <w:pPr>
        <w:pStyle w:val="Level1"/>
        <w:widowControl/>
        <w:numPr>
          <w:ilvl w:val="0"/>
          <w:numId w:val="6"/>
        </w:numPr>
        <w:tabs>
          <w:tab w:val="left" w:pos="0"/>
          <w:tab w:val="left" w:pos="720"/>
        </w:tabs>
        <w:spacing w:line="282" w:lineRule="exact"/>
        <w:outlineLvl w:val="9"/>
        <w:rPr>
          <w:sz w:val="24"/>
          <w:szCs w:val="24"/>
        </w:rPr>
      </w:pPr>
      <w:r w:rsidRPr="00987E74">
        <w:rPr>
          <w:sz w:val="24"/>
          <w:szCs w:val="24"/>
        </w:rPr>
        <w:t>Paratuberculosis in roes, Ministry of Agriculture, 2000, $35,000. Co-PI.</w:t>
      </w:r>
    </w:p>
    <w:p w14:paraId="117423E6" w14:textId="77777777" w:rsidR="0049154C" w:rsidRPr="00987E74" w:rsidRDefault="0049154C" w:rsidP="00DA62D5">
      <w:pPr>
        <w:pStyle w:val="Level1"/>
        <w:widowControl/>
        <w:numPr>
          <w:ilvl w:val="0"/>
          <w:numId w:val="6"/>
        </w:numPr>
        <w:tabs>
          <w:tab w:val="left" w:pos="0"/>
          <w:tab w:val="left" w:pos="736"/>
        </w:tabs>
        <w:spacing w:line="282" w:lineRule="exact"/>
        <w:outlineLvl w:val="9"/>
        <w:rPr>
          <w:sz w:val="24"/>
          <w:szCs w:val="24"/>
        </w:rPr>
      </w:pPr>
      <w:r w:rsidRPr="00987E74">
        <w:rPr>
          <w:sz w:val="24"/>
          <w:szCs w:val="24"/>
        </w:rPr>
        <w:t>Most rapid eradication of paratuberculosis in infected herds, Dairy Commodity Board, Ministry of Agriculture, The Netherlands, 2000-2002, $212,000. PI.</w:t>
      </w:r>
    </w:p>
    <w:p w14:paraId="2F91E0E8" w14:textId="77777777" w:rsidR="0049154C" w:rsidRPr="00987E74" w:rsidRDefault="0049154C" w:rsidP="00DA62D5">
      <w:pPr>
        <w:pStyle w:val="Level1"/>
        <w:widowControl/>
        <w:numPr>
          <w:ilvl w:val="0"/>
          <w:numId w:val="6"/>
        </w:numPr>
        <w:tabs>
          <w:tab w:val="left" w:pos="0"/>
          <w:tab w:val="left" w:pos="736"/>
        </w:tabs>
        <w:spacing w:line="282" w:lineRule="exact"/>
        <w:outlineLvl w:val="9"/>
        <w:rPr>
          <w:sz w:val="24"/>
          <w:szCs w:val="24"/>
        </w:rPr>
      </w:pPr>
      <w:r w:rsidRPr="00987E74">
        <w:rPr>
          <w:sz w:val="24"/>
          <w:szCs w:val="24"/>
        </w:rPr>
        <w:t>Robotic milking and mastitis, European Community, 2000, $441,000. Co-investigator</w:t>
      </w:r>
    </w:p>
    <w:p w14:paraId="0A6E0086" w14:textId="77777777" w:rsidR="0049154C" w:rsidRPr="00987E74" w:rsidRDefault="0049154C" w:rsidP="00DA62D5">
      <w:pPr>
        <w:pStyle w:val="Level1"/>
        <w:widowControl/>
        <w:numPr>
          <w:ilvl w:val="0"/>
          <w:numId w:val="6"/>
        </w:numPr>
        <w:tabs>
          <w:tab w:val="left" w:pos="-376"/>
          <w:tab w:val="left" w:pos="0"/>
          <w:tab w:val="left" w:pos="360"/>
        </w:tabs>
        <w:spacing w:line="282" w:lineRule="exact"/>
        <w:outlineLvl w:val="9"/>
        <w:rPr>
          <w:sz w:val="24"/>
          <w:szCs w:val="24"/>
        </w:rPr>
      </w:pPr>
      <w:r w:rsidRPr="00987E74">
        <w:rPr>
          <w:sz w:val="24"/>
          <w:szCs w:val="24"/>
        </w:rPr>
        <w:lastRenderedPageBreak/>
        <w:t>Role of Calcium in retained placenta of Friesian mares, Commission Promotion of Veterinary and Comparative Research of Animal Diseases, The Netherlands, 2000, $9,000 (supervisor). Co-PI.</w:t>
      </w:r>
    </w:p>
    <w:p w14:paraId="3916B8CC" w14:textId="77777777" w:rsidR="0049154C" w:rsidRPr="00987E74" w:rsidRDefault="0049154C" w:rsidP="00DA62D5">
      <w:pPr>
        <w:pStyle w:val="Level1"/>
        <w:widowControl/>
        <w:numPr>
          <w:ilvl w:val="0"/>
          <w:numId w:val="6"/>
        </w:numPr>
        <w:tabs>
          <w:tab w:val="left" w:pos="-376"/>
          <w:tab w:val="left" w:pos="0"/>
          <w:tab w:val="left" w:pos="360"/>
        </w:tabs>
        <w:spacing w:line="282" w:lineRule="exact"/>
        <w:outlineLvl w:val="9"/>
        <w:rPr>
          <w:sz w:val="24"/>
          <w:szCs w:val="24"/>
        </w:rPr>
      </w:pPr>
      <w:r w:rsidRPr="00987E74">
        <w:rPr>
          <w:sz w:val="24"/>
          <w:szCs w:val="24"/>
        </w:rPr>
        <w:t>Randomized clinical trial on the efficacy of a J5-vaccine for Gram-negative mastitis, Merial, The Netherlands, 1999-2000, $55,000. PI.</w:t>
      </w:r>
    </w:p>
    <w:p w14:paraId="37BC32B7" w14:textId="77777777" w:rsidR="0049154C" w:rsidRPr="00987E74" w:rsidRDefault="0049154C" w:rsidP="00DA62D5">
      <w:pPr>
        <w:pStyle w:val="Level1"/>
        <w:keepNext/>
        <w:keepLines/>
        <w:widowControl/>
        <w:numPr>
          <w:ilvl w:val="0"/>
          <w:numId w:val="7"/>
        </w:numPr>
        <w:tabs>
          <w:tab w:val="left" w:pos="-376"/>
          <w:tab w:val="left" w:pos="0"/>
          <w:tab w:val="left" w:pos="360"/>
        </w:tabs>
        <w:spacing w:line="282" w:lineRule="exact"/>
        <w:outlineLvl w:val="9"/>
        <w:rPr>
          <w:sz w:val="24"/>
          <w:szCs w:val="24"/>
        </w:rPr>
      </w:pPr>
      <w:r w:rsidRPr="00987E74">
        <w:rPr>
          <w:sz w:val="24"/>
          <w:szCs w:val="24"/>
        </w:rPr>
        <w:t xml:space="preserve">Epidemiology </w:t>
      </w:r>
      <w:r w:rsidRPr="00987E74">
        <w:rPr>
          <w:i/>
          <w:iCs/>
          <w:sz w:val="24"/>
          <w:szCs w:val="24"/>
        </w:rPr>
        <w:t xml:space="preserve">of Neospora caninum, </w:t>
      </w:r>
      <w:r w:rsidRPr="00987E74">
        <w:rPr>
          <w:sz w:val="24"/>
          <w:szCs w:val="24"/>
        </w:rPr>
        <w:t>Dairy Commodity Board, The Netherlands, 1999-2002, $640,000. Co-PI.</w:t>
      </w:r>
    </w:p>
    <w:p w14:paraId="49F270B2" w14:textId="77777777" w:rsidR="0049154C" w:rsidRPr="00987E74" w:rsidRDefault="0049154C" w:rsidP="00DA62D5">
      <w:pPr>
        <w:pStyle w:val="Level1"/>
        <w:widowControl/>
        <w:numPr>
          <w:ilvl w:val="0"/>
          <w:numId w:val="7"/>
        </w:numPr>
        <w:tabs>
          <w:tab w:val="left" w:pos="-376"/>
          <w:tab w:val="left" w:pos="0"/>
          <w:tab w:val="left" w:pos="360"/>
        </w:tabs>
        <w:spacing w:line="282" w:lineRule="exact"/>
        <w:outlineLvl w:val="9"/>
        <w:rPr>
          <w:sz w:val="24"/>
          <w:szCs w:val="24"/>
        </w:rPr>
      </w:pPr>
      <w:r w:rsidRPr="00987E74">
        <w:rPr>
          <w:sz w:val="24"/>
          <w:szCs w:val="24"/>
        </w:rPr>
        <w:t xml:space="preserve">Development of a bulk milk ELISA for </w:t>
      </w:r>
      <w:r w:rsidRPr="00987E74">
        <w:rPr>
          <w:i/>
          <w:iCs/>
          <w:sz w:val="24"/>
          <w:szCs w:val="24"/>
        </w:rPr>
        <w:t xml:space="preserve">Neospora caninum, </w:t>
      </w:r>
      <w:r w:rsidRPr="00987E74">
        <w:rPr>
          <w:sz w:val="24"/>
          <w:szCs w:val="24"/>
        </w:rPr>
        <w:t>Dairy Commodity Board, The Netherlands, 1999-2000, $64,000. Co-PI.</w:t>
      </w:r>
    </w:p>
    <w:p w14:paraId="74DA2AD0" w14:textId="77777777" w:rsidR="0049154C" w:rsidRPr="00987E74" w:rsidRDefault="0049154C" w:rsidP="00DA62D5">
      <w:pPr>
        <w:pStyle w:val="Level1"/>
        <w:widowControl/>
        <w:numPr>
          <w:ilvl w:val="0"/>
          <w:numId w:val="7"/>
        </w:numPr>
        <w:tabs>
          <w:tab w:val="left" w:pos="-376"/>
          <w:tab w:val="left" w:pos="0"/>
          <w:tab w:val="left" w:pos="360"/>
        </w:tabs>
        <w:spacing w:line="282" w:lineRule="exact"/>
        <w:outlineLvl w:val="9"/>
        <w:rPr>
          <w:sz w:val="24"/>
          <w:szCs w:val="24"/>
        </w:rPr>
      </w:pPr>
      <w:r w:rsidRPr="00987E74">
        <w:rPr>
          <w:sz w:val="24"/>
          <w:szCs w:val="24"/>
        </w:rPr>
        <w:t>Randomized clinical trial two dry cow treatments, Elanco Animal Health, The Netherlands, 1999-2000, $26,000. PI.</w:t>
      </w:r>
    </w:p>
    <w:p w14:paraId="70A958B5" w14:textId="77777777" w:rsidR="0049154C" w:rsidRPr="00987E74" w:rsidRDefault="0049154C" w:rsidP="00DA62D5">
      <w:pPr>
        <w:pStyle w:val="Level1"/>
        <w:widowControl/>
        <w:numPr>
          <w:ilvl w:val="0"/>
          <w:numId w:val="8"/>
        </w:numPr>
        <w:tabs>
          <w:tab w:val="clear" w:pos="720"/>
          <w:tab w:val="left" w:pos="0"/>
          <w:tab w:val="num" w:pos="360"/>
        </w:tabs>
        <w:spacing w:line="282" w:lineRule="exact"/>
        <w:ind w:left="360"/>
        <w:outlineLvl w:val="9"/>
        <w:rPr>
          <w:sz w:val="24"/>
          <w:szCs w:val="24"/>
        </w:rPr>
      </w:pPr>
      <w:r w:rsidRPr="00987E74">
        <w:rPr>
          <w:sz w:val="24"/>
          <w:szCs w:val="24"/>
        </w:rPr>
        <w:t>Cohort study of 100 paratuberculosis-unsuspected herds, Dairy Commodity Board, Ministry of Agriculture, The Netherlands, 1999-2002, $244,000. PI.</w:t>
      </w:r>
    </w:p>
    <w:p w14:paraId="2BBD0E5E" w14:textId="77777777" w:rsidR="0049154C" w:rsidRPr="00987E74" w:rsidRDefault="0049154C" w:rsidP="00DA62D5">
      <w:pPr>
        <w:pStyle w:val="Level1"/>
        <w:widowControl/>
        <w:numPr>
          <w:ilvl w:val="0"/>
          <w:numId w:val="8"/>
        </w:numPr>
        <w:tabs>
          <w:tab w:val="clear" w:pos="720"/>
          <w:tab w:val="left" w:pos="0"/>
          <w:tab w:val="num" w:pos="360"/>
        </w:tabs>
        <w:spacing w:line="282" w:lineRule="exact"/>
        <w:ind w:left="360"/>
        <w:outlineLvl w:val="9"/>
        <w:rPr>
          <w:sz w:val="24"/>
          <w:szCs w:val="24"/>
        </w:rPr>
      </w:pPr>
      <w:r w:rsidRPr="00987E74">
        <w:rPr>
          <w:sz w:val="24"/>
          <w:szCs w:val="24"/>
        </w:rPr>
        <w:t xml:space="preserve">A new type </w:t>
      </w:r>
      <w:r w:rsidRPr="00987E74">
        <w:rPr>
          <w:i/>
          <w:iCs/>
          <w:sz w:val="24"/>
          <w:szCs w:val="24"/>
        </w:rPr>
        <w:t xml:space="preserve">of Salmonella typhimurium </w:t>
      </w:r>
      <w:r w:rsidRPr="00987E74">
        <w:rPr>
          <w:sz w:val="24"/>
          <w:szCs w:val="24"/>
        </w:rPr>
        <w:t>in Dutch dairy herds, Dairy Commodity Board, Ministry of Agriculture, The Netherlands, 1999-2000, $150,000. Co-PI.</w:t>
      </w:r>
    </w:p>
    <w:p w14:paraId="0EDCF44F" w14:textId="77777777" w:rsidR="0049154C" w:rsidRPr="00987E74" w:rsidRDefault="0049154C" w:rsidP="00DA62D5">
      <w:pPr>
        <w:pStyle w:val="Level1"/>
        <w:widowControl/>
        <w:numPr>
          <w:ilvl w:val="0"/>
          <w:numId w:val="8"/>
        </w:numPr>
        <w:tabs>
          <w:tab w:val="clear" w:pos="720"/>
          <w:tab w:val="left" w:pos="0"/>
          <w:tab w:val="num" w:pos="360"/>
        </w:tabs>
        <w:spacing w:line="282" w:lineRule="exact"/>
        <w:ind w:left="360"/>
        <w:outlineLvl w:val="9"/>
        <w:rPr>
          <w:sz w:val="24"/>
          <w:szCs w:val="24"/>
        </w:rPr>
      </w:pPr>
      <w:r w:rsidRPr="00987E74">
        <w:rPr>
          <w:sz w:val="24"/>
          <w:szCs w:val="24"/>
        </w:rPr>
        <w:t xml:space="preserve">Validation of a bulk milk ELISA for </w:t>
      </w:r>
      <w:r w:rsidRPr="00987E74">
        <w:rPr>
          <w:i/>
          <w:iCs/>
          <w:sz w:val="24"/>
          <w:szCs w:val="24"/>
        </w:rPr>
        <w:t xml:space="preserve">Salmonella </w:t>
      </w:r>
      <w:proofErr w:type="spellStart"/>
      <w:r w:rsidRPr="00987E74">
        <w:rPr>
          <w:i/>
          <w:iCs/>
          <w:sz w:val="24"/>
          <w:szCs w:val="24"/>
        </w:rPr>
        <w:t>dublin</w:t>
      </w:r>
      <w:proofErr w:type="spellEnd"/>
      <w:r w:rsidRPr="00987E74">
        <w:rPr>
          <w:i/>
          <w:iCs/>
          <w:sz w:val="24"/>
          <w:szCs w:val="24"/>
        </w:rPr>
        <w:t xml:space="preserve">, </w:t>
      </w:r>
      <w:r w:rsidRPr="00987E74">
        <w:rPr>
          <w:sz w:val="24"/>
          <w:szCs w:val="24"/>
        </w:rPr>
        <w:t>Dairy Commodity Board, Ministry of Agriculture, The Netherlands, 1999, $67,000. PI.</w:t>
      </w:r>
    </w:p>
    <w:p w14:paraId="4D952B1A" w14:textId="77777777" w:rsidR="0049154C" w:rsidRPr="00987E74" w:rsidRDefault="0049154C" w:rsidP="00DA62D5">
      <w:pPr>
        <w:pStyle w:val="Level1"/>
        <w:widowControl/>
        <w:numPr>
          <w:ilvl w:val="0"/>
          <w:numId w:val="8"/>
        </w:numPr>
        <w:tabs>
          <w:tab w:val="clear" w:pos="720"/>
          <w:tab w:val="left" w:pos="0"/>
          <w:tab w:val="num" w:pos="360"/>
        </w:tabs>
        <w:spacing w:line="282" w:lineRule="exact"/>
        <w:ind w:left="360"/>
        <w:outlineLvl w:val="9"/>
        <w:rPr>
          <w:sz w:val="24"/>
          <w:szCs w:val="24"/>
        </w:rPr>
      </w:pPr>
      <w:r w:rsidRPr="00987E74">
        <w:rPr>
          <w:sz w:val="24"/>
          <w:szCs w:val="24"/>
        </w:rPr>
        <w:t xml:space="preserve">Specificity of </w:t>
      </w:r>
      <w:proofErr w:type="spellStart"/>
      <w:r w:rsidRPr="00987E74">
        <w:rPr>
          <w:sz w:val="24"/>
          <w:szCs w:val="24"/>
        </w:rPr>
        <w:t>Johnine</w:t>
      </w:r>
      <w:proofErr w:type="spellEnd"/>
      <w:r w:rsidRPr="00987E74">
        <w:rPr>
          <w:sz w:val="24"/>
          <w:szCs w:val="24"/>
        </w:rPr>
        <w:t xml:space="preserve"> and gamma-interferon for paratuberculosis, Dairy Commodity Board, Ministry of Agriculture, The Netherlands, 1999-2000, $ 146,000. Co-PI.</w:t>
      </w:r>
    </w:p>
    <w:p w14:paraId="6EA36B52" w14:textId="77777777" w:rsidR="0049154C" w:rsidRPr="00987E74" w:rsidRDefault="0049154C" w:rsidP="00DA62D5">
      <w:pPr>
        <w:pStyle w:val="Level1"/>
        <w:widowControl/>
        <w:numPr>
          <w:ilvl w:val="0"/>
          <w:numId w:val="8"/>
        </w:numPr>
        <w:tabs>
          <w:tab w:val="clear" w:pos="720"/>
          <w:tab w:val="left" w:pos="0"/>
          <w:tab w:val="num" w:pos="360"/>
        </w:tabs>
        <w:spacing w:line="282" w:lineRule="exact"/>
        <w:ind w:left="360"/>
        <w:outlineLvl w:val="9"/>
        <w:rPr>
          <w:sz w:val="24"/>
          <w:szCs w:val="24"/>
        </w:rPr>
      </w:pPr>
      <w:r w:rsidRPr="00987E74">
        <w:rPr>
          <w:sz w:val="24"/>
          <w:szCs w:val="24"/>
        </w:rPr>
        <w:t>Role of viruses in the prevalence of subclinical mastitis, ID-Lelystad, 1999, $70,000. PI.</w:t>
      </w:r>
    </w:p>
    <w:p w14:paraId="0E5911B1" w14:textId="77777777" w:rsidR="0049154C" w:rsidRPr="00987E74" w:rsidRDefault="0049154C" w:rsidP="00DA62D5">
      <w:pPr>
        <w:pStyle w:val="Level1"/>
        <w:widowControl/>
        <w:numPr>
          <w:ilvl w:val="0"/>
          <w:numId w:val="8"/>
        </w:numPr>
        <w:tabs>
          <w:tab w:val="clear" w:pos="720"/>
          <w:tab w:val="left" w:pos="0"/>
          <w:tab w:val="num" w:pos="360"/>
        </w:tabs>
        <w:spacing w:line="282" w:lineRule="exact"/>
        <w:ind w:left="360"/>
        <w:outlineLvl w:val="9"/>
        <w:rPr>
          <w:sz w:val="24"/>
          <w:szCs w:val="24"/>
        </w:rPr>
      </w:pPr>
      <w:r w:rsidRPr="00987E74">
        <w:rPr>
          <w:sz w:val="24"/>
          <w:szCs w:val="24"/>
        </w:rPr>
        <w:t>Randomized clinical trial of two clinical mastitis treatments, Pharmacia and Upjohn, Belgium, 1999, $41,000. PI.</w:t>
      </w:r>
    </w:p>
    <w:p w14:paraId="0A08722B" w14:textId="77777777" w:rsidR="0049154C" w:rsidRPr="00987E74" w:rsidRDefault="0049154C" w:rsidP="00DA62D5">
      <w:pPr>
        <w:pStyle w:val="Level1"/>
        <w:widowControl/>
        <w:numPr>
          <w:ilvl w:val="0"/>
          <w:numId w:val="9"/>
        </w:numPr>
        <w:tabs>
          <w:tab w:val="left" w:pos="0"/>
          <w:tab w:val="left" w:pos="720"/>
        </w:tabs>
        <w:spacing w:line="282" w:lineRule="exact"/>
        <w:outlineLvl w:val="9"/>
        <w:rPr>
          <w:sz w:val="24"/>
          <w:szCs w:val="24"/>
        </w:rPr>
      </w:pPr>
      <w:r w:rsidRPr="00987E74">
        <w:rPr>
          <w:sz w:val="24"/>
          <w:szCs w:val="24"/>
        </w:rPr>
        <w:t>Role of viruses in the incidence of clinical mastitis, ID-Lelystad, The Netherlands, 1998-1999, $50,000. PI.</w:t>
      </w:r>
    </w:p>
    <w:p w14:paraId="01109E50" w14:textId="77777777" w:rsidR="0049154C" w:rsidRPr="00987E74" w:rsidRDefault="0049154C" w:rsidP="00DA62D5">
      <w:pPr>
        <w:pStyle w:val="Level1"/>
        <w:widowControl/>
        <w:numPr>
          <w:ilvl w:val="0"/>
          <w:numId w:val="9"/>
        </w:numPr>
        <w:tabs>
          <w:tab w:val="left" w:pos="0"/>
          <w:tab w:val="left" w:pos="720"/>
        </w:tabs>
        <w:spacing w:line="282" w:lineRule="exact"/>
        <w:outlineLvl w:val="9"/>
        <w:rPr>
          <w:sz w:val="24"/>
          <w:szCs w:val="24"/>
        </w:rPr>
      </w:pPr>
      <w:r w:rsidRPr="00987E74">
        <w:rPr>
          <w:sz w:val="24"/>
          <w:szCs w:val="24"/>
        </w:rPr>
        <w:t xml:space="preserve">Randomized clinical trial of two clinical mastitis treatments, </w:t>
      </w:r>
      <w:proofErr w:type="spellStart"/>
      <w:r w:rsidRPr="00987E74">
        <w:rPr>
          <w:sz w:val="24"/>
          <w:szCs w:val="24"/>
        </w:rPr>
        <w:t>Intervet</w:t>
      </w:r>
      <w:proofErr w:type="spellEnd"/>
      <w:r w:rsidRPr="00987E74">
        <w:rPr>
          <w:sz w:val="24"/>
          <w:szCs w:val="24"/>
        </w:rPr>
        <w:t xml:space="preserve"> International, 1998-1999, $48,000. PI.</w:t>
      </w:r>
    </w:p>
    <w:p w14:paraId="7596097F" w14:textId="77777777" w:rsidR="0049154C" w:rsidRPr="00987E74" w:rsidRDefault="0049154C" w:rsidP="00DA62D5">
      <w:pPr>
        <w:pStyle w:val="Level1"/>
        <w:widowControl/>
        <w:numPr>
          <w:ilvl w:val="0"/>
          <w:numId w:val="9"/>
        </w:numPr>
        <w:tabs>
          <w:tab w:val="left" w:pos="0"/>
          <w:tab w:val="left" w:pos="720"/>
        </w:tabs>
        <w:spacing w:line="282" w:lineRule="exact"/>
        <w:outlineLvl w:val="9"/>
        <w:rPr>
          <w:sz w:val="24"/>
          <w:szCs w:val="24"/>
        </w:rPr>
      </w:pPr>
      <w:r w:rsidRPr="00987E74">
        <w:rPr>
          <w:sz w:val="24"/>
          <w:szCs w:val="24"/>
        </w:rPr>
        <w:t xml:space="preserve">Randomized clinical trial of two dry cow treatments, </w:t>
      </w:r>
      <w:proofErr w:type="spellStart"/>
      <w:r w:rsidRPr="00987E74">
        <w:rPr>
          <w:sz w:val="24"/>
          <w:szCs w:val="24"/>
        </w:rPr>
        <w:t>Intervet</w:t>
      </w:r>
      <w:proofErr w:type="spellEnd"/>
      <w:r w:rsidRPr="00987E74">
        <w:rPr>
          <w:sz w:val="24"/>
          <w:szCs w:val="24"/>
        </w:rPr>
        <w:t xml:space="preserve"> International, 1998-1999, $70,000. PI.</w:t>
      </w:r>
    </w:p>
    <w:p w14:paraId="17F75450" w14:textId="77777777" w:rsidR="0049154C" w:rsidRPr="00987E74" w:rsidRDefault="0049154C" w:rsidP="00DA62D5">
      <w:pPr>
        <w:pStyle w:val="Level1"/>
        <w:widowControl/>
        <w:numPr>
          <w:ilvl w:val="0"/>
          <w:numId w:val="9"/>
        </w:numPr>
        <w:tabs>
          <w:tab w:val="left" w:pos="0"/>
          <w:tab w:val="left" w:pos="736"/>
        </w:tabs>
        <w:spacing w:line="282" w:lineRule="exact"/>
        <w:outlineLvl w:val="9"/>
        <w:rPr>
          <w:b/>
          <w:bCs/>
          <w:sz w:val="24"/>
          <w:szCs w:val="24"/>
        </w:rPr>
      </w:pPr>
      <w:r w:rsidRPr="00987E74">
        <w:rPr>
          <w:sz w:val="24"/>
          <w:szCs w:val="24"/>
        </w:rPr>
        <w:t>Prevalence of management measures to prevent infection with paratuberculosis in Dutch cow-calf herds, Dairy Commodity Board, Ministry of Agriculture, The Netherlands, 1998-1999, $49,000. PI.</w:t>
      </w:r>
    </w:p>
    <w:p w14:paraId="066A33CB" w14:textId="77777777" w:rsidR="0049154C" w:rsidRPr="00987E74" w:rsidRDefault="0049154C" w:rsidP="00DA62D5">
      <w:pPr>
        <w:pStyle w:val="Level1"/>
        <w:widowControl/>
        <w:numPr>
          <w:ilvl w:val="0"/>
          <w:numId w:val="9"/>
        </w:numPr>
        <w:tabs>
          <w:tab w:val="left" w:pos="0"/>
          <w:tab w:val="left" w:pos="402"/>
          <w:tab w:val="left" w:pos="720"/>
        </w:tabs>
        <w:spacing w:line="282" w:lineRule="exact"/>
        <w:outlineLvl w:val="9"/>
        <w:rPr>
          <w:sz w:val="24"/>
          <w:szCs w:val="24"/>
        </w:rPr>
      </w:pPr>
      <w:r w:rsidRPr="00987E74">
        <w:rPr>
          <w:sz w:val="24"/>
          <w:szCs w:val="24"/>
        </w:rPr>
        <w:t>Prevalence of management measures to prevent infection with paratuberculosis in Dutch dairy herds, Dairy Commodity Board, Ministry of Agriculture, The Netherlands, 1998-1999, $103,000. PI.</w:t>
      </w:r>
    </w:p>
    <w:p w14:paraId="3351A519" w14:textId="77777777" w:rsidR="0049154C" w:rsidRPr="00987E74" w:rsidRDefault="0049154C" w:rsidP="00DA62D5">
      <w:pPr>
        <w:pStyle w:val="Level1"/>
        <w:widowControl/>
        <w:numPr>
          <w:ilvl w:val="0"/>
          <w:numId w:val="9"/>
        </w:numPr>
        <w:tabs>
          <w:tab w:val="left" w:pos="0"/>
          <w:tab w:val="left" w:pos="402"/>
          <w:tab w:val="left" w:pos="720"/>
        </w:tabs>
        <w:spacing w:line="282" w:lineRule="exact"/>
        <w:outlineLvl w:val="9"/>
        <w:rPr>
          <w:sz w:val="24"/>
          <w:szCs w:val="24"/>
        </w:rPr>
      </w:pPr>
      <w:r w:rsidRPr="00987E74">
        <w:rPr>
          <w:sz w:val="24"/>
          <w:szCs w:val="24"/>
        </w:rPr>
        <w:t>Seroprevalence of paratuberculosis in Dutch cow-calf herds using an absorbed ELISA, Dairy Commodity Board, Ministry of Agriculture, The Netherlands, 1998-1999, $112,000. PI.</w:t>
      </w:r>
    </w:p>
    <w:p w14:paraId="5E378C51" w14:textId="77777777" w:rsidR="0049154C" w:rsidRPr="00987E74" w:rsidRDefault="0049154C" w:rsidP="00DA62D5">
      <w:pPr>
        <w:pStyle w:val="Level1"/>
        <w:keepLines/>
        <w:widowControl/>
        <w:numPr>
          <w:ilvl w:val="0"/>
          <w:numId w:val="9"/>
        </w:numPr>
        <w:tabs>
          <w:tab w:val="left" w:pos="0"/>
          <w:tab w:val="left" w:pos="492"/>
          <w:tab w:val="left" w:pos="741"/>
        </w:tabs>
        <w:spacing w:line="282" w:lineRule="exact"/>
        <w:outlineLvl w:val="9"/>
        <w:rPr>
          <w:sz w:val="24"/>
          <w:szCs w:val="24"/>
        </w:rPr>
      </w:pPr>
      <w:r w:rsidRPr="00987E74">
        <w:rPr>
          <w:sz w:val="24"/>
          <w:szCs w:val="24"/>
        </w:rPr>
        <w:t>Seroprevalence of paratuberculosis in Dutch dairy herds using an absorbed ELISA, Dairy Commodity Board, Ministry of Agriculture, The Netherlands, 1998-1999, $318.000. PI.</w:t>
      </w:r>
    </w:p>
    <w:p w14:paraId="140EF045" w14:textId="77777777" w:rsidR="0049154C" w:rsidRPr="00987E74" w:rsidRDefault="0049154C" w:rsidP="00DA62D5">
      <w:pPr>
        <w:pStyle w:val="Level1"/>
        <w:widowControl/>
        <w:numPr>
          <w:ilvl w:val="0"/>
          <w:numId w:val="9"/>
        </w:numPr>
        <w:tabs>
          <w:tab w:val="left" w:pos="0"/>
          <w:tab w:val="left" w:pos="492"/>
          <w:tab w:val="left" w:pos="741"/>
        </w:tabs>
        <w:spacing w:line="282" w:lineRule="exact"/>
        <w:outlineLvl w:val="9"/>
        <w:rPr>
          <w:sz w:val="24"/>
          <w:szCs w:val="24"/>
        </w:rPr>
      </w:pPr>
      <w:r w:rsidRPr="00987E74">
        <w:rPr>
          <w:sz w:val="24"/>
          <w:szCs w:val="24"/>
        </w:rPr>
        <w:t xml:space="preserve">Validation of an absorbed ELISA for detection of antibodies to </w:t>
      </w:r>
      <w:r w:rsidRPr="00987E74">
        <w:rPr>
          <w:i/>
          <w:iCs/>
          <w:sz w:val="24"/>
          <w:szCs w:val="24"/>
        </w:rPr>
        <w:t xml:space="preserve">Mycobacterium avium </w:t>
      </w:r>
      <w:r w:rsidRPr="00987E74">
        <w:rPr>
          <w:sz w:val="24"/>
          <w:szCs w:val="24"/>
        </w:rPr>
        <w:t xml:space="preserve">subsp. </w:t>
      </w:r>
      <w:r w:rsidRPr="00987E74">
        <w:rPr>
          <w:i/>
          <w:iCs/>
          <w:sz w:val="24"/>
          <w:szCs w:val="24"/>
        </w:rPr>
        <w:t xml:space="preserve">paratuberculosis, </w:t>
      </w:r>
      <w:r w:rsidRPr="00987E74">
        <w:rPr>
          <w:sz w:val="24"/>
          <w:szCs w:val="24"/>
        </w:rPr>
        <w:t>Dairy Commodity Board, Ministry of Agriculture, The Netherlands, 1998, $24,000. Co-PI.</w:t>
      </w:r>
    </w:p>
    <w:p w14:paraId="1C244FAD" w14:textId="77777777" w:rsidR="0049154C" w:rsidRPr="00987E74" w:rsidRDefault="0049154C" w:rsidP="00DA62D5">
      <w:pPr>
        <w:pStyle w:val="Level1"/>
        <w:widowControl/>
        <w:numPr>
          <w:ilvl w:val="0"/>
          <w:numId w:val="9"/>
        </w:numPr>
        <w:tabs>
          <w:tab w:val="left" w:pos="0"/>
          <w:tab w:val="left" w:pos="736"/>
        </w:tabs>
        <w:spacing w:line="282" w:lineRule="exact"/>
        <w:outlineLvl w:val="9"/>
        <w:rPr>
          <w:sz w:val="24"/>
          <w:szCs w:val="24"/>
        </w:rPr>
      </w:pPr>
      <w:r w:rsidRPr="00987E74">
        <w:rPr>
          <w:sz w:val="24"/>
          <w:szCs w:val="24"/>
        </w:rPr>
        <w:t>Association between heat stress and mastitis, Dairy Commodity Board, The Netherlands, 1998, $15,000. PI.</w:t>
      </w:r>
    </w:p>
    <w:p w14:paraId="381153B3" w14:textId="77777777" w:rsidR="0049154C" w:rsidRPr="00987E74" w:rsidRDefault="0049154C" w:rsidP="00DA62D5">
      <w:pPr>
        <w:pStyle w:val="Level1"/>
        <w:widowControl/>
        <w:numPr>
          <w:ilvl w:val="0"/>
          <w:numId w:val="9"/>
        </w:numPr>
        <w:tabs>
          <w:tab w:val="left" w:pos="0"/>
          <w:tab w:val="left" w:pos="736"/>
        </w:tabs>
        <w:spacing w:line="282" w:lineRule="exact"/>
        <w:outlineLvl w:val="9"/>
        <w:rPr>
          <w:sz w:val="24"/>
          <w:szCs w:val="24"/>
        </w:rPr>
      </w:pPr>
      <w:r w:rsidRPr="00987E74">
        <w:rPr>
          <w:sz w:val="24"/>
          <w:szCs w:val="24"/>
        </w:rPr>
        <w:lastRenderedPageBreak/>
        <w:t xml:space="preserve">Epidemiology </w:t>
      </w:r>
      <w:r w:rsidRPr="00987E74">
        <w:rPr>
          <w:i/>
          <w:iCs/>
          <w:sz w:val="24"/>
          <w:szCs w:val="24"/>
        </w:rPr>
        <w:t xml:space="preserve">of Staphylococcus aureus </w:t>
      </w:r>
      <w:r w:rsidRPr="00987E74">
        <w:rPr>
          <w:sz w:val="24"/>
          <w:szCs w:val="24"/>
        </w:rPr>
        <w:t xml:space="preserve">on low BMSCC Herds, </w:t>
      </w:r>
      <w:proofErr w:type="spellStart"/>
      <w:r w:rsidRPr="00987E74">
        <w:rPr>
          <w:sz w:val="24"/>
          <w:szCs w:val="24"/>
        </w:rPr>
        <w:t>Intervet</w:t>
      </w:r>
      <w:proofErr w:type="spellEnd"/>
      <w:r w:rsidRPr="00987E74">
        <w:rPr>
          <w:sz w:val="24"/>
          <w:szCs w:val="24"/>
        </w:rPr>
        <w:t>, Dairy Commodity Board, The Netherlands, 1997-2001, $470,000. Co-PI.</w:t>
      </w:r>
    </w:p>
    <w:p w14:paraId="0BC4C82E" w14:textId="77777777" w:rsidR="0049154C" w:rsidRPr="00987E74" w:rsidRDefault="0049154C" w:rsidP="00DA62D5">
      <w:pPr>
        <w:pStyle w:val="Level1"/>
        <w:widowControl/>
        <w:numPr>
          <w:ilvl w:val="0"/>
          <w:numId w:val="9"/>
        </w:numPr>
        <w:tabs>
          <w:tab w:val="left" w:pos="0"/>
          <w:tab w:val="left" w:pos="736"/>
        </w:tabs>
        <w:spacing w:line="282" w:lineRule="exact"/>
        <w:outlineLvl w:val="9"/>
        <w:rPr>
          <w:sz w:val="24"/>
          <w:szCs w:val="24"/>
        </w:rPr>
      </w:pPr>
      <w:r w:rsidRPr="00987E74">
        <w:rPr>
          <w:sz w:val="24"/>
          <w:szCs w:val="24"/>
        </w:rPr>
        <w:t>Randomized clinical trial of treatment of mastitis in early lactation, Pharmacia and Upjohn, Belgium, 1996, $66,000. PI.</w:t>
      </w:r>
    </w:p>
    <w:p w14:paraId="1740517F" w14:textId="77777777" w:rsidR="0049154C" w:rsidRPr="00987E74" w:rsidRDefault="0049154C" w:rsidP="00DA62D5">
      <w:pPr>
        <w:pStyle w:val="Level1"/>
        <w:keepNext/>
        <w:keepLines/>
        <w:widowControl/>
        <w:numPr>
          <w:ilvl w:val="0"/>
          <w:numId w:val="10"/>
        </w:numPr>
        <w:tabs>
          <w:tab w:val="clear" w:pos="720"/>
          <w:tab w:val="left" w:pos="0"/>
          <w:tab w:val="num" w:pos="360"/>
        </w:tabs>
        <w:spacing w:line="282" w:lineRule="exact"/>
        <w:ind w:left="360"/>
        <w:outlineLvl w:val="9"/>
        <w:rPr>
          <w:sz w:val="24"/>
          <w:szCs w:val="24"/>
        </w:rPr>
      </w:pPr>
      <w:r w:rsidRPr="00987E74">
        <w:rPr>
          <w:sz w:val="24"/>
          <w:szCs w:val="24"/>
        </w:rPr>
        <w:t>Association between ‘closed’ dairy farming and disease, Dairy Commodity Board, Ministry of Agriculture, The Netherlands, 1995-1999, $327,000. PI.</w:t>
      </w:r>
    </w:p>
    <w:p w14:paraId="1983453D" w14:textId="77777777" w:rsidR="0049154C" w:rsidRPr="00987E74" w:rsidRDefault="0049154C" w:rsidP="00DA62D5">
      <w:pPr>
        <w:pStyle w:val="Level1"/>
        <w:widowControl/>
        <w:numPr>
          <w:ilvl w:val="0"/>
          <w:numId w:val="10"/>
        </w:numPr>
        <w:tabs>
          <w:tab w:val="clear" w:pos="720"/>
          <w:tab w:val="left" w:pos="0"/>
          <w:tab w:val="num" w:pos="360"/>
        </w:tabs>
        <w:spacing w:line="282" w:lineRule="exact"/>
        <w:ind w:left="360"/>
        <w:outlineLvl w:val="9"/>
        <w:rPr>
          <w:sz w:val="24"/>
          <w:szCs w:val="24"/>
        </w:rPr>
      </w:pPr>
      <w:r w:rsidRPr="00987E74">
        <w:rPr>
          <w:sz w:val="24"/>
          <w:szCs w:val="24"/>
        </w:rPr>
        <w:t>Mastitis and teat-end callosity, Dutch dairy board, Dairy Commodity Board, The Netherlands, 1995-1999, $353,000. PI.</w:t>
      </w:r>
    </w:p>
    <w:p w14:paraId="5C03EF4E" w14:textId="77777777" w:rsidR="0049154C" w:rsidRPr="00987E74" w:rsidRDefault="0049154C" w:rsidP="00DA62D5">
      <w:pPr>
        <w:pStyle w:val="Level1"/>
        <w:widowControl/>
        <w:numPr>
          <w:ilvl w:val="0"/>
          <w:numId w:val="10"/>
        </w:numPr>
        <w:tabs>
          <w:tab w:val="clear" w:pos="720"/>
          <w:tab w:val="left" w:pos="-376"/>
          <w:tab w:val="left" w:pos="0"/>
          <w:tab w:val="left" w:pos="360"/>
        </w:tabs>
        <w:spacing w:line="282" w:lineRule="exact"/>
        <w:ind w:left="360"/>
        <w:outlineLvl w:val="9"/>
        <w:rPr>
          <w:sz w:val="24"/>
          <w:szCs w:val="24"/>
        </w:rPr>
      </w:pPr>
      <w:r w:rsidRPr="00987E74">
        <w:rPr>
          <w:sz w:val="24"/>
          <w:szCs w:val="24"/>
        </w:rPr>
        <w:t xml:space="preserve">Excretion of oxytetracycline and </w:t>
      </w:r>
      <w:proofErr w:type="spellStart"/>
      <w:r w:rsidRPr="00987E74">
        <w:rPr>
          <w:sz w:val="24"/>
          <w:szCs w:val="24"/>
        </w:rPr>
        <w:t>lugol</w:t>
      </w:r>
      <w:proofErr w:type="spellEnd"/>
      <w:r w:rsidRPr="00987E74">
        <w:rPr>
          <w:sz w:val="24"/>
          <w:szCs w:val="24"/>
        </w:rPr>
        <w:t xml:space="preserve"> in milk of intrauterine treated cows, Commission Promotion of Veterinary and Comparative Research of Animal Diseases, The Netherlands, 1993, $9,000 (co-investigator). Co-PI.</w:t>
      </w:r>
    </w:p>
    <w:p w14:paraId="1E005B61" w14:textId="77777777" w:rsidR="0049154C" w:rsidRPr="00987E74" w:rsidRDefault="0049154C" w:rsidP="00DA62D5">
      <w:pPr>
        <w:pStyle w:val="Level1"/>
        <w:widowControl/>
        <w:numPr>
          <w:ilvl w:val="0"/>
          <w:numId w:val="10"/>
        </w:numPr>
        <w:tabs>
          <w:tab w:val="clear" w:pos="720"/>
          <w:tab w:val="left" w:pos="-376"/>
          <w:tab w:val="left" w:pos="0"/>
          <w:tab w:val="left" w:pos="360"/>
        </w:tabs>
        <w:spacing w:line="282" w:lineRule="exact"/>
        <w:ind w:left="360"/>
        <w:outlineLvl w:val="9"/>
        <w:rPr>
          <w:sz w:val="24"/>
          <w:szCs w:val="24"/>
        </w:rPr>
      </w:pPr>
      <w:r w:rsidRPr="00987E74">
        <w:rPr>
          <w:sz w:val="24"/>
          <w:szCs w:val="24"/>
        </w:rPr>
        <w:t>Clinical mastitis in three bulk milk somatic cell count cohorts, J. Mesdag Foundation, Animal Health Service in the northern Netherlands, 1992-1998, $621,000. PI.</w:t>
      </w:r>
    </w:p>
    <w:p w14:paraId="37E100D5" w14:textId="0A6F09C8" w:rsidR="0049154C" w:rsidRPr="00987E74" w:rsidRDefault="0049154C">
      <w:pPr>
        <w:rPr>
          <w:b/>
          <w:bCs/>
        </w:rPr>
      </w:pPr>
    </w:p>
    <w:p w14:paraId="4DE9B09D" w14:textId="77777777" w:rsidR="0049154C" w:rsidRPr="00987E74" w:rsidRDefault="0049154C" w:rsidP="00295DF3">
      <w:pPr>
        <w:pStyle w:val="BodyTextIndent"/>
        <w:ind w:left="0"/>
        <w:outlineLvl w:val="0"/>
        <w:rPr>
          <w:b/>
          <w:bCs/>
        </w:rPr>
      </w:pPr>
      <w:r w:rsidRPr="00987E74">
        <w:rPr>
          <w:b/>
          <w:bCs/>
        </w:rPr>
        <w:t>13.</w:t>
      </w:r>
      <w:r w:rsidRPr="00987E74">
        <w:rPr>
          <w:b/>
          <w:bCs/>
        </w:rPr>
        <w:tab/>
        <w:t>Graduate Students and Postdoctoral fellows</w:t>
      </w:r>
    </w:p>
    <w:p w14:paraId="32243DFA" w14:textId="77777777" w:rsidR="00074C67" w:rsidRPr="00987E74" w:rsidRDefault="00074C67">
      <w:pPr>
        <w:pStyle w:val="BodyTextIndent"/>
        <w:ind w:left="0"/>
        <w:rPr>
          <w:b/>
          <w:bCs/>
        </w:rPr>
      </w:pPr>
    </w:p>
    <w:p w14:paraId="601EFDE9" w14:textId="77777777" w:rsidR="0049154C" w:rsidRPr="00987E74" w:rsidRDefault="0049154C" w:rsidP="00295DF3">
      <w:pPr>
        <w:pStyle w:val="BodyTextIndent"/>
        <w:ind w:left="0"/>
        <w:outlineLvl w:val="0"/>
        <w:rPr>
          <w:b/>
          <w:bCs/>
        </w:rPr>
      </w:pPr>
      <w:r w:rsidRPr="00987E74">
        <w:rPr>
          <w:b/>
          <w:bCs/>
        </w:rPr>
        <w:t>Current</w:t>
      </w:r>
    </w:p>
    <w:p w14:paraId="63A57015" w14:textId="3D35485E" w:rsidR="00222970" w:rsidRDefault="00222970" w:rsidP="00217EE3">
      <w:pPr>
        <w:pStyle w:val="BodyTextIndent"/>
        <w:numPr>
          <w:ilvl w:val="0"/>
          <w:numId w:val="26"/>
        </w:numPr>
        <w:tabs>
          <w:tab w:val="clear" w:pos="1077"/>
          <w:tab w:val="num" w:pos="426"/>
        </w:tabs>
        <w:ind w:left="426" w:hanging="426"/>
        <w:rPr>
          <w:bCs/>
        </w:rPr>
      </w:pPr>
      <w:r w:rsidRPr="00222970">
        <w:rPr>
          <w:color w:val="212121"/>
        </w:rPr>
        <w:t>Sebastian Olivares Herrera.</w:t>
      </w:r>
      <w:r>
        <w:rPr>
          <w:rFonts w:ascii="Aptos" w:hAnsi="Aptos"/>
          <w:color w:val="212121"/>
        </w:rPr>
        <w:t xml:space="preserve"> </w:t>
      </w:r>
      <w:r>
        <w:rPr>
          <w:bCs/>
        </w:rPr>
        <w:t>Started September 2023, PhD, UofC. Effect hot weather on disease incidence (co-supervisor. Supervised by Dr. Juan Hernandez, cattle health specialist UCVM).</w:t>
      </w:r>
    </w:p>
    <w:p w14:paraId="2C967C3F" w14:textId="080C870B" w:rsidR="0028009F" w:rsidRDefault="0028009F" w:rsidP="00217EE3">
      <w:pPr>
        <w:pStyle w:val="BodyTextIndent"/>
        <w:numPr>
          <w:ilvl w:val="0"/>
          <w:numId w:val="26"/>
        </w:numPr>
        <w:tabs>
          <w:tab w:val="clear" w:pos="1077"/>
          <w:tab w:val="num" w:pos="426"/>
        </w:tabs>
        <w:ind w:left="426" w:hanging="426"/>
        <w:rPr>
          <w:bCs/>
        </w:rPr>
      </w:pPr>
      <w:r>
        <w:rPr>
          <w:bCs/>
        </w:rPr>
        <w:t>Ana Carolina Pereira. Started September 2022, MSc, UofC. Control Johne’s disease (co-supervised by Dr. Karin Orsel, epidemiologist UCVM)</w:t>
      </w:r>
    </w:p>
    <w:p w14:paraId="3C12C80D" w14:textId="63F1F5CF" w:rsidR="0028009F" w:rsidRDefault="0028009F" w:rsidP="0028009F">
      <w:pPr>
        <w:pStyle w:val="BodyTextIndent"/>
        <w:numPr>
          <w:ilvl w:val="0"/>
          <w:numId w:val="26"/>
        </w:numPr>
        <w:tabs>
          <w:tab w:val="clear" w:pos="1077"/>
          <w:tab w:val="num" w:pos="426"/>
        </w:tabs>
        <w:ind w:left="426" w:hanging="426"/>
        <w:rPr>
          <w:bCs/>
        </w:rPr>
      </w:pPr>
      <w:proofErr w:type="spellStart"/>
      <w:r>
        <w:rPr>
          <w:bCs/>
        </w:rPr>
        <w:t>Berina</w:t>
      </w:r>
      <w:proofErr w:type="spellEnd"/>
      <w:r>
        <w:rPr>
          <w:bCs/>
        </w:rPr>
        <w:t xml:space="preserve"> Traub. Started September 2022, MSc, UofC. Outdoor access of dairy cattle.</w:t>
      </w:r>
    </w:p>
    <w:p w14:paraId="43AEB076" w14:textId="74EFBF9A" w:rsidR="00217EE3" w:rsidRPr="00217EE3" w:rsidRDefault="001C734B" w:rsidP="00217EE3">
      <w:pPr>
        <w:pStyle w:val="BodyTextIndent"/>
        <w:numPr>
          <w:ilvl w:val="0"/>
          <w:numId w:val="26"/>
        </w:numPr>
        <w:tabs>
          <w:tab w:val="clear" w:pos="1077"/>
          <w:tab w:val="num" w:pos="426"/>
        </w:tabs>
        <w:ind w:left="426" w:hanging="426"/>
        <w:rPr>
          <w:bCs/>
        </w:rPr>
      </w:pPr>
      <w:r>
        <w:rPr>
          <w:bCs/>
        </w:rPr>
        <w:t xml:space="preserve">Julia </w:t>
      </w:r>
      <w:proofErr w:type="spellStart"/>
      <w:r>
        <w:rPr>
          <w:bCs/>
        </w:rPr>
        <w:t>Bodaneze</w:t>
      </w:r>
      <w:proofErr w:type="spellEnd"/>
      <w:r>
        <w:rPr>
          <w:bCs/>
        </w:rPr>
        <w:t>. Started January 2022, MSc, UofC. Antimicrobial stewardship on dairy farms.</w:t>
      </w:r>
    </w:p>
    <w:p w14:paraId="7579F635" w14:textId="2AFA37C1" w:rsidR="00100304" w:rsidRDefault="00100304" w:rsidP="00DE002D">
      <w:pPr>
        <w:pStyle w:val="BodyTextIndent"/>
        <w:numPr>
          <w:ilvl w:val="0"/>
          <w:numId w:val="26"/>
        </w:numPr>
        <w:tabs>
          <w:tab w:val="clear" w:pos="1077"/>
          <w:tab w:val="num" w:pos="426"/>
        </w:tabs>
        <w:ind w:left="426" w:hanging="426"/>
        <w:rPr>
          <w:bCs/>
        </w:rPr>
      </w:pPr>
      <w:r>
        <w:rPr>
          <w:bCs/>
        </w:rPr>
        <w:t>Waseem Sha</w:t>
      </w:r>
      <w:r w:rsidR="00FD3DA8">
        <w:rPr>
          <w:bCs/>
        </w:rPr>
        <w:t>u</w:t>
      </w:r>
      <w:r>
        <w:rPr>
          <w:bCs/>
        </w:rPr>
        <w:t xml:space="preserve">kat. Started September 2021, PhD, UofC. Surveillance of infectious diseases in dairy cattle. </w:t>
      </w:r>
    </w:p>
    <w:p w14:paraId="1381C77D" w14:textId="3F031CF0" w:rsidR="00100304" w:rsidRDefault="00100304" w:rsidP="00DE002D">
      <w:pPr>
        <w:pStyle w:val="BodyTextIndent"/>
        <w:numPr>
          <w:ilvl w:val="0"/>
          <w:numId w:val="26"/>
        </w:numPr>
        <w:tabs>
          <w:tab w:val="clear" w:pos="1077"/>
          <w:tab w:val="num" w:pos="426"/>
        </w:tabs>
        <w:ind w:left="426" w:hanging="426"/>
        <w:rPr>
          <w:bCs/>
        </w:rPr>
      </w:pPr>
      <w:r>
        <w:rPr>
          <w:bCs/>
        </w:rPr>
        <w:t xml:space="preserve">Ben </w:t>
      </w:r>
      <w:proofErr w:type="spellStart"/>
      <w:r>
        <w:rPr>
          <w:bCs/>
        </w:rPr>
        <w:t>Caddey</w:t>
      </w:r>
      <w:proofErr w:type="spellEnd"/>
      <w:r>
        <w:rPr>
          <w:bCs/>
        </w:rPr>
        <w:t>. Started September 2021, PhD, UofC. Reduction of antimicrobial use on Canadian dairy farms.</w:t>
      </w:r>
    </w:p>
    <w:p w14:paraId="25CF228C" w14:textId="701C94B5" w:rsidR="00FC16C7" w:rsidRDefault="00FC16C7" w:rsidP="00DE002D">
      <w:pPr>
        <w:pStyle w:val="BodyTextIndent"/>
        <w:numPr>
          <w:ilvl w:val="0"/>
          <w:numId w:val="26"/>
        </w:numPr>
        <w:tabs>
          <w:tab w:val="clear" w:pos="1077"/>
          <w:tab w:val="num" w:pos="426"/>
        </w:tabs>
        <w:ind w:left="426" w:hanging="426"/>
        <w:rPr>
          <w:bCs/>
        </w:rPr>
      </w:pPr>
      <w:r>
        <w:rPr>
          <w:bCs/>
        </w:rPr>
        <w:t xml:space="preserve">Marit </w:t>
      </w:r>
      <w:proofErr w:type="spellStart"/>
      <w:r>
        <w:rPr>
          <w:bCs/>
        </w:rPr>
        <w:t>Biesheuvel</w:t>
      </w:r>
      <w:proofErr w:type="spellEnd"/>
      <w:r>
        <w:rPr>
          <w:bCs/>
        </w:rPr>
        <w:t>. Started September 2020, PhD, UofC. Control of infectious diseases in dairy cattle.</w:t>
      </w:r>
    </w:p>
    <w:p w14:paraId="4BFCBFB1" w14:textId="5F3D3BBE" w:rsidR="009F502E" w:rsidRDefault="009F502E" w:rsidP="00DE002D">
      <w:pPr>
        <w:pStyle w:val="BodyTextIndent"/>
        <w:numPr>
          <w:ilvl w:val="0"/>
          <w:numId w:val="26"/>
        </w:numPr>
        <w:tabs>
          <w:tab w:val="clear" w:pos="1077"/>
          <w:tab w:val="num" w:pos="426"/>
        </w:tabs>
        <w:ind w:left="426" w:hanging="426"/>
        <w:rPr>
          <w:bCs/>
        </w:rPr>
      </w:pPr>
      <w:r>
        <w:rPr>
          <w:bCs/>
        </w:rPr>
        <w:t xml:space="preserve">Linda </w:t>
      </w:r>
      <w:proofErr w:type="spellStart"/>
      <w:r>
        <w:rPr>
          <w:bCs/>
        </w:rPr>
        <w:t>Dorrestein</w:t>
      </w:r>
      <w:proofErr w:type="spellEnd"/>
      <w:r>
        <w:rPr>
          <w:bCs/>
        </w:rPr>
        <w:t>. Started May 2019, PhD, UofC. Communication between veterinary practitioner and farmers</w:t>
      </w:r>
      <w:r w:rsidR="00562226">
        <w:rPr>
          <w:bCs/>
        </w:rPr>
        <w:t xml:space="preserve"> (co-supervised by Dr. Caroline Ritter, epidemiologist UPEI).</w:t>
      </w:r>
    </w:p>
    <w:p w14:paraId="18942D4E" w14:textId="4E9CF3E0" w:rsidR="0043128B" w:rsidRDefault="001D04B5" w:rsidP="00DE002D">
      <w:pPr>
        <w:pStyle w:val="BodyTextIndent"/>
        <w:numPr>
          <w:ilvl w:val="0"/>
          <w:numId w:val="26"/>
        </w:numPr>
        <w:tabs>
          <w:tab w:val="clear" w:pos="1077"/>
          <w:tab w:val="num" w:pos="426"/>
        </w:tabs>
        <w:ind w:left="426" w:hanging="426"/>
        <w:rPr>
          <w:bCs/>
        </w:rPr>
      </w:pPr>
      <w:r w:rsidRPr="0043128B">
        <w:rPr>
          <w:bCs/>
        </w:rPr>
        <w:t xml:space="preserve">Mark </w:t>
      </w:r>
      <w:proofErr w:type="spellStart"/>
      <w:r w:rsidRPr="0043128B">
        <w:rPr>
          <w:bCs/>
        </w:rPr>
        <w:t>Lowerison</w:t>
      </w:r>
      <w:proofErr w:type="spellEnd"/>
      <w:r w:rsidRPr="0043128B">
        <w:rPr>
          <w:bCs/>
        </w:rPr>
        <w:t xml:space="preserve">. </w:t>
      </w:r>
      <w:r w:rsidR="00D45C86" w:rsidRPr="0043128B">
        <w:rPr>
          <w:bCs/>
        </w:rPr>
        <w:t>Started</w:t>
      </w:r>
      <w:r w:rsidRPr="0043128B">
        <w:rPr>
          <w:bCs/>
        </w:rPr>
        <w:t xml:space="preserve"> </w:t>
      </w:r>
      <w:r w:rsidR="00D45C86" w:rsidRPr="0043128B">
        <w:rPr>
          <w:bCs/>
        </w:rPr>
        <w:t xml:space="preserve">in </w:t>
      </w:r>
      <w:r w:rsidRPr="0043128B">
        <w:rPr>
          <w:bCs/>
        </w:rPr>
        <w:t>September 2015, PhD, UofC</w:t>
      </w:r>
      <w:r w:rsidR="00D1025D">
        <w:rPr>
          <w:bCs/>
        </w:rPr>
        <w:t xml:space="preserve"> (part-t</w:t>
      </w:r>
      <w:r w:rsidR="00484A08">
        <w:rPr>
          <w:bCs/>
        </w:rPr>
        <w:t>i</w:t>
      </w:r>
      <w:r w:rsidR="00D1025D">
        <w:rPr>
          <w:bCs/>
        </w:rPr>
        <w:t>me)</w:t>
      </w:r>
      <w:r w:rsidRPr="0043128B">
        <w:rPr>
          <w:bCs/>
        </w:rPr>
        <w:t xml:space="preserve">. Biostatistical analysis of large health datasets (co-supervised by Dr. Rob </w:t>
      </w:r>
      <w:proofErr w:type="spellStart"/>
      <w:r w:rsidRPr="0043128B">
        <w:rPr>
          <w:bCs/>
        </w:rPr>
        <w:t>Deardon</w:t>
      </w:r>
      <w:proofErr w:type="spellEnd"/>
      <w:r w:rsidRPr="0043128B">
        <w:rPr>
          <w:bCs/>
        </w:rPr>
        <w:t>, biostatistician UCVM).</w:t>
      </w:r>
    </w:p>
    <w:p w14:paraId="53E0C22D" w14:textId="77777777" w:rsidR="0049154C" w:rsidRPr="00987E74" w:rsidRDefault="0049154C" w:rsidP="0049154C">
      <w:pPr>
        <w:rPr>
          <w:b/>
        </w:rPr>
      </w:pPr>
    </w:p>
    <w:p w14:paraId="708615EE" w14:textId="77777777" w:rsidR="0049154C" w:rsidRPr="00987E74" w:rsidRDefault="0049154C" w:rsidP="00295DF3">
      <w:pPr>
        <w:keepNext/>
        <w:outlineLvl w:val="0"/>
        <w:rPr>
          <w:b/>
        </w:rPr>
      </w:pPr>
      <w:r w:rsidRPr="00987E74">
        <w:rPr>
          <w:b/>
        </w:rPr>
        <w:t>Defended</w:t>
      </w:r>
    </w:p>
    <w:p w14:paraId="2EEB31CB" w14:textId="79A2F119" w:rsidR="00CD063C" w:rsidRPr="00CD063C" w:rsidRDefault="004A5971" w:rsidP="00CD063C">
      <w:pPr>
        <w:pStyle w:val="BodyTextIndent"/>
        <w:numPr>
          <w:ilvl w:val="0"/>
          <w:numId w:val="18"/>
        </w:numPr>
        <w:ind w:left="426" w:hanging="426"/>
        <w:rPr>
          <w:bCs/>
        </w:rPr>
      </w:pPr>
      <w:r>
        <w:rPr>
          <w:bCs/>
        </w:rPr>
        <w:t>Ellen de Jong. 2019-2023, PhD, UofC. Antimicrobial resistance in Alberta dairy herds.</w:t>
      </w:r>
      <w:r w:rsidR="00CD063C">
        <w:rPr>
          <w:bCs/>
        </w:rPr>
        <w:t xml:space="preserve"> </w:t>
      </w:r>
      <w:r w:rsidR="00CD063C" w:rsidRPr="00FC2297">
        <w:t>Enhancing antimicrobial stewardship on dairy farms with a focus on selective treatment of clinical mastitis</w:t>
      </w:r>
      <w:r w:rsidR="00CD063C">
        <w:t>.</w:t>
      </w:r>
    </w:p>
    <w:p w14:paraId="301073C9" w14:textId="7041FF47" w:rsidR="002A3D09" w:rsidRPr="00100304" w:rsidRDefault="002A3D09" w:rsidP="007067AB">
      <w:pPr>
        <w:pStyle w:val="BodyTextIndent"/>
        <w:numPr>
          <w:ilvl w:val="0"/>
          <w:numId w:val="18"/>
        </w:numPr>
        <w:ind w:left="426" w:hanging="426"/>
        <w:rPr>
          <w:bCs/>
        </w:rPr>
      </w:pPr>
      <w:r w:rsidRPr="00112938">
        <w:rPr>
          <w:bCs/>
        </w:rPr>
        <w:t>Saranya Narayana. 2016</w:t>
      </w:r>
      <w:r>
        <w:rPr>
          <w:bCs/>
        </w:rPr>
        <w:t>-2023</w:t>
      </w:r>
      <w:r w:rsidRPr="00112938">
        <w:rPr>
          <w:bCs/>
        </w:rPr>
        <w:t xml:space="preserve">, PhD, UofC. </w:t>
      </w:r>
      <w:r>
        <w:rPr>
          <w:bCs/>
        </w:rPr>
        <w:t>G</w:t>
      </w:r>
      <w:r w:rsidRPr="00112938">
        <w:rPr>
          <w:bCs/>
        </w:rPr>
        <w:t xml:space="preserve">enetics </w:t>
      </w:r>
      <w:r>
        <w:rPr>
          <w:bCs/>
        </w:rPr>
        <w:t xml:space="preserve">and genomics </w:t>
      </w:r>
      <w:r w:rsidRPr="00112938">
        <w:rPr>
          <w:bCs/>
        </w:rPr>
        <w:t xml:space="preserve">of bovine mastitis (co-supervised by Dr. </w:t>
      </w:r>
      <w:r w:rsidRPr="00100304">
        <w:rPr>
          <w:bCs/>
        </w:rPr>
        <w:t xml:space="preserve">Flavio Schenkel, geneticist </w:t>
      </w:r>
      <w:proofErr w:type="spellStart"/>
      <w:r w:rsidRPr="00100304">
        <w:rPr>
          <w:bCs/>
        </w:rPr>
        <w:t>UofGuelph</w:t>
      </w:r>
      <w:proofErr w:type="spellEnd"/>
      <w:r w:rsidRPr="00100304">
        <w:rPr>
          <w:bCs/>
        </w:rPr>
        <w:t>).</w:t>
      </w:r>
    </w:p>
    <w:p w14:paraId="481185D8" w14:textId="2559EFA8" w:rsidR="000B6555" w:rsidRPr="000B6555" w:rsidRDefault="000B6555" w:rsidP="000B6555">
      <w:pPr>
        <w:pStyle w:val="BodyTextIndent"/>
        <w:numPr>
          <w:ilvl w:val="0"/>
          <w:numId w:val="18"/>
        </w:numPr>
        <w:ind w:left="425" w:hanging="425"/>
        <w:rPr>
          <w:bCs/>
        </w:rPr>
      </w:pPr>
      <w:r w:rsidRPr="000B6555">
        <w:rPr>
          <w:bCs/>
        </w:rPr>
        <w:lastRenderedPageBreak/>
        <w:t>Larissa Martins. 2020</w:t>
      </w:r>
      <w:r>
        <w:rPr>
          <w:bCs/>
        </w:rPr>
        <w:t>-2023</w:t>
      </w:r>
      <w:r w:rsidRPr="000B6555">
        <w:rPr>
          <w:bCs/>
        </w:rPr>
        <w:t xml:space="preserve">, MSc, UofC. </w:t>
      </w:r>
      <w:r w:rsidR="00177756">
        <w:t xml:space="preserve">Detection of Johne’s disease on dairy farms using different qPCR target genes for </w:t>
      </w:r>
      <w:r w:rsidR="00177756" w:rsidRPr="00177756">
        <w:rPr>
          <w:i/>
          <w:iCs/>
        </w:rPr>
        <w:t>Mycobacterium avium</w:t>
      </w:r>
      <w:r w:rsidR="00177756">
        <w:t xml:space="preserve"> </w:t>
      </w:r>
      <w:proofErr w:type="spellStart"/>
      <w:r w:rsidR="00177756">
        <w:t>spp</w:t>
      </w:r>
      <w:proofErr w:type="spellEnd"/>
      <w:r w:rsidR="00177756">
        <w:t xml:space="preserve"> </w:t>
      </w:r>
      <w:r w:rsidR="00177756" w:rsidRPr="00177756">
        <w:rPr>
          <w:i/>
          <w:iCs/>
        </w:rPr>
        <w:t>paratuberculosis</w:t>
      </w:r>
      <w:r w:rsidR="00177756">
        <w:t xml:space="preserve"> in young stock</w:t>
      </w:r>
      <w:r w:rsidR="00177756" w:rsidRPr="000B6555">
        <w:rPr>
          <w:bCs/>
        </w:rPr>
        <w:t xml:space="preserve"> </w:t>
      </w:r>
      <w:r w:rsidRPr="000B6555">
        <w:rPr>
          <w:bCs/>
        </w:rPr>
        <w:t>(co-supervised by Dr. Karin Orsel, epidemiologist UCVM).</w:t>
      </w:r>
    </w:p>
    <w:p w14:paraId="48852DCD" w14:textId="77777777" w:rsidR="000B6555" w:rsidRDefault="009B370B" w:rsidP="000B6555">
      <w:pPr>
        <w:pStyle w:val="BodyTextIndent"/>
        <w:numPr>
          <w:ilvl w:val="0"/>
          <w:numId w:val="18"/>
        </w:numPr>
        <w:ind w:left="425" w:hanging="425"/>
        <w:rPr>
          <w:bCs/>
        </w:rPr>
      </w:pPr>
      <w:r w:rsidRPr="00E87C05">
        <w:rPr>
          <w:bCs/>
        </w:rPr>
        <w:t xml:space="preserve">Lindsay </w:t>
      </w:r>
      <w:r>
        <w:rPr>
          <w:bCs/>
        </w:rPr>
        <w:t>Whelan</w:t>
      </w:r>
      <w:r w:rsidRPr="00E87C05">
        <w:rPr>
          <w:bCs/>
        </w:rPr>
        <w:t>. 202</w:t>
      </w:r>
      <w:r>
        <w:rPr>
          <w:bCs/>
        </w:rPr>
        <w:t>1-2023</w:t>
      </w:r>
      <w:r w:rsidRPr="00E87C05">
        <w:rPr>
          <w:bCs/>
        </w:rPr>
        <w:t xml:space="preserve">, MSc, UofC. </w:t>
      </w:r>
      <w:r w:rsidRPr="00E87C05">
        <w:rPr>
          <w:color w:val="000000" w:themeColor="text1"/>
        </w:rPr>
        <w:t xml:space="preserve">Barriers and </w:t>
      </w:r>
      <w:r>
        <w:rPr>
          <w:color w:val="000000" w:themeColor="text1"/>
        </w:rPr>
        <w:t>f</w:t>
      </w:r>
      <w:r w:rsidRPr="00E87C05">
        <w:rPr>
          <w:color w:val="000000" w:themeColor="text1"/>
        </w:rPr>
        <w:t xml:space="preserve">acilitators to the </w:t>
      </w:r>
      <w:r>
        <w:rPr>
          <w:color w:val="000000" w:themeColor="text1"/>
        </w:rPr>
        <w:t>i</w:t>
      </w:r>
      <w:r w:rsidRPr="00E87C05">
        <w:rPr>
          <w:color w:val="000000" w:themeColor="text1"/>
        </w:rPr>
        <w:t xml:space="preserve">mplementation of a </w:t>
      </w:r>
      <w:r>
        <w:rPr>
          <w:color w:val="000000" w:themeColor="text1"/>
        </w:rPr>
        <w:t>d</w:t>
      </w:r>
      <w:r w:rsidRPr="00E87C05">
        <w:rPr>
          <w:color w:val="000000" w:themeColor="text1"/>
        </w:rPr>
        <w:t xml:space="preserve">ecolonization </w:t>
      </w:r>
      <w:r>
        <w:rPr>
          <w:color w:val="000000" w:themeColor="text1"/>
        </w:rPr>
        <w:t>s</w:t>
      </w:r>
      <w:r w:rsidRPr="00E87C05">
        <w:rPr>
          <w:color w:val="000000" w:themeColor="text1"/>
        </w:rPr>
        <w:t xml:space="preserve">trategy for </w:t>
      </w:r>
      <w:r w:rsidRPr="00E87C05">
        <w:rPr>
          <w:i/>
          <w:iCs/>
          <w:color w:val="000000" w:themeColor="text1"/>
        </w:rPr>
        <w:t xml:space="preserve">Staphylococcus aureus </w:t>
      </w:r>
      <w:r w:rsidRPr="00E87C05">
        <w:rPr>
          <w:color w:val="000000" w:themeColor="text1"/>
        </w:rPr>
        <w:t xml:space="preserve">prior to </w:t>
      </w:r>
      <w:r>
        <w:rPr>
          <w:color w:val="000000" w:themeColor="text1"/>
        </w:rPr>
        <w:t>h</w:t>
      </w:r>
      <w:r w:rsidRPr="00E87C05">
        <w:rPr>
          <w:color w:val="000000" w:themeColor="text1"/>
        </w:rPr>
        <w:t xml:space="preserve">ip and </w:t>
      </w:r>
      <w:r>
        <w:rPr>
          <w:color w:val="000000" w:themeColor="text1"/>
        </w:rPr>
        <w:t>k</w:t>
      </w:r>
      <w:r w:rsidRPr="00E87C05">
        <w:rPr>
          <w:color w:val="000000" w:themeColor="text1"/>
        </w:rPr>
        <w:t xml:space="preserve">nee </w:t>
      </w:r>
      <w:r>
        <w:rPr>
          <w:color w:val="000000" w:themeColor="text1"/>
        </w:rPr>
        <w:t>a</w:t>
      </w:r>
      <w:r w:rsidRPr="00E87C05">
        <w:rPr>
          <w:color w:val="000000" w:themeColor="text1"/>
        </w:rPr>
        <w:t>rthroplasty in Alberta, Canada: A multi-methods study</w:t>
      </w:r>
      <w:r>
        <w:rPr>
          <w:color w:val="000000" w:themeColor="text1"/>
        </w:rPr>
        <w:t xml:space="preserve"> </w:t>
      </w:r>
      <w:r>
        <w:rPr>
          <w:bCs/>
        </w:rPr>
        <w:t>(co-supervisor; supervised by Dr. Elissa Rennert-May, infectious diseases physician Cumming School of Medicine).</w:t>
      </w:r>
    </w:p>
    <w:p w14:paraId="5FEA3E5B" w14:textId="221BA1BB" w:rsidR="004C3F78" w:rsidRDefault="004C3F78" w:rsidP="000B6555">
      <w:pPr>
        <w:pStyle w:val="BodyTextIndent"/>
        <w:numPr>
          <w:ilvl w:val="0"/>
          <w:numId w:val="18"/>
        </w:numPr>
        <w:ind w:left="426" w:hanging="426"/>
        <w:rPr>
          <w:bCs/>
        </w:rPr>
      </w:pPr>
      <w:r>
        <w:rPr>
          <w:bCs/>
        </w:rPr>
        <w:t xml:space="preserve">Kayley McCubbin. 2018-2023, PhD, UofC. Antimicrobial </w:t>
      </w:r>
      <w:r w:rsidR="00E471DB">
        <w:rPr>
          <w:bCs/>
        </w:rPr>
        <w:t xml:space="preserve">stewardship: A One Health approach with a focus on antimicrobial </w:t>
      </w:r>
      <w:r>
        <w:rPr>
          <w:bCs/>
        </w:rPr>
        <w:t xml:space="preserve">resistance in dairy </w:t>
      </w:r>
      <w:r w:rsidR="00E471DB">
        <w:rPr>
          <w:bCs/>
        </w:rPr>
        <w:t>cattle</w:t>
      </w:r>
      <w:r>
        <w:rPr>
          <w:bCs/>
        </w:rPr>
        <w:t>.</w:t>
      </w:r>
    </w:p>
    <w:p w14:paraId="486A08DB" w14:textId="141A4C02" w:rsidR="00B62EC4" w:rsidRPr="00100304" w:rsidRDefault="00B62EC4" w:rsidP="000B6555">
      <w:pPr>
        <w:pStyle w:val="BodyTextIndent"/>
        <w:numPr>
          <w:ilvl w:val="0"/>
          <w:numId w:val="18"/>
        </w:numPr>
        <w:ind w:left="426" w:hanging="426"/>
        <w:rPr>
          <w:bCs/>
        </w:rPr>
      </w:pPr>
      <w:r w:rsidRPr="00100304">
        <w:rPr>
          <w:bCs/>
        </w:rPr>
        <w:t>Syed Ali Naqvi. 2016</w:t>
      </w:r>
      <w:r>
        <w:rPr>
          <w:bCs/>
        </w:rPr>
        <w:t>-2021</w:t>
      </w:r>
      <w:r w:rsidRPr="00100304">
        <w:rPr>
          <w:bCs/>
        </w:rPr>
        <w:t xml:space="preserve">, PhD, UofC. </w:t>
      </w:r>
      <w:r w:rsidRPr="00100304">
        <w:rPr>
          <w:color w:val="000000"/>
        </w:rPr>
        <w:t>Big data and machine learning tools to understand mastitis epidemiology and other topics</w:t>
      </w:r>
      <w:r>
        <w:rPr>
          <w:bCs/>
        </w:rPr>
        <w:t>.</w:t>
      </w:r>
    </w:p>
    <w:p w14:paraId="083DDA92" w14:textId="13F5E4AD" w:rsidR="00643100" w:rsidRDefault="00643100" w:rsidP="000B6555">
      <w:pPr>
        <w:pStyle w:val="BodyTextIndent"/>
        <w:numPr>
          <w:ilvl w:val="0"/>
          <w:numId w:val="18"/>
        </w:numPr>
        <w:ind w:left="426" w:hanging="426"/>
        <w:rPr>
          <w:bCs/>
        </w:rPr>
      </w:pPr>
      <w:r>
        <w:rPr>
          <w:bCs/>
        </w:rPr>
        <w:t xml:space="preserve">Diego Nobrega. 2017-2020, PhD, UofC. </w:t>
      </w:r>
      <w:r w:rsidRPr="00643100">
        <w:rPr>
          <w:bCs/>
        </w:rPr>
        <w:t xml:space="preserve">Antimicrobial resistance: Prevalence, genetics and associations with antimicrobial use in food-producing </w:t>
      </w:r>
      <w:r>
        <w:rPr>
          <w:bCs/>
        </w:rPr>
        <w:t>animals.</w:t>
      </w:r>
    </w:p>
    <w:p w14:paraId="55881EBB" w14:textId="77777777" w:rsidR="00044495" w:rsidRDefault="004A2247" w:rsidP="000B6555">
      <w:pPr>
        <w:pStyle w:val="BodyTextIndent"/>
        <w:numPr>
          <w:ilvl w:val="0"/>
          <w:numId w:val="18"/>
        </w:numPr>
        <w:ind w:left="426" w:hanging="426"/>
        <w:rPr>
          <w:bCs/>
        </w:rPr>
      </w:pPr>
      <w:r w:rsidRPr="004A2247">
        <w:rPr>
          <w:bCs/>
        </w:rPr>
        <w:t>Jennifer Ida. 2017-2020, MSc, UofC. Jennifer Ida. Started September 2017, MSc, UofC. Motivating veterinarians to assist dairy farmers to decrease the use of antimicrobials.</w:t>
      </w:r>
    </w:p>
    <w:p w14:paraId="4D6DDE2E" w14:textId="5B527CF0" w:rsidR="00044495" w:rsidRPr="00044495" w:rsidRDefault="00044495" w:rsidP="000B6555">
      <w:pPr>
        <w:pStyle w:val="BodyTextIndent"/>
        <w:numPr>
          <w:ilvl w:val="0"/>
          <w:numId w:val="18"/>
        </w:numPr>
        <w:ind w:left="426" w:hanging="426"/>
        <w:rPr>
          <w:bCs/>
        </w:rPr>
      </w:pPr>
      <w:proofErr w:type="spellStart"/>
      <w:r w:rsidRPr="00044495">
        <w:rPr>
          <w:bCs/>
        </w:rPr>
        <w:t>Mengyue</w:t>
      </w:r>
      <w:proofErr w:type="spellEnd"/>
      <w:r w:rsidRPr="00044495">
        <w:rPr>
          <w:bCs/>
        </w:rPr>
        <w:t xml:space="preserve"> Li. 201</w:t>
      </w:r>
      <w:r>
        <w:rPr>
          <w:bCs/>
        </w:rPr>
        <w:t>7-2019</w:t>
      </w:r>
      <w:r w:rsidRPr="00044495">
        <w:rPr>
          <w:bCs/>
        </w:rPr>
        <w:t>, MSc, China Agricultural University, visiting graduate student. Inhibition of major udder pathogens by coagulase-negative staphylococci.</w:t>
      </w:r>
    </w:p>
    <w:p w14:paraId="18E93550" w14:textId="2D6A291E" w:rsidR="004A2247" w:rsidRDefault="004A2247" w:rsidP="000B6555">
      <w:pPr>
        <w:pStyle w:val="BodyTextIndent"/>
        <w:numPr>
          <w:ilvl w:val="0"/>
          <w:numId w:val="18"/>
        </w:numPr>
        <w:ind w:left="426" w:hanging="426"/>
        <w:rPr>
          <w:bCs/>
        </w:rPr>
      </w:pPr>
      <w:r>
        <w:rPr>
          <w:bCs/>
        </w:rPr>
        <w:t xml:space="preserve">Paloma Cavalcante. 2016-2019, MSc, UofC. </w:t>
      </w:r>
      <w:r w:rsidRPr="007375A9">
        <w:rPr>
          <w:bCs/>
        </w:rPr>
        <w:t xml:space="preserve">Cathelicidin mitigates </w:t>
      </w:r>
      <w:r>
        <w:rPr>
          <w:bCs/>
        </w:rPr>
        <w:t xml:space="preserve">murine </w:t>
      </w:r>
      <w:r w:rsidRPr="007375A9">
        <w:rPr>
          <w:bCs/>
          <w:i/>
        </w:rPr>
        <w:t>Staphylococcus aureus</w:t>
      </w:r>
      <w:r w:rsidRPr="007375A9">
        <w:rPr>
          <w:bCs/>
        </w:rPr>
        <w:t xml:space="preserve"> mastitis and prevents bacterial invasion in mammary epithelial cells</w:t>
      </w:r>
      <w:r>
        <w:rPr>
          <w:bCs/>
        </w:rPr>
        <w:t xml:space="preserve"> (co-supervisor</w:t>
      </w:r>
      <w:r w:rsidR="009B370B">
        <w:rPr>
          <w:bCs/>
        </w:rPr>
        <w:t>; supervised by Dr. Eduardo Cobo, UCVM</w:t>
      </w:r>
      <w:r>
        <w:rPr>
          <w:bCs/>
        </w:rPr>
        <w:t>).</w:t>
      </w:r>
    </w:p>
    <w:p w14:paraId="778D8BD0" w14:textId="687C64D2" w:rsidR="00CF0A3E" w:rsidRDefault="00CF0A3E" w:rsidP="000B6555">
      <w:pPr>
        <w:pStyle w:val="BodyTextIndent"/>
        <w:numPr>
          <w:ilvl w:val="0"/>
          <w:numId w:val="18"/>
        </w:numPr>
        <w:ind w:left="426" w:hanging="426"/>
        <w:rPr>
          <w:bCs/>
        </w:rPr>
      </w:pPr>
      <w:r w:rsidRPr="0043128B">
        <w:rPr>
          <w:bCs/>
        </w:rPr>
        <w:t>Casey Jacobs. 201</w:t>
      </w:r>
      <w:r>
        <w:rPr>
          <w:bCs/>
        </w:rPr>
        <w:t>4-2019</w:t>
      </w:r>
      <w:r w:rsidRPr="0043128B">
        <w:rPr>
          <w:bCs/>
        </w:rPr>
        <w:t xml:space="preserve">, PhD, UofC. </w:t>
      </w:r>
      <w:r w:rsidR="0088194B" w:rsidRPr="00170644">
        <w:rPr>
          <w:rFonts w:cstheme="majorHAnsi"/>
        </w:rPr>
        <w:t>On-farm control of digital dermatitis in dairy cows</w:t>
      </w:r>
      <w:r w:rsidRPr="0043128B">
        <w:rPr>
          <w:bCs/>
        </w:rPr>
        <w:t>.</w:t>
      </w:r>
    </w:p>
    <w:p w14:paraId="631F740D" w14:textId="258CA1C8" w:rsidR="003822F3" w:rsidRPr="004D4290" w:rsidRDefault="003822F3" w:rsidP="000B6555">
      <w:pPr>
        <w:pStyle w:val="BodyTextIndent"/>
        <w:numPr>
          <w:ilvl w:val="0"/>
          <w:numId w:val="18"/>
        </w:numPr>
        <w:ind w:left="426" w:hanging="426"/>
        <w:rPr>
          <w:bCs/>
        </w:rPr>
      </w:pPr>
      <w:r w:rsidRPr="003822F3">
        <w:rPr>
          <w:bCs/>
        </w:rPr>
        <w:t xml:space="preserve">Bayan </w:t>
      </w:r>
      <w:proofErr w:type="spellStart"/>
      <w:r w:rsidRPr="003822F3">
        <w:rPr>
          <w:bCs/>
        </w:rPr>
        <w:t>Miss</w:t>
      </w:r>
      <w:r>
        <w:rPr>
          <w:bCs/>
        </w:rPr>
        <w:t>aghi</w:t>
      </w:r>
      <w:proofErr w:type="spellEnd"/>
      <w:r>
        <w:rPr>
          <w:bCs/>
        </w:rPr>
        <w:t xml:space="preserve">. </w:t>
      </w:r>
      <w:r w:rsidRPr="004D4290">
        <w:rPr>
          <w:bCs/>
        </w:rPr>
        <w:t xml:space="preserve">2013-2018 (part-time), MSc, UofC. </w:t>
      </w:r>
      <w:r w:rsidR="004D4290">
        <w:rPr>
          <w:bCs/>
        </w:rPr>
        <w:t>The human microbiome: Implications for health and d</w:t>
      </w:r>
      <w:r w:rsidR="004D4290" w:rsidRPr="004D4290">
        <w:rPr>
          <w:bCs/>
        </w:rPr>
        <w:t>isease</w:t>
      </w:r>
    </w:p>
    <w:p w14:paraId="26E0BCDF" w14:textId="3FBEC742" w:rsidR="003822F3" w:rsidRDefault="003822F3" w:rsidP="000B6555">
      <w:pPr>
        <w:pStyle w:val="BodyTextIndent"/>
        <w:numPr>
          <w:ilvl w:val="0"/>
          <w:numId w:val="18"/>
        </w:numPr>
        <w:ind w:left="426" w:hanging="426"/>
        <w:rPr>
          <w:bCs/>
        </w:rPr>
      </w:pPr>
      <w:r w:rsidRPr="004D4290">
        <w:rPr>
          <w:bCs/>
        </w:rPr>
        <w:t>Kaitlyn Watts. 2016-2018, MSc, UofC. Exploration of innate immune response during infectious bovine</w:t>
      </w:r>
      <w:r w:rsidRPr="00F1402B">
        <w:rPr>
          <w:bCs/>
        </w:rPr>
        <w:t xml:space="preserve"> digital dermatitis and the evaluation of topical therapeutic treatment</w:t>
      </w:r>
      <w:r w:rsidR="00E0087B">
        <w:rPr>
          <w:bCs/>
        </w:rPr>
        <w:t xml:space="preserve"> (co-supervisor</w:t>
      </w:r>
      <w:r w:rsidR="009B370B">
        <w:rPr>
          <w:bCs/>
        </w:rPr>
        <w:t>; supervised by Dr. Eduardo Cobo, UCVM</w:t>
      </w:r>
      <w:r w:rsidR="00E0087B">
        <w:rPr>
          <w:bCs/>
        </w:rPr>
        <w:t>).</w:t>
      </w:r>
    </w:p>
    <w:p w14:paraId="1FA37B4C" w14:textId="2A89BEAA" w:rsidR="002C5261" w:rsidRDefault="002C5261" w:rsidP="000B6555">
      <w:pPr>
        <w:numPr>
          <w:ilvl w:val="0"/>
          <w:numId w:val="18"/>
        </w:numPr>
        <w:ind w:left="426" w:hanging="426"/>
      </w:pPr>
      <w:r w:rsidRPr="002C5261">
        <w:rPr>
          <w:bCs/>
        </w:rPr>
        <w:t xml:space="preserve">Caroline Corbett. 2013-2018, PhD, UofC. </w:t>
      </w:r>
      <w:r w:rsidRPr="002C5261">
        <w:rPr>
          <w:bCs/>
          <w:i/>
        </w:rPr>
        <w:t>Mycobacterium avium</w:t>
      </w:r>
      <w:r w:rsidRPr="002C5261">
        <w:rPr>
          <w:bCs/>
        </w:rPr>
        <w:t xml:space="preserve"> subsp</w:t>
      </w:r>
      <w:r w:rsidR="00FF4249">
        <w:rPr>
          <w:bCs/>
        </w:rPr>
        <w:t>.</w:t>
      </w:r>
      <w:r w:rsidRPr="002C5261">
        <w:rPr>
          <w:bCs/>
        </w:rPr>
        <w:t xml:space="preserve"> </w:t>
      </w:r>
      <w:r w:rsidRPr="002C5261">
        <w:rPr>
          <w:bCs/>
          <w:i/>
        </w:rPr>
        <w:t>paratuberculosis</w:t>
      </w:r>
      <w:r w:rsidRPr="002C5261">
        <w:rPr>
          <w:bCs/>
        </w:rPr>
        <w:t>: Herd prevalence and calf-to-calf transmission</w:t>
      </w:r>
    </w:p>
    <w:p w14:paraId="7D2A174B" w14:textId="77777777" w:rsidR="002C5261" w:rsidRDefault="002C5261" w:rsidP="000B6555">
      <w:pPr>
        <w:numPr>
          <w:ilvl w:val="0"/>
          <w:numId w:val="18"/>
        </w:numPr>
        <w:ind w:left="426" w:hanging="426"/>
      </w:pPr>
      <w:r w:rsidRPr="002C5261">
        <w:rPr>
          <w:bCs/>
        </w:rPr>
        <w:t xml:space="preserve">Carolina Ritter. 2013-2018, PhD, UofC. </w:t>
      </w:r>
      <w:r>
        <w:t>Disease control on dairy farms with a focus on Johne’s disease and veterinary communication</w:t>
      </w:r>
    </w:p>
    <w:p w14:paraId="56216C76" w14:textId="54F95B22" w:rsidR="002C5261" w:rsidRPr="00005063" w:rsidRDefault="002C5261" w:rsidP="000B6555">
      <w:pPr>
        <w:numPr>
          <w:ilvl w:val="0"/>
          <w:numId w:val="18"/>
        </w:numPr>
        <w:ind w:left="426" w:hanging="426"/>
      </w:pPr>
      <w:r w:rsidRPr="002C5261">
        <w:rPr>
          <w:bCs/>
        </w:rPr>
        <w:t xml:space="preserve">Domonique Carson. 2014-2017, MSc, UofC. </w:t>
      </w:r>
      <w:r>
        <w:t>Bacteriocins in bovine non-</w:t>
      </w:r>
      <w:r w:rsidRPr="002C5261">
        <w:rPr>
          <w:i/>
        </w:rPr>
        <w:t>aureus</w:t>
      </w:r>
      <w:r w:rsidRPr="00085ED9">
        <w:t xml:space="preserve"> staphylococci</w:t>
      </w:r>
    </w:p>
    <w:p w14:paraId="67D0B98C" w14:textId="62912B7D" w:rsidR="00D1025D" w:rsidRPr="00D1025D" w:rsidRDefault="001B453F" w:rsidP="000B6555">
      <w:pPr>
        <w:numPr>
          <w:ilvl w:val="0"/>
          <w:numId w:val="18"/>
        </w:numPr>
        <w:ind w:left="426" w:hanging="426"/>
      </w:pPr>
      <w:r w:rsidRPr="001B453F">
        <w:rPr>
          <w:bCs/>
        </w:rPr>
        <w:t xml:space="preserve">Larissa </w:t>
      </w:r>
      <w:proofErr w:type="spellStart"/>
      <w:r w:rsidRPr="001B453F">
        <w:rPr>
          <w:bCs/>
        </w:rPr>
        <w:t>Condas</w:t>
      </w:r>
      <w:proofErr w:type="spellEnd"/>
      <w:r w:rsidRPr="001B453F">
        <w:rPr>
          <w:bCs/>
        </w:rPr>
        <w:t>. 2013</w:t>
      </w:r>
      <w:r>
        <w:rPr>
          <w:bCs/>
        </w:rPr>
        <w:t>-2016</w:t>
      </w:r>
      <w:r w:rsidRPr="001B453F">
        <w:rPr>
          <w:bCs/>
        </w:rPr>
        <w:t xml:space="preserve">, MSc, UofC. The </w:t>
      </w:r>
      <w:r>
        <w:rPr>
          <w:bCs/>
        </w:rPr>
        <w:t>distribution</w:t>
      </w:r>
      <w:r w:rsidRPr="001B453F">
        <w:rPr>
          <w:bCs/>
        </w:rPr>
        <w:t xml:space="preserve"> of </w:t>
      </w:r>
      <w:r w:rsidRPr="00AB154E">
        <w:rPr>
          <w:bCs/>
          <w:i/>
        </w:rPr>
        <w:t>Staphylococcus</w:t>
      </w:r>
      <w:r>
        <w:rPr>
          <w:bCs/>
        </w:rPr>
        <w:t xml:space="preserve"> non-</w:t>
      </w:r>
      <w:r w:rsidRPr="00AB154E">
        <w:rPr>
          <w:bCs/>
          <w:i/>
        </w:rPr>
        <w:t>aureus</w:t>
      </w:r>
      <w:r w:rsidR="00012B9A">
        <w:rPr>
          <w:bCs/>
        </w:rPr>
        <w:t xml:space="preserve"> in bovine mastitis</w:t>
      </w:r>
    </w:p>
    <w:p w14:paraId="0A63AF2C" w14:textId="2E9AC654" w:rsidR="002C5261" w:rsidRDefault="002C5261" w:rsidP="000B6555">
      <w:pPr>
        <w:numPr>
          <w:ilvl w:val="0"/>
          <w:numId w:val="18"/>
        </w:numPr>
        <w:ind w:left="426" w:hanging="426"/>
      </w:pPr>
      <w:r w:rsidRPr="00D1025D">
        <w:rPr>
          <w:bCs/>
        </w:rPr>
        <w:t xml:space="preserve">Gang Liu. </w:t>
      </w:r>
      <w:r>
        <w:rPr>
          <w:bCs/>
        </w:rPr>
        <w:t>2013-2017</w:t>
      </w:r>
      <w:r w:rsidRPr="00D1025D">
        <w:rPr>
          <w:bCs/>
        </w:rPr>
        <w:t>, PhD, Beijing Agricultural University, visiting graduate student. Effect of intramammary infection with coagulase-negative staphylococci on udder heal</w:t>
      </w:r>
      <w:r>
        <w:rPr>
          <w:bCs/>
        </w:rPr>
        <w:t>th, milk production and culling</w:t>
      </w:r>
      <w:r w:rsidR="00E0087B">
        <w:rPr>
          <w:bCs/>
        </w:rPr>
        <w:t xml:space="preserve"> (co-supervisor</w:t>
      </w:r>
      <w:r w:rsidR="009B370B">
        <w:rPr>
          <w:bCs/>
        </w:rPr>
        <w:t>; supervisor Dr. Han Bo, China Agricultural University</w:t>
      </w:r>
      <w:r w:rsidR="00E0087B">
        <w:rPr>
          <w:bCs/>
        </w:rPr>
        <w:t>).</w:t>
      </w:r>
    </w:p>
    <w:p w14:paraId="0CAF8CA9" w14:textId="2C2C7D44" w:rsidR="00D1025D" w:rsidRDefault="004C7ED7" w:rsidP="000B6555">
      <w:pPr>
        <w:numPr>
          <w:ilvl w:val="0"/>
          <w:numId w:val="18"/>
        </w:numPr>
        <w:ind w:left="426" w:hanging="426"/>
      </w:pPr>
      <w:r w:rsidRPr="009900FD">
        <w:t xml:space="preserve">Amanda </w:t>
      </w:r>
      <w:proofErr w:type="spellStart"/>
      <w:r w:rsidRPr="009900FD">
        <w:t>Mirto</w:t>
      </w:r>
      <w:proofErr w:type="spellEnd"/>
      <w:r w:rsidRPr="009900FD">
        <w:t>. 2013</w:t>
      </w:r>
      <w:r w:rsidR="00501DB4">
        <w:t>-2017</w:t>
      </w:r>
      <w:r w:rsidRPr="009900FD">
        <w:t>, MSc, UofC. Development of a marked live attenuated</w:t>
      </w:r>
      <w:r w:rsidR="00501DB4">
        <w:t xml:space="preserve"> Johne’s disease vaccine strain</w:t>
      </w:r>
      <w:r w:rsidR="00E0087B">
        <w:rPr>
          <w:bCs/>
        </w:rPr>
        <w:t xml:space="preserve"> (co-supervisor</w:t>
      </w:r>
      <w:r w:rsidR="009B370B">
        <w:rPr>
          <w:bCs/>
        </w:rPr>
        <w:t>; supervisor Dr. Jeroen De Buck, UCVM</w:t>
      </w:r>
      <w:r w:rsidR="00E0087B">
        <w:rPr>
          <w:bCs/>
        </w:rPr>
        <w:t>).</w:t>
      </w:r>
    </w:p>
    <w:p w14:paraId="2FD8DFAA" w14:textId="77777777" w:rsidR="00D1025D" w:rsidRDefault="001B453F" w:rsidP="000B6555">
      <w:pPr>
        <w:numPr>
          <w:ilvl w:val="0"/>
          <w:numId w:val="18"/>
        </w:numPr>
        <w:ind w:left="426" w:hanging="426"/>
      </w:pPr>
      <w:r w:rsidRPr="00D1025D">
        <w:rPr>
          <w:bCs/>
        </w:rPr>
        <w:t xml:space="preserve">Laura </w:t>
      </w:r>
      <w:proofErr w:type="spellStart"/>
      <w:r w:rsidRPr="00D1025D">
        <w:rPr>
          <w:bCs/>
        </w:rPr>
        <w:t>Solano</w:t>
      </w:r>
      <w:proofErr w:type="spellEnd"/>
      <w:r w:rsidRPr="00D1025D">
        <w:rPr>
          <w:bCs/>
        </w:rPr>
        <w:t>. 2011-2016, PhD, UofC. Detection, prevention and control of lameness and foot lesions in Canadian dairy herds</w:t>
      </w:r>
    </w:p>
    <w:p w14:paraId="6803EF76" w14:textId="549F856D" w:rsidR="00D1025D" w:rsidRDefault="00274B97" w:rsidP="000B6555">
      <w:pPr>
        <w:numPr>
          <w:ilvl w:val="0"/>
          <w:numId w:val="18"/>
        </w:numPr>
        <w:ind w:left="426" w:hanging="426"/>
      </w:pPr>
      <w:r w:rsidRPr="00D1025D">
        <w:rPr>
          <w:bCs/>
        </w:rPr>
        <w:lastRenderedPageBreak/>
        <w:t xml:space="preserve">Ana Bras. 2013-2015, MSc, UofC. </w:t>
      </w:r>
      <w:r w:rsidRPr="00D1025D">
        <w:rPr>
          <w:i/>
        </w:rPr>
        <w:t>Mycoplasma bovis</w:t>
      </w:r>
      <w:r w:rsidRPr="00341A1F">
        <w:t xml:space="preserve"> in farmed bison:</w:t>
      </w:r>
      <w:r w:rsidRPr="00D1025D">
        <w:rPr>
          <w:bCs/>
        </w:rPr>
        <w:t xml:space="preserve"> </w:t>
      </w:r>
      <w:r w:rsidRPr="00341A1F">
        <w:t>Analysis of the epidemiology of an emerging bison pathogen</w:t>
      </w:r>
      <w:r w:rsidR="00E0087B">
        <w:rPr>
          <w:bCs/>
        </w:rPr>
        <w:t xml:space="preserve"> (co-supervisor</w:t>
      </w:r>
      <w:r w:rsidR="009B370B">
        <w:rPr>
          <w:bCs/>
        </w:rPr>
        <w:t xml:space="preserve">; supervisor Dr. Claire </w:t>
      </w:r>
      <w:proofErr w:type="spellStart"/>
      <w:r w:rsidR="009B370B">
        <w:rPr>
          <w:bCs/>
        </w:rPr>
        <w:t>Windeyer</w:t>
      </w:r>
      <w:proofErr w:type="spellEnd"/>
      <w:r w:rsidR="009B370B">
        <w:rPr>
          <w:bCs/>
        </w:rPr>
        <w:t>, UCVM</w:t>
      </w:r>
      <w:r w:rsidR="00E0087B">
        <w:rPr>
          <w:bCs/>
        </w:rPr>
        <w:t>).</w:t>
      </w:r>
    </w:p>
    <w:p w14:paraId="6E75957A" w14:textId="2DD687F6" w:rsidR="00D1025D" w:rsidRDefault="00093CE5" w:rsidP="000B6555">
      <w:pPr>
        <w:numPr>
          <w:ilvl w:val="0"/>
          <w:numId w:val="18"/>
        </w:numPr>
        <w:ind w:left="426" w:hanging="426"/>
      </w:pPr>
      <w:r w:rsidRPr="00D1025D">
        <w:rPr>
          <w:bCs/>
        </w:rPr>
        <w:t xml:space="preserve">Christina Ahlstrom. 2011-2015, PhD, UofC. </w:t>
      </w:r>
      <w:r w:rsidR="00CC616F">
        <w:t>The genomic diversity and molecular e</w:t>
      </w:r>
      <w:r w:rsidRPr="00706532">
        <w:t xml:space="preserve">pidemiology of </w:t>
      </w:r>
      <w:r w:rsidRPr="00D1025D">
        <w:rPr>
          <w:i/>
        </w:rPr>
        <w:t xml:space="preserve">Mycobacterium avium </w:t>
      </w:r>
      <w:r w:rsidRPr="00706532">
        <w:t xml:space="preserve">subsp. </w:t>
      </w:r>
      <w:r w:rsidRPr="00D1025D">
        <w:rPr>
          <w:i/>
        </w:rPr>
        <w:t xml:space="preserve">paratuberculosis </w:t>
      </w:r>
      <w:r w:rsidR="00501DB4">
        <w:t>in Canadian dairy cattle</w:t>
      </w:r>
      <w:r w:rsidR="00E0087B">
        <w:rPr>
          <w:bCs/>
        </w:rPr>
        <w:t xml:space="preserve"> (co-supervisor</w:t>
      </w:r>
      <w:r w:rsidR="009B370B">
        <w:rPr>
          <w:bCs/>
        </w:rPr>
        <w:t>; supervisor Dr. Jeroen De Buck, UCVM</w:t>
      </w:r>
      <w:r w:rsidR="00E0087B">
        <w:rPr>
          <w:bCs/>
        </w:rPr>
        <w:t>).</w:t>
      </w:r>
    </w:p>
    <w:p w14:paraId="550FC33F" w14:textId="0DB0E6FD" w:rsidR="00D1025D" w:rsidRDefault="00093CE5" w:rsidP="000B6555">
      <w:pPr>
        <w:numPr>
          <w:ilvl w:val="0"/>
          <w:numId w:val="18"/>
        </w:numPr>
        <w:ind w:left="426" w:hanging="426"/>
      </w:pPr>
      <w:r w:rsidRPr="00D1025D">
        <w:rPr>
          <w:bCs/>
        </w:rPr>
        <w:t xml:space="preserve">Robert Wolf. 2010-2014, PhD, UofC. Control of </w:t>
      </w:r>
      <w:r w:rsidRPr="00D1025D">
        <w:rPr>
          <w:i/>
        </w:rPr>
        <w:t>Mycobacterium avium</w:t>
      </w:r>
      <w:r w:rsidRPr="00987E74">
        <w:t xml:space="preserve"> subspecies </w:t>
      </w:r>
      <w:r w:rsidRPr="00D1025D">
        <w:rPr>
          <w:i/>
        </w:rPr>
        <w:t>paratuberculosis</w:t>
      </w:r>
      <w:r w:rsidRPr="00D1025D">
        <w:rPr>
          <w:bCs/>
        </w:rPr>
        <w:t xml:space="preserve"> on Western Canadian dairy farms; prevalence, diagnostics and risk factors</w:t>
      </w:r>
      <w:r w:rsidR="00E0087B">
        <w:rPr>
          <w:bCs/>
        </w:rPr>
        <w:t xml:space="preserve"> (co-supervisor</w:t>
      </w:r>
      <w:r w:rsidR="009B370B">
        <w:rPr>
          <w:bCs/>
        </w:rPr>
        <w:t>; supervisor Dr. Karin Orsel, UCVM</w:t>
      </w:r>
      <w:r w:rsidR="00E0087B">
        <w:rPr>
          <w:bCs/>
        </w:rPr>
        <w:t>).</w:t>
      </w:r>
    </w:p>
    <w:p w14:paraId="598E870C" w14:textId="77777777" w:rsidR="00D1025D" w:rsidRDefault="00BD30BB" w:rsidP="000B6555">
      <w:pPr>
        <w:numPr>
          <w:ilvl w:val="0"/>
          <w:numId w:val="18"/>
        </w:numPr>
        <w:ind w:left="426" w:hanging="426"/>
      </w:pPr>
      <w:proofErr w:type="spellStart"/>
      <w:r w:rsidRPr="00987E74">
        <w:t>Rienske</w:t>
      </w:r>
      <w:proofErr w:type="spellEnd"/>
      <w:r w:rsidRPr="00987E74">
        <w:t xml:space="preserve"> Mortier. </w:t>
      </w:r>
      <w:r>
        <w:t>2009-2014</w:t>
      </w:r>
      <w:r w:rsidRPr="00987E74">
        <w:t>, PhD, UofC. Age</w:t>
      </w:r>
      <w:r>
        <w:t>- and dose-</w:t>
      </w:r>
      <w:r w:rsidRPr="00987E74">
        <w:t xml:space="preserve">dependent susceptibility </w:t>
      </w:r>
      <w:r>
        <w:t>to</w:t>
      </w:r>
      <w:r w:rsidRPr="00987E74">
        <w:t xml:space="preserve"> </w:t>
      </w:r>
      <w:r w:rsidRPr="00D1025D">
        <w:rPr>
          <w:i/>
        </w:rPr>
        <w:t>Mycobacterium avium</w:t>
      </w:r>
      <w:r w:rsidRPr="00987E74">
        <w:t xml:space="preserve"> subsp. </w:t>
      </w:r>
      <w:r w:rsidRPr="00D1025D">
        <w:rPr>
          <w:i/>
        </w:rPr>
        <w:t xml:space="preserve">paratuberculosis </w:t>
      </w:r>
      <w:r w:rsidRPr="00395B43">
        <w:t>in dairy calves</w:t>
      </w:r>
    </w:p>
    <w:p w14:paraId="0DF65923" w14:textId="77777777" w:rsidR="00D1025D" w:rsidRDefault="00B5227D" w:rsidP="000B6555">
      <w:pPr>
        <w:numPr>
          <w:ilvl w:val="0"/>
          <w:numId w:val="18"/>
        </w:numPr>
        <w:ind w:left="426" w:hanging="426"/>
      </w:pPr>
      <w:r w:rsidRPr="00D1025D">
        <w:rPr>
          <w:bCs/>
        </w:rPr>
        <w:t>Maria Negron. 2010-2014, PhD, UofC. Non-medical reasons for colectomy among ulcerative colitis patients</w:t>
      </w:r>
    </w:p>
    <w:p w14:paraId="46B1D2D1" w14:textId="569A2C95" w:rsidR="00D1025D" w:rsidRDefault="004F62DB" w:rsidP="000B6555">
      <w:pPr>
        <w:numPr>
          <w:ilvl w:val="0"/>
          <w:numId w:val="18"/>
        </w:numPr>
        <w:ind w:left="426" w:hanging="426"/>
      </w:pPr>
      <w:r w:rsidRPr="00D1025D">
        <w:rPr>
          <w:bCs/>
        </w:rPr>
        <w:t xml:space="preserve">Joel David. 2011-2013, MSc, UofC. </w:t>
      </w:r>
      <w:r w:rsidRPr="00987E74">
        <w:t xml:space="preserve">Gene expression study of </w:t>
      </w:r>
      <w:r w:rsidRPr="00D1025D">
        <w:rPr>
          <w:i/>
        </w:rPr>
        <w:t>Mycobacterium avium</w:t>
      </w:r>
      <w:r w:rsidRPr="00987E74">
        <w:t xml:space="preserve"> subspecies </w:t>
      </w:r>
      <w:r w:rsidRPr="00D1025D">
        <w:rPr>
          <w:i/>
        </w:rPr>
        <w:t>paratuberculosis</w:t>
      </w:r>
      <w:r>
        <w:t xml:space="preserve"> infected cows – “A road to i</w:t>
      </w:r>
      <w:r w:rsidRPr="00987E74">
        <w:t>dentify transcripts that could serve as biomarkers for ear</w:t>
      </w:r>
      <w:r>
        <w:t>ly diagnosis of Johne’s disease</w:t>
      </w:r>
      <w:r w:rsidRPr="00987E74">
        <w:t>”</w:t>
      </w:r>
      <w:r w:rsidR="00E0087B">
        <w:rPr>
          <w:bCs/>
        </w:rPr>
        <w:t xml:space="preserve"> (co-supervisor</w:t>
      </w:r>
      <w:r w:rsidR="009B370B">
        <w:rPr>
          <w:bCs/>
        </w:rPr>
        <w:t>; supervisor Dr. Jeroen De Buck, UCVM</w:t>
      </w:r>
      <w:r w:rsidR="00E0087B">
        <w:rPr>
          <w:bCs/>
        </w:rPr>
        <w:t>).</w:t>
      </w:r>
    </w:p>
    <w:p w14:paraId="72C561EC" w14:textId="77777777" w:rsidR="00D1025D" w:rsidRDefault="00842FB6" w:rsidP="000B6555">
      <w:pPr>
        <w:numPr>
          <w:ilvl w:val="0"/>
          <w:numId w:val="18"/>
        </w:numPr>
        <w:ind w:left="426" w:hanging="426"/>
      </w:pPr>
      <w:proofErr w:type="spellStart"/>
      <w:r w:rsidRPr="00987E74">
        <w:t>Praseeda</w:t>
      </w:r>
      <w:proofErr w:type="spellEnd"/>
      <w:r w:rsidRPr="00987E74">
        <w:t xml:space="preserve"> </w:t>
      </w:r>
      <w:proofErr w:type="spellStart"/>
      <w:r w:rsidRPr="00987E74">
        <w:t>Ajitkumar</w:t>
      </w:r>
      <w:proofErr w:type="spellEnd"/>
      <w:r w:rsidRPr="00987E74">
        <w:t>. 2009-2012, MSc, UofC. Molecular techniques for the identificati</w:t>
      </w:r>
      <w:r w:rsidR="004F62DB">
        <w:t>on of bovine mastitis pathogens</w:t>
      </w:r>
    </w:p>
    <w:p w14:paraId="27933FE3" w14:textId="4A77F030" w:rsidR="00D1025D" w:rsidRDefault="00C04D34" w:rsidP="000B6555">
      <w:pPr>
        <w:numPr>
          <w:ilvl w:val="0"/>
          <w:numId w:val="18"/>
        </w:numPr>
        <w:ind w:left="426" w:hanging="426"/>
      </w:pPr>
      <w:r w:rsidRPr="00987E74">
        <w:t xml:space="preserve">Andrea </w:t>
      </w:r>
      <w:proofErr w:type="spellStart"/>
      <w:r w:rsidRPr="00987E74">
        <w:t>Wasko</w:t>
      </w:r>
      <w:proofErr w:type="spellEnd"/>
      <w:r w:rsidRPr="00987E74">
        <w:t>. 2007-2012, MSc, U</w:t>
      </w:r>
      <w:r w:rsidR="00EA2038" w:rsidRPr="00987E74">
        <w:t xml:space="preserve">niversity </w:t>
      </w:r>
      <w:r w:rsidRPr="00987E74">
        <w:t>of</w:t>
      </w:r>
      <w:r w:rsidR="00EA2038" w:rsidRPr="00987E74">
        <w:t xml:space="preserve"> </w:t>
      </w:r>
      <w:r w:rsidRPr="00987E74">
        <w:t>C</w:t>
      </w:r>
      <w:r w:rsidR="00EA2038" w:rsidRPr="00987E74">
        <w:t>algary</w:t>
      </w:r>
      <w:r w:rsidRPr="00987E74">
        <w:t xml:space="preserve">. </w:t>
      </w:r>
      <w:r w:rsidRPr="00D1025D">
        <w:rPr>
          <w:bCs/>
        </w:rPr>
        <w:t>Equine lung inflammation in Alberta: Evaluation of clinical signs, risk-screening questionnaire, and bronchoalveolar lavage in recurrent airway obstruction and inflammatory airway disease</w:t>
      </w:r>
      <w:r w:rsidRPr="00987E74">
        <w:t xml:space="preserve"> </w:t>
      </w:r>
      <w:r w:rsidR="00E0087B">
        <w:rPr>
          <w:bCs/>
        </w:rPr>
        <w:t>(co-supervisor</w:t>
      </w:r>
      <w:r w:rsidR="009B370B">
        <w:rPr>
          <w:bCs/>
        </w:rPr>
        <w:t xml:space="preserve">; supervisor Dr. Renaud </w:t>
      </w:r>
      <w:proofErr w:type="spellStart"/>
      <w:r w:rsidR="009B370B">
        <w:rPr>
          <w:bCs/>
        </w:rPr>
        <w:t>Leguillette</w:t>
      </w:r>
      <w:proofErr w:type="spellEnd"/>
      <w:r w:rsidR="009B370B">
        <w:rPr>
          <w:bCs/>
        </w:rPr>
        <w:t>, UCVM</w:t>
      </w:r>
      <w:r w:rsidR="00E0087B">
        <w:rPr>
          <w:bCs/>
        </w:rPr>
        <w:t>).</w:t>
      </w:r>
    </w:p>
    <w:p w14:paraId="69490E90" w14:textId="77777777" w:rsidR="00D1025D" w:rsidRDefault="00C04D34" w:rsidP="000B6555">
      <w:pPr>
        <w:numPr>
          <w:ilvl w:val="0"/>
          <w:numId w:val="18"/>
        </w:numPr>
        <w:ind w:left="426" w:hanging="426"/>
      </w:pPr>
      <w:r w:rsidRPr="00987E74">
        <w:t>Vineet Saini. 2007-2011, PhD, U</w:t>
      </w:r>
      <w:r w:rsidR="00EA2038" w:rsidRPr="00987E74">
        <w:t xml:space="preserve">niversity </w:t>
      </w:r>
      <w:r w:rsidRPr="00987E74">
        <w:t>of</w:t>
      </w:r>
      <w:r w:rsidR="00EA2038" w:rsidRPr="00987E74">
        <w:t xml:space="preserve"> </w:t>
      </w:r>
      <w:r w:rsidRPr="00987E74">
        <w:t>C</w:t>
      </w:r>
      <w:r w:rsidR="00EA2038" w:rsidRPr="00987E74">
        <w:t>algary</w:t>
      </w:r>
      <w:r w:rsidRPr="00987E74">
        <w:t xml:space="preserve">. </w:t>
      </w:r>
      <w:r w:rsidRPr="00D1025D">
        <w:rPr>
          <w:bCs/>
        </w:rPr>
        <w:t>Association between antimicrobial use and antimicrobial resistance in bovine mastitis pathogens</w:t>
      </w:r>
    </w:p>
    <w:p w14:paraId="60EE61EA" w14:textId="77777777" w:rsidR="00D1025D" w:rsidRDefault="00086BCC" w:rsidP="000B6555">
      <w:pPr>
        <w:numPr>
          <w:ilvl w:val="0"/>
          <w:numId w:val="18"/>
        </w:numPr>
        <w:ind w:left="426" w:hanging="426"/>
      </w:pPr>
      <w:r w:rsidRPr="00D1025D">
        <w:rPr>
          <w:lang w:val="nl-NL"/>
        </w:rPr>
        <w:t xml:space="preserve">Jan Lievaart. 2004-2010, PhD, Utrecht University. </w:t>
      </w:r>
      <w:r w:rsidRPr="00987E74">
        <w:t>Somatic cells counts in dairy herds</w:t>
      </w:r>
    </w:p>
    <w:p w14:paraId="005675D2" w14:textId="11FAEDD5" w:rsidR="00D1025D" w:rsidRDefault="0049154C" w:rsidP="000B6555">
      <w:pPr>
        <w:numPr>
          <w:ilvl w:val="0"/>
          <w:numId w:val="18"/>
        </w:numPr>
        <w:ind w:left="426" w:hanging="426"/>
      </w:pPr>
      <w:r w:rsidRPr="00987E74">
        <w:t>Alejandro Ceballos. 2005 - 2010, PhD, UPEI. Selenium supplementation in cattle: transfer to milk and udder health</w:t>
      </w:r>
      <w:r w:rsidR="00E0087B">
        <w:rPr>
          <w:bCs/>
        </w:rPr>
        <w:t xml:space="preserve"> (co-supervisor</w:t>
      </w:r>
      <w:r w:rsidR="009B370B">
        <w:rPr>
          <w:bCs/>
        </w:rPr>
        <w:t xml:space="preserve">; supervisor Dr. Jeff </w:t>
      </w:r>
      <w:proofErr w:type="spellStart"/>
      <w:r w:rsidR="009B370B">
        <w:rPr>
          <w:bCs/>
        </w:rPr>
        <w:t>Wichtel</w:t>
      </w:r>
      <w:proofErr w:type="spellEnd"/>
      <w:r w:rsidR="009B370B">
        <w:rPr>
          <w:bCs/>
        </w:rPr>
        <w:t>, UPEI</w:t>
      </w:r>
      <w:r w:rsidR="00E0087B">
        <w:rPr>
          <w:bCs/>
        </w:rPr>
        <w:t>).</w:t>
      </w:r>
    </w:p>
    <w:p w14:paraId="5A5D4F12" w14:textId="094386B4" w:rsidR="00D1025D" w:rsidRDefault="0049154C" w:rsidP="000B6555">
      <w:pPr>
        <w:numPr>
          <w:ilvl w:val="0"/>
          <w:numId w:val="18"/>
        </w:numPr>
        <w:ind w:left="426" w:hanging="426"/>
      </w:pPr>
      <w:r w:rsidRPr="00987E74">
        <w:t>Sofie Piepers. 2006 - 2010, PhD, Ghent University, Belgium. Udder health of dairy heifers in early lactation: risk factors at the herd-, heifer-, and quarter- level, and the impact on performance during first lactation</w:t>
      </w:r>
      <w:r w:rsidR="00E0087B">
        <w:rPr>
          <w:bCs/>
        </w:rPr>
        <w:t xml:space="preserve"> (co-supervisor</w:t>
      </w:r>
      <w:r w:rsidR="009B370B">
        <w:rPr>
          <w:bCs/>
        </w:rPr>
        <w:t xml:space="preserve">; supervisor Dr. </w:t>
      </w:r>
      <w:proofErr w:type="spellStart"/>
      <w:r w:rsidR="009B370B">
        <w:rPr>
          <w:bCs/>
        </w:rPr>
        <w:t>Sarne</w:t>
      </w:r>
      <w:proofErr w:type="spellEnd"/>
      <w:r w:rsidR="009B370B">
        <w:rPr>
          <w:bCs/>
        </w:rPr>
        <w:t xml:space="preserve"> De Vliegher, Ghent University</w:t>
      </w:r>
      <w:r w:rsidR="00E0087B">
        <w:rPr>
          <w:bCs/>
        </w:rPr>
        <w:t>).</w:t>
      </w:r>
    </w:p>
    <w:p w14:paraId="3A597846" w14:textId="2C6FD7B8" w:rsidR="00D1025D" w:rsidRDefault="0049154C" w:rsidP="000B6555">
      <w:pPr>
        <w:numPr>
          <w:ilvl w:val="0"/>
          <w:numId w:val="18"/>
        </w:numPr>
        <w:ind w:left="426" w:hanging="426"/>
      </w:pPr>
      <w:proofErr w:type="spellStart"/>
      <w:r w:rsidRPr="00987E74">
        <w:t>Otlis</w:t>
      </w:r>
      <w:proofErr w:type="spellEnd"/>
      <w:r w:rsidRPr="00987E74">
        <w:t xml:space="preserve"> </w:t>
      </w:r>
      <w:proofErr w:type="spellStart"/>
      <w:r w:rsidRPr="00987E74">
        <w:t>Sampimon</w:t>
      </w:r>
      <w:proofErr w:type="spellEnd"/>
      <w:r w:rsidRPr="00987E74">
        <w:t>. 2004 – 2009, PhD, Utrecht University</w:t>
      </w:r>
      <w:r w:rsidRPr="00D1025D">
        <w:t>, The Netherlands</w:t>
      </w:r>
      <w:r w:rsidRPr="00987E74">
        <w:t>. Coagulase-negative staphylococci mastitis in Dutch dairy herds</w:t>
      </w:r>
      <w:r w:rsidR="00E0087B">
        <w:rPr>
          <w:bCs/>
        </w:rPr>
        <w:t xml:space="preserve"> (co-supervisor</w:t>
      </w:r>
      <w:r w:rsidR="009B370B">
        <w:rPr>
          <w:bCs/>
        </w:rPr>
        <w:t>; supervisor Dr. Theo Lam, Utrecht University</w:t>
      </w:r>
      <w:r w:rsidR="00E0087B">
        <w:rPr>
          <w:bCs/>
        </w:rPr>
        <w:t>).</w:t>
      </w:r>
    </w:p>
    <w:p w14:paraId="6A743CD5" w14:textId="77777777" w:rsidR="00D1025D" w:rsidRDefault="0049154C" w:rsidP="000B6555">
      <w:pPr>
        <w:numPr>
          <w:ilvl w:val="0"/>
          <w:numId w:val="18"/>
        </w:numPr>
        <w:ind w:left="426" w:hanging="426"/>
      </w:pPr>
      <w:r w:rsidRPr="00D1025D">
        <w:rPr>
          <w:lang w:val="nl-NL"/>
        </w:rPr>
        <w:t xml:space="preserve">Richard Olde Riekerink. 2003 – 2007, PhD, UPEI. </w:t>
      </w:r>
      <w:r w:rsidRPr="00987E74">
        <w:t>Assessment of the mastitis situation in Canada</w:t>
      </w:r>
    </w:p>
    <w:p w14:paraId="501868D9" w14:textId="77777777" w:rsidR="00D1025D" w:rsidRDefault="0049154C" w:rsidP="000B6555">
      <w:pPr>
        <w:numPr>
          <w:ilvl w:val="0"/>
          <w:numId w:val="18"/>
        </w:numPr>
        <w:ind w:left="426" w:hanging="426"/>
      </w:pPr>
      <w:r w:rsidRPr="00987E74">
        <w:t xml:space="preserve">Fabienne </w:t>
      </w:r>
      <w:proofErr w:type="spellStart"/>
      <w:r w:rsidRPr="00987E74">
        <w:t>Uehlinger</w:t>
      </w:r>
      <w:proofErr w:type="spellEnd"/>
      <w:r w:rsidRPr="00987E74">
        <w:t xml:space="preserve">. 2003 – 2007, PhD, UPEI. Prevalence and zoonotic potential of </w:t>
      </w:r>
      <w:r w:rsidRPr="00987E74">
        <w:rPr>
          <w:rStyle w:val="Emphasis"/>
        </w:rPr>
        <w:t>Giardia</w:t>
      </w:r>
      <w:r w:rsidRPr="00987E74">
        <w:t xml:space="preserve"> </w:t>
      </w:r>
      <w:proofErr w:type="spellStart"/>
      <w:r w:rsidRPr="00D1025D">
        <w:rPr>
          <w:i/>
        </w:rPr>
        <w:t>duodenalis</w:t>
      </w:r>
      <w:proofErr w:type="spellEnd"/>
      <w:r w:rsidRPr="00987E74">
        <w:t xml:space="preserve"> in cattle and dogs</w:t>
      </w:r>
    </w:p>
    <w:p w14:paraId="0DB80D90" w14:textId="77777777" w:rsidR="00D1025D" w:rsidRDefault="0049154C" w:rsidP="000B6555">
      <w:pPr>
        <w:numPr>
          <w:ilvl w:val="0"/>
          <w:numId w:val="18"/>
        </w:numPr>
        <w:ind w:left="426" w:hanging="426"/>
      </w:pPr>
      <w:proofErr w:type="spellStart"/>
      <w:r w:rsidRPr="00987E74">
        <w:t>Wendela</w:t>
      </w:r>
      <w:proofErr w:type="spellEnd"/>
      <w:r w:rsidRPr="00987E74">
        <w:t xml:space="preserve"> </w:t>
      </w:r>
      <w:proofErr w:type="spellStart"/>
      <w:r w:rsidRPr="00987E74">
        <w:t>Wapenaar</w:t>
      </w:r>
      <w:proofErr w:type="spellEnd"/>
      <w:r w:rsidRPr="00987E74">
        <w:t xml:space="preserve">. 2003 – 2006, PhD, UPEI. Epidemiology of </w:t>
      </w:r>
      <w:r w:rsidRPr="00987E74">
        <w:rPr>
          <w:rStyle w:val="Emphasis"/>
        </w:rPr>
        <w:t>Neospora caninum</w:t>
      </w:r>
      <w:r w:rsidRPr="00987E74">
        <w:t xml:space="preserve"> in dairy cattle and wild canids on Prince Edward Island</w:t>
      </w:r>
    </w:p>
    <w:p w14:paraId="7CA54EDD" w14:textId="459ADED4" w:rsidR="00D1025D" w:rsidRDefault="0049154C" w:rsidP="000B6555">
      <w:pPr>
        <w:numPr>
          <w:ilvl w:val="0"/>
          <w:numId w:val="18"/>
        </w:numPr>
        <w:ind w:left="426" w:hanging="426"/>
      </w:pPr>
      <w:r w:rsidRPr="00987E74">
        <w:t xml:space="preserve">Shawn McKenna. 2001- 2005, PhD, UPEI. Detection of bovine paratuberculosis </w:t>
      </w:r>
      <w:r w:rsidR="00E0087B">
        <w:rPr>
          <w:bCs/>
        </w:rPr>
        <w:t>(co-supervisor</w:t>
      </w:r>
      <w:r w:rsidR="00292BA7">
        <w:rPr>
          <w:bCs/>
        </w:rPr>
        <w:t>; supervisor Dr. Greg Keefe, UPEI</w:t>
      </w:r>
      <w:r w:rsidR="00E0087B">
        <w:rPr>
          <w:bCs/>
        </w:rPr>
        <w:t>).</w:t>
      </w:r>
    </w:p>
    <w:p w14:paraId="2873C7DD" w14:textId="77777777" w:rsidR="00D1025D" w:rsidRDefault="0049154C" w:rsidP="000B6555">
      <w:pPr>
        <w:numPr>
          <w:ilvl w:val="0"/>
          <w:numId w:val="18"/>
        </w:numPr>
        <w:ind w:left="426" w:hanging="426"/>
      </w:pPr>
      <w:proofErr w:type="spellStart"/>
      <w:r w:rsidRPr="00987E74">
        <w:lastRenderedPageBreak/>
        <w:t>Zhiying</w:t>
      </w:r>
      <w:proofErr w:type="spellEnd"/>
      <w:r w:rsidRPr="00987E74">
        <w:t xml:space="preserve"> Zhang. 2002 – 2005, MSc, UPEI. Use of bioactive compounds to preserve boar sperm</w:t>
      </w:r>
    </w:p>
    <w:p w14:paraId="05FBC0F9" w14:textId="35FFDD27" w:rsidR="00D1025D" w:rsidRDefault="0049154C" w:rsidP="000B6555">
      <w:pPr>
        <w:numPr>
          <w:ilvl w:val="0"/>
          <w:numId w:val="18"/>
        </w:numPr>
        <w:ind w:left="426" w:hanging="426"/>
      </w:pPr>
      <w:r w:rsidRPr="00987E74">
        <w:t xml:space="preserve">Francesca </w:t>
      </w:r>
      <w:proofErr w:type="spellStart"/>
      <w:r w:rsidRPr="00987E74">
        <w:t>Neijenhuis</w:t>
      </w:r>
      <w:proofErr w:type="spellEnd"/>
      <w:r w:rsidRPr="00987E74">
        <w:t>. 1997 - 2004, PhD, Utrecht University</w:t>
      </w:r>
      <w:r w:rsidRPr="00D1025D">
        <w:t>, The Netherlands</w:t>
      </w:r>
      <w:r w:rsidRPr="00987E74">
        <w:t>. Teat condition in dairy cows</w:t>
      </w:r>
      <w:r w:rsidR="00E0087B">
        <w:rPr>
          <w:bCs/>
        </w:rPr>
        <w:t xml:space="preserve"> (co-supervisor</w:t>
      </w:r>
      <w:r w:rsidR="00292BA7">
        <w:rPr>
          <w:bCs/>
        </w:rPr>
        <w:t>; supervisor Dr. Henk Hogeveen, Utrecht University</w:t>
      </w:r>
      <w:r w:rsidR="00E0087B">
        <w:rPr>
          <w:bCs/>
        </w:rPr>
        <w:t>).</w:t>
      </w:r>
    </w:p>
    <w:p w14:paraId="28DBFCB6" w14:textId="77777777" w:rsidR="00D1025D" w:rsidRDefault="0049154C" w:rsidP="000B6555">
      <w:pPr>
        <w:numPr>
          <w:ilvl w:val="0"/>
          <w:numId w:val="18"/>
        </w:numPr>
        <w:ind w:left="426" w:hanging="426"/>
      </w:pPr>
      <w:r w:rsidRPr="00987E74">
        <w:t xml:space="preserve">Mello </w:t>
      </w:r>
      <w:proofErr w:type="spellStart"/>
      <w:r w:rsidRPr="00987E74">
        <w:t>Sevinga</w:t>
      </w:r>
      <w:proofErr w:type="spellEnd"/>
      <w:r w:rsidRPr="00987E74">
        <w:t>. 1999 - 2004, PhD, Utrecht University</w:t>
      </w:r>
      <w:r w:rsidRPr="00D1025D">
        <w:t>, The Netherlands</w:t>
      </w:r>
      <w:r w:rsidRPr="00987E74">
        <w:t>. Retained placenta in Friesian horses</w:t>
      </w:r>
    </w:p>
    <w:p w14:paraId="00EA4585" w14:textId="77777777" w:rsidR="00D1025D" w:rsidRDefault="0049154C" w:rsidP="000B6555">
      <w:pPr>
        <w:numPr>
          <w:ilvl w:val="0"/>
          <w:numId w:val="18"/>
        </w:numPr>
        <w:ind w:left="426" w:hanging="426"/>
      </w:pPr>
      <w:proofErr w:type="spellStart"/>
      <w:r w:rsidRPr="00D1025D">
        <w:t>Sarne</w:t>
      </w:r>
      <w:proofErr w:type="spellEnd"/>
      <w:r w:rsidRPr="00D1025D">
        <w:t xml:space="preserve"> de Vliegher. 2000 - 2004, PhD, Ghent University, Belgium. </w:t>
      </w:r>
      <w:r w:rsidRPr="00987E74">
        <w:t>Udder health in dairy heifers. Some epidemiological and microbiological aspects</w:t>
      </w:r>
    </w:p>
    <w:p w14:paraId="17E69D9D" w14:textId="77777777" w:rsidR="00D1025D" w:rsidRDefault="0049154C" w:rsidP="000B6555">
      <w:pPr>
        <w:numPr>
          <w:ilvl w:val="0"/>
          <w:numId w:val="18"/>
        </w:numPr>
        <w:ind w:left="426" w:hanging="426"/>
      </w:pPr>
      <w:r w:rsidRPr="00987E74">
        <w:t xml:space="preserve">Jan </w:t>
      </w:r>
      <w:proofErr w:type="spellStart"/>
      <w:r w:rsidRPr="00987E74">
        <w:t>Veling</w:t>
      </w:r>
      <w:proofErr w:type="spellEnd"/>
      <w:r w:rsidRPr="00987E74">
        <w:t>. 1998 - 2004, PhD, Utrecht University</w:t>
      </w:r>
      <w:r w:rsidRPr="00D1025D">
        <w:t>, The Netherlands</w:t>
      </w:r>
      <w:r w:rsidRPr="00987E74">
        <w:t xml:space="preserve">. Diagnosis and control </w:t>
      </w:r>
      <w:r w:rsidRPr="00987E74">
        <w:rPr>
          <w:rStyle w:val="Emphasis"/>
        </w:rPr>
        <w:t>Salmonella</w:t>
      </w:r>
      <w:r w:rsidRPr="00987E74">
        <w:t xml:space="preserve"> Dublin infections on Dutch dairy farms</w:t>
      </w:r>
    </w:p>
    <w:p w14:paraId="6C7F4E41" w14:textId="77777777" w:rsidR="00D1025D" w:rsidRDefault="0049154C" w:rsidP="000B6555">
      <w:pPr>
        <w:numPr>
          <w:ilvl w:val="0"/>
          <w:numId w:val="18"/>
        </w:numPr>
        <w:ind w:left="426" w:hanging="426"/>
      </w:pPr>
      <w:r w:rsidRPr="00D1025D">
        <w:rPr>
          <w:lang w:val="nl-NL"/>
        </w:rPr>
        <w:t xml:space="preserve">Kees Kalis. 1998 - 2003, PhD, Utrecht University, The Netherlands. </w:t>
      </w:r>
      <w:r w:rsidRPr="00987E74">
        <w:t>Diagnosis and control of paratuberculosis in dairy herds</w:t>
      </w:r>
    </w:p>
    <w:p w14:paraId="7EC3B486" w14:textId="62909EA6" w:rsidR="00D1025D" w:rsidRDefault="0049154C" w:rsidP="000B6555">
      <w:pPr>
        <w:numPr>
          <w:ilvl w:val="0"/>
          <w:numId w:val="18"/>
        </w:numPr>
        <w:ind w:left="426" w:hanging="426"/>
      </w:pPr>
      <w:r w:rsidRPr="00D1025D">
        <w:t>Yvette de Haas. 1999 - 2003, PhD, Wageningen University, The Netherlands. Genetics of bovine mastitis and s</w:t>
      </w:r>
      <w:r w:rsidRPr="00987E74">
        <w:t>omatic cell count</w:t>
      </w:r>
      <w:r w:rsidR="00E0087B">
        <w:rPr>
          <w:bCs/>
        </w:rPr>
        <w:t xml:space="preserve"> (co-supervisor</w:t>
      </w:r>
      <w:r w:rsidR="00292BA7">
        <w:rPr>
          <w:bCs/>
        </w:rPr>
        <w:t xml:space="preserve">; supervisor Dr. Roel </w:t>
      </w:r>
      <w:proofErr w:type="spellStart"/>
      <w:r w:rsidR="00292BA7">
        <w:rPr>
          <w:bCs/>
        </w:rPr>
        <w:t>Veerkamp</w:t>
      </w:r>
      <w:proofErr w:type="spellEnd"/>
      <w:r w:rsidR="00292BA7">
        <w:rPr>
          <w:bCs/>
        </w:rPr>
        <w:t>, Wageningen University</w:t>
      </w:r>
      <w:r w:rsidR="00E0087B">
        <w:rPr>
          <w:bCs/>
        </w:rPr>
        <w:t>).</w:t>
      </w:r>
    </w:p>
    <w:p w14:paraId="7B8F9C41" w14:textId="77777777" w:rsidR="00D1025D" w:rsidRDefault="0049154C" w:rsidP="000B6555">
      <w:pPr>
        <w:numPr>
          <w:ilvl w:val="0"/>
          <w:numId w:val="18"/>
        </w:numPr>
        <w:ind w:left="426" w:hanging="426"/>
      </w:pPr>
      <w:r w:rsidRPr="00987E74">
        <w:t>Jan Sol. 1997 - 2002, PhD, Utrecht University</w:t>
      </w:r>
      <w:r w:rsidRPr="00D1025D">
        <w:t>, The Netherlands</w:t>
      </w:r>
      <w:r w:rsidRPr="00987E74">
        <w:t xml:space="preserve">. Cure of </w:t>
      </w:r>
      <w:r w:rsidRPr="00987E74">
        <w:rPr>
          <w:rStyle w:val="Emphasis"/>
        </w:rPr>
        <w:t>Staphylococcus aureus</w:t>
      </w:r>
      <w:r w:rsidRPr="00987E74">
        <w:t xml:space="preserve"> mastitis in Dutch dairy cows</w:t>
      </w:r>
    </w:p>
    <w:p w14:paraId="24838BA0" w14:textId="77777777" w:rsidR="00D1025D" w:rsidRDefault="0049154C" w:rsidP="000B6555">
      <w:pPr>
        <w:numPr>
          <w:ilvl w:val="0"/>
          <w:numId w:val="18"/>
        </w:numPr>
        <w:ind w:left="426" w:hanging="426"/>
      </w:pPr>
      <w:r w:rsidRPr="00987E74">
        <w:t>Thomas Dijkstra. 1999 - 2002, PhD, Utrecht University</w:t>
      </w:r>
      <w:r w:rsidRPr="00D1025D">
        <w:t>, The Netherlands</w:t>
      </w:r>
      <w:r w:rsidRPr="00987E74">
        <w:t xml:space="preserve">. Horizontal and vertical transmission of </w:t>
      </w:r>
      <w:r w:rsidRPr="00987E74">
        <w:rPr>
          <w:rStyle w:val="Emphasis"/>
        </w:rPr>
        <w:t>Neospora caninum</w:t>
      </w:r>
    </w:p>
    <w:p w14:paraId="3133B2D6" w14:textId="4BD8C45B" w:rsidR="004771DB" w:rsidRPr="00987E74" w:rsidRDefault="0049154C" w:rsidP="000B6555">
      <w:pPr>
        <w:numPr>
          <w:ilvl w:val="0"/>
          <w:numId w:val="18"/>
        </w:numPr>
        <w:ind w:left="426" w:hanging="426"/>
      </w:pPr>
      <w:r w:rsidRPr="00987E74">
        <w:t xml:space="preserve">Ruth Zadoks. 1997 - 2002, PhD, Utrecht University, </w:t>
      </w:r>
      <w:r w:rsidRPr="00D1025D">
        <w:t>The Netherlands</w:t>
      </w:r>
      <w:r w:rsidRPr="00987E74">
        <w:t xml:space="preserve"> (with distinction). Molecular and mathematical epidemiology of </w:t>
      </w:r>
      <w:r w:rsidRPr="00987E74">
        <w:rPr>
          <w:rStyle w:val="Emphasis"/>
        </w:rPr>
        <w:t>Staphylococcus aureus</w:t>
      </w:r>
      <w:r w:rsidRPr="00987E74">
        <w:t xml:space="preserve"> and </w:t>
      </w:r>
      <w:r w:rsidRPr="00987E74">
        <w:rPr>
          <w:rStyle w:val="Emphasis"/>
        </w:rPr>
        <w:t>Streptococcus uberis</w:t>
      </w:r>
      <w:r w:rsidRPr="00987E74">
        <w:t xml:space="preserve"> mastitis in dairy herds</w:t>
      </w:r>
      <w:r w:rsidR="00E0087B">
        <w:rPr>
          <w:bCs/>
        </w:rPr>
        <w:t xml:space="preserve"> (co-supervisor</w:t>
      </w:r>
      <w:r w:rsidR="00292BA7">
        <w:rPr>
          <w:bCs/>
        </w:rPr>
        <w:t xml:space="preserve">; supervisor Dr. </w:t>
      </w:r>
      <w:proofErr w:type="spellStart"/>
      <w:r w:rsidR="00292BA7">
        <w:rPr>
          <w:bCs/>
        </w:rPr>
        <w:t>Ynte</w:t>
      </w:r>
      <w:proofErr w:type="spellEnd"/>
      <w:r w:rsidR="00292BA7">
        <w:rPr>
          <w:bCs/>
        </w:rPr>
        <w:t xml:space="preserve"> Hein Schukken, Utrecht University</w:t>
      </w:r>
      <w:r w:rsidR="00E0087B">
        <w:rPr>
          <w:bCs/>
        </w:rPr>
        <w:t>).</w:t>
      </w:r>
    </w:p>
    <w:p w14:paraId="276098F4" w14:textId="77777777" w:rsidR="0049154C" w:rsidRPr="00987E74" w:rsidRDefault="0049154C" w:rsidP="0049154C">
      <w:pPr>
        <w:ind w:left="357"/>
      </w:pPr>
    </w:p>
    <w:p w14:paraId="3FD8A0FB" w14:textId="77777777" w:rsidR="0049154C" w:rsidRPr="00987E74" w:rsidRDefault="0049154C" w:rsidP="00295DF3">
      <w:pPr>
        <w:outlineLvl w:val="0"/>
        <w:rPr>
          <w:b/>
        </w:rPr>
      </w:pPr>
      <w:r w:rsidRPr="00987E74">
        <w:rPr>
          <w:b/>
        </w:rPr>
        <w:t>Postdoctoral fellow</w:t>
      </w:r>
      <w:r w:rsidR="00766531" w:rsidRPr="00987E74">
        <w:rPr>
          <w:b/>
        </w:rPr>
        <w:t>s</w:t>
      </w:r>
    </w:p>
    <w:p w14:paraId="4C7D09E0" w14:textId="217D121D" w:rsidR="00025350" w:rsidRDefault="00025350" w:rsidP="00DE002D">
      <w:pPr>
        <w:numPr>
          <w:ilvl w:val="0"/>
          <w:numId w:val="20"/>
        </w:numPr>
        <w:tabs>
          <w:tab w:val="clear" w:pos="1077"/>
          <w:tab w:val="num" w:pos="426"/>
        </w:tabs>
        <w:ind w:left="426" w:hanging="426"/>
      </w:pPr>
      <w:r>
        <w:t xml:space="preserve">Anne-Marieke </w:t>
      </w:r>
      <w:proofErr w:type="spellStart"/>
      <w:r>
        <w:t>Smid</w:t>
      </w:r>
      <w:proofErr w:type="spellEnd"/>
      <w:r>
        <w:t xml:space="preserve">. 2019 -, UofC. </w:t>
      </w:r>
      <w:r w:rsidR="00855B93">
        <w:t>Outdoor access of Canadian dairy cattle</w:t>
      </w:r>
      <w:r>
        <w:t>.</w:t>
      </w:r>
    </w:p>
    <w:p w14:paraId="74A49CF0" w14:textId="2AA9BB23" w:rsidR="007E4235" w:rsidRPr="00987E74" w:rsidRDefault="007E4235" w:rsidP="00DE002D">
      <w:pPr>
        <w:numPr>
          <w:ilvl w:val="0"/>
          <w:numId w:val="20"/>
        </w:numPr>
        <w:tabs>
          <w:tab w:val="clear" w:pos="1077"/>
          <w:tab w:val="num" w:pos="426"/>
        </w:tabs>
        <w:ind w:left="426" w:hanging="426"/>
      </w:pPr>
      <w:r w:rsidRPr="00987E74">
        <w:t xml:space="preserve">Helen Becker. 2013 – </w:t>
      </w:r>
      <w:r w:rsidR="005864FF">
        <w:t>2015</w:t>
      </w:r>
      <w:r w:rsidRPr="00987E74">
        <w:t>, UofC. The role of microbial infection in Crohn’s disease.</w:t>
      </w:r>
    </w:p>
    <w:p w14:paraId="6A25A8A2" w14:textId="4BA32034" w:rsidR="00766531" w:rsidRPr="00987E74" w:rsidRDefault="00766531" w:rsidP="00DE002D">
      <w:pPr>
        <w:numPr>
          <w:ilvl w:val="0"/>
          <w:numId w:val="20"/>
        </w:numPr>
        <w:tabs>
          <w:tab w:val="clear" w:pos="1077"/>
          <w:tab w:val="num" w:pos="426"/>
        </w:tabs>
        <w:ind w:left="426" w:hanging="426"/>
      </w:pPr>
      <w:r w:rsidRPr="00987E74">
        <w:t xml:space="preserve">Vineet Saini. 2011 – </w:t>
      </w:r>
      <w:r w:rsidR="00201DA6" w:rsidRPr="00987E74">
        <w:t>2013</w:t>
      </w:r>
      <w:r w:rsidRPr="00987E74">
        <w:t>, UofC. Epidemiology of infectious diseases</w:t>
      </w:r>
      <w:r w:rsidR="00E0087B">
        <w:rPr>
          <w:bCs/>
        </w:rPr>
        <w:t xml:space="preserve"> (co-supervisor)</w:t>
      </w:r>
      <w:r w:rsidRPr="00987E74">
        <w:t>.</w:t>
      </w:r>
    </w:p>
    <w:p w14:paraId="4AD6871A" w14:textId="77777777" w:rsidR="007E1153" w:rsidRDefault="0049154C" w:rsidP="00DE002D">
      <w:pPr>
        <w:numPr>
          <w:ilvl w:val="0"/>
          <w:numId w:val="20"/>
        </w:numPr>
        <w:tabs>
          <w:tab w:val="clear" w:pos="1077"/>
          <w:tab w:val="num" w:pos="426"/>
        </w:tabs>
        <w:ind w:left="426" w:hanging="426"/>
      </w:pPr>
      <w:proofErr w:type="spellStart"/>
      <w:r w:rsidRPr="00987E74">
        <w:rPr>
          <w:bCs/>
        </w:rPr>
        <w:t>Ajitkumar</w:t>
      </w:r>
      <w:proofErr w:type="spellEnd"/>
      <w:r w:rsidRPr="00987E74">
        <w:rPr>
          <w:bCs/>
        </w:rPr>
        <w:t xml:space="preserve"> </w:t>
      </w:r>
      <w:proofErr w:type="spellStart"/>
      <w:r w:rsidRPr="00987E74">
        <w:rPr>
          <w:bCs/>
        </w:rPr>
        <w:t>Gopinathamenon</w:t>
      </w:r>
      <w:proofErr w:type="spellEnd"/>
      <w:r w:rsidRPr="00987E74">
        <w:rPr>
          <w:bCs/>
        </w:rPr>
        <w:t xml:space="preserve">. 2009 - 2010, UofC. </w:t>
      </w:r>
      <w:r w:rsidRPr="00987E74">
        <w:t>An epidemiologic analysis of the incidence and causes of culling in Alberta beef bulls</w:t>
      </w:r>
    </w:p>
    <w:p w14:paraId="4ABBD784" w14:textId="77777777" w:rsidR="007E1153" w:rsidRDefault="007E1153" w:rsidP="007E1153"/>
    <w:p w14:paraId="79E27E9A" w14:textId="2309D1A1" w:rsidR="0049154C" w:rsidRPr="007E1153" w:rsidRDefault="0049154C" w:rsidP="00295DF3">
      <w:pPr>
        <w:outlineLvl w:val="0"/>
        <w:rPr>
          <w:b/>
        </w:rPr>
      </w:pPr>
      <w:r w:rsidRPr="007E1153">
        <w:rPr>
          <w:b/>
        </w:rPr>
        <w:t>Graduate and examination committees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872"/>
        <w:gridCol w:w="1232"/>
        <w:gridCol w:w="1532"/>
        <w:gridCol w:w="1816"/>
        <w:gridCol w:w="1546"/>
      </w:tblGrid>
      <w:tr w:rsidR="0049154C" w:rsidRPr="00987E74" w14:paraId="57477D82" w14:textId="77777777" w:rsidTr="00150B25">
        <w:tc>
          <w:tcPr>
            <w:tcW w:w="2352" w:type="dxa"/>
          </w:tcPr>
          <w:p w14:paraId="011FE4A4" w14:textId="77777777" w:rsidR="0049154C" w:rsidRPr="00907254" w:rsidRDefault="0049154C" w:rsidP="00907254">
            <w:pPr>
              <w:rPr>
                <w:b/>
              </w:rPr>
            </w:pPr>
            <w:r w:rsidRPr="00907254">
              <w:rPr>
                <w:b/>
              </w:rPr>
              <w:t>Student</w:t>
            </w:r>
          </w:p>
        </w:tc>
        <w:tc>
          <w:tcPr>
            <w:tcW w:w="872" w:type="dxa"/>
          </w:tcPr>
          <w:p w14:paraId="3F932372" w14:textId="77777777" w:rsidR="0049154C" w:rsidRPr="00907254" w:rsidRDefault="0049154C" w:rsidP="00907254">
            <w:pPr>
              <w:rPr>
                <w:b/>
              </w:rPr>
            </w:pPr>
            <w:r w:rsidRPr="00907254">
              <w:rPr>
                <w:b/>
              </w:rPr>
              <w:t>Year</w:t>
            </w:r>
          </w:p>
        </w:tc>
        <w:tc>
          <w:tcPr>
            <w:tcW w:w="1232" w:type="dxa"/>
          </w:tcPr>
          <w:p w14:paraId="0AC3AB47" w14:textId="77777777" w:rsidR="0049154C" w:rsidRPr="00907254" w:rsidRDefault="0049154C" w:rsidP="00907254">
            <w:pPr>
              <w:rPr>
                <w:b/>
              </w:rPr>
            </w:pPr>
            <w:r w:rsidRPr="00907254">
              <w:rPr>
                <w:b/>
              </w:rPr>
              <w:t>Program</w:t>
            </w:r>
          </w:p>
        </w:tc>
        <w:tc>
          <w:tcPr>
            <w:tcW w:w="1532" w:type="dxa"/>
          </w:tcPr>
          <w:p w14:paraId="0F8E8016" w14:textId="77777777" w:rsidR="0049154C" w:rsidRPr="00907254" w:rsidRDefault="0049154C" w:rsidP="00907254">
            <w:pPr>
              <w:rPr>
                <w:b/>
              </w:rPr>
            </w:pPr>
            <w:r w:rsidRPr="00907254">
              <w:rPr>
                <w:b/>
              </w:rPr>
              <w:t>Graduate committee</w:t>
            </w:r>
          </w:p>
        </w:tc>
        <w:tc>
          <w:tcPr>
            <w:tcW w:w="1816" w:type="dxa"/>
          </w:tcPr>
          <w:p w14:paraId="68D495CB" w14:textId="77777777" w:rsidR="0049154C" w:rsidRPr="00907254" w:rsidRDefault="0049154C" w:rsidP="00907254">
            <w:pPr>
              <w:rPr>
                <w:b/>
              </w:rPr>
            </w:pPr>
            <w:r w:rsidRPr="00907254">
              <w:rPr>
                <w:b/>
              </w:rPr>
              <w:t>Comprehensive or Candidacy exam</w:t>
            </w:r>
          </w:p>
        </w:tc>
        <w:tc>
          <w:tcPr>
            <w:tcW w:w="1546" w:type="dxa"/>
          </w:tcPr>
          <w:p w14:paraId="3E8389BA" w14:textId="77777777" w:rsidR="0049154C" w:rsidRPr="00907254" w:rsidRDefault="0049154C" w:rsidP="00907254">
            <w:pPr>
              <w:rPr>
                <w:b/>
              </w:rPr>
            </w:pPr>
            <w:r w:rsidRPr="00907254">
              <w:rPr>
                <w:b/>
              </w:rPr>
              <w:t>Examination committee</w:t>
            </w:r>
          </w:p>
        </w:tc>
      </w:tr>
      <w:tr w:rsidR="0049154C" w:rsidRPr="00987E74" w14:paraId="1A34AF50" w14:textId="77777777" w:rsidTr="00150B25">
        <w:tc>
          <w:tcPr>
            <w:tcW w:w="2352" w:type="dxa"/>
          </w:tcPr>
          <w:p w14:paraId="6CA6D55E" w14:textId="77777777" w:rsidR="0049154C" w:rsidRPr="00987E74" w:rsidRDefault="0049154C" w:rsidP="00907254">
            <w:proofErr w:type="spellStart"/>
            <w:r w:rsidRPr="00987E74">
              <w:t>Ebo</w:t>
            </w:r>
            <w:proofErr w:type="spellEnd"/>
            <w:r w:rsidRPr="00987E74">
              <w:t xml:space="preserve"> Budu-Amoako</w:t>
            </w:r>
            <w:r w:rsidRPr="00987E74">
              <w:rPr>
                <w:vertAlign w:val="superscript"/>
              </w:rPr>
              <w:t>1</w:t>
            </w:r>
          </w:p>
        </w:tc>
        <w:tc>
          <w:tcPr>
            <w:tcW w:w="872" w:type="dxa"/>
          </w:tcPr>
          <w:p w14:paraId="57545BA0" w14:textId="77777777" w:rsidR="0049154C" w:rsidRPr="00987E74" w:rsidRDefault="0049154C" w:rsidP="00907254">
            <w:r w:rsidRPr="00987E74">
              <w:t>06-</w:t>
            </w:r>
            <w:r w:rsidR="00AA4828" w:rsidRPr="00987E74">
              <w:t>11</w:t>
            </w:r>
          </w:p>
        </w:tc>
        <w:tc>
          <w:tcPr>
            <w:tcW w:w="1232" w:type="dxa"/>
          </w:tcPr>
          <w:p w14:paraId="5A4BF94B" w14:textId="77777777" w:rsidR="0049154C" w:rsidRPr="00987E74" w:rsidRDefault="0049154C" w:rsidP="00907254">
            <w:pPr>
              <w:jc w:val="center"/>
            </w:pPr>
            <w:r w:rsidRPr="00987E74">
              <w:t>PhD</w:t>
            </w:r>
          </w:p>
        </w:tc>
        <w:tc>
          <w:tcPr>
            <w:tcW w:w="1532" w:type="dxa"/>
          </w:tcPr>
          <w:p w14:paraId="2FA788DD" w14:textId="77777777" w:rsidR="0049154C" w:rsidRPr="00987E74" w:rsidRDefault="0049154C" w:rsidP="00907254">
            <w:pPr>
              <w:jc w:val="center"/>
            </w:pPr>
            <w:r w:rsidRPr="00987E74">
              <w:t>X</w:t>
            </w:r>
          </w:p>
        </w:tc>
        <w:tc>
          <w:tcPr>
            <w:tcW w:w="1816" w:type="dxa"/>
          </w:tcPr>
          <w:p w14:paraId="493A5F3A" w14:textId="77777777" w:rsidR="0049154C" w:rsidRPr="00987E74" w:rsidRDefault="0049154C" w:rsidP="00907254">
            <w:pPr>
              <w:jc w:val="center"/>
            </w:pPr>
          </w:p>
        </w:tc>
        <w:tc>
          <w:tcPr>
            <w:tcW w:w="1546" w:type="dxa"/>
          </w:tcPr>
          <w:p w14:paraId="5F63FED9" w14:textId="77777777" w:rsidR="0049154C" w:rsidRPr="00987E74" w:rsidRDefault="0049154C" w:rsidP="00907254">
            <w:pPr>
              <w:jc w:val="center"/>
            </w:pPr>
          </w:p>
        </w:tc>
      </w:tr>
      <w:tr w:rsidR="0049154C" w:rsidRPr="00987E74" w14:paraId="4A6865E9" w14:textId="77777777" w:rsidTr="00150B25">
        <w:tc>
          <w:tcPr>
            <w:tcW w:w="2352" w:type="dxa"/>
          </w:tcPr>
          <w:p w14:paraId="723659CA" w14:textId="77777777" w:rsidR="0049154C" w:rsidRPr="00987E74" w:rsidRDefault="0049154C" w:rsidP="00907254">
            <w:r w:rsidRPr="00987E74">
              <w:t>Tatjana Coklin</w:t>
            </w:r>
            <w:r w:rsidRPr="00987E74">
              <w:rPr>
                <w:vertAlign w:val="superscript"/>
              </w:rPr>
              <w:t>2</w:t>
            </w:r>
          </w:p>
        </w:tc>
        <w:tc>
          <w:tcPr>
            <w:tcW w:w="872" w:type="dxa"/>
          </w:tcPr>
          <w:p w14:paraId="2A1F9066" w14:textId="77777777" w:rsidR="0049154C" w:rsidRPr="00987E74" w:rsidRDefault="00AA4828" w:rsidP="00907254">
            <w:r w:rsidRPr="00987E74">
              <w:t>05</w:t>
            </w:r>
            <w:r w:rsidR="0049154C" w:rsidRPr="00987E74">
              <w:t>–07</w:t>
            </w:r>
          </w:p>
        </w:tc>
        <w:tc>
          <w:tcPr>
            <w:tcW w:w="1232" w:type="dxa"/>
          </w:tcPr>
          <w:p w14:paraId="17F34FD4" w14:textId="77777777" w:rsidR="0049154C" w:rsidRPr="00987E74" w:rsidRDefault="0049154C" w:rsidP="00907254">
            <w:pPr>
              <w:jc w:val="center"/>
            </w:pPr>
            <w:r w:rsidRPr="00987E74">
              <w:t>MSc</w:t>
            </w:r>
          </w:p>
        </w:tc>
        <w:tc>
          <w:tcPr>
            <w:tcW w:w="1532" w:type="dxa"/>
          </w:tcPr>
          <w:p w14:paraId="6C4A4963" w14:textId="77777777" w:rsidR="0049154C" w:rsidRPr="00987E74" w:rsidRDefault="0049154C" w:rsidP="00907254">
            <w:pPr>
              <w:jc w:val="center"/>
            </w:pPr>
            <w:r w:rsidRPr="00987E74">
              <w:t>X</w:t>
            </w:r>
          </w:p>
        </w:tc>
        <w:tc>
          <w:tcPr>
            <w:tcW w:w="1816" w:type="dxa"/>
          </w:tcPr>
          <w:p w14:paraId="78EE3ED7" w14:textId="77777777" w:rsidR="0049154C" w:rsidRPr="00987E74" w:rsidRDefault="0049154C" w:rsidP="00907254">
            <w:pPr>
              <w:jc w:val="center"/>
            </w:pPr>
          </w:p>
        </w:tc>
        <w:tc>
          <w:tcPr>
            <w:tcW w:w="1546" w:type="dxa"/>
          </w:tcPr>
          <w:p w14:paraId="66EDC340" w14:textId="77777777" w:rsidR="0049154C" w:rsidRPr="00987E74" w:rsidRDefault="0049154C" w:rsidP="00907254">
            <w:pPr>
              <w:jc w:val="center"/>
            </w:pPr>
          </w:p>
        </w:tc>
      </w:tr>
      <w:tr w:rsidR="0049154C" w:rsidRPr="00987E74" w14:paraId="1634A819" w14:textId="77777777" w:rsidTr="00150B25">
        <w:tc>
          <w:tcPr>
            <w:tcW w:w="2352" w:type="dxa"/>
          </w:tcPr>
          <w:p w14:paraId="221A788F" w14:textId="77777777" w:rsidR="0049154C" w:rsidRPr="00987E74" w:rsidRDefault="0049154C" w:rsidP="00907254">
            <w:proofErr w:type="spellStart"/>
            <w:r w:rsidRPr="00987E74">
              <w:t>Elmabrok</w:t>
            </w:r>
            <w:proofErr w:type="spellEnd"/>
            <w:r w:rsidRPr="00987E74">
              <w:t xml:space="preserve"> Masaoud</w:t>
            </w:r>
            <w:r w:rsidRPr="00987E74">
              <w:rPr>
                <w:vertAlign w:val="superscript"/>
              </w:rPr>
              <w:t>1</w:t>
            </w:r>
          </w:p>
        </w:tc>
        <w:tc>
          <w:tcPr>
            <w:tcW w:w="872" w:type="dxa"/>
          </w:tcPr>
          <w:p w14:paraId="6C8FC26A" w14:textId="77777777" w:rsidR="0049154C" w:rsidRPr="00987E74" w:rsidRDefault="00AA4828" w:rsidP="00907254">
            <w:r w:rsidRPr="00987E74">
              <w:t>04</w:t>
            </w:r>
            <w:r w:rsidR="0049154C" w:rsidRPr="00987E74">
              <w:t>–06</w:t>
            </w:r>
          </w:p>
        </w:tc>
        <w:tc>
          <w:tcPr>
            <w:tcW w:w="1232" w:type="dxa"/>
          </w:tcPr>
          <w:p w14:paraId="62224CC0" w14:textId="77777777" w:rsidR="0049154C" w:rsidRPr="00987E74" w:rsidRDefault="0049154C" w:rsidP="00907254">
            <w:pPr>
              <w:jc w:val="center"/>
            </w:pPr>
            <w:r w:rsidRPr="00987E74">
              <w:t>PhD</w:t>
            </w:r>
          </w:p>
        </w:tc>
        <w:tc>
          <w:tcPr>
            <w:tcW w:w="1532" w:type="dxa"/>
          </w:tcPr>
          <w:p w14:paraId="58E73F7C" w14:textId="77777777" w:rsidR="0049154C" w:rsidRPr="00987E74" w:rsidRDefault="0049154C" w:rsidP="00907254">
            <w:pPr>
              <w:jc w:val="center"/>
            </w:pPr>
            <w:r w:rsidRPr="00987E74">
              <w:t>X</w:t>
            </w:r>
          </w:p>
        </w:tc>
        <w:tc>
          <w:tcPr>
            <w:tcW w:w="1816" w:type="dxa"/>
          </w:tcPr>
          <w:p w14:paraId="3A7B5ACE" w14:textId="77777777" w:rsidR="0049154C" w:rsidRPr="00987E74" w:rsidRDefault="0049154C" w:rsidP="00907254">
            <w:pPr>
              <w:jc w:val="center"/>
            </w:pPr>
          </w:p>
        </w:tc>
        <w:tc>
          <w:tcPr>
            <w:tcW w:w="1546" w:type="dxa"/>
          </w:tcPr>
          <w:p w14:paraId="295753C0" w14:textId="77777777" w:rsidR="0049154C" w:rsidRPr="00987E74" w:rsidRDefault="0049154C" w:rsidP="00907254">
            <w:pPr>
              <w:jc w:val="center"/>
            </w:pPr>
          </w:p>
        </w:tc>
      </w:tr>
      <w:tr w:rsidR="0049154C" w:rsidRPr="00987E74" w14:paraId="2762D3D4" w14:textId="77777777" w:rsidTr="00150B25">
        <w:tc>
          <w:tcPr>
            <w:tcW w:w="2352" w:type="dxa"/>
          </w:tcPr>
          <w:p w14:paraId="7D217529" w14:textId="77777777" w:rsidR="0049154C" w:rsidRPr="00987E74" w:rsidRDefault="0049154C" w:rsidP="00907254">
            <w:r w:rsidRPr="00987E74">
              <w:t>Tim Burnley</w:t>
            </w:r>
            <w:r w:rsidRPr="00987E74">
              <w:rPr>
                <w:vertAlign w:val="superscript"/>
              </w:rPr>
              <w:t>1</w:t>
            </w:r>
          </w:p>
        </w:tc>
        <w:tc>
          <w:tcPr>
            <w:tcW w:w="872" w:type="dxa"/>
          </w:tcPr>
          <w:p w14:paraId="07989AF0" w14:textId="77777777" w:rsidR="0049154C" w:rsidRPr="00987E74" w:rsidRDefault="00AA4828" w:rsidP="00907254">
            <w:r w:rsidRPr="00987E74">
              <w:t>04</w:t>
            </w:r>
            <w:r w:rsidR="0049154C" w:rsidRPr="00987E74">
              <w:t>–06</w:t>
            </w:r>
          </w:p>
        </w:tc>
        <w:tc>
          <w:tcPr>
            <w:tcW w:w="1232" w:type="dxa"/>
          </w:tcPr>
          <w:p w14:paraId="047C922D" w14:textId="77777777" w:rsidR="0049154C" w:rsidRPr="00987E74" w:rsidRDefault="0049154C" w:rsidP="00907254">
            <w:pPr>
              <w:jc w:val="center"/>
            </w:pPr>
            <w:r w:rsidRPr="00987E74">
              <w:t>MSc</w:t>
            </w:r>
          </w:p>
        </w:tc>
        <w:tc>
          <w:tcPr>
            <w:tcW w:w="1532" w:type="dxa"/>
          </w:tcPr>
          <w:p w14:paraId="3A008989" w14:textId="77777777" w:rsidR="0049154C" w:rsidRPr="00987E74" w:rsidRDefault="0049154C" w:rsidP="00907254">
            <w:pPr>
              <w:jc w:val="center"/>
            </w:pPr>
            <w:r w:rsidRPr="00987E74">
              <w:t>X (chair)</w:t>
            </w:r>
          </w:p>
        </w:tc>
        <w:tc>
          <w:tcPr>
            <w:tcW w:w="1816" w:type="dxa"/>
          </w:tcPr>
          <w:p w14:paraId="41A927A8" w14:textId="77777777" w:rsidR="0049154C" w:rsidRPr="00987E74" w:rsidRDefault="0049154C" w:rsidP="00907254">
            <w:pPr>
              <w:jc w:val="center"/>
            </w:pPr>
          </w:p>
        </w:tc>
        <w:tc>
          <w:tcPr>
            <w:tcW w:w="1546" w:type="dxa"/>
          </w:tcPr>
          <w:p w14:paraId="11633E89" w14:textId="77777777" w:rsidR="0049154C" w:rsidRPr="00987E74" w:rsidRDefault="0049154C" w:rsidP="00907254">
            <w:pPr>
              <w:jc w:val="center"/>
            </w:pPr>
          </w:p>
        </w:tc>
      </w:tr>
      <w:tr w:rsidR="0049154C" w:rsidRPr="00987E74" w14:paraId="7C5BFD80" w14:textId="77777777" w:rsidTr="00150B25">
        <w:tc>
          <w:tcPr>
            <w:tcW w:w="2352" w:type="dxa"/>
          </w:tcPr>
          <w:p w14:paraId="15653F7D" w14:textId="77777777" w:rsidR="0049154C" w:rsidRPr="00987E74" w:rsidRDefault="0049154C" w:rsidP="00907254">
            <w:r w:rsidRPr="00987E74">
              <w:t>Nicole O’Brien</w:t>
            </w:r>
            <w:r w:rsidRPr="00987E74">
              <w:rPr>
                <w:vertAlign w:val="superscript"/>
              </w:rPr>
              <w:t>1</w:t>
            </w:r>
          </w:p>
        </w:tc>
        <w:tc>
          <w:tcPr>
            <w:tcW w:w="872" w:type="dxa"/>
          </w:tcPr>
          <w:p w14:paraId="68415F39" w14:textId="77777777" w:rsidR="0049154C" w:rsidRPr="00987E74" w:rsidRDefault="00AA4828" w:rsidP="00907254">
            <w:r w:rsidRPr="00987E74">
              <w:t>04</w:t>
            </w:r>
            <w:r w:rsidR="0049154C" w:rsidRPr="00987E74">
              <w:t>–06</w:t>
            </w:r>
          </w:p>
        </w:tc>
        <w:tc>
          <w:tcPr>
            <w:tcW w:w="1232" w:type="dxa"/>
          </w:tcPr>
          <w:p w14:paraId="2EEEEC1E" w14:textId="77777777" w:rsidR="0049154C" w:rsidRPr="00987E74" w:rsidRDefault="0049154C" w:rsidP="00907254">
            <w:pPr>
              <w:jc w:val="center"/>
            </w:pPr>
            <w:r w:rsidRPr="00987E74">
              <w:t>MSc</w:t>
            </w:r>
          </w:p>
        </w:tc>
        <w:tc>
          <w:tcPr>
            <w:tcW w:w="1532" w:type="dxa"/>
          </w:tcPr>
          <w:p w14:paraId="1EE50FA5" w14:textId="77777777" w:rsidR="0049154C" w:rsidRPr="00987E74" w:rsidRDefault="0049154C" w:rsidP="00907254">
            <w:pPr>
              <w:jc w:val="center"/>
            </w:pPr>
            <w:r w:rsidRPr="00987E74">
              <w:t>X (chair)</w:t>
            </w:r>
          </w:p>
        </w:tc>
        <w:tc>
          <w:tcPr>
            <w:tcW w:w="1816" w:type="dxa"/>
          </w:tcPr>
          <w:p w14:paraId="5495F120" w14:textId="77777777" w:rsidR="0049154C" w:rsidRPr="00987E74" w:rsidRDefault="0049154C" w:rsidP="00907254">
            <w:pPr>
              <w:jc w:val="center"/>
            </w:pPr>
          </w:p>
        </w:tc>
        <w:tc>
          <w:tcPr>
            <w:tcW w:w="1546" w:type="dxa"/>
          </w:tcPr>
          <w:p w14:paraId="17503DB5" w14:textId="77777777" w:rsidR="0049154C" w:rsidRPr="00987E74" w:rsidRDefault="0049154C" w:rsidP="00907254">
            <w:pPr>
              <w:jc w:val="center"/>
            </w:pPr>
          </w:p>
        </w:tc>
      </w:tr>
      <w:tr w:rsidR="0049154C" w:rsidRPr="00987E74" w14:paraId="4F562183" w14:textId="77777777" w:rsidTr="00150B25">
        <w:tc>
          <w:tcPr>
            <w:tcW w:w="2352" w:type="dxa"/>
          </w:tcPr>
          <w:p w14:paraId="701912E7" w14:textId="77777777" w:rsidR="0049154C" w:rsidRPr="00987E74" w:rsidRDefault="0049154C" w:rsidP="00907254">
            <w:r w:rsidRPr="00987E74">
              <w:t>Linda Waite</w:t>
            </w:r>
            <w:r w:rsidRPr="00987E74">
              <w:rPr>
                <w:vertAlign w:val="superscript"/>
              </w:rPr>
              <w:t>1</w:t>
            </w:r>
          </w:p>
        </w:tc>
        <w:tc>
          <w:tcPr>
            <w:tcW w:w="872" w:type="dxa"/>
          </w:tcPr>
          <w:p w14:paraId="0CF72E6B" w14:textId="77777777" w:rsidR="0049154C" w:rsidRPr="00987E74" w:rsidRDefault="0049154C" w:rsidP="00907254">
            <w:r w:rsidRPr="00987E74">
              <w:t>2004</w:t>
            </w:r>
          </w:p>
        </w:tc>
        <w:tc>
          <w:tcPr>
            <w:tcW w:w="1232" w:type="dxa"/>
          </w:tcPr>
          <w:p w14:paraId="01BC7426" w14:textId="77777777" w:rsidR="0049154C" w:rsidRPr="00987E74" w:rsidRDefault="0049154C" w:rsidP="00907254">
            <w:pPr>
              <w:jc w:val="center"/>
            </w:pPr>
            <w:r w:rsidRPr="00987E74">
              <w:t>MSc</w:t>
            </w:r>
          </w:p>
        </w:tc>
        <w:tc>
          <w:tcPr>
            <w:tcW w:w="1532" w:type="dxa"/>
          </w:tcPr>
          <w:p w14:paraId="35C08EE7" w14:textId="77777777" w:rsidR="0049154C" w:rsidRPr="00987E74" w:rsidRDefault="0049154C" w:rsidP="00907254">
            <w:pPr>
              <w:jc w:val="center"/>
            </w:pPr>
          </w:p>
        </w:tc>
        <w:tc>
          <w:tcPr>
            <w:tcW w:w="1816" w:type="dxa"/>
          </w:tcPr>
          <w:p w14:paraId="3736F722" w14:textId="77777777" w:rsidR="0049154C" w:rsidRPr="00987E74" w:rsidRDefault="0049154C" w:rsidP="00907254">
            <w:pPr>
              <w:jc w:val="center"/>
            </w:pPr>
          </w:p>
        </w:tc>
        <w:tc>
          <w:tcPr>
            <w:tcW w:w="1546" w:type="dxa"/>
          </w:tcPr>
          <w:p w14:paraId="52B39B35" w14:textId="77777777" w:rsidR="0049154C" w:rsidRPr="00987E74" w:rsidRDefault="0049154C" w:rsidP="00907254">
            <w:pPr>
              <w:jc w:val="center"/>
            </w:pPr>
            <w:r w:rsidRPr="00987E74">
              <w:t>X</w:t>
            </w:r>
          </w:p>
        </w:tc>
      </w:tr>
      <w:tr w:rsidR="0049154C" w:rsidRPr="00987E74" w14:paraId="591D98C3" w14:textId="77777777" w:rsidTr="00150B25">
        <w:tc>
          <w:tcPr>
            <w:tcW w:w="2352" w:type="dxa"/>
          </w:tcPr>
          <w:p w14:paraId="36506F97" w14:textId="77777777" w:rsidR="0049154C" w:rsidRPr="00987E74" w:rsidRDefault="0049154C" w:rsidP="00907254">
            <w:r w:rsidRPr="00987E74">
              <w:t>Pascale Nerette</w:t>
            </w:r>
            <w:r w:rsidRPr="00987E74">
              <w:rPr>
                <w:vertAlign w:val="superscript"/>
              </w:rPr>
              <w:t>1</w:t>
            </w:r>
          </w:p>
        </w:tc>
        <w:tc>
          <w:tcPr>
            <w:tcW w:w="872" w:type="dxa"/>
          </w:tcPr>
          <w:p w14:paraId="46D5B4E5" w14:textId="77777777" w:rsidR="0049154C" w:rsidRPr="00987E74" w:rsidRDefault="0049154C" w:rsidP="00907254">
            <w:r w:rsidRPr="00987E74">
              <w:t>2004</w:t>
            </w:r>
          </w:p>
        </w:tc>
        <w:tc>
          <w:tcPr>
            <w:tcW w:w="1232" w:type="dxa"/>
          </w:tcPr>
          <w:p w14:paraId="0F898225" w14:textId="77777777" w:rsidR="0049154C" w:rsidRPr="00987E74" w:rsidRDefault="0049154C" w:rsidP="00907254">
            <w:pPr>
              <w:jc w:val="center"/>
            </w:pPr>
            <w:r w:rsidRPr="00987E74">
              <w:t>PhD</w:t>
            </w:r>
          </w:p>
        </w:tc>
        <w:tc>
          <w:tcPr>
            <w:tcW w:w="1532" w:type="dxa"/>
          </w:tcPr>
          <w:p w14:paraId="29528DD3" w14:textId="77777777" w:rsidR="0049154C" w:rsidRPr="00987E74" w:rsidRDefault="0049154C" w:rsidP="00907254">
            <w:pPr>
              <w:jc w:val="center"/>
            </w:pPr>
          </w:p>
        </w:tc>
        <w:tc>
          <w:tcPr>
            <w:tcW w:w="1816" w:type="dxa"/>
          </w:tcPr>
          <w:p w14:paraId="5F179CF6" w14:textId="77777777" w:rsidR="0049154C" w:rsidRPr="00987E74" w:rsidRDefault="0049154C" w:rsidP="00907254">
            <w:pPr>
              <w:jc w:val="center"/>
            </w:pPr>
            <w:r w:rsidRPr="00987E74">
              <w:t>X</w:t>
            </w:r>
          </w:p>
        </w:tc>
        <w:tc>
          <w:tcPr>
            <w:tcW w:w="1546" w:type="dxa"/>
          </w:tcPr>
          <w:p w14:paraId="27ED63E2" w14:textId="77777777" w:rsidR="0049154C" w:rsidRPr="00987E74" w:rsidRDefault="0049154C" w:rsidP="00907254">
            <w:pPr>
              <w:jc w:val="center"/>
            </w:pPr>
          </w:p>
        </w:tc>
      </w:tr>
      <w:tr w:rsidR="0049154C" w:rsidRPr="00987E74" w14:paraId="08025ED5" w14:textId="77777777" w:rsidTr="00150B25">
        <w:tc>
          <w:tcPr>
            <w:tcW w:w="2352" w:type="dxa"/>
          </w:tcPr>
          <w:p w14:paraId="5F7A4B80" w14:textId="77777777" w:rsidR="0049154C" w:rsidRPr="00987E74" w:rsidRDefault="0049154C" w:rsidP="00907254">
            <w:r w:rsidRPr="00987E74">
              <w:lastRenderedPageBreak/>
              <w:t>Christine MacWilliams</w:t>
            </w:r>
            <w:r w:rsidRPr="00987E74">
              <w:rPr>
                <w:vertAlign w:val="superscript"/>
              </w:rPr>
              <w:t>1</w:t>
            </w:r>
          </w:p>
        </w:tc>
        <w:tc>
          <w:tcPr>
            <w:tcW w:w="872" w:type="dxa"/>
          </w:tcPr>
          <w:p w14:paraId="71AF6575" w14:textId="468869FE" w:rsidR="0049154C" w:rsidRPr="00987E74" w:rsidRDefault="005326E2" w:rsidP="00907254">
            <w:r>
              <w:t>03</w:t>
            </w:r>
            <w:r w:rsidR="0049154C" w:rsidRPr="00987E74">
              <w:t>–09</w:t>
            </w:r>
          </w:p>
        </w:tc>
        <w:tc>
          <w:tcPr>
            <w:tcW w:w="1232" w:type="dxa"/>
          </w:tcPr>
          <w:p w14:paraId="70D43249" w14:textId="77777777" w:rsidR="0049154C" w:rsidRPr="00987E74" w:rsidRDefault="0049154C" w:rsidP="00907254">
            <w:pPr>
              <w:jc w:val="center"/>
            </w:pPr>
            <w:r w:rsidRPr="00987E74">
              <w:t>MSc</w:t>
            </w:r>
          </w:p>
        </w:tc>
        <w:tc>
          <w:tcPr>
            <w:tcW w:w="1532" w:type="dxa"/>
          </w:tcPr>
          <w:p w14:paraId="179A133B" w14:textId="77777777" w:rsidR="0049154C" w:rsidRPr="00987E74" w:rsidRDefault="0049154C" w:rsidP="00907254">
            <w:pPr>
              <w:jc w:val="center"/>
            </w:pPr>
            <w:r w:rsidRPr="00987E74">
              <w:t>X</w:t>
            </w:r>
          </w:p>
        </w:tc>
        <w:tc>
          <w:tcPr>
            <w:tcW w:w="1816" w:type="dxa"/>
          </w:tcPr>
          <w:p w14:paraId="0CE089E4" w14:textId="77777777" w:rsidR="0049154C" w:rsidRPr="00987E74" w:rsidRDefault="0049154C" w:rsidP="00907254">
            <w:pPr>
              <w:jc w:val="center"/>
            </w:pPr>
          </w:p>
        </w:tc>
        <w:tc>
          <w:tcPr>
            <w:tcW w:w="1546" w:type="dxa"/>
          </w:tcPr>
          <w:p w14:paraId="1D169FEF" w14:textId="77777777" w:rsidR="0049154C" w:rsidRPr="00987E74" w:rsidRDefault="0049154C" w:rsidP="00907254">
            <w:pPr>
              <w:jc w:val="center"/>
            </w:pPr>
          </w:p>
        </w:tc>
      </w:tr>
      <w:tr w:rsidR="0049154C" w:rsidRPr="00987E74" w14:paraId="42DAE394" w14:textId="77777777" w:rsidTr="00150B25">
        <w:tc>
          <w:tcPr>
            <w:tcW w:w="2352" w:type="dxa"/>
          </w:tcPr>
          <w:p w14:paraId="5DFCBE09" w14:textId="77777777" w:rsidR="0049154C" w:rsidRPr="00987E74" w:rsidRDefault="0049154C" w:rsidP="00907254">
            <w:r w:rsidRPr="00987E74">
              <w:t>Carolyn Sanford</w:t>
            </w:r>
            <w:r w:rsidRPr="00987E74">
              <w:rPr>
                <w:vertAlign w:val="superscript"/>
              </w:rPr>
              <w:t>1</w:t>
            </w:r>
          </w:p>
        </w:tc>
        <w:tc>
          <w:tcPr>
            <w:tcW w:w="872" w:type="dxa"/>
          </w:tcPr>
          <w:p w14:paraId="44134300" w14:textId="7667BA2C" w:rsidR="0049154C" w:rsidRPr="00987E74" w:rsidRDefault="005326E2" w:rsidP="00907254">
            <w:r>
              <w:t>02</w:t>
            </w:r>
            <w:r w:rsidR="0049154C" w:rsidRPr="00987E74">
              <w:t>–05</w:t>
            </w:r>
          </w:p>
        </w:tc>
        <w:tc>
          <w:tcPr>
            <w:tcW w:w="1232" w:type="dxa"/>
          </w:tcPr>
          <w:p w14:paraId="31FE27C6" w14:textId="77777777" w:rsidR="0049154C" w:rsidRPr="00987E74" w:rsidRDefault="0049154C" w:rsidP="00907254">
            <w:pPr>
              <w:jc w:val="center"/>
            </w:pPr>
            <w:r w:rsidRPr="00987E74">
              <w:t>PhD</w:t>
            </w:r>
          </w:p>
        </w:tc>
        <w:tc>
          <w:tcPr>
            <w:tcW w:w="1532" w:type="dxa"/>
          </w:tcPr>
          <w:p w14:paraId="7E48A96C" w14:textId="77777777" w:rsidR="0049154C" w:rsidRPr="00987E74" w:rsidRDefault="0049154C" w:rsidP="00907254">
            <w:pPr>
              <w:jc w:val="center"/>
            </w:pPr>
            <w:r w:rsidRPr="00987E74">
              <w:t>X</w:t>
            </w:r>
          </w:p>
        </w:tc>
        <w:tc>
          <w:tcPr>
            <w:tcW w:w="1816" w:type="dxa"/>
          </w:tcPr>
          <w:p w14:paraId="449893EA" w14:textId="77777777" w:rsidR="0049154C" w:rsidRPr="00987E74" w:rsidRDefault="0049154C" w:rsidP="00907254">
            <w:pPr>
              <w:jc w:val="center"/>
            </w:pPr>
            <w:r w:rsidRPr="00987E74">
              <w:t>X</w:t>
            </w:r>
          </w:p>
        </w:tc>
        <w:tc>
          <w:tcPr>
            <w:tcW w:w="1546" w:type="dxa"/>
          </w:tcPr>
          <w:p w14:paraId="2C6F3F44" w14:textId="77777777" w:rsidR="0049154C" w:rsidRPr="00987E74" w:rsidRDefault="0049154C" w:rsidP="00907254">
            <w:pPr>
              <w:jc w:val="center"/>
            </w:pPr>
          </w:p>
        </w:tc>
      </w:tr>
      <w:tr w:rsidR="0049154C" w:rsidRPr="00987E74" w14:paraId="6E8EB808" w14:textId="77777777" w:rsidTr="00150B25">
        <w:trPr>
          <w:trHeight w:val="62"/>
        </w:trPr>
        <w:tc>
          <w:tcPr>
            <w:tcW w:w="2352" w:type="dxa"/>
          </w:tcPr>
          <w:p w14:paraId="6259705E" w14:textId="77777777" w:rsidR="0049154C" w:rsidRPr="00987E74" w:rsidRDefault="0049154C" w:rsidP="00907254">
            <w:r w:rsidRPr="00987E74">
              <w:t>Fortune Sithole</w:t>
            </w:r>
            <w:r w:rsidRPr="00987E74">
              <w:rPr>
                <w:vertAlign w:val="superscript"/>
              </w:rPr>
              <w:t>1</w:t>
            </w:r>
          </w:p>
        </w:tc>
        <w:tc>
          <w:tcPr>
            <w:tcW w:w="872" w:type="dxa"/>
          </w:tcPr>
          <w:p w14:paraId="1C38AA8E" w14:textId="2BD5C191" w:rsidR="0049154C" w:rsidRPr="00987E74" w:rsidRDefault="005326E2" w:rsidP="00907254">
            <w:r>
              <w:t>02</w:t>
            </w:r>
            <w:r w:rsidR="0049154C" w:rsidRPr="00987E74">
              <w:t>–05</w:t>
            </w:r>
          </w:p>
        </w:tc>
        <w:tc>
          <w:tcPr>
            <w:tcW w:w="1232" w:type="dxa"/>
          </w:tcPr>
          <w:p w14:paraId="44F3CC59" w14:textId="77777777" w:rsidR="0049154C" w:rsidRPr="00987E74" w:rsidRDefault="0049154C" w:rsidP="00907254">
            <w:pPr>
              <w:jc w:val="center"/>
            </w:pPr>
            <w:r w:rsidRPr="00987E74">
              <w:t>PhD</w:t>
            </w:r>
          </w:p>
        </w:tc>
        <w:tc>
          <w:tcPr>
            <w:tcW w:w="1532" w:type="dxa"/>
          </w:tcPr>
          <w:p w14:paraId="57F3461A" w14:textId="77777777" w:rsidR="0049154C" w:rsidRPr="00987E74" w:rsidRDefault="0049154C" w:rsidP="00907254">
            <w:pPr>
              <w:jc w:val="center"/>
            </w:pPr>
            <w:r w:rsidRPr="00987E74">
              <w:t>X</w:t>
            </w:r>
          </w:p>
        </w:tc>
        <w:tc>
          <w:tcPr>
            <w:tcW w:w="1816" w:type="dxa"/>
          </w:tcPr>
          <w:p w14:paraId="2AD53022" w14:textId="77777777" w:rsidR="0049154C" w:rsidRPr="00987E74" w:rsidRDefault="0049154C" w:rsidP="00907254">
            <w:pPr>
              <w:jc w:val="center"/>
            </w:pPr>
            <w:r w:rsidRPr="00987E74">
              <w:t>X</w:t>
            </w:r>
          </w:p>
        </w:tc>
        <w:tc>
          <w:tcPr>
            <w:tcW w:w="1546" w:type="dxa"/>
          </w:tcPr>
          <w:p w14:paraId="4FA45647" w14:textId="77777777" w:rsidR="0049154C" w:rsidRPr="00987E74" w:rsidRDefault="0049154C" w:rsidP="00907254">
            <w:pPr>
              <w:jc w:val="center"/>
            </w:pPr>
            <w:r w:rsidRPr="00987E74">
              <w:t>X</w:t>
            </w:r>
          </w:p>
        </w:tc>
      </w:tr>
      <w:tr w:rsidR="0049154C" w:rsidRPr="00987E74" w14:paraId="4255D0C5" w14:textId="77777777" w:rsidTr="00150B25">
        <w:tc>
          <w:tcPr>
            <w:tcW w:w="2352" w:type="dxa"/>
          </w:tcPr>
          <w:p w14:paraId="74370DBA" w14:textId="77777777" w:rsidR="0049154C" w:rsidRPr="00987E74" w:rsidRDefault="0049154C" w:rsidP="00907254">
            <w:r w:rsidRPr="00987E74">
              <w:t>Sarah Purcell</w:t>
            </w:r>
            <w:r w:rsidRPr="00987E74">
              <w:rPr>
                <w:vertAlign w:val="superscript"/>
              </w:rPr>
              <w:t>1</w:t>
            </w:r>
          </w:p>
        </w:tc>
        <w:tc>
          <w:tcPr>
            <w:tcW w:w="872" w:type="dxa"/>
          </w:tcPr>
          <w:p w14:paraId="7F169E77" w14:textId="4D28BE1B" w:rsidR="0049154C" w:rsidRPr="00987E74" w:rsidRDefault="005326E2" w:rsidP="00907254">
            <w:r>
              <w:t>02</w:t>
            </w:r>
            <w:r w:rsidR="0049154C" w:rsidRPr="00987E74">
              <w:t>–06</w:t>
            </w:r>
          </w:p>
        </w:tc>
        <w:tc>
          <w:tcPr>
            <w:tcW w:w="1232" w:type="dxa"/>
          </w:tcPr>
          <w:p w14:paraId="21CA2BDA" w14:textId="77777777" w:rsidR="0049154C" w:rsidRPr="00987E74" w:rsidRDefault="0049154C" w:rsidP="00907254">
            <w:pPr>
              <w:jc w:val="center"/>
            </w:pPr>
            <w:r w:rsidRPr="00987E74">
              <w:t>PhD</w:t>
            </w:r>
          </w:p>
        </w:tc>
        <w:tc>
          <w:tcPr>
            <w:tcW w:w="1532" w:type="dxa"/>
          </w:tcPr>
          <w:p w14:paraId="6400FDF8" w14:textId="77777777" w:rsidR="0049154C" w:rsidRPr="00987E74" w:rsidRDefault="0049154C" w:rsidP="00907254">
            <w:pPr>
              <w:jc w:val="center"/>
            </w:pPr>
            <w:r w:rsidRPr="00987E74">
              <w:t>X</w:t>
            </w:r>
          </w:p>
        </w:tc>
        <w:tc>
          <w:tcPr>
            <w:tcW w:w="1816" w:type="dxa"/>
          </w:tcPr>
          <w:p w14:paraId="151C00A4" w14:textId="77777777" w:rsidR="0049154C" w:rsidRPr="00987E74" w:rsidRDefault="0049154C" w:rsidP="00907254">
            <w:pPr>
              <w:jc w:val="center"/>
            </w:pPr>
          </w:p>
        </w:tc>
        <w:tc>
          <w:tcPr>
            <w:tcW w:w="1546" w:type="dxa"/>
          </w:tcPr>
          <w:p w14:paraId="6E515C7B" w14:textId="77777777" w:rsidR="0049154C" w:rsidRPr="00987E74" w:rsidRDefault="0049154C" w:rsidP="00907254">
            <w:pPr>
              <w:jc w:val="center"/>
            </w:pPr>
          </w:p>
        </w:tc>
      </w:tr>
      <w:tr w:rsidR="0049154C" w:rsidRPr="00987E74" w14:paraId="0E04AD26" w14:textId="77777777" w:rsidTr="00150B25">
        <w:tc>
          <w:tcPr>
            <w:tcW w:w="2352" w:type="dxa"/>
          </w:tcPr>
          <w:p w14:paraId="7136F998" w14:textId="77777777" w:rsidR="0049154C" w:rsidRPr="00987E74" w:rsidRDefault="0049154C" w:rsidP="00907254">
            <w:proofErr w:type="spellStart"/>
            <w:r w:rsidRPr="00987E74">
              <w:t>Pipat</w:t>
            </w:r>
            <w:proofErr w:type="spellEnd"/>
            <w:r w:rsidRPr="00987E74">
              <w:t xml:space="preserve"> Arunvipas</w:t>
            </w:r>
            <w:r w:rsidRPr="00987E74">
              <w:rPr>
                <w:vertAlign w:val="superscript"/>
              </w:rPr>
              <w:t>1</w:t>
            </w:r>
          </w:p>
        </w:tc>
        <w:tc>
          <w:tcPr>
            <w:tcW w:w="872" w:type="dxa"/>
          </w:tcPr>
          <w:p w14:paraId="651228DD" w14:textId="77777777" w:rsidR="0049154C" w:rsidRPr="00987E74" w:rsidRDefault="0049154C" w:rsidP="00907254">
            <w:r w:rsidRPr="00987E74">
              <w:t>2003</w:t>
            </w:r>
          </w:p>
        </w:tc>
        <w:tc>
          <w:tcPr>
            <w:tcW w:w="1232" w:type="dxa"/>
          </w:tcPr>
          <w:p w14:paraId="04B68ED0" w14:textId="77777777" w:rsidR="0049154C" w:rsidRPr="00987E74" w:rsidRDefault="0049154C" w:rsidP="00907254">
            <w:pPr>
              <w:jc w:val="center"/>
            </w:pPr>
            <w:r w:rsidRPr="00987E74">
              <w:t>PhD</w:t>
            </w:r>
          </w:p>
        </w:tc>
        <w:tc>
          <w:tcPr>
            <w:tcW w:w="1532" w:type="dxa"/>
          </w:tcPr>
          <w:p w14:paraId="6A9183F2" w14:textId="77777777" w:rsidR="0049154C" w:rsidRPr="00987E74" w:rsidRDefault="0049154C" w:rsidP="00907254">
            <w:pPr>
              <w:jc w:val="center"/>
            </w:pPr>
          </w:p>
        </w:tc>
        <w:tc>
          <w:tcPr>
            <w:tcW w:w="1816" w:type="dxa"/>
          </w:tcPr>
          <w:p w14:paraId="6B7FD891" w14:textId="77777777" w:rsidR="0049154C" w:rsidRPr="00987E74" w:rsidRDefault="0049154C" w:rsidP="00907254">
            <w:pPr>
              <w:jc w:val="center"/>
            </w:pPr>
            <w:r w:rsidRPr="00987E74">
              <w:t>X</w:t>
            </w:r>
          </w:p>
        </w:tc>
        <w:tc>
          <w:tcPr>
            <w:tcW w:w="1546" w:type="dxa"/>
          </w:tcPr>
          <w:p w14:paraId="22A423F8" w14:textId="77777777" w:rsidR="0049154C" w:rsidRPr="00987E74" w:rsidRDefault="0049154C" w:rsidP="00907254">
            <w:pPr>
              <w:jc w:val="center"/>
            </w:pPr>
          </w:p>
        </w:tc>
      </w:tr>
      <w:tr w:rsidR="0049154C" w:rsidRPr="00987E74" w14:paraId="4144B9E7" w14:textId="77777777" w:rsidTr="00150B25">
        <w:tc>
          <w:tcPr>
            <w:tcW w:w="2352" w:type="dxa"/>
          </w:tcPr>
          <w:p w14:paraId="64734C4A" w14:textId="77777777" w:rsidR="0049154C" w:rsidRPr="00987E74" w:rsidRDefault="0049154C" w:rsidP="00907254">
            <w:r w:rsidRPr="00987E74">
              <w:t>Vicky Benson</w:t>
            </w:r>
            <w:r w:rsidRPr="00987E74">
              <w:rPr>
                <w:vertAlign w:val="superscript"/>
              </w:rPr>
              <w:t>1</w:t>
            </w:r>
          </w:p>
        </w:tc>
        <w:tc>
          <w:tcPr>
            <w:tcW w:w="872" w:type="dxa"/>
          </w:tcPr>
          <w:p w14:paraId="3642A9A5" w14:textId="77777777" w:rsidR="0049154C" w:rsidRPr="00987E74" w:rsidRDefault="0049154C" w:rsidP="00907254">
            <w:r w:rsidRPr="00987E74">
              <w:t>2003</w:t>
            </w:r>
          </w:p>
        </w:tc>
        <w:tc>
          <w:tcPr>
            <w:tcW w:w="1232" w:type="dxa"/>
          </w:tcPr>
          <w:p w14:paraId="3672F4F6" w14:textId="77777777" w:rsidR="0049154C" w:rsidRPr="00987E74" w:rsidRDefault="0049154C" w:rsidP="00907254">
            <w:pPr>
              <w:jc w:val="center"/>
            </w:pPr>
            <w:r w:rsidRPr="00987E74">
              <w:t>PhD</w:t>
            </w:r>
          </w:p>
        </w:tc>
        <w:tc>
          <w:tcPr>
            <w:tcW w:w="1532" w:type="dxa"/>
          </w:tcPr>
          <w:p w14:paraId="732C48EC" w14:textId="77777777" w:rsidR="0049154C" w:rsidRPr="00987E74" w:rsidRDefault="0049154C" w:rsidP="00907254">
            <w:pPr>
              <w:jc w:val="center"/>
            </w:pPr>
          </w:p>
        </w:tc>
        <w:tc>
          <w:tcPr>
            <w:tcW w:w="1816" w:type="dxa"/>
          </w:tcPr>
          <w:p w14:paraId="04F6717C" w14:textId="77777777" w:rsidR="0049154C" w:rsidRPr="00987E74" w:rsidRDefault="0049154C" w:rsidP="00907254">
            <w:pPr>
              <w:jc w:val="center"/>
            </w:pPr>
            <w:r w:rsidRPr="00987E74">
              <w:t>X</w:t>
            </w:r>
          </w:p>
        </w:tc>
        <w:tc>
          <w:tcPr>
            <w:tcW w:w="1546" w:type="dxa"/>
          </w:tcPr>
          <w:p w14:paraId="7D6C5D50" w14:textId="77777777" w:rsidR="0049154C" w:rsidRPr="00987E74" w:rsidRDefault="0049154C" w:rsidP="00907254">
            <w:pPr>
              <w:jc w:val="center"/>
            </w:pPr>
          </w:p>
        </w:tc>
      </w:tr>
      <w:tr w:rsidR="0049154C" w:rsidRPr="00987E74" w14:paraId="08D278FC" w14:textId="77777777" w:rsidTr="00150B25">
        <w:tc>
          <w:tcPr>
            <w:tcW w:w="2352" w:type="dxa"/>
          </w:tcPr>
          <w:p w14:paraId="049CA5DE" w14:textId="77777777" w:rsidR="0049154C" w:rsidRPr="00987E74" w:rsidRDefault="0049154C" w:rsidP="00907254">
            <w:r w:rsidRPr="00987E74">
              <w:t>Joao Paulo Haddad</w:t>
            </w:r>
            <w:r w:rsidRPr="00987E74">
              <w:rPr>
                <w:vertAlign w:val="superscript"/>
              </w:rPr>
              <w:t>1</w:t>
            </w:r>
          </w:p>
        </w:tc>
        <w:tc>
          <w:tcPr>
            <w:tcW w:w="872" w:type="dxa"/>
          </w:tcPr>
          <w:p w14:paraId="0893EC0D" w14:textId="77777777" w:rsidR="0049154C" w:rsidRPr="00987E74" w:rsidRDefault="0049154C" w:rsidP="00907254">
            <w:r w:rsidRPr="00987E74">
              <w:t>2003</w:t>
            </w:r>
          </w:p>
        </w:tc>
        <w:tc>
          <w:tcPr>
            <w:tcW w:w="1232" w:type="dxa"/>
          </w:tcPr>
          <w:p w14:paraId="2DD35D41" w14:textId="77777777" w:rsidR="0049154C" w:rsidRPr="00987E74" w:rsidRDefault="0049154C" w:rsidP="00907254">
            <w:pPr>
              <w:jc w:val="center"/>
            </w:pPr>
            <w:r w:rsidRPr="00987E74">
              <w:t>PhD</w:t>
            </w:r>
          </w:p>
        </w:tc>
        <w:tc>
          <w:tcPr>
            <w:tcW w:w="1532" w:type="dxa"/>
          </w:tcPr>
          <w:p w14:paraId="20AD58BD" w14:textId="77777777" w:rsidR="0049154C" w:rsidRPr="00987E74" w:rsidRDefault="0049154C" w:rsidP="00907254">
            <w:pPr>
              <w:jc w:val="center"/>
            </w:pPr>
          </w:p>
        </w:tc>
        <w:tc>
          <w:tcPr>
            <w:tcW w:w="1816" w:type="dxa"/>
          </w:tcPr>
          <w:p w14:paraId="35320122" w14:textId="77777777" w:rsidR="0049154C" w:rsidRPr="00987E74" w:rsidRDefault="0049154C" w:rsidP="00907254">
            <w:pPr>
              <w:jc w:val="center"/>
            </w:pPr>
            <w:r w:rsidRPr="00987E74">
              <w:t>X</w:t>
            </w:r>
          </w:p>
        </w:tc>
        <w:tc>
          <w:tcPr>
            <w:tcW w:w="1546" w:type="dxa"/>
          </w:tcPr>
          <w:p w14:paraId="5A625136" w14:textId="77777777" w:rsidR="0049154C" w:rsidRPr="00987E74" w:rsidRDefault="0049154C" w:rsidP="00907254">
            <w:pPr>
              <w:jc w:val="center"/>
            </w:pPr>
            <w:r w:rsidRPr="00987E74">
              <w:t>X</w:t>
            </w:r>
          </w:p>
        </w:tc>
      </w:tr>
      <w:tr w:rsidR="0049154C" w:rsidRPr="00987E74" w14:paraId="418526C8" w14:textId="77777777" w:rsidTr="00150B25">
        <w:tc>
          <w:tcPr>
            <w:tcW w:w="2352" w:type="dxa"/>
          </w:tcPr>
          <w:p w14:paraId="0D781266" w14:textId="77777777" w:rsidR="0049154C" w:rsidRPr="00987E74" w:rsidRDefault="0049154C" w:rsidP="00907254">
            <w:proofErr w:type="spellStart"/>
            <w:r w:rsidRPr="00987E74">
              <w:t>Aboubakar</w:t>
            </w:r>
            <w:proofErr w:type="spellEnd"/>
            <w:r w:rsidRPr="00987E74">
              <w:t xml:space="preserve"> Mounchili</w:t>
            </w:r>
            <w:r w:rsidRPr="00987E74">
              <w:rPr>
                <w:vertAlign w:val="superscript"/>
              </w:rPr>
              <w:t>1</w:t>
            </w:r>
          </w:p>
        </w:tc>
        <w:tc>
          <w:tcPr>
            <w:tcW w:w="872" w:type="dxa"/>
          </w:tcPr>
          <w:p w14:paraId="52668508" w14:textId="77777777" w:rsidR="0049154C" w:rsidRPr="00987E74" w:rsidRDefault="0049154C" w:rsidP="00907254">
            <w:r w:rsidRPr="00987E74">
              <w:t>2003</w:t>
            </w:r>
          </w:p>
        </w:tc>
        <w:tc>
          <w:tcPr>
            <w:tcW w:w="1232" w:type="dxa"/>
          </w:tcPr>
          <w:p w14:paraId="420A63AA" w14:textId="77777777" w:rsidR="0049154C" w:rsidRPr="00987E74" w:rsidRDefault="0049154C" w:rsidP="00907254">
            <w:pPr>
              <w:jc w:val="center"/>
            </w:pPr>
            <w:r w:rsidRPr="00987E74">
              <w:t>PhD</w:t>
            </w:r>
          </w:p>
        </w:tc>
        <w:tc>
          <w:tcPr>
            <w:tcW w:w="1532" w:type="dxa"/>
          </w:tcPr>
          <w:p w14:paraId="239E4FD8" w14:textId="77777777" w:rsidR="0049154C" w:rsidRPr="00987E74" w:rsidRDefault="0049154C" w:rsidP="00907254">
            <w:pPr>
              <w:jc w:val="center"/>
            </w:pPr>
          </w:p>
        </w:tc>
        <w:tc>
          <w:tcPr>
            <w:tcW w:w="1816" w:type="dxa"/>
          </w:tcPr>
          <w:p w14:paraId="0B69D834" w14:textId="77777777" w:rsidR="0049154C" w:rsidRPr="00987E74" w:rsidRDefault="0049154C" w:rsidP="00907254">
            <w:pPr>
              <w:jc w:val="center"/>
            </w:pPr>
            <w:r w:rsidRPr="00987E74">
              <w:t>X</w:t>
            </w:r>
          </w:p>
        </w:tc>
        <w:tc>
          <w:tcPr>
            <w:tcW w:w="1546" w:type="dxa"/>
          </w:tcPr>
          <w:p w14:paraId="76980859" w14:textId="77777777" w:rsidR="0049154C" w:rsidRPr="00987E74" w:rsidRDefault="0049154C" w:rsidP="00907254">
            <w:pPr>
              <w:jc w:val="center"/>
            </w:pPr>
          </w:p>
        </w:tc>
      </w:tr>
      <w:tr w:rsidR="0049154C" w:rsidRPr="00987E74" w14:paraId="03008F4C" w14:textId="77777777" w:rsidTr="00150B25">
        <w:tc>
          <w:tcPr>
            <w:tcW w:w="2352" w:type="dxa"/>
          </w:tcPr>
          <w:p w14:paraId="2C2DA897" w14:textId="77777777" w:rsidR="0049154C" w:rsidRPr="00987E74" w:rsidRDefault="0049154C" w:rsidP="00907254">
            <w:r w:rsidRPr="00987E74">
              <w:t>Ashwani Tiwari</w:t>
            </w:r>
            <w:r w:rsidRPr="00987E74">
              <w:rPr>
                <w:vertAlign w:val="superscript"/>
              </w:rPr>
              <w:t>1</w:t>
            </w:r>
          </w:p>
        </w:tc>
        <w:tc>
          <w:tcPr>
            <w:tcW w:w="872" w:type="dxa"/>
          </w:tcPr>
          <w:p w14:paraId="6EA96BD7" w14:textId="77777777" w:rsidR="0049154C" w:rsidRPr="00987E74" w:rsidRDefault="0049154C" w:rsidP="00907254">
            <w:r w:rsidRPr="00987E74">
              <w:t>2003</w:t>
            </w:r>
          </w:p>
        </w:tc>
        <w:tc>
          <w:tcPr>
            <w:tcW w:w="1232" w:type="dxa"/>
          </w:tcPr>
          <w:p w14:paraId="749AFFC7" w14:textId="77777777" w:rsidR="0049154C" w:rsidRPr="00987E74" w:rsidRDefault="0049154C" w:rsidP="00907254">
            <w:pPr>
              <w:jc w:val="center"/>
            </w:pPr>
            <w:r w:rsidRPr="00987E74">
              <w:t>PhD</w:t>
            </w:r>
          </w:p>
        </w:tc>
        <w:tc>
          <w:tcPr>
            <w:tcW w:w="1532" w:type="dxa"/>
          </w:tcPr>
          <w:p w14:paraId="79536C0D" w14:textId="77777777" w:rsidR="0049154C" w:rsidRPr="00987E74" w:rsidRDefault="0049154C" w:rsidP="00907254">
            <w:pPr>
              <w:jc w:val="center"/>
            </w:pPr>
          </w:p>
        </w:tc>
        <w:tc>
          <w:tcPr>
            <w:tcW w:w="1816" w:type="dxa"/>
          </w:tcPr>
          <w:p w14:paraId="10652B2F" w14:textId="77777777" w:rsidR="0049154C" w:rsidRPr="00987E74" w:rsidRDefault="0049154C" w:rsidP="00907254">
            <w:pPr>
              <w:jc w:val="center"/>
            </w:pPr>
            <w:r w:rsidRPr="00987E74">
              <w:t>X</w:t>
            </w:r>
          </w:p>
        </w:tc>
        <w:tc>
          <w:tcPr>
            <w:tcW w:w="1546" w:type="dxa"/>
          </w:tcPr>
          <w:p w14:paraId="14365250" w14:textId="77777777" w:rsidR="0049154C" w:rsidRPr="00987E74" w:rsidRDefault="0049154C" w:rsidP="00907254">
            <w:pPr>
              <w:jc w:val="center"/>
            </w:pPr>
            <w:r w:rsidRPr="00987E74">
              <w:t>X</w:t>
            </w:r>
          </w:p>
        </w:tc>
      </w:tr>
      <w:tr w:rsidR="0049154C" w:rsidRPr="00987E74" w14:paraId="48A8F273" w14:textId="77777777" w:rsidTr="00150B25">
        <w:tc>
          <w:tcPr>
            <w:tcW w:w="2352" w:type="dxa"/>
          </w:tcPr>
          <w:p w14:paraId="47860DFB" w14:textId="77777777" w:rsidR="0049154C" w:rsidRPr="00987E74" w:rsidRDefault="0049154C" w:rsidP="00907254">
            <w:r w:rsidRPr="00987E74">
              <w:t>Liza Rosenbaum-Nielsen</w:t>
            </w:r>
            <w:r w:rsidRPr="00987E74">
              <w:rPr>
                <w:vertAlign w:val="superscript"/>
              </w:rPr>
              <w:t>3</w:t>
            </w:r>
          </w:p>
        </w:tc>
        <w:tc>
          <w:tcPr>
            <w:tcW w:w="872" w:type="dxa"/>
          </w:tcPr>
          <w:p w14:paraId="7CD338F0" w14:textId="77777777" w:rsidR="0049154C" w:rsidRPr="00987E74" w:rsidRDefault="0049154C" w:rsidP="00907254">
            <w:r w:rsidRPr="00987E74">
              <w:t>2003</w:t>
            </w:r>
          </w:p>
        </w:tc>
        <w:tc>
          <w:tcPr>
            <w:tcW w:w="1232" w:type="dxa"/>
          </w:tcPr>
          <w:p w14:paraId="4E3C4F77" w14:textId="77777777" w:rsidR="0049154C" w:rsidRPr="00987E74" w:rsidRDefault="0049154C" w:rsidP="00907254">
            <w:pPr>
              <w:jc w:val="center"/>
            </w:pPr>
            <w:r w:rsidRPr="00987E74">
              <w:t>PhD</w:t>
            </w:r>
          </w:p>
        </w:tc>
        <w:tc>
          <w:tcPr>
            <w:tcW w:w="1532" w:type="dxa"/>
          </w:tcPr>
          <w:p w14:paraId="7AC160DE" w14:textId="77777777" w:rsidR="0049154C" w:rsidRPr="00987E74" w:rsidRDefault="0049154C" w:rsidP="00907254">
            <w:pPr>
              <w:jc w:val="center"/>
            </w:pPr>
          </w:p>
        </w:tc>
        <w:tc>
          <w:tcPr>
            <w:tcW w:w="1816" w:type="dxa"/>
          </w:tcPr>
          <w:p w14:paraId="67AE2047" w14:textId="77777777" w:rsidR="0049154C" w:rsidRPr="00987E74" w:rsidRDefault="0049154C" w:rsidP="00907254">
            <w:pPr>
              <w:jc w:val="center"/>
            </w:pPr>
          </w:p>
        </w:tc>
        <w:tc>
          <w:tcPr>
            <w:tcW w:w="1546" w:type="dxa"/>
          </w:tcPr>
          <w:p w14:paraId="1E1938E9" w14:textId="77777777" w:rsidR="0049154C" w:rsidRPr="00987E74" w:rsidRDefault="0049154C" w:rsidP="00907254">
            <w:pPr>
              <w:jc w:val="center"/>
            </w:pPr>
            <w:r w:rsidRPr="00987E74">
              <w:t>X</w:t>
            </w:r>
          </w:p>
        </w:tc>
      </w:tr>
      <w:tr w:rsidR="0049154C" w:rsidRPr="00987E74" w14:paraId="78CCA97F" w14:textId="77777777" w:rsidTr="00150B25">
        <w:tc>
          <w:tcPr>
            <w:tcW w:w="2352" w:type="dxa"/>
          </w:tcPr>
          <w:p w14:paraId="1469FB46" w14:textId="77777777" w:rsidR="0049154C" w:rsidRPr="00987E74" w:rsidRDefault="0049154C" w:rsidP="00907254">
            <w:proofErr w:type="spellStart"/>
            <w:r w:rsidRPr="00987E74">
              <w:t>Åse</w:t>
            </w:r>
            <w:proofErr w:type="spellEnd"/>
            <w:r w:rsidRPr="00987E74">
              <w:t xml:space="preserve"> Margrethe Sogstadt</w:t>
            </w:r>
            <w:r w:rsidRPr="00987E74">
              <w:rPr>
                <w:vertAlign w:val="superscript"/>
              </w:rPr>
              <w:t>4</w:t>
            </w:r>
          </w:p>
        </w:tc>
        <w:tc>
          <w:tcPr>
            <w:tcW w:w="872" w:type="dxa"/>
          </w:tcPr>
          <w:p w14:paraId="40D96992" w14:textId="77777777" w:rsidR="0049154C" w:rsidRPr="00987E74" w:rsidRDefault="0049154C" w:rsidP="00907254">
            <w:r w:rsidRPr="00987E74">
              <w:t>2006</w:t>
            </w:r>
          </w:p>
        </w:tc>
        <w:tc>
          <w:tcPr>
            <w:tcW w:w="1232" w:type="dxa"/>
          </w:tcPr>
          <w:p w14:paraId="6FB3E844" w14:textId="77777777" w:rsidR="0049154C" w:rsidRPr="00987E74" w:rsidRDefault="0049154C" w:rsidP="00907254">
            <w:pPr>
              <w:jc w:val="center"/>
            </w:pPr>
            <w:r w:rsidRPr="00987E74">
              <w:t>PhD</w:t>
            </w:r>
          </w:p>
        </w:tc>
        <w:tc>
          <w:tcPr>
            <w:tcW w:w="1532" w:type="dxa"/>
          </w:tcPr>
          <w:p w14:paraId="63E27DEC" w14:textId="77777777" w:rsidR="0049154C" w:rsidRPr="00987E74" w:rsidRDefault="0049154C" w:rsidP="00907254">
            <w:pPr>
              <w:jc w:val="center"/>
            </w:pPr>
          </w:p>
        </w:tc>
        <w:tc>
          <w:tcPr>
            <w:tcW w:w="1816" w:type="dxa"/>
          </w:tcPr>
          <w:p w14:paraId="0305C571" w14:textId="77777777" w:rsidR="0049154C" w:rsidRPr="00987E74" w:rsidRDefault="0049154C" w:rsidP="00907254">
            <w:pPr>
              <w:jc w:val="center"/>
            </w:pPr>
          </w:p>
        </w:tc>
        <w:tc>
          <w:tcPr>
            <w:tcW w:w="1546" w:type="dxa"/>
          </w:tcPr>
          <w:p w14:paraId="0F743973" w14:textId="77777777" w:rsidR="0049154C" w:rsidRPr="00987E74" w:rsidRDefault="0049154C" w:rsidP="00907254">
            <w:pPr>
              <w:jc w:val="center"/>
            </w:pPr>
            <w:r w:rsidRPr="00987E74">
              <w:t>X</w:t>
            </w:r>
          </w:p>
        </w:tc>
      </w:tr>
      <w:tr w:rsidR="0049154C" w:rsidRPr="00987E74" w14:paraId="5B7BB0AE" w14:textId="77777777" w:rsidTr="00150B25">
        <w:tc>
          <w:tcPr>
            <w:tcW w:w="2352" w:type="dxa"/>
          </w:tcPr>
          <w:p w14:paraId="5E8F713C" w14:textId="77777777" w:rsidR="0049154C" w:rsidRPr="00987E74" w:rsidRDefault="0049154C" w:rsidP="00907254">
            <w:r w:rsidRPr="00987E74">
              <w:t>Roberta Lea McCombie</w:t>
            </w:r>
            <w:r w:rsidRPr="00987E74">
              <w:rPr>
                <w:vertAlign w:val="superscript"/>
              </w:rPr>
              <w:t>5</w:t>
            </w:r>
          </w:p>
        </w:tc>
        <w:tc>
          <w:tcPr>
            <w:tcW w:w="872" w:type="dxa"/>
          </w:tcPr>
          <w:p w14:paraId="3FF7EDA1" w14:textId="77777777" w:rsidR="0049154C" w:rsidRPr="00987E74" w:rsidRDefault="0049154C" w:rsidP="00907254">
            <w:r w:rsidRPr="00987E74">
              <w:t>2007</w:t>
            </w:r>
          </w:p>
        </w:tc>
        <w:tc>
          <w:tcPr>
            <w:tcW w:w="1232" w:type="dxa"/>
          </w:tcPr>
          <w:p w14:paraId="2564035F" w14:textId="77777777" w:rsidR="0049154C" w:rsidRPr="00987E74" w:rsidRDefault="0049154C" w:rsidP="00907254">
            <w:pPr>
              <w:jc w:val="center"/>
            </w:pPr>
            <w:r w:rsidRPr="00987E74">
              <w:t>PhD</w:t>
            </w:r>
          </w:p>
        </w:tc>
        <w:tc>
          <w:tcPr>
            <w:tcW w:w="1532" w:type="dxa"/>
          </w:tcPr>
          <w:p w14:paraId="08E20ABD" w14:textId="77777777" w:rsidR="0049154C" w:rsidRPr="00987E74" w:rsidRDefault="0049154C" w:rsidP="00907254">
            <w:pPr>
              <w:jc w:val="center"/>
            </w:pPr>
          </w:p>
        </w:tc>
        <w:tc>
          <w:tcPr>
            <w:tcW w:w="1816" w:type="dxa"/>
          </w:tcPr>
          <w:p w14:paraId="62C2A31D" w14:textId="77777777" w:rsidR="0049154C" w:rsidRPr="00987E74" w:rsidRDefault="0049154C" w:rsidP="00907254">
            <w:pPr>
              <w:jc w:val="center"/>
            </w:pPr>
            <w:r w:rsidRPr="00987E74">
              <w:t>X</w:t>
            </w:r>
          </w:p>
        </w:tc>
        <w:tc>
          <w:tcPr>
            <w:tcW w:w="1546" w:type="dxa"/>
          </w:tcPr>
          <w:p w14:paraId="5FF8810D" w14:textId="77777777" w:rsidR="0049154C" w:rsidRPr="00987E74" w:rsidRDefault="0049154C" w:rsidP="00907254">
            <w:pPr>
              <w:jc w:val="center"/>
            </w:pPr>
          </w:p>
        </w:tc>
      </w:tr>
      <w:tr w:rsidR="0049154C" w:rsidRPr="00987E74" w14:paraId="13C69133" w14:textId="77777777" w:rsidTr="00150B25">
        <w:tc>
          <w:tcPr>
            <w:tcW w:w="2352" w:type="dxa"/>
          </w:tcPr>
          <w:p w14:paraId="3335DEB3" w14:textId="77777777" w:rsidR="0049154C" w:rsidRPr="00987E74" w:rsidRDefault="0049154C" w:rsidP="00907254">
            <w:r w:rsidRPr="00987E74">
              <w:t>Simon Dufour</w:t>
            </w:r>
            <w:r w:rsidRPr="00987E74">
              <w:rPr>
                <w:vertAlign w:val="superscript"/>
              </w:rPr>
              <w:t>6</w:t>
            </w:r>
          </w:p>
        </w:tc>
        <w:tc>
          <w:tcPr>
            <w:tcW w:w="872" w:type="dxa"/>
          </w:tcPr>
          <w:p w14:paraId="34AD4A8D" w14:textId="77777777" w:rsidR="0049154C" w:rsidRPr="00987E74" w:rsidRDefault="0049154C" w:rsidP="00907254">
            <w:r w:rsidRPr="00987E74">
              <w:t>07-</w:t>
            </w:r>
            <w:r w:rsidR="004F11B4" w:rsidRPr="00987E74">
              <w:t>11</w:t>
            </w:r>
          </w:p>
        </w:tc>
        <w:tc>
          <w:tcPr>
            <w:tcW w:w="1232" w:type="dxa"/>
          </w:tcPr>
          <w:p w14:paraId="7711CEAC" w14:textId="77777777" w:rsidR="0049154C" w:rsidRPr="00987E74" w:rsidRDefault="004F11B4" w:rsidP="00907254">
            <w:pPr>
              <w:jc w:val="center"/>
            </w:pPr>
            <w:r w:rsidRPr="00987E74">
              <w:t>PhD</w:t>
            </w:r>
          </w:p>
        </w:tc>
        <w:tc>
          <w:tcPr>
            <w:tcW w:w="1532" w:type="dxa"/>
          </w:tcPr>
          <w:p w14:paraId="01329952" w14:textId="77777777" w:rsidR="0049154C" w:rsidRPr="00987E74" w:rsidRDefault="0049154C" w:rsidP="00907254">
            <w:pPr>
              <w:jc w:val="center"/>
            </w:pPr>
            <w:r w:rsidRPr="00987E74">
              <w:t>X</w:t>
            </w:r>
          </w:p>
        </w:tc>
        <w:tc>
          <w:tcPr>
            <w:tcW w:w="1816" w:type="dxa"/>
          </w:tcPr>
          <w:p w14:paraId="0D308395" w14:textId="77777777" w:rsidR="0049154C" w:rsidRPr="00987E74" w:rsidRDefault="0049154C" w:rsidP="00907254">
            <w:pPr>
              <w:jc w:val="center"/>
            </w:pPr>
          </w:p>
        </w:tc>
        <w:tc>
          <w:tcPr>
            <w:tcW w:w="1546" w:type="dxa"/>
          </w:tcPr>
          <w:p w14:paraId="1934A5BA" w14:textId="56D52036" w:rsidR="0049154C" w:rsidRPr="00987E74" w:rsidRDefault="00063A9C" w:rsidP="00907254">
            <w:pPr>
              <w:jc w:val="center"/>
            </w:pPr>
            <w:r>
              <w:t>X</w:t>
            </w:r>
          </w:p>
        </w:tc>
      </w:tr>
      <w:tr w:rsidR="0049154C" w:rsidRPr="00987E74" w14:paraId="66882E14" w14:textId="77777777" w:rsidTr="00150B25">
        <w:tc>
          <w:tcPr>
            <w:tcW w:w="2352" w:type="dxa"/>
          </w:tcPr>
          <w:p w14:paraId="43BD0B56" w14:textId="77777777" w:rsidR="0049154C" w:rsidRPr="00987E74" w:rsidRDefault="0049154C" w:rsidP="00907254">
            <w:r w:rsidRPr="00987E74">
              <w:t>Chris Bartels</w:t>
            </w:r>
            <w:r w:rsidRPr="00987E74">
              <w:rPr>
                <w:vertAlign w:val="superscript"/>
              </w:rPr>
              <w:t>7</w:t>
            </w:r>
          </w:p>
        </w:tc>
        <w:tc>
          <w:tcPr>
            <w:tcW w:w="872" w:type="dxa"/>
          </w:tcPr>
          <w:p w14:paraId="4668AE1B" w14:textId="77777777" w:rsidR="0049154C" w:rsidRPr="00987E74" w:rsidRDefault="0049154C" w:rsidP="00907254">
            <w:r w:rsidRPr="00987E74">
              <w:t>2007</w:t>
            </w:r>
          </w:p>
        </w:tc>
        <w:tc>
          <w:tcPr>
            <w:tcW w:w="1232" w:type="dxa"/>
          </w:tcPr>
          <w:p w14:paraId="38EC2B75" w14:textId="77777777" w:rsidR="0049154C" w:rsidRPr="00987E74" w:rsidRDefault="0049154C" w:rsidP="00907254">
            <w:pPr>
              <w:jc w:val="center"/>
            </w:pPr>
            <w:r w:rsidRPr="00987E74">
              <w:t>PhD</w:t>
            </w:r>
          </w:p>
        </w:tc>
        <w:tc>
          <w:tcPr>
            <w:tcW w:w="1532" w:type="dxa"/>
          </w:tcPr>
          <w:p w14:paraId="574C05B0" w14:textId="77777777" w:rsidR="0049154C" w:rsidRPr="00987E74" w:rsidRDefault="0049154C" w:rsidP="00907254">
            <w:pPr>
              <w:jc w:val="center"/>
            </w:pPr>
          </w:p>
        </w:tc>
        <w:tc>
          <w:tcPr>
            <w:tcW w:w="1816" w:type="dxa"/>
          </w:tcPr>
          <w:p w14:paraId="1A831724" w14:textId="77777777" w:rsidR="0049154C" w:rsidRPr="00987E74" w:rsidRDefault="0049154C" w:rsidP="00907254">
            <w:pPr>
              <w:jc w:val="center"/>
            </w:pPr>
          </w:p>
        </w:tc>
        <w:tc>
          <w:tcPr>
            <w:tcW w:w="1546" w:type="dxa"/>
          </w:tcPr>
          <w:p w14:paraId="321B90A1" w14:textId="77777777" w:rsidR="0049154C" w:rsidRPr="00987E74" w:rsidRDefault="0049154C" w:rsidP="00907254">
            <w:pPr>
              <w:jc w:val="center"/>
            </w:pPr>
            <w:r w:rsidRPr="00987E74">
              <w:t>X</w:t>
            </w:r>
          </w:p>
        </w:tc>
      </w:tr>
      <w:tr w:rsidR="0049154C" w:rsidRPr="00987E74" w14:paraId="65F88A49" w14:textId="77777777" w:rsidTr="00150B25">
        <w:tc>
          <w:tcPr>
            <w:tcW w:w="2352" w:type="dxa"/>
          </w:tcPr>
          <w:p w14:paraId="115C9AF2" w14:textId="77777777" w:rsidR="0049154C" w:rsidRPr="00987E74" w:rsidRDefault="0049154C" w:rsidP="00907254">
            <w:proofErr w:type="spellStart"/>
            <w:r w:rsidRPr="00987E74">
              <w:t>Suvi</w:t>
            </w:r>
            <w:proofErr w:type="spellEnd"/>
            <w:r w:rsidRPr="00987E74">
              <w:t xml:space="preserve"> Taponen</w:t>
            </w:r>
            <w:r w:rsidRPr="00987E74">
              <w:rPr>
                <w:vertAlign w:val="superscript"/>
              </w:rPr>
              <w:t>8</w:t>
            </w:r>
          </w:p>
        </w:tc>
        <w:tc>
          <w:tcPr>
            <w:tcW w:w="872" w:type="dxa"/>
          </w:tcPr>
          <w:p w14:paraId="28B0FC0C" w14:textId="77777777" w:rsidR="0049154C" w:rsidRPr="00987E74" w:rsidRDefault="0049154C" w:rsidP="00907254">
            <w:r w:rsidRPr="00987E74">
              <w:t>2008</w:t>
            </w:r>
          </w:p>
        </w:tc>
        <w:tc>
          <w:tcPr>
            <w:tcW w:w="1232" w:type="dxa"/>
          </w:tcPr>
          <w:p w14:paraId="28C232CD" w14:textId="77777777" w:rsidR="0049154C" w:rsidRPr="00987E74" w:rsidRDefault="0049154C" w:rsidP="00907254">
            <w:pPr>
              <w:jc w:val="center"/>
            </w:pPr>
            <w:r w:rsidRPr="00987E74">
              <w:t>PhD</w:t>
            </w:r>
          </w:p>
        </w:tc>
        <w:tc>
          <w:tcPr>
            <w:tcW w:w="1532" w:type="dxa"/>
          </w:tcPr>
          <w:p w14:paraId="3D239F2A" w14:textId="77777777" w:rsidR="0049154C" w:rsidRPr="00987E74" w:rsidRDefault="0049154C" w:rsidP="00907254">
            <w:pPr>
              <w:jc w:val="center"/>
            </w:pPr>
          </w:p>
        </w:tc>
        <w:tc>
          <w:tcPr>
            <w:tcW w:w="1816" w:type="dxa"/>
          </w:tcPr>
          <w:p w14:paraId="1A9DED0B" w14:textId="77777777" w:rsidR="0049154C" w:rsidRPr="00987E74" w:rsidRDefault="0049154C" w:rsidP="00907254">
            <w:pPr>
              <w:jc w:val="center"/>
            </w:pPr>
          </w:p>
        </w:tc>
        <w:tc>
          <w:tcPr>
            <w:tcW w:w="1546" w:type="dxa"/>
          </w:tcPr>
          <w:p w14:paraId="379B9038" w14:textId="77777777" w:rsidR="0049154C" w:rsidRPr="00987E74" w:rsidRDefault="0049154C" w:rsidP="00907254">
            <w:pPr>
              <w:jc w:val="center"/>
            </w:pPr>
            <w:r w:rsidRPr="00987E74">
              <w:t>X</w:t>
            </w:r>
          </w:p>
        </w:tc>
      </w:tr>
      <w:tr w:rsidR="0049154C" w:rsidRPr="00987E74" w14:paraId="329A8188" w14:textId="77777777" w:rsidTr="00150B25">
        <w:tc>
          <w:tcPr>
            <w:tcW w:w="2352" w:type="dxa"/>
          </w:tcPr>
          <w:p w14:paraId="0ADDF979" w14:textId="77777777" w:rsidR="0049154C" w:rsidRPr="00987E74" w:rsidRDefault="0049154C" w:rsidP="00907254">
            <w:r w:rsidRPr="00987E74">
              <w:t>Byron Weckworth</w:t>
            </w:r>
            <w:r w:rsidRPr="00987E74">
              <w:rPr>
                <w:vertAlign w:val="superscript"/>
              </w:rPr>
              <w:t>5</w:t>
            </w:r>
          </w:p>
        </w:tc>
        <w:tc>
          <w:tcPr>
            <w:tcW w:w="872" w:type="dxa"/>
          </w:tcPr>
          <w:p w14:paraId="00B86077" w14:textId="77777777" w:rsidR="0049154C" w:rsidRPr="00987E74" w:rsidRDefault="0049154C" w:rsidP="00907254">
            <w:r w:rsidRPr="00987E74">
              <w:t>08-</w:t>
            </w:r>
            <w:r w:rsidR="009E7E12" w:rsidRPr="00987E74">
              <w:t>12</w:t>
            </w:r>
          </w:p>
        </w:tc>
        <w:tc>
          <w:tcPr>
            <w:tcW w:w="1232" w:type="dxa"/>
          </w:tcPr>
          <w:p w14:paraId="3C596FFA" w14:textId="77777777" w:rsidR="0049154C" w:rsidRPr="00987E74" w:rsidRDefault="0049154C" w:rsidP="00907254">
            <w:pPr>
              <w:jc w:val="center"/>
            </w:pPr>
            <w:r w:rsidRPr="00987E74">
              <w:t>PhD</w:t>
            </w:r>
          </w:p>
        </w:tc>
        <w:tc>
          <w:tcPr>
            <w:tcW w:w="1532" w:type="dxa"/>
          </w:tcPr>
          <w:p w14:paraId="4E298CE2" w14:textId="77777777" w:rsidR="0049154C" w:rsidRPr="00987E74" w:rsidRDefault="0049154C" w:rsidP="00907254">
            <w:pPr>
              <w:jc w:val="center"/>
            </w:pPr>
            <w:r w:rsidRPr="00987E74">
              <w:t>X</w:t>
            </w:r>
          </w:p>
        </w:tc>
        <w:tc>
          <w:tcPr>
            <w:tcW w:w="1816" w:type="dxa"/>
          </w:tcPr>
          <w:p w14:paraId="2B0E8ED9" w14:textId="77777777" w:rsidR="0049154C" w:rsidRPr="00987E74" w:rsidRDefault="0049154C" w:rsidP="00907254">
            <w:pPr>
              <w:jc w:val="center"/>
            </w:pPr>
            <w:r w:rsidRPr="00987E74">
              <w:t>X</w:t>
            </w:r>
          </w:p>
        </w:tc>
        <w:tc>
          <w:tcPr>
            <w:tcW w:w="1546" w:type="dxa"/>
          </w:tcPr>
          <w:p w14:paraId="688ADF04" w14:textId="77777777" w:rsidR="0049154C" w:rsidRPr="00987E74" w:rsidRDefault="009E7E12" w:rsidP="00907254">
            <w:pPr>
              <w:jc w:val="center"/>
            </w:pPr>
            <w:r w:rsidRPr="00987E74">
              <w:t>X</w:t>
            </w:r>
          </w:p>
        </w:tc>
      </w:tr>
      <w:tr w:rsidR="0049154C" w:rsidRPr="00987E74" w14:paraId="4702CA6E" w14:textId="77777777" w:rsidTr="00150B25">
        <w:tc>
          <w:tcPr>
            <w:tcW w:w="2352" w:type="dxa"/>
          </w:tcPr>
          <w:p w14:paraId="6C681984" w14:textId="77777777" w:rsidR="0049154C" w:rsidRPr="00987E74" w:rsidRDefault="0049154C" w:rsidP="00907254">
            <w:r w:rsidRPr="00987E74">
              <w:t>Pieter Passchyn</w:t>
            </w:r>
            <w:r w:rsidRPr="00987E74">
              <w:rPr>
                <w:vertAlign w:val="superscript"/>
              </w:rPr>
              <w:t>9</w:t>
            </w:r>
          </w:p>
        </w:tc>
        <w:tc>
          <w:tcPr>
            <w:tcW w:w="872" w:type="dxa"/>
          </w:tcPr>
          <w:p w14:paraId="70A7D85B" w14:textId="1FFD89FC" w:rsidR="0049154C" w:rsidRPr="00987E74" w:rsidRDefault="0049154C" w:rsidP="00907254">
            <w:r w:rsidRPr="00987E74">
              <w:t>08-</w:t>
            </w:r>
            <w:r w:rsidR="000C30C6">
              <w:t>15</w:t>
            </w:r>
          </w:p>
        </w:tc>
        <w:tc>
          <w:tcPr>
            <w:tcW w:w="1232" w:type="dxa"/>
          </w:tcPr>
          <w:p w14:paraId="7224218D" w14:textId="77777777" w:rsidR="0049154C" w:rsidRPr="00987E74" w:rsidRDefault="0049154C" w:rsidP="00907254">
            <w:pPr>
              <w:jc w:val="center"/>
            </w:pPr>
            <w:r w:rsidRPr="00987E74">
              <w:t>PhD</w:t>
            </w:r>
          </w:p>
        </w:tc>
        <w:tc>
          <w:tcPr>
            <w:tcW w:w="1532" w:type="dxa"/>
          </w:tcPr>
          <w:p w14:paraId="6F282038" w14:textId="77777777" w:rsidR="0049154C" w:rsidRPr="00987E74" w:rsidRDefault="0049154C" w:rsidP="00907254">
            <w:pPr>
              <w:jc w:val="center"/>
            </w:pPr>
            <w:r w:rsidRPr="00987E74">
              <w:t>X</w:t>
            </w:r>
          </w:p>
        </w:tc>
        <w:tc>
          <w:tcPr>
            <w:tcW w:w="1816" w:type="dxa"/>
          </w:tcPr>
          <w:p w14:paraId="71690A3D" w14:textId="77777777" w:rsidR="0049154C" w:rsidRPr="00987E74" w:rsidRDefault="0049154C" w:rsidP="00907254">
            <w:pPr>
              <w:jc w:val="center"/>
            </w:pPr>
          </w:p>
        </w:tc>
        <w:tc>
          <w:tcPr>
            <w:tcW w:w="1546" w:type="dxa"/>
          </w:tcPr>
          <w:p w14:paraId="65BAB6C7" w14:textId="77777777" w:rsidR="0049154C" w:rsidRPr="00987E74" w:rsidRDefault="0049154C" w:rsidP="00907254">
            <w:pPr>
              <w:jc w:val="center"/>
            </w:pPr>
          </w:p>
        </w:tc>
      </w:tr>
      <w:tr w:rsidR="0049154C" w:rsidRPr="00987E74" w14:paraId="38C9F3E3" w14:textId="77777777" w:rsidTr="00150B25">
        <w:tc>
          <w:tcPr>
            <w:tcW w:w="2352" w:type="dxa"/>
          </w:tcPr>
          <w:p w14:paraId="511CCB81" w14:textId="77777777" w:rsidR="0049154C" w:rsidRPr="00987E74" w:rsidRDefault="0049154C" w:rsidP="00907254">
            <w:r w:rsidRPr="00987E74">
              <w:t>Carrie Lavers</w:t>
            </w:r>
            <w:r w:rsidRPr="00987E74">
              <w:rPr>
                <w:vertAlign w:val="superscript"/>
              </w:rPr>
              <w:t>1</w:t>
            </w:r>
          </w:p>
        </w:tc>
        <w:tc>
          <w:tcPr>
            <w:tcW w:w="872" w:type="dxa"/>
          </w:tcPr>
          <w:p w14:paraId="58B80321" w14:textId="49120A4F" w:rsidR="0049154C" w:rsidRPr="00987E74" w:rsidRDefault="0049154C" w:rsidP="00907254">
            <w:r w:rsidRPr="00987E74">
              <w:t>09-</w:t>
            </w:r>
            <w:r w:rsidR="005326E2">
              <w:t>14</w:t>
            </w:r>
          </w:p>
        </w:tc>
        <w:tc>
          <w:tcPr>
            <w:tcW w:w="1232" w:type="dxa"/>
          </w:tcPr>
          <w:p w14:paraId="265CFF14" w14:textId="77777777" w:rsidR="0049154C" w:rsidRPr="00987E74" w:rsidRDefault="0049154C" w:rsidP="00907254">
            <w:pPr>
              <w:jc w:val="center"/>
            </w:pPr>
            <w:r w:rsidRPr="00987E74">
              <w:t>PhD</w:t>
            </w:r>
          </w:p>
        </w:tc>
        <w:tc>
          <w:tcPr>
            <w:tcW w:w="1532" w:type="dxa"/>
          </w:tcPr>
          <w:p w14:paraId="58B25FEE" w14:textId="77777777" w:rsidR="0049154C" w:rsidRPr="00987E74" w:rsidRDefault="0049154C" w:rsidP="00907254">
            <w:pPr>
              <w:jc w:val="center"/>
            </w:pPr>
            <w:r w:rsidRPr="00987E74">
              <w:t>X</w:t>
            </w:r>
          </w:p>
        </w:tc>
        <w:tc>
          <w:tcPr>
            <w:tcW w:w="1816" w:type="dxa"/>
          </w:tcPr>
          <w:p w14:paraId="4E171A1B" w14:textId="77777777" w:rsidR="0049154C" w:rsidRPr="00987E74" w:rsidRDefault="0049154C" w:rsidP="00907254">
            <w:pPr>
              <w:jc w:val="center"/>
            </w:pPr>
          </w:p>
        </w:tc>
        <w:tc>
          <w:tcPr>
            <w:tcW w:w="1546" w:type="dxa"/>
          </w:tcPr>
          <w:p w14:paraId="6751662E" w14:textId="77777777" w:rsidR="0049154C" w:rsidRPr="00987E74" w:rsidRDefault="0049154C" w:rsidP="00907254">
            <w:pPr>
              <w:jc w:val="center"/>
            </w:pPr>
          </w:p>
        </w:tc>
      </w:tr>
      <w:tr w:rsidR="0049154C" w:rsidRPr="00987E74" w14:paraId="168F68E2" w14:textId="77777777" w:rsidTr="00150B25">
        <w:tc>
          <w:tcPr>
            <w:tcW w:w="2352" w:type="dxa"/>
          </w:tcPr>
          <w:p w14:paraId="369E2B00" w14:textId="77777777" w:rsidR="0049154C" w:rsidRPr="00987E74" w:rsidRDefault="0049154C" w:rsidP="00907254">
            <w:r w:rsidRPr="00987E74">
              <w:t>Patricia Curry</w:t>
            </w:r>
            <w:r w:rsidRPr="00987E74">
              <w:rPr>
                <w:vertAlign w:val="superscript"/>
              </w:rPr>
              <w:t>5</w:t>
            </w:r>
          </w:p>
        </w:tc>
        <w:tc>
          <w:tcPr>
            <w:tcW w:w="872" w:type="dxa"/>
          </w:tcPr>
          <w:p w14:paraId="6CE4692D" w14:textId="77777777" w:rsidR="0049154C" w:rsidRPr="00987E74" w:rsidRDefault="0049154C" w:rsidP="00907254">
            <w:r w:rsidRPr="00987E74">
              <w:t>08-</w:t>
            </w:r>
            <w:r w:rsidR="004F11B4" w:rsidRPr="00987E74">
              <w:t>12</w:t>
            </w:r>
          </w:p>
        </w:tc>
        <w:tc>
          <w:tcPr>
            <w:tcW w:w="1232" w:type="dxa"/>
          </w:tcPr>
          <w:p w14:paraId="11A3DCCF" w14:textId="77777777" w:rsidR="0049154C" w:rsidRPr="00987E74" w:rsidRDefault="0049154C" w:rsidP="00907254">
            <w:pPr>
              <w:jc w:val="center"/>
            </w:pPr>
            <w:r w:rsidRPr="00987E74">
              <w:t>PhD</w:t>
            </w:r>
          </w:p>
        </w:tc>
        <w:tc>
          <w:tcPr>
            <w:tcW w:w="1532" w:type="dxa"/>
          </w:tcPr>
          <w:p w14:paraId="565AB59C" w14:textId="77777777" w:rsidR="0049154C" w:rsidRPr="00987E74" w:rsidRDefault="0049154C" w:rsidP="00907254">
            <w:pPr>
              <w:jc w:val="center"/>
            </w:pPr>
          </w:p>
        </w:tc>
        <w:tc>
          <w:tcPr>
            <w:tcW w:w="1816" w:type="dxa"/>
          </w:tcPr>
          <w:p w14:paraId="70F5F54A" w14:textId="77777777" w:rsidR="0049154C" w:rsidRPr="00987E74" w:rsidRDefault="0049154C" w:rsidP="00907254">
            <w:pPr>
              <w:jc w:val="center"/>
            </w:pPr>
            <w:r w:rsidRPr="00987E74">
              <w:t>X</w:t>
            </w:r>
          </w:p>
        </w:tc>
        <w:tc>
          <w:tcPr>
            <w:tcW w:w="1546" w:type="dxa"/>
          </w:tcPr>
          <w:p w14:paraId="26D00CFF" w14:textId="77777777" w:rsidR="0049154C" w:rsidRPr="00987E74" w:rsidRDefault="0049154C" w:rsidP="00907254">
            <w:pPr>
              <w:jc w:val="center"/>
            </w:pPr>
          </w:p>
        </w:tc>
      </w:tr>
      <w:tr w:rsidR="0049154C" w:rsidRPr="00987E74" w14:paraId="2A3D4D1B" w14:textId="77777777" w:rsidTr="00150B25">
        <w:tc>
          <w:tcPr>
            <w:tcW w:w="2352" w:type="dxa"/>
          </w:tcPr>
          <w:p w14:paraId="16B75C34" w14:textId="77777777" w:rsidR="0049154C" w:rsidRPr="00987E74" w:rsidRDefault="0049154C" w:rsidP="00907254">
            <w:proofErr w:type="spellStart"/>
            <w:r w:rsidRPr="00987E74">
              <w:t>Oudesso</w:t>
            </w:r>
            <w:proofErr w:type="spellEnd"/>
            <w:r w:rsidRPr="00987E74">
              <w:t xml:space="preserve"> </w:t>
            </w:r>
            <w:proofErr w:type="spellStart"/>
            <w:r w:rsidRPr="00987E74">
              <w:t>Kerro</w:t>
            </w:r>
            <w:proofErr w:type="spellEnd"/>
            <w:r w:rsidRPr="00987E74">
              <w:t xml:space="preserve"> Dego</w:t>
            </w:r>
            <w:r w:rsidRPr="00987E74">
              <w:rPr>
                <w:vertAlign w:val="superscript"/>
              </w:rPr>
              <w:t>10</w:t>
            </w:r>
          </w:p>
        </w:tc>
        <w:tc>
          <w:tcPr>
            <w:tcW w:w="872" w:type="dxa"/>
          </w:tcPr>
          <w:p w14:paraId="1358EFEA" w14:textId="77777777" w:rsidR="0049154C" w:rsidRPr="00987E74" w:rsidRDefault="0049154C" w:rsidP="00907254">
            <w:r w:rsidRPr="00987E74">
              <w:t>2009</w:t>
            </w:r>
          </w:p>
        </w:tc>
        <w:tc>
          <w:tcPr>
            <w:tcW w:w="1232" w:type="dxa"/>
          </w:tcPr>
          <w:p w14:paraId="55F8A040" w14:textId="77777777" w:rsidR="0049154C" w:rsidRPr="00987E74" w:rsidRDefault="0049154C" w:rsidP="00907254">
            <w:pPr>
              <w:jc w:val="center"/>
            </w:pPr>
            <w:r w:rsidRPr="00987E74">
              <w:t>PhD</w:t>
            </w:r>
          </w:p>
        </w:tc>
        <w:tc>
          <w:tcPr>
            <w:tcW w:w="1532" w:type="dxa"/>
          </w:tcPr>
          <w:p w14:paraId="3E289297" w14:textId="77777777" w:rsidR="0049154C" w:rsidRPr="00987E74" w:rsidRDefault="0049154C" w:rsidP="00907254">
            <w:pPr>
              <w:jc w:val="center"/>
            </w:pPr>
          </w:p>
        </w:tc>
        <w:tc>
          <w:tcPr>
            <w:tcW w:w="1816" w:type="dxa"/>
          </w:tcPr>
          <w:p w14:paraId="358C6E71" w14:textId="77777777" w:rsidR="0049154C" w:rsidRPr="00987E74" w:rsidRDefault="0049154C" w:rsidP="00907254">
            <w:pPr>
              <w:jc w:val="center"/>
            </w:pPr>
          </w:p>
        </w:tc>
        <w:tc>
          <w:tcPr>
            <w:tcW w:w="1546" w:type="dxa"/>
          </w:tcPr>
          <w:p w14:paraId="6775B8BE" w14:textId="77777777" w:rsidR="0049154C" w:rsidRPr="00987E74" w:rsidRDefault="0049154C" w:rsidP="00907254">
            <w:pPr>
              <w:jc w:val="center"/>
            </w:pPr>
            <w:r w:rsidRPr="00987E74">
              <w:t>X</w:t>
            </w:r>
          </w:p>
        </w:tc>
      </w:tr>
      <w:tr w:rsidR="0049154C" w:rsidRPr="00987E74" w14:paraId="03AA9666" w14:textId="77777777" w:rsidTr="00150B25">
        <w:tc>
          <w:tcPr>
            <w:tcW w:w="2352" w:type="dxa"/>
          </w:tcPr>
          <w:p w14:paraId="0CC3D6DC" w14:textId="77777777" w:rsidR="0049154C" w:rsidRPr="00987E74" w:rsidRDefault="0049154C" w:rsidP="00907254">
            <w:r w:rsidRPr="00987E74">
              <w:t>Natalie Molodecky</w:t>
            </w:r>
            <w:r w:rsidRPr="00987E74">
              <w:rPr>
                <w:vertAlign w:val="superscript"/>
              </w:rPr>
              <w:t>5</w:t>
            </w:r>
          </w:p>
        </w:tc>
        <w:tc>
          <w:tcPr>
            <w:tcW w:w="872" w:type="dxa"/>
          </w:tcPr>
          <w:p w14:paraId="5016656D" w14:textId="77777777" w:rsidR="0049154C" w:rsidRPr="00987E74" w:rsidRDefault="0049154C" w:rsidP="00907254">
            <w:r w:rsidRPr="00987E74">
              <w:t>09-</w:t>
            </w:r>
            <w:r w:rsidR="00901C4B" w:rsidRPr="00987E74">
              <w:t>11</w:t>
            </w:r>
          </w:p>
        </w:tc>
        <w:tc>
          <w:tcPr>
            <w:tcW w:w="1232" w:type="dxa"/>
          </w:tcPr>
          <w:p w14:paraId="063DE696" w14:textId="77777777" w:rsidR="0049154C" w:rsidRPr="00987E74" w:rsidRDefault="0049154C" w:rsidP="00907254">
            <w:pPr>
              <w:jc w:val="center"/>
            </w:pPr>
            <w:r w:rsidRPr="00987E74">
              <w:t>MSc</w:t>
            </w:r>
          </w:p>
        </w:tc>
        <w:tc>
          <w:tcPr>
            <w:tcW w:w="1532" w:type="dxa"/>
          </w:tcPr>
          <w:p w14:paraId="0FC3AFC2" w14:textId="77777777" w:rsidR="0049154C" w:rsidRPr="00987E74" w:rsidRDefault="0049154C" w:rsidP="00907254">
            <w:pPr>
              <w:jc w:val="center"/>
            </w:pPr>
            <w:r w:rsidRPr="00987E74">
              <w:t>X</w:t>
            </w:r>
          </w:p>
        </w:tc>
        <w:tc>
          <w:tcPr>
            <w:tcW w:w="1816" w:type="dxa"/>
          </w:tcPr>
          <w:p w14:paraId="613A5FD8" w14:textId="77777777" w:rsidR="0049154C" w:rsidRPr="00987E74" w:rsidRDefault="0049154C" w:rsidP="00907254">
            <w:pPr>
              <w:jc w:val="center"/>
            </w:pPr>
          </w:p>
        </w:tc>
        <w:tc>
          <w:tcPr>
            <w:tcW w:w="1546" w:type="dxa"/>
          </w:tcPr>
          <w:p w14:paraId="177BCE6B" w14:textId="77777777" w:rsidR="0049154C" w:rsidRPr="00987E74" w:rsidRDefault="00901C4B" w:rsidP="00907254">
            <w:pPr>
              <w:jc w:val="center"/>
            </w:pPr>
            <w:r w:rsidRPr="00987E74">
              <w:t>X</w:t>
            </w:r>
          </w:p>
        </w:tc>
      </w:tr>
      <w:tr w:rsidR="0049154C" w:rsidRPr="00987E74" w14:paraId="0CE61F8F" w14:textId="77777777" w:rsidTr="00150B25">
        <w:tc>
          <w:tcPr>
            <w:tcW w:w="2352" w:type="dxa"/>
          </w:tcPr>
          <w:p w14:paraId="42586B05" w14:textId="77777777" w:rsidR="0049154C" w:rsidRPr="00987E74" w:rsidRDefault="0049154C" w:rsidP="00907254">
            <w:r w:rsidRPr="00987E74">
              <w:t>Matthieu Pruvot</w:t>
            </w:r>
            <w:r w:rsidRPr="00987E74">
              <w:rPr>
                <w:vertAlign w:val="superscript"/>
              </w:rPr>
              <w:t>5</w:t>
            </w:r>
          </w:p>
        </w:tc>
        <w:tc>
          <w:tcPr>
            <w:tcW w:w="872" w:type="dxa"/>
          </w:tcPr>
          <w:p w14:paraId="550E7FD9" w14:textId="61E933AB" w:rsidR="0049154C" w:rsidRPr="00987E74" w:rsidRDefault="0049154C" w:rsidP="00907254">
            <w:r w:rsidRPr="00987E74">
              <w:t>09-</w:t>
            </w:r>
            <w:r w:rsidR="005326E2">
              <w:t>14</w:t>
            </w:r>
          </w:p>
        </w:tc>
        <w:tc>
          <w:tcPr>
            <w:tcW w:w="1232" w:type="dxa"/>
          </w:tcPr>
          <w:p w14:paraId="284B8A4A" w14:textId="77777777" w:rsidR="0049154C" w:rsidRPr="00987E74" w:rsidRDefault="0049154C" w:rsidP="00907254">
            <w:pPr>
              <w:jc w:val="center"/>
            </w:pPr>
            <w:r w:rsidRPr="00987E74">
              <w:t>PhD</w:t>
            </w:r>
          </w:p>
        </w:tc>
        <w:tc>
          <w:tcPr>
            <w:tcW w:w="1532" w:type="dxa"/>
          </w:tcPr>
          <w:p w14:paraId="75050648" w14:textId="77777777" w:rsidR="0049154C" w:rsidRPr="00987E74" w:rsidRDefault="0049154C" w:rsidP="00907254">
            <w:pPr>
              <w:jc w:val="center"/>
            </w:pPr>
            <w:r w:rsidRPr="00987E74">
              <w:t>X</w:t>
            </w:r>
          </w:p>
        </w:tc>
        <w:tc>
          <w:tcPr>
            <w:tcW w:w="1816" w:type="dxa"/>
          </w:tcPr>
          <w:p w14:paraId="5CCEEA58" w14:textId="77777777" w:rsidR="0049154C" w:rsidRPr="00987E74" w:rsidRDefault="00BB5F55" w:rsidP="00907254">
            <w:pPr>
              <w:jc w:val="center"/>
            </w:pPr>
            <w:r w:rsidRPr="00987E74">
              <w:t>X</w:t>
            </w:r>
          </w:p>
        </w:tc>
        <w:tc>
          <w:tcPr>
            <w:tcW w:w="1546" w:type="dxa"/>
          </w:tcPr>
          <w:p w14:paraId="09012B48" w14:textId="2AF36778" w:rsidR="0049154C" w:rsidRPr="00987E74" w:rsidRDefault="00063A9C" w:rsidP="00907254">
            <w:pPr>
              <w:jc w:val="center"/>
            </w:pPr>
            <w:r>
              <w:t>X</w:t>
            </w:r>
          </w:p>
        </w:tc>
      </w:tr>
      <w:tr w:rsidR="0049154C" w:rsidRPr="00987E74" w14:paraId="1E09DCB3" w14:textId="77777777" w:rsidTr="00150B25">
        <w:tc>
          <w:tcPr>
            <w:tcW w:w="2352" w:type="dxa"/>
          </w:tcPr>
          <w:p w14:paraId="73555F7A" w14:textId="77777777" w:rsidR="0049154C" w:rsidRPr="00987E74" w:rsidRDefault="0049154C" w:rsidP="00907254">
            <w:r w:rsidRPr="00987E74">
              <w:t>Fox Underwood</w:t>
            </w:r>
            <w:r w:rsidRPr="00987E74">
              <w:rPr>
                <w:vertAlign w:val="superscript"/>
              </w:rPr>
              <w:t>5</w:t>
            </w:r>
          </w:p>
        </w:tc>
        <w:tc>
          <w:tcPr>
            <w:tcW w:w="872" w:type="dxa"/>
          </w:tcPr>
          <w:p w14:paraId="2D3CC3CE" w14:textId="77777777" w:rsidR="0049154C" w:rsidRPr="00987E74" w:rsidRDefault="0049154C" w:rsidP="00907254">
            <w:r w:rsidRPr="00987E74">
              <w:t>10-</w:t>
            </w:r>
            <w:r w:rsidR="004F11B4" w:rsidRPr="00987E74">
              <w:t>13</w:t>
            </w:r>
          </w:p>
        </w:tc>
        <w:tc>
          <w:tcPr>
            <w:tcW w:w="1232" w:type="dxa"/>
          </w:tcPr>
          <w:p w14:paraId="0F3092AD" w14:textId="77777777" w:rsidR="0049154C" w:rsidRPr="00987E74" w:rsidRDefault="004F11B4" w:rsidP="00907254">
            <w:pPr>
              <w:jc w:val="center"/>
            </w:pPr>
            <w:r w:rsidRPr="00987E74">
              <w:t>MSc</w:t>
            </w:r>
          </w:p>
        </w:tc>
        <w:tc>
          <w:tcPr>
            <w:tcW w:w="1532" w:type="dxa"/>
          </w:tcPr>
          <w:p w14:paraId="5577AC58" w14:textId="77777777" w:rsidR="0049154C" w:rsidRPr="00987E74" w:rsidRDefault="0049154C" w:rsidP="00907254">
            <w:pPr>
              <w:jc w:val="center"/>
            </w:pPr>
            <w:r w:rsidRPr="00987E74">
              <w:t>X</w:t>
            </w:r>
          </w:p>
        </w:tc>
        <w:tc>
          <w:tcPr>
            <w:tcW w:w="1816" w:type="dxa"/>
          </w:tcPr>
          <w:p w14:paraId="6B1BA055" w14:textId="77777777" w:rsidR="0049154C" w:rsidRPr="00987E74" w:rsidRDefault="00BB5F55" w:rsidP="00907254">
            <w:pPr>
              <w:jc w:val="center"/>
            </w:pPr>
            <w:r w:rsidRPr="00987E74">
              <w:t>X</w:t>
            </w:r>
          </w:p>
        </w:tc>
        <w:tc>
          <w:tcPr>
            <w:tcW w:w="1546" w:type="dxa"/>
          </w:tcPr>
          <w:p w14:paraId="1DE2BA18" w14:textId="77777777" w:rsidR="0049154C" w:rsidRPr="00987E74" w:rsidRDefault="004F11B4" w:rsidP="00907254">
            <w:pPr>
              <w:jc w:val="center"/>
            </w:pPr>
            <w:r w:rsidRPr="00987E74">
              <w:t>X</w:t>
            </w:r>
          </w:p>
        </w:tc>
      </w:tr>
      <w:tr w:rsidR="0049154C" w:rsidRPr="00987E74" w14:paraId="20B82A6B" w14:textId="77777777" w:rsidTr="00150B25">
        <w:tc>
          <w:tcPr>
            <w:tcW w:w="2352" w:type="dxa"/>
          </w:tcPr>
          <w:p w14:paraId="7B64786B" w14:textId="77777777" w:rsidR="0049154C" w:rsidRPr="00987E74" w:rsidRDefault="0049154C" w:rsidP="00907254">
            <w:r w:rsidRPr="00987E74">
              <w:t>Vanessa Oliver</w:t>
            </w:r>
            <w:r w:rsidRPr="00987E74">
              <w:rPr>
                <w:vertAlign w:val="superscript"/>
              </w:rPr>
              <w:t>5</w:t>
            </w:r>
          </w:p>
        </w:tc>
        <w:tc>
          <w:tcPr>
            <w:tcW w:w="872" w:type="dxa"/>
          </w:tcPr>
          <w:p w14:paraId="586CA651" w14:textId="77777777" w:rsidR="0049154C" w:rsidRPr="00987E74" w:rsidRDefault="0049154C" w:rsidP="00907254">
            <w:r w:rsidRPr="00987E74">
              <w:t>2010</w:t>
            </w:r>
          </w:p>
        </w:tc>
        <w:tc>
          <w:tcPr>
            <w:tcW w:w="1232" w:type="dxa"/>
          </w:tcPr>
          <w:p w14:paraId="5B355E98" w14:textId="77777777" w:rsidR="0049154C" w:rsidRPr="00987E74" w:rsidRDefault="0049154C" w:rsidP="00907254">
            <w:pPr>
              <w:jc w:val="center"/>
            </w:pPr>
            <w:r w:rsidRPr="00987E74">
              <w:t>MSc</w:t>
            </w:r>
          </w:p>
        </w:tc>
        <w:tc>
          <w:tcPr>
            <w:tcW w:w="1532" w:type="dxa"/>
          </w:tcPr>
          <w:p w14:paraId="297AE003" w14:textId="77777777" w:rsidR="0049154C" w:rsidRPr="00987E74" w:rsidRDefault="0049154C" w:rsidP="00907254">
            <w:pPr>
              <w:jc w:val="center"/>
            </w:pPr>
          </w:p>
        </w:tc>
        <w:tc>
          <w:tcPr>
            <w:tcW w:w="1816" w:type="dxa"/>
          </w:tcPr>
          <w:p w14:paraId="69F0910E" w14:textId="77777777" w:rsidR="0049154C" w:rsidRPr="00987E74" w:rsidRDefault="0049154C" w:rsidP="00907254">
            <w:pPr>
              <w:jc w:val="center"/>
            </w:pPr>
          </w:p>
        </w:tc>
        <w:tc>
          <w:tcPr>
            <w:tcW w:w="1546" w:type="dxa"/>
          </w:tcPr>
          <w:p w14:paraId="4CF9A83E" w14:textId="77777777" w:rsidR="0049154C" w:rsidRPr="00987E74" w:rsidRDefault="0049154C" w:rsidP="00907254">
            <w:pPr>
              <w:jc w:val="center"/>
            </w:pPr>
            <w:r w:rsidRPr="00987E74">
              <w:t>X</w:t>
            </w:r>
          </w:p>
        </w:tc>
      </w:tr>
      <w:tr w:rsidR="0049154C" w:rsidRPr="00987E74" w14:paraId="40EB5DED" w14:textId="77777777" w:rsidTr="00150B25">
        <w:tc>
          <w:tcPr>
            <w:tcW w:w="2352" w:type="dxa"/>
          </w:tcPr>
          <w:p w14:paraId="544000D2" w14:textId="77777777" w:rsidR="0049154C" w:rsidRPr="00987E74" w:rsidRDefault="0049154C" w:rsidP="00907254">
            <w:r w:rsidRPr="00987E74">
              <w:t>Christopher Luby</w:t>
            </w:r>
            <w:r w:rsidRPr="00987E74">
              <w:rPr>
                <w:vertAlign w:val="superscript"/>
              </w:rPr>
              <w:t>10</w:t>
            </w:r>
          </w:p>
        </w:tc>
        <w:tc>
          <w:tcPr>
            <w:tcW w:w="872" w:type="dxa"/>
          </w:tcPr>
          <w:p w14:paraId="366C49BD" w14:textId="77777777" w:rsidR="0049154C" w:rsidRPr="00987E74" w:rsidRDefault="0049154C" w:rsidP="00907254">
            <w:r w:rsidRPr="00987E74">
              <w:t>2010</w:t>
            </w:r>
          </w:p>
        </w:tc>
        <w:tc>
          <w:tcPr>
            <w:tcW w:w="1232" w:type="dxa"/>
          </w:tcPr>
          <w:p w14:paraId="73559C24" w14:textId="77777777" w:rsidR="0049154C" w:rsidRPr="00987E74" w:rsidRDefault="0049154C" w:rsidP="00907254">
            <w:pPr>
              <w:jc w:val="center"/>
            </w:pPr>
            <w:r w:rsidRPr="00987E74">
              <w:t>PhD</w:t>
            </w:r>
          </w:p>
        </w:tc>
        <w:tc>
          <w:tcPr>
            <w:tcW w:w="1532" w:type="dxa"/>
          </w:tcPr>
          <w:p w14:paraId="36541208" w14:textId="77777777" w:rsidR="0049154C" w:rsidRPr="00987E74" w:rsidRDefault="0049154C" w:rsidP="00907254">
            <w:pPr>
              <w:jc w:val="center"/>
            </w:pPr>
          </w:p>
        </w:tc>
        <w:tc>
          <w:tcPr>
            <w:tcW w:w="1816" w:type="dxa"/>
          </w:tcPr>
          <w:p w14:paraId="5244879C" w14:textId="77777777" w:rsidR="0049154C" w:rsidRPr="00987E74" w:rsidRDefault="0049154C" w:rsidP="00907254">
            <w:pPr>
              <w:jc w:val="center"/>
            </w:pPr>
          </w:p>
        </w:tc>
        <w:tc>
          <w:tcPr>
            <w:tcW w:w="1546" w:type="dxa"/>
          </w:tcPr>
          <w:p w14:paraId="2A13492F" w14:textId="77777777" w:rsidR="0049154C" w:rsidRPr="00987E74" w:rsidRDefault="0049154C" w:rsidP="00907254">
            <w:pPr>
              <w:jc w:val="center"/>
            </w:pPr>
            <w:r w:rsidRPr="00987E74">
              <w:t>X</w:t>
            </w:r>
          </w:p>
        </w:tc>
      </w:tr>
      <w:tr w:rsidR="00A34463" w:rsidRPr="00987E74" w14:paraId="5822FFE8" w14:textId="77777777" w:rsidTr="00150B25">
        <w:tc>
          <w:tcPr>
            <w:tcW w:w="2352" w:type="dxa"/>
          </w:tcPr>
          <w:p w14:paraId="207F1C60" w14:textId="77777777" w:rsidR="00A34463" w:rsidRPr="00987E74" w:rsidRDefault="00A34463" w:rsidP="00907254">
            <w:proofErr w:type="spellStart"/>
            <w:r w:rsidRPr="00987E74">
              <w:t>Kaiyu</w:t>
            </w:r>
            <w:proofErr w:type="spellEnd"/>
            <w:r w:rsidRPr="00987E74">
              <w:t xml:space="preserve"> Wu</w:t>
            </w:r>
            <w:r w:rsidRPr="00987E74">
              <w:rPr>
                <w:vertAlign w:val="superscript"/>
              </w:rPr>
              <w:t>5</w:t>
            </w:r>
          </w:p>
        </w:tc>
        <w:tc>
          <w:tcPr>
            <w:tcW w:w="872" w:type="dxa"/>
          </w:tcPr>
          <w:p w14:paraId="47704918" w14:textId="77777777" w:rsidR="00A34463" w:rsidRPr="00987E74" w:rsidRDefault="00A34463" w:rsidP="00907254">
            <w:r w:rsidRPr="00987E74">
              <w:t>2011</w:t>
            </w:r>
          </w:p>
        </w:tc>
        <w:tc>
          <w:tcPr>
            <w:tcW w:w="1232" w:type="dxa"/>
          </w:tcPr>
          <w:p w14:paraId="39B0FCBB" w14:textId="77777777" w:rsidR="00A34463" w:rsidRPr="00987E74" w:rsidRDefault="00A34463" w:rsidP="00907254">
            <w:pPr>
              <w:jc w:val="center"/>
            </w:pPr>
            <w:r w:rsidRPr="00987E74">
              <w:t>PhD</w:t>
            </w:r>
          </w:p>
        </w:tc>
        <w:tc>
          <w:tcPr>
            <w:tcW w:w="1532" w:type="dxa"/>
          </w:tcPr>
          <w:p w14:paraId="55DC51B2" w14:textId="77777777" w:rsidR="00A34463" w:rsidRPr="00987E74" w:rsidRDefault="00A34463" w:rsidP="00907254">
            <w:pPr>
              <w:jc w:val="center"/>
            </w:pPr>
          </w:p>
        </w:tc>
        <w:tc>
          <w:tcPr>
            <w:tcW w:w="1816" w:type="dxa"/>
          </w:tcPr>
          <w:p w14:paraId="0037099C" w14:textId="77777777" w:rsidR="00A34463" w:rsidRPr="00987E74" w:rsidRDefault="00A34463" w:rsidP="00907254">
            <w:pPr>
              <w:jc w:val="center"/>
            </w:pPr>
          </w:p>
        </w:tc>
        <w:tc>
          <w:tcPr>
            <w:tcW w:w="1546" w:type="dxa"/>
          </w:tcPr>
          <w:p w14:paraId="5A786762" w14:textId="77777777" w:rsidR="00A34463" w:rsidRPr="00987E74" w:rsidRDefault="00A34463" w:rsidP="00907254">
            <w:pPr>
              <w:jc w:val="center"/>
            </w:pPr>
            <w:r w:rsidRPr="00987E74">
              <w:t>X</w:t>
            </w:r>
          </w:p>
        </w:tc>
      </w:tr>
      <w:tr w:rsidR="00AA4828" w:rsidRPr="00987E74" w14:paraId="5BAE706F" w14:textId="77777777" w:rsidTr="00150B25">
        <w:tc>
          <w:tcPr>
            <w:tcW w:w="2352" w:type="dxa"/>
          </w:tcPr>
          <w:p w14:paraId="51C03F52" w14:textId="77777777" w:rsidR="00AA4828" w:rsidRPr="00987E74" w:rsidRDefault="00AA4828" w:rsidP="00907254">
            <w:r w:rsidRPr="00987E74">
              <w:t>Susanne Eisenberg</w:t>
            </w:r>
            <w:r w:rsidRPr="00987E74">
              <w:rPr>
                <w:vertAlign w:val="superscript"/>
              </w:rPr>
              <w:t>7</w:t>
            </w:r>
          </w:p>
        </w:tc>
        <w:tc>
          <w:tcPr>
            <w:tcW w:w="872" w:type="dxa"/>
          </w:tcPr>
          <w:p w14:paraId="574A1709" w14:textId="77777777" w:rsidR="00AA4828" w:rsidRPr="00987E74" w:rsidRDefault="00AA4828" w:rsidP="00907254">
            <w:r w:rsidRPr="00987E74">
              <w:t>2011</w:t>
            </w:r>
          </w:p>
        </w:tc>
        <w:tc>
          <w:tcPr>
            <w:tcW w:w="1232" w:type="dxa"/>
          </w:tcPr>
          <w:p w14:paraId="5062A3D6" w14:textId="77777777" w:rsidR="00AA4828" w:rsidRPr="00987E74" w:rsidRDefault="00AA4828" w:rsidP="00907254">
            <w:pPr>
              <w:jc w:val="center"/>
            </w:pPr>
            <w:r w:rsidRPr="00987E74">
              <w:t>PhD</w:t>
            </w:r>
          </w:p>
        </w:tc>
        <w:tc>
          <w:tcPr>
            <w:tcW w:w="1532" w:type="dxa"/>
          </w:tcPr>
          <w:p w14:paraId="73343456" w14:textId="77777777" w:rsidR="00AA4828" w:rsidRPr="00987E74" w:rsidRDefault="00AA4828" w:rsidP="00907254">
            <w:pPr>
              <w:jc w:val="center"/>
            </w:pPr>
          </w:p>
        </w:tc>
        <w:tc>
          <w:tcPr>
            <w:tcW w:w="1816" w:type="dxa"/>
          </w:tcPr>
          <w:p w14:paraId="34C8C127" w14:textId="77777777" w:rsidR="00AA4828" w:rsidRPr="00987E74" w:rsidRDefault="00AA4828" w:rsidP="00907254">
            <w:pPr>
              <w:jc w:val="center"/>
            </w:pPr>
          </w:p>
        </w:tc>
        <w:tc>
          <w:tcPr>
            <w:tcW w:w="1546" w:type="dxa"/>
          </w:tcPr>
          <w:p w14:paraId="14A6BD07" w14:textId="77777777" w:rsidR="00AA4828" w:rsidRPr="00987E74" w:rsidRDefault="00AA4828" w:rsidP="00907254">
            <w:pPr>
              <w:jc w:val="center"/>
            </w:pPr>
            <w:r w:rsidRPr="00987E74">
              <w:t>X</w:t>
            </w:r>
          </w:p>
        </w:tc>
      </w:tr>
      <w:tr w:rsidR="00510481" w:rsidRPr="00987E74" w14:paraId="64C40922" w14:textId="77777777" w:rsidTr="00150B25">
        <w:tc>
          <w:tcPr>
            <w:tcW w:w="2352" w:type="dxa"/>
          </w:tcPr>
          <w:p w14:paraId="4E1C49AF" w14:textId="77777777" w:rsidR="00510481" w:rsidRPr="00987E74" w:rsidRDefault="00510481" w:rsidP="00907254">
            <w:r w:rsidRPr="00987E74">
              <w:t>Guilherme Bond</w:t>
            </w:r>
            <w:r w:rsidRPr="00987E74">
              <w:rPr>
                <w:vertAlign w:val="superscript"/>
              </w:rPr>
              <w:t>5</w:t>
            </w:r>
          </w:p>
        </w:tc>
        <w:tc>
          <w:tcPr>
            <w:tcW w:w="872" w:type="dxa"/>
          </w:tcPr>
          <w:p w14:paraId="2E43A5FA" w14:textId="4E6CD0EE" w:rsidR="00510481" w:rsidRPr="00987E74" w:rsidRDefault="00510481" w:rsidP="00907254">
            <w:r w:rsidRPr="00987E74">
              <w:t>11-</w:t>
            </w:r>
            <w:r w:rsidR="00646B6B">
              <w:t>16</w:t>
            </w:r>
          </w:p>
        </w:tc>
        <w:tc>
          <w:tcPr>
            <w:tcW w:w="1232" w:type="dxa"/>
          </w:tcPr>
          <w:p w14:paraId="744334C5" w14:textId="77777777" w:rsidR="00510481" w:rsidRPr="00987E74" w:rsidRDefault="00510481" w:rsidP="00907254">
            <w:pPr>
              <w:jc w:val="center"/>
            </w:pPr>
            <w:r w:rsidRPr="00987E74">
              <w:t>PhD</w:t>
            </w:r>
          </w:p>
        </w:tc>
        <w:tc>
          <w:tcPr>
            <w:tcW w:w="1532" w:type="dxa"/>
          </w:tcPr>
          <w:p w14:paraId="514C584F" w14:textId="77777777" w:rsidR="00510481" w:rsidRPr="00987E74" w:rsidRDefault="00510481" w:rsidP="00907254">
            <w:pPr>
              <w:jc w:val="center"/>
            </w:pPr>
            <w:r w:rsidRPr="00987E74">
              <w:t>X</w:t>
            </w:r>
          </w:p>
        </w:tc>
        <w:tc>
          <w:tcPr>
            <w:tcW w:w="1816" w:type="dxa"/>
          </w:tcPr>
          <w:p w14:paraId="78E4BA85" w14:textId="77777777" w:rsidR="00510481" w:rsidRPr="00987E74" w:rsidRDefault="002722AB" w:rsidP="00907254">
            <w:pPr>
              <w:jc w:val="center"/>
            </w:pPr>
            <w:r w:rsidRPr="00987E74">
              <w:t>X</w:t>
            </w:r>
          </w:p>
        </w:tc>
        <w:tc>
          <w:tcPr>
            <w:tcW w:w="1546" w:type="dxa"/>
          </w:tcPr>
          <w:p w14:paraId="79D468C3" w14:textId="5D6C8608" w:rsidR="00510481" w:rsidRPr="00987E74" w:rsidRDefault="00B64256" w:rsidP="00907254">
            <w:pPr>
              <w:jc w:val="center"/>
            </w:pPr>
            <w:r>
              <w:t>X</w:t>
            </w:r>
          </w:p>
        </w:tc>
      </w:tr>
      <w:tr w:rsidR="00510481" w:rsidRPr="00987E74" w14:paraId="08885C29" w14:textId="77777777" w:rsidTr="00150B25">
        <w:tc>
          <w:tcPr>
            <w:tcW w:w="2352" w:type="dxa"/>
          </w:tcPr>
          <w:p w14:paraId="4F9F46C6" w14:textId="77777777" w:rsidR="00510481" w:rsidRPr="00987E74" w:rsidRDefault="00510481" w:rsidP="00907254">
            <w:r w:rsidRPr="00987E74">
              <w:t>Barbara Wolfger</w:t>
            </w:r>
            <w:r w:rsidRPr="00987E74">
              <w:rPr>
                <w:vertAlign w:val="superscript"/>
              </w:rPr>
              <w:t>5</w:t>
            </w:r>
          </w:p>
        </w:tc>
        <w:tc>
          <w:tcPr>
            <w:tcW w:w="872" w:type="dxa"/>
          </w:tcPr>
          <w:p w14:paraId="2C6B0993" w14:textId="08BA8B00" w:rsidR="00510481" w:rsidRPr="00987E74" w:rsidRDefault="00510481" w:rsidP="00907254">
            <w:r w:rsidRPr="00987E74">
              <w:t>11-</w:t>
            </w:r>
            <w:r w:rsidR="004413B7">
              <w:t>15</w:t>
            </w:r>
          </w:p>
        </w:tc>
        <w:tc>
          <w:tcPr>
            <w:tcW w:w="1232" w:type="dxa"/>
          </w:tcPr>
          <w:p w14:paraId="215B189B" w14:textId="50593106" w:rsidR="00510481" w:rsidRPr="00987E74" w:rsidRDefault="004413B7" w:rsidP="00907254">
            <w:pPr>
              <w:jc w:val="center"/>
            </w:pPr>
            <w:r>
              <w:t>PhD</w:t>
            </w:r>
          </w:p>
        </w:tc>
        <w:tc>
          <w:tcPr>
            <w:tcW w:w="1532" w:type="dxa"/>
          </w:tcPr>
          <w:p w14:paraId="3ECBC1BC" w14:textId="77777777" w:rsidR="00510481" w:rsidRPr="00987E74" w:rsidRDefault="00510481" w:rsidP="00907254">
            <w:pPr>
              <w:jc w:val="center"/>
            </w:pPr>
            <w:r w:rsidRPr="00987E74">
              <w:t>X</w:t>
            </w:r>
          </w:p>
        </w:tc>
        <w:tc>
          <w:tcPr>
            <w:tcW w:w="1816" w:type="dxa"/>
          </w:tcPr>
          <w:p w14:paraId="29D41174" w14:textId="77777777" w:rsidR="00510481" w:rsidRPr="00987E74" w:rsidRDefault="002722AB" w:rsidP="00907254">
            <w:pPr>
              <w:jc w:val="center"/>
            </w:pPr>
            <w:r w:rsidRPr="00987E74">
              <w:t>X</w:t>
            </w:r>
          </w:p>
        </w:tc>
        <w:tc>
          <w:tcPr>
            <w:tcW w:w="1546" w:type="dxa"/>
          </w:tcPr>
          <w:p w14:paraId="47AE65E8" w14:textId="2B24F3D8" w:rsidR="00510481" w:rsidRPr="00987E74" w:rsidRDefault="004139CE" w:rsidP="00907254">
            <w:pPr>
              <w:jc w:val="center"/>
            </w:pPr>
            <w:r>
              <w:t>X</w:t>
            </w:r>
          </w:p>
        </w:tc>
      </w:tr>
      <w:tr w:rsidR="002722AB" w:rsidRPr="00987E74" w14:paraId="2F519BF0" w14:textId="77777777" w:rsidTr="00150B25">
        <w:tc>
          <w:tcPr>
            <w:tcW w:w="2352" w:type="dxa"/>
          </w:tcPr>
          <w:p w14:paraId="7244536E" w14:textId="77777777" w:rsidR="002722AB" w:rsidRPr="00987E74" w:rsidRDefault="002722AB" w:rsidP="00907254">
            <w:r w:rsidRPr="00987E74">
              <w:t>Yasmeen Khalil</w:t>
            </w:r>
            <w:r w:rsidRPr="00987E74">
              <w:rPr>
                <w:vertAlign w:val="superscript"/>
              </w:rPr>
              <w:t>5</w:t>
            </w:r>
          </w:p>
        </w:tc>
        <w:tc>
          <w:tcPr>
            <w:tcW w:w="872" w:type="dxa"/>
          </w:tcPr>
          <w:p w14:paraId="42418830" w14:textId="7BB064ED" w:rsidR="002722AB" w:rsidRPr="00987E74" w:rsidRDefault="002722AB" w:rsidP="00907254">
            <w:r w:rsidRPr="00987E74">
              <w:t>11-</w:t>
            </w:r>
            <w:r w:rsidR="004F11B4" w:rsidRPr="00987E74">
              <w:t>13</w:t>
            </w:r>
          </w:p>
        </w:tc>
        <w:tc>
          <w:tcPr>
            <w:tcW w:w="1232" w:type="dxa"/>
          </w:tcPr>
          <w:p w14:paraId="6712828F" w14:textId="77777777" w:rsidR="002722AB" w:rsidRPr="00987E74" w:rsidRDefault="002722AB" w:rsidP="00907254">
            <w:pPr>
              <w:jc w:val="center"/>
            </w:pPr>
            <w:r w:rsidRPr="00987E74">
              <w:t>MSc</w:t>
            </w:r>
          </w:p>
        </w:tc>
        <w:tc>
          <w:tcPr>
            <w:tcW w:w="1532" w:type="dxa"/>
          </w:tcPr>
          <w:p w14:paraId="4C27A215" w14:textId="77777777" w:rsidR="002722AB" w:rsidRPr="00987E74" w:rsidRDefault="002722AB" w:rsidP="00907254">
            <w:pPr>
              <w:jc w:val="center"/>
            </w:pPr>
            <w:r w:rsidRPr="00987E74">
              <w:t>X</w:t>
            </w:r>
          </w:p>
        </w:tc>
        <w:tc>
          <w:tcPr>
            <w:tcW w:w="1816" w:type="dxa"/>
          </w:tcPr>
          <w:p w14:paraId="2781DC51" w14:textId="77777777" w:rsidR="002722AB" w:rsidRPr="00987E74" w:rsidRDefault="002722AB" w:rsidP="00907254">
            <w:pPr>
              <w:jc w:val="center"/>
            </w:pPr>
          </w:p>
        </w:tc>
        <w:tc>
          <w:tcPr>
            <w:tcW w:w="1546" w:type="dxa"/>
          </w:tcPr>
          <w:p w14:paraId="3BEDDD5A" w14:textId="77777777" w:rsidR="002722AB" w:rsidRPr="00987E74" w:rsidRDefault="002722AB" w:rsidP="00907254">
            <w:pPr>
              <w:jc w:val="center"/>
            </w:pPr>
            <w:r w:rsidRPr="00987E74">
              <w:t>X</w:t>
            </w:r>
          </w:p>
        </w:tc>
      </w:tr>
      <w:tr w:rsidR="00473872" w:rsidRPr="00987E74" w14:paraId="0E6D1E57" w14:textId="77777777" w:rsidTr="00150B25">
        <w:tc>
          <w:tcPr>
            <w:tcW w:w="2352" w:type="dxa"/>
          </w:tcPr>
          <w:p w14:paraId="68D822A6" w14:textId="77777777" w:rsidR="00473872" w:rsidRPr="00987E74" w:rsidRDefault="00473872" w:rsidP="00907254">
            <w:r w:rsidRPr="00987E74">
              <w:t>Jesse Invik</w:t>
            </w:r>
            <w:r w:rsidRPr="00987E74">
              <w:rPr>
                <w:vertAlign w:val="superscript"/>
              </w:rPr>
              <w:t>5</w:t>
            </w:r>
          </w:p>
        </w:tc>
        <w:tc>
          <w:tcPr>
            <w:tcW w:w="872" w:type="dxa"/>
          </w:tcPr>
          <w:p w14:paraId="46B619B0" w14:textId="18B7CBC1" w:rsidR="00473872" w:rsidRPr="00987E74" w:rsidRDefault="00473872" w:rsidP="00907254">
            <w:r w:rsidRPr="00987E74">
              <w:t>11-</w:t>
            </w:r>
            <w:r w:rsidR="004413B7">
              <w:t>15</w:t>
            </w:r>
          </w:p>
        </w:tc>
        <w:tc>
          <w:tcPr>
            <w:tcW w:w="1232" w:type="dxa"/>
          </w:tcPr>
          <w:p w14:paraId="5304578B" w14:textId="48FC17E2" w:rsidR="00473872" w:rsidRPr="00987E74" w:rsidRDefault="00646B6B" w:rsidP="00907254">
            <w:pPr>
              <w:jc w:val="center"/>
            </w:pPr>
            <w:r>
              <w:t>MSc</w:t>
            </w:r>
          </w:p>
        </w:tc>
        <w:tc>
          <w:tcPr>
            <w:tcW w:w="1532" w:type="dxa"/>
          </w:tcPr>
          <w:p w14:paraId="689F4AD5" w14:textId="77777777" w:rsidR="00473872" w:rsidRPr="00987E74" w:rsidRDefault="00473872" w:rsidP="00907254">
            <w:pPr>
              <w:jc w:val="center"/>
            </w:pPr>
            <w:r w:rsidRPr="00987E74">
              <w:t>X</w:t>
            </w:r>
          </w:p>
        </w:tc>
        <w:tc>
          <w:tcPr>
            <w:tcW w:w="1816" w:type="dxa"/>
          </w:tcPr>
          <w:p w14:paraId="4206B754" w14:textId="77777777" w:rsidR="00473872" w:rsidRPr="00987E74" w:rsidRDefault="00473872" w:rsidP="00907254">
            <w:pPr>
              <w:jc w:val="center"/>
            </w:pPr>
          </w:p>
        </w:tc>
        <w:tc>
          <w:tcPr>
            <w:tcW w:w="1546" w:type="dxa"/>
          </w:tcPr>
          <w:p w14:paraId="16B3E537" w14:textId="4941AB9B" w:rsidR="00473872" w:rsidRPr="00987E74" w:rsidRDefault="00063A9C" w:rsidP="00907254">
            <w:pPr>
              <w:jc w:val="center"/>
            </w:pPr>
            <w:r>
              <w:t>X</w:t>
            </w:r>
          </w:p>
        </w:tc>
      </w:tr>
      <w:tr w:rsidR="00D166A5" w:rsidRPr="00987E74" w14:paraId="0DA7F563" w14:textId="77777777" w:rsidTr="00150B25">
        <w:tc>
          <w:tcPr>
            <w:tcW w:w="2352" w:type="dxa"/>
          </w:tcPr>
          <w:p w14:paraId="0B319B4B" w14:textId="77777777" w:rsidR="00D166A5" w:rsidRPr="00987E74" w:rsidRDefault="00D166A5" w:rsidP="00907254">
            <w:r w:rsidRPr="00987E74">
              <w:t>Kristen Reti</w:t>
            </w:r>
            <w:r w:rsidRPr="00987E74">
              <w:rPr>
                <w:vertAlign w:val="superscript"/>
              </w:rPr>
              <w:t>5</w:t>
            </w:r>
          </w:p>
        </w:tc>
        <w:tc>
          <w:tcPr>
            <w:tcW w:w="872" w:type="dxa"/>
          </w:tcPr>
          <w:p w14:paraId="091F3BC1" w14:textId="1F1474C9" w:rsidR="00D166A5" w:rsidRPr="00987E74" w:rsidRDefault="00D166A5" w:rsidP="00907254">
            <w:r w:rsidRPr="00987E74">
              <w:t>12-</w:t>
            </w:r>
            <w:r w:rsidR="005326E2">
              <w:t>14</w:t>
            </w:r>
          </w:p>
        </w:tc>
        <w:tc>
          <w:tcPr>
            <w:tcW w:w="1232" w:type="dxa"/>
          </w:tcPr>
          <w:p w14:paraId="0E4414BD" w14:textId="77777777" w:rsidR="00D166A5" w:rsidRPr="00987E74" w:rsidRDefault="00D166A5" w:rsidP="00907254">
            <w:pPr>
              <w:jc w:val="center"/>
            </w:pPr>
            <w:r w:rsidRPr="00987E74">
              <w:t>MSc</w:t>
            </w:r>
          </w:p>
        </w:tc>
        <w:tc>
          <w:tcPr>
            <w:tcW w:w="1532" w:type="dxa"/>
          </w:tcPr>
          <w:p w14:paraId="64DC3DEC" w14:textId="77777777" w:rsidR="00D166A5" w:rsidRPr="00987E74" w:rsidRDefault="00D166A5" w:rsidP="00907254">
            <w:pPr>
              <w:jc w:val="center"/>
            </w:pPr>
            <w:r w:rsidRPr="00987E74">
              <w:t>X</w:t>
            </w:r>
          </w:p>
        </w:tc>
        <w:tc>
          <w:tcPr>
            <w:tcW w:w="1816" w:type="dxa"/>
          </w:tcPr>
          <w:p w14:paraId="70406777" w14:textId="77777777" w:rsidR="00D166A5" w:rsidRPr="00987E74" w:rsidRDefault="00D166A5" w:rsidP="00907254">
            <w:pPr>
              <w:jc w:val="center"/>
            </w:pPr>
          </w:p>
        </w:tc>
        <w:tc>
          <w:tcPr>
            <w:tcW w:w="1546" w:type="dxa"/>
          </w:tcPr>
          <w:p w14:paraId="71CE2D2C" w14:textId="534B7DD1" w:rsidR="00D166A5" w:rsidRPr="00987E74" w:rsidRDefault="00164AAB" w:rsidP="00907254">
            <w:pPr>
              <w:jc w:val="center"/>
            </w:pPr>
            <w:r>
              <w:t>X</w:t>
            </w:r>
          </w:p>
        </w:tc>
      </w:tr>
      <w:tr w:rsidR="005D4D82" w:rsidRPr="00987E74" w14:paraId="09A24515" w14:textId="77777777" w:rsidTr="00150B25">
        <w:tc>
          <w:tcPr>
            <w:tcW w:w="2352" w:type="dxa"/>
          </w:tcPr>
          <w:p w14:paraId="7F7D88F0" w14:textId="77777777" w:rsidR="005D4D82" w:rsidRPr="00987E74" w:rsidRDefault="005D4D82" w:rsidP="00907254">
            <w:r>
              <w:t>Kristin Eccles</w:t>
            </w:r>
            <w:r w:rsidRPr="00987E74">
              <w:rPr>
                <w:vertAlign w:val="superscript"/>
              </w:rPr>
              <w:t>5</w:t>
            </w:r>
          </w:p>
        </w:tc>
        <w:tc>
          <w:tcPr>
            <w:tcW w:w="872" w:type="dxa"/>
          </w:tcPr>
          <w:p w14:paraId="0DFB6550" w14:textId="22805546" w:rsidR="005D4D82" w:rsidRPr="00987E74" w:rsidRDefault="005D4D82" w:rsidP="00907254">
            <w:r>
              <w:t>12-</w:t>
            </w:r>
            <w:r w:rsidR="00855256">
              <w:t>14</w:t>
            </w:r>
          </w:p>
        </w:tc>
        <w:tc>
          <w:tcPr>
            <w:tcW w:w="1232" w:type="dxa"/>
          </w:tcPr>
          <w:p w14:paraId="006A66F0" w14:textId="77777777" w:rsidR="005D4D82" w:rsidRPr="00987E74" w:rsidRDefault="005D4D82" w:rsidP="00907254">
            <w:pPr>
              <w:jc w:val="center"/>
            </w:pPr>
            <w:r>
              <w:t>MSc</w:t>
            </w:r>
          </w:p>
        </w:tc>
        <w:tc>
          <w:tcPr>
            <w:tcW w:w="1532" w:type="dxa"/>
          </w:tcPr>
          <w:p w14:paraId="0CFBB37F" w14:textId="77777777" w:rsidR="005D4D82" w:rsidRPr="00987E74" w:rsidRDefault="005D4D82" w:rsidP="00907254">
            <w:pPr>
              <w:jc w:val="center"/>
            </w:pPr>
            <w:r>
              <w:t>X</w:t>
            </w:r>
          </w:p>
        </w:tc>
        <w:tc>
          <w:tcPr>
            <w:tcW w:w="1816" w:type="dxa"/>
          </w:tcPr>
          <w:p w14:paraId="2F21CC5B" w14:textId="77777777" w:rsidR="005D4D82" w:rsidRPr="00987E74" w:rsidRDefault="005D4D82" w:rsidP="00907254">
            <w:pPr>
              <w:jc w:val="center"/>
            </w:pPr>
          </w:p>
        </w:tc>
        <w:tc>
          <w:tcPr>
            <w:tcW w:w="1546" w:type="dxa"/>
          </w:tcPr>
          <w:p w14:paraId="3EA98D66" w14:textId="1226AA0C" w:rsidR="005D4D82" w:rsidRPr="00987E74" w:rsidRDefault="00164AAB" w:rsidP="00907254">
            <w:pPr>
              <w:jc w:val="center"/>
            </w:pPr>
            <w:r>
              <w:t>X</w:t>
            </w:r>
          </w:p>
        </w:tc>
      </w:tr>
      <w:tr w:rsidR="00E675B5" w:rsidRPr="00987E74" w14:paraId="109B168E" w14:textId="77777777" w:rsidTr="00150B25">
        <w:tc>
          <w:tcPr>
            <w:tcW w:w="2352" w:type="dxa"/>
          </w:tcPr>
          <w:p w14:paraId="1FBEC13A" w14:textId="0AD0B712" w:rsidR="00E675B5" w:rsidRDefault="00E675B5" w:rsidP="00907254">
            <w:r>
              <w:t>Alysha Rusk</w:t>
            </w:r>
            <w:r w:rsidRPr="00987E74">
              <w:rPr>
                <w:vertAlign w:val="superscript"/>
              </w:rPr>
              <w:t>5</w:t>
            </w:r>
          </w:p>
        </w:tc>
        <w:tc>
          <w:tcPr>
            <w:tcW w:w="872" w:type="dxa"/>
          </w:tcPr>
          <w:p w14:paraId="740780CB" w14:textId="5BF948E2" w:rsidR="00E675B5" w:rsidRDefault="00E675B5" w:rsidP="00907254">
            <w:r>
              <w:t>14-</w:t>
            </w:r>
            <w:r w:rsidR="008F2262">
              <w:t>17</w:t>
            </w:r>
          </w:p>
        </w:tc>
        <w:tc>
          <w:tcPr>
            <w:tcW w:w="1232" w:type="dxa"/>
          </w:tcPr>
          <w:p w14:paraId="5EE4EAD3" w14:textId="589B92EA" w:rsidR="00E675B5" w:rsidRDefault="00E675B5" w:rsidP="00907254">
            <w:pPr>
              <w:jc w:val="center"/>
            </w:pPr>
            <w:r>
              <w:t>MSc</w:t>
            </w:r>
          </w:p>
        </w:tc>
        <w:tc>
          <w:tcPr>
            <w:tcW w:w="1532" w:type="dxa"/>
          </w:tcPr>
          <w:p w14:paraId="0F117CE4" w14:textId="63600315" w:rsidR="00E675B5" w:rsidRDefault="00E675B5" w:rsidP="00907254">
            <w:pPr>
              <w:jc w:val="center"/>
            </w:pPr>
            <w:r>
              <w:t>X</w:t>
            </w:r>
          </w:p>
        </w:tc>
        <w:tc>
          <w:tcPr>
            <w:tcW w:w="1816" w:type="dxa"/>
          </w:tcPr>
          <w:p w14:paraId="2CF1014F" w14:textId="77777777" w:rsidR="00E675B5" w:rsidRPr="00987E74" w:rsidRDefault="00E675B5" w:rsidP="00907254">
            <w:pPr>
              <w:jc w:val="center"/>
            </w:pPr>
          </w:p>
        </w:tc>
        <w:tc>
          <w:tcPr>
            <w:tcW w:w="1546" w:type="dxa"/>
          </w:tcPr>
          <w:p w14:paraId="34CBFC4E" w14:textId="799C6588" w:rsidR="00E675B5" w:rsidRPr="00987E74" w:rsidRDefault="00AC617F" w:rsidP="00907254">
            <w:pPr>
              <w:jc w:val="center"/>
            </w:pPr>
            <w:r>
              <w:t>X</w:t>
            </w:r>
          </w:p>
        </w:tc>
      </w:tr>
      <w:tr w:rsidR="001A0CD8" w:rsidRPr="00987E74" w14:paraId="0A25C737" w14:textId="77777777" w:rsidTr="00150B25">
        <w:tc>
          <w:tcPr>
            <w:tcW w:w="2352" w:type="dxa"/>
          </w:tcPr>
          <w:p w14:paraId="2D8C15CB" w14:textId="23DD3A51" w:rsidR="001A0CD8" w:rsidRDefault="005762E8" w:rsidP="00907254">
            <w:r>
              <w:t>Sarah Akierman</w:t>
            </w:r>
            <w:r w:rsidRPr="00987E74">
              <w:rPr>
                <w:vertAlign w:val="superscript"/>
              </w:rPr>
              <w:t>5</w:t>
            </w:r>
          </w:p>
        </w:tc>
        <w:tc>
          <w:tcPr>
            <w:tcW w:w="872" w:type="dxa"/>
          </w:tcPr>
          <w:p w14:paraId="722CC670" w14:textId="1A6401A6" w:rsidR="001A0CD8" w:rsidRDefault="005762E8" w:rsidP="00907254">
            <w:r>
              <w:t>2015</w:t>
            </w:r>
          </w:p>
        </w:tc>
        <w:tc>
          <w:tcPr>
            <w:tcW w:w="1232" w:type="dxa"/>
          </w:tcPr>
          <w:p w14:paraId="3AC5B1A5" w14:textId="09A000E5" w:rsidR="001A0CD8" w:rsidRDefault="005762E8" w:rsidP="00907254">
            <w:pPr>
              <w:jc w:val="center"/>
            </w:pPr>
            <w:r>
              <w:t>MSc</w:t>
            </w:r>
          </w:p>
        </w:tc>
        <w:tc>
          <w:tcPr>
            <w:tcW w:w="1532" w:type="dxa"/>
          </w:tcPr>
          <w:p w14:paraId="4D3CE3A1" w14:textId="77777777" w:rsidR="001A0CD8" w:rsidRDefault="001A0CD8" w:rsidP="00907254">
            <w:pPr>
              <w:jc w:val="center"/>
            </w:pPr>
          </w:p>
        </w:tc>
        <w:tc>
          <w:tcPr>
            <w:tcW w:w="1816" w:type="dxa"/>
          </w:tcPr>
          <w:p w14:paraId="33F5656A" w14:textId="77777777" w:rsidR="001A0CD8" w:rsidRPr="00987E74" w:rsidRDefault="001A0CD8" w:rsidP="00907254">
            <w:pPr>
              <w:jc w:val="center"/>
            </w:pPr>
          </w:p>
        </w:tc>
        <w:tc>
          <w:tcPr>
            <w:tcW w:w="1546" w:type="dxa"/>
          </w:tcPr>
          <w:p w14:paraId="684069C0" w14:textId="5A4EFE86" w:rsidR="001A0CD8" w:rsidRPr="00987E74" w:rsidRDefault="005762E8" w:rsidP="00907254">
            <w:pPr>
              <w:jc w:val="center"/>
            </w:pPr>
            <w:r>
              <w:t>X</w:t>
            </w:r>
          </w:p>
        </w:tc>
      </w:tr>
      <w:tr w:rsidR="00E8478F" w:rsidRPr="00987E74" w14:paraId="223F192F" w14:textId="77777777" w:rsidTr="00150B25">
        <w:tc>
          <w:tcPr>
            <w:tcW w:w="2352" w:type="dxa"/>
          </w:tcPr>
          <w:p w14:paraId="67159B26" w14:textId="218CA930" w:rsidR="00E8478F" w:rsidRDefault="00E8478F" w:rsidP="00907254">
            <w:r>
              <w:t>Jason Jiang</w:t>
            </w:r>
            <w:r w:rsidRPr="00987E74">
              <w:rPr>
                <w:vertAlign w:val="superscript"/>
              </w:rPr>
              <w:t>5</w:t>
            </w:r>
          </w:p>
        </w:tc>
        <w:tc>
          <w:tcPr>
            <w:tcW w:w="872" w:type="dxa"/>
          </w:tcPr>
          <w:p w14:paraId="42EDFA57" w14:textId="2C43595A" w:rsidR="00E8478F" w:rsidRDefault="00E8478F" w:rsidP="00907254">
            <w:r>
              <w:t>2015</w:t>
            </w:r>
          </w:p>
        </w:tc>
        <w:tc>
          <w:tcPr>
            <w:tcW w:w="1232" w:type="dxa"/>
          </w:tcPr>
          <w:p w14:paraId="3EA9A6E9" w14:textId="2EC78D0A" w:rsidR="00E8478F" w:rsidRDefault="00E8478F" w:rsidP="00907254">
            <w:pPr>
              <w:jc w:val="center"/>
            </w:pPr>
            <w:r>
              <w:t>MSc</w:t>
            </w:r>
          </w:p>
        </w:tc>
        <w:tc>
          <w:tcPr>
            <w:tcW w:w="1532" w:type="dxa"/>
          </w:tcPr>
          <w:p w14:paraId="0D75012E" w14:textId="77777777" w:rsidR="00E8478F" w:rsidRDefault="00E8478F" w:rsidP="00907254">
            <w:pPr>
              <w:jc w:val="center"/>
            </w:pPr>
          </w:p>
        </w:tc>
        <w:tc>
          <w:tcPr>
            <w:tcW w:w="1816" w:type="dxa"/>
          </w:tcPr>
          <w:p w14:paraId="5CBAEE97" w14:textId="77777777" w:rsidR="00E8478F" w:rsidRPr="00987E74" w:rsidRDefault="00E8478F" w:rsidP="00907254">
            <w:pPr>
              <w:jc w:val="center"/>
            </w:pPr>
          </w:p>
        </w:tc>
        <w:tc>
          <w:tcPr>
            <w:tcW w:w="1546" w:type="dxa"/>
          </w:tcPr>
          <w:p w14:paraId="0A600F7E" w14:textId="387A8D14" w:rsidR="00E8478F" w:rsidRDefault="00E8478F" w:rsidP="00907254">
            <w:pPr>
              <w:jc w:val="center"/>
            </w:pPr>
            <w:r>
              <w:t>X</w:t>
            </w:r>
          </w:p>
        </w:tc>
      </w:tr>
      <w:tr w:rsidR="0004785F" w:rsidRPr="00987E74" w14:paraId="7E3A1506" w14:textId="77777777" w:rsidTr="00150B25">
        <w:tc>
          <w:tcPr>
            <w:tcW w:w="2352" w:type="dxa"/>
          </w:tcPr>
          <w:p w14:paraId="6B5A82E9" w14:textId="4E8A17E5" w:rsidR="0004785F" w:rsidRDefault="0004785F" w:rsidP="00907254">
            <w:proofErr w:type="spellStart"/>
            <w:r>
              <w:lastRenderedPageBreak/>
              <w:t>Anneleen</w:t>
            </w:r>
            <w:proofErr w:type="spellEnd"/>
            <w:r>
              <w:t xml:space="preserve"> De Visscher</w:t>
            </w:r>
            <w:r w:rsidRPr="00987E74">
              <w:rPr>
                <w:vertAlign w:val="superscript"/>
              </w:rPr>
              <w:t>9</w:t>
            </w:r>
          </w:p>
        </w:tc>
        <w:tc>
          <w:tcPr>
            <w:tcW w:w="872" w:type="dxa"/>
          </w:tcPr>
          <w:p w14:paraId="0A5D054E" w14:textId="24D54A0A" w:rsidR="0004785F" w:rsidRDefault="0004785F" w:rsidP="00907254">
            <w:r>
              <w:t>2016</w:t>
            </w:r>
          </w:p>
        </w:tc>
        <w:tc>
          <w:tcPr>
            <w:tcW w:w="1232" w:type="dxa"/>
          </w:tcPr>
          <w:p w14:paraId="2DA1411A" w14:textId="2586399A" w:rsidR="0004785F" w:rsidRDefault="0004785F" w:rsidP="00907254">
            <w:pPr>
              <w:jc w:val="center"/>
            </w:pPr>
            <w:r>
              <w:t>PhD</w:t>
            </w:r>
          </w:p>
        </w:tc>
        <w:tc>
          <w:tcPr>
            <w:tcW w:w="1532" w:type="dxa"/>
          </w:tcPr>
          <w:p w14:paraId="1E4B4C07" w14:textId="77777777" w:rsidR="0004785F" w:rsidRDefault="0004785F" w:rsidP="00907254">
            <w:pPr>
              <w:jc w:val="center"/>
            </w:pPr>
          </w:p>
        </w:tc>
        <w:tc>
          <w:tcPr>
            <w:tcW w:w="1816" w:type="dxa"/>
          </w:tcPr>
          <w:p w14:paraId="49B06A41" w14:textId="77777777" w:rsidR="0004785F" w:rsidRPr="00987E74" w:rsidRDefault="0004785F" w:rsidP="00907254">
            <w:pPr>
              <w:jc w:val="center"/>
            </w:pPr>
          </w:p>
        </w:tc>
        <w:tc>
          <w:tcPr>
            <w:tcW w:w="1546" w:type="dxa"/>
          </w:tcPr>
          <w:p w14:paraId="0FE924EB" w14:textId="295C85DD" w:rsidR="0004785F" w:rsidRDefault="0004785F" w:rsidP="00907254">
            <w:pPr>
              <w:jc w:val="center"/>
            </w:pPr>
            <w:r>
              <w:t>X</w:t>
            </w:r>
          </w:p>
        </w:tc>
      </w:tr>
      <w:tr w:rsidR="005628F4" w:rsidRPr="00987E74" w14:paraId="789B112D" w14:textId="77777777" w:rsidTr="00150B25">
        <w:tc>
          <w:tcPr>
            <w:tcW w:w="2352" w:type="dxa"/>
          </w:tcPr>
          <w:p w14:paraId="1C5BC20B" w14:textId="1242BF98" w:rsidR="005628F4" w:rsidRDefault="005628F4" w:rsidP="00907254">
            <w:r>
              <w:t>Christina Tse</w:t>
            </w:r>
            <w:r w:rsidR="00646B6B" w:rsidRPr="00987E74">
              <w:rPr>
                <w:vertAlign w:val="superscript"/>
              </w:rPr>
              <w:t>5</w:t>
            </w:r>
          </w:p>
        </w:tc>
        <w:tc>
          <w:tcPr>
            <w:tcW w:w="872" w:type="dxa"/>
          </w:tcPr>
          <w:p w14:paraId="072FECE0" w14:textId="2B90A87B" w:rsidR="005628F4" w:rsidRDefault="00DD4241" w:rsidP="00907254">
            <w:r>
              <w:t>14-</w:t>
            </w:r>
            <w:r w:rsidR="005628F4">
              <w:t>16</w:t>
            </w:r>
          </w:p>
        </w:tc>
        <w:tc>
          <w:tcPr>
            <w:tcW w:w="1232" w:type="dxa"/>
          </w:tcPr>
          <w:p w14:paraId="549F0EC9" w14:textId="4345E04D" w:rsidR="005628F4" w:rsidRDefault="005628F4" w:rsidP="00907254">
            <w:pPr>
              <w:jc w:val="center"/>
            </w:pPr>
            <w:r>
              <w:t>MSc</w:t>
            </w:r>
          </w:p>
        </w:tc>
        <w:tc>
          <w:tcPr>
            <w:tcW w:w="1532" w:type="dxa"/>
          </w:tcPr>
          <w:p w14:paraId="750724CF" w14:textId="6ABAC096" w:rsidR="005628F4" w:rsidRDefault="005628F4" w:rsidP="00907254">
            <w:pPr>
              <w:jc w:val="center"/>
            </w:pPr>
            <w:r>
              <w:t>X</w:t>
            </w:r>
          </w:p>
        </w:tc>
        <w:tc>
          <w:tcPr>
            <w:tcW w:w="1816" w:type="dxa"/>
          </w:tcPr>
          <w:p w14:paraId="2E1C19B4" w14:textId="77777777" w:rsidR="005628F4" w:rsidRPr="00987E74" w:rsidRDefault="005628F4" w:rsidP="00907254">
            <w:pPr>
              <w:jc w:val="center"/>
            </w:pPr>
          </w:p>
        </w:tc>
        <w:tc>
          <w:tcPr>
            <w:tcW w:w="1546" w:type="dxa"/>
          </w:tcPr>
          <w:p w14:paraId="0712D5A7" w14:textId="197B39CC" w:rsidR="005628F4" w:rsidRDefault="005628F4" w:rsidP="00907254">
            <w:pPr>
              <w:jc w:val="center"/>
            </w:pPr>
            <w:r>
              <w:t>X</w:t>
            </w:r>
          </w:p>
        </w:tc>
      </w:tr>
      <w:tr w:rsidR="00D47161" w:rsidRPr="00987E74" w14:paraId="0AC421F2" w14:textId="77777777" w:rsidTr="00150B25">
        <w:tc>
          <w:tcPr>
            <w:tcW w:w="2352" w:type="dxa"/>
          </w:tcPr>
          <w:p w14:paraId="4870E0A3" w14:textId="29F1D75F" w:rsidR="00D47161" w:rsidRDefault="00D47161" w:rsidP="00907254">
            <w:r>
              <w:t>Hossein Jamali</w:t>
            </w:r>
            <w:r w:rsidRPr="00987E74">
              <w:rPr>
                <w:vertAlign w:val="superscript"/>
              </w:rPr>
              <w:t>6</w:t>
            </w:r>
          </w:p>
        </w:tc>
        <w:tc>
          <w:tcPr>
            <w:tcW w:w="872" w:type="dxa"/>
          </w:tcPr>
          <w:p w14:paraId="2D66AA47" w14:textId="1AF061DF" w:rsidR="00D47161" w:rsidRDefault="00D47161" w:rsidP="00907254">
            <w:r>
              <w:t>14-</w:t>
            </w:r>
            <w:r w:rsidR="00150B25">
              <w:t>18</w:t>
            </w:r>
          </w:p>
        </w:tc>
        <w:tc>
          <w:tcPr>
            <w:tcW w:w="1232" w:type="dxa"/>
          </w:tcPr>
          <w:p w14:paraId="569F3032" w14:textId="76063D88" w:rsidR="00D47161" w:rsidRDefault="00D47161" w:rsidP="00907254">
            <w:pPr>
              <w:jc w:val="center"/>
            </w:pPr>
            <w:r>
              <w:t>PhD</w:t>
            </w:r>
          </w:p>
        </w:tc>
        <w:tc>
          <w:tcPr>
            <w:tcW w:w="1532" w:type="dxa"/>
          </w:tcPr>
          <w:p w14:paraId="3408D62A" w14:textId="68738EF4" w:rsidR="00D47161" w:rsidRDefault="00D47161" w:rsidP="00907254">
            <w:pPr>
              <w:jc w:val="center"/>
            </w:pPr>
            <w:r>
              <w:t>X</w:t>
            </w:r>
          </w:p>
        </w:tc>
        <w:tc>
          <w:tcPr>
            <w:tcW w:w="1816" w:type="dxa"/>
          </w:tcPr>
          <w:p w14:paraId="520CE797" w14:textId="77777777" w:rsidR="00D47161" w:rsidRPr="00987E74" w:rsidRDefault="00D47161" w:rsidP="00907254">
            <w:pPr>
              <w:jc w:val="center"/>
            </w:pPr>
          </w:p>
        </w:tc>
        <w:tc>
          <w:tcPr>
            <w:tcW w:w="1546" w:type="dxa"/>
          </w:tcPr>
          <w:p w14:paraId="541D7FFE" w14:textId="77777777" w:rsidR="00D47161" w:rsidRDefault="00D47161" w:rsidP="00907254">
            <w:pPr>
              <w:jc w:val="center"/>
            </w:pPr>
          </w:p>
        </w:tc>
      </w:tr>
      <w:tr w:rsidR="002B56CC" w:rsidRPr="00987E74" w14:paraId="3AF52492" w14:textId="77777777" w:rsidTr="00150B25">
        <w:tc>
          <w:tcPr>
            <w:tcW w:w="2352" w:type="dxa"/>
          </w:tcPr>
          <w:p w14:paraId="3E26B249" w14:textId="77777777" w:rsidR="002B56CC" w:rsidRDefault="002B56CC" w:rsidP="002E7C3D">
            <w:r>
              <w:t>Ivelisse Robles</w:t>
            </w:r>
            <w:r w:rsidRPr="002B56CC">
              <w:rPr>
                <w:vertAlign w:val="superscript"/>
              </w:rPr>
              <w:t>11</w:t>
            </w:r>
          </w:p>
        </w:tc>
        <w:tc>
          <w:tcPr>
            <w:tcW w:w="872" w:type="dxa"/>
          </w:tcPr>
          <w:p w14:paraId="6D926F90" w14:textId="56536C8A" w:rsidR="002B56CC" w:rsidRDefault="002B56CC" w:rsidP="002E7C3D">
            <w:r>
              <w:t>14-</w:t>
            </w:r>
            <w:r w:rsidR="004E4E29">
              <w:t>19</w:t>
            </w:r>
          </w:p>
        </w:tc>
        <w:tc>
          <w:tcPr>
            <w:tcW w:w="1232" w:type="dxa"/>
          </w:tcPr>
          <w:p w14:paraId="25CEC75F" w14:textId="77777777" w:rsidR="002B56CC" w:rsidRDefault="002B56CC" w:rsidP="002E7C3D">
            <w:pPr>
              <w:jc w:val="center"/>
            </w:pPr>
            <w:r>
              <w:t>PhD</w:t>
            </w:r>
          </w:p>
        </w:tc>
        <w:tc>
          <w:tcPr>
            <w:tcW w:w="1532" w:type="dxa"/>
          </w:tcPr>
          <w:p w14:paraId="08C35C42" w14:textId="77777777" w:rsidR="002B56CC" w:rsidRDefault="002B56CC" w:rsidP="002E7C3D">
            <w:pPr>
              <w:jc w:val="center"/>
            </w:pPr>
            <w:r>
              <w:t>X</w:t>
            </w:r>
          </w:p>
        </w:tc>
        <w:tc>
          <w:tcPr>
            <w:tcW w:w="1816" w:type="dxa"/>
          </w:tcPr>
          <w:p w14:paraId="49B71429" w14:textId="77777777" w:rsidR="002B56CC" w:rsidRPr="00987E74" w:rsidRDefault="002B56CC" w:rsidP="002E7C3D">
            <w:pPr>
              <w:jc w:val="center"/>
            </w:pPr>
          </w:p>
        </w:tc>
        <w:tc>
          <w:tcPr>
            <w:tcW w:w="1546" w:type="dxa"/>
          </w:tcPr>
          <w:p w14:paraId="0F8D4DFA" w14:textId="77777777" w:rsidR="002B56CC" w:rsidRDefault="002B56CC" w:rsidP="002E7C3D">
            <w:pPr>
              <w:jc w:val="center"/>
            </w:pPr>
          </w:p>
        </w:tc>
      </w:tr>
      <w:tr w:rsidR="00793D5C" w:rsidRPr="00987E74" w14:paraId="7BF3023B" w14:textId="77777777" w:rsidTr="00150B25">
        <w:tc>
          <w:tcPr>
            <w:tcW w:w="2352" w:type="dxa"/>
          </w:tcPr>
          <w:p w14:paraId="37A6A756" w14:textId="2764E228" w:rsidR="00793D5C" w:rsidRDefault="00793D5C" w:rsidP="00907254">
            <w:r>
              <w:t>Emily Morabito</w:t>
            </w:r>
            <w:r w:rsidRPr="00987E74">
              <w:rPr>
                <w:vertAlign w:val="superscript"/>
              </w:rPr>
              <w:t>5</w:t>
            </w:r>
          </w:p>
        </w:tc>
        <w:tc>
          <w:tcPr>
            <w:tcW w:w="872" w:type="dxa"/>
          </w:tcPr>
          <w:p w14:paraId="0F6E61A4" w14:textId="6F240223" w:rsidR="00793D5C" w:rsidRDefault="00793D5C" w:rsidP="00907254">
            <w:r>
              <w:t>15-</w:t>
            </w:r>
            <w:r w:rsidR="00AC617F">
              <w:t>17</w:t>
            </w:r>
          </w:p>
        </w:tc>
        <w:tc>
          <w:tcPr>
            <w:tcW w:w="1232" w:type="dxa"/>
          </w:tcPr>
          <w:p w14:paraId="18A48A6D" w14:textId="3F352169" w:rsidR="00793D5C" w:rsidRDefault="00793D5C" w:rsidP="00907254">
            <w:pPr>
              <w:jc w:val="center"/>
            </w:pPr>
            <w:r>
              <w:t>MSc</w:t>
            </w:r>
          </w:p>
        </w:tc>
        <w:tc>
          <w:tcPr>
            <w:tcW w:w="1532" w:type="dxa"/>
          </w:tcPr>
          <w:p w14:paraId="7B5F33C3" w14:textId="744F7E27" w:rsidR="00793D5C" w:rsidRDefault="00793D5C" w:rsidP="00907254">
            <w:pPr>
              <w:jc w:val="center"/>
            </w:pPr>
            <w:r>
              <w:t>X</w:t>
            </w:r>
          </w:p>
        </w:tc>
        <w:tc>
          <w:tcPr>
            <w:tcW w:w="1816" w:type="dxa"/>
          </w:tcPr>
          <w:p w14:paraId="0E51BA93" w14:textId="77777777" w:rsidR="00793D5C" w:rsidRPr="00987E74" w:rsidRDefault="00793D5C" w:rsidP="00907254">
            <w:pPr>
              <w:jc w:val="center"/>
            </w:pPr>
          </w:p>
        </w:tc>
        <w:tc>
          <w:tcPr>
            <w:tcW w:w="1546" w:type="dxa"/>
          </w:tcPr>
          <w:p w14:paraId="706F6142" w14:textId="5372E3DD" w:rsidR="00793D5C" w:rsidRDefault="00AC617F" w:rsidP="00907254">
            <w:pPr>
              <w:jc w:val="center"/>
            </w:pPr>
            <w:r>
              <w:t>X</w:t>
            </w:r>
          </w:p>
        </w:tc>
      </w:tr>
      <w:tr w:rsidR="000026B2" w:rsidRPr="00987E74" w14:paraId="082DEEE8" w14:textId="77777777" w:rsidTr="00150B25">
        <w:tc>
          <w:tcPr>
            <w:tcW w:w="2352" w:type="dxa"/>
          </w:tcPr>
          <w:p w14:paraId="59DD9011" w14:textId="079246B4" w:rsidR="000026B2" w:rsidRDefault="000026B2" w:rsidP="00907254">
            <w:proofErr w:type="spellStart"/>
            <w:r>
              <w:t>Mahjoob</w:t>
            </w:r>
            <w:proofErr w:type="spellEnd"/>
            <w:r>
              <w:t xml:space="preserve"> </w:t>
            </w:r>
            <w:r w:rsidRPr="000026B2">
              <w:t>Aghamohammadi</w:t>
            </w:r>
            <w:r w:rsidRPr="00987E74">
              <w:rPr>
                <w:vertAlign w:val="superscript"/>
              </w:rPr>
              <w:t>6</w:t>
            </w:r>
          </w:p>
        </w:tc>
        <w:tc>
          <w:tcPr>
            <w:tcW w:w="872" w:type="dxa"/>
          </w:tcPr>
          <w:p w14:paraId="23ECC514" w14:textId="032584AC" w:rsidR="000026B2" w:rsidRDefault="000026B2" w:rsidP="00907254">
            <w:r>
              <w:t>15-</w:t>
            </w:r>
            <w:r w:rsidR="004E4E29">
              <w:t>19</w:t>
            </w:r>
          </w:p>
        </w:tc>
        <w:tc>
          <w:tcPr>
            <w:tcW w:w="1232" w:type="dxa"/>
          </w:tcPr>
          <w:p w14:paraId="4D514F21" w14:textId="066FBF45" w:rsidR="000026B2" w:rsidRDefault="000026B2" w:rsidP="00907254">
            <w:pPr>
              <w:jc w:val="center"/>
            </w:pPr>
            <w:r>
              <w:t>PhD</w:t>
            </w:r>
          </w:p>
        </w:tc>
        <w:tc>
          <w:tcPr>
            <w:tcW w:w="1532" w:type="dxa"/>
          </w:tcPr>
          <w:p w14:paraId="43558E0A" w14:textId="08097F87" w:rsidR="000026B2" w:rsidRDefault="000026B2" w:rsidP="00907254">
            <w:pPr>
              <w:jc w:val="center"/>
            </w:pPr>
            <w:r>
              <w:t>X</w:t>
            </w:r>
          </w:p>
        </w:tc>
        <w:tc>
          <w:tcPr>
            <w:tcW w:w="1816" w:type="dxa"/>
          </w:tcPr>
          <w:p w14:paraId="4436E26F" w14:textId="77777777" w:rsidR="000026B2" w:rsidRPr="00987E74" w:rsidRDefault="000026B2" w:rsidP="00907254">
            <w:pPr>
              <w:jc w:val="center"/>
            </w:pPr>
          </w:p>
        </w:tc>
        <w:tc>
          <w:tcPr>
            <w:tcW w:w="1546" w:type="dxa"/>
          </w:tcPr>
          <w:p w14:paraId="08999D23" w14:textId="77777777" w:rsidR="000026B2" w:rsidRDefault="000026B2" w:rsidP="00907254">
            <w:pPr>
              <w:jc w:val="center"/>
            </w:pPr>
          </w:p>
        </w:tc>
      </w:tr>
      <w:tr w:rsidR="0086094B" w:rsidRPr="00987E74" w14:paraId="3BDF7479" w14:textId="77777777" w:rsidTr="00150B25">
        <w:tc>
          <w:tcPr>
            <w:tcW w:w="2352" w:type="dxa"/>
          </w:tcPr>
          <w:p w14:paraId="23835BE4" w14:textId="704DA6FC" w:rsidR="0086094B" w:rsidRDefault="0086094B" w:rsidP="00907254">
            <w:r>
              <w:t xml:space="preserve">Alessa </w:t>
            </w:r>
            <w:r w:rsidRPr="0086094B">
              <w:t>Kuczewski</w:t>
            </w:r>
            <w:r w:rsidRPr="00987E74">
              <w:rPr>
                <w:vertAlign w:val="superscript"/>
              </w:rPr>
              <w:t>5</w:t>
            </w:r>
          </w:p>
        </w:tc>
        <w:tc>
          <w:tcPr>
            <w:tcW w:w="872" w:type="dxa"/>
          </w:tcPr>
          <w:p w14:paraId="0168FFAA" w14:textId="7588090F" w:rsidR="0086094B" w:rsidRDefault="0086094B" w:rsidP="00907254">
            <w:r>
              <w:t>15-</w:t>
            </w:r>
            <w:r w:rsidR="004E4E29">
              <w:t>19</w:t>
            </w:r>
          </w:p>
        </w:tc>
        <w:tc>
          <w:tcPr>
            <w:tcW w:w="1232" w:type="dxa"/>
          </w:tcPr>
          <w:p w14:paraId="3424DB53" w14:textId="5E5158AC" w:rsidR="0086094B" w:rsidRDefault="0086094B" w:rsidP="00907254">
            <w:pPr>
              <w:jc w:val="center"/>
            </w:pPr>
            <w:r>
              <w:t>PhD</w:t>
            </w:r>
          </w:p>
        </w:tc>
        <w:tc>
          <w:tcPr>
            <w:tcW w:w="1532" w:type="dxa"/>
          </w:tcPr>
          <w:p w14:paraId="04FECC55" w14:textId="71C395A0" w:rsidR="0086094B" w:rsidRDefault="0086094B" w:rsidP="00907254">
            <w:pPr>
              <w:jc w:val="center"/>
            </w:pPr>
            <w:r>
              <w:t>X</w:t>
            </w:r>
          </w:p>
        </w:tc>
        <w:tc>
          <w:tcPr>
            <w:tcW w:w="1816" w:type="dxa"/>
          </w:tcPr>
          <w:p w14:paraId="3DF19B4E" w14:textId="7B8E2FED" w:rsidR="0086094B" w:rsidRPr="00987E74" w:rsidRDefault="004C747C" w:rsidP="00907254">
            <w:pPr>
              <w:jc w:val="center"/>
            </w:pPr>
            <w:r>
              <w:t>X</w:t>
            </w:r>
          </w:p>
        </w:tc>
        <w:tc>
          <w:tcPr>
            <w:tcW w:w="1546" w:type="dxa"/>
          </w:tcPr>
          <w:p w14:paraId="78DFC6ED" w14:textId="7BFDF4C9" w:rsidR="0086094B" w:rsidRDefault="004C747C" w:rsidP="00907254">
            <w:pPr>
              <w:jc w:val="center"/>
            </w:pPr>
            <w:r>
              <w:t>X</w:t>
            </w:r>
          </w:p>
        </w:tc>
      </w:tr>
      <w:tr w:rsidR="001A1872" w:rsidRPr="00987E74" w14:paraId="45D5DBFA" w14:textId="77777777" w:rsidTr="002C5261">
        <w:tc>
          <w:tcPr>
            <w:tcW w:w="2352" w:type="dxa"/>
          </w:tcPr>
          <w:p w14:paraId="15A88957" w14:textId="77777777" w:rsidR="001A1872" w:rsidRDefault="001A1872" w:rsidP="002C5261">
            <w:r>
              <w:t>Ravi Holani</w:t>
            </w:r>
            <w:r w:rsidRPr="009D1A49">
              <w:rPr>
                <w:vertAlign w:val="superscript"/>
              </w:rPr>
              <w:t>5</w:t>
            </w:r>
          </w:p>
        </w:tc>
        <w:tc>
          <w:tcPr>
            <w:tcW w:w="872" w:type="dxa"/>
          </w:tcPr>
          <w:p w14:paraId="7DA97B69" w14:textId="241F78D7" w:rsidR="001A1872" w:rsidRDefault="001A1872" w:rsidP="002C5261">
            <w:r>
              <w:t>15-</w:t>
            </w:r>
            <w:r w:rsidR="004E4E29">
              <w:t>20</w:t>
            </w:r>
          </w:p>
        </w:tc>
        <w:tc>
          <w:tcPr>
            <w:tcW w:w="1232" w:type="dxa"/>
          </w:tcPr>
          <w:p w14:paraId="69F05CCF" w14:textId="77777777" w:rsidR="001A1872" w:rsidRDefault="001A1872" w:rsidP="002C5261">
            <w:pPr>
              <w:jc w:val="center"/>
            </w:pPr>
            <w:r>
              <w:t>PhD</w:t>
            </w:r>
          </w:p>
        </w:tc>
        <w:tc>
          <w:tcPr>
            <w:tcW w:w="1532" w:type="dxa"/>
          </w:tcPr>
          <w:p w14:paraId="4525602B" w14:textId="77777777" w:rsidR="001A1872" w:rsidRDefault="001A1872" w:rsidP="002C5261">
            <w:pPr>
              <w:jc w:val="center"/>
            </w:pPr>
            <w:r>
              <w:t>X</w:t>
            </w:r>
          </w:p>
        </w:tc>
        <w:tc>
          <w:tcPr>
            <w:tcW w:w="1816" w:type="dxa"/>
          </w:tcPr>
          <w:p w14:paraId="45E72BD6" w14:textId="77777777" w:rsidR="001A1872" w:rsidRPr="00987E74" w:rsidRDefault="001A1872" w:rsidP="002C5261">
            <w:pPr>
              <w:jc w:val="center"/>
            </w:pPr>
          </w:p>
        </w:tc>
        <w:tc>
          <w:tcPr>
            <w:tcW w:w="1546" w:type="dxa"/>
          </w:tcPr>
          <w:p w14:paraId="50897EE4" w14:textId="666B9CE8" w:rsidR="001A1872" w:rsidRDefault="004E4E29" w:rsidP="002C5261">
            <w:pPr>
              <w:jc w:val="center"/>
            </w:pPr>
            <w:r>
              <w:t>X</w:t>
            </w:r>
          </w:p>
        </w:tc>
      </w:tr>
      <w:tr w:rsidR="00E66FB8" w:rsidRPr="00987E74" w14:paraId="7B476AB8" w14:textId="77777777" w:rsidTr="00150B25">
        <w:tc>
          <w:tcPr>
            <w:tcW w:w="2352" w:type="dxa"/>
          </w:tcPr>
          <w:p w14:paraId="66151908" w14:textId="2C6681D0" w:rsidR="00E66FB8" w:rsidRDefault="00E66FB8" w:rsidP="00907254">
            <w:r>
              <w:t>Philip Rasmussen</w:t>
            </w:r>
            <w:r w:rsidRPr="00987E74">
              <w:rPr>
                <w:vertAlign w:val="superscript"/>
              </w:rPr>
              <w:t>5</w:t>
            </w:r>
          </w:p>
        </w:tc>
        <w:tc>
          <w:tcPr>
            <w:tcW w:w="872" w:type="dxa"/>
          </w:tcPr>
          <w:p w14:paraId="526E2770" w14:textId="4D150E39" w:rsidR="00E66FB8" w:rsidRDefault="00E66FB8" w:rsidP="00907254">
            <w:r>
              <w:t>17-</w:t>
            </w:r>
            <w:r w:rsidR="00B44D42">
              <w:t>20</w:t>
            </w:r>
          </w:p>
        </w:tc>
        <w:tc>
          <w:tcPr>
            <w:tcW w:w="1232" w:type="dxa"/>
          </w:tcPr>
          <w:p w14:paraId="66EBE43A" w14:textId="3E468C81" w:rsidR="00E66FB8" w:rsidRDefault="00E66FB8" w:rsidP="00907254">
            <w:pPr>
              <w:jc w:val="center"/>
            </w:pPr>
            <w:r>
              <w:t>PhD</w:t>
            </w:r>
          </w:p>
        </w:tc>
        <w:tc>
          <w:tcPr>
            <w:tcW w:w="1532" w:type="dxa"/>
          </w:tcPr>
          <w:p w14:paraId="029F7E88" w14:textId="33891139" w:rsidR="00E66FB8" w:rsidRDefault="00E66FB8" w:rsidP="00907254">
            <w:pPr>
              <w:jc w:val="center"/>
            </w:pPr>
            <w:r>
              <w:t>X</w:t>
            </w:r>
          </w:p>
        </w:tc>
        <w:tc>
          <w:tcPr>
            <w:tcW w:w="1816" w:type="dxa"/>
          </w:tcPr>
          <w:p w14:paraId="3BC5EBBE" w14:textId="3BCF71A1" w:rsidR="00E66FB8" w:rsidRPr="00987E74" w:rsidRDefault="00B44D42" w:rsidP="00907254">
            <w:pPr>
              <w:jc w:val="center"/>
            </w:pPr>
            <w:r>
              <w:t>X</w:t>
            </w:r>
          </w:p>
        </w:tc>
        <w:tc>
          <w:tcPr>
            <w:tcW w:w="1546" w:type="dxa"/>
          </w:tcPr>
          <w:p w14:paraId="32F1A4AE" w14:textId="20470DEC" w:rsidR="00E66FB8" w:rsidRDefault="00B44D42" w:rsidP="00907254">
            <w:pPr>
              <w:jc w:val="center"/>
            </w:pPr>
            <w:r>
              <w:t>X</w:t>
            </w:r>
          </w:p>
        </w:tc>
      </w:tr>
      <w:tr w:rsidR="00F3425D" w:rsidRPr="00987E74" w14:paraId="6B71A5A3" w14:textId="77777777" w:rsidTr="00150B25">
        <w:tc>
          <w:tcPr>
            <w:tcW w:w="2352" w:type="dxa"/>
          </w:tcPr>
          <w:p w14:paraId="07FCAF0F" w14:textId="68391CE4" w:rsidR="00F3425D" w:rsidRDefault="00F3425D" w:rsidP="00907254">
            <w:r>
              <w:t>Michelle van Huyssteen</w:t>
            </w:r>
            <w:r w:rsidR="00CF37EE" w:rsidRPr="00987E74">
              <w:rPr>
                <w:vertAlign w:val="superscript"/>
              </w:rPr>
              <w:t>5</w:t>
            </w:r>
          </w:p>
        </w:tc>
        <w:tc>
          <w:tcPr>
            <w:tcW w:w="872" w:type="dxa"/>
          </w:tcPr>
          <w:p w14:paraId="03D4942A" w14:textId="4830CDC9" w:rsidR="00F3425D" w:rsidRDefault="00F3425D" w:rsidP="00907254">
            <w:r>
              <w:t>17-19</w:t>
            </w:r>
          </w:p>
        </w:tc>
        <w:tc>
          <w:tcPr>
            <w:tcW w:w="1232" w:type="dxa"/>
          </w:tcPr>
          <w:p w14:paraId="0D44CE33" w14:textId="553DBF2B" w:rsidR="00F3425D" w:rsidRDefault="00F3425D" w:rsidP="00907254">
            <w:pPr>
              <w:jc w:val="center"/>
            </w:pPr>
            <w:r>
              <w:t>MSc</w:t>
            </w:r>
          </w:p>
        </w:tc>
        <w:tc>
          <w:tcPr>
            <w:tcW w:w="1532" w:type="dxa"/>
          </w:tcPr>
          <w:p w14:paraId="23A7442F" w14:textId="3CDBA731" w:rsidR="00F3425D" w:rsidRDefault="00F3425D" w:rsidP="00907254">
            <w:pPr>
              <w:jc w:val="center"/>
            </w:pPr>
            <w:r>
              <w:t>X</w:t>
            </w:r>
          </w:p>
        </w:tc>
        <w:tc>
          <w:tcPr>
            <w:tcW w:w="1816" w:type="dxa"/>
          </w:tcPr>
          <w:p w14:paraId="62EF87C1" w14:textId="77777777" w:rsidR="00F3425D" w:rsidRPr="00987E74" w:rsidRDefault="00F3425D" w:rsidP="00907254">
            <w:pPr>
              <w:jc w:val="center"/>
            </w:pPr>
          </w:p>
        </w:tc>
        <w:tc>
          <w:tcPr>
            <w:tcW w:w="1546" w:type="dxa"/>
          </w:tcPr>
          <w:p w14:paraId="1A37D84C" w14:textId="51A9E315" w:rsidR="00F3425D" w:rsidRDefault="00F3425D" w:rsidP="00907254">
            <w:pPr>
              <w:jc w:val="center"/>
            </w:pPr>
            <w:r>
              <w:t>X</w:t>
            </w:r>
          </w:p>
        </w:tc>
      </w:tr>
      <w:tr w:rsidR="002A24CD" w:rsidRPr="00987E74" w14:paraId="1CCF852C" w14:textId="77777777" w:rsidTr="00150B25">
        <w:tc>
          <w:tcPr>
            <w:tcW w:w="2352" w:type="dxa"/>
          </w:tcPr>
          <w:p w14:paraId="2F2F27F3" w14:textId="592BBA3A" w:rsidR="002A24CD" w:rsidRDefault="002A24CD" w:rsidP="00907254">
            <w:proofErr w:type="spellStart"/>
            <w:r>
              <w:t>Priyoshi</w:t>
            </w:r>
            <w:proofErr w:type="spellEnd"/>
            <w:r>
              <w:t xml:space="preserve"> Lahiri</w:t>
            </w:r>
            <w:r w:rsidRPr="00987E74">
              <w:rPr>
                <w:vertAlign w:val="superscript"/>
              </w:rPr>
              <w:t>5</w:t>
            </w:r>
          </w:p>
        </w:tc>
        <w:tc>
          <w:tcPr>
            <w:tcW w:w="872" w:type="dxa"/>
          </w:tcPr>
          <w:p w14:paraId="3F1C5C62" w14:textId="23DB5E03" w:rsidR="002A24CD" w:rsidRDefault="002A24CD" w:rsidP="00907254">
            <w:r>
              <w:t>19-23</w:t>
            </w:r>
          </w:p>
        </w:tc>
        <w:tc>
          <w:tcPr>
            <w:tcW w:w="1232" w:type="dxa"/>
          </w:tcPr>
          <w:p w14:paraId="3E1103E7" w14:textId="0B424C8E" w:rsidR="002A24CD" w:rsidRDefault="002A24CD" w:rsidP="00907254">
            <w:pPr>
              <w:jc w:val="center"/>
            </w:pPr>
            <w:r>
              <w:t>PhD</w:t>
            </w:r>
          </w:p>
        </w:tc>
        <w:tc>
          <w:tcPr>
            <w:tcW w:w="1532" w:type="dxa"/>
          </w:tcPr>
          <w:p w14:paraId="2DCF88C4" w14:textId="097FA155" w:rsidR="002A24CD" w:rsidRDefault="002A24CD" w:rsidP="00907254">
            <w:pPr>
              <w:jc w:val="center"/>
            </w:pPr>
            <w:r>
              <w:t>X</w:t>
            </w:r>
          </w:p>
        </w:tc>
        <w:tc>
          <w:tcPr>
            <w:tcW w:w="1816" w:type="dxa"/>
          </w:tcPr>
          <w:p w14:paraId="0DBE847F" w14:textId="0627A376" w:rsidR="002A24CD" w:rsidRPr="00987E74" w:rsidRDefault="002A24CD" w:rsidP="00907254">
            <w:pPr>
              <w:jc w:val="center"/>
            </w:pPr>
            <w:r>
              <w:t>X</w:t>
            </w:r>
          </w:p>
        </w:tc>
        <w:tc>
          <w:tcPr>
            <w:tcW w:w="1546" w:type="dxa"/>
          </w:tcPr>
          <w:p w14:paraId="60EDC5F0" w14:textId="005CE0C5" w:rsidR="002A24CD" w:rsidRDefault="002A24CD" w:rsidP="00907254">
            <w:pPr>
              <w:jc w:val="center"/>
            </w:pPr>
            <w:r>
              <w:t>X</w:t>
            </w:r>
          </w:p>
        </w:tc>
      </w:tr>
      <w:tr w:rsidR="00362113" w:rsidRPr="00987E74" w14:paraId="4FADBF13" w14:textId="77777777" w:rsidTr="00150B25">
        <w:tc>
          <w:tcPr>
            <w:tcW w:w="2352" w:type="dxa"/>
          </w:tcPr>
          <w:p w14:paraId="566EC515" w14:textId="4174DA87" w:rsidR="00362113" w:rsidRDefault="00362113" w:rsidP="00907254">
            <w:r>
              <w:t>Dennis Vu</w:t>
            </w:r>
            <w:r w:rsidRPr="00987E74">
              <w:rPr>
                <w:vertAlign w:val="superscript"/>
              </w:rPr>
              <w:t>5</w:t>
            </w:r>
          </w:p>
        </w:tc>
        <w:tc>
          <w:tcPr>
            <w:tcW w:w="872" w:type="dxa"/>
          </w:tcPr>
          <w:p w14:paraId="728BA093" w14:textId="61A243D6" w:rsidR="00362113" w:rsidRDefault="00362113" w:rsidP="00907254">
            <w:r>
              <w:t>20-23</w:t>
            </w:r>
          </w:p>
        </w:tc>
        <w:tc>
          <w:tcPr>
            <w:tcW w:w="1232" w:type="dxa"/>
          </w:tcPr>
          <w:p w14:paraId="719C2175" w14:textId="2D760F06" w:rsidR="00362113" w:rsidRDefault="00362113" w:rsidP="00907254">
            <w:pPr>
              <w:jc w:val="center"/>
            </w:pPr>
            <w:r>
              <w:t>MSc</w:t>
            </w:r>
          </w:p>
        </w:tc>
        <w:tc>
          <w:tcPr>
            <w:tcW w:w="1532" w:type="dxa"/>
          </w:tcPr>
          <w:p w14:paraId="0DBC81AA" w14:textId="252B22C3" w:rsidR="00362113" w:rsidRDefault="00362113" w:rsidP="00907254">
            <w:pPr>
              <w:jc w:val="center"/>
            </w:pPr>
            <w:r>
              <w:t>X</w:t>
            </w:r>
          </w:p>
        </w:tc>
        <w:tc>
          <w:tcPr>
            <w:tcW w:w="1816" w:type="dxa"/>
          </w:tcPr>
          <w:p w14:paraId="13C7097D" w14:textId="77777777" w:rsidR="00362113" w:rsidRPr="00987E74" w:rsidRDefault="00362113" w:rsidP="00907254">
            <w:pPr>
              <w:jc w:val="center"/>
            </w:pPr>
          </w:p>
        </w:tc>
        <w:tc>
          <w:tcPr>
            <w:tcW w:w="1546" w:type="dxa"/>
          </w:tcPr>
          <w:p w14:paraId="55C3B2C3" w14:textId="02E1548E" w:rsidR="00362113" w:rsidRDefault="00362113" w:rsidP="00907254">
            <w:pPr>
              <w:jc w:val="center"/>
            </w:pPr>
            <w:r>
              <w:t>X</w:t>
            </w:r>
          </w:p>
        </w:tc>
      </w:tr>
      <w:tr w:rsidR="00D80CA8" w:rsidRPr="00987E74" w14:paraId="1239C651" w14:textId="77777777" w:rsidTr="00150B25">
        <w:tc>
          <w:tcPr>
            <w:tcW w:w="2352" w:type="dxa"/>
          </w:tcPr>
          <w:p w14:paraId="4BFD8EAF" w14:textId="4342A869" w:rsidR="00362113" w:rsidRPr="00362113" w:rsidRDefault="00D80CA8" w:rsidP="00907254">
            <w:pPr>
              <w:rPr>
                <w:vertAlign w:val="superscript"/>
              </w:rPr>
            </w:pPr>
            <w:r>
              <w:t>Conor McAloon</w:t>
            </w:r>
            <w:r w:rsidRPr="00D80CA8">
              <w:rPr>
                <w:vertAlign w:val="superscript"/>
              </w:rPr>
              <w:t>12</w:t>
            </w:r>
          </w:p>
        </w:tc>
        <w:tc>
          <w:tcPr>
            <w:tcW w:w="872" w:type="dxa"/>
          </w:tcPr>
          <w:p w14:paraId="5957BE18" w14:textId="574F37E0" w:rsidR="00D80CA8" w:rsidRDefault="00D80CA8" w:rsidP="00907254">
            <w:r>
              <w:t>2017</w:t>
            </w:r>
          </w:p>
        </w:tc>
        <w:tc>
          <w:tcPr>
            <w:tcW w:w="1232" w:type="dxa"/>
          </w:tcPr>
          <w:p w14:paraId="1624757D" w14:textId="151F804B" w:rsidR="00D80CA8" w:rsidRDefault="00D80CA8" w:rsidP="00907254">
            <w:pPr>
              <w:jc w:val="center"/>
            </w:pPr>
            <w:r>
              <w:t>PhD</w:t>
            </w:r>
          </w:p>
        </w:tc>
        <w:tc>
          <w:tcPr>
            <w:tcW w:w="1532" w:type="dxa"/>
          </w:tcPr>
          <w:p w14:paraId="0FBBFCED" w14:textId="77777777" w:rsidR="00D80CA8" w:rsidRDefault="00D80CA8" w:rsidP="00907254">
            <w:pPr>
              <w:jc w:val="center"/>
            </w:pPr>
          </w:p>
        </w:tc>
        <w:tc>
          <w:tcPr>
            <w:tcW w:w="1816" w:type="dxa"/>
          </w:tcPr>
          <w:p w14:paraId="39E2D2A2" w14:textId="77777777" w:rsidR="00D80CA8" w:rsidRPr="00987E74" w:rsidRDefault="00D80CA8" w:rsidP="00907254">
            <w:pPr>
              <w:jc w:val="center"/>
            </w:pPr>
          </w:p>
        </w:tc>
        <w:tc>
          <w:tcPr>
            <w:tcW w:w="1546" w:type="dxa"/>
          </w:tcPr>
          <w:p w14:paraId="4DB77614" w14:textId="748970A5" w:rsidR="00D80CA8" w:rsidRDefault="00D80CA8" w:rsidP="00907254">
            <w:pPr>
              <w:jc w:val="center"/>
            </w:pPr>
            <w:r>
              <w:t>X</w:t>
            </w:r>
          </w:p>
        </w:tc>
      </w:tr>
      <w:tr w:rsidR="002A71AE" w:rsidRPr="00987E74" w14:paraId="1BC09059" w14:textId="77777777" w:rsidTr="00150B25">
        <w:tc>
          <w:tcPr>
            <w:tcW w:w="2352" w:type="dxa"/>
          </w:tcPr>
          <w:p w14:paraId="2D692F85" w14:textId="5DCCE237" w:rsidR="002A71AE" w:rsidRPr="00862B1C" w:rsidRDefault="002A71AE" w:rsidP="00907254">
            <w:r w:rsidRPr="00862B1C">
              <w:t>Tariq Ali</w:t>
            </w:r>
            <w:r w:rsidRPr="00862B1C">
              <w:rPr>
                <w:vertAlign w:val="superscript"/>
              </w:rPr>
              <w:t>13</w:t>
            </w:r>
          </w:p>
        </w:tc>
        <w:tc>
          <w:tcPr>
            <w:tcW w:w="872" w:type="dxa"/>
          </w:tcPr>
          <w:p w14:paraId="3750DA1B" w14:textId="32336D4B" w:rsidR="002A71AE" w:rsidRDefault="002A71AE" w:rsidP="00907254">
            <w:r>
              <w:t>2018</w:t>
            </w:r>
          </w:p>
        </w:tc>
        <w:tc>
          <w:tcPr>
            <w:tcW w:w="1232" w:type="dxa"/>
          </w:tcPr>
          <w:p w14:paraId="33CC2104" w14:textId="137510FC" w:rsidR="002A71AE" w:rsidRDefault="002A71AE" w:rsidP="00907254">
            <w:pPr>
              <w:jc w:val="center"/>
            </w:pPr>
            <w:r>
              <w:t>PhD</w:t>
            </w:r>
          </w:p>
        </w:tc>
        <w:tc>
          <w:tcPr>
            <w:tcW w:w="1532" w:type="dxa"/>
          </w:tcPr>
          <w:p w14:paraId="391B5CD0" w14:textId="77777777" w:rsidR="002A71AE" w:rsidRDefault="002A71AE" w:rsidP="00907254">
            <w:pPr>
              <w:jc w:val="center"/>
            </w:pPr>
          </w:p>
        </w:tc>
        <w:tc>
          <w:tcPr>
            <w:tcW w:w="1816" w:type="dxa"/>
          </w:tcPr>
          <w:p w14:paraId="69C4608A" w14:textId="77777777" w:rsidR="002A71AE" w:rsidRPr="00987E74" w:rsidRDefault="002A71AE" w:rsidP="00907254">
            <w:pPr>
              <w:jc w:val="center"/>
            </w:pPr>
          </w:p>
        </w:tc>
        <w:tc>
          <w:tcPr>
            <w:tcW w:w="1546" w:type="dxa"/>
          </w:tcPr>
          <w:p w14:paraId="2DB88B31" w14:textId="0D194441" w:rsidR="002A71AE" w:rsidRDefault="002A71AE" w:rsidP="00907254">
            <w:pPr>
              <w:jc w:val="center"/>
            </w:pPr>
            <w:r>
              <w:t>X</w:t>
            </w:r>
          </w:p>
        </w:tc>
      </w:tr>
      <w:tr w:rsidR="00862B1C" w:rsidRPr="00987E74" w14:paraId="3AB3DD74" w14:textId="77777777" w:rsidTr="00150B25">
        <w:tc>
          <w:tcPr>
            <w:tcW w:w="2352" w:type="dxa"/>
          </w:tcPr>
          <w:p w14:paraId="385FC431" w14:textId="55B406FB" w:rsidR="00862B1C" w:rsidRPr="00862B1C" w:rsidRDefault="00862B1C" w:rsidP="00907254">
            <w:pPr>
              <w:rPr>
                <w:color w:val="000000"/>
                <w:sz w:val="22"/>
                <w:szCs w:val="22"/>
              </w:rPr>
            </w:pPr>
            <w:r w:rsidRPr="00862B1C">
              <w:rPr>
                <w:color w:val="000000"/>
              </w:rPr>
              <w:t>Abdel Aziz Shaheen</w:t>
            </w:r>
            <w:r w:rsidRPr="00987E74">
              <w:rPr>
                <w:vertAlign w:val="superscript"/>
              </w:rPr>
              <w:t>5</w:t>
            </w:r>
          </w:p>
        </w:tc>
        <w:tc>
          <w:tcPr>
            <w:tcW w:w="872" w:type="dxa"/>
          </w:tcPr>
          <w:p w14:paraId="4CF6705B" w14:textId="0B8F580A" w:rsidR="00862B1C" w:rsidRDefault="00862B1C" w:rsidP="00907254">
            <w:r>
              <w:t>2018</w:t>
            </w:r>
          </w:p>
        </w:tc>
        <w:tc>
          <w:tcPr>
            <w:tcW w:w="1232" w:type="dxa"/>
          </w:tcPr>
          <w:p w14:paraId="254123C2" w14:textId="17C0739C" w:rsidR="00862B1C" w:rsidRDefault="00862B1C" w:rsidP="00907254">
            <w:pPr>
              <w:jc w:val="center"/>
            </w:pPr>
            <w:r>
              <w:t>MSc</w:t>
            </w:r>
          </w:p>
        </w:tc>
        <w:tc>
          <w:tcPr>
            <w:tcW w:w="1532" w:type="dxa"/>
          </w:tcPr>
          <w:p w14:paraId="4F059501" w14:textId="4D1FEFE7" w:rsidR="00862B1C" w:rsidRDefault="00862B1C" w:rsidP="00907254">
            <w:pPr>
              <w:jc w:val="center"/>
            </w:pPr>
            <w:r>
              <w:t>X</w:t>
            </w:r>
          </w:p>
        </w:tc>
        <w:tc>
          <w:tcPr>
            <w:tcW w:w="1816" w:type="dxa"/>
          </w:tcPr>
          <w:p w14:paraId="243224CD" w14:textId="77777777" w:rsidR="00862B1C" w:rsidRPr="00987E74" w:rsidRDefault="00862B1C" w:rsidP="00907254">
            <w:pPr>
              <w:jc w:val="center"/>
            </w:pPr>
          </w:p>
        </w:tc>
        <w:tc>
          <w:tcPr>
            <w:tcW w:w="1546" w:type="dxa"/>
          </w:tcPr>
          <w:p w14:paraId="32BA935B" w14:textId="77777777" w:rsidR="00862B1C" w:rsidRDefault="00862B1C" w:rsidP="00907254">
            <w:pPr>
              <w:jc w:val="center"/>
            </w:pPr>
          </w:p>
        </w:tc>
      </w:tr>
      <w:tr w:rsidR="004A460C" w:rsidRPr="00987E74" w14:paraId="29776470" w14:textId="77777777" w:rsidTr="00150B25">
        <w:tc>
          <w:tcPr>
            <w:tcW w:w="2352" w:type="dxa"/>
          </w:tcPr>
          <w:p w14:paraId="1B915A9A" w14:textId="322CB733" w:rsidR="004A460C" w:rsidRPr="00862B1C" w:rsidRDefault="004A460C" w:rsidP="00907254">
            <w:pPr>
              <w:rPr>
                <w:color w:val="000000"/>
              </w:rPr>
            </w:pPr>
            <w:r>
              <w:rPr>
                <w:color w:val="000000"/>
              </w:rPr>
              <w:t>Michael Sanderson</w:t>
            </w:r>
            <w:r w:rsidR="00B73334" w:rsidRPr="00987E74">
              <w:rPr>
                <w:vertAlign w:val="superscript"/>
              </w:rPr>
              <w:t>5</w:t>
            </w:r>
          </w:p>
        </w:tc>
        <w:tc>
          <w:tcPr>
            <w:tcW w:w="872" w:type="dxa"/>
          </w:tcPr>
          <w:p w14:paraId="324D86D6" w14:textId="45CEB4EC" w:rsidR="004A460C" w:rsidRDefault="004A460C" w:rsidP="00907254">
            <w:r>
              <w:t>2020</w:t>
            </w:r>
          </w:p>
        </w:tc>
        <w:tc>
          <w:tcPr>
            <w:tcW w:w="1232" w:type="dxa"/>
          </w:tcPr>
          <w:p w14:paraId="633A8A42" w14:textId="1DA33DC1" w:rsidR="004A460C" w:rsidRDefault="004A460C" w:rsidP="00907254">
            <w:pPr>
              <w:jc w:val="center"/>
            </w:pPr>
            <w:r>
              <w:t>PhD</w:t>
            </w:r>
          </w:p>
        </w:tc>
        <w:tc>
          <w:tcPr>
            <w:tcW w:w="1532" w:type="dxa"/>
          </w:tcPr>
          <w:p w14:paraId="57D6E53F" w14:textId="77777777" w:rsidR="004A460C" w:rsidRDefault="004A460C" w:rsidP="00907254">
            <w:pPr>
              <w:jc w:val="center"/>
            </w:pPr>
          </w:p>
        </w:tc>
        <w:tc>
          <w:tcPr>
            <w:tcW w:w="1816" w:type="dxa"/>
          </w:tcPr>
          <w:p w14:paraId="6A258D2F" w14:textId="77777777" w:rsidR="004A460C" w:rsidRPr="00987E74" w:rsidRDefault="004A460C" w:rsidP="00907254">
            <w:pPr>
              <w:jc w:val="center"/>
            </w:pPr>
          </w:p>
        </w:tc>
        <w:tc>
          <w:tcPr>
            <w:tcW w:w="1546" w:type="dxa"/>
          </w:tcPr>
          <w:p w14:paraId="3DA6221C" w14:textId="1A84C871" w:rsidR="004A460C" w:rsidRDefault="004A460C" w:rsidP="00907254">
            <w:pPr>
              <w:jc w:val="center"/>
            </w:pPr>
            <w:r>
              <w:t>X</w:t>
            </w:r>
          </w:p>
        </w:tc>
      </w:tr>
      <w:tr w:rsidR="001B2EE8" w:rsidRPr="00987E74" w14:paraId="2EA59829" w14:textId="77777777" w:rsidTr="00150B25">
        <w:tc>
          <w:tcPr>
            <w:tcW w:w="2352" w:type="dxa"/>
          </w:tcPr>
          <w:p w14:paraId="081838E6" w14:textId="14A23137" w:rsidR="001B2EE8" w:rsidRDefault="001B2EE8" w:rsidP="00907254">
            <w:pPr>
              <w:rPr>
                <w:color w:val="000000"/>
              </w:rPr>
            </w:pPr>
            <w:r>
              <w:rPr>
                <w:color w:val="000000"/>
              </w:rPr>
              <w:t>Devon Boyne</w:t>
            </w:r>
            <w:r w:rsidR="002E5F3F" w:rsidRPr="00987E74">
              <w:rPr>
                <w:vertAlign w:val="superscript"/>
              </w:rPr>
              <w:t>5</w:t>
            </w:r>
          </w:p>
        </w:tc>
        <w:tc>
          <w:tcPr>
            <w:tcW w:w="872" w:type="dxa"/>
          </w:tcPr>
          <w:p w14:paraId="244B9517" w14:textId="1B049969" w:rsidR="001B2EE8" w:rsidRDefault="001B2EE8" w:rsidP="00907254">
            <w:r>
              <w:t>2020</w:t>
            </w:r>
          </w:p>
        </w:tc>
        <w:tc>
          <w:tcPr>
            <w:tcW w:w="1232" w:type="dxa"/>
          </w:tcPr>
          <w:p w14:paraId="02A35C6A" w14:textId="15C1D2F7" w:rsidR="001B2EE8" w:rsidRDefault="001B2EE8" w:rsidP="00907254">
            <w:pPr>
              <w:jc w:val="center"/>
            </w:pPr>
            <w:r>
              <w:t>PhD</w:t>
            </w:r>
          </w:p>
        </w:tc>
        <w:tc>
          <w:tcPr>
            <w:tcW w:w="1532" w:type="dxa"/>
          </w:tcPr>
          <w:p w14:paraId="501D05CE" w14:textId="77777777" w:rsidR="001B2EE8" w:rsidRDefault="001B2EE8" w:rsidP="00907254">
            <w:pPr>
              <w:jc w:val="center"/>
            </w:pPr>
          </w:p>
        </w:tc>
        <w:tc>
          <w:tcPr>
            <w:tcW w:w="1816" w:type="dxa"/>
          </w:tcPr>
          <w:p w14:paraId="04748BA1" w14:textId="77777777" w:rsidR="001B2EE8" w:rsidRPr="00987E74" w:rsidRDefault="001B2EE8" w:rsidP="00907254">
            <w:pPr>
              <w:jc w:val="center"/>
            </w:pPr>
          </w:p>
        </w:tc>
        <w:tc>
          <w:tcPr>
            <w:tcW w:w="1546" w:type="dxa"/>
          </w:tcPr>
          <w:p w14:paraId="061D572A" w14:textId="6D1C769C" w:rsidR="001B2EE8" w:rsidRDefault="001B2EE8" w:rsidP="00907254">
            <w:pPr>
              <w:jc w:val="center"/>
            </w:pPr>
            <w:r>
              <w:t>X</w:t>
            </w:r>
          </w:p>
        </w:tc>
      </w:tr>
      <w:tr w:rsidR="002E5F3F" w:rsidRPr="00987E74" w14:paraId="3D41B207" w14:textId="77777777" w:rsidTr="00150B25">
        <w:tc>
          <w:tcPr>
            <w:tcW w:w="2352" w:type="dxa"/>
          </w:tcPr>
          <w:p w14:paraId="53FD2A32" w14:textId="430F2383" w:rsidR="002E5F3F" w:rsidRDefault="002E5F3F" w:rsidP="00907254">
            <w:pPr>
              <w:rPr>
                <w:color w:val="000000"/>
              </w:rPr>
            </w:pPr>
            <w:proofErr w:type="spellStart"/>
            <w:r>
              <w:rPr>
                <w:color w:val="000000"/>
              </w:rPr>
              <w:t>Samreen</w:t>
            </w:r>
            <w:proofErr w:type="spellEnd"/>
            <w:r>
              <w:rPr>
                <w:color w:val="000000"/>
              </w:rPr>
              <w:t xml:space="preserve"> Shafiq</w:t>
            </w:r>
            <w:r w:rsidRPr="00987E74">
              <w:rPr>
                <w:vertAlign w:val="superscript"/>
              </w:rPr>
              <w:t>5</w:t>
            </w:r>
          </w:p>
        </w:tc>
        <w:tc>
          <w:tcPr>
            <w:tcW w:w="872" w:type="dxa"/>
          </w:tcPr>
          <w:p w14:paraId="3248A6BE" w14:textId="2104B777" w:rsidR="002E5F3F" w:rsidRDefault="002E5F3F" w:rsidP="00907254">
            <w:r>
              <w:t>2020</w:t>
            </w:r>
          </w:p>
        </w:tc>
        <w:tc>
          <w:tcPr>
            <w:tcW w:w="1232" w:type="dxa"/>
          </w:tcPr>
          <w:p w14:paraId="2831940D" w14:textId="7F354F23" w:rsidR="002E5F3F" w:rsidRDefault="002E5F3F" w:rsidP="00907254">
            <w:pPr>
              <w:jc w:val="center"/>
            </w:pPr>
            <w:r>
              <w:t>MSc</w:t>
            </w:r>
          </w:p>
        </w:tc>
        <w:tc>
          <w:tcPr>
            <w:tcW w:w="1532" w:type="dxa"/>
          </w:tcPr>
          <w:p w14:paraId="11098613" w14:textId="77777777" w:rsidR="002E5F3F" w:rsidRDefault="002E5F3F" w:rsidP="00907254">
            <w:pPr>
              <w:jc w:val="center"/>
            </w:pPr>
          </w:p>
        </w:tc>
        <w:tc>
          <w:tcPr>
            <w:tcW w:w="1816" w:type="dxa"/>
          </w:tcPr>
          <w:p w14:paraId="35694817" w14:textId="77777777" w:rsidR="002E5F3F" w:rsidRPr="00987E74" w:rsidRDefault="002E5F3F" w:rsidP="00907254">
            <w:pPr>
              <w:jc w:val="center"/>
            </w:pPr>
          </w:p>
        </w:tc>
        <w:tc>
          <w:tcPr>
            <w:tcW w:w="1546" w:type="dxa"/>
          </w:tcPr>
          <w:p w14:paraId="22FF753F" w14:textId="3B29FDD5" w:rsidR="002E5F3F" w:rsidRDefault="002E5F3F" w:rsidP="00907254">
            <w:pPr>
              <w:jc w:val="center"/>
            </w:pPr>
            <w:r>
              <w:t>X</w:t>
            </w:r>
          </w:p>
        </w:tc>
      </w:tr>
    </w:tbl>
    <w:p w14:paraId="3140E948" w14:textId="29E43F0D" w:rsidR="0049154C" w:rsidRPr="00987E74" w:rsidRDefault="0049154C" w:rsidP="0049154C">
      <w:pPr>
        <w:pStyle w:val="BodyTextIndent"/>
        <w:keepNext/>
        <w:keepLines/>
        <w:ind w:left="0"/>
      </w:pPr>
      <w:r w:rsidRPr="00987E74">
        <w:rPr>
          <w:vertAlign w:val="superscript"/>
        </w:rPr>
        <w:t>1</w:t>
      </w:r>
      <w:r w:rsidRPr="00987E74">
        <w:t xml:space="preserve">University of Prince Edward Island; </w:t>
      </w:r>
      <w:r w:rsidRPr="00987E74">
        <w:rPr>
          <w:vertAlign w:val="superscript"/>
        </w:rPr>
        <w:t>2</w:t>
      </w:r>
      <w:r w:rsidRPr="00987E74">
        <w:t>University</w:t>
      </w:r>
      <w:r w:rsidRPr="00987E74">
        <w:rPr>
          <w:vertAlign w:val="superscript"/>
        </w:rPr>
        <w:t xml:space="preserve"> </w:t>
      </w:r>
      <w:r w:rsidRPr="00987E74">
        <w:t xml:space="preserve">of Ottawa; </w:t>
      </w:r>
      <w:r w:rsidRPr="00987E74">
        <w:rPr>
          <w:vertAlign w:val="superscript"/>
        </w:rPr>
        <w:t>3</w:t>
      </w:r>
      <w:r w:rsidRPr="00987E74">
        <w:t xml:space="preserve">University of Copenhagen, Denmark; </w:t>
      </w:r>
      <w:r w:rsidRPr="00987E74">
        <w:rPr>
          <w:vertAlign w:val="superscript"/>
        </w:rPr>
        <w:t>4</w:t>
      </w:r>
      <w:r w:rsidRPr="00987E74">
        <w:t xml:space="preserve">Norwegian Veterinary School, Oslo, Norway; </w:t>
      </w:r>
      <w:r w:rsidRPr="00987E74">
        <w:rPr>
          <w:vertAlign w:val="superscript"/>
        </w:rPr>
        <w:t>5</w:t>
      </w:r>
      <w:r w:rsidRPr="00987E74">
        <w:t>University</w:t>
      </w:r>
      <w:r w:rsidRPr="00987E74">
        <w:rPr>
          <w:vertAlign w:val="superscript"/>
        </w:rPr>
        <w:t xml:space="preserve"> </w:t>
      </w:r>
      <w:r w:rsidRPr="00987E74">
        <w:t xml:space="preserve">of Calgary; </w:t>
      </w:r>
      <w:r w:rsidRPr="00987E74">
        <w:rPr>
          <w:vertAlign w:val="superscript"/>
        </w:rPr>
        <w:t>6</w:t>
      </w:r>
      <w:r w:rsidRPr="00987E74">
        <w:t xml:space="preserve">University of Montreal; </w:t>
      </w:r>
      <w:r w:rsidRPr="00987E74">
        <w:rPr>
          <w:vertAlign w:val="superscript"/>
        </w:rPr>
        <w:t>7</w:t>
      </w:r>
      <w:r w:rsidRPr="00987E74">
        <w:t xml:space="preserve">Utrecht University, The Netherlands; </w:t>
      </w:r>
      <w:r w:rsidRPr="00987E74">
        <w:rPr>
          <w:vertAlign w:val="superscript"/>
        </w:rPr>
        <w:t>8</w:t>
      </w:r>
      <w:r w:rsidRPr="00987E74">
        <w:t xml:space="preserve">University of Helsinki, Finland; </w:t>
      </w:r>
      <w:r w:rsidRPr="00987E74">
        <w:rPr>
          <w:vertAlign w:val="superscript"/>
        </w:rPr>
        <w:t>9</w:t>
      </w:r>
      <w:r w:rsidRPr="00987E74">
        <w:t xml:space="preserve">Ghent University, Belgium; </w:t>
      </w:r>
      <w:r w:rsidRPr="00987E74">
        <w:rPr>
          <w:vertAlign w:val="superscript"/>
        </w:rPr>
        <w:t>10</w:t>
      </w:r>
      <w:r w:rsidR="002B56CC">
        <w:t xml:space="preserve">University of Saskatchewan; </w:t>
      </w:r>
      <w:r w:rsidR="002B56CC" w:rsidRPr="002B56CC">
        <w:rPr>
          <w:vertAlign w:val="superscript"/>
        </w:rPr>
        <w:t>11</w:t>
      </w:r>
      <w:r w:rsidR="002B56CC">
        <w:t>University of Guelph</w:t>
      </w:r>
      <w:r w:rsidR="00D80CA8">
        <w:t>;</w:t>
      </w:r>
      <w:r w:rsidR="00D80CA8" w:rsidRPr="00D80CA8">
        <w:rPr>
          <w:vertAlign w:val="superscript"/>
        </w:rPr>
        <w:t>12</w:t>
      </w:r>
      <w:r w:rsidR="00D80CA8">
        <w:t>University College Dublin, Ireland</w:t>
      </w:r>
      <w:r w:rsidR="002A71AE">
        <w:t>;</w:t>
      </w:r>
      <w:r w:rsidR="002A71AE" w:rsidRPr="002A71AE">
        <w:rPr>
          <w:vertAlign w:val="superscript"/>
        </w:rPr>
        <w:t xml:space="preserve"> 13</w:t>
      </w:r>
      <w:r w:rsidR="002A71AE">
        <w:t>China Agricultural University, Beijing, China</w:t>
      </w:r>
      <w:r w:rsidR="002B56CC">
        <w:t>.</w:t>
      </w:r>
    </w:p>
    <w:p w14:paraId="224240E8" w14:textId="1C2419B4" w:rsidR="0049154C" w:rsidRPr="00987E74" w:rsidRDefault="0049154C" w:rsidP="0049154C">
      <w:pPr>
        <w:pStyle w:val="BodyTextIndent"/>
        <w:keepNext/>
        <w:keepLines/>
        <w:ind w:left="0"/>
      </w:pPr>
      <w:r w:rsidRPr="00987E74">
        <w:t xml:space="preserve">In addition, I have chaired </w:t>
      </w:r>
      <w:r w:rsidR="00534C6A" w:rsidRPr="00987E74">
        <w:t>many</w:t>
      </w:r>
      <w:r w:rsidR="00A366B6" w:rsidRPr="00987E74">
        <w:t xml:space="preserve"> </w:t>
      </w:r>
      <w:r w:rsidR="002A71AE">
        <w:t xml:space="preserve">MSc and PhD </w:t>
      </w:r>
      <w:r w:rsidR="007E4057" w:rsidRPr="00987E74">
        <w:t>thesis defenses and candidacy</w:t>
      </w:r>
      <w:r w:rsidR="004A460C">
        <w:t>/field of study</w:t>
      </w:r>
      <w:r w:rsidRPr="00987E74">
        <w:t xml:space="preserve"> exams as </w:t>
      </w:r>
      <w:r w:rsidR="00784722" w:rsidRPr="00987E74">
        <w:t>a</w:t>
      </w:r>
      <w:r w:rsidRPr="00987E74">
        <w:t xml:space="preserve"> neutral chair.</w:t>
      </w:r>
    </w:p>
    <w:p w14:paraId="62C0BE46" w14:textId="77777777" w:rsidR="0049154C" w:rsidRPr="00987E74" w:rsidRDefault="0049154C">
      <w:pPr>
        <w:pStyle w:val="Heading2"/>
      </w:pPr>
    </w:p>
    <w:p w14:paraId="047B0AB0" w14:textId="3EF24D8A" w:rsidR="0049154C" w:rsidRPr="003A3811" w:rsidRDefault="0049154C" w:rsidP="003A3811">
      <w:pPr>
        <w:rPr>
          <w:b/>
          <w:bCs/>
          <w:lang w:val="en-US"/>
        </w:rPr>
      </w:pPr>
      <w:r w:rsidRPr="003A3811">
        <w:rPr>
          <w:b/>
        </w:rPr>
        <w:t xml:space="preserve">14.  </w:t>
      </w:r>
      <w:r w:rsidRPr="003A3811">
        <w:rPr>
          <w:b/>
        </w:rPr>
        <w:tab/>
        <w:t>Publications</w:t>
      </w:r>
    </w:p>
    <w:p w14:paraId="7F55A407" w14:textId="77777777" w:rsidR="0049154C" w:rsidRPr="00987E74" w:rsidRDefault="0049154C">
      <w:pPr>
        <w:pStyle w:val="Heading2"/>
      </w:pPr>
    </w:p>
    <w:p w14:paraId="13829330" w14:textId="77777777" w:rsidR="0049154C" w:rsidRPr="00987E74" w:rsidRDefault="0049154C" w:rsidP="00295DF3">
      <w:pPr>
        <w:keepNext/>
        <w:keepLines/>
        <w:numPr>
          <w:ilvl w:val="12"/>
          <w:numId w:val="0"/>
        </w:numPr>
        <w:tabs>
          <w:tab w:val="left" w:pos="0"/>
          <w:tab w:val="left" w:pos="204"/>
        </w:tabs>
        <w:spacing w:line="282" w:lineRule="exact"/>
        <w:outlineLvl w:val="0"/>
        <w:rPr>
          <w:b/>
          <w:bCs/>
        </w:rPr>
      </w:pPr>
      <w:r w:rsidRPr="00987E74">
        <w:rPr>
          <w:b/>
          <w:bCs/>
        </w:rPr>
        <w:t>Graduate students of Dr. Barkema are printed in bold.</w:t>
      </w:r>
    </w:p>
    <w:p w14:paraId="1355489F" w14:textId="77777777" w:rsidR="0049154C" w:rsidRPr="00987E74" w:rsidRDefault="0049154C">
      <w:pPr>
        <w:keepNext/>
        <w:keepLines/>
        <w:numPr>
          <w:ilvl w:val="12"/>
          <w:numId w:val="0"/>
        </w:numPr>
        <w:tabs>
          <w:tab w:val="left" w:pos="0"/>
          <w:tab w:val="left" w:pos="204"/>
        </w:tabs>
        <w:spacing w:line="282" w:lineRule="exact"/>
        <w:rPr>
          <w:b/>
          <w:bCs/>
        </w:rPr>
      </w:pPr>
    </w:p>
    <w:p w14:paraId="49CFA75F" w14:textId="77777777" w:rsidR="0049154C" w:rsidRPr="00987E74" w:rsidRDefault="0049154C" w:rsidP="00295DF3">
      <w:pPr>
        <w:keepNext/>
        <w:keepLines/>
        <w:numPr>
          <w:ilvl w:val="12"/>
          <w:numId w:val="0"/>
        </w:numPr>
        <w:tabs>
          <w:tab w:val="left" w:pos="0"/>
          <w:tab w:val="left" w:pos="204"/>
        </w:tabs>
        <w:spacing w:line="282" w:lineRule="exact"/>
        <w:outlineLvl w:val="0"/>
        <w:rPr>
          <w:b/>
          <w:bCs/>
        </w:rPr>
      </w:pPr>
      <w:r w:rsidRPr="00987E74">
        <w:rPr>
          <w:b/>
          <w:bCs/>
        </w:rPr>
        <w:t>Every underlined authorship reflects senior authorship position.</w:t>
      </w:r>
    </w:p>
    <w:p w14:paraId="3E54B669" w14:textId="77777777" w:rsidR="0049154C" w:rsidRPr="00987E74" w:rsidRDefault="0049154C"/>
    <w:p w14:paraId="52E6BE3F" w14:textId="5EEDD330" w:rsidR="00562375" w:rsidRPr="00987E74" w:rsidRDefault="00931E46" w:rsidP="00295DF3">
      <w:pPr>
        <w:outlineLvl w:val="0"/>
        <w:rPr>
          <w:b/>
        </w:rPr>
      </w:pPr>
      <w:r>
        <w:rPr>
          <w:b/>
        </w:rPr>
        <w:t>H-index We</w:t>
      </w:r>
      <w:r w:rsidR="00FC4C5A">
        <w:rPr>
          <w:b/>
        </w:rPr>
        <w:t>b of Science</w:t>
      </w:r>
      <w:r w:rsidR="00394DBE">
        <w:rPr>
          <w:b/>
        </w:rPr>
        <w:t xml:space="preserve"> (Core Collection)</w:t>
      </w:r>
      <w:r w:rsidR="00EC2ED9">
        <w:rPr>
          <w:b/>
        </w:rPr>
        <w:t xml:space="preserve">: </w:t>
      </w:r>
      <w:r w:rsidR="0003501F">
        <w:rPr>
          <w:b/>
        </w:rPr>
        <w:t>7</w:t>
      </w:r>
      <w:r w:rsidR="000146F1">
        <w:rPr>
          <w:b/>
        </w:rPr>
        <w:t>3</w:t>
      </w:r>
      <w:r w:rsidR="005D0A34">
        <w:rPr>
          <w:b/>
        </w:rPr>
        <w:t>; Google Scholar: 99</w:t>
      </w:r>
    </w:p>
    <w:p w14:paraId="791D6A7F" w14:textId="77777777" w:rsidR="00562375" w:rsidRPr="00987E74" w:rsidRDefault="00562375"/>
    <w:p w14:paraId="66AEF8B9" w14:textId="0B74CEF3" w:rsidR="00D030B1" w:rsidRDefault="0049154C" w:rsidP="00E55DAF">
      <w:pPr>
        <w:pStyle w:val="Heading2"/>
      </w:pPr>
      <w:r w:rsidRPr="00987E74">
        <w:t>Refereed Journals:</w:t>
      </w:r>
    </w:p>
    <w:p w14:paraId="6FC17269" w14:textId="77777777" w:rsidR="006A4D01" w:rsidRPr="006A4D01" w:rsidRDefault="006A4D01" w:rsidP="006A4D01">
      <w:pPr>
        <w:tabs>
          <w:tab w:val="left" w:pos="0"/>
          <w:tab w:val="left" w:pos="492"/>
        </w:tabs>
      </w:pPr>
      <w:bookmarkStart w:id="8" w:name="OLE_LINK1"/>
      <w:bookmarkStart w:id="9" w:name="OLE_LINK2"/>
      <w:bookmarkStart w:id="10" w:name="OLE_LINK43"/>
      <w:bookmarkStart w:id="11" w:name="OLE_LINK3"/>
      <w:bookmarkStart w:id="12" w:name="OLE_LINK9"/>
    </w:p>
    <w:p w14:paraId="2CDD1E2F" w14:textId="3AFAA862" w:rsidR="00AF3548" w:rsidRDefault="00AF3548" w:rsidP="00AF3548">
      <w:pPr>
        <w:numPr>
          <w:ilvl w:val="0"/>
          <w:numId w:val="15"/>
        </w:numPr>
        <w:tabs>
          <w:tab w:val="left" w:pos="0"/>
          <w:tab w:val="left" w:pos="492"/>
        </w:tabs>
        <w:rPr>
          <w:bCs/>
        </w:rPr>
      </w:pPr>
      <w:r w:rsidRPr="008737B6">
        <w:rPr>
          <w:color w:val="212121"/>
        </w:rPr>
        <w:t>Xu</w:t>
      </w:r>
      <w:r>
        <w:rPr>
          <w:color w:val="212121"/>
        </w:rPr>
        <w:t xml:space="preserve"> M.,</w:t>
      </w:r>
      <w:r w:rsidRPr="008737B6">
        <w:rPr>
          <w:color w:val="212121"/>
        </w:rPr>
        <w:t xml:space="preserve"> Z</w:t>
      </w:r>
      <w:r>
        <w:rPr>
          <w:color w:val="212121"/>
        </w:rPr>
        <w:t>.</w:t>
      </w:r>
      <w:r w:rsidRPr="008737B6">
        <w:rPr>
          <w:color w:val="212121"/>
        </w:rPr>
        <w:t xml:space="preserve"> Zhu</w:t>
      </w:r>
      <w:r>
        <w:rPr>
          <w:color w:val="212121"/>
        </w:rPr>
        <w:t>,</w:t>
      </w:r>
      <w:r w:rsidRPr="008737B6">
        <w:rPr>
          <w:color w:val="212121"/>
        </w:rPr>
        <w:t xml:space="preserve"> S</w:t>
      </w:r>
      <w:r>
        <w:rPr>
          <w:color w:val="212121"/>
        </w:rPr>
        <w:t>.</w:t>
      </w:r>
      <w:r w:rsidRPr="008737B6">
        <w:rPr>
          <w:color w:val="212121"/>
        </w:rPr>
        <w:t xml:space="preserve"> Meng</w:t>
      </w:r>
      <w:r>
        <w:rPr>
          <w:color w:val="212121"/>
        </w:rPr>
        <w:t>,</w:t>
      </w:r>
      <w:r w:rsidRPr="008737B6">
        <w:rPr>
          <w:color w:val="212121"/>
        </w:rPr>
        <w:t xml:space="preserve"> H</w:t>
      </w:r>
      <w:r>
        <w:rPr>
          <w:color w:val="212121"/>
        </w:rPr>
        <w:t>.</w:t>
      </w:r>
      <w:r w:rsidRPr="008737B6">
        <w:rPr>
          <w:color w:val="212121"/>
        </w:rPr>
        <w:t xml:space="preserve"> Li</w:t>
      </w:r>
      <w:r>
        <w:rPr>
          <w:color w:val="212121"/>
        </w:rPr>
        <w:t>,</w:t>
      </w:r>
      <w:r w:rsidRPr="008737B6">
        <w:rPr>
          <w:color w:val="212121"/>
        </w:rPr>
        <w:t xml:space="preserve"> A</w:t>
      </w:r>
      <w:r>
        <w:rPr>
          <w:color w:val="212121"/>
        </w:rPr>
        <w:t>.</w:t>
      </w:r>
      <w:r w:rsidRPr="008737B6">
        <w:rPr>
          <w:color w:val="212121"/>
        </w:rPr>
        <w:t xml:space="preserve"> Wang</w:t>
      </w:r>
      <w:r>
        <w:rPr>
          <w:color w:val="212121"/>
        </w:rPr>
        <w:t>,</w:t>
      </w:r>
      <w:r w:rsidRPr="008737B6">
        <w:rPr>
          <w:color w:val="212121"/>
        </w:rPr>
        <w:t xml:space="preserve"> H</w:t>
      </w:r>
      <w:r>
        <w:rPr>
          <w:color w:val="212121"/>
        </w:rPr>
        <w:t>.</w:t>
      </w:r>
      <w:r w:rsidRPr="008737B6">
        <w:rPr>
          <w:color w:val="212121"/>
        </w:rPr>
        <w:t>W. Barkema</w:t>
      </w:r>
      <w:r>
        <w:rPr>
          <w:color w:val="212121"/>
        </w:rPr>
        <w:t>,</w:t>
      </w:r>
      <w:r w:rsidRPr="008737B6">
        <w:rPr>
          <w:color w:val="212121"/>
        </w:rPr>
        <w:t xml:space="preserve"> E</w:t>
      </w:r>
      <w:r>
        <w:rPr>
          <w:color w:val="212121"/>
        </w:rPr>
        <w:t>.</w:t>
      </w:r>
      <w:r w:rsidRPr="008737B6">
        <w:rPr>
          <w:color w:val="212121"/>
        </w:rPr>
        <w:t>R. Cobo</w:t>
      </w:r>
      <w:r>
        <w:rPr>
          <w:color w:val="212121"/>
        </w:rPr>
        <w:t>,</w:t>
      </w:r>
      <w:r w:rsidRPr="008737B6">
        <w:rPr>
          <w:color w:val="212121"/>
        </w:rPr>
        <w:t xml:space="preserve"> J</w:t>
      </w:r>
      <w:r>
        <w:rPr>
          <w:color w:val="212121"/>
        </w:rPr>
        <w:t>.</w:t>
      </w:r>
      <w:r w:rsidRPr="008737B6">
        <w:rPr>
          <w:color w:val="212121"/>
        </w:rPr>
        <w:t>P. Kastelic</w:t>
      </w:r>
      <w:r>
        <w:rPr>
          <w:color w:val="212121"/>
        </w:rPr>
        <w:t>,</w:t>
      </w:r>
      <w:r w:rsidRPr="008737B6">
        <w:rPr>
          <w:color w:val="212121"/>
        </w:rPr>
        <w:t xml:space="preserve"> M</w:t>
      </w:r>
      <w:r>
        <w:rPr>
          <w:color w:val="212121"/>
        </w:rPr>
        <w:t>.</w:t>
      </w:r>
      <w:r w:rsidRPr="008737B6">
        <w:rPr>
          <w:color w:val="212121"/>
        </w:rPr>
        <w:t xml:space="preserve"> </w:t>
      </w:r>
      <w:proofErr w:type="spellStart"/>
      <w:r w:rsidRPr="008737B6">
        <w:rPr>
          <w:color w:val="212121"/>
        </w:rPr>
        <w:t>Asfandyar</w:t>
      </w:r>
      <w:proofErr w:type="spellEnd"/>
      <w:r w:rsidRPr="008737B6">
        <w:rPr>
          <w:color w:val="212121"/>
        </w:rPr>
        <w:t xml:space="preserve"> Khan</w:t>
      </w:r>
      <w:r>
        <w:rPr>
          <w:color w:val="212121"/>
        </w:rPr>
        <w:t>,</w:t>
      </w:r>
      <w:r w:rsidRPr="008737B6">
        <w:rPr>
          <w:color w:val="212121"/>
        </w:rPr>
        <w:t xml:space="preserve"> J</w:t>
      </w:r>
      <w:r>
        <w:rPr>
          <w:color w:val="212121"/>
        </w:rPr>
        <w:t>.</w:t>
      </w:r>
      <w:r w:rsidRPr="008737B6">
        <w:rPr>
          <w:color w:val="212121"/>
        </w:rPr>
        <w:t xml:space="preserve"> Gao</w:t>
      </w:r>
      <w:r>
        <w:rPr>
          <w:color w:val="212121"/>
        </w:rPr>
        <w:t>, and</w:t>
      </w:r>
      <w:r w:rsidRPr="008737B6">
        <w:rPr>
          <w:color w:val="212121"/>
        </w:rPr>
        <w:t xml:space="preserve"> B</w:t>
      </w:r>
      <w:r>
        <w:rPr>
          <w:color w:val="212121"/>
        </w:rPr>
        <w:t>.</w:t>
      </w:r>
      <w:r w:rsidRPr="008737B6">
        <w:rPr>
          <w:color w:val="212121"/>
        </w:rPr>
        <w:t xml:space="preserve"> Han</w:t>
      </w:r>
      <w:r>
        <w:rPr>
          <w:color w:val="212121"/>
        </w:rPr>
        <w:t>.</w:t>
      </w:r>
      <w:r w:rsidRPr="008737B6">
        <w:rPr>
          <w:color w:val="212121"/>
        </w:rPr>
        <w:t xml:space="preserve"> </w:t>
      </w:r>
      <w:r>
        <w:rPr>
          <w:color w:val="212121"/>
        </w:rPr>
        <w:t xml:space="preserve">2024. </w:t>
      </w:r>
      <w:r w:rsidRPr="008737B6">
        <w:rPr>
          <w:color w:val="212121"/>
        </w:rPr>
        <w:t xml:space="preserve">Heme oxygenase activates calcium release from the endoplasmic reticulum of bovine mammary epithelial cells to promote TFEB entry into the nucleus to reduce the intracellular load of </w:t>
      </w:r>
      <w:r w:rsidRPr="008737B6">
        <w:rPr>
          <w:i/>
          <w:iCs/>
          <w:color w:val="212121"/>
        </w:rPr>
        <w:t>Mycoplasma bovis</w:t>
      </w:r>
      <w:r>
        <w:rPr>
          <w:color w:val="212121"/>
        </w:rPr>
        <w:t xml:space="preserve">. </w:t>
      </w:r>
      <w:proofErr w:type="spellStart"/>
      <w:r>
        <w:rPr>
          <w:bCs/>
          <w:i/>
        </w:rPr>
        <w:t>Microbiol</w:t>
      </w:r>
      <w:proofErr w:type="spellEnd"/>
      <w:r w:rsidRPr="00916FE8">
        <w:rPr>
          <w:bCs/>
          <w:i/>
        </w:rPr>
        <w:t xml:space="preserve"> </w:t>
      </w:r>
      <w:r>
        <w:rPr>
          <w:bCs/>
          <w:i/>
        </w:rPr>
        <w:t>Res</w:t>
      </w:r>
      <w:r>
        <w:rPr>
          <w:bCs/>
        </w:rPr>
        <w:t xml:space="preserve"> 284:127727</w:t>
      </w:r>
      <w:r w:rsidRPr="00916FE8">
        <w:rPr>
          <w:bCs/>
        </w:rPr>
        <w:t>.</w:t>
      </w:r>
    </w:p>
    <w:p w14:paraId="26E41FF0" w14:textId="77777777" w:rsidR="00BE549B" w:rsidRDefault="00BE549B" w:rsidP="00BE549B">
      <w:pPr>
        <w:numPr>
          <w:ilvl w:val="0"/>
          <w:numId w:val="15"/>
        </w:numPr>
        <w:tabs>
          <w:tab w:val="left" w:pos="0"/>
          <w:tab w:val="left" w:pos="492"/>
        </w:tabs>
      </w:pPr>
      <w:r w:rsidRPr="00777B20">
        <w:rPr>
          <w:color w:val="000000"/>
          <w:shd w:val="clear" w:color="auto" w:fill="FFFFFF"/>
        </w:rPr>
        <w:lastRenderedPageBreak/>
        <w:t xml:space="preserve">Yang </w:t>
      </w:r>
      <w:r>
        <w:rPr>
          <w:color w:val="000000"/>
          <w:shd w:val="clear" w:color="auto" w:fill="FFFFFF"/>
        </w:rPr>
        <w:t xml:space="preserve">J., </w:t>
      </w:r>
      <w:r w:rsidRPr="00777B20">
        <w:rPr>
          <w:color w:val="000000"/>
          <w:shd w:val="clear" w:color="auto" w:fill="FFFFFF"/>
        </w:rPr>
        <w:t>Y</w:t>
      </w:r>
      <w:r>
        <w:rPr>
          <w:color w:val="000000"/>
          <w:shd w:val="clear" w:color="auto" w:fill="FFFFFF"/>
        </w:rPr>
        <w:t>.</w:t>
      </w:r>
      <w:r w:rsidRPr="00777B20">
        <w:rPr>
          <w:color w:val="000000"/>
          <w:shd w:val="clear" w:color="auto" w:fill="FFFFFF"/>
        </w:rPr>
        <w:t xml:space="preserve"> </w:t>
      </w:r>
      <w:proofErr w:type="spellStart"/>
      <w:r w:rsidRPr="00777B20">
        <w:rPr>
          <w:color w:val="000000"/>
          <w:shd w:val="clear" w:color="auto" w:fill="FFFFFF"/>
        </w:rPr>
        <w:t>Xiong</w:t>
      </w:r>
      <w:proofErr w:type="spellEnd"/>
      <w:r w:rsidRPr="00777B20">
        <w:rPr>
          <w:color w:val="000000"/>
          <w:shd w:val="clear" w:color="auto" w:fill="FFFFFF"/>
        </w:rPr>
        <w:t>, H</w:t>
      </w:r>
      <w:r>
        <w:rPr>
          <w:color w:val="000000"/>
          <w:shd w:val="clear" w:color="auto" w:fill="FFFFFF"/>
        </w:rPr>
        <w:t>.W.</w:t>
      </w:r>
      <w:r w:rsidRPr="00777B20">
        <w:rPr>
          <w:color w:val="000000"/>
          <w:shd w:val="clear" w:color="auto" w:fill="FFFFFF"/>
        </w:rPr>
        <w:t xml:space="preserve"> Barkema, X</w:t>
      </w:r>
      <w:r>
        <w:rPr>
          <w:color w:val="000000"/>
          <w:shd w:val="clear" w:color="auto" w:fill="FFFFFF"/>
        </w:rPr>
        <w:t>.</w:t>
      </w:r>
      <w:r w:rsidRPr="00777B20">
        <w:rPr>
          <w:color w:val="000000"/>
          <w:shd w:val="clear" w:color="auto" w:fill="FFFFFF"/>
        </w:rPr>
        <w:t xml:space="preserve"> Tong, Y</w:t>
      </w:r>
      <w:r>
        <w:rPr>
          <w:color w:val="000000"/>
          <w:shd w:val="clear" w:color="auto" w:fill="FFFFFF"/>
        </w:rPr>
        <w:t>.</w:t>
      </w:r>
      <w:r w:rsidRPr="00777B20">
        <w:rPr>
          <w:color w:val="000000"/>
          <w:shd w:val="clear" w:color="auto" w:fill="FFFFFF"/>
        </w:rPr>
        <w:t xml:space="preserve"> Lin, Z</w:t>
      </w:r>
      <w:r>
        <w:rPr>
          <w:color w:val="000000"/>
          <w:shd w:val="clear" w:color="auto" w:fill="FFFFFF"/>
        </w:rPr>
        <w:t>.</w:t>
      </w:r>
      <w:r w:rsidRPr="00777B20">
        <w:rPr>
          <w:color w:val="000000"/>
          <w:shd w:val="clear" w:color="auto" w:fill="FFFFFF"/>
        </w:rPr>
        <w:t xml:space="preserve"> Deng, J</w:t>
      </w:r>
      <w:r>
        <w:rPr>
          <w:color w:val="000000"/>
          <w:shd w:val="clear" w:color="auto" w:fill="FFFFFF"/>
        </w:rPr>
        <w:t>.P.</w:t>
      </w:r>
      <w:r w:rsidRPr="00777B20">
        <w:rPr>
          <w:color w:val="000000"/>
          <w:shd w:val="clear" w:color="auto" w:fill="FFFFFF"/>
        </w:rPr>
        <w:t xml:space="preserve"> Kastelic, </w:t>
      </w:r>
      <w:r>
        <w:rPr>
          <w:color w:val="000000"/>
          <w:shd w:val="clear" w:color="auto" w:fill="FFFFFF"/>
        </w:rPr>
        <w:t xml:space="preserve">D. Nobrega, </w:t>
      </w:r>
      <w:r w:rsidRPr="00777B20">
        <w:rPr>
          <w:color w:val="000000"/>
          <w:shd w:val="clear" w:color="auto" w:fill="FFFFFF"/>
        </w:rPr>
        <w:t>Y</w:t>
      </w:r>
      <w:r>
        <w:rPr>
          <w:color w:val="000000"/>
          <w:shd w:val="clear" w:color="auto" w:fill="FFFFFF"/>
        </w:rPr>
        <w:t>.</w:t>
      </w:r>
      <w:r w:rsidRPr="00777B20">
        <w:rPr>
          <w:color w:val="000000"/>
          <w:shd w:val="clear" w:color="auto" w:fill="FFFFFF"/>
        </w:rPr>
        <w:t xml:space="preserve"> Wang, </w:t>
      </w:r>
      <w:r>
        <w:rPr>
          <w:color w:val="000000"/>
          <w:shd w:val="clear" w:color="auto" w:fill="FFFFFF"/>
        </w:rPr>
        <w:t xml:space="preserve">B. Han, </w:t>
      </w:r>
      <w:r w:rsidRPr="00777B20">
        <w:rPr>
          <w:color w:val="000000"/>
          <w:shd w:val="clear" w:color="auto" w:fill="FFFFFF"/>
        </w:rPr>
        <w:t>and J</w:t>
      </w:r>
      <w:r>
        <w:rPr>
          <w:color w:val="000000"/>
          <w:shd w:val="clear" w:color="auto" w:fill="FFFFFF"/>
        </w:rPr>
        <w:t>.</w:t>
      </w:r>
      <w:r w:rsidRPr="00777B20">
        <w:rPr>
          <w:color w:val="000000"/>
          <w:shd w:val="clear" w:color="auto" w:fill="FFFFFF"/>
        </w:rPr>
        <w:t xml:space="preserve"> Gao</w:t>
      </w:r>
      <w:r w:rsidRPr="00777B20">
        <w:t xml:space="preserve">. </w:t>
      </w:r>
      <w:r>
        <w:t xml:space="preserve">2024. </w:t>
      </w:r>
      <w:r w:rsidRPr="00B1226F">
        <w:rPr>
          <w:color w:val="212121"/>
        </w:rPr>
        <w:t xml:space="preserve">Comparative genomic analysis </w:t>
      </w:r>
      <w:r>
        <w:rPr>
          <w:color w:val="000000"/>
          <w:shd w:val="clear" w:color="auto" w:fill="FFFFFF"/>
        </w:rPr>
        <w:t>of</w:t>
      </w:r>
      <w:r w:rsidRPr="00777B20">
        <w:rPr>
          <w:color w:val="000000"/>
          <w:shd w:val="clear" w:color="auto" w:fill="FFFFFF"/>
        </w:rPr>
        <w:t xml:space="preserve"> </w:t>
      </w:r>
      <w:r w:rsidRPr="00015B04">
        <w:rPr>
          <w:i/>
          <w:iCs/>
          <w:color w:val="000000"/>
          <w:shd w:val="clear" w:color="auto" w:fill="FFFFFF"/>
        </w:rPr>
        <w:t>Klebsiella pneumoniae</w:t>
      </w:r>
      <w:r w:rsidRPr="00777B20">
        <w:rPr>
          <w:color w:val="000000"/>
          <w:shd w:val="clear" w:color="auto" w:fill="FFFFFF"/>
        </w:rPr>
        <w:t xml:space="preserve"> K57 capsule serotypes isolated from bovine mastitis in China. </w:t>
      </w:r>
      <w:r>
        <w:rPr>
          <w:i/>
        </w:rPr>
        <w:t>J Dairy Sci</w:t>
      </w:r>
      <w:r>
        <w:t xml:space="preserve"> 107:3114-3126.</w:t>
      </w:r>
    </w:p>
    <w:p w14:paraId="21AFAF91" w14:textId="00FE621F" w:rsidR="00F5682C" w:rsidRDefault="00F5682C" w:rsidP="00F5682C">
      <w:pPr>
        <w:numPr>
          <w:ilvl w:val="0"/>
          <w:numId w:val="15"/>
        </w:numPr>
        <w:tabs>
          <w:tab w:val="left" w:pos="0"/>
          <w:tab w:val="left" w:pos="492"/>
        </w:tabs>
        <w:rPr>
          <w:iCs/>
        </w:rPr>
      </w:pPr>
      <w:r w:rsidRPr="00596EFE">
        <w:t>Knauss M., E. Sp</w:t>
      </w:r>
      <w:r>
        <w:t>a</w:t>
      </w:r>
      <w:r w:rsidRPr="00596EFE">
        <w:t xml:space="preserve">ckman, H.W. Barkema, E.A. </w:t>
      </w:r>
      <w:proofErr w:type="spellStart"/>
      <w:r w:rsidRPr="00596EFE">
        <w:t>Pajor</w:t>
      </w:r>
      <w:proofErr w:type="spellEnd"/>
      <w:r w:rsidRPr="00596EFE">
        <w:t xml:space="preserve">, B. Knauss, and K. Orsel. </w:t>
      </w:r>
      <w:r>
        <w:t xml:space="preserve">2024. </w:t>
      </w:r>
      <w:r w:rsidRPr="007E34F0">
        <w:rPr>
          <w:color w:val="282828"/>
        </w:rPr>
        <w:t xml:space="preserve">Partial herd hoof trimming results in a higher economic net benefit than whole herd hoof trimming </w:t>
      </w:r>
      <w:r>
        <w:rPr>
          <w:color w:val="282828"/>
        </w:rPr>
        <w:t>in dairy herds</w:t>
      </w:r>
      <w:r w:rsidRPr="007E34F0">
        <w:rPr>
          <w:color w:val="282828"/>
        </w:rPr>
        <w:t xml:space="preserve">. </w:t>
      </w:r>
      <w:proofErr w:type="spellStart"/>
      <w:r>
        <w:rPr>
          <w:i/>
        </w:rPr>
        <w:t>PLoS</w:t>
      </w:r>
      <w:proofErr w:type="spellEnd"/>
      <w:r>
        <w:rPr>
          <w:i/>
        </w:rPr>
        <w:t xml:space="preserve"> </w:t>
      </w:r>
      <w:r w:rsidRPr="00F5682C">
        <w:rPr>
          <w:i/>
          <w:color w:val="000000" w:themeColor="text1"/>
        </w:rPr>
        <w:t>ONE</w:t>
      </w:r>
      <w:r w:rsidRPr="00F5682C">
        <w:rPr>
          <w:color w:val="000000" w:themeColor="text1"/>
        </w:rPr>
        <w:t xml:space="preserve"> </w:t>
      </w:r>
      <w:r w:rsidRPr="00F5682C">
        <w:rPr>
          <w:color w:val="000000" w:themeColor="text1"/>
          <w:shd w:val="clear" w:color="auto" w:fill="FFFFFF"/>
        </w:rPr>
        <w:t>19:e0301457</w:t>
      </w:r>
      <w:r w:rsidRPr="00F5682C">
        <w:rPr>
          <w:color w:val="000000" w:themeColor="text1"/>
        </w:rPr>
        <w:t>.</w:t>
      </w:r>
    </w:p>
    <w:p w14:paraId="5E513524" w14:textId="77777777" w:rsidR="00821BAD" w:rsidRPr="00821BAD" w:rsidRDefault="00821BAD" w:rsidP="00821BAD">
      <w:pPr>
        <w:numPr>
          <w:ilvl w:val="0"/>
          <w:numId w:val="15"/>
        </w:numPr>
        <w:tabs>
          <w:tab w:val="left" w:pos="0"/>
          <w:tab w:val="left" w:pos="492"/>
        </w:tabs>
        <w:rPr>
          <w:iCs/>
        </w:rPr>
      </w:pPr>
      <w:proofErr w:type="spellStart"/>
      <w:r w:rsidRPr="00821BAD">
        <w:rPr>
          <w:color w:val="000000" w:themeColor="text1"/>
        </w:rPr>
        <w:t>Ghafouri</w:t>
      </w:r>
      <w:proofErr w:type="spellEnd"/>
      <w:r w:rsidRPr="00821BAD">
        <w:rPr>
          <w:color w:val="000000" w:themeColor="text1"/>
        </w:rPr>
        <w:t xml:space="preserve"> F., V.D. </w:t>
      </w:r>
      <w:proofErr w:type="spellStart"/>
      <w:r w:rsidRPr="00821BAD">
        <w:rPr>
          <w:color w:val="000000" w:themeColor="text1"/>
        </w:rPr>
        <w:t>Reyhan</w:t>
      </w:r>
      <w:proofErr w:type="spellEnd"/>
      <w:r w:rsidRPr="00821BAD">
        <w:rPr>
          <w:color w:val="000000" w:themeColor="text1"/>
        </w:rPr>
        <w:t xml:space="preserve">, M. Sadeghi, S.R. </w:t>
      </w:r>
      <w:proofErr w:type="spellStart"/>
      <w:r w:rsidRPr="00821BAD">
        <w:rPr>
          <w:color w:val="000000" w:themeColor="text1"/>
        </w:rPr>
        <w:t>Miraei-Ashtiani</w:t>
      </w:r>
      <w:proofErr w:type="spellEnd"/>
      <w:r w:rsidRPr="00821BAD">
        <w:rPr>
          <w:color w:val="000000" w:themeColor="text1"/>
        </w:rPr>
        <w:t xml:space="preserve">, J.P. Kastelic, H.W. Barkema, and M. </w:t>
      </w:r>
      <w:proofErr w:type="spellStart"/>
      <w:r w:rsidRPr="00821BAD">
        <w:rPr>
          <w:color w:val="000000" w:themeColor="text1"/>
        </w:rPr>
        <w:t>Shirali</w:t>
      </w:r>
      <w:proofErr w:type="spellEnd"/>
      <w:r w:rsidRPr="00821BAD">
        <w:rPr>
          <w:color w:val="000000" w:themeColor="text1"/>
        </w:rPr>
        <w:t>. 2024. Competing endogenous RNAs (</w:t>
      </w:r>
      <w:proofErr w:type="spellStart"/>
      <w:r w:rsidRPr="00821BAD">
        <w:rPr>
          <w:color w:val="000000" w:themeColor="text1"/>
        </w:rPr>
        <w:t>ceRNAs</w:t>
      </w:r>
      <w:proofErr w:type="spellEnd"/>
      <w:r w:rsidRPr="00821BAD">
        <w:rPr>
          <w:color w:val="000000" w:themeColor="text1"/>
        </w:rPr>
        <w:t xml:space="preserve">) and </w:t>
      </w:r>
      <w:r w:rsidRPr="00821BAD">
        <w:rPr>
          <w:color w:val="000000" w:themeColor="text1"/>
          <w:lang w:val="en-US"/>
        </w:rPr>
        <w:t>application of their regulatory networks in complex traits and diseases of ruminants</w:t>
      </w:r>
      <w:r w:rsidRPr="00821BAD">
        <w:rPr>
          <w:color w:val="000000" w:themeColor="text1"/>
        </w:rPr>
        <w:t xml:space="preserve">. </w:t>
      </w:r>
      <w:r w:rsidRPr="00821BAD">
        <w:rPr>
          <w:i/>
          <w:iCs/>
          <w:color w:val="000000" w:themeColor="text1"/>
        </w:rPr>
        <w:t>Ruminants</w:t>
      </w:r>
      <w:r w:rsidRPr="00821BAD">
        <w:rPr>
          <w:color w:val="000000" w:themeColor="text1"/>
        </w:rPr>
        <w:t xml:space="preserve"> 4:165-181.</w:t>
      </w:r>
    </w:p>
    <w:p w14:paraId="38BDC4AE" w14:textId="60190DED" w:rsidR="00C043BE" w:rsidRPr="00B77A48" w:rsidRDefault="00C043BE" w:rsidP="00C043BE">
      <w:pPr>
        <w:numPr>
          <w:ilvl w:val="0"/>
          <w:numId w:val="15"/>
        </w:numPr>
        <w:tabs>
          <w:tab w:val="left" w:pos="0"/>
          <w:tab w:val="left" w:pos="492"/>
        </w:tabs>
      </w:pPr>
      <w:proofErr w:type="spellStart"/>
      <w:r w:rsidRPr="00B77A48">
        <w:rPr>
          <w:rStyle w:val="A3"/>
          <w:rFonts w:cs="Times New Roman"/>
          <w:sz w:val="24"/>
          <w:szCs w:val="24"/>
        </w:rPr>
        <w:t>Brunskill</w:t>
      </w:r>
      <w:proofErr w:type="spellEnd"/>
      <w:r w:rsidRPr="00B77A48">
        <w:rPr>
          <w:rStyle w:val="A3"/>
          <w:rFonts w:cs="Times New Roman"/>
          <w:sz w:val="24"/>
          <w:szCs w:val="24"/>
        </w:rPr>
        <w:t xml:space="preserve"> I., D.S. </w:t>
      </w:r>
      <w:proofErr w:type="spellStart"/>
      <w:r w:rsidRPr="00B77A48">
        <w:rPr>
          <w:rStyle w:val="A3"/>
          <w:rFonts w:cs="Times New Roman"/>
          <w:sz w:val="24"/>
          <w:szCs w:val="24"/>
        </w:rPr>
        <w:t>Somanader</w:t>
      </w:r>
      <w:proofErr w:type="spellEnd"/>
      <w:r w:rsidRPr="00B77A48">
        <w:rPr>
          <w:rStyle w:val="A3"/>
          <w:rFonts w:cs="Times New Roman"/>
          <w:sz w:val="24"/>
          <w:szCs w:val="24"/>
        </w:rPr>
        <w:t xml:space="preserve">, M. Perrin, H.W. Barkema, S. Hillier, S. Hindmarch, E. </w:t>
      </w:r>
      <w:proofErr w:type="spellStart"/>
      <w:r w:rsidRPr="00B77A48">
        <w:rPr>
          <w:rStyle w:val="A3"/>
          <w:rFonts w:cs="Times New Roman"/>
          <w:sz w:val="24"/>
          <w:szCs w:val="24"/>
        </w:rPr>
        <w:t>Topp</w:t>
      </w:r>
      <w:proofErr w:type="spellEnd"/>
      <w:r w:rsidRPr="00B77A48">
        <w:rPr>
          <w:rStyle w:val="A3"/>
          <w:rFonts w:cs="Times New Roman"/>
          <w:sz w:val="24"/>
          <w:szCs w:val="24"/>
        </w:rPr>
        <w:t xml:space="preserve">, J.S. </w:t>
      </w:r>
      <w:proofErr w:type="spellStart"/>
      <w:r w:rsidRPr="00B77A48">
        <w:rPr>
          <w:rStyle w:val="A3"/>
          <w:rFonts w:cs="Times New Roman"/>
          <w:sz w:val="24"/>
          <w:szCs w:val="24"/>
        </w:rPr>
        <w:t>Weese</w:t>
      </w:r>
      <w:proofErr w:type="spellEnd"/>
      <w:r w:rsidRPr="00B77A48">
        <w:rPr>
          <w:rStyle w:val="A3"/>
          <w:rFonts w:cs="Times New Roman"/>
          <w:sz w:val="24"/>
          <w:szCs w:val="24"/>
        </w:rPr>
        <w:t xml:space="preserve">, G.D. Wright, </w:t>
      </w:r>
      <w:r>
        <w:rPr>
          <w:rStyle w:val="A3"/>
          <w:rFonts w:cs="Times New Roman"/>
          <w:sz w:val="24"/>
          <w:szCs w:val="24"/>
        </w:rPr>
        <w:t xml:space="preserve">and </w:t>
      </w:r>
      <w:r w:rsidRPr="00B77A48">
        <w:rPr>
          <w:rStyle w:val="A3"/>
          <w:rFonts w:cs="Times New Roman"/>
          <w:sz w:val="24"/>
          <w:szCs w:val="24"/>
        </w:rPr>
        <w:t>A.M. Morris. 202</w:t>
      </w:r>
      <w:r>
        <w:rPr>
          <w:rStyle w:val="A3"/>
          <w:rFonts w:cs="Times New Roman"/>
          <w:sz w:val="24"/>
          <w:szCs w:val="24"/>
        </w:rPr>
        <w:t>4</w:t>
      </w:r>
      <w:r w:rsidRPr="00B77A48">
        <w:rPr>
          <w:rStyle w:val="A3"/>
          <w:rFonts w:cs="Times New Roman"/>
          <w:sz w:val="24"/>
          <w:szCs w:val="24"/>
        </w:rPr>
        <w:t xml:space="preserve">. </w:t>
      </w:r>
      <w:r w:rsidRPr="00B77A48">
        <w:rPr>
          <w:rStyle w:val="A1"/>
          <w:rFonts w:cs="Times New Roman"/>
          <w:sz w:val="24"/>
          <w:szCs w:val="24"/>
        </w:rPr>
        <w:t xml:space="preserve">Seeing the whole elephant: Designing ‘One Health’ governance to fight antimicrobial resistance. </w:t>
      </w:r>
      <w:r w:rsidRPr="00B77A48">
        <w:rPr>
          <w:i/>
          <w:iCs/>
          <w:color w:val="000000"/>
        </w:rPr>
        <w:t xml:space="preserve">Clin </w:t>
      </w:r>
      <w:proofErr w:type="spellStart"/>
      <w:r w:rsidRPr="00B77A48">
        <w:rPr>
          <w:i/>
          <w:iCs/>
          <w:color w:val="000000"/>
        </w:rPr>
        <w:t>Microbiol</w:t>
      </w:r>
      <w:proofErr w:type="spellEnd"/>
      <w:r w:rsidRPr="00B77A48">
        <w:rPr>
          <w:i/>
          <w:iCs/>
          <w:color w:val="000000"/>
        </w:rPr>
        <w:t xml:space="preserve"> Infect</w:t>
      </w:r>
      <w:r>
        <w:rPr>
          <w:color w:val="212121"/>
          <w:shd w:val="clear" w:color="auto" w:fill="FFFFFF"/>
        </w:rPr>
        <w:t xml:space="preserve"> 30:419-422</w:t>
      </w:r>
      <w:r w:rsidRPr="00B77A48">
        <w:rPr>
          <w:color w:val="000000"/>
        </w:rPr>
        <w:t>.</w:t>
      </w:r>
    </w:p>
    <w:p w14:paraId="07452A62" w14:textId="3657C478" w:rsidR="001F63D3" w:rsidRDefault="001F63D3" w:rsidP="001F63D3">
      <w:pPr>
        <w:numPr>
          <w:ilvl w:val="0"/>
          <w:numId w:val="15"/>
        </w:numPr>
        <w:tabs>
          <w:tab w:val="left" w:pos="0"/>
          <w:tab w:val="left" w:pos="492"/>
        </w:tabs>
      </w:pPr>
      <w:r w:rsidRPr="00DB7C37">
        <w:rPr>
          <w:color w:val="212121"/>
        </w:rPr>
        <w:t>Fonseca M</w:t>
      </w:r>
      <w:r>
        <w:rPr>
          <w:color w:val="212121"/>
        </w:rPr>
        <w:t>.,</w:t>
      </w:r>
      <w:r w:rsidRPr="00DB7C37">
        <w:rPr>
          <w:color w:val="212121"/>
        </w:rPr>
        <w:t xml:space="preserve"> </w:t>
      </w:r>
      <w:r>
        <w:rPr>
          <w:color w:val="212121"/>
        </w:rPr>
        <w:t xml:space="preserve">L. </w:t>
      </w:r>
      <w:r w:rsidRPr="00DB7C37">
        <w:rPr>
          <w:color w:val="212121"/>
        </w:rPr>
        <w:t xml:space="preserve">Heider, </w:t>
      </w:r>
      <w:r>
        <w:rPr>
          <w:color w:val="212121"/>
        </w:rPr>
        <w:t xml:space="preserve">H. </w:t>
      </w:r>
      <w:proofErr w:type="spellStart"/>
      <w:r w:rsidRPr="00DB7C37">
        <w:rPr>
          <w:color w:val="212121"/>
        </w:rPr>
        <w:t>Stryhn</w:t>
      </w:r>
      <w:proofErr w:type="spellEnd"/>
      <w:r w:rsidRPr="00DB7C37">
        <w:rPr>
          <w:color w:val="212121"/>
        </w:rPr>
        <w:t xml:space="preserve">, </w:t>
      </w:r>
      <w:r>
        <w:rPr>
          <w:color w:val="212121"/>
        </w:rPr>
        <w:t xml:space="preserve">J.T. </w:t>
      </w:r>
      <w:r w:rsidRPr="00DB7C37">
        <w:rPr>
          <w:color w:val="212121"/>
        </w:rPr>
        <w:t xml:space="preserve">McClure, </w:t>
      </w:r>
      <w:r>
        <w:rPr>
          <w:color w:val="212121"/>
        </w:rPr>
        <w:t xml:space="preserve">D. </w:t>
      </w:r>
      <w:r w:rsidRPr="00DB7C37">
        <w:rPr>
          <w:color w:val="212121"/>
        </w:rPr>
        <w:t xml:space="preserve">Léger, </w:t>
      </w:r>
      <w:r>
        <w:rPr>
          <w:color w:val="212121"/>
        </w:rPr>
        <w:t xml:space="preserve">D. </w:t>
      </w:r>
      <w:r w:rsidRPr="00DB7C37">
        <w:rPr>
          <w:color w:val="212121"/>
        </w:rPr>
        <w:t xml:space="preserve">Rizzo, </w:t>
      </w:r>
      <w:r>
        <w:rPr>
          <w:color w:val="212121"/>
        </w:rPr>
        <w:t xml:space="preserve">S. </w:t>
      </w:r>
      <w:r w:rsidRPr="00DB7C37">
        <w:rPr>
          <w:color w:val="212121"/>
        </w:rPr>
        <w:t xml:space="preserve">Dufour, </w:t>
      </w:r>
      <w:r>
        <w:rPr>
          <w:color w:val="212121"/>
        </w:rPr>
        <w:t xml:space="preserve">J.-P. </w:t>
      </w:r>
      <w:r w:rsidRPr="00DB7C37">
        <w:rPr>
          <w:color w:val="212121"/>
        </w:rPr>
        <w:t xml:space="preserve">Roy, </w:t>
      </w:r>
      <w:r>
        <w:rPr>
          <w:color w:val="212121"/>
        </w:rPr>
        <w:t xml:space="preserve">D.F. </w:t>
      </w:r>
      <w:r w:rsidRPr="00DB7C37">
        <w:rPr>
          <w:color w:val="212121"/>
        </w:rPr>
        <w:t xml:space="preserve">Kelton, </w:t>
      </w:r>
      <w:r>
        <w:rPr>
          <w:color w:val="212121"/>
        </w:rPr>
        <w:t xml:space="preserve">D. </w:t>
      </w:r>
      <w:r w:rsidRPr="00DB7C37">
        <w:rPr>
          <w:color w:val="212121"/>
        </w:rPr>
        <w:t xml:space="preserve">Renaud, </w:t>
      </w:r>
      <w:r>
        <w:rPr>
          <w:color w:val="212121"/>
        </w:rPr>
        <w:t xml:space="preserve">H.W. </w:t>
      </w:r>
      <w:r w:rsidRPr="00DB7C37">
        <w:rPr>
          <w:color w:val="212121"/>
        </w:rPr>
        <w:t xml:space="preserve">Barkema, </w:t>
      </w:r>
      <w:r>
        <w:rPr>
          <w:color w:val="212121"/>
        </w:rPr>
        <w:t xml:space="preserve">and J. Sanchez. 2024. </w:t>
      </w:r>
      <w:r w:rsidRPr="00DB7C37">
        <w:rPr>
          <w:color w:val="212121"/>
        </w:rPr>
        <w:t xml:space="preserve">Frequency of isolation and phenotypic resistance of fecal </w:t>
      </w:r>
      <w:r w:rsidRPr="00DB7C37">
        <w:rPr>
          <w:i/>
          <w:iCs/>
          <w:color w:val="212121"/>
        </w:rPr>
        <w:t>Salmonella</w:t>
      </w:r>
      <w:r w:rsidRPr="00DB7C37">
        <w:rPr>
          <w:color w:val="212121"/>
        </w:rPr>
        <w:t xml:space="preserve"> </w:t>
      </w:r>
      <w:r>
        <w:rPr>
          <w:color w:val="212121"/>
        </w:rPr>
        <w:t xml:space="preserve">enterica </w:t>
      </w:r>
      <w:r w:rsidRPr="00DB7C37">
        <w:rPr>
          <w:color w:val="212121"/>
        </w:rPr>
        <w:t xml:space="preserve">recovered from dairy cattle in Canada. </w:t>
      </w:r>
      <w:r w:rsidRPr="00DB7C37">
        <w:rPr>
          <w:i/>
        </w:rPr>
        <w:t>J Dairy Sci</w:t>
      </w:r>
      <w:r>
        <w:t xml:space="preserve"> 107:2357-2373</w:t>
      </w:r>
      <w:r w:rsidRPr="00DB7C37">
        <w:t>.</w:t>
      </w:r>
    </w:p>
    <w:p w14:paraId="7B5B2165" w14:textId="6C7096D8" w:rsidR="00A324ED" w:rsidRDefault="00A324ED" w:rsidP="00A324ED">
      <w:pPr>
        <w:numPr>
          <w:ilvl w:val="0"/>
          <w:numId w:val="15"/>
        </w:numPr>
        <w:tabs>
          <w:tab w:val="left" w:pos="0"/>
          <w:tab w:val="left" w:pos="492"/>
        </w:tabs>
      </w:pPr>
      <w:r w:rsidRPr="00870859">
        <w:rPr>
          <w:color w:val="212121"/>
        </w:rPr>
        <w:t xml:space="preserve">Khan S., T. Wang, E.R. Cobo, B. Liang, M. </w:t>
      </w:r>
      <w:proofErr w:type="spellStart"/>
      <w:r w:rsidRPr="00870859">
        <w:rPr>
          <w:color w:val="212121"/>
        </w:rPr>
        <w:t>Asfandyar</w:t>
      </w:r>
      <w:proofErr w:type="spellEnd"/>
      <w:r w:rsidRPr="00870859">
        <w:rPr>
          <w:color w:val="212121"/>
        </w:rPr>
        <w:t xml:space="preserve"> Khan, M. Xu, W. Qu, J. Gao, H.W. Barkema, J.P. Kastelic, G. Liu, and B. Han. </w:t>
      </w:r>
      <w:r w:rsidR="00F45046">
        <w:rPr>
          <w:color w:val="212121"/>
        </w:rPr>
        <w:t xml:space="preserve">2024. </w:t>
      </w:r>
      <w:r w:rsidRPr="00870859">
        <w:rPr>
          <w:color w:val="212121"/>
        </w:rPr>
        <w:t xml:space="preserve">Anti-oxidative Sirt1 and the Keap1-Nrf2 signaling pathway impaired inflammation and positively regulate autophagy in murine mammary epithelial cells or mammary glands infected with </w:t>
      </w:r>
      <w:r w:rsidRPr="00870859">
        <w:rPr>
          <w:i/>
          <w:iCs/>
          <w:color w:val="212121"/>
        </w:rPr>
        <w:t>Streptococcus uberis</w:t>
      </w:r>
      <w:r w:rsidRPr="00870859">
        <w:rPr>
          <w:color w:val="212121"/>
        </w:rPr>
        <w:t>.</w:t>
      </w:r>
      <w:r w:rsidRPr="00413F82">
        <w:t xml:space="preserve"> </w:t>
      </w:r>
      <w:r w:rsidRPr="00870859">
        <w:rPr>
          <w:i/>
        </w:rPr>
        <w:t>Antioxidants</w:t>
      </w:r>
      <w:r w:rsidRPr="005E03F1">
        <w:t>.</w:t>
      </w:r>
      <w:r>
        <w:t xml:space="preserve"> 13:171.</w:t>
      </w:r>
    </w:p>
    <w:p w14:paraId="7FD9C08A" w14:textId="62A1E0D6" w:rsidR="003E24E1" w:rsidRPr="00E47F9B" w:rsidRDefault="003E24E1" w:rsidP="003E24E1">
      <w:pPr>
        <w:numPr>
          <w:ilvl w:val="0"/>
          <w:numId w:val="15"/>
        </w:numPr>
        <w:tabs>
          <w:tab w:val="left" w:pos="0"/>
          <w:tab w:val="left" w:pos="492"/>
        </w:tabs>
      </w:pPr>
      <w:r w:rsidRPr="00B80CEB">
        <w:rPr>
          <w:b/>
          <w:bCs/>
          <w:color w:val="000000"/>
        </w:rPr>
        <w:t>Whelan L.</w:t>
      </w:r>
      <w:r w:rsidRPr="00F7103B">
        <w:rPr>
          <w:color w:val="000000"/>
        </w:rPr>
        <w:t xml:space="preserve">, J. Leal, M. Leslie, H.W. Barkema, W. Ocampo, and E. Rennert-May. </w:t>
      </w:r>
      <w:r>
        <w:rPr>
          <w:color w:val="000000"/>
        </w:rPr>
        <w:t xml:space="preserve">2024. </w:t>
      </w:r>
      <w:r w:rsidRPr="00F7103B">
        <w:rPr>
          <w:color w:val="212121"/>
        </w:rPr>
        <w:t xml:space="preserve">Patient compliance with the implementation of a decolonization strategy for </w:t>
      </w:r>
      <w:r w:rsidRPr="00B425EC">
        <w:rPr>
          <w:i/>
          <w:iCs/>
          <w:color w:val="212121"/>
        </w:rPr>
        <w:t>Staphylococcus aureus</w:t>
      </w:r>
      <w:r w:rsidRPr="00F7103B">
        <w:rPr>
          <w:color w:val="212121"/>
        </w:rPr>
        <w:t xml:space="preserve"> </w:t>
      </w:r>
      <w:r w:rsidRPr="00E47F9B">
        <w:rPr>
          <w:color w:val="212121"/>
        </w:rPr>
        <w:t xml:space="preserve">in hip and knee replacements. </w:t>
      </w:r>
      <w:r w:rsidRPr="00E47F9B">
        <w:rPr>
          <w:i/>
          <w:iCs/>
          <w:color w:val="000000"/>
          <w:shd w:val="clear" w:color="auto" w:fill="FFFFFF"/>
        </w:rPr>
        <w:t xml:space="preserve">Am J Infect </w:t>
      </w:r>
      <w:proofErr w:type="spellStart"/>
      <w:r w:rsidRPr="00E47F9B">
        <w:rPr>
          <w:i/>
          <w:iCs/>
          <w:color w:val="000000"/>
          <w:shd w:val="clear" w:color="auto" w:fill="FFFFFF"/>
        </w:rPr>
        <w:t>Contr</w:t>
      </w:r>
      <w:bookmarkStart w:id="13" w:name="OLE_LINK82"/>
      <w:bookmarkStart w:id="14" w:name="OLE_LINK35"/>
      <w:proofErr w:type="spellEnd"/>
      <w:r>
        <w:rPr>
          <w:color w:val="000000"/>
        </w:rPr>
        <w:t xml:space="preserve"> 52:207-213.</w:t>
      </w:r>
    </w:p>
    <w:bookmarkEnd w:id="13"/>
    <w:bookmarkEnd w:id="14"/>
    <w:p w14:paraId="7A177C64" w14:textId="0E4AE669" w:rsidR="00BF0B63" w:rsidRDefault="00BF0B63" w:rsidP="00BF0B63">
      <w:pPr>
        <w:numPr>
          <w:ilvl w:val="0"/>
          <w:numId w:val="15"/>
        </w:numPr>
        <w:tabs>
          <w:tab w:val="left" w:pos="0"/>
          <w:tab w:val="left" w:pos="492"/>
        </w:tabs>
      </w:pPr>
      <w:r w:rsidRPr="00F560FE">
        <w:rPr>
          <w:b/>
          <w:bCs/>
          <w:lang w:val="nl-NL"/>
        </w:rPr>
        <w:t>Biesheuvel M.M.</w:t>
      </w:r>
      <w:r w:rsidRPr="00F560FE">
        <w:rPr>
          <w:lang w:val="nl-NL"/>
        </w:rPr>
        <w:t xml:space="preserve">, C. Ward, P. Penterman, </w:t>
      </w:r>
      <w:r>
        <w:rPr>
          <w:lang w:val="nl-NL"/>
        </w:rPr>
        <w:t xml:space="preserve">E. van Engelen, </w:t>
      </w:r>
      <w:r w:rsidRPr="00F560FE">
        <w:rPr>
          <w:lang w:val="nl-NL"/>
        </w:rPr>
        <w:t xml:space="preserve">G. van Schaik, R. </w:t>
      </w:r>
      <w:proofErr w:type="spellStart"/>
      <w:r w:rsidRPr="00F560FE">
        <w:rPr>
          <w:lang w:val="nl-NL"/>
        </w:rPr>
        <w:t>Deardon</w:t>
      </w:r>
      <w:proofErr w:type="spellEnd"/>
      <w:r w:rsidRPr="00F560FE">
        <w:rPr>
          <w:lang w:val="nl-NL"/>
        </w:rPr>
        <w:t xml:space="preserve">, </w:t>
      </w:r>
      <w:proofErr w:type="spellStart"/>
      <w:r w:rsidRPr="00F560FE">
        <w:rPr>
          <w:lang w:val="nl-NL"/>
        </w:rPr>
        <w:t>and</w:t>
      </w:r>
      <w:proofErr w:type="spellEnd"/>
      <w:r w:rsidRPr="00F560FE">
        <w:rPr>
          <w:lang w:val="nl-NL"/>
        </w:rPr>
        <w:t xml:space="preserve"> </w:t>
      </w:r>
      <w:r w:rsidRPr="00F560FE">
        <w:rPr>
          <w:u w:val="single"/>
          <w:lang w:val="nl-NL"/>
        </w:rPr>
        <w:t>H.W. Barkema</w:t>
      </w:r>
      <w:r w:rsidRPr="00F560FE">
        <w:rPr>
          <w:lang w:val="nl-NL"/>
        </w:rPr>
        <w:t>.</w:t>
      </w:r>
      <w:r w:rsidRPr="00F560FE">
        <w:rPr>
          <w:iCs/>
        </w:rPr>
        <w:t xml:space="preserve"> </w:t>
      </w:r>
      <w:r>
        <w:rPr>
          <w:iCs/>
        </w:rPr>
        <w:t xml:space="preserve">2024. </w:t>
      </w:r>
      <w:r w:rsidRPr="00CA0BA4">
        <w:t xml:space="preserve">Within-herd transmission of </w:t>
      </w:r>
      <w:r w:rsidRPr="00CA0BA4">
        <w:rPr>
          <w:i/>
          <w:iCs/>
        </w:rPr>
        <w:t>Mycoplasma bovis</w:t>
      </w:r>
      <w:r w:rsidRPr="00CA0BA4">
        <w:t xml:space="preserve"> infection</w:t>
      </w:r>
      <w:r>
        <w:t>s after initial detection in dairy cows</w:t>
      </w:r>
      <w:r w:rsidRPr="00CA0BA4">
        <w:rPr>
          <w:lang w:val="en-US"/>
        </w:rPr>
        <w:t>.</w:t>
      </w:r>
      <w:r w:rsidRPr="00F560FE">
        <w:rPr>
          <w:lang w:val="nl-NL"/>
        </w:rPr>
        <w:t xml:space="preserve"> </w:t>
      </w:r>
      <w:r w:rsidRPr="00BF0B63">
        <w:rPr>
          <w:i/>
          <w:iCs/>
        </w:rPr>
        <w:t>J</w:t>
      </w:r>
      <w:r w:rsidRPr="00F560FE">
        <w:rPr>
          <w:i/>
          <w:iCs/>
        </w:rPr>
        <w:t xml:space="preserve"> Dairy Sci</w:t>
      </w:r>
      <w:r>
        <w:rPr>
          <w:iCs/>
        </w:rPr>
        <w:t xml:space="preserve"> 107:503-517</w:t>
      </w:r>
      <w:r w:rsidRPr="00F560FE">
        <w:rPr>
          <w:iCs/>
        </w:rPr>
        <w:t>.</w:t>
      </w:r>
    </w:p>
    <w:p w14:paraId="720C132B" w14:textId="11BC68FB" w:rsidR="00BF0B63" w:rsidRPr="00C36523" w:rsidRDefault="00BF0B63" w:rsidP="00BF0B63">
      <w:pPr>
        <w:numPr>
          <w:ilvl w:val="0"/>
          <w:numId w:val="15"/>
        </w:numPr>
        <w:tabs>
          <w:tab w:val="left" w:pos="0"/>
          <w:tab w:val="left" w:pos="492"/>
        </w:tabs>
      </w:pPr>
      <w:r w:rsidRPr="00C36523">
        <w:rPr>
          <w:color w:val="212121"/>
        </w:rPr>
        <w:t xml:space="preserve">Shrestha S., K. Orsel, H.W. Barkema, </w:t>
      </w:r>
      <w:r w:rsidRPr="0033442B">
        <w:rPr>
          <w:b/>
          <w:bCs/>
          <w:color w:val="212121"/>
        </w:rPr>
        <w:t>L. Martins</w:t>
      </w:r>
      <w:r w:rsidRPr="00C36523">
        <w:rPr>
          <w:color w:val="212121"/>
        </w:rPr>
        <w:t xml:space="preserve">, </w:t>
      </w:r>
      <w:r w:rsidR="00B1245A" w:rsidRPr="00C36523">
        <w:rPr>
          <w:color w:val="212121"/>
        </w:rPr>
        <w:t xml:space="preserve">S. Shrestha, </w:t>
      </w:r>
      <w:r w:rsidRPr="00C36523">
        <w:rPr>
          <w:color w:val="212121"/>
        </w:rPr>
        <w:t xml:space="preserve">and F.J.U.M. van der Meer. </w:t>
      </w:r>
      <w:r>
        <w:rPr>
          <w:color w:val="212121"/>
        </w:rPr>
        <w:t xml:space="preserve">2024. </w:t>
      </w:r>
      <w:r w:rsidRPr="00C36523">
        <w:rPr>
          <w:color w:val="212121"/>
        </w:rPr>
        <w:t xml:space="preserve">Effects of bovine leukemia virus seropositivity and proviral load on milk, fat, and protein production of dairy cows. </w:t>
      </w:r>
      <w:r w:rsidRPr="00C36523">
        <w:rPr>
          <w:i/>
        </w:rPr>
        <w:t>J Dairy Sci</w:t>
      </w:r>
      <w:r>
        <w:t xml:space="preserve"> 107:</w:t>
      </w:r>
      <w:r w:rsidR="00B1245A">
        <w:t>517-526</w:t>
      </w:r>
      <w:r w:rsidRPr="00C36523">
        <w:t>.</w:t>
      </w:r>
    </w:p>
    <w:p w14:paraId="7EECFD06" w14:textId="77C49CD3" w:rsidR="00007C44" w:rsidRDefault="00007C44" w:rsidP="00007C44">
      <w:pPr>
        <w:numPr>
          <w:ilvl w:val="0"/>
          <w:numId w:val="15"/>
        </w:numPr>
        <w:tabs>
          <w:tab w:val="left" w:pos="0"/>
          <w:tab w:val="left" w:pos="492"/>
        </w:tabs>
        <w:rPr>
          <w:color w:val="000000" w:themeColor="text1"/>
        </w:rPr>
      </w:pPr>
      <w:r w:rsidRPr="00BA2688">
        <w:rPr>
          <w:b/>
          <w:bCs/>
          <w:color w:val="000000" w:themeColor="text1"/>
          <w:lang w:val="nl-NL"/>
        </w:rPr>
        <w:t xml:space="preserve">De Jong E., K.D. </w:t>
      </w:r>
      <w:proofErr w:type="spellStart"/>
      <w:r w:rsidRPr="00BA2688">
        <w:rPr>
          <w:b/>
          <w:bCs/>
          <w:color w:val="000000" w:themeColor="text1"/>
          <w:lang w:val="nl-NL"/>
        </w:rPr>
        <w:t>McCubbin</w:t>
      </w:r>
      <w:proofErr w:type="spellEnd"/>
      <w:r w:rsidRPr="00BA2688">
        <w:rPr>
          <w:b/>
          <w:bCs/>
          <w:color w:val="000000" w:themeColor="text1"/>
          <w:lang w:val="nl-NL"/>
        </w:rPr>
        <w:t xml:space="preserve">, </w:t>
      </w:r>
      <w:r w:rsidRPr="00BA2688">
        <w:rPr>
          <w:color w:val="000000" w:themeColor="text1"/>
        </w:rPr>
        <w:t xml:space="preserve">T. </w:t>
      </w:r>
      <w:proofErr w:type="spellStart"/>
      <w:r w:rsidRPr="00BA2688">
        <w:rPr>
          <w:color w:val="000000" w:themeColor="text1"/>
        </w:rPr>
        <w:t>Uyama</w:t>
      </w:r>
      <w:proofErr w:type="spellEnd"/>
      <w:r w:rsidRPr="00BA2688">
        <w:rPr>
          <w:color w:val="000000" w:themeColor="text1"/>
        </w:rPr>
        <w:t xml:space="preserve">, C. </w:t>
      </w:r>
      <w:proofErr w:type="spellStart"/>
      <w:r w:rsidRPr="00BA2688">
        <w:rPr>
          <w:color w:val="000000" w:themeColor="text1"/>
        </w:rPr>
        <w:t>Brummelhuis</w:t>
      </w:r>
      <w:proofErr w:type="spellEnd"/>
      <w:r w:rsidRPr="00BA2688">
        <w:rPr>
          <w:color w:val="000000" w:themeColor="text1"/>
        </w:rPr>
        <w:t xml:space="preserve">, </w:t>
      </w:r>
      <w:r w:rsidRPr="00B80CEB">
        <w:rPr>
          <w:b/>
          <w:bCs/>
          <w:color w:val="000000" w:themeColor="text1"/>
          <w:lang w:val="nl-NL"/>
        </w:rPr>
        <w:t xml:space="preserve">J. </w:t>
      </w:r>
      <w:proofErr w:type="spellStart"/>
      <w:r w:rsidRPr="00B80CEB">
        <w:rPr>
          <w:b/>
          <w:bCs/>
          <w:color w:val="000000" w:themeColor="text1"/>
          <w:lang w:val="nl-NL"/>
        </w:rPr>
        <w:t>Bodaneze</w:t>
      </w:r>
      <w:proofErr w:type="spellEnd"/>
      <w:r w:rsidRPr="00BA2688">
        <w:rPr>
          <w:color w:val="000000" w:themeColor="text1"/>
          <w:lang w:val="nl-NL"/>
        </w:rPr>
        <w:t xml:space="preserve">, </w:t>
      </w:r>
      <w:r w:rsidRPr="00BA2688">
        <w:rPr>
          <w:color w:val="000000" w:themeColor="text1"/>
        </w:rPr>
        <w:t xml:space="preserve">D.F. Kelton, S. Dufour, J. Sanchez, </w:t>
      </w:r>
      <w:r>
        <w:rPr>
          <w:color w:val="000000" w:themeColor="text1"/>
        </w:rPr>
        <w:t xml:space="preserve">J.-P. Roy, L.C. Heider, </w:t>
      </w:r>
      <w:r w:rsidRPr="00BA2688">
        <w:rPr>
          <w:color w:val="000000" w:themeColor="text1"/>
        </w:rPr>
        <w:t>D. Rizzo, D. Léger, and</w:t>
      </w:r>
      <w:r w:rsidRPr="00BA2688">
        <w:rPr>
          <w:color w:val="000000" w:themeColor="text1"/>
          <w:lang w:val="nl-NL"/>
        </w:rPr>
        <w:t xml:space="preserve"> </w:t>
      </w:r>
      <w:r w:rsidRPr="009E15A5">
        <w:rPr>
          <w:color w:val="000000" w:themeColor="text1"/>
          <w:u w:val="single"/>
          <w:lang w:val="nl-NL"/>
        </w:rPr>
        <w:t>H.W. Barkema</w:t>
      </w:r>
      <w:r w:rsidRPr="00BA2688">
        <w:rPr>
          <w:color w:val="000000" w:themeColor="text1"/>
        </w:rPr>
        <w:t xml:space="preserve">. </w:t>
      </w:r>
      <w:r>
        <w:rPr>
          <w:color w:val="000000" w:themeColor="text1"/>
        </w:rPr>
        <w:t xml:space="preserve">2024. </w:t>
      </w:r>
      <w:r w:rsidRPr="00BA2688">
        <w:rPr>
          <w:color w:val="000000" w:themeColor="text1"/>
        </w:rPr>
        <w:t xml:space="preserve">Adoption and decision </w:t>
      </w:r>
      <w:r w:rsidRPr="00007C44">
        <w:rPr>
          <w:color w:val="000000" w:themeColor="text1"/>
        </w:rPr>
        <w:t xml:space="preserve">factors regarding selective treatment of clinical mastitis on Canadian dairy farms. </w:t>
      </w:r>
      <w:r w:rsidRPr="00007C44">
        <w:rPr>
          <w:i/>
          <w:color w:val="000000" w:themeColor="text1"/>
        </w:rPr>
        <w:t>J Dairy Sci</w:t>
      </w:r>
      <w:r>
        <w:rPr>
          <w:color w:val="000000" w:themeColor="text1"/>
        </w:rPr>
        <w:t xml:space="preserve"> </w:t>
      </w:r>
      <w:r w:rsidRPr="00007C44">
        <w:rPr>
          <w:color w:val="000000" w:themeColor="text1"/>
        </w:rPr>
        <w:t>107:463–475.</w:t>
      </w:r>
    </w:p>
    <w:p w14:paraId="4915FF6D" w14:textId="77777777" w:rsidR="006A4D01" w:rsidRPr="006A4D01" w:rsidRDefault="001A37D9" w:rsidP="006A4D01">
      <w:pPr>
        <w:numPr>
          <w:ilvl w:val="0"/>
          <w:numId w:val="15"/>
        </w:numPr>
        <w:tabs>
          <w:tab w:val="left" w:pos="0"/>
          <w:tab w:val="left" w:pos="492"/>
        </w:tabs>
      </w:pPr>
      <w:r w:rsidRPr="00B80CEB">
        <w:rPr>
          <w:b/>
          <w:bCs/>
          <w:color w:val="000000"/>
        </w:rPr>
        <w:t>Whelan L.</w:t>
      </w:r>
      <w:r w:rsidRPr="00F7103B">
        <w:rPr>
          <w:color w:val="000000"/>
        </w:rPr>
        <w:t xml:space="preserve">, J. Leal, M. Leslie, H.W. Barkema, and E. Rennert-May. </w:t>
      </w:r>
      <w:r>
        <w:rPr>
          <w:color w:val="000000"/>
        </w:rPr>
        <w:t xml:space="preserve">2023. </w:t>
      </w:r>
      <w:r w:rsidRPr="00F7103B">
        <w:rPr>
          <w:color w:val="000000"/>
        </w:rPr>
        <w:t xml:space="preserve">Baseline prevalence of antimicrobial resistance in </w:t>
      </w:r>
      <w:r w:rsidRPr="001A37D9">
        <w:rPr>
          <w:color w:val="000000" w:themeColor="text1"/>
        </w:rPr>
        <w:t xml:space="preserve">patients who develop a surgical site infection in hip and </w:t>
      </w:r>
      <w:r w:rsidRPr="006A4D01">
        <w:rPr>
          <w:color w:val="000000" w:themeColor="text1"/>
        </w:rPr>
        <w:t>knee arthroplasty: A brief report</w:t>
      </w:r>
      <w:r w:rsidRPr="006A4D01">
        <w:rPr>
          <w:iCs/>
          <w:color w:val="000000" w:themeColor="text1"/>
        </w:rPr>
        <w:t xml:space="preserve">. </w:t>
      </w:r>
      <w:r w:rsidRPr="006A4D01">
        <w:rPr>
          <w:i/>
          <w:iCs/>
          <w:color w:val="000000" w:themeColor="text1"/>
          <w:shd w:val="clear" w:color="auto" w:fill="FFFFFF"/>
        </w:rPr>
        <w:t xml:space="preserve">Am J Infect </w:t>
      </w:r>
      <w:proofErr w:type="spellStart"/>
      <w:r w:rsidRPr="006A4D01">
        <w:rPr>
          <w:i/>
          <w:iCs/>
          <w:color w:val="000000" w:themeColor="text1"/>
          <w:shd w:val="clear" w:color="auto" w:fill="FFFFFF"/>
        </w:rPr>
        <w:t>Contr</w:t>
      </w:r>
      <w:proofErr w:type="spellEnd"/>
      <w:r w:rsidRPr="006A4D01">
        <w:rPr>
          <w:color w:val="000000" w:themeColor="text1"/>
        </w:rPr>
        <w:t xml:space="preserve"> 51:1449–1451</w:t>
      </w:r>
      <w:r w:rsidR="006A4D01" w:rsidRPr="006A4D01">
        <w:rPr>
          <w:color w:val="000000" w:themeColor="text1"/>
        </w:rPr>
        <w:t>.</w:t>
      </w:r>
    </w:p>
    <w:p w14:paraId="3F72BB12" w14:textId="191CDBCE" w:rsidR="006A4D01" w:rsidRPr="006A4D01" w:rsidRDefault="006A4D01" w:rsidP="006A4D01">
      <w:pPr>
        <w:numPr>
          <w:ilvl w:val="0"/>
          <w:numId w:val="15"/>
        </w:numPr>
        <w:tabs>
          <w:tab w:val="left" w:pos="0"/>
          <w:tab w:val="left" w:pos="492"/>
        </w:tabs>
      </w:pPr>
      <w:r>
        <w:rPr>
          <w:color w:val="282828"/>
        </w:rPr>
        <w:t xml:space="preserve">Singh B.B., R. </w:t>
      </w:r>
      <w:proofErr w:type="spellStart"/>
      <w:r>
        <w:rPr>
          <w:color w:val="282828"/>
        </w:rPr>
        <w:t>Somayaji</w:t>
      </w:r>
      <w:proofErr w:type="spellEnd"/>
      <w:r>
        <w:rPr>
          <w:color w:val="282828"/>
        </w:rPr>
        <w:t xml:space="preserve">, R. Sharma, H.W. Barkema, and B. Singh. 2023. </w:t>
      </w:r>
      <w:r w:rsidRPr="006A4D01">
        <w:rPr>
          <w:color w:val="282828"/>
        </w:rPr>
        <w:t>Editorial: Zoonoses - a one health approach</w:t>
      </w:r>
      <w:r w:rsidRPr="006A4D01">
        <w:t xml:space="preserve">. </w:t>
      </w:r>
      <w:r w:rsidRPr="006A4D01">
        <w:rPr>
          <w:i/>
          <w:iCs/>
        </w:rPr>
        <w:t>Front Public Health</w:t>
      </w:r>
      <w:r>
        <w:t xml:space="preserve"> 11:1332600.</w:t>
      </w:r>
    </w:p>
    <w:p w14:paraId="5FFB84DF" w14:textId="198F3F90" w:rsidR="00821692" w:rsidRDefault="00821692" w:rsidP="00821692">
      <w:pPr>
        <w:numPr>
          <w:ilvl w:val="0"/>
          <w:numId w:val="15"/>
        </w:numPr>
        <w:tabs>
          <w:tab w:val="left" w:pos="0"/>
          <w:tab w:val="left" w:pos="492"/>
        </w:tabs>
      </w:pPr>
      <w:proofErr w:type="spellStart"/>
      <w:r w:rsidRPr="006A4D01">
        <w:rPr>
          <w:b/>
          <w:bCs/>
        </w:rPr>
        <w:t>Smid</w:t>
      </w:r>
      <w:proofErr w:type="spellEnd"/>
      <w:r w:rsidRPr="00206DC3">
        <w:rPr>
          <w:b/>
        </w:rPr>
        <w:t xml:space="preserve"> A.-M.C.</w:t>
      </w:r>
      <w:r w:rsidRPr="00206DC3">
        <w:rPr>
          <w:bCs/>
        </w:rPr>
        <w:t>,</w:t>
      </w:r>
      <w:r w:rsidRPr="00206DC3">
        <w:rPr>
          <w:b/>
        </w:rPr>
        <w:t xml:space="preserve"> </w:t>
      </w:r>
      <w:r w:rsidRPr="00206DC3">
        <w:rPr>
          <w:bCs/>
        </w:rPr>
        <w:t xml:space="preserve">V. Boone, M. </w:t>
      </w:r>
      <w:proofErr w:type="spellStart"/>
      <w:r w:rsidRPr="00206DC3">
        <w:rPr>
          <w:bCs/>
        </w:rPr>
        <w:t>Jarbeau</w:t>
      </w:r>
      <w:proofErr w:type="spellEnd"/>
      <w:r w:rsidRPr="00206DC3">
        <w:rPr>
          <w:bCs/>
        </w:rPr>
        <w:t xml:space="preserve">, </w:t>
      </w:r>
      <w:r>
        <w:rPr>
          <w:bCs/>
        </w:rPr>
        <w:t xml:space="preserve">J. Lombard, </w:t>
      </w:r>
      <w:r w:rsidRPr="00206DC3">
        <w:rPr>
          <w:bCs/>
        </w:rPr>
        <w:t xml:space="preserve">and </w:t>
      </w:r>
      <w:r w:rsidRPr="00206DC3">
        <w:rPr>
          <w:bCs/>
          <w:u w:val="single"/>
        </w:rPr>
        <w:t>H.W. Barkema</w:t>
      </w:r>
      <w:r w:rsidRPr="00206DC3">
        <w:rPr>
          <w:bCs/>
        </w:rPr>
        <w:t xml:space="preserve">. </w:t>
      </w:r>
      <w:r>
        <w:rPr>
          <w:bCs/>
        </w:rPr>
        <w:t xml:space="preserve">2023. </w:t>
      </w:r>
      <w:r w:rsidRPr="00206DC3">
        <w:rPr>
          <w:lang w:val="en-US"/>
        </w:rPr>
        <w:t>Outdoor access practices in the Canadian dairy industry.</w:t>
      </w:r>
      <w:r>
        <w:rPr>
          <w:b/>
          <w:bCs/>
          <w:lang w:val="en-US"/>
        </w:rPr>
        <w:t xml:space="preserve"> </w:t>
      </w:r>
      <w:r w:rsidRPr="00206DC3">
        <w:rPr>
          <w:i/>
        </w:rPr>
        <w:t>J Dairy Sci</w:t>
      </w:r>
      <w:r>
        <w:t xml:space="preserve"> 106:7711-7724.</w:t>
      </w:r>
    </w:p>
    <w:p w14:paraId="6132DA8C" w14:textId="2859E61C" w:rsidR="004E2CE7" w:rsidRDefault="004E2CE7" w:rsidP="004E2CE7">
      <w:pPr>
        <w:numPr>
          <w:ilvl w:val="0"/>
          <w:numId w:val="15"/>
        </w:numPr>
        <w:tabs>
          <w:tab w:val="left" w:pos="0"/>
          <w:tab w:val="left" w:pos="492"/>
        </w:tabs>
      </w:pPr>
      <w:proofErr w:type="spellStart"/>
      <w:r w:rsidRPr="00082817">
        <w:rPr>
          <w:b/>
          <w:bCs/>
          <w:lang w:val="nl-NL"/>
        </w:rPr>
        <w:t>McCubbin</w:t>
      </w:r>
      <w:proofErr w:type="spellEnd"/>
      <w:r w:rsidRPr="00082817">
        <w:rPr>
          <w:b/>
          <w:bCs/>
          <w:lang w:val="nl-NL"/>
        </w:rPr>
        <w:t xml:space="preserve"> K.D., E. de Jong, </w:t>
      </w:r>
      <w:r>
        <w:rPr>
          <w:b/>
          <w:bCs/>
          <w:lang w:val="nl-NL"/>
        </w:rPr>
        <w:t xml:space="preserve">C.M. </w:t>
      </w:r>
      <w:proofErr w:type="spellStart"/>
      <w:r>
        <w:rPr>
          <w:b/>
          <w:bCs/>
          <w:lang w:val="nl-NL"/>
        </w:rPr>
        <w:t>Brummelhuis</w:t>
      </w:r>
      <w:proofErr w:type="spellEnd"/>
      <w:r>
        <w:rPr>
          <w:b/>
          <w:bCs/>
          <w:lang w:val="nl-NL"/>
        </w:rPr>
        <w:t xml:space="preserve">, </w:t>
      </w:r>
      <w:r w:rsidRPr="00082817">
        <w:rPr>
          <w:b/>
          <w:bCs/>
          <w:lang w:val="nl-NL"/>
        </w:rPr>
        <w:t xml:space="preserve">J. </w:t>
      </w:r>
      <w:proofErr w:type="spellStart"/>
      <w:r w:rsidRPr="00082817">
        <w:rPr>
          <w:b/>
          <w:bCs/>
          <w:lang w:val="nl-NL"/>
        </w:rPr>
        <w:t>Bodaneze</w:t>
      </w:r>
      <w:proofErr w:type="spellEnd"/>
      <w:r w:rsidRPr="00082817">
        <w:rPr>
          <w:b/>
          <w:bCs/>
          <w:lang w:val="nl-NL"/>
        </w:rPr>
        <w:t>, M. Biesheuvel</w:t>
      </w:r>
      <w:r w:rsidRPr="00082817">
        <w:rPr>
          <w:lang w:val="nl-NL"/>
        </w:rPr>
        <w:t xml:space="preserve">, </w:t>
      </w:r>
      <w:r w:rsidRPr="00227EA5">
        <w:t xml:space="preserve">D.F. Kelton, T. </w:t>
      </w:r>
      <w:proofErr w:type="spellStart"/>
      <w:r w:rsidRPr="00227EA5">
        <w:t>Uyama</w:t>
      </w:r>
      <w:proofErr w:type="spellEnd"/>
      <w:r w:rsidRPr="00227EA5">
        <w:t xml:space="preserve">, </w:t>
      </w:r>
      <w:r>
        <w:t xml:space="preserve">S. Dufour, J. Sanchez, D. Rizzo, D. Leger, </w:t>
      </w:r>
      <w:proofErr w:type="spellStart"/>
      <w:r w:rsidRPr="00082817">
        <w:rPr>
          <w:lang w:val="nl-NL"/>
        </w:rPr>
        <w:t>and</w:t>
      </w:r>
      <w:proofErr w:type="spellEnd"/>
      <w:r w:rsidRPr="00082817">
        <w:rPr>
          <w:lang w:val="nl-NL"/>
        </w:rPr>
        <w:t xml:space="preserve"> </w:t>
      </w:r>
      <w:r w:rsidRPr="00082817">
        <w:rPr>
          <w:u w:val="single"/>
          <w:lang w:val="nl-NL"/>
        </w:rPr>
        <w:t>H.W. Barkema</w:t>
      </w:r>
      <w:r>
        <w:t xml:space="preserve">. 2023. </w:t>
      </w:r>
      <w:r w:rsidRPr="00C47361">
        <w:lastRenderedPageBreak/>
        <w:t>Adoption and decision factors regarding selective dry cow therapy and use of teat sealants on Canadian dairy farms</w:t>
      </w:r>
      <w:r w:rsidRPr="00227EA5">
        <w:t xml:space="preserve">. </w:t>
      </w:r>
      <w:r w:rsidRPr="00082817">
        <w:rPr>
          <w:i/>
        </w:rPr>
        <w:t>J Dairy Sci</w:t>
      </w:r>
      <w:r>
        <w:t xml:space="preserve"> 106:7104-7116</w:t>
      </w:r>
      <w:r w:rsidRPr="00227EA5">
        <w:t>.</w:t>
      </w:r>
    </w:p>
    <w:p w14:paraId="367A1299" w14:textId="1106B91B" w:rsidR="0076370C" w:rsidRDefault="0076370C" w:rsidP="0076370C">
      <w:pPr>
        <w:numPr>
          <w:ilvl w:val="0"/>
          <w:numId w:val="15"/>
        </w:numPr>
        <w:tabs>
          <w:tab w:val="left" w:pos="0"/>
          <w:tab w:val="left" w:pos="492"/>
        </w:tabs>
      </w:pPr>
      <w:r w:rsidRPr="004138AB">
        <w:t>Zhou</w:t>
      </w:r>
      <w:r>
        <w:t xml:space="preserve"> M.</w:t>
      </w:r>
      <w:r w:rsidRPr="004138AB">
        <w:t>, H</w:t>
      </w:r>
      <w:r>
        <w:t>.</w:t>
      </w:r>
      <w:r w:rsidRPr="004138AB">
        <w:t>W. Barkema, J</w:t>
      </w:r>
      <w:r>
        <w:t>.</w:t>
      </w:r>
      <w:r w:rsidRPr="004138AB">
        <w:t xml:space="preserve"> Gao, J</w:t>
      </w:r>
      <w:r>
        <w:t>.</w:t>
      </w:r>
      <w:r w:rsidRPr="004138AB">
        <w:t xml:space="preserve"> Yang, Y</w:t>
      </w:r>
      <w:r>
        <w:t>.</w:t>
      </w:r>
      <w:r w:rsidRPr="004138AB">
        <w:t xml:space="preserve"> Wang, J</w:t>
      </w:r>
      <w:r>
        <w:t>.</w:t>
      </w:r>
      <w:r w:rsidRPr="004138AB">
        <w:t>P. Kastelic, Y</w:t>
      </w:r>
      <w:r>
        <w:t>.</w:t>
      </w:r>
      <w:r w:rsidRPr="004138AB">
        <w:t xml:space="preserve"> Shi, G</w:t>
      </w:r>
      <w:r>
        <w:t>.</w:t>
      </w:r>
      <w:r w:rsidRPr="004138AB">
        <w:t xml:space="preserve"> Liu, </w:t>
      </w:r>
      <w:r>
        <w:t xml:space="preserve">and </w:t>
      </w:r>
      <w:r w:rsidRPr="004138AB">
        <w:t>B</w:t>
      </w:r>
      <w:r>
        <w:t>.</w:t>
      </w:r>
      <w:r w:rsidRPr="004138AB">
        <w:t xml:space="preserve"> Han.</w:t>
      </w:r>
      <w:r w:rsidRPr="00E0460F">
        <w:rPr>
          <w:color w:val="000000" w:themeColor="text1"/>
        </w:rPr>
        <w:t xml:space="preserve"> </w:t>
      </w:r>
      <w:r>
        <w:rPr>
          <w:color w:val="000000" w:themeColor="text1"/>
        </w:rPr>
        <w:t xml:space="preserve">2023. </w:t>
      </w:r>
      <w:r w:rsidRPr="00E0460F">
        <w:rPr>
          <w:color w:val="000000" w:themeColor="text1"/>
        </w:rPr>
        <w:t>MicroRNA Bta-miR-223 modulates NLRP3 and Keap1, mitigating lipopolysaccharide-induced inflammation and oxidative stress in bovine mammary epithelial cells and murine mammary glands.</w:t>
      </w:r>
      <w:r w:rsidRPr="004138AB">
        <w:t xml:space="preserve"> </w:t>
      </w:r>
      <w:r>
        <w:rPr>
          <w:i/>
        </w:rPr>
        <w:t>Vet Res</w:t>
      </w:r>
      <w:r>
        <w:t xml:space="preserve"> 54:78</w:t>
      </w:r>
      <w:r w:rsidRPr="004138AB">
        <w:t>.</w:t>
      </w:r>
    </w:p>
    <w:p w14:paraId="49F749E0" w14:textId="3F26AFDF" w:rsidR="00372CF8" w:rsidRPr="00C9088E" w:rsidRDefault="00372CF8" w:rsidP="00372CF8">
      <w:pPr>
        <w:numPr>
          <w:ilvl w:val="0"/>
          <w:numId w:val="15"/>
        </w:numPr>
        <w:tabs>
          <w:tab w:val="left" w:pos="0"/>
          <w:tab w:val="left" w:pos="492"/>
        </w:tabs>
      </w:pPr>
      <w:proofErr w:type="spellStart"/>
      <w:r w:rsidRPr="00C9088E">
        <w:rPr>
          <w:color w:val="212121"/>
        </w:rPr>
        <w:t>Dehghanian</w:t>
      </w:r>
      <w:proofErr w:type="spellEnd"/>
      <w:r w:rsidRPr="00C9088E">
        <w:rPr>
          <w:color w:val="212121"/>
        </w:rPr>
        <w:t xml:space="preserve"> </w:t>
      </w:r>
      <w:proofErr w:type="spellStart"/>
      <w:r w:rsidRPr="00C9088E">
        <w:rPr>
          <w:color w:val="212121"/>
        </w:rPr>
        <w:t>Reyhan</w:t>
      </w:r>
      <w:proofErr w:type="spellEnd"/>
      <w:r w:rsidRPr="00C9088E">
        <w:rPr>
          <w:color w:val="212121"/>
        </w:rPr>
        <w:t xml:space="preserve"> V</w:t>
      </w:r>
      <w:r>
        <w:rPr>
          <w:color w:val="212121"/>
        </w:rPr>
        <w:t>.</w:t>
      </w:r>
      <w:r w:rsidRPr="00C9088E">
        <w:rPr>
          <w:color w:val="212121"/>
        </w:rPr>
        <w:t>, F</w:t>
      </w:r>
      <w:r>
        <w:rPr>
          <w:color w:val="212121"/>
        </w:rPr>
        <w:t>.</w:t>
      </w:r>
      <w:r w:rsidRPr="00C9088E">
        <w:rPr>
          <w:color w:val="212121"/>
        </w:rPr>
        <w:t xml:space="preserve"> </w:t>
      </w:r>
      <w:proofErr w:type="spellStart"/>
      <w:r w:rsidRPr="00C9088E">
        <w:rPr>
          <w:color w:val="212121"/>
        </w:rPr>
        <w:t>Ghafouri</w:t>
      </w:r>
      <w:proofErr w:type="spellEnd"/>
      <w:r w:rsidRPr="00C9088E">
        <w:rPr>
          <w:color w:val="212121"/>
        </w:rPr>
        <w:t>, M</w:t>
      </w:r>
      <w:r>
        <w:rPr>
          <w:color w:val="212121"/>
        </w:rPr>
        <w:t>.</w:t>
      </w:r>
      <w:r w:rsidRPr="00C9088E">
        <w:rPr>
          <w:color w:val="212121"/>
        </w:rPr>
        <w:t xml:space="preserve"> Sadeghi, S</w:t>
      </w:r>
      <w:r>
        <w:rPr>
          <w:color w:val="212121"/>
        </w:rPr>
        <w:t>.</w:t>
      </w:r>
      <w:r w:rsidRPr="00C9088E">
        <w:rPr>
          <w:color w:val="212121"/>
        </w:rPr>
        <w:t>R</w:t>
      </w:r>
      <w:r>
        <w:rPr>
          <w:color w:val="212121"/>
        </w:rPr>
        <w:t>.</w:t>
      </w:r>
      <w:r w:rsidRPr="00C9088E">
        <w:rPr>
          <w:color w:val="212121"/>
        </w:rPr>
        <w:t xml:space="preserve"> </w:t>
      </w:r>
      <w:proofErr w:type="spellStart"/>
      <w:r w:rsidRPr="00C9088E">
        <w:rPr>
          <w:color w:val="212121"/>
        </w:rPr>
        <w:t>Miraei-Ashtiani</w:t>
      </w:r>
      <w:proofErr w:type="spellEnd"/>
      <w:r w:rsidRPr="00C9088E">
        <w:rPr>
          <w:color w:val="212121"/>
        </w:rPr>
        <w:t>, J</w:t>
      </w:r>
      <w:r>
        <w:rPr>
          <w:color w:val="212121"/>
        </w:rPr>
        <w:t>.</w:t>
      </w:r>
      <w:r w:rsidRPr="00C9088E">
        <w:rPr>
          <w:color w:val="212121"/>
        </w:rPr>
        <w:t>P. Kastelic, H</w:t>
      </w:r>
      <w:r>
        <w:rPr>
          <w:color w:val="212121"/>
        </w:rPr>
        <w:t>.</w:t>
      </w:r>
      <w:r w:rsidRPr="00C9088E">
        <w:rPr>
          <w:color w:val="212121"/>
        </w:rPr>
        <w:t xml:space="preserve">W. Barkema, </w:t>
      </w:r>
      <w:r>
        <w:rPr>
          <w:color w:val="212121"/>
        </w:rPr>
        <w:t xml:space="preserve">and </w:t>
      </w:r>
      <w:r w:rsidRPr="00C9088E">
        <w:rPr>
          <w:color w:val="212121"/>
        </w:rPr>
        <w:t>M</w:t>
      </w:r>
      <w:r>
        <w:rPr>
          <w:color w:val="212121"/>
        </w:rPr>
        <w:t>.</w:t>
      </w:r>
      <w:r w:rsidRPr="00C9088E">
        <w:rPr>
          <w:color w:val="212121"/>
        </w:rPr>
        <w:t xml:space="preserve"> </w:t>
      </w:r>
      <w:proofErr w:type="spellStart"/>
      <w:r w:rsidRPr="00C9088E">
        <w:rPr>
          <w:color w:val="212121"/>
        </w:rPr>
        <w:t>Shirali</w:t>
      </w:r>
      <w:proofErr w:type="spellEnd"/>
      <w:r w:rsidRPr="00C9088E">
        <w:rPr>
          <w:color w:val="212121"/>
        </w:rPr>
        <w:t xml:space="preserve">. </w:t>
      </w:r>
      <w:r>
        <w:rPr>
          <w:color w:val="212121"/>
        </w:rPr>
        <w:t xml:space="preserve">2023. </w:t>
      </w:r>
      <w:r w:rsidRPr="00C9088E">
        <w:rPr>
          <w:color w:val="212121"/>
        </w:rPr>
        <w:t xml:space="preserve">Integrated </w:t>
      </w:r>
      <w:r>
        <w:rPr>
          <w:color w:val="212121"/>
        </w:rPr>
        <w:t>c</w:t>
      </w:r>
      <w:r w:rsidRPr="00C9088E">
        <w:rPr>
          <w:color w:val="212121"/>
        </w:rPr>
        <w:t xml:space="preserve">omparative </w:t>
      </w:r>
      <w:r>
        <w:rPr>
          <w:color w:val="212121"/>
        </w:rPr>
        <w:t>t</w:t>
      </w:r>
      <w:r w:rsidRPr="00C9088E">
        <w:rPr>
          <w:color w:val="212121"/>
        </w:rPr>
        <w:t xml:space="preserve">ranscriptome and </w:t>
      </w:r>
      <w:proofErr w:type="spellStart"/>
      <w:r w:rsidRPr="00C9088E">
        <w:rPr>
          <w:color w:val="212121"/>
        </w:rPr>
        <w:t>circRNA</w:t>
      </w:r>
      <w:proofErr w:type="spellEnd"/>
      <w:r w:rsidRPr="00C9088E">
        <w:rPr>
          <w:color w:val="212121"/>
        </w:rPr>
        <w:t xml:space="preserve">-lncRNA-miRNA-mRNA </w:t>
      </w:r>
      <w:proofErr w:type="spellStart"/>
      <w:r w:rsidRPr="00C9088E">
        <w:rPr>
          <w:color w:val="212121"/>
        </w:rPr>
        <w:t>ceRNA</w:t>
      </w:r>
      <w:proofErr w:type="spellEnd"/>
      <w:r w:rsidRPr="00C9088E">
        <w:rPr>
          <w:color w:val="212121"/>
        </w:rPr>
        <w:t xml:space="preserve"> </w:t>
      </w:r>
      <w:r>
        <w:rPr>
          <w:color w:val="212121"/>
        </w:rPr>
        <w:t>r</w:t>
      </w:r>
      <w:r w:rsidRPr="00C9088E">
        <w:rPr>
          <w:color w:val="212121"/>
        </w:rPr>
        <w:t xml:space="preserve">egulatory </w:t>
      </w:r>
      <w:r>
        <w:rPr>
          <w:color w:val="212121"/>
        </w:rPr>
        <w:t>n</w:t>
      </w:r>
      <w:r w:rsidRPr="00C9088E">
        <w:rPr>
          <w:color w:val="212121"/>
        </w:rPr>
        <w:t xml:space="preserve">etwork </w:t>
      </w:r>
      <w:r>
        <w:rPr>
          <w:color w:val="212121"/>
        </w:rPr>
        <w:t>a</w:t>
      </w:r>
      <w:r w:rsidRPr="00C9088E">
        <w:rPr>
          <w:color w:val="212121"/>
        </w:rPr>
        <w:t xml:space="preserve">nalyses </w:t>
      </w:r>
      <w:r>
        <w:rPr>
          <w:color w:val="212121"/>
        </w:rPr>
        <w:t>i</w:t>
      </w:r>
      <w:r w:rsidRPr="00C9088E">
        <w:rPr>
          <w:color w:val="212121"/>
        </w:rPr>
        <w:t xml:space="preserve">dentify </w:t>
      </w:r>
      <w:r>
        <w:rPr>
          <w:color w:val="212121"/>
        </w:rPr>
        <w:t>m</w:t>
      </w:r>
      <w:r w:rsidRPr="00C9088E">
        <w:rPr>
          <w:color w:val="212121"/>
        </w:rPr>
        <w:t xml:space="preserve">olecular </w:t>
      </w:r>
      <w:r>
        <w:rPr>
          <w:color w:val="212121"/>
        </w:rPr>
        <w:t>m</w:t>
      </w:r>
      <w:r w:rsidRPr="00C9088E">
        <w:rPr>
          <w:color w:val="212121"/>
        </w:rPr>
        <w:t xml:space="preserve">echanisms </w:t>
      </w:r>
      <w:r>
        <w:rPr>
          <w:color w:val="212121"/>
        </w:rPr>
        <w:t>a</w:t>
      </w:r>
      <w:r w:rsidRPr="00C9088E">
        <w:rPr>
          <w:color w:val="212121"/>
        </w:rPr>
        <w:t xml:space="preserve">ssociated with </w:t>
      </w:r>
      <w:r>
        <w:rPr>
          <w:color w:val="212121"/>
        </w:rPr>
        <w:t>i</w:t>
      </w:r>
      <w:r w:rsidRPr="00C9088E">
        <w:rPr>
          <w:color w:val="212121"/>
        </w:rPr>
        <w:t xml:space="preserve">ntramuscular </w:t>
      </w:r>
      <w:r>
        <w:rPr>
          <w:color w:val="212121"/>
        </w:rPr>
        <w:t>f</w:t>
      </w:r>
      <w:r w:rsidRPr="00C9088E">
        <w:rPr>
          <w:color w:val="212121"/>
        </w:rPr>
        <w:t xml:space="preserve">at </w:t>
      </w:r>
      <w:r>
        <w:rPr>
          <w:color w:val="212121"/>
        </w:rPr>
        <w:t>c</w:t>
      </w:r>
      <w:r w:rsidRPr="00C9088E">
        <w:rPr>
          <w:color w:val="212121"/>
        </w:rPr>
        <w:t xml:space="preserve">ontent in </w:t>
      </w:r>
      <w:r>
        <w:rPr>
          <w:color w:val="212121"/>
        </w:rPr>
        <w:t>b</w:t>
      </w:r>
      <w:r w:rsidRPr="00C9088E">
        <w:rPr>
          <w:color w:val="212121"/>
        </w:rPr>
        <w:t xml:space="preserve">eef </w:t>
      </w:r>
      <w:r>
        <w:rPr>
          <w:color w:val="212121"/>
        </w:rPr>
        <w:t>c</w:t>
      </w:r>
      <w:r w:rsidRPr="00C9088E">
        <w:rPr>
          <w:color w:val="212121"/>
        </w:rPr>
        <w:t xml:space="preserve">attle. </w:t>
      </w:r>
      <w:r w:rsidRPr="00C9088E">
        <w:rPr>
          <w:i/>
          <w:iCs/>
        </w:rPr>
        <w:t>Animals</w:t>
      </w:r>
      <w:r>
        <w:t xml:space="preserve"> 13:2598</w:t>
      </w:r>
      <w:r w:rsidRPr="00C9088E">
        <w:t>.</w:t>
      </w:r>
    </w:p>
    <w:p w14:paraId="4AACE3BD" w14:textId="1504BA74" w:rsidR="00DF511E" w:rsidRPr="00AF04D1" w:rsidRDefault="00DF511E" w:rsidP="00DF511E">
      <w:pPr>
        <w:numPr>
          <w:ilvl w:val="0"/>
          <w:numId w:val="15"/>
        </w:numPr>
        <w:tabs>
          <w:tab w:val="left" w:pos="0"/>
          <w:tab w:val="left" w:pos="492"/>
        </w:tabs>
      </w:pPr>
      <w:r w:rsidRPr="00DF6853">
        <w:rPr>
          <w:b/>
          <w:bCs/>
        </w:rPr>
        <w:t xml:space="preserve">McCubbin K.D., E. de Jong, A.-M. C. </w:t>
      </w:r>
      <w:proofErr w:type="spellStart"/>
      <w:r w:rsidRPr="00DF6853">
        <w:rPr>
          <w:b/>
          <w:bCs/>
        </w:rPr>
        <w:t>Smid</w:t>
      </w:r>
      <w:proofErr w:type="spellEnd"/>
      <w:r w:rsidRPr="00DF6853">
        <w:rPr>
          <w:b/>
          <w:bCs/>
        </w:rPr>
        <w:t xml:space="preserve">, J.A. Ida, J. </w:t>
      </w:r>
      <w:proofErr w:type="spellStart"/>
      <w:r w:rsidRPr="00DF6853">
        <w:rPr>
          <w:b/>
          <w:bCs/>
        </w:rPr>
        <w:t>Bodaneze</w:t>
      </w:r>
      <w:proofErr w:type="spellEnd"/>
      <w:r w:rsidRPr="00DF6853">
        <w:t>, R.M</w:t>
      </w:r>
      <w:r>
        <w:t>.</w:t>
      </w:r>
      <w:r w:rsidRPr="00DF6853">
        <w:t xml:space="preserve"> Anholt, S</w:t>
      </w:r>
      <w:r>
        <w:t>.</w:t>
      </w:r>
      <w:r w:rsidRPr="00DF6853">
        <w:t xml:space="preserve"> Larose, S</w:t>
      </w:r>
      <w:r>
        <w:t>.</w:t>
      </w:r>
      <w:r w:rsidRPr="00DF6853">
        <w:t xml:space="preserve">J.G. </w:t>
      </w:r>
      <w:r w:rsidRPr="00DF6853">
        <w:rPr>
          <w:color w:val="000000" w:themeColor="text1"/>
        </w:rPr>
        <w:t xml:space="preserve">Otto, </w:t>
      </w:r>
      <w:r>
        <w:rPr>
          <w:color w:val="000000" w:themeColor="text1"/>
        </w:rPr>
        <w:t xml:space="preserve">and </w:t>
      </w:r>
      <w:r w:rsidRPr="009E15A5">
        <w:rPr>
          <w:color w:val="000000" w:themeColor="text1"/>
          <w:u w:val="single"/>
        </w:rPr>
        <w:t>H.W. Barkema</w:t>
      </w:r>
      <w:r>
        <w:rPr>
          <w:color w:val="000000" w:themeColor="text1"/>
        </w:rPr>
        <w:t xml:space="preserve">. 2023. </w:t>
      </w:r>
      <w:r w:rsidRPr="00DF6853">
        <w:rPr>
          <w:rFonts w:ascii="TimesNewRomanPSMT" w:hAnsi="TimesNewRomanPSMT"/>
        </w:rPr>
        <w:t xml:space="preserve">Perceptions of antimicrobial stewardship: Identifying drivers and barriers across various professions in Canada utilizing a One Health approach. </w:t>
      </w:r>
      <w:r w:rsidRPr="00DF6853">
        <w:rPr>
          <w:i/>
          <w:iCs/>
          <w:color w:val="000000"/>
          <w:shd w:val="clear" w:color="auto" w:fill="FFFFFF"/>
        </w:rPr>
        <w:t>Front Public H</w:t>
      </w:r>
      <w:r>
        <w:rPr>
          <w:i/>
          <w:iCs/>
          <w:color w:val="000000"/>
          <w:shd w:val="clear" w:color="auto" w:fill="FFFFFF"/>
        </w:rPr>
        <w:t>ea</w:t>
      </w:r>
      <w:r w:rsidRPr="00DF6853">
        <w:rPr>
          <w:i/>
          <w:iCs/>
          <w:color w:val="000000"/>
          <w:shd w:val="clear" w:color="auto" w:fill="FFFFFF"/>
        </w:rPr>
        <w:t>lth</w:t>
      </w:r>
      <w:r>
        <w:rPr>
          <w:color w:val="000000"/>
        </w:rPr>
        <w:t xml:space="preserve"> 11:1222149</w:t>
      </w:r>
      <w:r w:rsidRPr="00DF6853">
        <w:rPr>
          <w:color w:val="000000"/>
        </w:rPr>
        <w:t>.</w:t>
      </w:r>
    </w:p>
    <w:p w14:paraId="4B25F424" w14:textId="77777777" w:rsidR="007D26BC" w:rsidRPr="007D26BC" w:rsidRDefault="005228A1" w:rsidP="007D26BC">
      <w:pPr>
        <w:numPr>
          <w:ilvl w:val="0"/>
          <w:numId w:val="15"/>
        </w:numPr>
        <w:tabs>
          <w:tab w:val="left" w:pos="0"/>
          <w:tab w:val="left" w:pos="492"/>
        </w:tabs>
      </w:pPr>
      <w:proofErr w:type="spellStart"/>
      <w:r w:rsidRPr="0012679C">
        <w:t>Ghafouri</w:t>
      </w:r>
      <w:proofErr w:type="spellEnd"/>
      <w:r w:rsidRPr="0012679C">
        <w:t xml:space="preserve"> F., M. Sadeghi, A. </w:t>
      </w:r>
      <w:proofErr w:type="spellStart"/>
      <w:r w:rsidRPr="0012679C">
        <w:t>Bahrami</w:t>
      </w:r>
      <w:proofErr w:type="spellEnd"/>
      <w:r w:rsidRPr="0012679C">
        <w:t>,</w:t>
      </w:r>
      <w:r w:rsidRPr="0012679C">
        <w:rPr>
          <w:rFonts w:eastAsia="MS Mincho"/>
          <w:snapToGrid w:val="0"/>
          <w:lang w:eastAsia="ja-JP"/>
        </w:rPr>
        <w:t xml:space="preserve"> </w:t>
      </w:r>
      <w:r w:rsidRPr="0012679C">
        <w:t xml:space="preserve">M. </w:t>
      </w:r>
      <w:proofErr w:type="spellStart"/>
      <w:r w:rsidRPr="0012679C">
        <w:t>Naserkheil</w:t>
      </w:r>
      <w:proofErr w:type="spellEnd"/>
      <w:r w:rsidRPr="0012679C">
        <w:t xml:space="preserve">, V. </w:t>
      </w:r>
      <w:proofErr w:type="spellStart"/>
      <w:r w:rsidRPr="0012679C">
        <w:t>Dehghanian</w:t>
      </w:r>
      <w:proofErr w:type="spellEnd"/>
      <w:r w:rsidRPr="0012679C">
        <w:t xml:space="preserve"> </w:t>
      </w:r>
      <w:proofErr w:type="spellStart"/>
      <w:r w:rsidRPr="0012679C">
        <w:t>Reyhan</w:t>
      </w:r>
      <w:proofErr w:type="spellEnd"/>
      <w:r w:rsidRPr="0012679C">
        <w:t xml:space="preserve">, A. </w:t>
      </w:r>
      <w:proofErr w:type="spellStart"/>
      <w:r w:rsidRPr="0012679C">
        <w:t>Javanmard</w:t>
      </w:r>
      <w:proofErr w:type="spellEnd"/>
      <w:r w:rsidRPr="0012679C">
        <w:t xml:space="preserve">, S.R. </w:t>
      </w:r>
      <w:proofErr w:type="spellStart"/>
      <w:r w:rsidRPr="0012679C">
        <w:t>Miraei-Ashtiani</w:t>
      </w:r>
      <w:proofErr w:type="spellEnd"/>
      <w:r w:rsidRPr="0012679C">
        <w:t xml:space="preserve">, S. </w:t>
      </w:r>
      <w:proofErr w:type="spellStart"/>
      <w:r w:rsidRPr="0012679C">
        <w:t>Ghahremani</w:t>
      </w:r>
      <w:proofErr w:type="spellEnd"/>
      <w:r w:rsidRPr="0012679C">
        <w:t xml:space="preserve">, H.W. Barkema, R. </w:t>
      </w:r>
      <w:proofErr w:type="spellStart"/>
      <w:r w:rsidRPr="0012679C">
        <w:t>Abdollahi-Arpanahi</w:t>
      </w:r>
      <w:proofErr w:type="spellEnd"/>
      <w:r w:rsidRPr="0012679C">
        <w:t>, and J.P. Kastelic</w:t>
      </w:r>
      <w:r w:rsidRPr="0012679C">
        <w:rPr>
          <w:iCs/>
        </w:rPr>
        <w:t xml:space="preserve">. </w:t>
      </w:r>
      <w:r>
        <w:rPr>
          <w:iCs/>
        </w:rPr>
        <w:t xml:space="preserve">2023. </w:t>
      </w:r>
      <w:r w:rsidRPr="0012679C">
        <w:t xml:space="preserve">Construction of a </w:t>
      </w:r>
      <w:proofErr w:type="spellStart"/>
      <w:r w:rsidRPr="0012679C">
        <w:t>circRNA</w:t>
      </w:r>
      <w:proofErr w:type="spellEnd"/>
      <w:r w:rsidRPr="0012679C">
        <w:t xml:space="preserve">-lincRNA-lncRNA-miRNA-mRNA </w:t>
      </w:r>
      <w:proofErr w:type="spellStart"/>
      <w:r w:rsidRPr="0012679C">
        <w:t>ceRNA</w:t>
      </w:r>
      <w:proofErr w:type="spellEnd"/>
      <w:r w:rsidRPr="0012679C">
        <w:t xml:space="preserve"> </w:t>
      </w:r>
      <w:r>
        <w:t>r</w:t>
      </w:r>
      <w:r w:rsidRPr="0012679C">
        <w:t xml:space="preserve">egulatory </w:t>
      </w:r>
      <w:r>
        <w:t>n</w:t>
      </w:r>
      <w:r w:rsidRPr="0012679C">
        <w:t xml:space="preserve">etwork </w:t>
      </w:r>
      <w:r>
        <w:t>i</w:t>
      </w:r>
      <w:r w:rsidRPr="0012679C">
        <w:t xml:space="preserve">dentifies </w:t>
      </w:r>
      <w:r>
        <w:t>g</w:t>
      </w:r>
      <w:r w:rsidRPr="0012679C">
        <w:t xml:space="preserve">enes and </w:t>
      </w:r>
      <w:r>
        <w:t>p</w:t>
      </w:r>
      <w:r w:rsidRPr="0012679C">
        <w:t xml:space="preserve">athways </w:t>
      </w:r>
      <w:r>
        <w:t>l</w:t>
      </w:r>
      <w:r w:rsidRPr="0012679C">
        <w:t xml:space="preserve">inked to </w:t>
      </w:r>
      <w:r>
        <w:t>g</w:t>
      </w:r>
      <w:r w:rsidRPr="0012679C">
        <w:t xml:space="preserve">oat </w:t>
      </w:r>
      <w:r>
        <w:t>f</w:t>
      </w:r>
      <w:r w:rsidRPr="0012679C">
        <w:t xml:space="preserve">ertility. </w:t>
      </w:r>
      <w:r>
        <w:rPr>
          <w:i/>
          <w:iCs/>
        </w:rPr>
        <w:t>Front</w:t>
      </w:r>
      <w:r w:rsidRPr="0012679C">
        <w:rPr>
          <w:i/>
          <w:iCs/>
        </w:rPr>
        <w:t xml:space="preserve"> Gene</w:t>
      </w:r>
      <w:r>
        <w:rPr>
          <w:i/>
          <w:iCs/>
        </w:rPr>
        <w:t>t</w:t>
      </w:r>
      <w:r w:rsidRPr="0012679C">
        <w:t>.</w:t>
      </w:r>
      <w:r>
        <w:t xml:space="preserve"> </w:t>
      </w:r>
      <w:r w:rsidRPr="005228A1">
        <w:rPr>
          <w:lang w:val="en-US"/>
        </w:rPr>
        <w:t>14:1195480</w:t>
      </w:r>
      <w:r>
        <w:rPr>
          <w:lang w:val="en-US"/>
        </w:rPr>
        <w:t>.</w:t>
      </w:r>
    </w:p>
    <w:p w14:paraId="6ED93FF8" w14:textId="53F02761" w:rsidR="007D26BC" w:rsidRPr="00A31C49" w:rsidRDefault="00A31C49" w:rsidP="007D26BC">
      <w:pPr>
        <w:numPr>
          <w:ilvl w:val="0"/>
          <w:numId w:val="15"/>
        </w:numPr>
        <w:tabs>
          <w:tab w:val="left" w:pos="0"/>
          <w:tab w:val="left" w:pos="492"/>
        </w:tabs>
      </w:pPr>
      <w:r w:rsidRPr="00A31C49">
        <w:rPr>
          <w:color w:val="212121"/>
          <w:shd w:val="clear" w:color="auto" w:fill="FFFFFF"/>
        </w:rPr>
        <w:t>Fonseca M</w:t>
      </w:r>
      <w:r>
        <w:rPr>
          <w:color w:val="212121"/>
          <w:shd w:val="clear" w:color="auto" w:fill="FFFFFF"/>
        </w:rPr>
        <w:t>.</w:t>
      </w:r>
      <w:r w:rsidRPr="00A31C49">
        <w:rPr>
          <w:color w:val="212121"/>
          <w:shd w:val="clear" w:color="auto" w:fill="FFFFFF"/>
        </w:rPr>
        <w:t xml:space="preserve">, </w:t>
      </w:r>
      <w:r>
        <w:rPr>
          <w:color w:val="212121"/>
          <w:shd w:val="clear" w:color="auto" w:fill="FFFFFF"/>
        </w:rPr>
        <w:t xml:space="preserve">L.C. </w:t>
      </w:r>
      <w:r w:rsidRPr="00A31C49">
        <w:rPr>
          <w:color w:val="212121"/>
          <w:shd w:val="clear" w:color="auto" w:fill="FFFFFF"/>
        </w:rPr>
        <w:t xml:space="preserve">Heider, </w:t>
      </w:r>
      <w:r>
        <w:rPr>
          <w:color w:val="212121"/>
          <w:shd w:val="clear" w:color="auto" w:fill="FFFFFF"/>
        </w:rPr>
        <w:t xml:space="preserve">H. </w:t>
      </w:r>
      <w:proofErr w:type="spellStart"/>
      <w:r w:rsidRPr="00A31C49">
        <w:rPr>
          <w:color w:val="212121"/>
          <w:shd w:val="clear" w:color="auto" w:fill="FFFFFF"/>
        </w:rPr>
        <w:t>Stryhn</w:t>
      </w:r>
      <w:proofErr w:type="spellEnd"/>
      <w:r w:rsidRPr="00A31C49">
        <w:rPr>
          <w:color w:val="212121"/>
          <w:shd w:val="clear" w:color="auto" w:fill="FFFFFF"/>
        </w:rPr>
        <w:t xml:space="preserve">, </w:t>
      </w:r>
      <w:r>
        <w:rPr>
          <w:color w:val="212121"/>
          <w:shd w:val="clear" w:color="auto" w:fill="FFFFFF"/>
        </w:rPr>
        <w:t xml:space="preserve">J T. </w:t>
      </w:r>
      <w:r w:rsidRPr="00A31C49">
        <w:rPr>
          <w:color w:val="212121"/>
          <w:shd w:val="clear" w:color="auto" w:fill="FFFFFF"/>
        </w:rPr>
        <w:t xml:space="preserve">McClure, </w:t>
      </w:r>
      <w:r>
        <w:rPr>
          <w:color w:val="212121"/>
          <w:shd w:val="clear" w:color="auto" w:fill="FFFFFF"/>
        </w:rPr>
        <w:t xml:space="preserve">D. </w:t>
      </w:r>
      <w:r w:rsidRPr="00A31C49">
        <w:rPr>
          <w:color w:val="212121"/>
          <w:shd w:val="clear" w:color="auto" w:fill="FFFFFF"/>
        </w:rPr>
        <w:t>Lége</w:t>
      </w:r>
      <w:r>
        <w:rPr>
          <w:color w:val="212121"/>
          <w:shd w:val="clear" w:color="auto" w:fill="FFFFFF"/>
        </w:rPr>
        <w:t>r</w:t>
      </w:r>
      <w:r w:rsidRPr="00A31C49">
        <w:rPr>
          <w:color w:val="212121"/>
          <w:shd w:val="clear" w:color="auto" w:fill="FFFFFF"/>
        </w:rPr>
        <w:t xml:space="preserve">, </w:t>
      </w:r>
      <w:r>
        <w:rPr>
          <w:color w:val="212121"/>
          <w:shd w:val="clear" w:color="auto" w:fill="FFFFFF"/>
        </w:rPr>
        <w:t xml:space="preserve">D. </w:t>
      </w:r>
      <w:r w:rsidRPr="00A31C49">
        <w:rPr>
          <w:color w:val="212121"/>
          <w:shd w:val="clear" w:color="auto" w:fill="FFFFFF"/>
        </w:rPr>
        <w:t>Rizzo</w:t>
      </w:r>
      <w:r>
        <w:rPr>
          <w:color w:val="212121"/>
          <w:shd w:val="clear" w:color="auto" w:fill="FFFFFF"/>
        </w:rPr>
        <w:t>,</w:t>
      </w:r>
      <w:r w:rsidRPr="00A31C49">
        <w:rPr>
          <w:color w:val="212121"/>
          <w:shd w:val="clear" w:color="auto" w:fill="FFFFFF"/>
        </w:rPr>
        <w:t xml:space="preserve"> </w:t>
      </w:r>
      <w:r>
        <w:rPr>
          <w:color w:val="212121"/>
          <w:shd w:val="clear" w:color="auto" w:fill="FFFFFF"/>
        </w:rPr>
        <w:t>L.</w:t>
      </w:r>
      <w:r w:rsidRPr="00A31C49">
        <w:rPr>
          <w:color w:val="212121"/>
          <w:shd w:val="clear" w:color="auto" w:fill="FFFFFF"/>
        </w:rPr>
        <w:t xml:space="preserve"> Warder</w:t>
      </w:r>
      <w:r>
        <w:rPr>
          <w:color w:val="212121"/>
          <w:shd w:val="clear" w:color="auto" w:fill="FFFFFF"/>
        </w:rPr>
        <w:t>, S.</w:t>
      </w:r>
      <w:r w:rsidRPr="00A31C49">
        <w:rPr>
          <w:color w:val="212121"/>
          <w:shd w:val="clear" w:color="auto" w:fill="FFFFFF"/>
        </w:rPr>
        <w:t xml:space="preserve"> Dufour</w:t>
      </w:r>
      <w:r>
        <w:rPr>
          <w:color w:val="212121"/>
          <w:shd w:val="clear" w:color="auto" w:fill="FFFFFF"/>
        </w:rPr>
        <w:t>, J.P.</w:t>
      </w:r>
      <w:r w:rsidRPr="00A31C49">
        <w:rPr>
          <w:color w:val="212121"/>
          <w:shd w:val="clear" w:color="auto" w:fill="FFFFFF"/>
        </w:rPr>
        <w:t xml:space="preserve"> Roy</w:t>
      </w:r>
      <w:r>
        <w:rPr>
          <w:color w:val="212121"/>
          <w:shd w:val="clear" w:color="auto" w:fill="FFFFFF"/>
        </w:rPr>
        <w:t>, D.F.</w:t>
      </w:r>
      <w:r w:rsidRPr="00A31C49">
        <w:rPr>
          <w:color w:val="212121"/>
          <w:shd w:val="clear" w:color="auto" w:fill="FFFFFF"/>
        </w:rPr>
        <w:t xml:space="preserve"> Kelton</w:t>
      </w:r>
      <w:r>
        <w:rPr>
          <w:color w:val="212121"/>
          <w:shd w:val="clear" w:color="auto" w:fill="FFFFFF"/>
        </w:rPr>
        <w:t>,</w:t>
      </w:r>
      <w:r w:rsidRPr="00A31C49">
        <w:rPr>
          <w:color w:val="212121"/>
          <w:shd w:val="clear" w:color="auto" w:fill="FFFFFF"/>
        </w:rPr>
        <w:t xml:space="preserve"> D</w:t>
      </w:r>
      <w:r w:rsidR="00E65292">
        <w:rPr>
          <w:color w:val="212121"/>
          <w:shd w:val="clear" w:color="auto" w:fill="FFFFFF"/>
        </w:rPr>
        <w:t>.</w:t>
      </w:r>
      <w:r w:rsidRPr="00A31C49">
        <w:rPr>
          <w:color w:val="212121"/>
          <w:shd w:val="clear" w:color="auto" w:fill="FFFFFF"/>
        </w:rPr>
        <w:t xml:space="preserve"> Renaud</w:t>
      </w:r>
      <w:r w:rsidR="00E65292">
        <w:rPr>
          <w:color w:val="212121"/>
          <w:shd w:val="clear" w:color="auto" w:fill="FFFFFF"/>
        </w:rPr>
        <w:t>,</w:t>
      </w:r>
      <w:r w:rsidRPr="00A31C49">
        <w:rPr>
          <w:color w:val="212121"/>
          <w:shd w:val="clear" w:color="auto" w:fill="FFFFFF"/>
        </w:rPr>
        <w:t xml:space="preserve"> </w:t>
      </w:r>
      <w:r>
        <w:rPr>
          <w:color w:val="212121"/>
          <w:shd w:val="clear" w:color="auto" w:fill="FFFFFF"/>
        </w:rPr>
        <w:t>H.W.</w:t>
      </w:r>
      <w:r w:rsidRPr="00A31C49">
        <w:rPr>
          <w:rStyle w:val="apple-converted-space"/>
          <w:color w:val="212121"/>
          <w:shd w:val="clear" w:color="auto" w:fill="FFFFFF"/>
        </w:rPr>
        <w:t> </w:t>
      </w:r>
      <w:r w:rsidRPr="00A31C49">
        <w:rPr>
          <w:color w:val="212121"/>
        </w:rPr>
        <w:t>Barkema</w:t>
      </w:r>
      <w:r w:rsidRPr="00A31C49">
        <w:rPr>
          <w:color w:val="212121"/>
          <w:shd w:val="clear" w:color="auto" w:fill="FFFFFF"/>
        </w:rPr>
        <w:t xml:space="preserve">, </w:t>
      </w:r>
      <w:r>
        <w:rPr>
          <w:color w:val="212121"/>
          <w:shd w:val="clear" w:color="auto" w:fill="FFFFFF"/>
        </w:rPr>
        <w:t xml:space="preserve">and J. </w:t>
      </w:r>
      <w:r w:rsidRPr="00A31C49">
        <w:rPr>
          <w:color w:val="212121"/>
          <w:shd w:val="clear" w:color="auto" w:fill="FFFFFF"/>
        </w:rPr>
        <w:t>Sanchez.</w:t>
      </w:r>
      <w:r w:rsidRPr="00A31C49">
        <w:rPr>
          <w:color w:val="212121"/>
        </w:rPr>
        <w:t xml:space="preserve"> 2023. </w:t>
      </w:r>
      <w:r w:rsidR="007D26BC" w:rsidRPr="00A31C49">
        <w:rPr>
          <w:color w:val="212121"/>
        </w:rPr>
        <w:t xml:space="preserve">Intramammary and systemic use of antimicrobials and their association with resistance in generic </w:t>
      </w:r>
      <w:r w:rsidR="007D26BC" w:rsidRPr="00A31C49">
        <w:rPr>
          <w:i/>
          <w:iCs/>
          <w:color w:val="212121"/>
        </w:rPr>
        <w:t>Escherichia coli</w:t>
      </w:r>
      <w:r w:rsidR="007D26BC" w:rsidRPr="00A31C49">
        <w:rPr>
          <w:color w:val="212121"/>
        </w:rPr>
        <w:t xml:space="preserve"> recovered from fecal samples from Canadian dairy herds: A cross-sectional study. </w:t>
      </w:r>
      <w:proofErr w:type="spellStart"/>
      <w:r w:rsidR="007D26BC" w:rsidRPr="00A31C49">
        <w:rPr>
          <w:i/>
          <w:iCs/>
          <w:color w:val="212121"/>
        </w:rPr>
        <w:t>Prev</w:t>
      </w:r>
      <w:proofErr w:type="spellEnd"/>
      <w:r w:rsidR="007D26BC" w:rsidRPr="00A31C49">
        <w:rPr>
          <w:i/>
          <w:iCs/>
          <w:color w:val="212121"/>
        </w:rPr>
        <w:t xml:space="preserve"> Vet Med</w:t>
      </w:r>
      <w:r w:rsidR="007D26BC" w:rsidRPr="00A31C49">
        <w:rPr>
          <w:color w:val="212121"/>
        </w:rPr>
        <w:t xml:space="preserve"> 261:105948.</w:t>
      </w:r>
    </w:p>
    <w:p w14:paraId="3B52C1F0" w14:textId="253EF342" w:rsidR="00CE0088" w:rsidRDefault="00CE0088" w:rsidP="00CE0088">
      <w:pPr>
        <w:numPr>
          <w:ilvl w:val="0"/>
          <w:numId w:val="15"/>
        </w:numPr>
        <w:tabs>
          <w:tab w:val="left" w:pos="0"/>
          <w:tab w:val="left" w:pos="492"/>
        </w:tabs>
      </w:pPr>
      <w:r w:rsidRPr="00577E06">
        <w:rPr>
          <w:b/>
          <w:bCs/>
          <w:color w:val="000000" w:themeColor="text1"/>
          <w:lang w:val="nl-NL"/>
        </w:rPr>
        <w:t>Dorrestein L.</w:t>
      </w:r>
      <w:r w:rsidRPr="00577E06">
        <w:rPr>
          <w:color w:val="000000" w:themeColor="text1"/>
          <w:lang w:val="nl-NL"/>
        </w:rPr>
        <w:t xml:space="preserve">, J. Jansen, T. </w:t>
      </w:r>
      <w:proofErr w:type="spellStart"/>
      <w:r w:rsidRPr="00577E06">
        <w:rPr>
          <w:color w:val="000000" w:themeColor="text1"/>
          <w:lang w:val="nl-NL"/>
        </w:rPr>
        <w:t>Plagis</w:t>
      </w:r>
      <w:proofErr w:type="spellEnd"/>
      <w:r w:rsidRPr="00577E06">
        <w:rPr>
          <w:color w:val="000000" w:themeColor="text1"/>
          <w:lang w:val="nl-NL"/>
        </w:rPr>
        <w:t xml:space="preserve">, C. Ritter, G. </w:t>
      </w:r>
      <w:proofErr w:type="spellStart"/>
      <w:r w:rsidRPr="00577E06">
        <w:rPr>
          <w:color w:val="000000" w:themeColor="text1"/>
          <w:lang w:val="nl-NL"/>
        </w:rPr>
        <w:t>Vertenten</w:t>
      </w:r>
      <w:proofErr w:type="spellEnd"/>
      <w:r w:rsidRPr="00577E06">
        <w:rPr>
          <w:color w:val="000000" w:themeColor="text1"/>
          <w:lang w:val="nl-NL"/>
        </w:rPr>
        <w:t xml:space="preserve">, </w:t>
      </w:r>
      <w:proofErr w:type="spellStart"/>
      <w:r w:rsidRPr="00577E06">
        <w:rPr>
          <w:color w:val="000000" w:themeColor="text1"/>
          <w:lang w:val="nl-NL"/>
        </w:rPr>
        <w:t>and</w:t>
      </w:r>
      <w:proofErr w:type="spellEnd"/>
      <w:r w:rsidRPr="00577E06">
        <w:rPr>
          <w:color w:val="000000" w:themeColor="text1"/>
          <w:lang w:val="nl-NL"/>
        </w:rPr>
        <w:t xml:space="preserve"> </w:t>
      </w:r>
      <w:r w:rsidRPr="009E15A5">
        <w:rPr>
          <w:color w:val="000000" w:themeColor="text1"/>
          <w:u w:val="single"/>
          <w:lang w:val="nl-NL"/>
        </w:rPr>
        <w:t>H.W. Barkema</w:t>
      </w:r>
      <w:r w:rsidRPr="00577E06">
        <w:rPr>
          <w:iCs/>
        </w:rPr>
        <w:t xml:space="preserve">. </w:t>
      </w:r>
      <w:r>
        <w:rPr>
          <w:iCs/>
        </w:rPr>
        <w:t xml:space="preserve">2023. </w:t>
      </w:r>
      <w:r w:rsidRPr="00577E06">
        <w:rPr>
          <w:bCs/>
          <w:color w:val="000000" w:themeColor="text1"/>
          <w:lang w:eastAsia="nl-NL"/>
        </w:rPr>
        <w:t xml:space="preserve">Use of an online gaming tool, the Veterinary </w:t>
      </w:r>
      <w:proofErr w:type="spellStart"/>
      <w:r w:rsidRPr="00577E06">
        <w:rPr>
          <w:bCs/>
          <w:color w:val="000000" w:themeColor="text1"/>
          <w:lang w:eastAsia="nl-NL"/>
        </w:rPr>
        <w:t>DialogueTrainer</w:t>
      </w:r>
      <w:proofErr w:type="spellEnd"/>
      <w:r w:rsidRPr="00577E06">
        <w:rPr>
          <w:bCs/>
          <w:color w:val="000000" w:themeColor="text1"/>
          <w:lang w:eastAsia="nl-NL"/>
        </w:rPr>
        <w:t>, for teaching clinical communication skills to bovine veterinary practitioners.</w:t>
      </w:r>
      <w:r w:rsidRPr="00577E06">
        <w:rPr>
          <w:color w:val="000000" w:themeColor="text1"/>
          <w:lang w:eastAsia="nl-NL"/>
        </w:rPr>
        <w:t xml:space="preserve"> </w:t>
      </w:r>
      <w:r w:rsidRPr="00577E06">
        <w:rPr>
          <w:i/>
          <w:iCs/>
        </w:rPr>
        <w:t>Front Vet Sci</w:t>
      </w:r>
      <w:r>
        <w:rPr>
          <w:iCs/>
        </w:rPr>
        <w:t xml:space="preserve"> 10:1192598</w:t>
      </w:r>
      <w:r w:rsidRPr="00577E06">
        <w:rPr>
          <w:iCs/>
        </w:rPr>
        <w:t>.</w:t>
      </w:r>
    </w:p>
    <w:p w14:paraId="166999F6" w14:textId="7C6AEAD5" w:rsidR="00AD71C8" w:rsidRDefault="00AD71C8" w:rsidP="00AD71C8">
      <w:pPr>
        <w:numPr>
          <w:ilvl w:val="0"/>
          <w:numId w:val="15"/>
        </w:numPr>
        <w:tabs>
          <w:tab w:val="left" w:pos="0"/>
          <w:tab w:val="left" w:pos="492"/>
        </w:tabs>
      </w:pPr>
      <w:r w:rsidRPr="00AD2A5A">
        <w:t>Warder L</w:t>
      </w:r>
      <w:r>
        <w:t>.</w:t>
      </w:r>
      <w:r w:rsidRPr="00AD2A5A">
        <w:t>M.C., L</w:t>
      </w:r>
      <w:r>
        <w:t>.</w:t>
      </w:r>
      <w:r w:rsidRPr="00AD2A5A">
        <w:t>C. Heider, D</w:t>
      </w:r>
      <w:r>
        <w:t xml:space="preserve">. </w:t>
      </w:r>
      <w:r w:rsidRPr="00AD2A5A">
        <w:t>Léger, D</w:t>
      </w:r>
      <w:r>
        <w:t>.</w:t>
      </w:r>
      <w:r w:rsidRPr="00AD2A5A">
        <w:t xml:space="preserve"> Rizzo, JT. McClure, </w:t>
      </w:r>
      <w:r w:rsidRPr="00D2555C">
        <w:rPr>
          <w:b/>
          <w:bCs/>
        </w:rPr>
        <w:t>E. de Jong</w:t>
      </w:r>
      <w:r w:rsidRPr="00AD2A5A">
        <w:t xml:space="preserve">, </w:t>
      </w:r>
      <w:r w:rsidRPr="00D2555C">
        <w:rPr>
          <w:b/>
          <w:bCs/>
        </w:rPr>
        <w:t>K.D. McCubbin</w:t>
      </w:r>
      <w:r w:rsidRPr="00AD2A5A">
        <w:t>, T</w:t>
      </w:r>
      <w:r>
        <w:t>.</w:t>
      </w:r>
      <w:r w:rsidRPr="00AD2A5A">
        <w:t xml:space="preserve"> </w:t>
      </w:r>
      <w:proofErr w:type="spellStart"/>
      <w:r w:rsidRPr="00AD2A5A">
        <w:t>Uyama</w:t>
      </w:r>
      <w:proofErr w:type="spellEnd"/>
      <w:r w:rsidRPr="00AD2A5A">
        <w:t>, M</w:t>
      </w:r>
      <w:r>
        <w:t>.</w:t>
      </w:r>
      <w:r w:rsidRPr="00AD2A5A">
        <w:t xml:space="preserve"> Fonseca, A</w:t>
      </w:r>
      <w:r>
        <w:t>.</w:t>
      </w:r>
      <w:r w:rsidRPr="00AD2A5A">
        <w:t xml:space="preserve"> </w:t>
      </w:r>
      <w:proofErr w:type="spellStart"/>
      <w:r w:rsidRPr="00AD2A5A">
        <w:t>Soffia</w:t>
      </w:r>
      <w:proofErr w:type="spellEnd"/>
      <w:r w:rsidRPr="00AD2A5A">
        <w:t xml:space="preserve"> Jaramillo, D</w:t>
      </w:r>
      <w:r>
        <w:t>.</w:t>
      </w:r>
      <w:r w:rsidRPr="00AD2A5A">
        <w:t xml:space="preserve"> Kelton, D</w:t>
      </w:r>
      <w:r>
        <w:t>.</w:t>
      </w:r>
      <w:r w:rsidRPr="00AD2A5A">
        <w:t xml:space="preserve"> Renaud, H</w:t>
      </w:r>
      <w:r>
        <w:t>.</w:t>
      </w:r>
      <w:r w:rsidRPr="00AD2A5A">
        <w:t>W. Barkema, S</w:t>
      </w:r>
      <w:r>
        <w:t>.</w:t>
      </w:r>
      <w:r w:rsidRPr="00AD2A5A">
        <w:t xml:space="preserve"> Dufour, J-P</w:t>
      </w:r>
      <w:r>
        <w:t>.</w:t>
      </w:r>
      <w:r w:rsidRPr="00AD2A5A">
        <w:t xml:space="preserve"> Roy, and J</w:t>
      </w:r>
      <w:r>
        <w:t>.</w:t>
      </w:r>
      <w:r w:rsidRPr="00AD2A5A">
        <w:t xml:space="preserve"> Sánchez</w:t>
      </w:r>
      <w:r>
        <w:t xml:space="preserve">. 2023. </w:t>
      </w:r>
      <w:r w:rsidRPr="00AD2A5A">
        <w:t>Quantifying antimicrobial use on Canadian dairy farms using garbage can audits</w:t>
      </w:r>
      <w:r w:rsidRPr="00D2555C">
        <w:rPr>
          <w:iCs/>
        </w:rPr>
        <w:t xml:space="preserve">. </w:t>
      </w:r>
      <w:r w:rsidRPr="00AD71C8">
        <w:rPr>
          <w:i/>
          <w:iCs/>
        </w:rPr>
        <w:t>Front Vet Sci</w:t>
      </w:r>
      <w:r w:rsidRPr="00AD71C8">
        <w:t xml:space="preserve"> 10:1185628</w:t>
      </w:r>
    </w:p>
    <w:p w14:paraId="2281D6F7" w14:textId="77777777" w:rsidR="00AD71C8" w:rsidRDefault="00F776A5" w:rsidP="00AD71C8">
      <w:pPr>
        <w:numPr>
          <w:ilvl w:val="0"/>
          <w:numId w:val="15"/>
        </w:numPr>
        <w:tabs>
          <w:tab w:val="left" w:pos="0"/>
          <w:tab w:val="left" w:pos="492"/>
        </w:tabs>
      </w:pPr>
      <w:r w:rsidRPr="00AC1D68">
        <w:rPr>
          <w:b/>
          <w:bCs/>
        </w:rPr>
        <w:t>De Jong E.</w:t>
      </w:r>
      <w:r w:rsidRPr="00F04285">
        <w:t xml:space="preserve">, </w:t>
      </w:r>
      <w:r w:rsidRPr="00AC1D68">
        <w:rPr>
          <w:b/>
          <w:bCs/>
        </w:rPr>
        <w:t>K.D. McCubbin</w:t>
      </w:r>
      <w:r w:rsidRPr="00F04285">
        <w:t xml:space="preserve">, </w:t>
      </w:r>
      <w:r>
        <w:t xml:space="preserve">D. Speksnijder, </w:t>
      </w:r>
      <w:r w:rsidRPr="00F04285">
        <w:t>S</w:t>
      </w:r>
      <w:r>
        <w:t>.</w:t>
      </w:r>
      <w:r w:rsidRPr="00F04285">
        <w:t xml:space="preserve"> Dufour, </w:t>
      </w:r>
      <w:r>
        <w:t xml:space="preserve">J.R. Middleton, </w:t>
      </w:r>
      <w:r w:rsidRPr="00F04285">
        <w:t>P</w:t>
      </w:r>
      <w:r>
        <w:t>.</w:t>
      </w:r>
      <w:r w:rsidRPr="00F04285">
        <w:t xml:space="preserve">L. Ruegg, </w:t>
      </w:r>
      <w:r w:rsidRPr="00984209">
        <w:t>T</w:t>
      </w:r>
      <w:r>
        <w:t>.</w:t>
      </w:r>
      <w:r w:rsidRPr="00984209">
        <w:t>J.G.M. Lam</w:t>
      </w:r>
      <w:r w:rsidRPr="00BD4B25">
        <w:t>,</w:t>
      </w:r>
      <w:r w:rsidRPr="00473AED">
        <w:t xml:space="preserve"> </w:t>
      </w:r>
      <w:r w:rsidRPr="00F04285">
        <w:t>D</w:t>
      </w:r>
      <w:r>
        <w:t>.</w:t>
      </w:r>
      <w:r w:rsidRPr="00F04285">
        <w:t>F. Kelton, S</w:t>
      </w:r>
      <w:r>
        <w:t>.</w:t>
      </w:r>
      <w:r w:rsidRPr="00F04285">
        <w:t xml:space="preserve"> McDougall, S</w:t>
      </w:r>
      <w:r>
        <w:t>.</w:t>
      </w:r>
      <w:r w:rsidRPr="00F04285">
        <w:t xml:space="preserve">M. Godden, </w:t>
      </w:r>
      <w:r>
        <w:t xml:space="preserve">A. Lago, P.J. Rajala-Schultz, K. Orsel, </w:t>
      </w:r>
      <w:r w:rsidRPr="00AC1D68">
        <w:rPr>
          <w:lang w:val="en-US"/>
        </w:rPr>
        <w:t>S. De Vliegher,</w:t>
      </w:r>
      <w:r w:rsidRPr="00AC1D68">
        <w:rPr>
          <w:b/>
          <w:bCs/>
          <w:lang w:val="en-US"/>
        </w:rPr>
        <w:t xml:space="preserve"> </w:t>
      </w:r>
      <w:r w:rsidRPr="00F04285">
        <w:t>V</w:t>
      </w:r>
      <w:r>
        <w:t>.</w:t>
      </w:r>
      <w:r w:rsidRPr="00F04285">
        <w:t xml:space="preserve"> </w:t>
      </w:r>
      <w:proofErr w:type="spellStart"/>
      <w:r w:rsidRPr="00F04285">
        <w:t>Krömker</w:t>
      </w:r>
      <w:proofErr w:type="spellEnd"/>
      <w:r w:rsidRPr="00F04285">
        <w:t xml:space="preserve">, </w:t>
      </w:r>
      <w:r w:rsidRPr="00AC1D68">
        <w:rPr>
          <w:b/>
          <w:bCs/>
        </w:rPr>
        <w:t>D.B. Nobrega</w:t>
      </w:r>
      <w:r>
        <w:t xml:space="preserve">, J.P. Kastelic, </w:t>
      </w:r>
      <w:r w:rsidRPr="0020626E">
        <w:t xml:space="preserve">and </w:t>
      </w:r>
      <w:r w:rsidRPr="00AC1D68">
        <w:rPr>
          <w:u w:val="single"/>
        </w:rPr>
        <w:t>H.W. Barkema</w:t>
      </w:r>
      <w:r w:rsidRPr="00984209">
        <w:t xml:space="preserve">. </w:t>
      </w:r>
      <w:r>
        <w:t xml:space="preserve">2023. </w:t>
      </w:r>
      <w:r w:rsidRPr="00BA2510">
        <w:t>Invited review: Selective treatment of clinical mastitis in dairy cattle</w:t>
      </w:r>
      <w:r>
        <w:t>.</w:t>
      </w:r>
      <w:r w:rsidRPr="006125CB">
        <w:t xml:space="preserve"> </w:t>
      </w:r>
      <w:r w:rsidRPr="00AC1D68">
        <w:rPr>
          <w:i/>
          <w:iCs/>
        </w:rPr>
        <w:t xml:space="preserve">J </w:t>
      </w:r>
      <w:r w:rsidRPr="00A026B5">
        <w:rPr>
          <w:i/>
          <w:iCs/>
        </w:rPr>
        <w:t>Dairy Sci</w:t>
      </w:r>
      <w:r>
        <w:rPr>
          <w:iCs/>
        </w:rPr>
        <w:t xml:space="preserve"> 106:3761-3778</w:t>
      </w:r>
      <w:r w:rsidRPr="00A026B5">
        <w:rPr>
          <w:iCs/>
        </w:rPr>
        <w:t>.</w:t>
      </w:r>
    </w:p>
    <w:p w14:paraId="519717C3" w14:textId="455D2C85" w:rsidR="00C94E74" w:rsidRDefault="00C94E74" w:rsidP="00AD71C8">
      <w:pPr>
        <w:numPr>
          <w:ilvl w:val="0"/>
          <w:numId w:val="15"/>
        </w:numPr>
        <w:tabs>
          <w:tab w:val="left" w:pos="0"/>
          <w:tab w:val="left" w:pos="492"/>
        </w:tabs>
      </w:pPr>
      <w:r w:rsidRPr="00AD71C8">
        <w:rPr>
          <w:color w:val="000000"/>
          <w:shd w:val="clear" w:color="auto" w:fill="FFFFFF"/>
        </w:rPr>
        <w:t>Lin Y., J. Han, H.W. Barkema, Y. Wang, J. Gao, J.P. Kastelic, B. Han, S. Qin, and Z. Deng. 2023. Comparative genomic analyses of</w:t>
      </w:r>
      <w:r w:rsidRPr="00AD71C8">
        <w:rPr>
          <w:rStyle w:val="apple-converted-space"/>
          <w:color w:val="000000"/>
          <w:shd w:val="clear" w:color="auto" w:fill="FFFFFF"/>
        </w:rPr>
        <w:t> </w:t>
      </w:r>
      <w:r w:rsidRPr="00AD71C8">
        <w:rPr>
          <w:i/>
          <w:iCs/>
          <w:color w:val="000000"/>
        </w:rPr>
        <w:t>Lactococcus garvieae</w:t>
      </w:r>
      <w:r w:rsidRPr="00AD71C8">
        <w:rPr>
          <w:rStyle w:val="apple-converted-space"/>
          <w:color w:val="000000"/>
          <w:shd w:val="clear" w:color="auto" w:fill="FFFFFF"/>
        </w:rPr>
        <w:t> </w:t>
      </w:r>
      <w:r w:rsidRPr="00AD71C8">
        <w:rPr>
          <w:color w:val="000000"/>
          <w:shd w:val="clear" w:color="auto" w:fill="FFFFFF"/>
        </w:rPr>
        <w:t xml:space="preserve">isolated from bovine mastitis in China. </w:t>
      </w:r>
      <w:proofErr w:type="spellStart"/>
      <w:r w:rsidRPr="00AD71C8">
        <w:rPr>
          <w:i/>
        </w:rPr>
        <w:t>Microbiol</w:t>
      </w:r>
      <w:proofErr w:type="spellEnd"/>
      <w:r w:rsidRPr="00AD71C8">
        <w:rPr>
          <w:i/>
        </w:rPr>
        <w:t xml:space="preserve"> </w:t>
      </w:r>
      <w:proofErr w:type="spellStart"/>
      <w:r w:rsidRPr="00AD71C8">
        <w:rPr>
          <w:i/>
        </w:rPr>
        <w:t>Spectr</w:t>
      </w:r>
      <w:proofErr w:type="spellEnd"/>
      <w:r>
        <w:t xml:space="preserve"> 8:e0299522</w:t>
      </w:r>
      <w:r w:rsidRPr="009F609F">
        <w:t>.</w:t>
      </w:r>
    </w:p>
    <w:p w14:paraId="14A0C12F" w14:textId="2235FF98" w:rsidR="007565CA" w:rsidRPr="00C550B1" w:rsidRDefault="007565CA" w:rsidP="007565CA">
      <w:pPr>
        <w:numPr>
          <w:ilvl w:val="0"/>
          <w:numId w:val="15"/>
        </w:numPr>
        <w:tabs>
          <w:tab w:val="left" w:pos="0"/>
          <w:tab w:val="left" w:pos="492"/>
        </w:tabs>
      </w:pPr>
      <w:r w:rsidRPr="002B70F7">
        <w:rPr>
          <w:iCs/>
        </w:rPr>
        <w:t xml:space="preserve">Fonseca M., </w:t>
      </w:r>
      <w:r w:rsidRPr="002B70F7">
        <w:rPr>
          <w:color w:val="000000"/>
        </w:rPr>
        <w:t xml:space="preserve">L.C. Heider, H. </w:t>
      </w:r>
      <w:proofErr w:type="spellStart"/>
      <w:r w:rsidRPr="002B70F7">
        <w:rPr>
          <w:color w:val="000000"/>
        </w:rPr>
        <w:t>Stryhn</w:t>
      </w:r>
      <w:proofErr w:type="spellEnd"/>
      <w:r w:rsidRPr="002B70F7">
        <w:rPr>
          <w:color w:val="000000"/>
        </w:rPr>
        <w:t xml:space="preserve">, J T. McClure, D. Léger, D. Rizzo, L. Warder, S. Dufour, </w:t>
      </w:r>
      <w:r>
        <w:rPr>
          <w:color w:val="000000"/>
        </w:rPr>
        <w:t xml:space="preserve">J.-P. Roy, </w:t>
      </w:r>
      <w:r w:rsidRPr="002B70F7">
        <w:rPr>
          <w:color w:val="000000"/>
        </w:rPr>
        <w:t xml:space="preserve">D.F. Kelton, D. Renaud, H.W. Barkema, </w:t>
      </w:r>
      <w:r>
        <w:rPr>
          <w:color w:val="000000"/>
        </w:rPr>
        <w:t xml:space="preserve">and </w:t>
      </w:r>
      <w:r w:rsidRPr="002B70F7">
        <w:rPr>
          <w:color w:val="000000"/>
        </w:rPr>
        <w:t xml:space="preserve">J. Sanchez. </w:t>
      </w:r>
      <w:r>
        <w:rPr>
          <w:color w:val="000000"/>
        </w:rPr>
        <w:t>2023. Antimicrobial use</w:t>
      </w:r>
      <w:r w:rsidRPr="002B70F7">
        <w:rPr>
          <w:color w:val="000000"/>
        </w:rPr>
        <w:t xml:space="preserve"> and </w:t>
      </w:r>
      <w:r>
        <w:rPr>
          <w:color w:val="000000"/>
        </w:rPr>
        <w:t xml:space="preserve">its association with the isolation of and antimicrobial </w:t>
      </w:r>
      <w:r w:rsidRPr="002B70F7">
        <w:rPr>
          <w:color w:val="000000"/>
        </w:rPr>
        <w:t xml:space="preserve">resistance in </w:t>
      </w:r>
      <w:r w:rsidRPr="00750BB1">
        <w:rPr>
          <w:i/>
          <w:iCs/>
          <w:color w:val="000000"/>
        </w:rPr>
        <w:t>Campylobacter</w:t>
      </w:r>
      <w:r w:rsidRPr="002B70F7">
        <w:rPr>
          <w:color w:val="000000"/>
        </w:rPr>
        <w:t xml:space="preserve"> spp. recovered from fecal samples from Canadian dairy herds: A cross-sectional study. </w:t>
      </w:r>
      <w:proofErr w:type="spellStart"/>
      <w:r w:rsidRPr="002B70F7">
        <w:rPr>
          <w:i/>
          <w:iCs/>
          <w:color w:val="000000"/>
        </w:rPr>
        <w:t>Prev</w:t>
      </w:r>
      <w:proofErr w:type="spellEnd"/>
      <w:r w:rsidRPr="002B70F7">
        <w:rPr>
          <w:i/>
          <w:iCs/>
          <w:color w:val="000000"/>
        </w:rPr>
        <w:t xml:space="preserve"> Vet Med</w:t>
      </w:r>
      <w:r>
        <w:rPr>
          <w:color w:val="000000"/>
        </w:rPr>
        <w:t xml:space="preserve"> 215:105925</w:t>
      </w:r>
      <w:r w:rsidRPr="002B70F7">
        <w:rPr>
          <w:color w:val="000000"/>
        </w:rPr>
        <w:t>.</w:t>
      </w:r>
    </w:p>
    <w:p w14:paraId="50924BB0" w14:textId="66A6BDBC" w:rsidR="00AC6C43" w:rsidRDefault="00AC6C43" w:rsidP="00AC6C43">
      <w:pPr>
        <w:numPr>
          <w:ilvl w:val="0"/>
          <w:numId w:val="15"/>
        </w:numPr>
        <w:tabs>
          <w:tab w:val="left" w:pos="0"/>
          <w:tab w:val="left" w:pos="492"/>
        </w:tabs>
      </w:pPr>
      <w:r w:rsidRPr="00D90A82">
        <w:lastRenderedPageBreak/>
        <w:t>Liu</w:t>
      </w:r>
      <w:r w:rsidRPr="00045277">
        <w:rPr>
          <w:sz w:val="22"/>
        </w:rPr>
        <w:t>,</w:t>
      </w:r>
      <w:r w:rsidRPr="00D90A82">
        <w:t xml:space="preserve"> </w:t>
      </w:r>
      <w:r>
        <w:t xml:space="preserve">G., </w:t>
      </w:r>
      <w:r w:rsidRPr="00D90A82">
        <w:t>Y</w:t>
      </w:r>
      <w:r>
        <w:t>.</w:t>
      </w:r>
      <w:r w:rsidRPr="00D90A82">
        <w:t xml:space="preserve"> Wu, L</w:t>
      </w:r>
      <w:r>
        <w:t>.</w:t>
      </w:r>
      <w:r w:rsidRPr="00D90A82">
        <w:t xml:space="preserve"> Wang, </w:t>
      </w:r>
      <w:r w:rsidRPr="00045277">
        <w:rPr>
          <w:rFonts w:eastAsia="SimSun"/>
        </w:rPr>
        <w:t xml:space="preserve">Y. Liu, W. Huang, </w:t>
      </w:r>
      <w:r w:rsidRPr="00D90A82">
        <w:t>Y</w:t>
      </w:r>
      <w:r>
        <w:t>.</w:t>
      </w:r>
      <w:r w:rsidRPr="00D90A82">
        <w:t xml:space="preserve"> Li, </w:t>
      </w:r>
      <w:r>
        <w:t>M.</w:t>
      </w:r>
      <w:r w:rsidRPr="00D90A82">
        <w:t xml:space="preserve"> </w:t>
      </w:r>
      <w:r>
        <w:t>Gao</w:t>
      </w:r>
      <w:r w:rsidRPr="00D90A82">
        <w:t xml:space="preserve">, </w:t>
      </w:r>
      <w:r>
        <w:t xml:space="preserve">J.P. Kastelic, </w:t>
      </w:r>
      <w:r w:rsidRPr="00D90A82">
        <w:t>H</w:t>
      </w:r>
      <w:r>
        <w:t>.</w:t>
      </w:r>
      <w:r w:rsidRPr="00D90A82">
        <w:t>W. Barkema, Z</w:t>
      </w:r>
      <w:r>
        <w:t>.</w:t>
      </w:r>
      <w:r w:rsidRPr="00D90A82">
        <w:t xml:space="preserve"> Xia, </w:t>
      </w:r>
      <w:r>
        <w:t xml:space="preserve">and </w:t>
      </w:r>
      <w:r w:rsidRPr="00D90A82">
        <w:t>Y</w:t>
      </w:r>
      <w:r>
        <w:t>.</w:t>
      </w:r>
      <w:r w:rsidRPr="00D90A82">
        <w:t xml:space="preserve"> </w:t>
      </w:r>
      <w:proofErr w:type="spellStart"/>
      <w:r w:rsidRPr="00D90A82">
        <w:t>Jin</w:t>
      </w:r>
      <w:proofErr w:type="spellEnd"/>
      <w:r>
        <w:t xml:space="preserve">. 2023. </w:t>
      </w:r>
      <w:r w:rsidRPr="00D90A82">
        <w:t>Re</w:t>
      </w:r>
      <w:r w:rsidRPr="00D90A82">
        <w:rPr>
          <w:rFonts w:hint="eastAsia"/>
        </w:rPr>
        <w:t>-</w:t>
      </w:r>
      <w:r w:rsidRPr="00D90A82">
        <w:t xml:space="preserve">emergence of canine </w:t>
      </w:r>
      <w:r w:rsidRPr="00045277">
        <w:rPr>
          <w:i/>
          <w:iCs/>
        </w:rPr>
        <w:t>Leishmania infantum</w:t>
      </w:r>
      <w:r w:rsidRPr="00D90A82">
        <w:rPr>
          <w:rFonts w:hint="eastAsia"/>
        </w:rPr>
        <w:t xml:space="preserve"> </w:t>
      </w:r>
      <w:r w:rsidRPr="00D90A82">
        <w:t>infection in mountain areas of B</w:t>
      </w:r>
      <w:r w:rsidRPr="00D90A82">
        <w:rPr>
          <w:rFonts w:hint="eastAsia"/>
        </w:rPr>
        <w:t>eijing</w:t>
      </w:r>
      <w:r w:rsidRPr="00045277">
        <w:rPr>
          <w:iCs/>
        </w:rPr>
        <w:t xml:space="preserve">. </w:t>
      </w:r>
      <w:r w:rsidRPr="00045277">
        <w:rPr>
          <w:i/>
          <w:iCs/>
          <w:color w:val="000000"/>
          <w:shd w:val="clear" w:color="auto" w:fill="FFFFFF"/>
        </w:rPr>
        <w:t>One Health Advances</w:t>
      </w:r>
      <w:r>
        <w:rPr>
          <w:color w:val="000000"/>
        </w:rPr>
        <w:t xml:space="preserve"> 1:11</w:t>
      </w:r>
      <w:r w:rsidRPr="00045277">
        <w:rPr>
          <w:color w:val="000000"/>
        </w:rPr>
        <w:t>.</w:t>
      </w:r>
    </w:p>
    <w:p w14:paraId="17C43B23" w14:textId="50FF2121" w:rsidR="00736CD8" w:rsidRPr="002B70F7" w:rsidRDefault="00736CD8" w:rsidP="00736CD8">
      <w:pPr>
        <w:numPr>
          <w:ilvl w:val="0"/>
          <w:numId w:val="15"/>
        </w:numPr>
        <w:tabs>
          <w:tab w:val="left" w:pos="0"/>
          <w:tab w:val="left" w:pos="492"/>
        </w:tabs>
      </w:pPr>
      <w:r w:rsidRPr="00782CAC">
        <w:rPr>
          <w:lang w:val="en-GB"/>
        </w:rPr>
        <w:t>Bourassa-Blanchette</w:t>
      </w:r>
      <w:r>
        <w:rPr>
          <w:lang w:val="en-GB"/>
        </w:rPr>
        <w:t xml:space="preserve"> S.</w:t>
      </w:r>
      <w:r w:rsidRPr="00782CAC">
        <w:rPr>
          <w:lang w:val="en-GB"/>
        </w:rPr>
        <w:t xml:space="preserve">, </w:t>
      </w:r>
      <w:r w:rsidRPr="006313FA">
        <w:rPr>
          <w:b/>
          <w:bCs/>
          <w:lang w:val="en-GB"/>
        </w:rPr>
        <w:t xml:space="preserve">M.M. </w:t>
      </w:r>
      <w:proofErr w:type="spellStart"/>
      <w:r w:rsidRPr="006313FA">
        <w:rPr>
          <w:b/>
          <w:bCs/>
          <w:lang w:val="en-GB"/>
        </w:rPr>
        <w:t>Biesheuvel</w:t>
      </w:r>
      <w:proofErr w:type="spellEnd"/>
      <w:r w:rsidRPr="00782CAC">
        <w:rPr>
          <w:lang w:val="en-GB"/>
        </w:rPr>
        <w:t>, J</w:t>
      </w:r>
      <w:r>
        <w:rPr>
          <w:lang w:val="en-GB"/>
        </w:rPr>
        <w:t>.</w:t>
      </w:r>
      <w:r w:rsidRPr="00782CAC">
        <w:rPr>
          <w:lang w:val="en-GB"/>
        </w:rPr>
        <w:t>C. Lam, A</w:t>
      </w:r>
      <w:r>
        <w:rPr>
          <w:lang w:val="en-GB"/>
        </w:rPr>
        <w:t>.</w:t>
      </w:r>
      <w:r w:rsidRPr="00782CAC">
        <w:rPr>
          <w:lang w:val="en-GB"/>
        </w:rPr>
        <w:t xml:space="preserve"> </w:t>
      </w:r>
      <w:proofErr w:type="spellStart"/>
      <w:r w:rsidRPr="00782CAC">
        <w:rPr>
          <w:lang w:val="en-GB"/>
        </w:rPr>
        <w:t>Kipp</w:t>
      </w:r>
      <w:proofErr w:type="spellEnd"/>
      <w:r w:rsidRPr="00782CAC">
        <w:rPr>
          <w:lang w:val="en-GB"/>
        </w:rPr>
        <w:t>, D</w:t>
      </w:r>
      <w:r>
        <w:rPr>
          <w:lang w:val="en-GB"/>
        </w:rPr>
        <w:t>.</w:t>
      </w:r>
      <w:r w:rsidRPr="00782CAC">
        <w:rPr>
          <w:lang w:val="en-GB"/>
        </w:rPr>
        <w:t xml:space="preserve"> Church, J</w:t>
      </w:r>
      <w:r>
        <w:rPr>
          <w:lang w:val="en-GB"/>
        </w:rPr>
        <w:t>.</w:t>
      </w:r>
      <w:r w:rsidRPr="00782CAC">
        <w:rPr>
          <w:lang w:val="en-GB"/>
        </w:rPr>
        <w:t xml:space="preserve"> Carson, B</w:t>
      </w:r>
      <w:r>
        <w:rPr>
          <w:lang w:val="en-GB"/>
        </w:rPr>
        <w:t>.</w:t>
      </w:r>
      <w:r w:rsidRPr="00782CAC">
        <w:rPr>
          <w:lang w:val="en-GB"/>
        </w:rPr>
        <w:t xml:space="preserve"> Dalton, M</w:t>
      </w:r>
      <w:r>
        <w:rPr>
          <w:lang w:val="en-GB"/>
        </w:rPr>
        <w:t>.</w:t>
      </w:r>
      <w:r w:rsidRPr="00782CAC">
        <w:rPr>
          <w:lang w:val="en-GB"/>
        </w:rPr>
        <w:t>D. Parkins, H</w:t>
      </w:r>
      <w:r>
        <w:rPr>
          <w:lang w:val="en-GB"/>
        </w:rPr>
        <w:t>.</w:t>
      </w:r>
      <w:r w:rsidRPr="00782CAC">
        <w:rPr>
          <w:lang w:val="en-GB"/>
        </w:rPr>
        <w:t>W. Barkema, and D</w:t>
      </w:r>
      <w:r>
        <w:rPr>
          <w:lang w:val="en-GB"/>
        </w:rPr>
        <w:t>.</w:t>
      </w:r>
      <w:r w:rsidRPr="00782CAC">
        <w:rPr>
          <w:lang w:val="en-GB"/>
        </w:rPr>
        <w:t>B. Gregson.</w:t>
      </w:r>
      <w:r w:rsidRPr="00782CAC">
        <w:rPr>
          <w:color w:val="000000"/>
        </w:rPr>
        <w:t xml:space="preserve"> </w:t>
      </w:r>
      <w:r w:rsidR="00AC6C43">
        <w:rPr>
          <w:color w:val="000000"/>
        </w:rPr>
        <w:t xml:space="preserve">2023. </w:t>
      </w:r>
      <w:r w:rsidRPr="00782CAC">
        <w:rPr>
          <w:color w:val="000000"/>
        </w:rPr>
        <w:t>Incidence, susceptibility and outcomes of candidemia in adults living in Calgary, Alberta, Canada (2010 – 2018).</w:t>
      </w:r>
      <w:r w:rsidRPr="00782CAC">
        <w:t xml:space="preserve"> </w:t>
      </w:r>
      <w:r w:rsidRPr="00A026B5">
        <w:rPr>
          <w:i/>
          <w:iCs/>
        </w:rPr>
        <w:t>BMC Infect Dis</w:t>
      </w:r>
      <w:r>
        <w:rPr>
          <w:iCs/>
        </w:rPr>
        <w:t xml:space="preserve"> 23:100</w:t>
      </w:r>
      <w:r w:rsidRPr="00A026B5">
        <w:rPr>
          <w:iCs/>
        </w:rPr>
        <w:t>.</w:t>
      </w:r>
    </w:p>
    <w:p w14:paraId="054DF7AA" w14:textId="2261C9AC" w:rsidR="00D77D89" w:rsidRDefault="00D77D89" w:rsidP="00D77D89">
      <w:pPr>
        <w:numPr>
          <w:ilvl w:val="0"/>
          <w:numId w:val="15"/>
        </w:numPr>
        <w:tabs>
          <w:tab w:val="left" w:pos="0"/>
          <w:tab w:val="left" w:pos="492"/>
        </w:tabs>
      </w:pPr>
      <w:r w:rsidRPr="00AA2775">
        <w:rPr>
          <w:b/>
          <w:bCs/>
        </w:rPr>
        <w:t>De Jong E.</w:t>
      </w:r>
      <w:r w:rsidRPr="00F04285">
        <w:t xml:space="preserve">, </w:t>
      </w:r>
      <w:r w:rsidRPr="00AA2775">
        <w:rPr>
          <w:lang w:val="en-US"/>
        </w:rPr>
        <w:t xml:space="preserve">L. </w:t>
      </w:r>
      <w:proofErr w:type="spellStart"/>
      <w:r w:rsidRPr="00AA2775">
        <w:rPr>
          <w:lang w:val="en-US"/>
        </w:rPr>
        <w:t>Creytens</w:t>
      </w:r>
      <w:proofErr w:type="spellEnd"/>
      <w:r w:rsidRPr="00AA2775">
        <w:rPr>
          <w:lang w:val="en-US"/>
        </w:rPr>
        <w:t>, S. De Vliegher,</w:t>
      </w:r>
      <w:r w:rsidRPr="00AA2775">
        <w:rPr>
          <w:b/>
          <w:bCs/>
          <w:lang w:val="en-US"/>
        </w:rPr>
        <w:t xml:space="preserve"> </w:t>
      </w:r>
      <w:r w:rsidRPr="00AA2775">
        <w:rPr>
          <w:b/>
          <w:bCs/>
        </w:rPr>
        <w:t>K.D. McCubbin</w:t>
      </w:r>
      <w:r w:rsidRPr="00F04285">
        <w:t xml:space="preserve">, </w:t>
      </w:r>
      <w:r>
        <w:t xml:space="preserve">M. Baptiste, A.A. Leung, D. Speksnijder, </w:t>
      </w:r>
      <w:r w:rsidRPr="00F04285">
        <w:t>S</w:t>
      </w:r>
      <w:r>
        <w:t>.</w:t>
      </w:r>
      <w:r w:rsidRPr="00F04285">
        <w:t xml:space="preserve"> Dufour, </w:t>
      </w:r>
      <w:r>
        <w:t xml:space="preserve">J.R. Middleton, </w:t>
      </w:r>
      <w:r w:rsidRPr="00F04285">
        <w:t>P</w:t>
      </w:r>
      <w:r>
        <w:t>.</w:t>
      </w:r>
      <w:r w:rsidRPr="00F04285">
        <w:t xml:space="preserve">L. Ruegg, </w:t>
      </w:r>
      <w:r w:rsidRPr="00984209">
        <w:t>T</w:t>
      </w:r>
      <w:r>
        <w:t>.</w:t>
      </w:r>
      <w:r w:rsidRPr="00984209">
        <w:t>J.G.M. Lam</w:t>
      </w:r>
      <w:r w:rsidRPr="00BD4B25">
        <w:t>,</w:t>
      </w:r>
      <w:r w:rsidRPr="00473AED">
        <w:t xml:space="preserve"> </w:t>
      </w:r>
      <w:r w:rsidRPr="00F04285">
        <w:t>D</w:t>
      </w:r>
      <w:r>
        <w:t>.</w:t>
      </w:r>
      <w:r w:rsidRPr="00F04285">
        <w:t>F. Kelton, S</w:t>
      </w:r>
      <w:r>
        <w:t>.</w:t>
      </w:r>
      <w:r w:rsidRPr="00F04285">
        <w:t xml:space="preserve"> McDougall, S</w:t>
      </w:r>
      <w:r>
        <w:t>.</w:t>
      </w:r>
      <w:r w:rsidRPr="00F04285">
        <w:t xml:space="preserve">M. Godden, </w:t>
      </w:r>
      <w:r>
        <w:t xml:space="preserve">A. Lago, P.J. Rajala-Schultz, K. Orsel, </w:t>
      </w:r>
      <w:r w:rsidRPr="00F04285">
        <w:t>V</w:t>
      </w:r>
      <w:r>
        <w:t>.</w:t>
      </w:r>
      <w:r w:rsidRPr="00F04285">
        <w:t xml:space="preserve"> </w:t>
      </w:r>
      <w:proofErr w:type="spellStart"/>
      <w:r w:rsidRPr="00F04285">
        <w:t>Krömker</w:t>
      </w:r>
      <w:proofErr w:type="spellEnd"/>
      <w:r w:rsidRPr="00F04285">
        <w:t xml:space="preserve">, </w:t>
      </w:r>
      <w:r>
        <w:t xml:space="preserve">J.P. Kastelic, </w:t>
      </w:r>
      <w:r w:rsidRPr="0020626E">
        <w:t xml:space="preserve">and </w:t>
      </w:r>
      <w:r w:rsidRPr="00AA2775">
        <w:rPr>
          <w:u w:val="single"/>
        </w:rPr>
        <w:t>H.W. Barkema</w:t>
      </w:r>
      <w:r w:rsidRPr="00984209">
        <w:t xml:space="preserve">. </w:t>
      </w:r>
      <w:r>
        <w:t xml:space="preserve">2023. </w:t>
      </w:r>
      <w:r w:rsidRPr="00AA2775">
        <w:rPr>
          <w:lang w:val="en-US"/>
        </w:rPr>
        <w:t xml:space="preserve">Selective treatment of non-severe clinical mastitis does not adversely affect cure, somatic cell count, milk yield, recurrence and culling: a systematic review and </w:t>
      </w:r>
      <w:r w:rsidRPr="0042302E">
        <w:rPr>
          <w:lang w:val="en-US"/>
        </w:rPr>
        <w:t>meta-analysis</w:t>
      </w:r>
      <w:r w:rsidRPr="0042302E">
        <w:t xml:space="preserve">. </w:t>
      </w:r>
      <w:r w:rsidRPr="0042302E">
        <w:rPr>
          <w:i/>
        </w:rPr>
        <w:t>J Dairy Sci</w:t>
      </w:r>
      <w:r>
        <w:t xml:space="preserve"> 106:1267-1286</w:t>
      </w:r>
      <w:r w:rsidRPr="0042302E">
        <w:t>.</w:t>
      </w:r>
    </w:p>
    <w:p w14:paraId="7DF53EF1" w14:textId="0F861E6D" w:rsidR="006905E3" w:rsidRDefault="006905E3" w:rsidP="006905E3">
      <w:pPr>
        <w:numPr>
          <w:ilvl w:val="0"/>
          <w:numId w:val="15"/>
        </w:numPr>
        <w:tabs>
          <w:tab w:val="left" w:pos="0"/>
          <w:tab w:val="left" w:pos="492"/>
        </w:tabs>
      </w:pPr>
      <w:proofErr w:type="spellStart"/>
      <w:r w:rsidRPr="00A642B1">
        <w:rPr>
          <w:color w:val="000000" w:themeColor="text1"/>
          <w:lang w:val="nl-NL"/>
        </w:rPr>
        <w:t>Vanhoudt</w:t>
      </w:r>
      <w:proofErr w:type="spellEnd"/>
      <w:r>
        <w:rPr>
          <w:color w:val="000000" w:themeColor="text1"/>
          <w:lang w:val="nl-NL"/>
        </w:rPr>
        <w:t xml:space="preserve"> A.</w:t>
      </w:r>
      <w:r w:rsidRPr="00A642B1">
        <w:rPr>
          <w:color w:val="000000" w:themeColor="text1"/>
          <w:lang w:val="nl-NL"/>
        </w:rPr>
        <w:t xml:space="preserve">, </w:t>
      </w:r>
      <w:r w:rsidRPr="00351BC1">
        <w:rPr>
          <w:b/>
          <w:bCs/>
          <w:color w:val="000000" w:themeColor="text1"/>
          <w:lang w:val="nl-NL"/>
        </w:rPr>
        <w:t>C. Jacobs</w:t>
      </w:r>
      <w:r w:rsidRPr="00A642B1">
        <w:rPr>
          <w:color w:val="000000" w:themeColor="text1"/>
          <w:lang w:val="nl-NL"/>
        </w:rPr>
        <w:t xml:space="preserve">, M. </w:t>
      </w:r>
      <w:proofErr w:type="spellStart"/>
      <w:r w:rsidRPr="00A642B1">
        <w:rPr>
          <w:color w:val="000000" w:themeColor="text1"/>
          <w:lang w:val="nl-NL"/>
        </w:rPr>
        <w:t>Caron</w:t>
      </w:r>
      <w:proofErr w:type="spellEnd"/>
      <w:r w:rsidRPr="00A642B1">
        <w:rPr>
          <w:color w:val="000000" w:themeColor="text1"/>
          <w:lang w:val="nl-NL"/>
        </w:rPr>
        <w:t xml:space="preserve">, H.W. Barkema, M. </w:t>
      </w:r>
      <w:proofErr w:type="spellStart"/>
      <w:r w:rsidRPr="00A642B1">
        <w:rPr>
          <w:color w:val="000000" w:themeColor="text1"/>
          <w:lang w:val="nl-NL"/>
        </w:rPr>
        <w:t>Nielen</w:t>
      </w:r>
      <w:proofErr w:type="spellEnd"/>
      <w:r w:rsidRPr="00A642B1">
        <w:rPr>
          <w:color w:val="000000" w:themeColor="text1"/>
          <w:lang w:val="nl-NL"/>
        </w:rPr>
        <w:t>, T. van Werven</w:t>
      </w:r>
      <w:r>
        <w:rPr>
          <w:color w:val="000000" w:themeColor="text1"/>
          <w:lang w:val="nl-NL"/>
        </w:rPr>
        <w:t>,</w:t>
      </w:r>
      <w:r w:rsidRPr="00A642B1">
        <w:rPr>
          <w:color w:val="000000" w:themeColor="text1"/>
          <w:lang w:val="nl-NL"/>
        </w:rPr>
        <w:t xml:space="preserve"> </w:t>
      </w:r>
      <w:proofErr w:type="spellStart"/>
      <w:r w:rsidRPr="00A642B1">
        <w:rPr>
          <w:color w:val="000000" w:themeColor="text1"/>
          <w:lang w:val="nl-NL"/>
        </w:rPr>
        <w:t>and</w:t>
      </w:r>
      <w:proofErr w:type="spellEnd"/>
      <w:r w:rsidRPr="00A642B1">
        <w:rPr>
          <w:color w:val="000000" w:themeColor="text1"/>
          <w:lang w:val="nl-NL"/>
        </w:rPr>
        <w:t xml:space="preserve"> K. Orsel. </w:t>
      </w:r>
      <w:bookmarkStart w:id="15" w:name="_Hlk98508174"/>
      <w:r>
        <w:rPr>
          <w:color w:val="000000" w:themeColor="text1"/>
          <w:lang w:val="nl-NL"/>
        </w:rPr>
        <w:t xml:space="preserve">2023. </w:t>
      </w:r>
      <w:r w:rsidRPr="00A642B1">
        <w:t>Broad</w:t>
      </w:r>
      <w:r w:rsidRPr="00D64E05">
        <w:t>-spectrum infrared thermography for detection of M2 digital dermatitis lesions on hind feet of standing dairy cattle</w:t>
      </w:r>
      <w:bookmarkEnd w:id="15"/>
      <w:r>
        <w:t xml:space="preserve">. </w:t>
      </w:r>
      <w:proofErr w:type="spellStart"/>
      <w:r>
        <w:rPr>
          <w:i/>
        </w:rPr>
        <w:t>PLoS</w:t>
      </w:r>
      <w:proofErr w:type="spellEnd"/>
      <w:r>
        <w:rPr>
          <w:i/>
        </w:rPr>
        <w:t xml:space="preserve"> One</w:t>
      </w:r>
      <w:r>
        <w:t xml:space="preserve"> 18:e0280098</w:t>
      </w:r>
      <w:r w:rsidRPr="007A3249">
        <w:t>.</w:t>
      </w:r>
    </w:p>
    <w:p w14:paraId="142CB459" w14:textId="2BAC8131" w:rsidR="00B5264A" w:rsidRPr="006C3475" w:rsidRDefault="00B5264A" w:rsidP="00B5264A">
      <w:pPr>
        <w:numPr>
          <w:ilvl w:val="0"/>
          <w:numId w:val="15"/>
        </w:numPr>
        <w:tabs>
          <w:tab w:val="left" w:pos="0"/>
          <w:tab w:val="left" w:pos="492"/>
        </w:tabs>
      </w:pPr>
      <w:proofErr w:type="spellStart"/>
      <w:r w:rsidRPr="006C3475">
        <w:rPr>
          <w:b/>
          <w:bCs/>
          <w:color w:val="000000" w:themeColor="text1"/>
          <w:lang w:val="it-IT"/>
        </w:rPr>
        <w:t>Narayana</w:t>
      </w:r>
      <w:proofErr w:type="spellEnd"/>
      <w:r w:rsidRPr="006C3475">
        <w:rPr>
          <w:b/>
          <w:bCs/>
          <w:color w:val="000000" w:themeColor="text1"/>
          <w:lang w:val="it-IT"/>
        </w:rPr>
        <w:t xml:space="preserve"> S.G.</w:t>
      </w:r>
      <w:r w:rsidRPr="006C3475">
        <w:rPr>
          <w:color w:val="000000" w:themeColor="text1"/>
          <w:lang w:val="it-IT"/>
        </w:rPr>
        <w:t>,</w:t>
      </w:r>
      <w:r w:rsidRPr="006C3475">
        <w:rPr>
          <w:b/>
          <w:bCs/>
          <w:color w:val="000000" w:themeColor="text1"/>
          <w:lang w:val="it-IT"/>
        </w:rPr>
        <w:t xml:space="preserve"> E. de Jong</w:t>
      </w:r>
      <w:r w:rsidRPr="006C3475">
        <w:rPr>
          <w:color w:val="000000" w:themeColor="text1"/>
          <w:lang w:val="it-IT"/>
        </w:rPr>
        <w:t>,</w:t>
      </w:r>
      <w:r w:rsidRPr="006C3475">
        <w:rPr>
          <w:color w:val="000000" w:themeColor="text1"/>
          <w:vertAlign w:val="superscript"/>
        </w:rPr>
        <w:t xml:space="preserve"> </w:t>
      </w:r>
      <w:r w:rsidRPr="006C3475">
        <w:rPr>
          <w:color w:val="000000" w:themeColor="text1"/>
        </w:rPr>
        <w:t xml:space="preserve">F.S. Schenkel, P.A.S. Fonseca, T.C.S. </w:t>
      </w:r>
      <w:proofErr w:type="spellStart"/>
      <w:r w:rsidRPr="006C3475">
        <w:rPr>
          <w:color w:val="000000" w:themeColor="text1"/>
        </w:rPr>
        <w:t>Chud</w:t>
      </w:r>
      <w:proofErr w:type="spellEnd"/>
      <w:r w:rsidRPr="006C3475">
        <w:rPr>
          <w:color w:val="000000" w:themeColor="text1"/>
        </w:rPr>
        <w:t xml:space="preserve">, D. Powel, G. </w:t>
      </w:r>
      <w:proofErr w:type="spellStart"/>
      <w:r w:rsidRPr="006C3475">
        <w:rPr>
          <w:color w:val="000000" w:themeColor="text1"/>
        </w:rPr>
        <w:t>Wachoski</w:t>
      </w:r>
      <w:proofErr w:type="spellEnd"/>
      <w:r w:rsidRPr="006C3475">
        <w:rPr>
          <w:color w:val="000000" w:themeColor="text1"/>
        </w:rPr>
        <w:t>-Dark, P.E. Ronksley, F. Miglior, K. Orsel</w:t>
      </w:r>
      <w:r w:rsidRPr="006C3475">
        <w:rPr>
          <w:color w:val="000000" w:themeColor="text1"/>
          <w:lang w:val="en-US"/>
        </w:rPr>
        <w:t>,</w:t>
      </w:r>
      <w:r w:rsidRPr="006C3475">
        <w:rPr>
          <w:color w:val="000000" w:themeColor="text1"/>
        </w:rPr>
        <w:t xml:space="preserve"> and </w:t>
      </w:r>
      <w:r w:rsidRPr="00564A3B">
        <w:rPr>
          <w:color w:val="000000" w:themeColor="text1"/>
          <w:u w:val="single"/>
        </w:rPr>
        <w:t>H.W. Barkema</w:t>
      </w:r>
      <w:r w:rsidRPr="006C3475">
        <w:rPr>
          <w:color w:val="000000" w:themeColor="text1"/>
          <w:lang w:val="en-US"/>
        </w:rPr>
        <w:t>.</w:t>
      </w:r>
      <w:r w:rsidRPr="006C3475">
        <w:rPr>
          <w:iCs/>
        </w:rPr>
        <w:t xml:space="preserve"> </w:t>
      </w:r>
      <w:r>
        <w:rPr>
          <w:iCs/>
        </w:rPr>
        <w:t xml:space="preserve">2023. </w:t>
      </w:r>
      <w:r w:rsidRPr="006C3475">
        <w:rPr>
          <w:color w:val="000000" w:themeColor="text1"/>
        </w:rPr>
        <w:t xml:space="preserve">Underlying genetic architecture of </w:t>
      </w:r>
      <w:r>
        <w:rPr>
          <w:color w:val="000000" w:themeColor="text1"/>
        </w:rPr>
        <w:t xml:space="preserve">resistance to </w:t>
      </w:r>
      <w:r w:rsidRPr="006C3475">
        <w:rPr>
          <w:color w:val="000000" w:themeColor="text1"/>
        </w:rPr>
        <w:t>mastitis</w:t>
      </w:r>
      <w:r>
        <w:rPr>
          <w:color w:val="000000" w:themeColor="text1"/>
        </w:rPr>
        <w:t xml:space="preserve"> in dairy cattle</w:t>
      </w:r>
      <w:r w:rsidRPr="006C3475">
        <w:rPr>
          <w:color w:val="000000" w:themeColor="text1"/>
        </w:rPr>
        <w:t xml:space="preserve">: A systematic review and gene prioritization analysis of genome-wide association studies. </w:t>
      </w:r>
      <w:r w:rsidRPr="006C3475">
        <w:rPr>
          <w:i/>
          <w:iCs/>
        </w:rPr>
        <w:t>J Dairy Sci</w:t>
      </w:r>
      <w:r>
        <w:rPr>
          <w:iCs/>
        </w:rPr>
        <w:t xml:space="preserve"> 106:323-351</w:t>
      </w:r>
      <w:r w:rsidRPr="006C3475">
        <w:rPr>
          <w:iCs/>
        </w:rPr>
        <w:t>.</w:t>
      </w:r>
    </w:p>
    <w:p w14:paraId="662D288B" w14:textId="168F6D42" w:rsidR="00E93506" w:rsidRDefault="00E93506" w:rsidP="00E93506">
      <w:pPr>
        <w:numPr>
          <w:ilvl w:val="0"/>
          <w:numId w:val="15"/>
        </w:numPr>
        <w:tabs>
          <w:tab w:val="left" w:pos="0"/>
          <w:tab w:val="left" w:pos="492"/>
        </w:tabs>
      </w:pPr>
      <w:r w:rsidRPr="00A200A4">
        <w:rPr>
          <w:b/>
          <w:bCs/>
        </w:rPr>
        <w:t>Ida J.A.</w:t>
      </w:r>
      <w:r w:rsidRPr="00AC2908">
        <w:t>,</w:t>
      </w:r>
      <w:r w:rsidRPr="00A200A4">
        <w:rPr>
          <w:b/>
          <w:bCs/>
        </w:rPr>
        <w:t xml:space="preserve"> </w:t>
      </w:r>
      <w:r w:rsidRPr="00A27B7B">
        <w:t xml:space="preserve">W.M. Wilson, D.V. </w:t>
      </w:r>
      <w:proofErr w:type="spellStart"/>
      <w:r w:rsidRPr="00A27B7B">
        <w:t>Nydam</w:t>
      </w:r>
      <w:proofErr w:type="spellEnd"/>
      <w:r w:rsidRPr="00A27B7B">
        <w:t xml:space="preserve">, S.C. Gerlach, </w:t>
      </w:r>
      <w:r>
        <w:t xml:space="preserve">J.P. Kastelic, E.R. Russell, K.D. McCubbin, </w:t>
      </w:r>
      <w:r w:rsidRPr="00A27B7B">
        <w:t xml:space="preserve">C.L. Adams, and </w:t>
      </w:r>
      <w:r w:rsidRPr="00A200A4">
        <w:rPr>
          <w:u w:val="single"/>
        </w:rPr>
        <w:t>H.W. Barkema</w:t>
      </w:r>
      <w:r w:rsidRPr="00A27B7B">
        <w:t>.</w:t>
      </w:r>
      <w:r>
        <w:t xml:space="preserve"> 2023. Contextualized understandings</w:t>
      </w:r>
      <w:r w:rsidRPr="00A27B7B">
        <w:t xml:space="preserve"> of </w:t>
      </w:r>
      <w:r>
        <w:t xml:space="preserve">dairy farmers’ </w:t>
      </w:r>
      <w:r w:rsidRPr="00A27B7B">
        <w:t>antimicrobial use regulation in Alberta, Canada</w:t>
      </w:r>
      <w:r>
        <w:t xml:space="preserve">. </w:t>
      </w:r>
      <w:r w:rsidRPr="00A200A4">
        <w:rPr>
          <w:i/>
        </w:rPr>
        <w:t>J Dairy Sci</w:t>
      </w:r>
      <w:r>
        <w:t xml:space="preserve"> 106:547-564.</w:t>
      </w:r>
    </w:p>
    <w:p w14:paraId="2D3237EC" w14:textId="1CDA300D" w:rsidR="00473B98" w:rsidRDefault="00473B98" w:rsidP="00473B98">
      <w:pPr>
        <w:numPr>
          <w:ilvl w:val="0"/>
          <w:numId w:val="15"/>
        </w:numPr>
        <w:tabs>
          <w:tab w:val="left" w:pos="0"/>
          <w:tab w:val="left" w:pos="492"/>
        </w:tabs>
      </w:pPr>
      <w:proofErr w:type="spellStart"/>
      <w:r w:rsidRPr="001C3483">
        <w:rPr>
          <w:color w:val="000000"/>
        </w:rPr>
        <w:t>Somanader</w:t>
      </w:r>
      <w:proofErr w:type="spellEnd"/>
      <w:r w:rsidRPr="001C3483">
        <w:rPr>
          <w:color w:val="000000"/>
        </w:rPr>
        <w:t xml:space="preserve">, D.S., I. </w:t>
      </w:r>
      <w:proofErr w:type="spellStart"/>
      <w:r w:rsidRPr="001C3483">
        <w:rPr>
          <w:color w:val="000000"/>
        </w:rPr>
        <w:t>Brunskill</w:t>
      </w:r>
      <w:proofErr w:type="spellEnd"/>
      <w:r w:rsidRPr="001C3483">
        <w:rPr>
          <w:color w:val="000000"/>
        </w:rPr>
        <w:t>, M. Perrin, H.W</w:t>
      </w:r>
      <w:r>
        <w:rPr>
          <w:color w:val="000000"/>
        </w:rPr>
        <w:t>.</w:t>
      </w:r>
      <w:r w:rsidRPr="001C3483">
        <w:rPr>
          <w:color w:val="000000"/>
        </w:rPr>
        <w:t xml:space="preserve"> Barkema, S. Hillier; S. Hindmarch, J.S. </w:t>
      </w:r>
      <w:proofErr w:type="spellStart"/>
      <w:r w:rsidRPr="001C3483">
        <w:rPr>
          <w:color w:val="000000"/>
        </w:rPr>
        <w:t>Weese</w:t>
      </w:r>
      <w:proofErr w:type="spellEnd"/>
      <w:r w:rsidRPr="001C3483">
        <w:rPr>
          <w:color w:val="000000"/>
        </w:rPr>
        <w:t xml:space="preserve">, G.D. Wright, and A.M. Morris. </w:t>
      </w:r>
      <w:r>
        <w:rPr>
          <w:color w:val="000000"/>
        </w:rPr>
        <w:t xml:space="preserve">2022. </w:t>
      </w:r>
      <w:r w:rsidRPr="001C3483">
        <w:rPr>
          <w:color w:val="000000"/>
        </w:rPr>
        <w:t>Canada has an opportunity to address antimicrobial resistance through COVID-19 recovery spending.</w:t>
      </w:r>
      <w:r w:rsidRPr="001C3483">
        <w:t xml:space="preserve"> </w:t>
      </w:r>
      <w:r w:rsidRPr="001C3483">
        <w:rPr>
          <w:i/>
          <w:iCs/>
        </w:rPr>
        <w:t xml:space="preserve">Lancet Regional </w:t>
      </w:r>
      <w:proofErr w:type="spellStart"/>
      <w:r w:rsidRPr="001C3483">
        <w:rPr>
          <w:i/>
          <w:iCs/>
        </w:rPr>
        <w:t>Hlth</w:t>
      </w:r>
      <w:proofErr w:type="spellEnd"/>
      <w:r w:rsidRPr="001C3483">
        <w:rPr>
          <w:i/>
          <w:iCs/>
        </w:rPr>
        <w:t>, Americas</w:t>
      </w:r>
      <w:r>
        <w:t xml:space="preserve"> 16:100393</w:t>
      </w:r>
      <w:r w:rsidRPr="001C3483">
        <w:t>.</w:t>
      </w:r>
    </w:p>
    <w:p w14:paraId="6FC56E31" w14:textId="61A8AB1A" w:rsidR="005A799F" w:rsidRDefault="005A799F" w:rsidP="005A799F">
      <w:pPr>
        <w:numPr>
          <w:ilvl w:val="0"/>
          <w:numId w:val="15"/>
        </w:numPr>
        <w:tabs>
          <w:tab w:val="left" w:pos="0"/>
          <w:tab w:val="left" w:pos="492"/>
        </w:tabs>
      </w:pPr>
      <w:proofErr w:type="spellStart"/>
      <w:r w:rsidRPr="005A799F">
        <w:rPr>
          <w:rFonts w:eastAsia="Calibri"/>
          <w:b/>
          <w:bCs/>
        </w:rPr>
        <w:t>Missaghi</w:t>
      </w:r>
      <w:proofErr w:type="spellEnd"/>
      <w:r w:rsidRPr="005A799F">
        <w:rPr>
          <w:rFonts w:eastAsia="Calibri"/>
          <w:b/>
          <w:bCs/>
        </w:rPr>
        <w:t xml:space="preserve"> B.</w:t>
      </w:r>
      <w:r w:rsidRPr="00F06A74">
        <w:rPr>
          <w:rFonts w:eastAsia="Calibri"/>
        </w:rPr>
        <w:t xml:space="preserve">, M.W. Malik, </w:t>
      </w:r>
      <w:r w:rsidRPr="005A799F">
        <w:rPr>
          <w:rFonts w:eastAsia="Calibri"/>
          <w:b/>
          <w:bCs/>
        </w:rPr>
        <w:t>W. Shaukat</w:t>
      </w:r>
      <w:r w:rsidRPr="00F06A74">
        <w:rPr>
          <w:rFonts w:eastAsia="Calibri"/>
        </w:rPr>
        <w:t xml:space="preserve">, M.A. Ranjha, A. Ikram, and </w:t>
      </w:r>
      <w:r w:rsidRPr="00F06A74">
        <w:rPr>
          <w:rFonts w:eastAsia="Calibri"/>
          <w:u w:val="single"/>
        </w:rPr>
        <w:t>H.W. Barkema</w:t>
      </w:r>
      <w:r w:rsidRPr="00F06A74">
        <w:rPr>
          <w:rFonts w:eastAsia="Calibri"/>
        </w:rPr>
        <w:t xml:space="preserve">. </w:t>
      </w:r>
      <w:r>
        <w:rPr>
          <w:rFonts w:eastAsia="Calibri"/>
        </w:rPr>
        <w:t xml:space="preserve">2022. </w:t>
      </w:r>
      <w:r w:rsidRPr="00F06A74">
        <w:rPr>
          <w:bCs/>
        </w:rPr>
        <w:t>Association</w:t>
      </w:r>
      <w:r>
        <w:rPr>
          <w:bCs/>
        </w:rPr>
        <w:t>s</w:t>
      </w:r>
      <w:r w:rsidRPr="00F06A74">
        <w:rPr>
          <w:bCs/>
        </w:rPr>
        <w:t xml:space="preserve"> of the COVID-19 </w:t>
      </w:r>
      <w:r>
        <w:rPr>
          <w:bCs/>
        </w:rPr>
        <w:t>p</w:t>
      </w:r>
      <w:r w:rsidRPr="00F06A74">
        <w:rPr>
          <w:bCs/>
        </w:rPr>
        <w:t xml:space="preserve">andemic with the reported incidence of important endemic </w:t>
      </w:r>
      <w:r w:rsidRPr="000B1958">
        <w:rPr>
          <w:bCs/>
        </w:rPr>
        <w:t xml:space="preserve">infectious disease agents and syndromes in Pakistan. </w:t>
      </w:r>
      <w:r w:rsidRPr="000B1958">
        <w:rPr>
          <w:i/>
        </w:rPr>
        <w:t xml:space="preserve">BMC </w:t>
      </w:r>
      <w:r>
        <w:rPr>
          <w:i/>
        </w:rPr>
        <w:t>Infect</w:t>
      </w:r>
      <w:r w:rsidRPr="000B1958">
        <w:rPr>
          <w:i/>
        </w:rPr>
        <w:t xml:space="preserve"> </w:t>
      </w:r>
      <w:r>
        <w:rPr>
          <w:i/>
        </w:rPr>
        <w:t>Dis</w:t>
      </w:r>
      <w:r>
        <w:t xml:space="preserve"> 22:887</w:t>
      </w:r>
      <w:r w:rsidRPr="000B1958">
        <w:t>.</w:t>
      </w:r>
    </w:p>
    <w:p w14:paraId="5DC1ED02" w14:textId="5D3DD599" w:rsidR="00D922F3" w:rsidRDefault="00D922F3" w:rsidP="00D922F3">
      <w:pPr>
        <w:numPr>
          <w:ilvl w:val="0"/>
          <w:numId w:val="15"/>
        </w:numPr>
        <w:tabs>
          <w:tab w:val="left" w:pos="0"/>
          <w:tab w:val="left" w:pos="492"/>
        </w:tabs>
      </w:pPr>
      <w:proofErr w:type="spellStart"/>
      <w:r w:rsidRPr="005A206F">
        <w:t>Kurban</w:t>
      </w:r>
      <w:proofErr w:type="spellEnd"/>
      <w:r>
        <w:t xml:space="preserve"> D.</w:t>
      </w:r>
      <w:r w:rsidRPr="005A206F">
        <w:t>, J</w:t>
      </w:r>
      <w:r>
        <w:t>.</w:t>
      </w:r>
      <w:r w:rsidRPr="005A206F">
        <w:t>-P</w:t>
      </w:r>
      <w:r>
        <w:t>.</w:t>
      </w:r>
      <w:r w:rsidRPr="005A206F">
        <w:t xml:space="preserve"> Roy, F</w:t>
      </w:r>
      <w:r>
        <w:t>.</w:t>
      </w:r>
      <w:r w:rsidRPr="005A206F">
        <w:t xml:space="preserve"> Kabera, A</w:t>
      </w:r>
      <w:r>
        <w:t>.</w:t>
      </w:r>
      <w:r w:rsidRPr="005A206F">
        <w:t xml:space="preserve"> </w:t>
      </w:r>
      <w:proofErr w:type="spellStart"/>
      <w:r w:rsidRPr="005A206F">
        <w:t>Fréchette</w:t>
      </w:r>
      <w:proofErr w:type="spellEnd"/>
      <w:r w:rsidRPr="005A206F">
        <w:t>, M</w:t>
      </w:r>
      <w:r>
        <w:t>.</w:t>
      </w:r>
      <w:r w:rsidRPr="005A206F">
        <w:t>M</w:t>
      </w:r>
      <w:r>
        <w:t>.</w:t>
      </w:r>
      <w:r w:rsidRPr="005A206F">
        <w:t xml:space="preserve"> Um, A</w:t>
      </w:r>
      <w:r>
        <w:t>.</w:t>
      </w:r>
      <w:r w:rsidRPr="005A206F">
        <w:t xml:space="preserve"> </w:t>
      </w:r>
      <w:proofErr w:type="spellStart"/>
      <w:r w:rsidRPr="005A206F">
        <w:t>Albaaj</w:t>
      </w:r>
      <w:proofErr w:type="spellEnd"/>
      <w:r w:rsidRPr="005A206F">
        <w:t>, S</w:t>
      </w:r>
      <w:r>
        <w:t>.</w:t>
      </w:r>
      <w:r w:rsidRPr="005A206F">
        <w:t xml:space="preserve"> Rowe, S</w:t>
      </w:r>
      <w:r>
        <w:t>.</w:t>
      </w:r>
      <w:r w:rsidRPr="005A206F">
        <w:t xml:space="preserve"> Godden, P</w:t>
      </w:r>
      <w:r>
        <w:t>.</w:t>
      </w:r>
      <w:r w:rsidRPr="005A206F">
        <w:t>R.F. Adkins, J</w:t>
      </w:r>
      <w:r>
        <w:t>.</w:t>
      </w:r>
      <w:r w:rsidRPr="005A206F">
        <w:t>R. Middleton, M</w:t>
      </w:r>
      <w:r>
        <w:t>.</w:t>
      </w:r>
      <w:r w:rsidRPr="005A206F">
        <w:t>-L</w:t>
      </w:r>
      <w:r>
        <w:t>.</w:t>
      </w:r>
      <w:r w:rsidRPr="005A206F">
        <w:t xml:space="preserve"> Gauthier, G</w:t>
      </w:r>
      <w:r>
        <w:t>.P.</w:t>
      </w:r>
      <w:r w:rsidRPr="005A206F">
        <w:t xml:space="preserve"> Keefe, T</w:t>
      </w:r>
      <w:r>
        <w:t>.</w:t>
      </w:r>
      <w:r w:rsidRPr="005A206F">
        <w:t>J. DeVries, D</w:t>
      </w:r>
      <w:r>
        <w:t>.</w:t>
      </w:r>
      <w:r w:rsidRPr="005A206F">
        <w:t>F. Kelton, P</w:t>
      </w:r>
      <w:r>
        <w:t>.</w:t>
      </w:r>
      <w:r w:rsidRPr="005A206F">
        <w:t xml:space="preserve"> Moroni, M</w:t>
      </w:r>
      <w:r>
        <w:t>.</w:t>
      </w:r>
      <w:r w:rsidRPr="005A206F">
        <w:t xml:space="preserve"> </w:t>
      </w:r>
      <w:proofErr w:type="spellStart"/>
      <w:r w:rsidRPr="005A206F">
        <w:t>Veiga</w:t>
      </w:r>
      <w:proofErr w:type="spellEnd"/>
      <w:r w:rsidRPr="005A206F">
        <w:t xml:space="preserve"> dos Santos, H</w:t>
      </w:r>
      <w:r>
        <w:t>.</w:t>
      </w:r>
      <w:r w:rsidRPr="005A206F">
        <w:t>W. Barkema</w:t>
      </w:r>
      <w:r>
        <w:t>,</w:t>
      </w:r>
      <w:r w:rsidRPr="005A206F">
        <w:t xml:space="preserve"> and S</w:t>
      </w:r>
      <w:r>
        <w:t>.</w:t>
      </w:r>
      <w:r w:rsidRPr="005A206F">
        <w:t xml:space="preserve"> Dufour</w:t>
      </w:r>
      <w:r>
        <w:t>.</w:t>
      </w:r>
      <w:r w:rsidRPr="00421BE2">
        <w:rPr>
          <w:iCs/>
        </w:rPr>
        <w:t xml:space="preserve"> </w:t>
      </w:r>
      <w:r w:rsidR="009E15A5">
        <w:rPr>
          <w:iCs/>
        </w:rPr>
        <w:t xml:space="preserve">2022. </w:t>
      </w:r>
      <w:r w:rsidRPr="003A0C5E">
        <w:t xml:space="preserve">Diagnosing </w:t>
      </w:r>
      <w:r>
        <w:t>i</w:t>
      </w:r>
      <w:r w:rsidRPr="003A0C5E">
        <w:t xml:space="preserve">ntramammary </w:t>
      </w:r>
      <w:r>
        <w:t>i</w:t>
      </w:r>
      <w:r w:rsidRPr="003A0C5E">
        <w:t xml:space="preserve">nfection: Meta-analysis and </w:t>
      </w:r>
      <w:r>
        <w:t>m</w:t>
      </w:r>
      <w:r w:rsidRPr="003A0C5E">
        <w:t xml:space="preserve">apping </w:t>
      </w:r>
      <w:r>
        <w:t>r</w:t>
      </w:r>
      <w:r w:rsidRPr="003A0C5E">
        <w:t xml:space="preserve">eview on </w:t>
      </w:r>
      <w:r>
        <w:t>f</w:t>
      </w:r>
      <w:r w:rsidRPr="003A0C5E">
        <w:t xml:space="preserve">requency and </w:t>
      </w:r>
      <w:r>
        <w:t>u</w:t>
      </w:r>
      <w:r w:rsidRPr="003A0C5E">
        <w:t>dder</w:t>
      </w:r>
      <w:r>
        <w:t xml:space="preserve"> h</w:t>
      </w:r>
      <w:r w:rsidRPr="003A0C5E">
        <w:t xml:space="preserve">ealth </w:t>
      </w:r>
      <w:r>
        <w:t>r</w:t>
      </w:r>
      <w:r w:rsidRPr="003A0C5E">
        <w:t xml:space="preserve">elevance of </w:t>
      </w:r>
      <w:r>
        <w:t>m</w:t>
      </w:r>
      <w:r w:rsidRPr="003A0C5E">
        <w:t xml:space="preserve">icroorganism </w:t>
      </w:r>
      <w:r>
        <w:t>s</w:t>
      </w:r>
      <w:r w:rsidRPr="003A0C5E">
        <w:t xml:space="preserve">pecies </w:t>
      </w:r>
      <w:r>
        <w:t>r</w:t>
      </w:r>
      <w:r w:rsidRPr="003A0C5E">
        <w:t xml:space="preserve">etrieved in </w:t>
      </w:r>
      <w:r>
        <w:t>b</w:t>
      </w:r>
      <w:r w:rsidRPr="003A0C5E">
        <w:t xml:space="preserve">ovine </w:t>
      </w:r>
      <w:r>
        <w:t>m</w:t>
      </w:r>
      <w:r w:rsidRPr="003A0C5E">
        <w:t xml:space="preserve">ilk </w:t>
      </w:r>
      <w:r>
        <w:t>s</w:t>
      </w:r>
      <w:r w:rsidRPr="003A0C5E">
        <w:t>amples</w:t>
      </w:r>
      <w:r>
        <w:t xml:space="preserve">. </w:t>
      </w:r>
      <w:r w:rsidRPr="00421BE2">
        <w:rPr>
          <w:i/>
          <w:iCs/>
        </w:rPr>
        <w:t>Animals</w:t>
      </w:r>
      <w:r>
        <w:t xml:space="preserve"> 12:3288.</w:t>
      </w:r>
    </w:p>
    <w:p w14:paraId="2545036D" w14:textId="24958863" w:rsidR="003606EE" w:rsidRDefault="003606EE" w:rsidP="003606EE">
      <w:pPr>
        <w:numPr>
          <w:ilvl w:val="0"/>
          <w:numId w:val="15"/>
        </w:numPr>
        <w:tabs>
          <w:tab w:val="left" w:pos="0"/>
          <w:tab w:val="left" w:pos="492"/>
        </w:tabs>
      </w:pPr>
      <w:proofErr w:type="spellStart"/>
      <w:r w:rsidRPr="007041DC">
        <w:rPr>
          <w:lang w:val="en-US"/>
        </w:rPr>
        <w:t>Hasankhani</w:t>
      </w:r>
      <w:proofErr w:type="spellEnd"/>
      <w:r w:rsidRPr="007041DC">
        <w:rPr>
          <w:lang w:val="en-US"/>
        </w:rPr>
        <w:t xml:space="preserve"> A., A</w:t>
      </w:r>
      <w:r>
        <w:rPr>
          <w:lang w:val="en-US"/>
        </w:rPr>
        <w:t>.</w:t>
      </w:r>
      <w:r w:rsidRPr="007041DC">
        <w:rPr>
          <w:lang w:val="en-US"/>
        </w:rPr>
        <w:t xml:space="preserve"> </w:t>
      </w:r>
      <w:proofErr w:type="spellStart"/>
      <w:r w:rsidRPr="007041DC">
        <w:rPr>
          <w:lang w:val="en-US"/>
        </w:rPr>
        <w:t>Bahrami</w:t>
      </w:r>
      <w:proofErr w:type="spellEnd"/>
      <w:r w:rsidRPr="007041DC">
        <w:rPr>
          <w:lang w:val="en-US"/>
        </w:rPr>
        <w:t>, S</w:t>
      </w:r>
      <w:r>
        <w:rPr>
          <w:lang w:val="en-US"/>
        </w:rPr>
        <w:t>.</w:t>
      </w:r>
      <w:r w:rsidRPr="007041DC">
        <w:rPr>
          <w:lang w:val="en-US"/>
        </w:rPr>
        <w:t xml:space="preserve"> Mackie, S</w:t>
      </w:r>
      <w:r>
        <w:rPr>
          <w:lang w:val="en-US"/>
        </w:rPr>
        <w:t>.</w:t>
      </w:r>
      <w:r w:rsidRPr="007041DC">
        <w:rPr>
          <w:lang w:val="en-US"/>
        </w:rPr>
        <w:t xml:space="preserve"> </w:t>
      </w:r>
      <w:proofErr w:type="spellStart"/>
      <w:r w:rsidRPr="007041DC">
        <w:rPr>
          <w:lang w:val="en-US"/>
        </w:rPr>
        <w:t>Maghsoodi</w:t>
      </w:r>
      <w:proofErr w:type="spellEnd"/>
      <w:r w:rsidRPr="007041DC">
        <w:rPr>
          <w:lang w:val="en-US"/>
        </w:rPr>
        <w:t>, N</w:t>
      </w:r>
      <w:r>
        <w:rPr>
          <w:lang w:val="en-US"/>
        </w:rPr>
        <w:t>.</w:t>
      </w:r>
      <w:r w:rsidRPr="007041DC">
        <w:t xml:space="preserve"> </w:t>
      </w:r>
      <w:proofErr w:type="spellStart"/>
      <w:r w:rsidRPr="007041DC">
        <w:rPr>
          <w:lang w:val="en-US"/>
        </w:rPr>
        <w:t>Sheybani</w:t>
      </w:r>
      <w:proofErr w:type="spellEnd"/>
      <w:r w:rsidRPr="007041DC">
        <w:rPr>
          <w:lang w:val="en-US"/>
        </w:rPr>
        <w:t>, F</w:t>
      </w:r>
      <w:r>
        <w:rPr>
          <w:lang w:val="en-US"/>
        </w:rPr>
        <w:t>.</w:t>
      </w:r>
      <w:r w:rsidRPr="007041DC">
        <w:rPr>
          <w:lang w:val="en-US"/>
        </w:rPr>
        <w:t xml:space="preserve"> </w:t>
      </w:r>
      <w:proofErr w:type="spellStart"/>
      <w:r w:rsidRPr="007041DC">
        <w:rPr>
          <w:lang w:val="en-US"/>
        </w:rPr>
        <w:t>Safarpoor</w:t>
      </w:r>
      <w:proofErr w:type="spellEnd"/>
      <w:r w:rsidRPr="007041DC">
        <w:rPr>
          <w:lang w:val="en-US"/>
        </w:rPr>
        <w:t xml:space="preserve"> </w:t>
      </w:r>
      <w:proofErr w:type="spellStart"/>
      <w:r w:rsidRPr="007041DC">
        <w:rPr>
          <w:lang w:val="en-US"/>
        </w:rPr>
        <w:t>Dehkordi</w:t>
      </w:r>
      <w:proofErr w:type="spellEnd"/>
      <w:r w:rsidRPr="007041DC">
        <w:rPr>
          <w:lang w:val="en-US"/>
        </w:rPr>
        <w:t>, F</w:t>
      </w:r>
      <w:r>
        <w:rPr>
          <w:lang w:val="en-US"/>
        </w:rPr>
        <w:t>.</w:t>
      </w:r>
      <w:r w:rsidRPr="007041DC">
        <w:rPr>
          <w:lang w:val="en-US"/>
        </w:rPr>
        <w:t xml:space="preserve"> </w:t>
      </w:r>
      <w:proofErr w:type="spellStart"/>
      <w:r w:rsidRPr="007041DC">
        <w:rPr>
          <w:lang w:val="en-US"/>
        </w:rPr>
        <w:t>Rajabi</w:t>
      </w:r>
      <w:proofErr w:type="spellEnd"/>
      <w:r w:rsidRPr="007041DC">
        <w:rPr>
          <w:lang w:val="en-US"/>
        </w:rPr>
        <w:t>, G</w:t>
      </w:r>
      <w:r>
        <w:rPr>
          <w:lang w:val="en-US"/>
        </w:rPr>
        <w:t>.</w:t>
      </w:r>
      <w:r w:rsidRPr="007041DC">
        <w:rPr>
          <w:lang w:val="en-US"/>
        </w:rPr>
        <w:t xml:space="preserve"> </w:t>
      </w:r>
      <w:proofErr w:type="spellStart"/>
      <w:r w:rsidRPr="007041DC">
        <w:rPr>
          <w:lang w:val="en-US"/>
        </w:rPr>
        <w:t>Javanmard</w:t>
      </w:r>
      <w:proofErr w:type="spellEnd"/>
      <w:r w:rsidRPr="007041DC">
        <w:rPr>
          <w:lang w:val="en-US"/>
        </w:rPr>
        <w:t>, H</w:t>
      </w:r>
      <w:r>
        <w:rPr>
          <w:lang w:val="en-US"/>
        </w:rPr>
        <w:t>.</w:t>
      </w:r>
      <w:r w:rsidRPr="007041DC">
        <w:rPr>
          <w:lang w:val="en-US"/>
        </w:rPr>
        <w:t xml:space="preserve"> </w:t>
      </w:r>
      <w:proofErr w:type="spellStart"/>
      <w:r w:rsidRPr="007041DC">
        <w:rPr>
          <w:lang w:val="en-US"/>
        </w:rPr>
        <w:t>Khadem</w:t>
      </w:r>
      <w:proofErr w:type="spellEnd"/>
      <w:r w:rsidRPr="007041DC">
        <w:rPr>
          <w:lang w:val="en-US"/>
        </w:rPr>
        <w:t>, H</w:t>
      </w:r>
      <w:r>
        <w:rPr>
          <w:lang w:val="en-US"/>
        </w:rPr>
        <w:t>.</w:t>
      </w:r>
      <w:r w:rsidRPr="007041DC">
        <w:rPr>
          <w:lang w:val="en-US"/>
        </w:rPr>
        <w:t xml:space="preserve">W. Barkema, </w:t>
      </w:r>
      <w:r>
        <w:rPr>
          <w:lang w:val="en-US"/>
        </w:rPr>
        <w:t xml:space="preserve">and </w:t>
      </w:r>
      <w:r w:rsidRPr="007041DC">
        <w:rPr>
          <w:lang w:val="en-US"/>
        </w:rPr>
        <w:t>M</w:t>
      </w:r>
      <w:r>
        <w:rPr>
          <w:lang w:val="en-US"/>
        </w:rPr>
        <w:t>.</w:t>
      </w:r>
      <w:r w:rsidRPr="007041DC">
        <w:rPr>
          <w:lang w:val="en-US"/>
        </w:rPr>
        <w:t xml:space="preserve"> De Donato. </w:t>
      </w:r>
      <w:r>
        <w:rPr>
          <w:lang w:val="en-US"/>
        </w:rPr>
        <w:t xml:space="preserve">2022. </w:t>
      </w:r>
      <w:r w:rsidRPr="007041DC">
        <w:rPr>
          <w:color w:val="000000"/>
        </w:rPr>
        <w:t xml:space="preserve">In-depth systems biological evaluation of bovine alveolar macrophages suggests novel insights into molecular mechanisms underlying </w:t>
      </w:r>
      <w:r w:rsidRPr="007041DC">
        <w:rPr>
          <w:i/>
          <w:iCs/>
          <w:color w:val="000000"/>
        </w:rPr>
        <w:t>Mycobacterium bovis</w:t>
      </w:r>
      <w:r w:rsidRPr="007041DC">
        <w:rPr>
          <w:color w:val="000000"/>
        </w:rPr>
        <w:t xml:space="preserve"> infection. </w:t>
      </w:r>
      <w:r>
        <w:rPr>
          <w:i/>
        </w:rPr>
        <w:t>Front</w:t>
      </w:r>
      <w:r w:rsidRPr="007041DC">
        <w:rPr>
          <w:i/>
        </w:rPr>
        <w:t xml:space="preserve"> </w:t>
      </w:r>
      <w:proofErr w:type="spellStart"/>
      <w:r>
        <w:rPr>
          <w:i/>
        </w:rPr>
        <w:t>Microbiol</w:t>
      </w:r>
      <w:proofErr w:type="spellEnd"/>
      <w:r>
        <w:t xml:space="preserve"> 13:1041314</w:t>
      </w:r>
      <w:r w:rsidRPr="007041DC">
        <w:t>.</w:t>
      </w:r>
    </w:p>
    <w:p w14:paraId="299043D9" w14:textId="06A8BF37" w:rsidR="00D33B09" w:rsidRDefault="00D33B09" w:rsidP="00D33B09">
      <w:pPr>
        <w:numPr>
          <w:ilvl w:val="0"/>
          <w:numId w:val="15"/>
        </w:numPr>
        <w:tabs>
          <w:tab w:val="left" w:pos="0"/>
          <w:tab w:val="left" w:pos="492"/>
        </w:tabs>
      </w:pPr>
      <w:proofErr w:type="spellStart"/>
      <w:r w:rsidRPr="00237A85">
        <w:rPr>
          <w:rFonts w:ascii="TimesNewRomanPSMT" w:hAnsi="TimesNewRomanPSMT"/>
        </w:rPr>
        <w:t>Uyama</w:t>
      </w:r>
      <w:proofErr w:type="spellEnd"/>
      <w:r>
        <w:rPr>
          <w:rFonts w:ascii="TimesNewRomanPSMT" w:hAnsi="TimesNewRomanPSMT"/>
        </w:rPr>
        <w:t xml:space="preserve"> T.</w:t>
      </w:r>
      <w:r w:rsidRPr="00237A85">
        <w:rPr>
          <w:rFonts w:ascii="TimesNewRomanPSMT" w:hAnsi="TimesNewRomanPSMT"/>
        </w:rPr>
        <w:t>, D.L. Renaud, E.I. Morrison, J</w:t>
      </w:r>
      <w:r>
        <w:rPr>
          <w:rFonts w:ascii="TimesNewRomanPSMT" w:hAnsi="TimesNewRomanPSMT"/>
        </w:rPr>
        <w:t>.</w:t>
      </w:r>
      <w:r w:rsidRPr="00237A85">
        <w:rPr>
          <w:rFonts w:ascii="TimesNewRomanPSMT" w:hAnsi="TimesNewRomanPSMT"/>
        </w:rPr>
        <w:t xml:space="preserve">T. McClure, S.J. LeBlanc, C.B. Winder, E. de Jong, K.D. McCubbin, H.W. Barkema, S. Dufour, J. Sanchez, L.C. Heider, </w:t>
      </w:r>
      <w:r>
        <w:rPr>
          <w:rFonts w:ascii="TimesNewRomanPSMT" w:hAnsi="TimesNewRomanPSMT"/>
        </w:rPr>
        <w:t xml:space="preserve">and </w:t>
      </w:r>
      <w:r w:rsidRPr="00237A85">
        <w:rPr>
          <w:rFonts w:ascii="TimesNewRomanPSMT" w:hAnsi="TimesNewRomanPSMT"/>
        </w:rPr>
        <w:t xml:space="preserve">D.F. Kelton. </w:t>
      </w:r>
      <w:r>
        <w:rPr>
          <w:rFonts w:ascii="TimesNewRomanPSMT" w:hAnsi="TimesNewRomanPSMT"/>
        </w:rPr>
        <w:t xml:space="preserve">2022. </w:t>
      </w:r>
      <w:r w:rsidRPr="00B54AD2">
        <w:t>Associations of calf management practices with antimicrobial use in Canadian dairy calves.</w:t>
      </w:r>
      <w:r w:rsidRPr="00B54AD2">
        <w:rPr>
          <w:bCs/>
        </w:rPr>
        <w:t xml:space="preserve"> </w:t>
      </w:r>
      <w:r w:rsidRPr="00B54AD2">
        <w:rPr>
          <w:i/>
        </w:rPr>
        <w:t>J Dairy Sci</w:t>
      </w:r>
      <w:r>
        <w:t xml:space="preserve"> 105:9084-9097</w:t>
      </w:r>
      <w:r w:rsidRPr="00B54AD2">
        <w:t>.</w:t>
      </w:r>
    </w:p>
    <w:p w14:paraId="31BD8C40" w14:textId="146B0BF5" w:rsidR="00CE071A" w:rsidRDefault="00CE071A" w:rsidP="00CE071A">
      <w:pPr>
        <w:numPr>
          <w:ilvl w:val="0"/>
          <w:numId w:val="15"/>
        </w:numPr>
        <w:tabs>
          <w:tab w:val="left" w:pos="0"/>
          <w:tab w:val="left" w:pos="492"/>
        </w:tabs>
      </w:pPr>
      <w:r w:rsidRPr="000B1958">
        <w:rPr>
          <w:color w:val="000000"/>
        </w:rPr>
        <w:lastRenderedPageBreak/>
        <w:t>Liang B</w:t>
      </w:r>
      <w:r>
        <w:rPr>
          <w:color w:val="000000"/>
        </w:rPr>
        <w:t>.,</w:t>
      </w:r>
      <w:r w:rsidRPr="000B1958">
        <w:rPr>
          <w:color w:val="000000"/>
        </w:rPr>
        <w:t xml:space="preserve"> </w:t>
      </w:r>
      <w:r>
        <w:rPr>
          <w:color w:val="000000"/>
        </w:rPr>
        <w:t xml:space="preserve">W. </w:t>
      </w:r>
      <w:r w:rsidRPr="000B1958">
        <w:rPr>
          <w:color w:val="000000"/>
        </w:rPr>
        <w:t>Zhao,</w:t>
      </w:r>
      <w:r>
        <w:rPr>
          <w:color w:val="000000"/>
        </w:rPr>
        <w:t xml:space="preserve"> B. </w:t>
      </w:r>
      <w:r w:rsidRPr="000B1958">
        <w:rPr>
          <w:color w:val="000000"/>
        </w:rPr>
        <w:t xml:space="preserve">Han, </w:t>
      </w:r>
      <w:r>
        <w:rPr>
          <w:color w:val="000000"/>
        </w:rPr>
        <w:t xml:space="preserve">H.W. </w:t>
      </w:r>
      <w:r w:rsidRPr="000B1958">
        <w:rPr>
          <w:color w:val="000000"/>
        </w:rPr>
        <w:t xml:space="preserve">Barkema, </w:t>
      </w:r>
      <w:r>
        <w:rPr>
          <w:color w:val="000000"/>
        </w:rPr>
        <w:t xml:space="preserve">D. </w:t>
      </w:r>
      <w:proofErr w:type="spellStart"/>
      <w:r w:rsidRPr="000B1958">
        <w:rPr>
          <w:color w:val="000000"/>
        </w:rPr>
        <w:t>Niu</w:t>
      </w:r>
      <w:proofErr w:type="spellEnd"/>
      <w:r>
        <w:rPr>
          <w:color w:val="000000"/>
        </w:rPr>
        <w:t>, Y. Liu, J.P.</w:t>
      </w:r>
      <w:r w:rsidRPr="000B1958">
        <w:rPr>
          <w:color w:val="000000"/>
        </w:rPr>
        <w:t xml:space="preserve"> Kastelic, </w:t>
      </w:r>
      <w:r>
        <w:rPr>
          <w:color w:val="000000"/>
        </w:rPr>
        <w:t xml:space="preserve">and J. </w:t>
      </w:r>
      <w:r w:rsidRPr="000B1958">
        <w:rPr>
          <w:color w:val="000000"/>
        </w:rPr>
        <w:t>Gao</w:t>
      </w:r>
      <w:r>
        <w:rPr>
          <w:color w:val="000000"/>
        </w:rPr>
        <w:t>.</w:t>
      </w:r>
      <w:r w:rsidRPr="000B1958">
        <w:rPr>
          <w:color w:val="000000"/>
        </w:rPr>
        <w:t xml:space="preserve"> </w:t>
      </w:r>
      <w:r>
        <w:rPr>
          <w:color w:val="000000"/>
        </w:rPr>
        <w:t xml:space="preserve">2022. </w:t>
      </w:r>
      <w:r w:rsidRPr="000B1958">
        <w:rPr>
          <w:color w:val="000000"/>
        </w:rPr>
        <w:t xml:space="preserve">Biological and genomic characteristics of </w:t>
      </w:r>
      <w:r>
        <w:rPr>
          <w:color w:val="000000"/>
        </w:rPr>
        <w:t>two</w:t>
      </w:r>
      <w:r w:rsidRPr="000B1958">
        <w:rPr>
          <w:color w:val="000000"/>
        </w:rPr>
        <w:t xml:space="preserve"> bacteriophages isolated from sewage, using </w:t>
      </w:r>
      <w:r>
        <w:rPr>
          <w:color w:val="000000"/>
        </w:rPr>
        <w:t>one</w:t>
      </w:r>
      <w:r w:rsidRPr="000B1958">
        <w:rPr>
          <w:color w:val="000000"/>
        </w:rPr>
        <w:t xml:space="preserve"> multidrug-resistant and </w:t>
      </w:r>
      <w:r>
        <w:rPr>
          <w:color w:val="000000"/>
        </w:rPr>
        <w:t>one</w:t>
      </w:r>
      <w:r w:rsidRPr="000B1958">
        <w:rPr>
          <w:color w:val="000000"/>
        </w:rPr>
        <w:t xml:space="preserve"> non-multidrug-resistant strain of </w:t>
      </w:r>
      <w:r w:rsidRPr="000B1958">
        <w:rPr>
          <w:i/>
          <w:iCs/>
          <w:color w:val="000000"/>
        </w:rPr>
        <w:t>Klebsiella pneumoniae</w:t>
      </w:r>
      <w:r>
        <w:rPr>
          <w:color w:val="000000"/>
        </w:rPr>
        <w:t>.</w:t>
      </w:r>
      <w:r w:rsidRPr="000B1958">
        <w:rPr>
          <w:color w:val="000000"/>
        </w:rPr>
        <w:t xml:space="preserve"> </w:t>
      </w:r>
      <w:r>
        <w:rPr>
          <w:i/>
        </w:rPr>
        <w:t xml:space="preserve">Front </w:t>
      </w:r>
      <w:proofErr w:type="spellStart"/>
      <w:r>
        <w:rPr>
          <w:i/>
        </w:rPr>
        <w:t>Microbiol</w:t>
      </w:r>
      <w:proofErr w:type="spellEnd"/>
      <w:r>
        <w:rPr>
          <w:i/>
        </w:rPr>
        <w:t xml:space="preserve"> </w:t>
      </w:r>
      <w:r>
        <w:rPr>
          <w:iCs/>
        </w:rPr>
        <w:t>13:943279</w:t>
      </w:r>
      <w:r w:rsidRPr="007A3249">
        <w:t>.</w:t>
      </w:r>
    </w:p>
    <w:p w14:paraId="761476AB" w14:textId="1BA13934" w:rsidR="00D1305E" w:rsidRDefault="00D1305E" w:rsidP="00D1305E">
      <w:pPr>
        <w:numPr>
          <w:ilvl w:val="0"/>
          <w:numId w:val="15"/>
        </w:numPr>
        <w:tabs>
          <w:tab w:val="left" w:pos="0"/>
          <w:tab w:val="left" w:pos="492"/>
        </w:tabs>
      </w:pPr>
      <w:proofErr w:type="spellStart"/>
      <w:r w:rsidRPr="00963B6A">
        <w:t>Jelinski</w:t>
      </w:r>
      <w:proofErr w:type="spellEnd"/>
      <w:r>
        <w:t xml:space="preserve"> D.</w:t>
      </w:r>
      <w:r w:rsidRPr="00963B6A">
        <w:t>, D</w:t>
      </w:r>
      <w:r>
        <w:t>.</w:t>
      </w:r>
      <w:r w:rsidRPr="00963B6A">
        <w:t>A. Julien, K</w:t>
      </w:r>
      <w:r>
        <w:t>.</w:t>
      </w:r>
      <w:r w:rsidRPr="00963B6A">
        <w:t xml:space="preserve"> Orsel, H</w:t>
      </w:r>
      <w:r>
        <w:t>.</w:t>
      </w:r>
      <w:r w:rsidRPr="00963B6A">
        <w:t>W. Barkema, J.S</w:t>
      </w:r>
      <w:r>
        <w:t xml:space="preserve">. </w:t>
      </w:r>
      <w:proofErr w:type="spellStart"/>
      <w:r w:rsidRPr="00963B6A">
        <w:t>Weese</w:t>
      </w:r>
      <w:proofErr w:type="spellEnd"/>
      <w:r w:rsidRPr="00963B6A">
        <w:t xml:space="preserve">, </w:t>
      </w:r>
      <w:r>
        <w:t xml:space="preserve">and </w:t>
      </w:r>
      <w:r w:rsidRPr="00963B6A">
        <w:t>J</w:t>
      </w:r>
      <w:r>
        <w:t>.</w:t>
      </w:r>
      <w:r w:rsidRPr="00963B6A">
        <w:t>M. Conly</w:t>
      </w:r>
      <w:r>
        <w:t>.</w:t>
      </w:r>
      <w:r w:rsidRPr="00963B6A">
        <w:t xml:space="preserve"> </w:t>
      </w:r>
      <w:r>
        <w:t xml:space="preserve">2022. </w:t>
      </w:r>
      <w:r w:rsidRPr="00963B6A">
        <w:t xml:space="preserve">Collaborative </w:t>
      </w:r>
      <w:r>
        <w:t>co-design and d</w:t>
      </w:r>
      <w:r w:rsidRPr="00963B6A">
        <w:t xml:space="preserve">evelopment of a </w:t>
      </w:r>
      <w:r>
        <w:t>s</w:t>
      </w:r>
      <w:r w:rsidRPr="00963B6A">
        <w:t xml:space="preserve">martphone </w:t>
      </w:r>
      <w:r>
        <w:t>a</w:t>
      </w:r>
      <w:r w:rsidRPr="00963B6A">
        <w:t xml:space="preserve">pplication to </w:t>
      </w:r>
      <w:r>
        <w:t>p</w:t>
      </w:r>
      <w:r w:rsidRPr="00963B6A">
        <w:t xml:space="preserve">romote </w:t>
      </w:r>
      <w:r>
        <w:t>v</w:t>
      </w:r>
      <w:r w:rsidRPr="00963B6A">
        <w:t xml:space="preserve">eterinary </w:t>
      </w:r>
      <w:r>
        <w:t>a</w:t>
      </w:r>
      <w:r w:rsidRPr="00963B6A">
        <w:t xml:space="preserve">ntimicrobial </w:t>
      </w:r>
      <w:r>
        <w:t>s</w:t>
      </w:r>
      <w:r w:rsidRPr="00963B6A">
        <w:t>tewardship.</w:t>
      </w:r>
      <w:r>
        <w:t xml:space="preserve"> </w:t>
      </w:r>
      <w:r>
        <w:rPr>
          <w:i/>
        </w:rPr>
        <w:t>Can Vet J</w:t>
      </w:r>
      <w:r>
        <w:t xml:space="preserve"> 63:1078-1080</w:t>
      </w:r>
      <w:r w:rsidRPr="00A133D6">
        <w:t>.</w:t>
      </w:r>
    </w:p>
    <w:p w14:paraId="44C5A414" w14:textId="2281D931" w:rsidR="009F50B3" w:rsidRDefault="009F50B3" w:rsidP="009F50B3">
      <w:pPr>
        <w:numPr>
          <w:ilvl w:val="0"/>
          <w:numId w:val="15"/>
        </w:numPr>
        <w:tabs>
          <w:tab w:val="left" w:pos="0"/>
          <w:tab w:val="left" w:pos="492"/>
        </w:tabs>
      </w:pPr>
      <w:proofErr w:type="spellStart"/>
      <w:r w:rsidRPr="000B5F86">
        <w:t>Charlier</w:t>
      </w:r>
      <w:proofErr w:type="spellEnd"/>
      <w:r w:rsidRPr="000B5F86">
        <w:t xml:space="preserve"> J., </w:t>
      </w:r>
      <w:r w:rsidRPr="00DA7E4D">
        <w:t>H.W. Barkema</w:t>
      </w:r>
      <w:r w:rsidRPr="00BB66BC">
        <w:t>, P</w:t>
      </w:r>
      <w:r>
        <w:t>.</w:t>
      </w:r>
      <w:r w:rsidRPr="00BB66BC">
        <w:t xml:space="preserve"> Becher, P</w:t>
      </w:r>
      <w:r>
        <w:t>.</w:t>
      </w:r>
      <w:r w:rsidRPr="00BB66BC">
        <w:t xml:space="preserve"> De </w:t>
      </w:r>
      <w:proofErr w:type="spellStart"/>
      <w:r w:rsidRPr="00BB66BC">
        <w:t>Benedictis</w:t>
      </w:r>
      <w:proofErr w:type="spellEnd"/>
      <w:r w:rsidRPr="00BB66BC">
        <w:t>, I</w:t>
      </w:r>
      <w:r>
        <w:t>.</w:t>
      </w:r>
      <w:r w:rsidRPr="00BB66BC">
        <w:t xml:space="preserve"> Hansson, I</w:t>
      </w:r>
      <w:r>
        <w:t>.</w:t>
      </w:r>
      <w:r w:rsidRPr="00BB66BC">
        <w:t xml:space="preserve"> Hennig-</w:t>
      </w:r>
      <w:proofErr w:type="spellStart"/>
      <w:r w:rsidRPr="00BB66BC">
        <w:t>Pauka</w:t>
      </w:r>
      <w:proofErr w:type="spellEnd"/>
      <w:r w:rsidRPr="00BB66BC">
        <w:t>, R</w:t>
      </w:r>
      <w:r>
        <w:t>.</w:t>
      </w:r>
      <w:r w:rsidRPr="00BB66BC">
        <w:t xml:space="preserve"> La </w:t>
      </w:r>
      <w:proofErr w:type="spellStart"/>
      <w:r w:rsidRPr="00BB66BC">
        <w:t>Ragione</w:t>
      </w:r>
      <w:proofErr w:type="spellEnd"/>
      <w:r w:rsidRPr="00BB66BC">
        <w:t>, L</w:t>
      </w:r>
      <w:r>
        <w:t>.</w:t>
      </w:r>
      <w:r w:rsidRPr="00BB66BC">
        <w:t>E. Larsen, E</w:t>
      </w:r>
      <w:r>
        <w:t>.</w:t>
      </w:r>
      <w:r w:rsidRPr="00BB66BC">
        <w:t xml:space="preserve"> </w:t>
      </w:r>
      <w:proofErr w:type="spellStart"/>
      <w:r w:rsidRPr="00BB66BC">
        <w:t>Madoroba</w:t>
      </w:r>
      <w:proofErr w:type="spellEnd"/>
      <w:r w:rsidRPr="00BB66BC">
        <w:t>, D</w:t>
      </w:r>
      <w:r>
        <w:t>.</w:t>
      </w:r>
      <w:r w:rsidRPr="00BB66BC">
        <w:t xml:space="preserve"> </w:t>
      </w:r>
      <w:proofErr w:type="spellStart"/>
      <w:r w:rsidRPr="00BB66BC">
        <w:t>Maes</w:t>
      </w:r>
      <w:proofErr w:type="spellEnd"/>
      <w:r w:rsidRPr="00BB66BC">
        <w:t xml:space="preserve">, </w:t>
      </w:r>
      <w:r w:rsidRPr="002A1F95">
        <w:rPr>
          <w:rFonts w:eastAsia="Calibri"/>
        </w:rPr>
        <w:t>C.M. Marín</w:t>
      </w:r>
      <w:r w:rsidRPr="00BB66BC">
        <w:t>, F</w:t>
      </w:r>
      <w:r>
        <w:t>.</w:t>
      </w:r>
      <w:r w:rsidRPr="00BB66BC">
        <w:t xml:space="preserve"> </w:t>
      </w:r>
      <w:proofErr w:type="spellStart"/>
      <w:r w:rsidRPr="00BB66BC">
        <w:t>Mutinelli</w:t>
      </w:r>
      <w:proofErr w:type="spellEnd"/>
      <w:r w:rsidRPr="00BB66BC">
        <w:t>, A</w:t>
      </w:r>
      <w:r>
        <w:t>.</w:t>
      </w:r>
      <w:r w:rsidRPr="00BB66BC">
        <w:t xml:space="preserve">J. Nisbet, </w:t>
      </w:r>
      <w:r w:rsidRPr="002A1F95">
        <w:rPr>
          <w:rStyle w:val="normaltextrun"/>
          <w:rFonts w:eastAsiaTheme="majorEastAsia"/>
        </w:rPr>
        <w:t xml:space="preserve">K. </w:t>
      </w:r>
      <w:proofErr w:type="spellStart"/>
      <w:r w:rsidRPr="002A1F95">
        <w:rPr>
          <w:rStyle w:val="normaltextrun"/>
          <w:rFonts w:eastAsiaTheme="majorEastAsia"/>
        </w:rPr>
        <w:t>Podgórska</w:t>
      </w:r>
      <w:proofErr w:type="spellEnd"/>
      <w:r w:rsidRPr="002A1F95">
        <w:rPr>
          <w:rStyle w:val="normaltextrun"/>
          <w:rFonts w:eastAsiaTheme="majorEastAsia"/>
        </w:rPr>
        <w:t xml:space="preserve">, </w:t>
      </w:r>
      <w:r w:rsidRPr="00BB66BC">
        <w:t>J</w:t>
      </w:r>
      <w:r>
        <w:t>.</w:t>
      </w:r>
      <w:r w:rsidRPr="00BB66BC">
        <w:t xml:space="preserve"> </w:t>
      </w:r>
      <w:proofErr w:type="spellStart"/>
      <w:r w:rsidRPr="00BB66BC">
        <w:t>Vercruysse</w:t>
      </w:r>
      <w:proofErr w:type="spellEnd"/>
      <w:r w:rsidRPr="00BB66BC">
        <w:t xml:space="preserve">, </w:t>
      </w:r>
      <w:r w:rsidRPr="002A1F95">
        <w:rPr>
          <w:rFonts w:eastAsia="Calibri"/>
        </w:rPr>
        <w:t xml:space="preserve">D.J.L. Williams, and R.N. Zadoks. </w:t>
      </w:r>
      <w:r>
        <w:rPr>
          <w:rFonts w:eastAsia="Calibri"/>
        </w:rPr>
        <w:t xml:space="preserve">2022. </w:t>
      </w:r>
      <w:r>
        <w:t xml:space="preserve">Disease control </w:t>
      </w:r>
      <w:r w:rsidRPr="00D753FC">
        <w:t xml:space="preserve">tools to secure animal and public health in a densely populated world. </w:t>
      </w:r>
      <w:r w:rsidRPr="002A1F95">
        <w:rPr>
          <w:i/>
          <w:iCs/>
          <w:color w:val="000000"/>
        </w:rPr>
        <w:t xml:space="preserve">Lancet </w:t>
      </w:r>
      <w:r>
        <w:rPr>
          <w:i/>
          <w:iCs/>
          <w:color w:val="000000"/>
        </w:rPr>
        <w:t>Plan Health</w:t>
      </w:r>
      <w:r>
        <w:t xml:space="preserve"> 6:e812-824</w:t>
      </w:r>
      <w:r w:rsidRPr="00D753FC">
        <w:t>.</w:t>
      </w:r>
    </w:p>
    <w:p w14:paraId="4F6CBAE9" w14:textId="776A4F2F" w:rsidR="003E60AF" w:rsidRDefault="003E60AF" w:rsidP="003E60AF">
      <w:pPr>
        <w:numPr>
          <w:ilvl w:val="0"/>
          <w:numId w:val="15"/>
        </w:numPr>
        <w:tabs>
          <w:tab w:val="left" w:pos="0"/>
          <w:tab w:val="left" w:pos="492"/>
        </w:tabs>
      </w:pPr>
      <w:proofErr w:type="spellStart"/>
      <w:r w:rsidRPr="006B10BE">
        <w:t>Eshraghisamania</w:t>
      </w:r>
      <w:proofErr w:type="spellEnd"/>
      <w:r w:rsidRPr="006B10BE">
        <w:t xml:space="preserve"> R., </w:t>
      </w:r>
      <w:r w:rsidRPr="003E60AF">
        <w:rPr>
          <w:b/>
          <w:bCs/>
        </w:rPr>
        <w:t xml:space="preserve">A. </w:t>
      </w:r>
      <w:proofErr w:type="spellStart"/>
      <w:r w:rsidRPr="003E60AF">
        <w:rPr>
          <w:b/>
          <w:bCs/>
        </w:rPr>
        <w:t>Mirto</w:t>
      </w:r>
      <w:proofErr w:type="spellEnd"/>
      <w:r w:rsidRPr="006B10BE">
        <w:t>, J</w:t>
      </w:r>
      <w:r>
        <w:t>.</w:t>
      </w:r>
      <w:r w:rsidRPr="006B10BE">
        <w:t xml:space="preserve"> Wang, M</w:t>
      </w:r>
      <w:r>
        <w:t>.</w:t>
      </w:r>
      <w:r w:rsidRPr="006B10BE">
        <w:t xml:space="preserve"> Behr, H</w:t>
      </w:r>
      <w:r>
        <w:t>.</w:t>
      </w:r>
      <w:r w:rsidRPr="006B10BE">
        <w:t>W. Barkema, and J</w:t>
      </w:r>
      <w:r>
        <w:t>.</w:t>
      </w:r>
      <w:r w:rsidRPr="006B10BE">
        <w:t xml:space="preserve"> De Buck.</w:t>
      </w:r>
      <w:r>
        <w:t xml:space="preserve"> 2022. </w:t>
      </w:r>
      <w:r w:rsidRPr="00B90C0F">
        <w:t xml:space="preserve">Identification of essential regions in </w:t>
      </w:r>
      <w:r w:rsidRPr="00AB77B3">
        <w:rPr>
          <w:i/>
        </w:rPr>
        <w:t xml:space="preserve">Mycobacterium avium </w:t>
      </w:r>
      <w:r w:rsidRPr="00F43601">
        <w:t xml:space="preserve">subsp. </w:t>
      </w:r>
      <w:r w:rsidRPr="00AB77B3">
        <w:rPr>
          <w:i/>
        </w:rPr>
        <w:t>paratuberculosis</w:t>
      </w:r>
      <w:r w:rsidRPr="00B90C0F">
        <w:t xml:space="preserve"> genome for persistence in dairy calves</w:t>
      </w:r>
      <w:r w:rsidRPr="00AB77B3">
        <w:rPr>
          <w:iCs/>
        </w:rPr>
        <w:t xml:space="preserve">. </w:t>
      </w:r>
      <w:r w:rsidRPr="00467DC8">
        <w:rPr>
          <w:i/>
        </w:rPr>
        <w:t xml:space="preserve">Front </w:t>
      </w:r>
      <w:proofErr w:type="spellStart"/>
      <w:r w:rsidRPr="003E60AF">
        <w:rPr>
          <w:i/>
        </w:rPr>
        <w:t>Microbiol</w:t>
      </w:r>
      <w:proofErr w:type="spellEnd"/>
      <w:r w:rsidRPr="003E60AF">
        <w:rPr>
          <w:iCs/>
        </w:rPr>
        <w:t xml:space="preserve"> </w:t>
      </w:r>
      <w:r w:rsidRPr="003E60AF">
        <w:rPr>
          <w:lang w:val="en-US"/>
        </w:rPr>
        <w:t>13:994421</w:t>
      </w:r>
      <w:r w:rsidRPr="003E60AF">
        <w:rPr>
          <w:iCs/>
        </w:rPr>
        <w:t>.</w:t>
      </w:r>
    </w:p>
    <w:p w14:paraId="15D18FCB" w14:textId="77777777" w:rsidR="00C82AD7" w:rsidRDefault="00C82AD7" w:rsidP="00C82AD7">
      <w:pPr>
        <w:numPr>
          <w:ilvl w:val="0"/>
          <w:numId w:val="15"/>
        </w:numPr>
        <w:tabs>
          <w:tab w:val="left" w:pos="0"/>
          <w:tab w:val="left" w:pos="492"/>
        </w:tabs>
      </w:pPr>
      <w:r w:rsidRPr="0042302E">
        <w:rPr>
          <w:color w:val="020202"/>
        </w:rPr>
        <w:t>Zhao W.,</w:t>
      </w:r>
      <w:r w:rsidRPr="0042302E">
        <w:rPr>
          <w:rStyle w:val="apple-converted-space"/>
          <w:color w:val="020202"/>
        </w:rPr>
        <w:t> </w:t>
      </w:r>
      <w:r w:rsidRPr="0042302E">
        <w:rPr>
          <w:color w:val="020202"/>
        </w:rPr>
        <w:t>M. Xu,</w:t>
      </w:r>
      <w:r w:rsidRPr="0042302E">
        <w:rPr>
          <w:rStyle w:val="apple-converted-space"/>
          <w:color w:val="020202"/>
        </w:rPr>
        <w:t> </w:t>
      </w:r>
      <w:r w:rsidRPr="0042302E">
        <w:rPr>
          <w:color w:val="020202"/>
          <w:bdr w:val="none" w:sz="0" w:space="0" w:color="auto" w:frame="1"/>
        </w:rPr>
        <w:t>H.W. Barkema,</w:t>
      </w:r>
      <w:r w:rsidRPr="0042302E">
        <w:rPr>
          <w:rStyle w:val="apple-converted-space"/>
          <w:color w:val="020202"/>
          <w:bdr w:val="none" w:sz="0" w:space="0" w:color="auto" w:frame="1"/>
        </w:rPr>
        <w:t> </w:t>
      </w:r>
      <w:r w:rsidRPr="0042302E">
        <w:t xml:space="preserve">X. </w:t>
      </w:r>
      <w:proofErr w:type="spellStart"/>
      <w:r w:rsidRPr="0042302E">
        <w:t>Xie</w:t>
      </w:r>
      <w:proofErr w:type="spellEnd"/>
      <w:r w:rsidRPr="0042302E">
        <w:t>,</w:t>
      </w:r>
      <w:r w:rsidRPr="0042302E">
        <w:rPr>
          <w:rStyle w:val="apple-converted-space"/>
          <w:color w:val="020202"/>
        </w:rPr>
        <w:t> </w:t>
      </w:r>
      <w:r w:rsidRPr="0042302E">
        <w:rPr>
          <w:color w:val="020202"/>
        </w:rPr>
        <w:t>Y. Lin,</w:t>
      </w:r>
      <w:r w:rsidRPr="0042302E">
        <w:rPr>
          <w:rStyle w:val="apple-converted-space"/>
          <w:color w:val="020202"/>
        </w:rPr>
        <w:t xml:space="preserve"> </w:t>
      </w:r>
      <w:r w:rsidRPr="0042302E">
        <w:rPr>
          <w:color w:val="020202"/>
        </w:rPr>
        <w:t>S. Khan,</w:t>
      </w:r>
      <w:r w:rsidRPr="0042302E">
        <w:rPr>
          <w:rStyle w:val="apple-converted-space"/>
          <w:color w:val="020202"/>
        </w:rPr>
        <w:t> </w:t>
      </w:r>
      <w:r w:rsidRPr="0042302E">
        <w:rPr>
          <w:color w:val="020202"/>
          <w:bdr w:val="none" w:sz="0" w:space="0" w:color="auto" w:frame="1"/>
        </w:rPr>
        <w:t>J.P Kastelic,</w:t>
      </w:r>
      <w:r w:rsidRPr="0042302E">
        <w:rPr>
          <w:rStyle w:val="apple-converted-space"/>
          <w:color w:val="020202"/>
          <w:bdr w:val="none" w:sz="0" w:space="0" w:color="auto" w:frame="1"/>
        </w:rPr>
        <w:t> </w:t>
      </w:r>
      <w:r w:rsidRPr="0042302E">
        <w:rPr>
          <w:color w:val="020202"/>
        </w:rPr>
        <w:t>D. Wang,</w:t>
      </w:r>
      <w:r w:rsidRPr="0042302E">
        <w:rPr>
          <w:rStyle w:val="apple-converted-space"/>
          <w:color w:val="020202"/>
        </w:rPr>
        <w:t> </w:t>
      </w:r>
      <w:r>
        <w:rPr>
          <w:rStyle w:val="apple-converted-space"/>
          <w:color w:val="020202"/>
        </w:rPr>
        <w:t xml:space="preserve">Z. Deng, </w:t>
      </w:r>
      <w:r w:rsidRPr="0042302E">
        <w:rPr>
          <w:lang w:val="en-US"/>
        </w:rPr>
        <w:t>and B. Han.</w:t>
      </w:r>
      <w:r>
        <w:rPr>
          <w:lang w:val="en-US"/>
        </w:rPr>
        <w:t xml:space="preserve"> 2022.</w:t>
      </w:r>
      <w:r w:rsidRPr="0042302E">
        <w:rPr>
          <w:lang w:val="en-US"/>
        </w:rPr>
        <w:t xml:space="preserve"> </w:t>
      </w:r>
      <w:r w:rsidRPr="0042302E">
        <w:rPr>
          <w:i/>
          <w:iCs/>
          <w:color w:val="000000"/>
        </w:rPr>
        <w:t>Prototheca bovis</w:t>
      </w:r>
      <w:r w:rsidRPr="0042302E">
        <w:rPr>
          <w:color w:val="000000"/>
        </w:rPr>
        <w:t xml:space="preserve"> induces autophagy in bovine mammary epithelial cells via the HIF-1α</w:t>
      </w:r>
      <w:r>
        <w:rPr>
          <w:color w:val="000000"/>
        </w:rPr>
        <w:t xml:space="preserve"> and </w:t>
      </w:r>
      <w:r w:rsidRPr="0042302E">
        <w:rPr>
          <w:color w:val="000000"/>
        </w:rPr>
        <w:t>AMPKα/ULK1 pathway</w:t>
      </w:r>
      <w:r>
        <w:rPr>
          <w:color w:val="000000"/>
        </w:rPr>
        <w:t>.</w:t>
      </w:r>
      <w:r>
        <w:t xml:space="preserve"> </w:t>
      </w:r>
      <w:r>
        <w:rPr>
          <w:i/>
        </w:rPr>
        <w:t xml:space="preserve">Front </w:t>
      </w:r>
      <w:r w:rsidRPr="00C82AD7">
        <w:rPr>
          <w:i/>
        </w:rPr>
        <w:t>Immunol</w:t>
      </w:r>
      <w:r w:rsidRPr="00C82AD7">
        <w:t xml:space="preserve"> </w:t>
      </w:r>
      <w:r w:rsidRPr="00C82AD7">
        <w:rPr>
          <w:lang w:val="en-US"/>
        </w:rPr>
        <w:t>13:934819</w:t>
      </w:r>
      <w:r w:rsidRPr="00C82AD7">
        <w:t>.</w:t>
      </w:r>
    </w:p>
    <w:p w14:paraId="4261C572" w14:textId="7BC48F9C" w:rsidR="00F90E32" w:rsidRDefault="00F90E32" w:rsidP="00F90E32">
      <w:pPr>
        <w:numPr>
          <w:ilvl w:val="0"/>
          <w:numId w:val="15"/>
        </w:numPr>
        <w:tabs>
          <w:tab w:val="left" w:pos="0"/>
          <w:tab w:val="left" w:pos="492"/>
        </w:tabs>
      </w:pPr>
      <w:r w:rsidRPr="00E13265">
        <w:rPr>
          <w:b/>
          <w:bCs/>
        </w:rPr>
        <w:t>McCubbin</w:t>
      </w:r>
      <w:r>
        <w:rPr>
          <w:b/>
          <w:bCs/>
        </w:rPr>
        <w:t>,</w:t>
      </w:r>
      <w:r w:rsidRPr="00E13265">
        <w:rPr>
          <w:b/>
          <w:bCs/>
        </w:rPr>
        <w:t xml:space="preserve"> K.D.</w:t>
      </w:r>
      <w:r w:rsidRPr="00984209">
        <w:t xml:space="preserve">, </w:t>
      </w:r>
      <w:r w:rsidRPr="00E13265">
        <w:rPr>
          <w:b/>
          <w:bCs/>
        </w:rPr>
        <w:t>E. de Jong</w:t>
      </w:r>
      <w:r w:rsidRPr="00984209">
        <w:t xml:space="preserve">, T.J.G.M. Lam, D.F. Kelton, J.R. Middleton, S. McDougall, S. de Vliegher, </w:t>
      </w:r>
      <w:r>
        <w:rPr>
          <w:color w:val="000000" w:themeColor="text1"/>
        </w:rPr>
        <w:t xml:space="preserve">S. Godden, </w:t>
      </w:r>
      <w:r w:rsidRPr="00E13265">
        <w:rPr>
          <w:color w:val="000000" w:themeColor="text1"/>
        </w:rPr>
        <w:t xml:space="preserve">P.J. Rajala-Schultz, </w:t>
      </w:r>
      <w:r>
        <w:rPr>
          <w:color w:val="000000" w:themeColor="text1"/>
        </w:rPr>
        <w:t xml:space="preserve">S. Rowe, D.C. Speksnijder, J.P. Kastelic, </w:t>
      </w:r>
      <w:r w:rsidRPr="00E13265">
        <w:rPr>
          <w:color w:val="000000" w:themeColor="text1"/>
        </w:rPr>
        <w:t xml:space="preserve">and </w:t>
      </w:r>
      <w:r w:rsidRPr="00E13265">
        <w:rPr>
          <w:u w:val="single"/>
        </w:rPr>
        <w:t>H.W. Barkema</w:t>
      </w:r>
      <w:r w:rsidRPr="00984209">
        <w:t xml:space="preserve">. </w:t>
      </w:r>
      <w:r>
        <w:t xml:space="preserve">2022. </w:t>
      </w:r>
      <w:r w:rsidRPr="00984209">
        <w:t xml:space="preserve">Invited </w:t>
      </w:r>
      <w:r>
        <w:t>r</w:t>
      </w:r>
      <w:r w:rsidRPr="00984209">
        <w:t>eview: Se</w:t>
      </w:r>
      <w:r w:rsidRPr="00A72688">
        <w:t xml:space="preserve">lective use of antimicrobials </w:t>
      </w:r>
      <w:r>
        <w:t>in</w:t>
      </w:r>
      <w:r w:rsidRPr="00A72688">
        <w:t xml:space="preserve"> dairy cattle at drying off. </w:t>
      </w:r>
      <w:r w:rsidRPr="00E13265">
        <w:rPr>
          <w:i/>
        </w:rPr>
        <w:t>J Dairy Sci</w:t>
      </w:r>
      <w:r>
        <w:t xml:space="preserve"> 105:7161-7189.</w:t>
      </w:r>
    </w:p>
    <w:p w14:paraId="4375D127" w14:textId="4442A0AD" w:rsidR="00E8724A" w:rsidRDefault="00E8724A" w:rsidP="00E8724A">
      <w:pPr>
        <w:numPr>
          <w:ilvl w:val="0"/>
          <w:numId w:val="15"/>
        </w:numPr>
        <w:tabs>
          <w:tab w:val="left" w:pos="0"/>
          <w:tab w:val="left" w:pos="492"/>
        </w:tabs>
      </w:pPr>
      <w:proofErr w:type="spellStart"/>
      <w:r w:rsidRPr="00351BC1">
        <w:rPr>
          <w:rFonts w:cstheme="majorBidi"/>
        </w:rPr>
        <w:t>Reyhan</w:t>
      </w:r>
      <w:proofErr w:type="spellEnd"/>
      <w:r>
        <w:rPr>
          <w:rFonts w:cstheme="majorBidi"/>
        </w:rPr>
        <w:t xml:space="preserve"> V.D.</w:t>
      </w:r>
      <w:r w:rsidRPr="00351BC1">
        <w:rPr>
          <w:rFonts w:cstheme="majorBidi"/>
        </w:rPr>
        <w:t>, M</w:t>
      </w:r>
      <w:r>
        <w:rPr>
          <w:rFonts w:cstheme="majorBidi"/>
        </w:rPr>
        <w:t>.</w:t>
      </w:r>
      <w:r w:rsidRPr="00351BC1">
        <w:rPr>
          <w:rFonts w:cstheme="majorBidi"/>
        </w:rPr>
        <w:t xml:space="preserve"> </w:t>
      </w:r>
      <w:r w:rsidRPr="0086758D">
        <w:rPr>
          <w:rFonts w:cstheme="majorBidi"/>
        </w:rPr>
        <w:t>Sadeghi, S.</w:t>
      </w:r>
      <w:r>
        <w:rPr>
          <w:rFonts w:cstheme="majorBidi"/>
        </w:rPr>
        <w:t>R.</w:t>
      </w:r>
      <w:r w:rsidRPr="0086758D">
        <w:rPr>
          <w:rFonts w:cstheme="majorBidi"/>
        </w:rPr>
        <w:t xml:space="preserve"> </w:t>
      </w:r>
      <w:proofErr w:type="spellStart"/>
      <w:r w:rsidRPr="0086758D">
        <w:rPr>
          <w:rFonts w:cstheme="majorBidi"/>
        </w:rPr>
        <w:t>Miraei-Ashtiani</w:t>
      </w:r>
      <w:proofErr w:type="spellEnd"/>
      <w:r w:rsidRPr="0086758D">
        <w:rPr>
          <w:rFonts w:cstheme="majorBidi"/>
        </w:rPr>
        <w:t xml:space="preserve">, F. </w:t>
      </w:r>
      <w:proofErr w:type="spellStart"/>
      <w:r w:rsidRPr="0086758D">
        <w:rPr>
          <w:rFonts w:cstheme="majorBidi"/>
        </w:rPr>
        <w:t>Ghafouri</w:t>
      </w:r>
      <w:proofErr w:type="spellEnd"/>
      <w:r w:rsidRPr="0086758D">
        <w:rPr>
          <w:rFonts w:cstheme="majorBidi"/>
        </w:rPr>
        <w:t>, J.P. Kastelic, and H.W. Barkema.</w:t>
      </w:r>
      <w:r w:rsidRPr="0086758D">
        <w:t xml:space="preserve"> </w:t>
      </w:r>
      <w:r>
        <w:t xml:space="preserve">2022. </w:t>
      </w:r>
      <w:r w:rsidRPr="0086758D">
        <w:t xml:space="preserve">Integrated transcriptome and regulatory network analyses identify candidate genes and pathways modulating </w:t>
      </w:r>
      <w:r>
        <w:t>ewe</w:t>
      </w:r>
      <w:r w:rsidRPr="0086758D">
        <w:t xml:space="preserve"> fertility. </w:t>
      </w:r>
      <w:r>
        <w:rPr>
          <w:i/>
        </w:rPr>
        <w:t>Gene Rep</w:t>
      </w:r>
      <w:r>
        <w:t xml:space="preserve"> 28:101659</w:t>
      </w:r>
      <w:r w:rsidRPr="007A3249">
        <w:t>.</w:t>
      </w:r>
    </w:p>
    <w:p w14:paraId="0681095C" w14:textId="6D67D0DB" w:rsidR="00BE4788" w:rsidRPr="003D22F9" w:rsidRDefault="00BE4788" w:rsidP="00BE4788">
      <w:pPr>
        <w:numPr>
          <w:ilvl w:val="0"/>
          <w:numId w:val="15"/>
        </w:numPr>
        <w:tabs>
          <w:tab w:val="left" w:pos="0"/>
          <w:tab w:val="left" w:pos="492"/>
        </w:tabs>
      </w:pPr>
      <w:proofErr w:type="spellStart"/>
      <w:r w:rsidRPr="004F4184">
        <w:rPr>
          <w:color w:val="000000" w:themeColor="text1"/>
        </w:rPr>
        <w:t>Samadi</w:t>
      </w:r>
      <w:proofErr w:type="spellEnd"/>
      <w:r w:rsidRPr="004F4184">
        <w:rPr>
          <w:color w:val="000000" w:themeColor="text1"/>
        </w:rPr>
        <w:t xml:space="preserve"> </w:t>
      </w:r>
      <w:proofErr w:type="spellStart"/>
      <w:r w:rsidRPr="00731B32">
        <w:t>Kochaksaraei</w:t>
      </w:r>
      <w:proofErr w:type="spellEnd"/>
      <w:r w:rsidRPr="00F41509">
        <w:t xml:space="preserve"> </w:t>
      </w:r>
      <w:r w:rsidRPr="00731B32">
        <w:t>G</w:t>
      </w:r>
      <w:r>
        <w:t>.</w:t>
      </w:r>
      <w:r w:rsidRPr="00731B32">
        <w:t>, A</w:t>
      </w:r>
      <w:r>
        <w:t>.</w:t>
      </w:r>
      <w:r w:rsidRPr="00731B32">
        <w:t xml:space="preserve"> Aziz </w:t>
      </w:r>
      <w:proofErr w:type="spellStart"/>
      <w:r w:rsidRPr="00731B32">
        <w:t>Shaheen</w:t>
      </w:r>
      <w:proofErr w:type="spellEnd"/>
      <w:r w:rsidRPr="00731B32">
        <w:t>, C</w:t>
      </w:r>
      <w:r>
        <w:t xml:space="preserve">.H. </w:t>
      </w:r>
      <w:proofErr w:type="spellStart"/>
      <w:r w:rsidRPr="00731B32">
        <w:t>Seow</w:t>
      </w:r>
      <w:proofErr w:type="spellEnd"/>
      <w:r w:rsidRPr="00731B32">
        <w:t>, H</w:t>
      </w:r>
      <w:r>
        <w:t xml:space="preserve">.W </w:t>
      </w:r>
      <w:r w:rsidRPr="00731B32">
        <w:t>Barkema, and C</w:t>
      </w:r>
      <w:r>
        <w:t>.</w:t>
      </w:r>
      <w:r w:rsidRPr="00731B32">
        <w:t>S</w:t>
      </w:r>
      <w:r>
        <w:t>.</w:t>
      </w:r>
      <w:r w:rsidRPr="00731B32">
        <w:t xml:space="preserve"> Co</w:t>
      </w:r>
      <w:r w:rsidRPr="00900CEE">
        <w:t>ffin</w:t>
      </w:r>
      <w:r>
        <w:t xml:space="preserve">. 2022. </w:t>
      </w:r>
      <w:r w:rsidRPr="00731B32">
        <w:t xml:space="preserve">Tenofovir </w:t>
      </w:r>
      <w:r>
        <w:t>d</w:t>
      </w:r>
      <w:r w:rsidRPr="00731B32">
        <w:t xml:space="preserve">isoproxil </w:t>
      </w:r>
      <w:r>
        <w:t>f</w:t>
      </w:r>
      <w:r w:rsidRPr="00731B32">
        <w:t xml:space="preserve">umarate </w:t>
      </w:r>
      <w:r>
        <w:t>t</w:t>
      </w:r>
      <w:r w:rsidRPr="00731B32">
        <w:t xml:space="preserve">herapy to </w:t>
      </w:r>
      <w:r>
        <w:t>p</w:t>
      </w:r>
      <w:r w:rsidRPr="00731B32">
        <w:t xml:space="preserve">revent Hepatitis B Virus </w:t>
      </w:r>
      <w:r>
        <w:t>v</w:t>
      </w:r>
      <w:r w:rsidRPr="00731B32">
        <w:t xml:space="preserve">ertical </w:t>
      </w:r>
      <w:r>
        <w:t>t</w:t>
      </w:r>
      <w:r w:rsidRPr="00731B32">
        <w:t>ransmission</w:t>
      </w:r>
      <w:r w:rsidRPr="003C7BB2">
        <w:t xml:space="preserve">–A </w:t>
      </w:r>
      <w:r>
        <w:t>r</w:t>
      </w:r>
      <w:r w:rsidRPr="003C7BB2">
        <w:t>eview</w:t>
      </w:r>
      <w:r w:rsidRPr="00953887">
        <w:t xml:space="preserve"> </w:t>
      </w:r>
      <w:r>
        <w:t>of m</w:t>
      </w:r>
      <w:r w:rsidRPr="00731B32">
        <w:t xml:space="preserve">aternal and </w:t>
      </w:r>
      <w:r>
        <w:t>i</w:t>
      </w:r>
      <w:r w:rsidRPr="00731B32">
        <w:t xml:space="preserve">nfant </w:t>
      </w:r>
      <w:r>
        <w:t>o</w:t>
      </w:r>
      <w:r w:rsidRPr="00731B32">
        <w:t>utcomes</w:t>
      </w:r>
      <w:r w:rsidRPr="00900CEE">
        <w:t xml:space="preserve">. </w:t>
      </w:r>
      <w:r w:rsidRPr="00E23546">
        <w:rPr>
          <w:i/>
          <w:iCs/>
        </w:rPr>
        <w:t>Liver Int</w:t>
      </w:r>
      <w:r>
        <w:rPr>
          <w:iCs/>
        </w:rPr>
        <w:t xml:space="preserve"> 42:1712-1730</w:t>
      </w:r>
      <w:r w:rsidRPr="00E23546">
        <w:rPr>
          <w:iCs/>
        </w:rPr>
        <w:t>.</w:t>
      </w:r>
    </w:p>
    <w:p w14:paraId="2F202B44" w14:textId="0745D239" w:rsidR="00AE15F7" w:rsidRPr="00981C1C" w:rsidRDefault="00AE15F7" w:rsidP="00AE15F7">
      <w:pPr>
        <w:pStyle w:val="ListParagraph"/>
        <w:numPr>
          <w:ilvl w:val="0"/>
          <w:numId w:val="15"/>
        </w:numPr>
      </w:pPr>
      <w:r w:rsidRPr="00981C1C">
        <w:rPr>
          <w:color w:val="000000"/>
        </w:rPr>
        <w:t xml:space="preserve">M. Sadeghi, A. </w:t>
      </w:r>
      <w:proofErr w:type="spellStart"/>
      <w:r w:rsidRPr="00981C1C">
        <w:rPr>
          <w:color w:val="000000"/>
        </w:rPr>
        <w:t>Bahrami</w:t>
      </w:r>
      <w:proofErr w:type="spellEnd"/>
      <w:r w:rsidRPr="00981C1C">
        <w:rPr>
          <w:color w:val="000000"/>
        </w:rPr>
        <w:t xml:space="preserve">, A. </w:t>
      </w:r>
      <w:proofErr w:type="spellStart"/>
      <w:r w:rsidRPr="00981C1C">
        <w:rPr>
          <w:color w:val="000000"/>
        </w:rPr>
        <w:t>Hasankhani</w:t>
      </w:r>
      <w:proofErr w:type="spellEnd"/>
      <w:r w:rsidRPr="00981C1C">
        <w:rPr>
          <w:color w:val="000000"/>
        </w:rPr>
        <w:t xml:space="preserve">, H. </w:t>
      </w:r>
      <w:proofErr w:type="spellStart"/>
      <w:r w:rsidRPr="00981C1C">
        <w:rPr>
          <w:color w:val="000000"/>
        </w:rPr>
        <w:t>Kioumarsi</w:t>
      </w:r>
      <w:proofErr w:type="spellEnd"/>
      <w:r w:rsidRPr="00981C1C">
        <w:rPr>
          <w:color w:val="000000"/>
        </w:rPr>
        <w:t xml:space="preserve">, R. </w:t>
      </w:r>
      <w:proofErr w:type="spellStart"/>
      <w:r w:rsidRPr="00981C1C">
        <w:rPr>
          <w:color w:val="000000"/>
        </w:rPr>
        <w:t>Nouralizadeh</w:t>
      </w:r>
      <w:proofErr w:type="spellEnd"/>
      <w:r w:rsidRPr="00981C1C">
        <w:rPr>
          <w:color w:val="000000"/>
        </w:rPr>
        <w:t xml:space="preserve">, S.A. </w:t>
      </w:r>
      <w:proofErr w:type="spellStart"/>
      <w:r w:rsidRPr="00981C1C">
        <w:rPr>
          <w:color w:val="000000"/>
        </w:rPr>
        <w:t>Abdulkareem</w:t>
      </w:r>
      <w:proofErr w:type="spellEnd"/>
      <w:r w:rsidRPr="00981C1C">
        <w:rPr>
          <w:color w:val="000000"/>
        </w:rPr>
        <w:t xml:space="preserve">, F. </w:t>
      </w:r>
      <w:proofErr w:type="spellStart"/>
      <w:r w:rsidRPr="00981C1C">
        <w:rPr>
          <w:color w:val="000000"/>
        </w:rPr>
        <w:t>Ghafouri</w:t>
      </w:r>
      <w:proofErr w:type="spellEnd"/>
      <w:r w:rsidRPr="00981C1C">
        <w:rPr>
          <w:color w:val="000000"/>
        </w:rPr>
        <w:t xml:space="preserve">, and H.W. Barkema. 2022. lncRNA-miRNA-mRNA </w:t>
      </w:r>
      <w:proofErr w:type="spellStart"/>
      <w:r w:rsidRPr="00981C1C">
        <w:rPr>
          <w:color w:val="000000"/>
        </w:rPr>
        <w:t>ceRNA</w:t>
      </w:r>
      <w:proofErr w:type="spellEnd"/>
      <w:r w:rsidRPr="00981C1C">
        <w:rPr>
          <w:color w:val="000000"/>
        </w:rPr>
        <w:t xml:space="preserve"> network involved in sheep prolificacy: An integrated approach. </w:t>
      </w:r>
      <w:r w:rsidRPr="00981C1C">
        <w:rPr>
          <w:i/>
          <w:iCs/>
          <w:color w:val="000000"/>
        </w:rPr>
        <w:t>Genes</w:t>
      </w:r>
      <w:r>
        <w:rPr>
          <w:color w:val="000000"/>
        </w:rPr>
        <w:t xml:space="preserve"> 13:1295</w:t>
      </w:r>
      <w:r w:rsidRPr="00981C1C">
        <w:rPr>
          <w:color w:val="000000"/>
        </w:rPr>
        <w:t>.</w:t>
      </w:r>
    </w:p>
    <w:p w14:paraId="4F2CFC6B" w14:textId="1D9E6C58" w:rsidR="00E16EDF" w:rsidRDefault="00E16EDF" w:rsidP="00E16EDF">
      <w:pPr>
        <w:numPr>
          <w:ilvl w:val="0"/>
          <w:numId w:val="15"/>
        </w:numPr>
        <w:tabs>
          <w:tab w:val="left" w:pos="0"/>
          <w:tab w:val="left" w:pos="492"/>
        </w:tabs>
      </w:pPr>
      <w:r w:rsidRPr="007555FB">
        <w:rPr>
          <w:rStyle w:val="authors-list-item"/>
          <w:rFonts w:cs="Calibri"/>
          <w:shd w:val="clear" w:color="auto" w:fill="FFFFFF"/>
        </w:rPr>
        <w:t>Rojas-</w:t>
      </w:r>
      <w:proofErr w:type="spellStart"/>
      <w:r w:rsidRPr="007555FB">
        <w:rPr>
          <w:rStyle w:val="authors-list-item"/>
          <w:rFonts w:cs="Calibri"/>
          <w:shd w:val="clear" w:color="auto" w:fill="FFFFFF"/>
        </w:rPr>
        <w:t>Poncea</w:t>
      </w:r>
      <w:proofErr w:type="spellEnd"/>
      <w:r w:rsidRPr="007555FB">
        <w:rPr>
          <w:rStyle w:val="authors-list-item"/>
          <w:rFonts w:cs="Calibri"/>
          <w:shd w:val="clear" w:color="auto" w:fill="FFFFFF"/>
        </w:rPr>
        <w:t xml:space="preserve"> G.</w:t>
      </w:r>
      <w:r w:rsidRPr="007555FB">
        <w:rPr>
          <w:rStyle w:val="comma"/>
          <w:rFonts w:cs="Calibri"/>
          <w:shd w:val="clear" w:color="auto" w:fill="FFFFFF"/>
        </w:rPr>
        <w:t>, </w:t>
      </w:r>
      <w:r w:rsidRPr="007555FB">
        <w:rPr>
          <w:rStyle w:val="Emphasis"/>
          <w:rFonts w:cs="Calibri"/>
          <w:i w:val="0"/>
          <w:iCs w:val="0"/>
          <w:shd w:val="clear" w:color="auto" w:fill="FFFFFF"/>
        </w:rPr>
        <w:t>D. Sauvageau</w:t>
      </w:r>
      <w:r w:rsidRPr="007555FB">
        <w:rPr>
          <w:rStyle w:val="authors-list-item"/>
          <w:rFonts w:cs="Calibri"/>
          <w:shd w:val="clear" w:color="auto" w:fill="FFFFFF"/>
        </w:rPr>
        <w:t>,</w:t>
      </w:r>
      <w:r w:rsidRPr="007555FB">
        <w:rPr>
          <w:rStyle w:val="authors-list-item"/>
          <w:rFonts w:cs="Calibri"/>
          <w:i/>
          <w:iCs/>
          <w:shd w:val="clear" w:color="auto" w:fill="FFFFFF"/>
        </w:rPr>
        <w:t xml:space="preserve"> </w:t>
      </w:r>
      <w:r w:rsidRPr="007555FB">
        <w:rPr>
          <w:rStyle w:val="authors-list-item"/>
          <w:rFonts w:cs="Calibri"/>
          <w:shd w:val="clear" w:color="auto" w:fill="FFFFFF"/>
        </w:rPr>
        <w:t xml:space="preserve">R. </w:t>
      </w:r>
      <w:proofErr w:type="spellStart"/>
      <w:r w:rsidRPr="007555FB">
        <w:rPr>
          <w:rStyle w:val="authors-list-item"/>
          <w:rFonts w:cs="Calibri"/>
          <w:shd w:val="clear" w:color="auto" w:fill="FFFFFF"/>
        </w:rPr>
        <w:t>Zemp</w:t>
      </w:r>
      <w:proofErr w:type="spellEnd"/>
      <w:r w:rsidRPr="007555FB">
        <w:rPr>
          <w:rStyle w:val="authors-list-item"/>
          <w:rFonts w:cs="Calibri"/>
          <w:shd w:val="clear" w:color="auto" w:fill="FFFFFF"/>
        </w:rPr>
        <w:t xml:space="preserve">, H.W. Barkema, and </w:t>
      </w:r>
      <w:r w:rsidRPr="007555FB">
        <w:rPr>
          <w:rFonts w:cs="Calibri"/>
        </w:rPr>
        <w:t xml:space="preserve">S. </w:t>
      </w:r>
      <w:proofErr w:type="spellStart"/>
      <w:r w:rsidRPr="00E16EDF">
        <w:rPr>
          <w:rFonts w:cs="Calibri"/>
        </w:rPr>
        <w:t>Evoy</w:t>
      </w:r>
      <w:proofErr w:type="spellEnd"/>
      <w:r w:rsidRPr="00E16EDF">
        <w:rPr>
          <w:rFonts w:cs="Calibri"/>
        </w:rPr>
        <w:t>. 2022. Use</w:t>
      </w:r>
      <w:r w:rsidRPr="007555FB">
        <w:rPr>
          <w:rFonts w:cs="Calibri"/>
          <w:bCs/>
        </w:rPr>
        <w:t xml:space="preserve"> of untargeted magnetic beads to capture</w:t>
      </w:r>
      <w:r w:rsidRPr="007555FB">
        <w:rPr>
          <w:rFonts w:cs="Calibri"/>
          <w:bCs/>
          <w:i/>
          <w:iCs/>
        </w:rPr>
        <w:t xml:space="preserve"> Mycobacterium smegmatis</w:t>
      </w:r>
      <w:r w:rsidRPr="007555FB">
        <w:rPr>
          <w:rFonts w:cs="Calibri"/>
          <w:bCs/>
        </w:rPr>
        <w:t xml:space="preserve"> and </w:t>
      </w:r>
      <w:r w:rsidRPr="007555FB">
        <w:rPr>
          <w:rFonts w:cs="Calibri"/>
          <w:bCs/>
          <w:i/>
          <w:iCs/>
        </w:rPr>
        <w:t xml:space="preserve">Mycobacterium avium paratuberculosis </w:t>
      </w:r>
      <w:r w:rsidRPr="007555FB">
        <w:rPr>
          <w:rFonts w:cs="Calibri"/>
          <w:bCs/>
        </w:rPr>
        <w:t>prior detection by mycobacteriophage D29 and real-time-PCR.</w:t>
      </w:r>
      <w:r w:rsidRPr="007555FB">
        <w:rPr>
          <w:bCs/>
        </w:rPr>
        <w:t xml:space="preserve"> </w:t>
      </w:r>
      <w:r w:rsidRPr="007555FB">
        <w:rPr>
          <w:i/>
        </w:rPr>
        <w:t xml:space="preserve">J </w:t>
      </w:r>
      <w:proofErr w:type="spellStart"/>
      <w:r w:rsidRPr="007555FB">
        <w:rPr>
          <w:i/>
        </w:rPr>
        <w:t>Microbiol</w:t>
      </w:r>
      <w:proofErr w:type="spellEnd"/>
      <w:r w:rsidRPr="007555FB">
        <w:rPr>
          <w:i/>
        </w:rPr>
        <w:t xml:space="preserve"> Meth</w:t>
      </w:r>
      <w:r>
        <w:t xml:space="preserve"> 197:106490.</w:t>
      </w:r>
    </w:p>
    <w:p w14:paraId="3C80C815" w14:textId="081B0D0B" w:rsidR="00EC5173" w:rsidRPr="00DF6853" w:rsidRDefault="00EC5173" w:rsidP="00EC5173">
      <w:pPr>
        <w:pStyle w:val="ListParagraph"/>
        <w:numPr>
          <w:ilvl w:val="0"/>
          <w:numId w:val="15"/>
        </w:numPr>
      </w:pPr>
      <w:proofErr w:type="spellStart"/>
      <w:r w:rsidRPr="00DF6853">
        <w:rPr>
          <w:b/>
        </w:rPr>
        <w:t>Smid</w:t>
      </w:r>
      <w:proofErr w:type="spellEnd"/>
      <w:r w:rsidRPr="00DF6853">
        <w:rPr>
          <w:b/>
        </w:rPr>
        <w:t xml:space="preserve"> A.-M.C.</w:t>
      </w:r>
      <w:r w:rsidRPr="00DF6853">
        <w:rPr>
          <w:bCs/>
        </w:rPr>
        <w:t xml:space="preserve">, P.H.J. </w:t>
      </w:r>
      <w:proofErr w:type="spellStart"/>
      <w:r w:rsidRPr="00DF6853">
        <w:rPr>
          <w:bCs/>
        </w:rPr>
        <w:t>Ingberg</w:t>
      </w:r>
      <w:proofErr w:type="spellEnd"/>
      <w:r w:rsidRPr="00DF6853">
        <w:rPr>
          <w:bCs/>
        </w:rPr>
        <w:t xml:space="preserve">, S. de Jong, S. Sinclair, M.A.G. von Keyserlingk, D.M. Weary, and </w:t>
      </w:r>
      <w:r w:rsidRPr="00DF6853">
        <w:rPr>
          <w:bCs/>
          <w:u w:val="single"/>
        </w:rPr>
        <w:t>H.W. Barkema</w:t>
      </w:r>
      <w:r w:rsidRPr="00DF6853">
        <w:rPr>
          <w:bCs/>
        </w:rPr>
        <w:t xml:space="preserve">. 2022. </w:t>
      </w:r>
      <w:r w:rsidRPr="00DF6853">
        <w:rPr>
          <w:color w:val="000000"/>
        </w:rPr>
        <w:t>Western Canadian dairy farmer perspectives on the provision of outdoor access for dairy cows and on the perceptions of other stakeholders</w:t>
      </w:r>
      <w:r w:rsidRPr="00DF6853">
        <w:rPr>
          <w:bCs/>
        </w:rPr>
        <w:t xml:space="preserve">. </w:t>
      </w:r>
      <w:r w:rsidRPr="00DF6853">
        <w:rPr>
          <w:i/>
          <w:iCs/>
        </w:rPr>
        <w:t>J Dairy Sci</w:t>
      </w:r>
      <w:r w:rsidRPr="00DF6853">
        <w:rPr>
          <w:iCs/>
        </w:rPr>
        <w:t xml:space="preserve"> 105:4461-4473.</w:t>
      </w:r>
    </w:p>
    <w:p w14:paraId="5ACDB9EE" w14:textId="70721CBE" w:rsidR="00B4580A" w:rsidRDefault="00B4580A" w:rsidP="00B4580A">
      <w:pPr>
        <w:numPr>
          <w:ilvl w:val="0"/>
          <w:numId w:val="15"/>
        </w:numPr>
        <w:tabs>
          <w:tab w:val="left" w:pos="0"/>
          <w:tab w:val="left" w:pos="492"/>
        </w:tabs>
      </w:pPr>
      <w:r w:rsidRPr="008266D8">
        <w:t>Zhao</w:t>
      </w:r>
      <w:r w:rsidRPr="00F41509">
        <w:t xml:space="preserve"> </w:t>
      </w:r>
      <w:r w:rsidRPr="008266D8">
        <w:t xml:space="preserve">W., </w:t>
      </w:r>
      <w:r>
        <w:t>Z</w:t>
      </w:r>
      <w:r w:rsidRPr="008266D8">
        <w:t xml:space="preserve">. </w:t>
      </w:r>
      <w:r>
        <w:t>Deng</w:t>
      </w:r>
      <w:r w:rsidRPr="008266D8">
        <w:t>, H.W. Barkema, S. Xu</w:t>
      </w:r>
      <w:r w:rsidRPr="00C76CA1">
        <w:t>, J. Gao, G. Liu, M. Zhou, Y</w:t>
      </w:r>
      <w:r>
        <w:t>. Lin</w:t>
      </w:r>
      <w:r w:rsidRPr="00C76CA1">
        <w:t xml:space="preserve">, J.P. Kastelic, and B. Han. </w:t>
      </w:r>
      <w:r>
        <w:t xml:space="preserve">2022. </w:t>
      </w:r>
      <w:r w:rsidRPr="00C76CA1">
        <w:rPr>
          <w:lang w:val="en-US"/>
        </w:rPr>
        <w:t>Nrf2</w:t>
      </w:r>
      <w:r>
        <w:rPr>
          <w:lang w:val="en-US"/>
        </w:rPr>
        <w:t xml:space="preserve"> and </w:t>
      </w:r>
      <w:r w:rsidRPr="00C76CA1">
        <w:rPr>
          <w:lang w:val="en-US"/>
        </w:rPr>
        <w:t>NF-</w:t>
      </w:r>
      <w:proofErr w:type="spellStart"/>
      <w:r w:rsidRPr="00C76CA1">
        <w:rPr>
          <w:lang w:val="en-US"/>
        </w:rPr>
        <w:t>κB</w:t>
      </w:r>
      <w:proofErr w:type="spellEnd"/>
      <w:r w:rsidRPr="00C76CA1">
        <w:rPr>
          <w:lang w:val="en-US"/>
        </w:rPr>
        <w:t>/NLRP3</w:t>
      </w:r>
      <w:r w:rsidRPr="00C76CA1">
        <w:t xml:space="preserve"> </w:t>
      </w:r>
      <w:r w:rsidRPr="00C76CA1">
        <w:rPr>
          <w:lang w:val="en-US"/>
        </w:rPr>
        <w:t>inflammasome pathway</w:t>
      </w:r>
      <w:r>
        <w:rPr>
          <w:lang w:val="en-US"/>
        </w:rPr>
        <w:t xml:space="preserve">s are involved in </w:t>
      </w:r>
      <w:r w:rsidRPr="00C76CA1">
        <w:rPr>
          <w:i/>
          <w:iCs/>
          <w:lang w:val="en-US"/>
        </w:rPr>
        <w:t>Prototheca bovis</w:t>
      </w:r>
      <w:r>
        <w:rPr>
          <w:i/>
          <w:iCs/>
          <w:lang w:val="en-US"/>
        </w:rPr>
        <w:t xml:space="preserve"> </w:t>
      </w:r>
      <w:r w:rsidRPr="00B4580A">
        <w:rPr>
          <w:lang w:val="en-US"/>
        </w:rPr>
        <w:t>infections</w:t>
      </w:r>
      <w:r w:rsidRPr="00C76CA1">
        <w:rPr>
          <w:lang w:val="en-US"/>
        </w:rPr>
        <w:t xml:space="preserve"> </w:t>
      </w:r>
      <w:r>
        <w:rPr>
          <w:lang w:val="en-US"/>
        </w:rPr>
        <w:t>of</w:t>
      </w:r>
      <w:r w:rsidRPr="00C76CA1">
        <w:rPr>
          <w:lang w:val="en-US"/>
        </w:rPr>
        <w:t xml:space="preserve"> mouse mammary </w:t>
      </w:r>
      <w:r>
        <w:rPr>
          <w:lang w:val="en-US"/>
        </w:rPr>
        <w:t>gland tissue and mammary epithelial cells</w:t>
      </w:r>
      <w:r w:rsidRPr="00C76CA1">
        <w:t xml:space="preserve">. </w:t>
      </w:r>
      <w:r>
        <w:rPr>
          <w:i/>
        </w:rPr>
        <w:t>Free Rad Biol Med</w:t>
      </w:r>
      <w:r>
        <w:t xml:space="preserve"> 184:148-157</w:t>
      </w:r>
      <w:r w:rsidRPr="00307E75">
        <w:t>.</w:t>
      </w:r>
    </w:p>
    <w:p w14:paraId="4776D1F7" w14:textId="790EF4B2" w:rsidR="00EF44E8" w:rsidRPr="00666C88" w:rsidRDefault="00EF44E8" w:rsidP="00EF44E8">
      <w:pPr>
        <w:numPr>
          <w:ilvl w:val="0"/>
          <w:numId w:val="15"/>
        </w:numPr>
        <w:tabs>
          <w:tab w:val="left" w:pos="0"/>
          <w:tab w:val="left" w:pos="492"/>
        </w:tabs>
      </w:pPr>
      <w:r w:rsidRPr="00666C88">
        <w:lastRenderedPageBreak/>
        <w:t>France</w:t>
      </w:r>
      <w:r w:rsidRPr="00666C88">
        <w:rPr>
          <w:vertAlign w:val="superscript"/>
        </w:rPr>
        <w:t xml:space="preserve"> </w:t>
      </w:r>
      <w:r w:rsidRPr="00666C88">
        <w:t xml:space="preserve">A.E., S. Dufour, D.F. Kelton, H.W. Barkema, D. </w:t>
      </w:r>
      <w:proofErr w:type="spellStart"/>
      <w:r w:rsidRPr="00666C88">
        <w:t>Kurban</w:t>
      </w:r>
      <w:proofErr w:type="spellEnd"/>
      <w:r w:rsidRPr="00666C88">
        <w:t xml:space="preserve">, and T.J. DeVries. </w:t>
      </w:r>
      <w:r>
        <w:t>2022. Effect</w:t>
      </w:r>
      <w:r w:rsidRPr="00666C88">
        <w:t xml:space="preserve"> of dry-off management on milking behavior, milk yield, and somatic cell count of dairy cows milked in automatic milking systems. </w:t>
      </w:r>
      <w:r w:rsidRPr="00666C88">
        <w:rPr>
          <w:i/>
          <w:iCs/>
        </w:rPr>
        <w:t>J Dairy Sci</w:t>
      </w:r>
      <w:r>
        <w:rPr>
          <w:iCs/>
        </w:rPr>
        <w:t xml:space="preserve"> 105:3544-3558</w:t>
      </w:r>
      <w:r w:rsidRPr="00666C88">
        <w:rPr>
          <w:iCs/>
        </w:rPr>
        <w:t>.</w:t>
      </w:r>
    </w:p>
    <w:p w14:paraId="4EAA3F0C" w14:textId="77777777" w:rsidR="004A4CBF" w:rsidRDefault="004A4CBF" w:rsidP="004A4CBF">
      <w:pPr>
        <w:numPr>
          <w:ilvl w:val="0"/>
          <w:numId w:val="15"/>
        </w:numPr>
        <w:tabs>
          <w:tab w:val="left" w:pos="0"/>
          <w:tab w:val="left" w:pos="492"/>
        </w:tabs>
      </w:pPr>
      <w:r w:rsidRPr="00307E75">
        <w:rPr>
          <w:b/>
          <w:lang w:eastAsia="en-CA"/>
        </w:rPr>
        <w:t xml:space="preserve">Naqvi S.A., </w:t>
      </w:r>
      <w:r w:rsidRPr="00307E75">
        <w:rPr>
          <w:color w:val="000000"/>
        </w:rPr>
        <w:t>M.T.M. King, T.J. DeVries</w:t>
      </w:r>
      <w:r w:rsidRPr="00307E75">
        <w:t xml:space="preserve">, </w:t>
      </w:r>
      <w:r w:rsidRPr="00307E75">
        <w:rPr>
          <w:bCs/>
          <w:lang w:eastAsia="en-CA"/>
        </w:rPr>
        <w:t xml:space="preserve">H.W. Barkema, and R. </w:t>
      </w:r>
      <w:proofErr w:type="spellStart"/>
      <w:r w:rsidRPr="00307E75">
        <w:rPr>
          <w:bCs/>
          <w:lang w:eastAsia="en-CA"/>
        </w:rPr>
        <w:t>Deardon</w:t>
      </w:r>
      <w:proofErr w:type="spellEnd"/>
      <w:r w:rsidRPr="00307E75">
        <w:rPr>
          <w:bCs/>
          <w:lang w:eastAsia="en-CA"/>
        </w:rPr>
        <w:t xml:space="preserve">. </w:t>
      </w:r>
      <w:r>
        <w:rPr>
          <w:bCs/>
          <w:lang w:eastAsia="en-CA"/>
        </w:rPr>
        <w:t xml:space="preserve">2022. </w:t>
      </w:r>
      <w:r w:rsidRPr="00307E75">
        <w:rPr>
          <w:bCs/>
          <w:lang w:eastAsia="en-CA"/>
        </w:rPr>
        <w:t>Data considerations for developing deep learning models for dairy applications</w:t>
      </w:r>
      <w:r>
        <w:rPr>
          <w:bCs/>
          <w:lang w:eastAsia="en-CA"/>
        </w:rPr>
        <w:t>: A simulation study on mastitis detection</w:t>
      </w:r>
      <w:r w:rsidRPr="00307E75">
        <w:rPr>
          <w:bCs/>
          <w:lang w:eastAsia="en-CA"/>
        </w:rPr>
        <w:t>.</w:t>
      </w:r>
      <w:r w:rsidRPr="00307E75">
        <w:t xml:space="preserve"> </w:t>
      </w:r>
      <w:proofErr w:type="spellStart"/>
      <w:r w:rsidRPr="00307E75">
        <w:rPr>
          <w:i/>
        </w:rPr>
        <w:t>Comput</w:t>
      </w:r>
      <w:proofErr w:type="spellEnd"/>
      <w:r w:rsidRPr="00307E75">
        <w:rPr>
          <w:i/>
        </w:rPr>
        <w:t xml:space="preserve"> Electron Agric</w:t>
      </w:r>
      <w:r>
        <w:t xml:space="preserve"> 196:106895.</w:t>
      </w:r>
    </w:p>
    <w:p w14:paraId="6F7DD439" w14:textId="77777777" w:rsidR="00F5448B" w:rsidRDefault="00F5448B" w:rsidP="00F5448B">
      <w:pPr>
        <w:numPr>
          <w:ilvl w:val="0"/>
          <w:numId w:val="15"/>
        </w:numPr>
        <w:tabs>
          <w:tab w:val="left" w:pos="0"/>
          <w:tab w:val="left" w:pos="492"/>
        </w:tabs>
      </w:pPr>
      <w:r w:rsidRPr="00A80421">
        <w:t>Rasmussen</w:t>
      </w:r>
      <w:r w:rsidRPr="007A3C3B">
        <w:t xml:space="preserve"> </w:t>
      </w:r>
      <w:r w:rsidRPr="00A80421">
        <w:t xml:space="preserve">P., </w:t>
      </w:r>
      <w:r w:rsidRPr="002C39C5">
        <w:rPr>
          <w:u w:val="single"/>
        </w:rPr>
        <w:t>H.W. Barkema</w:t>
      </w:r>
      <w:r w:rsidRPr="00A80421">
        <w:t xml:space="preserve">, </w:t>
      </w:r>
      <w:r w:rsidRPr="00BE1EBA">
        <w:rPr>
          <w:rFonts w:ascii="TimesNewRomanPSMT" w:hAnsi="TimesNewRomanPSMT"/>
        </w:rPr>
        <w:t>E</w:t>
      </w:r>
      <w:r>
        <w:rPr>
          <w:rFonts w:ascii="TimesNewRomanPSMT" w:hAnsi="TimesNewRomanPSMT"/>
        </w:rPr>
        <w:t>.</w:t>
      </w:r>
      <w:r w:rsidRPr="00BE1EBA">
        <w:rPr>
          <w:rFonts w:ascii="TimesNewRomanPSMT" w:hAnsi="TimesNewRomanPSMT"/>
        </w:rPr>
        <w:t xml:space="preserve"> Beaulieu,</w:t>
      </w:r>
      <w:r w:rsidRPr="00BE1EBA">
        <w:rPr>
          <w:rFonts w:ascii="TimesNewRomanPSMT" w:hAnsi="TimesNewRomanPSMT"/>
          <w:position w:val="8"/>
          <w:sz w:val="16"/>
          <w:szCs w:val="16"/>
        </w:rPr>
        <w:t xml:space="preserve"> </w:t>
      </w:r>
      <w:r w:rsidRPr="00BE1EBA">
        <w:rPr>
          <w:rFonts w:ascii="TimesNewRomanPSMT" w:hAnsi="TimesNewRomanPSMT"/>
        </w:rPr>
        <w:t>S</w:t>
      </w:r>
      <w:r>
        <w:rPr>
          <w:rFonts w:ascii="TimesNewRomanPSMT" w:hAnsi="TimesNewRomanPSMT"/>
        </w:rPr>
        <w:t>.</w:t>
      </w:r>
      <w:r w:rsidRPr="00BE1EBA">
        <w:rPr>
          <w:rFonts w:ascii="TimesNewRomanPSMT" w:hAnsi="TimesNewRomanPSMT"/>
        </w:rPr>
        <w:t xml:space="preserve"> Mason</w:t>
      </w:r>
      <w:r>
        <w:rPr>
          <w:rFonts w:ascii="TimesNewRomanPSMT" w:hAnsi="TimesNewRomanPSMT"/>
        </w:rPr>
        <w:t>,</w:t>
      </w:r>
      <w:r w:rsidRPr="00BE1EBA">
        <w:rPr>
          <w:rFonts w:ascii="TimesNewRomanPSMT" w:hAnsi="TimesNewRomanPSMT"/>
        </w:rPr>
        <w:t xml:space="preserve"> </w:t>
      </w:r>
      <w:r w:rsidRPr="00A80421">
        <w:t>and D</w:t>
      </w:r>
      <w:r>
        <w:t>.</w:t>
      </w:r>
      <w:r w:rsidRPr="00A80421">
        <w:t>C. Hall</w:t>
      </w:r>
      <w:r>
        <w:t xml:space="preserve">. 2022. </w:t>
      </w:r>
      <w:r w:rsidRPr="00A80421">
        <w:t xml:space="preserve">Economic premiums associated with </w:t>
      </w:r>
      <w:r w:rsidRPr="00BE1EBA">
        <w:rPr>
          <w:i/>
          <w:iCs/>
        </w:rPr>
        <w:t>Mycobacterium avium</w:t>
      </w:r>
      <w:r w:rsidRPr="00A80421">
        <w:t xml:space="preserve"> subspecies </w:t>
      </w:r>
      <w:r w:rsidRPr="00BE1EBA">
        <w:rPr>
          <w:i/>
          <w:iCs/>
        </w:rPr>
        <w:t>paratuberculosis</w:t>
      </w:r>
      <w:r w:rsidRPr="00A80421">
        <w:t xml:space="preserve">-negative replacement purchases in major dairy producing regions. </w:t>
      </w:r>
      <w:r w:rsidRPr="00BE1EBA">
        <w:rPr>
          <w:i/>
        </w:rPr>
        <w:t>J Dairy Sci</w:t>
      </w:r>
      <w:r>
        <w:t xml:space="preserve"> 105:3234-3247.</w:t>
      </w:r>
    </w:p>
    <w:p w14:paraId="31CDB714" w14:textId="103B528C" w:rsidR="004B186D" w:rsidRDefault="004B186D" w:rsidP="004B186D">
      <w:pPr>
        <w:numPr>
          <w:ilvl w:val="0"/>
          <w:numId w:val="15"/>
        </w:numPr>
        <w:tabs>
          <w:tab w:val="left" w:pos="0"/>
          <w:tab w:val="left" w:pos="492"/>
        </w:tabs>
      </w:pPr>
      <w:proofErr w:type="spellStart"/>
      <w:r w:rsidRPr="00AD6F41">
        <w:rPr>
          <w:color w:val="000000"/>
        </w:rPr>
        <w:t>Kariyawasam</w:t>
      </w:r>
      <w:proofErr w:type="spellEnd"/>
      <w:r w:rsidRPr="00F41509">
        <w:rPr>
          <w:color w:val="000000"/>
        </w:rPr>
        <w:t xml:space="preserve"> </w:t>
      </w:r>
      <w:r w:rsidRPr="00AD6F41">
        <w:rPr>
          <w:color w:val="000000"/>
        </w:rPr>
        <w:t>R.M.,</w:t>
      </w:r>
      <w:r>
        <w:rPr>
          <w:color w:val="000000"/>
        </w:rPr>
        <w:t xml:space="preserve"> </w:t>
      </w:r>
      <w:r w:rsidRPr="00AD6F41">
        <w:rPr>
          <w:color w:val="000000"/>
        </w:rPr>
        <w:t>D</w:t>
      </w:r>
      <w:r>
        <w:rPr>
          <w:color w:val="000000"/>
        </w:rPr>
        <w:t>.</w:t>
      </w:r>
      <w:r w:rsidRPr="00AD6F41">
        <w:rPr>
          <w:color w:val="000000"/>
        </w:rPr>
        <w:t>A. Julien,</w:t>
      </w:r>
      <w:r>
        <w:rPr>
          <w:color w:val="000000"/>
        </w:rPr>
        <w:t xml:space="preserve"> </w:t>
      </w:r>
      <w:r w:rsidRPr="00AD6F41">
        <w:rPr>
          <w:color w:val="000000"/>
        </w:rPr>
        <w:t>D</w:t>
      </w:r>
      <w:r>
        <w:rPr>
          <w:color w:val="000000"/>
        </w:rPr>
        <w:t>.</w:t>
      </w:r>
      <w:r w:rsidRPr="00AD6F41">
        <w:rPr>
          <w:color w:val="000000"/>
        </w:rPr>
        <w:t xml:space="preserve">C. </w:t>
      </w:r>
      <w:proofErr w:type="spellStart"/>
      <w:r w:rsidRPr="00AD6F41">
        <w:rPr>
          <w:color w:val="000000"/>
        </w:rPr>
        <w:t>Jelinski</w:t>
      </w:r>
      <w:proofErr w:type="spellEnd"/>
      <w:r w:rsidRPr="00AD6F41">
        <w:rPr>
          <w:color w:val="000000"/>
        </w:rPr>
        <w:t>,</w:t>
      </w:r>
      <w:r>
        <w:rPr>
          <w:color w:val="000000"/>
        </w:rPr>
        <w:t xml:space="preserve"> </w:t>
      </w:r>
      <w:r w:rsidRPr="00AD6F41">
        <w:rPr>
          <w:color w:val="000000"/>
        </w:rPr>
        <w:t>S</w:t>
      </w:r>
      <w:r>
        <w:rPr>
          <w:color w:val="000000"/>
        </w:rPr>
        <w:t>.</w:t>
      </w:r>
      <w:r w:rsidRPr="00AD6F41">
        <w:rPr>
          <w:color w:val="000000"/>
        </w:rPr>
        <w:t>L. Larose,</w:t>
      </w:r>
      <w:r>
        <w:rPr>
          <w:color w:val="000000"/>
        </w:rPr>
        <w:t xml:space="preserve"> </w:t>
      </w:r>
      <w:r w:rsidRPr="00AD6F41">
        <w:rPr>
          <w:color w:val="000000"/>
        </w:rPr>
        <w:t>E</w:t>
      </w:r>
      <w:r>
        <w:rPr>
          <w:color w:val="000000"/>
        </w:rPr>
        <w:t>.</w:t>
      </w:r>
      <w:r w:rsidRPr="00AD6F41">
        <w:rPr>
          <w:color w:val="000000"/>
        </w:rPr>
        <w:t xml:space="preserve"> Rennert-May, J</w:t>
      </w:r>
      <w:r>
        <w:rPr>
          <w:color w:val="000000"/>
        </w:rPr>
        <w:t>.</w:t>
      </w:r>
      <w:r w:rsidRPr="00AD6F41">
        <w:rPr>
          <w:color w:val="000000"/>
        </w:rPr>
        <w:t>M. Conly, T</w:t>
      </w:r>
      <w:r>
        <w:rPr>
          <w:color w:val="000000"/>
        </w:rPr>
        <w:t>.</w:t>
      </w:r>
      <w:r w:rsidRPr="00AD6F41">
        <w:rPr>
          <w:color w:val="000000"/>
        </w:rPr>
        <w:t>C. Dingle,</w:t>
      </w:r>
      <w:r>
        <w:rPr>
          <w:color w:val="000000"/>
        </w:rPr>
        <w:t xml:space="preserve"> </w:t>
      </w:r>
      <w:r w:rsidRPr="00AD6F41">
        <w:rPr>
          <w:color w:val="000000"/>
        </w:rPr>
        <w:t>J</w:t>
      </w:r>
      <w:r>
        <w:rPr>
          <w:color w:val="000000"/>
        </w:rPr>
        <w:t>.</w:t>
      </w:r>
      <w:r w:rsidRPr="00AD6F41">
        <w:rPr>
          <w:color w:val="000000"/>
        </w:rPr>
        <w:t>Z. Chen, G</w:t>
      </w:r>
      <w:r>
        <w:rPr>
          <w:color w:val="000000"/>
        </w:rPr>
        <w:t>.</w:t>
      </w:r>
      <w:r w:rsidRPr="00AD6F41">
        <w:rPr>
          <w:color w:val="000000"/>
        </w:rPr>
        <w:t>J. Tyrrell,</w:t>
      </w:r>
      <w:r>
        <w:rPr>
          <w:color w:val="000000"/>
        </w:rPr>
        <w:t xml:space="preserve"> </w:t>
      </w:r>
      <w:r w:rsidRPr="00AD6F41">
        <w:rPr>
          <w:color w:val="000000"/>
        </w:rPr>
        <w:t>P</w:t>
      </w:r>
      <w:r>
        <w:rPr>
          <w:color w:val="000000"/>
        </w:rPr>
        <w:t>.</w:t>
      </w:r>
      <w:r w:rsidRPr="00AD6F41">
        <w:rPr>
          <w:color w:val="000000"/>
        </w:rPr>
        <w:t xml:space="preserve">E. Ronksley, and </w:t>
      </w:r>
      <w:r w:rsidRPr="00AD6F41">
        <w:rPr>
          <w:color w:val="000000"/>
          <w:u w:val="single"/>
        </w:rPr>
        <w:t>H.W. Barkema</w:t>
      </w:r>
      <w:r>
        <w:rPr>
          <w:color w:val="000000"/>
        </w:rPr>
        <w:t xml:space="preserve">. 2022. </w:t>
      </w:r>
      <w:r w:rsidRPr="00946EB3">
        <w:rPr>
          <w:bCs/>
        </w:rPr>
        <w:t xml:space="preserve">Antimicrobial </w:t>
      </w:r>
      <w:r>
        <w:rPr>
          <w:bCs/>
        </w:rPr>
        <w:t>r</w:t>
      </w:r>
      <w:r w:rsidRPr="00946EB3">
        <w:rPr>
          <w:bCs/>
        </w:rPr>
        <w:t xml:space="preserve">esistance (AMR) </w:t>
      </w:r>
      <w:r>
        <w:rPr>
          <w:bCs/>
        </w:rPr>
        <w:t>in</w:t>
      </w:r>
      <w:r w:rsidRPr="00946EB3">
        <w:rPr>
          <w:bCs/>
        </w:rPr>
        <w:t xml:space="preserve"> COVID-19 </w:t>
      </w:r>
      <w:r>
        <w:rPr>
          <w:bCs/>
        </w:rPr>
        <w:t>patients</w:t>
      </w:r>
      <w:r w:rsidRPr="00946EB3">
        <w:rPr>
          <w:bCs/>
        </w:rPr>
        <w:t xml:space="preserve">: A </w:t>
      </w:r>
      <w:r>
        <w:rPr>
          <w:bCs/>
        </w:rPr>
        <w:t>s</w:t>
      </w:r>
      <w:r w:rsidRPr="00946EB3">
        <w:rPr>
          <w:bCs/>
        </w:rPr>
        <w:t xml:space="preserve">ystematic </w:t>
      </w:r>
      <w:r>
        <w:rPr>
          <w:bCs/>
        </w:rPr>
        <w:t>r</w:t>
      </w:r>
      <w:r w:rsidRPr="00946EB3">
        <w:rPr>
          <w:bCs/>
        </w:rPr>
        <w:t xml:space="preserve">eview </w:t>
      </w:r>
      <w:r>
        <w:rPr>
          <w:bCs/>
        </w:rPr>
        <w:t xml:space="preserve">and meta-analysis </w:t>
      </w:r>
      <w:r w:rsidRPr="00946EB3">
        <w:rPr>
          <w:bCs/>
        </w:rPr>
        <w:t xml:space="preserve">(November 2019 – </w:t>
      </w:r>
      <w:r>
        <w:rPr>
          <w:bCs/>
        </w:rPr>
        <w:t>June</w:t>
      </w:r>
      <w:r w:rsidRPr="00946EB3">
        <w:rPr>
          <w:bCs/>
        </w:rPr>
        <w:t xml:space="preserve"> 2021)</w:t>
      </w:r>
      <w:r>
        <w:rPr>
          <w:bCs/>
        </w:rPr>
        <w:t xml:space="preserve">. </w:t>
      </w:r>
      <w:proofErr w:type="spellStart"/>
      <w:r>
        <w:rPr>
          <w:i/>
          <w:iCs/>
          <w:color w:val="000000"/>
        </w:rPr>
        <w:t>Antimicrob</w:t>
      </w:r>
      <w:proofErr w:type="spellEnd"/>
      <w:r>
        <w:rPr>
          <w:i/>
          <w:iCs/>
          <w:color w:val="000000"/>
        </w:rPr>
        <w:t xml:space="preserve"> Resist</w:t>
      </w:r>
      <w:r w:rsidRPr="002A1F95">
        <w:rPr>
          <w:i/>
          <w:iCs/>
          <w:color w:val="000000"/>
        </w:rPr>
        <w:t xml:space="preserve"> Infect </w:t>
      </w:r>
      <w:proofErr w:type="spellStart"/>
      <w:r>
        <w:rPr>
          <w:i/>
          <w:iCs/>
          <w:color w:val="000000"/>
        </w:rPr>
        <w:t>Contr</w:t>
      </w:r>
      <w:proofErr w:type="spellEnd"/>
      <w:r>
        <w:t xml:space="preserve"> 11:45.</w:t>
      </w:r>
    </w:p>
    <w:p w14:paraId="78B3589F" w14:textId="6FB149EF" w:rsidR="00E177E9" w:rsidRDefault="00E177E9" w:rsidP="00E177E9">
      <w:pPr>
        <w:numPr>
          <w:ilvl w:val="0"/>
          <w:numId w:val="15"/>
        </w:numPr>
        <w:tabs>
          <w:tab w:val="left" w:pos="0"/>
          <w:tab w:val="left" w:pos="492"/>
        </w:tabs>
      </w:pPr>
      <w:r w:rsidRPr="00C95B4B">
        <w:rPr>
          <w:lang w:val="pt-BR"/>
        </w:rPr>
        <w:t>Singh</w:t>
      </w:r>
      <w:r w:rsidRPr="00F41509">
        <w:rPr>
          <w:lang w:val="pt-BR"/>
        </w:rPr>
        <w:t xml:space="preserve"> </w:t>
      </w:r>
      <w:r w:rsidRPr="00C95B4B">
        <w:rPr>
          <w:lang w:val="pt-BR"/>
        </w:rPr>
        <w:t xml:space="preserve">B.B., B. </w:t>
      </w:r>
      <w:proofErr w:type="spellStart"/>
      <w:r w:rsidRPr="00912B0D">
        <w:t>Devleesschauwer</w:t>
      </w:r>
      <w:proofErr w:type="spellEnd"/>
      <w:r w:rsidRPr="00C95B4B">
        <w:rPr>
          <w:lang w:val="pt-BR"/>
        </w:rPr>
        <w:t xml:space="preserve">, M.S. </w:t>
      </w:r>
      <w:proofErr w:type="spellStart"/>
      <w:r w:rsidRPr="00C95B4B">
        <w:rPr>
          <w:lang w:val="pt-BR"/>
        </w:rPr>
        <w:t>Khatkar</w:t>
      </w:r>
      <w:proofErr w:type="spellEnd"/>
      <w:r w:rsidRPr="00C95B4B">
        <w:rPr>
          <w:lang w:val="pt-BR"/>
        </w:rPr>
        <w:t xml:space="preserve">, </w:t>
      </w:r>
      <w:r w:rsidRPr="00BF09DB">
        <w:rPr>
          <w:b/>
          <w:bCs/>
          <w:lang w:val="pt-BR"/>
        </w:rPr>
        <w:t xml:space="preserve">M. </w:t>
      </w:r>
      <w:proofErr w:type="spellStart"/>
      <w:r w:rsidRPr="00BF09DB">
        <w:rPr>
          <w:b/>
          <w:bCs/>
          <w:lang w:val="pt-BR"/>
        </w:rPr>
        <w:t>Lowerison</w:t>
      </w:r>
      <w:proofErr w:type="spellEnd"/>
      <w:r w:rsidRPr="00C95B4B">
        <w:rPr>
          <w:lang w:val="pt-BR"/>
        </w:rPr>
        <w:t xml:space="preserve">, B. Singh, N.K. </w:t>
      </w:r>
      <w:proofErr w:type="spellStart"/>
      <w:r w:rsidRPr="00C95B4B">
        <w:rPr>
          <w:lang w:val="pt-BR"/>
        </w:rPr>
        <w:t>Dhand</w:t>
      </w:r>
      <w:proofErr w:type="spellEnd"/>
      <w:r w:rsidRPr="00C95B4B">
        <w:rPr>
          <w:lang w:val="pt-BR"/>
        </w:rPr>
        <w:t>,</w:t>
      </w:r>
      <w:r w:rsidRPr="00C95B4B">
        <w:rPr>
          <w:vertAlign w:val="superscript"/>
          <w:lang w:val="pt-BR"/>
        </w:rPr>
        <w:t xml:space="preserve"> </w:t>
      </w:r>
      <w:proofErr w:type="spellStart"/>
      <w:r w:rsidRPr="00C95B4B">
        <w:rPr>
          <w:lang w:val="pt-BR"/>
        </w:rPr>
        <w:t>and</w:t>
      </w:r>
      <w:proofErr w:type="spellEnd"/>
      <w:r w:rsidRPr="00C95B4B">
        <w:rPr>
          <w:lang w:val="pt-BR"/>
        </w:rPr>
        <w:t xml:space="preserve"> </w:t>
      </w:r>
      <w:r w:rsidRPr="00C95B4B">
        <w:rPr>
          <w:u w:val="single"/>
          <w:lang w:val="pt-BR"/>
        </w:rPr>
        <w:t>H.W. Barkema</w:t>
      </w:r>
      <w:r w:rsidRPr="00C95B4B">
        <w:rPr>
          <w:lang w:val="pt-BR"/>
        </w:rPr>
        <w:t xml:space="preserve">. </w:t>
      </w:r>
      <w:r>
        <w:rPr>
          <w:lang w:val="pt-BR"/>
        </w:rPr>
        <w:t xml:space="preserve">2022. </w:t>
      </w:r>
      <w:r w:rsidRPr="00912B0D">
        <w:t>Disability-adjusted life years (DALYs) due to the direct health impact of COVID-19 in India, 2020</w:t>
      </w:r>
      <w:r w:rsidRPr="00C95B4B">
        <w:rPr>
          <w:iCs/>
        </w:rPr>
        <w:t xml:space="preserve">. </w:t>
      </w:r>
      <w:r w:rsidRPr="00C95B4B">
        <w:rPr>
          <w:i/>
          <w:iCs/>
        </w:rPr>
        <w:t>Sci Rep</w:t>
      </w:r>
      <w:r>
        <w:rPr>
          <w:iCs/>
        </w:rPr>
        <w:t xml:space="preserve"> 12:2454</w:t>
      </w:r>
      <w:r w:rsidRPr="00C95B4B">
        <w:rPr>
          <w:iCs/>
        </w:rPr>
        <w:t>.</w:t>
      </w:r>
    </w:p>
    <w:p w14:paraId="1F50152A" w14:textId="3CF7BEA1" w:rsidR="002817D2" w:rsidRPr="002C6700" w:rsidRDefault="002817D2" w:rsidP="002817D2">
      <w:pPr>
        <w:pStyle w:val="ListParagraph"/>
        <w:numPr>
          <w:ilvl w:val="0"/>
          <w:numId w:val="15"/>
        </w:numPr>
        <w:rPr>
          <w:bCs/>
        </w:rPr>
      </w:pPr>
      <w:r w:rsidRPr="002C6700">
        <w:rPr>
          <w:b/>
        </w:rPr>
        <w:t>McCubbin K.D.</w:t>
      </w:r>
      <w:r w:rsidRPr="002C6700">
        <w:rPr>
          <w:bCs/>
        </w:rPr>
        <w:t xml:space="preserve">, </w:t>
      </w:r>
      <w:r w:rsidRPr="002C6700">
        <w:rPr>
          <w:bCs/>
          <w:u w:val="single"/>
        </w:rPr>
        <w:t>H.W. Barkema</w:t>
      </w:r>
      <w:r w:rsidRPr="002C6700">
        <w:rPr>
          <w:bCs/>
        </w:rPr>
        <w:t>, A</w:t>
      </w:r>
      <w:r>
        <w:rPr>
          <w:bCs/>
        </w:rPr>
        <w:t>.</w:t>
      </w:r>
      <w:r w:rsidRPr="002C6700">
        <w:rPr>
          <w:bCs/>
        </w:rPr>
        <w:t xml:space="preserve"> </w:t>
      </w:r>
      <w:proofErr w:type="spellStart"/>
      <w:r w:rsidRPr="002C6700">
        <w:rPr>
          <w:bCs/>
        </w:rPr>
        <w:t>Babujee</w:t>
      </w:r>
      <w:proofErr w:type="spellEnd"/>
      <w:r w:rsidRPr="002C6700">
        <w:rPr>
          <w:bCs/>
        </w:rPr>
        <w:t>, J</w:t>
      </w:r>
      <w:r>
        <w:rPr>
          <w:bCs/>
        </w:rPr>
        <w:t>.</w:t>
      </w:r>
      <w:r w:rsidRPr="002C6700">
        <w:rPr>
          <w:bCs/>
        </w:rPr>
        <w:t xml:space="preserve"> </w:t>
      </w:r>
      <w:proofErr w:type="spellStart"/>
      <w:r w:rsidRPr="002C6700">
        <w:rPr>
          <w:bCs/>
        </w:rPr>
        <w:t>Forseille</w:t>
      </w:r>
      <w:proofErr w:type="spellEnd"/>
      <w:r w:rsidRPr="002C6700">
        <w:rPr>
          <w:bCs/>
        </w:rPr>
        <w:t>, K</w:t>
      </w:r>
      <w:r>
        <w:rPr>
          <w:bCs/>
        </w:rPr>
        <w:t>.</w:t>
      </w:r>
      <w:r w:rsidRPr="002C6700">
        <w:rPr>
          <w:bCs/>
        </w:rPr>
        <w:t xml:space="preserve"> </w:t>
      </w:r>
      <w:proofErr w:type="spellStart"/>
      <w:r w:rsidRPr="002C6700">
        <w:rPr>
          <w:bCs/>
        </w:rPr>
        <w:t>Naum</w:t>
      </w:r>
      <w:proofErr w:type="spellEnd"/>
      <w:r w:rsidRPr="002C6700">
        <w:rPr>
          <w:bCs/>
        </w:rPr>
        <w:t>, P</w:t>
      </w:r>
      <w:r>
        <w:rPr>
          <w:bCs/>
        </w:rPr>
        <w:t>.</w:t>
      </w:r>
      <w:r w:rsidRPr="002C6700">
        <w:rPr>
          <w:bCs/>
        </w:rPr>
        <w:t xml:space="preserve"> </w:t>
      </w:r>
      <w:proofErr w:type="spellStart"/>
      <w:r w:rsidRPr="002C6700">
        <w:rPr>
          <w:bCs/>
        </w:rPr>
        <w:t>Buote</w:t>
      </w:r>
      <w:proofErr w:type="spellEnd"/>
      <w:r w:rsidRPr="002C6700">
        <w:rPr>
          <w:bCs/>
        </w:rPr>
        <w:t>, D</w:t>
      </w:r>
      <w:r>
        <w:rPr>
          <w:bCs/>
        </w:rPr>
        <w:t>.</w:t>
      </w:r>
      <w:r w:rsidRPr="002C6700">
        <w:rPr>
          <w:bCs/>
        </w:rPr>
        <w:t xml:space="preserve"> Dalton, S</w:t>
      </w:r>
      <w:r>
        <w:rPr>
          <w:bCs/>
        </w:rPr>
        <w:t>.</w:t>
      </w:r>
      <w:r w:rsidRPr="002C6700">
        <w:rPr>
          <w:bCs/>
        </w:rPr>
        <w:t>L. Checkley, K</w:t>
      </w:r>
      <w:r>
        <w:rPr>
          <w:bCs/>
        </w:rPr>
        <w:t>.</w:t>
      </w:r>
      <w:r w:rsidRPr="002C6700">
        <w:rPr>
          <w:bCs/>
        </w:rPr>
        <w:t xml:space="preserve"> Lehman, T</w:t>
      </w:r>
      <w:r>
        <w:rPr>
          <w:bCs/>
        </w:rPr>
        <w:t>.</w:t>
      </w:r>
      <w:r w:rsidRPr="002C6700">
        <w:rPr>
          <w:bCs/>
        </w:rPr>
        <w:t xml:space="preserve"> Morris, K</w:t>
      </w:r>
      <w:r>
        <w:rPr>
          <w:bCs/>
        </w:rPr>
        <w:t>.</w:t>
      </w:r>
      <w:r w:rsidRPr="002C6700">
        <w:rPr>
          <w:bCs/>
        </w:rPr>
        <w:t xml:space="preserve"> </w:t>
      </w:r>
      <w:proofErr w:type="spellStart"/>
      <w:r w:rsidRPr="002C6700">
        <w:rPr>
          <w:bCs/>
        </w:rPr>
        <w:t>Smilski</w:t>
      </w:r>
      <w:proofErr w:type="spellEnd"/>
      <w:r w:rsidRPr="002C6700">
        <w:rPr>
          <w:bCs/>
        </w:rPr>
        <w:t>, W</w:t>
      </w:r>
      <w:r>
        <w:rPr>
          <w:bCs/>
        </w:rPr>
        <w:t>.</w:t>
      </w:r>
      <w:r w:rsidRPr="002C6700">
        <w:rPr>
          <w:bCs/>
        </w:rPr>
        <w:t>L. Wilkins, R.M</w:t>
      </w:r>
      <w:r>
        <w:rPr>
          <w:bCs/>
        </w:rPr>
        <w:t>.</w:t>
      </w:r>
      <w:r w:rsidRPr="002C6700">
        <w:rPr>
          <w:bCs/>
        </w:rPr>
        <w:t xml:space="preserve"> Anholt, </w:t>
      </w:r>
      <w:r>
        <w:rPr>
          <w:bCs/>
        </w:rPr>
        <w:t>S.</w:t>
      </w:r>
      <w:r w:rsidRPr="002C6700">
        <w:rPr>
          <w:bCs/>
        </w:rPr>
        <w:t xml:space="preserve"> Larose, L</w:t>
      </w:r>
      <w:r>
        <w:rPr>
          <w:bCs/>
        </w:rPr>
        <w:t>.</w:t>
      </w:r>
      <w:r w:rsidRPr="002C6700">
        <w:rPr>
          <w:bCs/>
        </w:rPr>
        <w:t xml:space="preserve">M. </w:t>
      </w:r>
      <w:proofErr w:type="spellStart"/>
      <w:r w:rsidRPr="002C6700">
        <w:rPr>
          <w:bCs/>
        </w:rPr>
        <w:t>Saxinger</w:t>
      </w:r>
      <w:proofErr w:type="spellEnd"/>
      <w:r w:rsidRPr="002C6700">
        <w:rPr>
          <w:bCs/>
        </w:rPr>
        <w:t>, D</w:t>
      </w:r>
      <w:r>
        <w:rPr>
          <w:bCs/>
        </w:rPr>
        <w:t>.</w:t>
      </w:r>
      <w:r w:rsidRPr="002C6700">
        <w:rPr>
          <w:bCs/>
        </w:rPr>
        <w:t xml:space="preserve"> Blue, </w:t>
      </w:r>
      <w:r>
        <w:rPr>
          <w:bCs/>
        </w:rPr>
        <w:t xml:space="preserve">and </w:t>
      </w:r>
      <w:r w:rsidRPr="002C6700">
        <w:rPr>
          <w:bCs/>
        </w:rPr>
        <w:t>S</w:t>
      </w:r>
      <w:r>
        <w:rPr>
          <w:bCs/>
        </w:rPr>
        <w:t>.</w:t>
      </w:r>
      <w:r w:rsidRPr="002C6700">
        <w:rPr>
          <w:bCs/>
        </w:rPr>
        <w:t>J.G. Otto</w:t>
      </w:r>
      <w:r>
        <w:rPr>
          <w:bCs/>
        </w:rPr>
        <w:t xml:space="preserve">. 2022. </w:t>
      </w:r>
      <w:r w:rsidRPr="002C6700">
        <w:rPr>
          <w:bCs/>
        </w:rPr>
        <w:t xml:space="preserve">One </w:t>
      </w:r>
      <w:r>
        <w:rPr>
          <w:bCs/>
        </w:rPr>
        <w:t>h</w:t>
      </w:r>
      <w:r w:rsidRPr="002C6700">
        <w:rPr>
          <w:bCs/>
        </w:rPr>
        <w:t xml:space="preserve">ealth and </w:t>
      </w:r>
      <w:r>
        <w:rPr>
          <w:bCs/>
        </w:rPr>
        <w:t>a</w:t>
      </w:r>
      <w:r w:rsidRPr="002C6700">
        <w:rPr>
          <w:bCs/>
        </w:rPr>
        <w:t xml:space="preserve">ntimicrobial </w:t>
      </w:r>
      <w:r>
        <w:rPr>
          <w:bCs/>
        </w:rPr>
        <w:t>s</w:t>
      </w:r>
      <w:r w:rsidRPr="002C6700">
        <w:rPr>
          <w:bCs/>
        </w:rPr>
        <w:t>tewardship: Where to go from here?</w:t>
      </w:r>
      <w:r>
        <w:rPr>
          <w:bCs/>
        </w:rPr>
        <w:t xml:space="preserve"> </w:t>
      </w:r>
      <w:r w:rsidRPr="002C6700">
        <w:rPr>
          <w:bCs/>
          <w:i/>
          <w:iCs/>
        </w:rPr>
        <w:t>Can Vet J</w:t>
      </w:r>
      <w:r>
        <w:rPr>
          <w:bCs/>
        </w:rPr>
        <w:t xml:space="preserve"> 63:198-200.</w:t>
      </w:r>
    </w:p>
    <w:p w14:paraId="60DD67F0" w14:textId="7D59F892" w:rsidR="003A6B65" w:rsidRPr="000B5F86" w:rsidRDefault="003A6B65" w:rsidP="003A6B65">
      <w:pPr>
        <w:pStyle w:val="ListParagraph"/>
        <w:numPr>
          <w:ilvl w:val="0"/>
          <w:numId w:val="15"/>
        </w:numPr>
      </w:pPr>
      <w:r>
        <w:rPr>
          <w:color w:val="000000"/>
        </w:rPr>
        <w:t xml:space="preserve">Raman M., C. Ma, L.M. Taylor, L.A. Dieleman, G. </w:t>
      </w:r>
      <w:proofErr w:type="spellStart"/>
      <w:r>
        <w:rPr>
          <w:color w:val="000000"/>
        </w:rPr>
        <w:t>Gkoutos</w:t>
      </w:r>
      <w:proofErr w:type="spellEnd"/>
      <w:r>
        <w:rPr>
          <w:color w:val="000000"/>
        </w:rPr>
        <w:t xml:space="preserve">, J.A. Vallance, K.D. McCoy, I.A. Lewis, H. </w:t>
      </w:r>
      <w:proofErr w:type="spellStart"/>
      <w:r>
        <w:rPr>
          <w:color w:val="000000"/>
        </w:rPr>
        <w:t>Jijon</w:t>
      </w:r>
      <w:proofErr w:type="spellEnd"/>
      <w:r>
        <w:rPr>
          <w:color w:val="000000"/>
        </w:rPr>
        <w:t xml:space="preserve">, D.M. McKay, D. </w:t>
      </w:r>
      <w:proofErr w:type="spellStart"/>
      <w:r>
        <w:rPr>
          <w:color w:val="000000"/>
        </w:rPr>
        <w:t>Mutch</w:t>
      </w:r>
      <w:proofErr w:type="spellEnd"/>
      <w:r>
        <w:rPr>
          <w:color w:val="000000"/>
        </w:rPr>
        <w:t xml:space="preserve">, H.W. Barkema, D. Gibson, M. Rauch, and S. Ghosh. 2022. </w:t>
      </w:r>
      <w:r w:rsidRPr="000B5F86">
        <w:rPr>
          <w:color w:val="000000"/>
        </w:rPr>
        <w:t xml:space="preserve">A Crohn’s disease therapeutic dietary intervention (CD-TDI): study protocol for a </w:t>
      </w:r>
      <w:proofErr w:type="spellStart"/>
      <w:r w:rsidRPr="000B5F86">
        <w:rPr>
          <w:color w:val="000000"/>
        </w:rPr>
        <w:t>randomised</w:t>
      </w:r>
      <w:proofErr w:type="spellEnd"/>
      <w:r w:rsidRPr="000B5F86">
        <w:rPr>
          <w:color w:val="000000"/>
        </w:rPr>
        <w:t xml:space="preserve"> controlled trial. </w:t>
      </w:r>
      <w:r w:rsidRPr="000B5F86">
        <w:rPr>
          <w:i/>
        </w:rPr>
        <w:t>BMJ Open Gastroenterol</w:t>
      </w:r>
      <w:r>
        <w:t xml:space="preserve"> 9:e000841</w:t>
      </w:r>
      <w:r w:rsidRPr="000B5F86">
        <w:t>.</w:t>
      </w:r>
    </w:p>
    <w:p w14:paraId="5D1997A8" w14:textId="50F1DF6D" w:rsidR="00621689" w:rsidRDefault="00621689" w:rsidP="00621689">
      <w:pPr>
        <w:numPr>
          <w:ilvl w:val="0"/>
          <w:numId w:val="15"/>
        </w:numPr>
        <w:tabs>
          <w:tab w:val="left" w:pos="0"/>
          <w:tab w:val="left" w:pos="492"/>
        </w:tabs>
      </w:pPr>
      <w:proofErr w:type="spellStart"/>
      <w:r>
        <w:t>Uyama</w:t>
      </w:r>
      <w:proofErr w:type="spellEnd"/>
      <w:r w:rsidRPr="007A3C3B">
        <w:t xml:space="preserve"> </w:t>
      </w:r>
      <w:r>
        <w:t xml:space="preserve">T., D.F. Kelton, E.I. Morrison, </w:t>
      </w:r>
      <w:r w:rsidRPr="002C00D2">
        <w:rPr>
          <w:b/>
          <w:bCs/>
        </w:rPr>
        <w:t>E. de Jong</w:t>
      </w:r>
      <w:r>
        <w:t xml:space="preserve">, </w:t>
      </w:r>
      <w:r w:rsidRPr="002C00D2">
        <w:rPr>
          <w:b/>
          <w:bCs/>
        </w:rPr>
        <w:t>K.D. McCubbin</w:t>
      </w:r>
      <w:r>
        <w:t>, H.W. Barkema, S. Dufour, J. Sanchez,</w:t>
      </w:r>
      <w:r w:rsidRPr="002C00D2">
        <w:rPr>
          <w:vertAlign w:val="superscript"/>
        </w:rPr>
        <w:t xml:space="preserve"> </w:t>
      </w:r>
      <w:r>
        <w:t>L.C. Heider, S.J. LeBlanc, C.B. Winder, J T. McClure, and D.L. Renaud. 2022. C</w:t>
      </w:r>
      <w:r w:rsidRPr="00A83375">
        <w:t>ross-sectional study o</w:t>
      </w:r>
      <w:r>
        <w:t>f</w:t>
      </w:r>
      <w:r w:rsidRPr="00A83375">
        <w:t xml:space="preserve"> antimicrobial use and </w:t>
      </w:r>
      <w:r>
        <w:t xml:space="preserve">treatment </w:t>
      </w:r>
      <w:r w:rsidRPr="00A83375">
        <w:t xml:space="preserve">decision </w:t>
      </w:r>
      <w:r>
        <w:t>for</w:t>
      </w:r>
      <w:r w:rsidRPr="00A83375">
        <w:t xml:space="preserve"> pre-weaned Canadian dairy calves</w:t>
      </w:r>
      <w:r>
        <w:t xml:space="preserve">. </w:t>
      </w:r>
      <w:r>
        <w:rPr>
          <w:i/>
        </w:rPr>
        <w:t>JDS</w:t>
      </w:r>
      <w:r w:rsidRPr="002C00D2">
        <w:rPr>
          <w:i/>
        </w:rPr>
        <w:t xml:space="preserve"> </w:t>
      </w:r>
      <w:proofErr w:type="spellStart"/>
      <w:r w:rsidRPr="002C00D2">
        <w:rPr>
          <w:i/>
        </w:rPr>
        <w:t>Comm</w:t>
      </w:r>
      <w:r>
        <w:rPr>
          <w:i/>
        </w:rPr>
        <w:t>un</w:t>
      </w:r>
      <w:proofErr w:type="spellEnd"/>
      <w:r>
        <w:t xml:space="preserve"> 3:72-77.</w:t>
      </w:r>
    </w:p>
    <w:p w14:paraId="125A3D62" w14:textId="37FAC35C" w:rsidR="003C06CC" w:rsidRDefault="003C06CC" w:rsidP="003C06CC">
      <w:pPr>
        <w:numPr>
          <w:ilvl w:val="0"/>
          <w:numId w:val="15"/>
        </w:numPr>
        <w:tabs>
          <w:tab w:val="left" w:pos="0"/>
          <w:tab w:val="left" w:pos="492"/>
        </w:tabs>
      </w:pPr>
      <w:r w:rsidRPr="005971E4">
        <w:t xml:space="preserve">Fonseca M., L.C. Heider, D. Leger, J.T. McClure, D. Rizzo, S. Dufour, D.F. Kelton, D.L. Renaud, H.W. Barkema, and J. Sanchez. </w:t>
      </w:r>
      <w:r>
        <w:t xml:space="preserve">2022. </w:t>
      </w:r>
      <w:r w:rsidRPr="005971E4">
        <w:rPr>
          <w:color w:val="000000"/>
        </w:rPr>
        <w:t>Canadian Dairy Network for Antimicrobial Stewardship and Resistance (CaDNetASR): An on-farm surveillance system</w:t>
      </w:r>
      <w:r w:rsidRPr="005971E4">
        <w:t xml:space="preserve">. </w:t>
      </w:r>
      <w:r w:rsidRPr="001B6BDA">
        <w:rPr>
          <w:i/>
          <w:iCs/>
        </w:rPr>
        <w:t>Front Vet Sci</w:t>
      </w:r>
      <w:r>
        <w:t xml:space="preserve"> 8:799622</w:t>
      </w:r>
      <w:r w:rsidRPr="005971E4">
        <w:t>.</w:t>
      </w:r>
    </w:p>
    <w:p w14:paraId="04191D83" w14:textId="71F3C404" w:rsidR="00145CDE" w:rsidRPr="00125791" w:rsidRDefault="00145CDE" w:rsidP="00145CDE">
      <w:pPr>
        <w:numPr>
          <w:ilvl w:val="0"/>
          <w:numId w:val="15"/>
        </w:numPr>
        <w:tabs>
          <w:tab w:val="left" w:pos="0"/>
          <w:tab w:val="left" w:pos="492"/>
        </w:tabs>
        <w:rPr>
          <w:color w:val="000000" w:themeColor="text1"/>
        </w:rPr>
      </w:pPr>
      <w:proofErr w:type="spellStart"/>
      <w:r w:rsidRPr="008F256C">
        <w:rPr>
          <w:rFonts w:eastAsia="Malgun Gothic"/>
        </w:rPr>
        <w:t>Naserkheil</w:t>
      </w:r>
      <w:proofErr w:type="spellEnd"/>
      <w:r w:rsidRPr="008F256C">
        <w:rPr>
          <w:rFonts w:eastAsia="Malgun Gothic"/>
        </w:rPr>
        <w:t xml:space="preserve"> M., F. </w:t>
      </w:r>
      <w:proofErr w:type="spellStart"/>
      <w:r w:rsidRPr="008F256C">
        <w:rPr>
          <w:rFonts w:eastAsia="Malgun Gothic"/>
        </w:rPr>
        <w:t>Ghafouri</w:t>
      </w:r>
      <w:proofErr w:type="spellEnd"/>
      <w:r w:rsidRPr="008F256C">
        <w:rPr>
          <w:rFonts w:eastAsia="Malgun Gothic"/>
        </w:rPr>
        <w:t xml:space="preserve">, S. </w:t>
      </w:r>
      <w:proofErr w:type="spellStart"/>
      <w:r w:rsidRPr="008F256C">
        <w:rPr>
          <w:rFonts w:eastAsia="Malgun Gothic"/>
        </w:rPr>
        <w:t>Zakizadeh</w:t>
      </w:r>
      <w:proofErr w:type="spellEnd"/>
      <w:r w:rsidRPr="008F256C">
        <w:rPr>
          <w:rFonts w:eastAsia="Malgun Gothic" w:hint="eastAsia"/>
        </w:rPr>
        <w:t xml:space="preserve">, </w:t>
      </w:r>
      <w:r w:rsidRPr="008F256C">
        <w:rPr>
          <w:rFonts w:eastAsia="Malgun Gothic"/>
        </w:rPr>
        <w:t xml:space="preserve">N. </w:t>
      </w:r>
      <w:proofErr w:type="spellStart"/>
      <w:r w:rsidRPr="008F256C">
        <w:rPr>
          <w:rFonts w:eastAsia="Malgun Gothic"/>
        </w:rPr>
        <w:t>Pirany</w:t>
      </w:r>
      <w:proofErr w:type="spellEnd"/>
      <w:r w:rsidRPr="008F256C">
        <w:rPr>
          <w:rFonts w:eastAsia="Malgun Gothic"/>
        </w:rPr>
        <w:t xml:space="preserve">, Z. </w:t>
      </w:r>
      <w:proofErr w:type="spellStart"/>
      <w:r w:rsidRPr="008F256C">
        <w:rPr>
          <w:rFonts w:eastAsia="Malgun Gothic"/>
        </w:rPr>
        <w:t>Manzari</w:t>
      </w:r>
      <w:proofErr w:type="spellEnd"/>
      <w:r w:rsidRPr="008F256C">
        <w:rPr>
          <w:rFonts w:eastAsia="Malgun Gothic"/>
        </w:rPr>
        <w:t xml:space="preserve">, </w:t>
      </w:r>
      <w:r w:rsidRPr="008F256C">
        <w:rPr>
          <w:rFonts w:asciiTheme="majorBidi" w:hAnsiTheme="majorBidi" w:cstheme="majorBidi"/>
        </w:rPr>
        <w:t xml:space="preserve">S. </w:t>
      </w:r>
      <w:proofErr w:type="spellStart"/>
      <w:r w:rsidRPr="008F256C">
        <w:rPr>
          <w:rFonts w:asciiTheme="majorBidi" w:hAnsiTheme="majorBidi" w:cstheme="majorBidi"/>
        </w:rPr>
        <w:t>Ghorbani</w:t>
      </w:r>
      <w:proofErr w:type="spellEnd"/>
      <w:r w:rsidRPr="008F256C">
        <w:rPr>
          <w:rFonts w:asciiTheme="majorBidi" w:hAnsiTheme="majorBidi" w:cstheme="majorBidi"/>
        </w:rPr>
        <w:t xml:space="preserve">, M.H. </w:t>
      </w:r>
      <w:proofErr w:type="spellStart"/>
      <w:r w:rsidRPr="008F256C">
        <w:rPr>
          <w:rFonts w:asciiTheme="majorBidi" w:hAnsiTheme="majorBidi" w:cstheme="majorBidi"/>
        </w:rPr>
        <w:t>Banabazi</w:t>
      </w:r>
      <w:proofErr w:type="spellEnd"/>
      <w:r w:rsidRPr="008F256C">
        <w:rPr>
          <w:rFonts w:asciiTheme="majorBidi" w:hAnsiTheme="majorBidi" w:cstheme="majorBidi"/>
        </w:rPr>
        <w:t xml:space="preserve">, </w:t>
      </w:r>
      <w:r w:rsidRPr="008F256C">
        <w:rPr>
          <w:rFonts w:eastAsia="Malgun Gothic"/>
        </w:rPr>
        <w:t xml:space="preserve">M.R. </w:t>
      </w:r>
      <w:proofErr w:type="spellStart"/>
      <w:r w:rsidRPr="008F256C">
        <w:rPr>
          <w:rFonts w:eastAsia="Malgun Gothic"/>
        </w:rPr>
        <w:t>Bakhtiarizadeh</w:t>
      </w:r>
      <w:proofErr w:type="spellEnd"/>
      <w:r w:rsidRPr="008F256C">
        <w:rPr>
          <w:rFonts w:eastAsia="Malgun Gothic"/>
        </w:rPr>
        <w:t xml:space="preserve">, </w:t>
      </w:r>
      <w:r w:rsidRPr="008F256C">
        <w:rPr>
          <w:rFonts w:eastAsia="Malgun Gothic" w:hint="eastAsia"/>
        </w:rPr>
        <w:t>M</w:t>
      </w:r>
      <w:r w:rsidRPr="008F256C">
        <w:rPr>
          <w:rFonts w:eastAsia="Malgun Gothic"/>
        </w:rPr>
        <w:t>.A.</w:t>
      </w:r>
      <w:r w:rsidRPr="008F256C">
        <w:rPr>
          <w:rFonts w:eastAsia="Malgun Gothic" w:hint="eastAsia"/>
        </w:rPr>
        <w:t xml:space="preserve"> Huq</w:t>
      </w:r>
      <w:r w:rsidRPr="008F256C">
        <w:rPr>
          <w:rFonts w:eastAsia="Malgun Gothic"/>
        </w:rPr>
        <w:t>,</w:t>
      </w:r>
      <w:r w:rsidRPr="008F256C">
        <w:rPr>
          <w:lang w:val="en-ZA"/>
        </w:rPr>
        <w:t xml:space="preserve"> </w:t>
      </w:r>
      <w:r w:rsidRPr="008F256C">
        <w:rPr>
          <w:rFonts w:eastAsia="Malgun Gothic"/>
          <w:lang w:val="en-ZA"/>
        </w:rPr>
        <w:t>M.N. Park</w:t>
      </w:r>
      <w:r w:rsidRPr="008F256C">
        <w:rPr>
          <w:rFonts w:eastAsia="Malgun Gothic"/>
        </w:rPr>
        <w:t xml:space="preserve">, </w:t>
      </w:r>
      <w:r w:rsidRPr="008F256C">
        <w:rPr>
          <w:rFonts w:asciiTheme="majorBidi" w:hAnsiTheme="majorBidi" w:cstheme="majorBidi"/>
        </w:rPr>
        <w:t>H.W. Barkema</w:t>
      </w:r>
      <w:r w:rsidRPr="008F256C">
        <w:rPr>
          <w:rFonts w:asciiTheme="majorBidi" w:hAnsiTheme="majorBidi" w:cstheme="majorBidi"/>
          <w:color w:val="000000"/>
          <w:lang w:bidi="en-US"/>
        </w:rPr>
        <w:t xml:space="preserve">, </w:t>
      </w:r>
      <w:r w:rsidRPr="008F256C">
        <w:rPr>
          <w:rFonts w:asciiTheme="majorBidi" w:hAnsiTheme="majorBidi" w:cstheme="majorBidi"/>
          <w:color w:val="000000"/>
          <w:lang w:eastAsia="de-DE" w:bidi="en-US"/>
        </w:rPr>
        <w:t>D. Lee, and K.</w:t>
      </w:r>
      <w:r w:rsidRPr="008F256C">
        <w:rPr>
          <w:rFonts w:asciiTheme="majorBidi" w:hAnsiTheme="majorBidi" w:cstheme="majorBidi"/>
          <w:color w:val="000000"/>
          <w:lang w:eastAsia="de-DE" w:bidi="en-US"/>
        </w:rPr>
        <w:noBreakHyphen/>
        <w:t xml:space="preserve">S. Min. </w:t>
      </w:r>
      <w:r>
        <w:rPr>
          <w:rFonts w:asciiTheme="majorBidi" w:hAnsiTheme="majorBidi" w:cstheme="majorBidi"/>
          <w:color w:val="000000"/>
          <w:lang w:eastAsia="de-DE" w:bidi="en-US"/>
        </w:rPr>
        <w:t xml:space="preserve">2022. </w:t>
      </w:r>
      <w:r w:rsidRPr="008F256C">
        <w:rPr>
          <w:rFonts w:asciiTheme="majorBidi" w:eastAsia="Malgun Gothic" w:hAnsiTheme="majorBidi" w:cstheme="majorBidi"/>
          <w:lang w:bidi="en-US"/>
        </w:rPr>
        <w:t>Multi-</w:t>
      </w:r>
      <w:r w:rsidRPr="008F256C">
        <w:rPr>
          <w:rFonts w:eastAsia="Malgun Gothic"/>
          <w:lang w:bidi="en-US"/>
        </w:rPr>
        <w:t xml:space="preserve">omics integration and network analysis reveal potential </w:t>
      </w:r>
      <w:r w:rsidRPr="008F256C">
        <w:rPr>
          <w:rFonts w:eastAsia="Malgun Gothic"/>
          <w:color w:val="000000" w:themeColor="text1"/>
          <w:lang w:bidi="en-US"/>
        </w:rPr>
        <w:t xml:space="preserve">hub genes and genetic mechanisms regulating bovine mastitis. </w:t>
      </w:r>
      <w:proofErr w:type="spellStart"/>
      <w:r w:rsidRPr="008F256C">
        <w:rPr>
          <w:i/>
          <w:iCs/>
          <w:color w:val="000000" w:themeColor="text1"/>
          <w:shd w:val="clear" w:color="auto" w:fill="FFFFFF"/>
        </w:rPr>
        <w:t>Curr</w:t>
      </w:r>
      <w:proofErr w:type="spellEnd"/>
      <w:r w:rsidRPr="008F256C">
        <w:rPr>
          <w:i/>
          <w:iCs/>
          <w:color w:val="000000" w:themeColor="text1"/>
          <w:shd w:val="clear" w:color="auto" w:fill="FFFFFF"/>
        </w:rPr>
        <w:t xml:space="preserve"> Issues Mol Biol</w:t>
      </w:r>
      <w:r>
        <w:rPr>
          <w:iCs/>
          <w:color w:val="000000" w:themeColor="text1"/>
        </w:rPr>
        <w:t xml:space="preserve"> 44:309-328</w:t>
      </w:r>
      <w:r w:rsidRPr="008F256C">
        <w:rPr>
          <w:iCs/>
          <w:color w:val="000000" w:themeColor="text1"/>
        </w:rPr>
        <w:t>.</w:t>
      </w:r>
    </w:p>
    <w:p w14:paraId="1A96D73C" w14:textId="2E25846D" w:rsidR="00D87DD6" w:rsidRPr="000B5F86" w:rsidRDefault="00D87DD6" w:rsidP="00D87DD6">
      <w:pPr>
        <w:numPr>
          <w:ilvl w:val="0"/>
          <w:numId w:val="15"/>
        </w:numPr>
        <w:tabs>
          <w:tab w:val="left" w:pos="0"/>
          <w:tab w:val="left" w:pos="492"/>
        </w:tabs>
      </w:pPr>
      <w:r w:rsidRPr="00FC6B66">
        <w:rPr>
          <w:b/>
          <w:bCs/>
        </w:rPr>
        <w:t>Naqvi</w:t>
      </w:r>
      <w:r w:rsidRPr="00F41509">
        <w:rPr>
          <w:b/>
          <w:bCs/>
        </w:rPr>
        <w:t xml:space="preserve"> </w:t>
      </w:r>
      <w:r w:rsidRPr="00FC6B66">
        <w:rPr>
          <w:b/>
          <w:bCs/>
        </w:rPr>
        <w:t>S.A.</w:t>
      </w:r>
      <w:r>
        <w:t xml:space="preserve">, </w:t>
      </w:r>
      <w:r w:rsidRPr="00FC6B66">
        <w:rPr>
          <w:bCs/>
        </w:rPr>
        <w:t>M.</w:t>
      </w:r>
      <w:r w:rsidRPr="000B5F86">
        <w:rPr>
          <w:bCs/>
        </w:rPr>
        <w:t>T.M. King, R.D. Matson,</w:t>
      </w:r>
      <w:r w:rsidRPr="000B5F86">
        <w:t xml:space="preserve"> T.J. De Vries, R. </w:t>
      </w:r>
      <w:proofErr w:type="spellStart"/>
      <w:r w:rsidRPr="000B5F86">
        <w:t>Deardon</w:t>
      </w:r>
      <w:proofErr w:type="spellEnd"/>
      <w:r w:rsidRPr="000B5F86">
        <w:t xml:space="preserve">, and </w:t>
      </w:r>
      <w:r w:rsidRPr="000B5F86">
        <w:rPr>
          <w:u w:val="single"/>
        </w:rPr>
        <w:t>H.W. Barkema</w:t>
      </w:r>
      <w:r w:rsidRPr="000B5F86">
        <w:t xml:space="preserve">. </w:t>
      </w:r>
      <w:r>
        <w:t xml:space="preserve">2022. </w:t>
      </w:r>
      <w:r w:rsidRPr="000B5F86">
        <w:t xml:space="preserve">Mastitis detection with recurrent neural networks in farms using automated milking systems. </w:t>
      </w:r>
      <w:proofErr w:type="spellStart"/>
      <w:r w:rsidRPr="000B5F86">
        <w:rPr>
          <w:i/>
        </w:rPr>
        <w:t>Comput</w:t>
      </w:r>
      <w:proofErr w:type="spellEnd"/>
      <w:r w:rsidRPr="000B5F86">
        <w:rPr>
          <w:i/>
        </w:rPr>
        <w:t xml:space="preserve"> Electron Agric</w:t>
      </w:r>
      <w:r w:rsidRPr="000B5F86">
        <w:t>.</w:t>
      </w:r>
      <w:r>
        <w:t xml:space="preserve"> 192:106618.</w:t>
      </w:r>
    </w:p>
    <w:p w14:paraId="58264FEC" w14:textId="786F010F" w:rsidR="002B1139" w:rsidRPr="00307E75" w:rsidRDefault="002B1139" w:rsidP="002B1139">
      <w:pPr>
        <w:numPr>
          <w:ilvl w:val="0"/>
          <w:numId w:val="15"/>
        </w:numPr>
        <w:tabs>
          <w:tab w:val="left" w:pos="0"/>
          <w:tab w:val="left" w:pos="492"/>
        </w:tabs>
      </w:pPr>
      <w:r w:rsidRPr="002C6700">
        <w:rPr>
          <w:bCs/>
        </w:rPr>
        <w:t>Zhao W., F. He,</w:t>
      </w:r>
      <w:r w:rsidRPr="008266D8">
        <w:t xml:space="preserve"> H.W. Barkema, S. Xu, J. Gao, G. Liu, M. Zhou, J. Yang, M. Shahid, Y. Shi, J.P. Kastelic, and B. Han. </w:t>
      </w:r>
      <w:r>
        <w:t xml:space="preserve">2021. </w:t>
      </w:r>
      <w:r w:rsidRPr="004C4BEA">
        <w:rPr>
          <w:i/>
        </w:rPr>
        <w:t>Prototheca</w:t>
      </w:r>
      <w:r w:rsidRPr="008266D8">
        <w:rPr>
          <w:rFonts w:hint="eastAsia"/>
        </w:rPr>
        <w:t xml:space="preserve"> </w:t>
      </w:r>
      <w:r w:rsidRPr="008266D8">
        <w:t xml:space="preserve">spp. induces an inflammatory response via </w:t>
      </w:r>
      <w:proofErr w:type="spellStart"/>
      <w:r w:rsidRPr="008266D8">
        <w:t>mtROS</w:t>
      </w:r>
      <w:proofErr w:type="spellEnd"/>
      <w:r w:rsidRPr="008266D8">
        <w:t xml:space="preserve"> mediated activation of</w:t>
      </w:r>
      <w:r w:rsidRPr="008266D8">
        <w:rPr>
          <w:rFonts w:hint="eastAsia"/>
        </w:rPr>
        <w:t xml:space="preserve"> NF-</w:t>
      </w:r>
      <w:proofErr w:type="spellStart"/>
      <w:r w:rsidRPr="008266D8">
        <w:t>κ</w:t>
      </w:r>
      <w:r w:rsidRPr="008266D8">
        <w:rPr>
          <w:rFonts w:hint="eastAsia"/>
        </w:rPr>
        <w:t>B</w:t>
      </w:r>
      <w:proofErr w:type="spellEnd"/>
      <w:r w:rsidRPr="008266D8">
        <w:t xml:space="preserve"> and NLRP3 inflammasome pathways</w:t>
      </w:r>
      <w:r w:rsidRPr="008266D8">
        <w:rPr>
          <w:rFonts w:hint="eastAsia"/>
        </w:rPr>
        <w:t xml:space="preserve"> </w:t>
      </w:r>
      <w:r w:rsidRPr="008266D8">
        <w:t xml:space="preserve">in </w:t>
      </w:r>
      <w:r w:rsidRPr="008266D8">
        <w:rPr>
          <w:rFonts w:hint="eastAsia"/>
        </w:rPr>
        <w:t xml:space="preserve">bovine </w:t>
      </w:r>
      <w:r w:rsidRPr="008266D8">
        <w:t xml:space="preserve">mammary </w:t>
      </w:r>
      <w:r w:rsidRPr="00307E75">
        <w:t xml:space="preserve">epithelial cell cultures. </w:t>
      </w:r>
      <w:r w:rsidRPr="00307E75">
        <w:rPr>
          <w:i/>
        </w:rPr>
        <w:t>Vet Res</w:t>
      </w:r>
      <w:r>
        <w:t xml:space="preserve"> 52:144</w:t>
      </w:r>
      <w:r w:rsidRPr="00307E75">
        <w:t>.</w:t>
      </w:r>
    </w:p>
    <w:p w14:paraId="4844FBF4" w14:textId="15B8FD34" w:rsidR="00951FC7" w:rsidRPr="0034111B" w:rsidRDefault="00951FC7" w:rsidP="00951FC7">
      <w:pPr>
        <w:numPr>
          <w:ilvl w:val="0"/>
          <w:numId w:val="15"/>
        </w:numPr>
        <w:tabs>
          <w:tab w:val="left" w:pos="0"/>
          <w:tab w:val="left" w:pos="492"/>
        </w:tabs>
      </w:pPr>
      <w:proofErr w:type="spellStart"/>
      <w:r w:rsidRPr="00AF369E">
        <w:rPr>
          <w:lang w:val="en-US"/>
        </w:rPr>
        <w:lastRenderedPageBreak/>
        <w:t>Hasankhani</w:t>
      </w:r>
      <w:proofErr w:type="spellEnd"/>
      <w:r w:rsidRPr="00AF369E">
        <w:rPr>
          <w:lang w:val="en-US"/>
        </w:rPr>
        <w:t xml:space="preserve">, </w:t>
      </w:r>
      <w:r>
        <w:rPr>
          <w:lang w:val="en-US"/>
        </w:rPr>
        <w:t xml:space="preserve">A., </w:t>
      </w:r>
      <w:r w:rsidRPr="00AF369E">
        <w:rPr>
          <w:lang w:val="en-US"/>
        </w:rPr>
        <w:t>A</w:t>
      </w:r>
      <w:r>
        <w:rPr>
          <w:lang w:val="en-US"/>
        </w:rPr>
        <w:t>.</w:t>
      </w:r>
      <w:r w:rsidRPr="00AF369E">
        <w:rPr>
          <w:lang w:val="en-US"/>
        </w:rPr>
        <w:t xml:space="preserve"> </w:t>
      </w:r>
      <w:proofErr w:type="spellStart"/>
      <w:r w:rsidRPr="00AF369E">
        <w:rPr>
          <w:lang w:val="en-US"/>
        </w:rPr>
        <w:t>Bahrami</w:t>
      </w:r>
      <w:proofErr w:type="spellEnd"/>
      <w:r>
        <w:rPr>
          <w:lang w:val="en-US"/>
        </w:rPr>
        <w:t>,</w:t>
      </w:r>
      <w:r w:rsidRPr="00AF369E">
        <w:rPr>
          <w:lang w:val="en-US"/>
        </w:rPr>
        <w:t xml:space="preserve"> N</w:t>
      </w:r>
      <w:r>
        <w:rPr>
          <w:lang w:val="en-US"/>
        </w:rPr>
        <w:t>.</w:t>
      </w:r>
      <w:r w:rsidRPr="00AF369E">
        <w:rPr>
          <w:lang w:val="en-US"/>
        </w:rPr>
        <w:t xml:space="preserve"> </w:t>
      </w:r>
      <w:proofErr w:type="spellStart"/>
      <w:r w:rsidRPr="00AF369E">
        <w:rPr>
          <w:lang w:val="en-US"/>
        </w:rPr>
        <w:t>Sheybani</w:t>
      </w:r>
      <w:proofErr w:type="spellEnd"/>
      <w:r w:rsidRPr="00AF369E">
        <w:rPr>
          <w:lang w:val="en-US"/>
        </w:rPr>
        <w:t>, B</w:t>
      </w:r>
      <w:r>
        <w:rPr>
          <w:lang w:val="en-US"/>
        </w:rPr>
        <w:t>.</w:t>
      </w:r>
      <w:r w:rsidRPr="00AF369E">
        <w:rPr>
          <w:lang w:val="en-US"/>
        </w:rPr>
        <w:t xml:space="preserve"> Aria, F</w:t>
      </w:r>
      <w:r>
        <w:rPr>
          <w:lang w:val="en-US"/>
        </w:rPr>
        <w:t>.</w:t>
      </w:r>
      <w:r w:rsidRPr="00AF369E">
        <w:rPr>
          <w:lang w:val="en-US"/>
        </w:rPr>
        <w:t xml:space="preserve"> </w:t>
      </w:r>
      <w:proofErr w:type="spellStart"/>
      <w:r w:rsidRPr="00AF369E">
        <w:rPr>
          <w:lang w:val="en-US"/>
        </w:rPr>
        <w:t>Fatehi</w:t>
      </w:r>
      <w:proofErr w:type="spellEnd"/>
      <w:r w:rsidRPr="00AF369E">
        <w:rPr>
          <w:lang w:val="en-US"/>
        </w:rPr>
        <w:t>,</w:t>
      </w:r>
      <w:r w:rsidRPr="00AF369E">
        <w:t xml:space="preserve"> </w:t>
      </w:r>
      <w:r w:rsidRPr="00AF369E">
        <w:rPr>
          <w:lang w:val="en-US"/>
        </w:rPr>
        <w:t>H</w:t>
      </w:r>
      <w:r>
        <w:rPr>
          <w:lang w:val="en-US"/>
        </w:rPr>
        <w:t>.G.</w:t>
      </w:r>
      <w:r w:rsidRPr="00AF369E">
        <w:rPr>
          <w:lang w:val="en-US"/>
        </w:rPr>
        <w:t xml:space="preserve"> </w:t>
      </w:r>
      <w:proofErr w:type="spellStart"/>
      <w:r w:rsidRPr="00AF369E">
        <w:rPr>
          <w:lang w:val="en-US"/>
        </w:rPr>
        <w:t>Maghami</w:t>
      </w:r>
      <w:proofErr w:type="spellEnd"/>
      <w:r w:rsidRPr="00AF369E">
        <w:rPr>
          <w:lang w:val="en-US"/>
        </w:rPr>
        <w:t xml:space="preserve"> Farahani, G</w:t>
      </w:r>
      <w:r>
        <w:rPr>
          <w:lang w:val="en-US"/>
        </w:rPr>
        <w:t>.</w:t>
      </w:r>
      <w:r w:rsidRPr="00AF369E">
        <w:rPr>
          <w:lang w:val="en-US"/>
        </w:rPr>
        <w:t xml:space="preserve"> </w:t>
      </w:r>
      <w:proofErr w:type="spellStart"/>
      <w:r w:rsidRPr="00AF369E">
        <w:rPr>
          <w:lang w:val="en-US"/>
        </w:rPr>
        <w:t>Javanmard</w:t>
      </w:r>
      <w:proofErr w:type="spellEnd"/>
      <w:r w:rsidRPr="00AF369E">
        <w:rPr>
          <w:lang w:val="en-US"/>
        </w:rPr>
        <w:t>, M</w:t>
      </w:r>
      <w:r>
        <w:rPr>
          <w:lang w:val="en-US"/>
        </w:rPr>
        <w:t>.</w:t>
      </w:r>
      <w:r w:rsidRPr="00AF369E">
        <w:rPr>
          <w:lang w:val="en-US"/>
        </w:rPr>
        <w:t xml:space="preserve"> </w:t>
      </w:r>
      <w:proofErr w:type="spellStart"/>
      <w:r w:rsidRPr="00AF369E">
        <w:rPr>
          <w:lang w:val="en-US"/>
        </w:rPr>
        <w:t>Rezaee</w:t>
      </w:r>
      <w:proofErr w:type="spellEnd"/>
      <w:r w:rsidRPr="00AF369E">
        <w:rPr>
          <w:lang w:val="en-US"/>
        </w:rPr>
        <w:t xml:space="preserve">, </w:t>
      </w:r>
      <w:r>
        <w:rPr>
          <w:lang w:val="en-US"/>
        </w:rPr>
        <w:t xml:space="preserve">J.P. Kastelic, and </w:t>
      </w:r>
      <w:r w:rsidRPr="00AF369E">
        <w:rPr>
          <w:lang w:val="en-US"/>
        </w:rPr>
        <w:t>H</w:t>
      </w:r>
      <w:r>
        <w:rPr>
          <w:lang w:val="en-US"/>
        </w:rPr>
        <w:t>.</w:t>
      </w:r>
      <w:r w:rsidRPr="00AF369E">
        <w:rPr>
          <w:lang w:val="en-US"/>
        </w:rPr>
        <w:t>W.</w:t>
      </w:r>
      <w:r w:rsidRPr="00AF369E">
        <w:t xml:space="preserve"> </w:t>
      </w:r>
      <w:r w:rsidRPr="00AF369E">
        <w:rPr>
          <w:lang w:val="en-US"/>
        </w:rPr>
        <w:t xml:space="preserve">Barkema. </w:t>
      </w:r>
      <w:r>
        <w:rPr>
          <w:lang w:val="en-US"/>
        </w:rPr>
        <w:t xml:space="preserve">2021. </w:t>
      </w:r>
      <w:r w:rsidRPr="00AF369E">
        <w:rPr>
          <w:color w:val="020202"/>
          <w:shd w:val="clear" w:color="auto" w:fill="FFFFFF"/>
        </w:rPr>
        <w:t xml:space="preserve">Differential co-expression network analysis reveals key hub-high traffic genes as potential therapeutic targets for </w:t>
      </w:r>
      <w:r w:rsidRPr="0034111B">
        <w:rPr>
          <w:color w:val="020202"/>
          <w:shd w:val="clear" w:color="auto" w:fill="FFFFFF"/>
        </w:rPr>
        <w:t xml:space="preserve">COVID-19 pandemic. </w:t>
      </w:r>
      <w:r w:rsidRPr="0034111B">
        <w:rPr>
          <w:i/>
          <w:iCs/>
          <w:color w:val="020202"/>
          <w:shd w:val="clear" w:color="auto" w:fill="FFFFFF"/>
        </w:rPr>
        <w:t>Front Immunol</w:t>
      </w:r>
      <w:r w:rsidRPr="0034111B">
        <w:rPr>
          <w:color w:val="020202"/>
          <w:shd w:val="clear" w:color="auto" w:fill="FFFFFF"/>
        </w:rPr>
        <w:t xml:space="preserve"> </w:t>
      </w:r>
      <w:r w:rsidRPr="0034111B">
        <w:rPr>
          <w:lang w:val="en-US"/>
        </w:rPr>
        <w:t>12:789317</w:t>
      </w:r>
      <w:r w:rsidRPr="0034111B">
        <w:rPr>
          <w:color w:val="020202"/>
          <w:shd w:val="clear" w:color="auto" w:fill="FFFFFF"/>
        </w:rPr>
        <w:t>.</w:t>
      </w:r>
    </w:p>
    <w:p w14:paraId="74D65FA5" w14:textId="388CCC55" w:rsidR="0034111B" w:rsidRPr="0034111B" w:rsidRDefault="0034111B" w:rsidP="0034111B">
      <w:pPr>
        <w:pStyle w:val="ListParagraph"/>
        <w:numPr>
          <w:ilvl w:val="0"/>
          <w:numId w:val="15"/>
        </w:numPr>
      </w:pPr>
      <w:r w:rsidRPr="0034111B">
        <w:rPr>
          <w:color w:val="000000"/>
        </w:rPr>
        <w:t xml:space="preserve">Ansari S., J.P. Hays, </w:t>
      </w:r>
      <w:r>
        <w:rPr>
          <w:color w:val="000000"/>
        </w:rPr>
        <w:t xml:space="preserve">A. </w:t>
      </w:r>
      <w:r w:rsidRPr="0034111B">
        <w:rPr>
          <w:color w:val="000000"/>
        </w:rPr>
        <w:t xml:space="preserve">Kemp, </w:t>
      </w:r>
      <w:r>
        <w:rPr>
          <w:color w:val="000000"/>
        </w:rPr>
        <w:t xml:space="preserve">R. </w:t>
      </w:r>
      <w:proofErr w:type="spellStart"/>
      <w:r w:rsidRPr="0034111B">
        <w:rPr>
          <w:color w:val="000000"/>
        </w:rPr>
        <w:t>Okechukwu</w:t>
      </w:r>
      <w:proofErr w:type="spellEnd"/>
      <w:r w:rsidRPr="0034111B">
        <w:rPr>
          <w:color w:val="000000"/>
        </w:rPr>
        <w:t xml:space="preserve">, </w:t>
      </w:r>
      <w:r>
        <w:rPr>
          <w:color w:val="000000"/>
        </w:rPr>
        <w:t>J.</w:t>
      </w:r>
      <w:r w:rsidRPr="0034111B">
        <w:rPr>
          <w:color w:val="000000"/>
        </w:rPr>
        <w:t xml:space="preserve"> </w:t>
      </w:r>
      <w:proofErr w:type="spellStart"/>
      <w:r w:rsidRPr="0034111B">
        <w:rPr>
          <w:color w:val="000000"/>
        </w:rPr>
        <w:t>Murugaiyan</w:t>
      </w:r>
      <w:proofErr w:type="spellEnd"/>
      <w:r w:rsidRPr="0034111B">
        <w:rPr>
          <w:color w:val="000000"/>
        </w:rPr>
        <w:t xml:space="preserve">, </w:t>
      </w:r>
      <w:r>
        <w:rPr>
          <w:color w:val="000000"/>
        </w:rPr>
        <w:t>M.D.</w:t>
      </w:r>
      <w:r w:rsidRPr="0034111B">
        <w:rPr>
          <w:color w:val="000000"/>
        </w:rPr>
        <w:t xml:space="preserve"> </w:t>
      </w:r>
      <w:proofErr w:type="spellStart"/>
      <w:r w:rsidRPr="0034111B">
        <w:rPr>
          <w:color w:val="000000"/>
        </w:rPr>
        <w:t>Ekwanzala</w:t>
      </w:r>
      <w:proofErr w:type="spellEnd"/>
      <w:r w:rsidRPr="0034111B">
        <w:rPr>
          <w:color w:val="000000"/>
        </w:rPr>
        <w:t>, M.</w:t>
      </w:r>
      <w:r>
        <w:rPr>
          <w:color w:val="000000"/>
        </w:rPr>
        <w:t>J</w:t>
      </w:r>
      <w:r w:rsidRPr="0034111B">
        <w:rPr>
          <w:color w:val="000000"/>
        </w:rPr>
        <w:t>. Ruiz Alvarez, M. Paul-</w:t>
      </w:r>
      <w:proofErr w:type="spellStart"/>
      <w:r w:rsidRPr="0034111B">
        <w:rPr>
          <w:color w:val="000000"/>
        </w:rPr>
        <w:t>Satyaseela</w:t>
      </w:r>
      <w:proofErr w:type="spellEnd"/>
      <w:r w:rsidRPr="0034111B">
        <w:rPr>
          <w:color w:val="000000"/>
        </w:rPr>
        <w:t xml:space="preserve">, </w:t>
      </w:r>
      <w:r>
        <w:rPr>
          <w:color w:val="000000"/>
        </w:rPr>
        <w:t>C.D.</w:t>
      </w:r>
      <w:r w:rsidRPr="0034111B">
        <w:rPr>
          <w:color w:val="000000"/>
        </w:rPr>
        <w:t xml:space="preserve"> </w:t>
      </w:r>
      <w:proofErr w:type="spellStart"/>
      <w:r w:rsidRPr="0034111B">
        <w:rPr>
          <w:color w:val="000000"/>
        </w:rPr>
        <w:t>Iwu</w:t>
      </w:r>
      <w:proofErr w:type="spellEnd"/>
      <w:r w:rsidRPr="0034111B">
        <w:rPr>
          <w:color w:val="000000"/>
        </w:rPr>
        <w:t xml:space="preserve">, C. </w:t>
      </w:r>
      <w:proofErr w:type="spellStart"/>
      <w:r w:rsidRPr="0034111B">
        <w:rPr>
          <w:color w:val="000000"/>
        </w:rPr>
        <w:t>Balleste-Delpierre</w:t>
      </w:r>
      <w:proofErr w:type="spellEnd"/>
      <w:r w:rsidRPr="0034111B">
        <w:rPr>
          <w:color w:val="000000"/>
        </w:rPr>
        <w:t xml:space="preserve">, </w:t>
      </w:r>
      <w:r>
        <w:rPr>
          <w:color w:val="000000"/>
        </w:rPr>
        <w:t>E</w:t>
      </w:r>
      <w:r w:rsidRPr="0034111B">
        <w:rPr>
          <w:color w:val="000000"/>
        </w:rPr>
        <w:t xml:space="preserve">. </w:t>
      </w:r>
      <w:proofErr w:type="spellStart"/>
      <w:r w:rsidRPr="0034111B">
        <w:rPr>
          <w:color w:val="000000"/>
        </w:rPr>
        <w:t>Septimus</w:t>
      </w:r>
      <w:proofErr w:type="spellEnd"/>
      <w:r w:rsidRPr="0034111B">
        <w:rPr>
          <w:color w:val="000000"/>
        </w:rPr>
        <w:t xml:space="preserve">, </w:t>
      </w:r>
      <w:r>
        <w:rPr>
          <w:color w:val="000000"/>
        </w:rPr>
        <w:t>L</w:t>
      </w:r>
      <w:r w:rsidRPr="0034111B">
        <w:rPr>
          <w:color w:val="000000"/>
        </w:rPr>
        <w:t xml:space="preserve">. Mugisha, </w:t>
      </w:r>
      <w:r>
        <w:rPr>
          <w:color w:val="000000"/>
        </w:rPr>
        <w:t>J</w:t>
      </w:r>
      <w:r w:rsidRPr="0034111B">
        <w:rPr>
          <w:color w:val="000000"/>
        </w:rPr>
        <w:t xml:space="preserve">. </w:t>
      </w:r>
      <w:proofErr w:type="spellStart"/>
      <w:r w:rsidRPr="0034111B">
        <w:rPr>
          <w:color w:val="000000"/>
        </w:rPr>
        <w:t>Fadare</w:t>
      </w:r>
      <w:proofErr w:type="spellEnd"/>
      <w:r w:rsidRPr="0034111B">
        <w:rPr>
          <w:color w:val="000000"/>
        </w:rPr>
        <w:t xml:space="preserve">, </w:t>
      </w:r>
      <w:r>
        <w:rPr>
          <w:color w:val="000000"/>
        </w:rPr>
        <w:t>S</w:t>
      </w:r>
      <w:r w:rsidRPr="0034111B">
        <w:rPr>
          <w:color w:val="000000"/>
        </w:rPr>
        <w:t xml:space="preserve">. Chaudhuri, </w:t>
      </w:r>
      <w:r>
        <w:rPr>
          <w:color w:val="000000"/>
        </w:rPr>
        <w:t>V</w:t>
      </w:r>
      <w:r w:rsidRPr="0034111B">
        <w:rPr>
          <w:color w:val="000000"/>
        </w:rPr>
        <w:t xml:space="preserve">. </w:t>
      </w:r>
      <w:proofErr w:type="spellStart"/>
      <w:r w:rsidRPr="0034111B">
        <w:rPr>
          <w:color w:val="000000"/>
        </w:rPr>
        <w:t>Chibabhai</w:t>
      </w:r>
      <w:proofErr w:type="spellEnd"/>
      <w:r w:rsidRPr="0034111B">
        <w:rPr>
          <w:color w:val="000000"/>
        </w:rPr>
        <w:t xml:space="preserve">, </w:t>
      </w:r>
      <w:r>
        <w:rPr>
          <w:color w:val="000000"/>
        </w:rPr>
        <w:t>J</w:t>
      </w:r>
      <w:r w:rsidRPr="0034111B">
        <w:rPr>
          <w:color w:val="000000"/>
        </w:rPr>
        <w:t>.</w:t>
      </w:r>
      <w:r>
        <w:rPr>
          <w:color w:val="000000"/>
        </w:rPr>
        <w:t>M.R.W.W.</w:t>
      </w:r>
      <w:r w:rsidRPr="0034111B">
        <w:rPr>
          <w:color w:val="000000"/>
        </w:rPr>
        <w:t xml:space="preserve"> </w:t>
      </w:r>
      <w:proofErr w:type="spellStart"/>
      <w:r w:rsidRPr="0034111B">
        <w:rPr>
          <w:color w:val="000000"/>
        </w:rPr>
        <w:t>Wadanamby</w:t>
      </w:r>
      <w:proofErr w:type="spellEnd"/>
      <w:r w:rsidRPr="0034111B">
        <w:rPr>
          <w:color w:val="000000"/>
        </w:rPr>
        <w:t xml:space="preserve">, </w:t>
      </w:r>
      <w:r>
        <w:rPr>
          <w:color w:val="000000"/>
        </w:rPr>
        <w:t>Z.</w:t>
      </w:r>
      <w:r w:rsidRPr="0034111B">
        <w:rPr>
          <w:color w:val="000000"/>
        </w:rPr>
        <w:t xml:space="preserve"> Daoud, </w:t>
      </w:r>
      <w:r>
        <w:rPr>
          <w:color w:val="000000"/>
        </w:rPr>
        <w:t>Y</w:t>
      </w:r>
      <w:r w:rsidRPr="0034111B">
        <w:rPr>
          <w:color w:val="000000"/>
        </w:rPr>
        <w:t xml:space="preserve">. Xiao, </w:t>
      </w:r>
      <w:r>
        <w:rPr>
          <w:color w:val="000000"/>
        </w:rPr>
        <w:t>T</w:t>
      </w:r>
      <w:r w:rsidRPr="0034111B">
        <w:rPr>
          <w:color w:val="000000"/>
        </w:rPr>
        <w:t xml:space="preserve">. </w:t>
      </w:r>
      <w:proofErr w:type="spellStart"/>
      <w:r w:rsidRPr="0034111B">
        <w:rPr>
          <w:color w:val="000000"/>
        </w:rPr>
        <w:t>Parkunan</w:t>
      </w:r>
      <w:proofErr w:type="spellEnd"/>
      <w:r w:rsidRPr="0034111B">
        <w:rPr>
          <w:color w:val="000000"/>
        </w:rPr>
        <w:t xml:space="preserve">, </w:t>
      </w:r>
      <w:r>
        <w:rPr>
          <w:color w:val="000000"/>
        </w:rPr>
        <w:t>Y</w:t>
      </w:r>
      <w:r w:rsidRPr="0034111B">
        <w:rPr>
          <w:color w:val="000000"/>
        </w:rPr>
        <w:t xml:space="preserve">. Khalaf, </w:t>
      </w:r>
      <w:r>
        <w:rPr>
          <w:color w:val="000000"/>
        </w:rPr>
        <w:t>N</w:t>
      </w:r>
      <w:r w:rsidRPr="0034111B">
        <w:rPr>
          <w:color w:val="000000"/>
        </w:rPr>
        <w:t>.</w:t>
      </w:r>
      <w:r>
        <w:rPr>
          <w:color w:val="000000"/>
        </w:rPr>
        <w:t>M.</w:t>
      </w:r>
      <w:r w:rsidRPr="0034111B">
        <w:rPr>
          <w:color w:val="000000"/>
        </w:rPr>
        <w:t xml:space="preserve"> </w:t>
      </w:r>
      <w:proofErr w:type="spellStart"/>
      <w:r w:rsidRPr="0034111B">
        <w:rPr>
          <w:color w:val="000000"/>
        </w:rPr>
        <w:t>M'Ikanatha</w:t>
      </w:r>
      <w:proofErr w:type="spellEnd"/>
      <w:r w:rsidRPr="0034111B">
        <w:rPr>
          <w:color w:val="000000"/>
        </w:rPr>
        <w:t>, M.</w:t>
      </w:r>
      <w:r>
        <w:rPr>
          <w:color w:val="000000"/>
        </w:rPr>
        <w:t>B.M.</w:t>
      </w:r>
      <w:r w:rsidRPr="0034111B">
        <w:rPr>
          <w:color w:val="000000"/>
        </w:rPr>
        <w:t xml:space="preserve"> Van </w:t>
      </w:r>
      <w:proofErr w:type="spellStart"/>
      <w:r w:rsidRPr="0034111B">
        <w:rPr>
          <w:color w:val="000000"/>
        </w:rPr>
        <w:t>Dongen</w:t>
      </w:r>
      <w:proofErr w:type="spellEnd"/>
      <w:r w:rsidRPr="0034111B">
        <w:rPr>
          <w:color w:val="000000"/>
        </w:rPr>
        <w:t xml:space="preserve">, </w:t>
      </w:r>
      <w:r>
        <w:rPr>
          <w:color w:val="000000"/>
        </w:rPr>
        <w:t>H.W.</w:t>
      </w:r>
      <w:r w:rsidRPr="0034111B">
        <w:rPr>
          <w:color w:val="000000"/>
        </w:rPr>
        <w:t xml:space="preserve"> Barkema, </w:t>
      </w:r>
      <w:r>
        <w:rPr>
          <w:color w:val="000000"/>
        </w:rPr>
        <w:t>S.</w:t>
      </w:r>
      <w:r w:rsidRPr="0034111B">
        <w:rPr>
          <w:color w:val="000000"/>
        </w:rPr>
        <w:t xml:space="preserve"> </w:t>
      </w:r>
      <w:proofErr w:type="spellStart"/>
      <w:r w:rsidRPr="0034111B">
        <w:rPr>
          <w:color w:val="000000"/>
        </w:rPr>
        <w:t>Strathdee</w:t>
      </w:r>
      <w:proofErr w:type="spellEnd"/>
      <w:r w:rsidRPr="0034111B">
        <w:rPr>
          <w:color w:val="000000"/>
        </w:rPr>
        <w:t xml:space="preserve">, </w:t>
      </w:r>
      <w:r>
        <w:rPr>
          <w:color w:val="000000"/>
        </w:rPr>
        <w:t>E.</w:t>
      </w:r>
      <w:r w:rsidRPr="0034111B">
        <w:rPr>
          <w:color w:val="000000"/>
        </w:rPr>
        <w:t xml:space="preserve"> </w:t>
      </w:r>
      <w:proofErr w:type="spellStart"/>
      <w:r w:rsidRPr="0034111B">
        <w:rPr>
          <w:color w:val="000000"/>
        </w:rPr>
        <w:t>Benyeogor</w:t>
      </w:r>
      <w:proofErr w:type="spellEnd"/>
      <w:r w:rsidRPr="0034111B">
        <w:rPr>
          <w:color w:val="000000"/>
        </w:rPr>
        <w:t xml:space="preserve">, </w:t>
      </w:r>
      <w:r>
        <w:rPr>
          <w:color w:val="000000"/>
        </w:rPr>
        <w:t>U.L.</w:t>
      </w:r>
      <w:r w:rsidRPr="0034111B">
        <w:rPr>
          <w:color w:val="000000"/>
        </w:rPr>
        <w:t xml:space="preserve"> </w:t>
      </w:r>
      <w:proofErr w:type="spellStart"/>
      <w:r w:rsidRPr="0034111B">
        <w:rPr>
          <w:color w:val="000000"/>
        </w:rPr>
        <w:t>Ighodalo</w:t>
      </w:r>
      <w:proofErr w:type="spellEnd"/>
      <w:r w:rsidRPr="0034111B">
        <w:rPr>
          <w:color w:val="000000"/>
        </w:rPr>
        <w:t xml:space="preserve">, </w:t>
      </w:r>
      <w:r>
        <w:rPr>
          <w:color w:val="000000"/>
        </w:rPr>
        <w:t xml:space="preserve">K.P. </w:t>
      </w:r>
      <w:r w:rsidRPr="0034111B">
        <w:rPr>
          <w:color w:val="000000"/>
        </w:rPr>
        <w:t xml:space="preserve">Prasad, </w:t>
      </w:r>
      <w:r>
        <w:rPr>
          <w:color w:val="000000"/>
        </w:rPr>
        <w:t>M.</w:t>
      </w:r>
      <w:r w:rsidRPr="0034111B">
        <w:rPr>
          <w:color w:val="000000"/>
        </w:rPr>
        <w:t xml:space="preserve"> Carlos, </w:t>
      </w:r>
      <w:r>
        <w:rPr>
          <w:color w:val="000000"/>
        </w:rPr>
        <w:t>Y</w:t>
      </w:r>
      <w:r w:rsidRPr="0034111B">
        <w:rPr>
          <w:color w:val="000000"/>
        </w:rPr>
        <w:t xml:space="preserve">. Gu, </w:t>
      </w:r>
      <w:r>
        <w:rPr>
          <w:color w:val="000000"/>
        </w:rPr>
        <w:t>S.</w:t>
      </w:r>
      <w:r w:rsidRPr="0034111B">
        <w:rPr>
          <w:color w:val="000000"/>
        </w:rPr>
        <w:t xml:space="preserve"> </w:t>
      </w:r>
      <w:proofErr w:type="spellStart"/>
      <w:r w:rsidRPr="0034111B">
        <w:rPr>
          <w:color w:val="000000"/>
        </w:rPr>
        <w:t>Essack</w:t>
      </w:r>
      <w:proofErr w:type="spellEnd"/>
      <w:r w:rsidRPr="0034111B">
        <w:rPr>
          <w:color w:val="000000"/>
        </w:rPr>
        <w:t xml:space="preserve">, </w:t>
      </w:r>
      <w:r>
        <w:rPr>
          <w:color w:val="000000"/>
        </w:rPr>
        <w:t>D</w:t>
      </w:r>
      <w:r w:rsidRPr="0034111B">
        <w:rPr>
          <w:color w:val="000000"/>
        </w:rPr>
        <w:t xml:space="preserve">. De Silva, </w:t>
      </w:r>
      <w:r>
        <w:rPr>
          <w:color w:val="000000"/>
        </w:rPr>
        <w:t>A</w:t>
      </w:r>
      <w:r w:rsidRPr="0034111B">
        <w:rPr>
          <w:color w:val="000000"/>
        </w:rPr>
        <w:t xml:space="preserve">. Vellinga, </w:t>
      </w:r>
      <w:r>
        <w:rPr>
          <w:color w:val="000000"/>
        </w:rPr>
        <w:t>W</w:t>
      </w:r>
      <w:r w:rsidRPr="0034111B">
        <w:rPr>
          <w:color w:val="000000"/>
        </w:rPr>
        <w:t xml:space="preserve">. </w:t>
      </w:r>
      <w:proofErr w:type="spellStart"/>
      <w:r w:rsidRPr="0034111B">
        <w:rPr>
          <w:color w:val="000000"/>
        </w:rPr>
        <w:t>Mommtaz</w:t>
      </w:r>
      <w:proofErr w:type="spellEnd"/>
      <w:r w:rsidRPr="0034111B">
        <w:rPr>
          <w:color w:val="000000"/>
        </w:rPr>
        <w:t xml:space="preserve"> </w:t>
      </w:r>
      <w:proofErr w:type="spellStart"/>
      <w:r w:rsidRPr="0034111B">
        <w:rPr>
          <w:color w:val="000000"/>
        </w:rPr>
        <w:t>Ghannam</w:t>
      </w:r>
      <w:proofErr w:type="spellEnd"/>
      <w:r w:rsidRPr="0034111B">
        <w:rPr>
          <w:color w:val="000000"/>
        </w:rPr>
        <w:t xml:space="preserve">, </w:t>
      </w:r>
      <w:r>
        <w:rPr>
          <w:color w:val="000000"/>
        </w:rPr>
        <w:t>N.A.</w:t>
      </w:r>
      <w:r w:rsidRPr="0034111B">
        <w:rPr>
          <w:color w:val="000000"/>
        </w:rPr>
        <w:t xml:space="preserve"> </w:t>
      </w:r>
      <w:proofErr w:type="spellStart"/>
      <w:r w:rsidRPr="0034111B">
        <w:rPr>
          <w:color w:val="000000"/>
        </w:rPr>
        <w:t>Tsoho</w:t>
      </w:r>
      <w:proofErr w:type="spellEnd"/>
      <w:r w:rsidRPr="0034111B">
        <w:rPr>
          <w:color w:val="000000"/>
        </w:rPr>
        <w:t xml:space="preserve">, </w:t>
      </w:r>
      <w:r>
        <w:rPr>
          <w:color w:val="000000"/>
        </w:rPr>
        <w:t>M.H.F.</w:t>
      </w:r>
      <w:r w:rsidRPr="0034111B">
        <w:rPr>
          <w:color w:val="000000"/>
        </w:rPr>
        <w:t xml:space="preserve"> </w:t>
      </w:r>
      <w:proofErr w:type="spellStart"/>
      <w:r w:rsidRPr="0034111B">
        <w:rPr>
          <w:color w:val="000000"/>
        </w:rPr>
        <w:t>Sakeena</w:t>
      </w:r>
      <w:proofErr w:type="spellEnd"/>
      <w:r w:rsidRPr="0034111B">
        <w:rPr>
          <w:color w:val="000000"/>
        </w:rPr>
        <w:t xml:space="preserve">, </w:t>
      </w:r>
      <w:r>
        <w:rPr>
          <w:color w:val="000000"/>
        </w:rPr>
        <w:t>R.</w:t>
      </w:r>
      <w:r w:rsidRPr="0034111B">
        <w:rPr>
          <w:color w:val="000000"/>
        </w:rPr>
        <w:t xml:space="preserve"> </w:t>
      </w:r>
      <w:proofErr w:type="spellStart"/>
      <w:r w:rsidRPr="0034111B">
        <w:rPr>
          <w:color w:val="000000"/>
        </w:rPr>
        <w:t>Ilenwabor</w:t>
      </w:r>
      <w:proofErr w:type="spellEnd"/>
      <w:r w:rsidRPr="0034111B">
        <w:rPr>
          <w:color w:val="000000"/>
        </w:rPr>
        <w:t xml:space="preserve">, </w:t>
      </w:r>
      <w:r>
        <w:rPr>
          <w:color w:val="000000"/>
        </w:rPr>
        <w:t>D.</w:t>
      </w:r>
      <w:r w:rsidRPr="0034111B">
        <w:rPr>
          <w:color w:val="000000"/>
        </w:rPr>
        <w:t xml:space="preserve">R. Shetty, </w:t>
      </w:r>
      <w:r>
        <w:rPr>
          <w:color w:val="000000"/>
        </w:rPr>
        <w:t>A.</w:t>
      </w:r>
      <w:r w:rsidRPr="0034111B">
        <w:rPr>
          <w:color w:val="000000"/>
        </w:rPr>
        <w:t xml:space="preserve"> </w:t>
      </w:r>
      <w:proofErr w:type="spellStart"/>
      <w:r w:rsidRPr="0034111B">
        <w:rPr>
          <w:color w:val="000000"/>
        </w:rPr>
        <w:t>Ayebare</w:t>
      </w:r>
      <w:proofErr w:type="spellEnd"/>
      <w:r w:rsidRPr="0034111B">
        <w:rPr>
          <w:color w:val="000000"/>
        </w:rPr>
        <w:t xml:space="preserve">, </w:t>
      </w:r>
      <w:r>
        <w:rPr>
          <w:color w:val="000000"/>
        </w:rPr>
        <w:t>Z.I.</w:t>
      </w:r>
      <w:r w:rsidRPr="0034111B">
        <w:rPr>
          <w:color w:val="000000"/>
        </w:rPr>
        <w:t xml:space="preserve"> Traore, </w:t>
      </w:r>
      <w:r>
        <w:rPr>
          <w:color w:val="000000"/>
        </w:rPr>
        <w:t>O.</w:t>
      </w:r>
      <w:r w:rsidRPr="0034111B">
        <w:rPr>
          <w:color w:val="000000"/>
        </w:rPr>
        <w:t xml:space="preserve"> Henry, </w:t>
      </w:r>
      <w:r>
        <w:rPr>
          <w:color w:val="000000"/>
        </w:rPr>
        <w:t>A.</w:t>
      </w:r>
      <w:r w:rsidRPr="0034111B">
        <w:rPr>
          <w:color w:val="000000"/>
        </w:rPr>
        <w:t xml:space="preserve"> Kiran, </w:t>
      </w:r>
      <w:r>
        <w:rPr>
          <w:color w:val="000000"/>
        </w:rPr>
        <w:t>R.</w:t>
      </w:r>
      <w:r w:rsidRPr="0034111B">
        <w:rPr>
          <w:color w:val="000000"/>
        </w:rPr>
        <w:t xml:space="preserve"> </w:t>
      </w:r>
      <w:proofErr w:type="spellStart"/>
      <w:r w:rsidRPr="0034111B">
        <w:rPr>
          <w:color w:val="000000"/>
        </w:rPr>
        <w:t>Ilanwabor</w:t>
      </w:r>
      <w:proofErr w:type="spellEnd"/>
      <w:r w:rsidRPr="0034111B">
        <w:rPr>
          <w:color w:val="000000"/>
        </w:rPr>
        <w:t xml:space="preserve">, </w:t>
      </w:r>
      <w:r>
        <w:rPr>
          <w:color w:val="000000"/>
        </w:rPr>
        <w:t>L.F.</w:t>
      </w:r>
      <w:r w:rsidRPr="0034111B">
        <w:rPr>
          <w:color w:val="000000"/>
        </w:rPr>
        <w:t xml:space="preserve"> Toro, </w:t>
      </w:r>
      <w:r>
        <w:rPr>
          <w:color w:val="000000"/>
        </w:rPr>
        <w:t>A.</w:t>
      </w:r>
      <w:r w:rsidRPr="0034111B">
        <w:rPr>
          <w:color w:val="000000"/>
        </w:rPr>
        <w:t xml:space="preserve"> </w:t>
      </w:r>
      <w:proofErr w:type="spellStart"/>
      <w:r w:rsidRPr="0034111B">
        <w:rPr>
          <w:color w:val="000000"/>
        </w:rPr>
        <w:t>Smail</w:t>
      </w:r>
      <w:proofErr w:type="spellEnd"/>
      <w:r w:rsidRPr="0034111B">
        <w:rPr>
          <w:color w:val="000000"/>
        </w:rPr>
        <w:t xml:space="preserve">, A. </w:t>
      </w:r>
      <w:proofErr w:type="spellStart"/>
      <w:r w:rsidRPr="0034111B">
        <w:rPr>
          <w:color w:val="000000"/>
        </w:rPr>
        <w:t>Amulele</w:t>
      </w:r>
      <w:proofErr w:type="spellEnd"/>
      <w:r w:rsidRPr="0034111B">
        <w:rPr>
          <w:color w:val="000000"/>
        </w:rPr>
        <w:t xml:space="preserve">, </w:t>
      </w:r>
      <w:r>
        <w:rPr>
          <w:color w:val="000000"/>
        </w:rPr>
        <w:t>L.L.</w:t>
      </w:r>
      <w:r w:rsidRPr="0034111B">
        <w:rPr>
          <w:color w:val="000000"/>
        </w:rPr>
        <w:t xml:space="preserve"> </w:t>
      </w:r>
      <w:proofErr w:type="spellStart"/>
      <w:r w:rsidRPr="0034111B">
        <w:rPr>
          <w:color w:val="000000"/>
        </w:rPr>
        <w:t>Founou</w:t>
      </w:r>
      <w:proofErr w:type="spellEnd"/>
      <w:r w:rsidRPr="0034111B">
        <w:rPr>
          <w:color w:val="000000"/>
        </w:rPr>
        <w:t xml:space="preserve">, </w:t>
      </w:r>
      <w:r>
        <w:rPr>
          <w:color w:val="000000"/>
        </w:rPr>
        <w:t>P.S.</w:t>
      </w:r>
      <w:r w:rsidRPr="0034111B">
        <w:rPr>
          <w:color w:val="000000"/>
        </w:rPr>
        <w:t xml:space="preserve"> Sawant, </w:t>
      </w:r>
      <w:r>
        <w:rPr>
          <w:color w:val="000000"/>
        </w:rPr>
        <w:t>E.</w:t>
      </w:r>
      <w:r w:rsidRPr="0034111B">
        <w:rPr>
          <w:color w:val="000000"/>
        </w:rPr>
        <w:t xml:space="preserve"> </w:t>
      </w:r>
      <w:proofErr w:type="spellStart"/>
      <w:r w:rsidRPr="0034111B">
        <w:rPr>
          <w:color w:val="000000"/>
        </w:rPr>
        <w:t>Buregyeya</w:t>
      </w:r>
      <w:proofErr w:type="spellEnd"/>
      <w:r w:rsidRPr="0034111B">
        <w:rPr>
          <w:color w:val="000000"/>
        </w:rPr>
        <w:t xml:space="preserve">, E. Castro-Sanchez, </w:t>
      </w:r>
      <w:r>
        <w:rPr>
          <w:color w:val="000000"/>
        </w:rPr>
        <w:t>J.</w:t>
      </w:r>
      <w:r w:rsidRPr="0034111B">
        <w:rPr>
          <w:color w:val="000000"/>
        </w:rPr>
        <w:t xml:space="preserve"> Moreno-Morales, </w:t>
      </w:r>
      <w:r>
        <w:rPr>
          <w:color w:val="000000"/>
        </w:rPr>
        <w:t>M.</w:t>
      </w:r>
      <w:r w:rsidRPr="0034111B">
        <w:rPr>
          <w:color w:val="000000"/>
        </w:rPr>
        <w:t xml:space="preserve"> </w:t>
      </w:r>
      <w:proofErr w:type="spellStart"/>
      <w:r w:rsidRPr="0034111B">
        <w:rPr>
          <w:color w:val="000000"/>
        </w:rPr>
        <w:t>Izadjoo</w:t>
      </w:r>
      <w:proofErr w:type="spellEnd"/>
      <w:r w:rsidRPr="0034111B">
        <w:rPr>
          <w:color w:val="000000"/>
        </w:rPr>
        <w:t xml:space="preserve">, </w:t>
      </w:r>
      <w:r w:rsidR="007815D4">
        <w:rPr>
          <w:color w:val="000000"/>
        </w:rPr>
        <w:t>A.</w:t>
      </w:r>
      <w:r w:rsidRPr="0034111B">
        <w:rPr>
          <w:color w:val="000000"/>
        </w:rPr>
        <w:t xml:space="preserve"> Gori, </w:t>
      </w:r>
      <w:r w:rsidR="007815D4">
        <w:rPr>
          <w:color w:val="000000"/>
        </w:rPr>
        <w:t>D.</w:t>
      </w:r>
      <w:r w:rsidRPr="0034111B">
        <w:rPr>
          <w:color w:val="000000"/>
        </w:rPr>
        <w:t xml:space="preserve"> Goff, </w:t>
      </w:r>
      <w:r w:rsidR="007815D4">
        <w:rPr>
          <w:color w:val="000000"/>
        </w:rPr>
        <w:t>A.</w:t>
      </w:r>
      <w:r w:rsidRPr="0034111B">
        <w:rPr>
          <w:color w:val="000000"/>
        </w:rPr>
        <w:t xml:space="preserve"> Blocker, </w:t>
      </w:r>
      <w:r w:rsidR="007815D4">
        <w:rPr>
          <w:color w:val="000000"/>
        </w:rPr>
        <w:t>G.</w:t>
      </w:r>
      <w:r w:rsidRPr="0034111B">
        <w:rPr>
          <w:color w:val="000000"/>
        </w:rPr>
        <w:t xml:space="preserve"> Forte, </w:t>
      </w:r>
      <w:r w:rsidR="007815D4">
        <w:rPr>
          <w:color w:val="000000"/>
        </w:rPr>
        <w:t>M.F.</w:t>
      </w:r>
      <w:r w:rsidRPr="0034111B">
        <w:rPr>
          <w:color w:val="000000"/>
        </w:rPr>
        <w:t xml:space="preserve"> Tahir, M. Diggle, </w:t>
      </w:r>
      <w:r w:rsidR="007815D4">
        <w:rPr>
          <w:color w:val="000000"/>
        </w:rPr>
        <w:t>D.</w:t>
      </w:r>
      <w:r w:rsidRPr="0034111B">
        <w:rPr>
          <w:color w:val="000000"/>
        </w:rPr>
        <w:t xml:space="preserve"> Chakraborty, </w:t>
      </w:r>
      <w:r w:rsidR="007815D4">
        <w:rPr>
          <w:color w:val="000000"/>
        </w:rPr>
        <w:t>A.E.</w:t>
      </w:r>
      <w:r w:rsidRPr="0034111B">
        <w:rPr>
          <w:color w:val="000000"/>
        </w:rPr>
        <w:t xml:space="preserve"> Asamoah, </w:t>
      </w:r>
      <w:r w:rsidR="007815D4">
        <w:rPr>
          <w:color w:val="000000"/>
        </w:rPr>
        <w:t>and H.</w:t>
      </w:r>
      <w:r w:rsidRPr="0034111B">
        <w:rPr>
          <w:color w:val="000000"/>
        </w:rPr>
        <w:t xml:space="preserve"> </w:t>
      </w:r>
      <w:proofErr w:type="spellStart"/>
      <w:r w:rsidRPr="0034111B">
        <w:rPr>
          <w:color w:val="000000"/>
        </w:rPr>
        <w:t>Aberi</w:t>
      </w:r>
      <w:proofErr w:type="spellEnd"/>
      <w:r w:rsidRPr="0034111B">
        <w:rPr>
          <w:color w:val="000000"/>
        </w:rPr>
        <w:t>.</w:t>
      </w:r>
      <w:r>
        <w:rPr>
          <w:color w:val="000000"/>
        </w:rPr>
        <w:t xml:space="preserve"> 2021. The potential impact of the COVID-19 pandemic on global antimicrobial and biocide resistance: An AMR Insights global perspective. </w:t>
      </w:r>
      <w:r w:rsidRPr="0034111B">
        <w:rPr>
          <w:i/>
          <w:iCs/>
          <w:color w:val="000000"/>
        </w:rPr>
        <w:t>J</w:t>
      </w:r>
      <w:r w:rsidR="007A68E9">
        <w:rPr>
          <w:i/>
          <w:iCs/>
          <w:color w:val="000000"/>
        </w:rPr>
        <w:t>AC</w:t>
      </w:r>
      <w:r w:rsidRPr="0034111B">
        <w:rPr>
          <w:i/>
          <w:iCs/>
          <w:color w:val="000000"/>
        </w:rPr>
        <w:t xml:space="preserve"> </w:t>
      </w:r>
      <w:proofErr w:type="spellStart"/>
      <w:r w:rsidRPr="0034111B">
        <w:rPr>
          <w:i/>
          <w:iCs/>
          <w:color w:val="000000"/>
        </w:rPr>
        <w:t>Antimicrob</w:t>
      </w:r>
      <w:proofErr w:type="spellEnd"/>
      <w:r w:rsidRPr="0034111B">
        <w:rPr>
          <w:i/>
          <w:iCs/>
          <w:color w:val="000000"/>
        </w:rPr>
        <w:t xml:space="preserve"> </w:t>
      </w:r>
      <w:r w:rsidR="007A68E9">
        <w:rPr>
          <w:i/>
          <w:iCs/>
          <w:color w:val="000000"/>
        </w:rPr>
        <w:t>Resist</w:t>
      </w:r>
      <w:r>
        <w:rPr>
          <w:color w:val="000000"/>
        </w:rPr>
        <w:t xml:space="preserve"> 3:dlab038.</w:t>
      </w:r>
    </w:p>
    <w:p w14:paraId="22A8F9FC" w14:textId="55045802" w:rsidR="004F4184" w:rsidRPr="004F4184" w:rsidRDefault="004F4184" w:rsidP="004F4184">
      <w:pPr>
        <w:numPr>
          <w:ilvl w:val="0"/>
          <w:numId w:val="15"/>
        </w:numPr>
        <w:tabs>
          <w:tab w:val="left" w:pos="0"/>
          <w:tab w:val="left" w:pos="492"/>
        </w:tabs>
        <w:rPr>
          <w:color w:val="000000" w:themeColor="text1"/>
        </w:rPr>
      </w:pPr>
      <w:proofErr w:type="spellStart"/>
      <w:r w:rsidRPr="00CC3FAD">
        <w:rPr>
          <w:b/>
          <w:bCs/>
        </w:rPr>
        <w:t>Biesheuvel</w:t>
      </w:r>
      <w:proofErr w:type="spellEnd"/>
      <w:r w:rsidRPr="00F41509">
        <w:rPr>
          <w:b/>
          <w:bCs/>
        </w:rPr>
        <w:t xml:space="preserve"> </w:t>
      </w:r>
      <w:r w:rsidRPr="00CC3FAD">
        <w:rPr>
          <w:b/>
          <w:bCs/>
        </w:rPr>
        <w:t>M.M.</w:t>
      </w:r>
      <w:r w:rsidRPr="009A5B2B">
        <w:t xml:space="preserve">, </w:t>
      </w:r>
      <w:r>
        <w:t xml:space="preserve">I.M.G.A. </w:t>
      </w:r>
      <w:r w:rsidRPr="009A5B2B">
        <w:t xml:space="preserve">Santman-Berends, </w:t>
      </w:r>
      <w:r>
        <w:t>H.W.</w:t>
      </w:r>
      <w:r w:rsidRPr="009A5B2B">
        <w:t xml:space="preserve"> Barkema, </w:t>
      </w:r>
      <w:r>
        <w:t xml:space="preserve">C. </w:t>
      </w:r>
      <w:r w:rsidRPr="009A5B2B">
        <w:t>Ritter,</w:t>
      </w:r>
      <w:r w:rsidRPr="00CC3FAD">
        <w:rPr>
          <w:vertAlign w:val="superscript"/>
        </w:rPr>
        <w:t xml:space="preserve"> </w:t>
      </w:r>
      <w:r w:rsidR="00AA2649">
        <w:t xml:space="preserve">J. </w:t>
      </w:r>
      <w:proofErr w:type="spellStart"/>
      <w:r w:rsidR="00AA2649">
        <w:t>Berezowski</w:t>
      </w:r>
      <w:proofErr w:type="spellEnd"/>
      <w:r w:rsidR="00AA2649">
        <w:t xml:space="preserve">, M. </w:t>
      </w:r>
      <w:proofErr w:type="spellStart"/>
      <w:r w:rsidR="00AA2649">
        <w:t>Guelbenzu</w:t>
      </w:r>
      <w:proofErr w:type="spellEnd"/>
      <w:r w:rsidR="00AA2649">
        <w:t xml:space="preserve">, </w:t>
      </w:r>
      <w:r>
        <w:t>and</w:t>
      </w:r>
      <w:r w:rsidR="00AA2649">
        <w:rPr>
          <w:vertAlign w:val="superscript"/>
        </w:rPr>
        <w:t xml:space="preserve"> </w:t>
      </w:r>
      <w:r w:rsidRPr="004F4184">
        <w:rPr>
          <w:color w:val="000000" w:themeColor="text1"/>
        </w:rPr>
        <w:t xml:space="preserve">J. </w:t>
      </w:r>
      <w:proofErr w:type="spellStart"/>
      <w:r w:rsidRPr="004F4184">
        <w:rPr>
          <w:color w:val="000000" w:themeColor="text1"/>
        </w:rPr>
        <w:t>Kaler</w:t>
      </w:r>
      <w:proofErr w:type="spellEnd"/>
      <w:r w:rsidRPr="004F4184">
        <w:rPr>
          <w:color w:val="000000" w:themeColor="text1"/>
        </w:rPr>
        <w:t xml:space="preserve">. </w:t>
      </w:r>
      <w:bookmarkStart w:id="16" w:name="_Hlk53481329"/>
      <w:r w:rsidRPr="004F4184">
        <w:rPr>
          <w:color w:val="000000" w:themeColor="text1"/>
        </w:rPr>
        <w:t xml:space="preserve">2021. </w:t>
      </w:r>
      <w:r w:rsidRPr="004F4184">
        <w:rPr>
          <w:color w:val="000000" w:themeColor="text1"/>
          <w:lang w:val="en-GB"/>
        </w:rPr>
        <w:t xml:space="preserve">Understanding farmer behaviour and their decision-making process in the context of cattle diseases: A review of theories and approaches. </w:t>
      </w:r>
      <w:r w:rsidRPr="004F4184">
        <w:rPr>
          <w:i/>
          <w:iCs/>
          <w:color w:val="000000" w:themeColor="text1"/>
        </w:rPr>
        <w:t>Front Vet Sci</w:t>
      </w:r>
      <w:r w:rsidRPr="004F4184">
        <w:rPr>
          <w:iCs/>
          <w:color w:val="000000" w:themeColor="text1"/>
        </w:rPr>
        <w:t>.</w:t>
      </w:r>
      <w:bookmarkEnd w:id="16"/>
      <w:r>
        <w:rPr>
          <w:color w:val="000000" w:themeColor="text1"/>
        </w:rPr>
        <w:t xml:space="preserve"> </w:t>
      </w:r>
      <w:r w:rsidRPr="004F4184">
        <w:rPr>
          <w:color w:val="000000" w:themeColor="text1"/>
          <w:lang w:val="en-US"/>
        </w:rPr>
        <w:t>8:687699</w:t>
      </w:r>
      <w:r>
        <w:rPr>
          <w:color w:val="000000" w:themeColor="text1"/>
          <w:lang w:val="en-US"/>
        </w:rPr>
        <w:t>.</w:t>
      </w:r>
    </w:p>
    <w:p w14:paraId="02554F71" w14:textId="7673E744" w:rsidR="00E349D2" w:rsidRPr="00A4181B" w:rsidRDefault="00E349D2" w:rsidP="00E349D2">
      <w:pPr>
        <w:numPr>
          <w:ilvl w:val="0"/>
          <w:numId w:val="15"/>
        </w:numPr>
        <w:tabs>
          <w:tab w:val="left" w:pos="0"/>
          <w:tab w:val="left" w:pos="492"/>
        </w:tabs>
      </w:pPr>
      <w:proofErr w:type="spellStart"/>
      <w:r>
        <w:rPr>
          <w:color w:val="020202"/>
        </w:rPr>
        <w:t>Hasankhani</w:t>
      </w:r>
      <w:proofErr w:type="spellEnd"/>
      <w:r>
        <w:rPr>
          <w:color w:val="020202"/>
        </w:rPr>
        <w:t xml:space="preserve"> A., A. </w:t>
      </w:r>
      <w:proofErr w:type="spellStart"/>
      <w:r>
        <w:rPr>
          <w:color w:val="020202"/>
        </w:rPr>
        <w:t>Bahrami</w:t>
      </w:r>
      <w:proofErr w:type="spellEnd"/>
      <w:r>
        <w:rPr>
          <w:color w:val="020202"/>
        </w:rPr>
        <w:t xml:space="preserve">, N. </w:t>
      </w:r>
      <w:proofErr w:type="spellStart"/>
      <w:r>
        <w:rPr>
          <w:color w:val="020202"/>
        </w:rPr>
        <w:t>Sheybani</w:t>
      </w:r>
      <w:proofErr w:type="spellEnd"/>
      <w:r>
        <w:rPr>
          <w:color w:val="020202"/>
        </w:rPr>
        <w:t xml:space="preserve">, F. </w:t>
      </w:r>
      <w:proofErr w:type="spellStart"/>
      <w:r>
        <w:rPr>
          <w:color w:val="020202"/>
        </w:rPr>
        <w:t>Fatehi</w:t>
      </w:r>
      <w:proofErr w:type="spellEnd"/>
      <w:r>
        <w:rPr>
          <w:color w:val="020202"/>
        </w:rPr>
        <w:t xml:space="preserve">, R. </w:t>
      </w:r>
      <w:proofErr w:type="spellStart"/>
      <w:r>
        <w:rPr>
          <w:color w:val="020202"/>
        </w:rPr>
        <w:t>Abadeh</w:t>
      </w:r>
      <w:proofErr w:type="spellEnd"/>
      <w:r>
        <w:rPr>
          <w:color w:val="020202"/>
        </w:rPr>
        <w:t xml:space="preserve">, H.G.M. Farahani, M.R.B. </w:t>
      </w:r>
      <w:proofErr w:type="spellStart"/>
      <w:r>
        <w:rPr>
          <w:color w:val="020202"/>
        </w:rPr>
        <w:t>Behzadi</w:t>
      </w:r>
      <w:proofErr w:type="spellEnd"/>
      <w:r>
        <w:rPr>
          <w:color w:val="020202"/>
        </w:rPr>
        <w:t xml:space="preserve">, G. </w:t>
      </w:r>
      <w:proofErr w:type="spellStart"/>
      <w:r>
        <w:rPr>
          <w:color w:val="020202"/>
        </w:rPr>
        <w:t>Javanmard</w:t>
      </w:r>
      <w:proofErr w:type="spellEnd"/>
      <w:r>
        <w:rPr>
          <w:color w:val="020202"/>
        </w:rPr>
        <w:t xml:space="preserve">, S. </w:t>
      </w:r>
      <w:proofErr w:type="spellStart"/>
      <w:r>
        <w:rPr>
          <w:color w:val="020202"/>
        </w:rPr>
        <w:t>Isapour</w:t>
      </w:r>
      <w:proofErr w:type="spellEnd"/>
      <w:r>
        <w:rPr>
          <w:color w:val="020202"/>
        </w:rPr>
        <w:t xml:space="preserve">, H. </w:t>
      </w:r>
      <w:proofErr w:type="spellStart"/>
      <w:r>
        <w:rPr>
          <w:color w:val="020202"/>
        </w:rPr>
        <w:t>Khadem</w:t>
      </w:r>
      <w:proofErr w:type="spellEnd"/>
      <w:r>
        <w:rPr>
          <w:color w:val="020202"/>
        </w:rPr>
        <w:t xml:space="preserve">, and </w:t>
      </w:r>
      <w:r w:rsidRPr="00E229FA">
        <w:rPr>
          <w:color w:val="020202"/>
        </w:rPr>
        <w:t>H.W. Barkema</w:t>
      </w:r>
      <w:r>
        <w:rPr>
          <w:color w:val="020202"/>
        </w:rPr>
        <w:t xml:space="preserve">. 2021. </w:t>
      </w:r>
      <w:r w:rsidRPr="00A4181B">
        <w:rPr>
          <w:color w:val="020202"/>
        </w:rPr>
        <w:t xml:space="preserve">Integrated </w:t>
      </w:r>
      <w:r>
        <w:rPr>
          <w:color w:val="020202"/>
        </w:rPr>
        <w:t>n</w:t>
      </w:r>
      <w:r w:rsidRPr="00A4181B">
        <w:rPr>
          <w:color w:val="020202"/>
        </w:rPr>
        <w:t xml:space="preserve">etwork </w:t>
      </w:r>
      <w:r>
        <w:rPr>
          <w:color w:val="020202"/>
        </w:rPr>
        <w:t>a</w:t>
      </w:r>
      <w:r w:rsidRPr="00A4181B">
        <w:rPr>
          <w:color w:val="020202"/>
        </w:rPr>
        <w:t xml:space="preserve">nalysis to </w:t>
      </w:r>
      <w:r>
        <w:rPr>
          <w:color w:val="020202"/>
        </w:rPr>
        <w:t>i</w:t>
      </w:r>
      <w:r w:rsidRPr="00A4181B">
        <w:rPr>
          <w:color w:val="020202"/>
        </w:rPr>
        <w:t xml:space="preserve">dentify </w:t>
      </w:r>
      <w:r>
        <w:rPr>
          <w:color w:val="020202"/>
        </w:rPr>
        <w:t>k</w:t>
      </w:r>
      <w:r w:rsidRPr="00A4181B">
        <w:rPr>
          <w:color w:val="020202"/>
        </w:rPr>
        <w:t xml:space="preserve">ey </w:t>
      </w:r>
      <w:r>
        <w:rPr>
          <w:color w:val="020202"/>
        </w:rPr>
        <w:t>m</w:t>
      </w:r>
      <w:r w:rsidRPr="00A4181B">
        <w:rPr>
          <w:color w:val="020202"/>
        </w:rPr>
        <w:t xml:space="preserve">odules and </w:t>
      </w:r>
      <w:r>
        <w:rPr>
          <w:color w:val="020202"/>
        </w:rPr>
        <w:t>p</w:t>
      </w:r>
      <w:r w:rsidRPr="00A4181B">
        <w:rPr>
          <w:color w:val="020202"/>
        </w:rPr>
        <w:t xml:space="preserve">otential </w:t>
      </w:r>
      <w:r>
        <w:rPr>
          <w:color w:val="020202"/>
        </w:rPr>
        <w:t>h</w:t>
      </w:r>
      <w:r w:rsidRPr="00A4181B">
        <w:rPr>
          <w:color w:val="020202"/>
        </w:rPr>
        <w:t xml:space="preserve">ub </w:t>
      </w:r>
      <w:r>
        <w:rPr>
          <w:color w:val="020202"/>
        </w:rPr>
        <w:t>g</w:t>
      </w:r>
      <w:r w:rsidRPr="00A4181B">
        <w:rPr>
          <w:color w:val="020202"/>
        </w:rPr>
        <w:t xml:space="preserve">enes </w:t>
      </w:r>
      <w:r>
        <w:rPr>
          <w:color w:val="020202"/>
        </w:rPr>
        <w:t>i</w:t>
      </w:r>
      <w:r w:rsidRPr="00A4181B">
        <w:rPr>
          <w:color w:val="020202"/>
        </w:rPr>
        <w:t xml:space="preserve">nvolved in </w:t>
      </w:r>
      <w:r>
        <w:rPr>
          <w:color w:val="020202"/>
        </w:rPr>
        <w:t>b</w:t>
      </w:r>
      <w:r w:rsidRPr="00A4181B">
        <w:rPr>
          <w:color w:val="020202"/>
        </w:rPr>
        <w:t xml:space="preserve">ovine </w:t>
      </w:r>
      <w:r>
        <w:rPr>
          <w:color w:val="020202"/>
        </w:rPr>
        <w:t>r</w:t>
      </w:r>
      <w:r w:rsidRPr="00A4181B">
        <w:rPr>
          <w:color w:val="020202"/>
        </w:rPr>
        <w:t xml:space="preserve">espiratory </w:t>
      </w:r>
      <w:r>
        <w:rPr>
          <w:color w:val="020202"/>
        </w:rPr>
        <w:t>d</w:t>
      </w:r>
      <w:r w:rsidRPr="00A4181B">
        <w:rPr>
          <w:color w:val="020202"/>
        </w:rPr>
        <w:t xml:space="preserve">isease: A </w:t>
      </w:r>
      <w:r>
        <w:rPr>
          <w:color w:val="020202"/>
        </w:rPr>
        <w:t>s</w:t>
      </w:r>
      <w:r w:rsidRPr="00A4181B">
        <w:rPr>
          <w:color w:val="020202"/>
        </w:rPr>
        <w:t xml:space="preserve">ystems </w:t>
      </w:r>
      <w:r>
        <w:rPr>
          <w:color w:val="020202"/>
        </w:rPr>
        <w:t>b</w:t>
      </w:r>
      <w:r w:rsidRPr="00A4181B">
        <w:rPr>
          <w:color w:val="020202"/>
        </w:rPr>
        <w:t xml:space="preserve">iology </w:t>
      </w:r>
      <w:r>
        <w:rPr>
          <w:color w:val="020202"/>
        </w:rPr>
        <w:t>a</w:t>
      </w:r>
      <w:r w:rsidRPr="00A4181B">
        <w:rPr>
          <w:color w:val="020202"/>
        </w:rPr>
        <w:t>pproach</w:t>
      </w:r>
      <w:r>
        <w:rPr>
          <w:color w:val="020202"/>
        </w:rPr>
        <w:t xml:space="preserve">. </w:t>
      </w:r>
      <w:r w:rsidRPr="00A4181B">
        <w:rPr>
          <w:i/>
          <w:iCs/>
          <w:color w:val="020202"/>
        </w:rPr>
        <w:t>Front Genet</w:t>
      </w:r>
      <w:r>
        <w:rPr>
          <w:color w:val="020202"/>
        </w:rPr>
        <w:t>. 12:753839</w:t>
      </w:r>
      <w:r w:rsidR="00C8715D">
        <w:rPr>
          <w:color w:val="020202"/>
        </w:rPr>
        <w:t>.</w:t>
      </w:r>
    </w:p>
    <w:p w14:paraId="0FF61D89" w14:textId="77777777" w:rsidR="00A4181B" w:rsidRPr="00A4181B" w:rsidRDefault="00850091" w:rsidP="00A4181B">
      <w:pPr>
        <w:numPr>
          <w:ilvl w:val="0"/>
          <w:numId w:val="15"/>
        </w:numPr>
        <w:tabs>
          <w:tab w:val="left" w:pos="0"/>
          <w:tab w:val="left" w:pos="492"/>
        </w:tabs>
      </w:pPr>
      <w:r w:rsidRPr="00A51877">
        <w:rPr>
          <w:b/>
          <w:bCs/>
          <w:color w:val="000000" w:themeColor="text1"/>
        </w:rPr>
        <w:t>McCubbin</w:t>
      </w:r>
      <w:r w:rsidRPr="00F41509">
        <w:rPr>
          <w:b/>
          <w:bCs/>
          <w:color w:val="000000" w:themeColor="text1"/>
        </w:rPr>
        <w:t xml:space="preserve"> </w:t>
      </w:r>
      <w:r w:rsidRPr="00A51877">
        <w:rPr>
          <w:b/>
          <w:bCs/>
          <w:color w:val="000000" w:themeColor="text1"/>
        </w:rPr>
        <w:t>K.D.</w:t>
      </w:r>
      <w:r w:rsidRPr="00A51877">
        <w:rPr>
          <w:color w:val="000000" w:themeColor="text1"/>
        </w:rPr>
        <w:t xml:space="preserve">, R.M. Anholt, </w:t>
      </w:r>
      <w:r w:rsidRPr="00A51877">
        <w:rPr>
          <w:b/>
          <w:bCs/>
          <w:color w:val="000000" w:themeColor="text1"/>
        </w:rPr>
        <w:t>E. de Jong</w:t>
      </w:r>
      <w:r w:rsidRPr="00A51877">
        <w:rPr>
          <w:color w:val="000000" w:themeColor="text1"/>
        </w:rPr>
        <w:t xml:space="preserve">, </w:t>
      </w:r>
      <w:r w:rsidRPr="00A51877">
        <w:rPr>
          <w:b/>
          <w:bCs/>
          <w:color w:val="000000" w:themeColor="text1"/>
        </w:rPr>
        <w:t>J. Ida</w:t>
      </w:r>
      <w:r w:rsidRPr="00A51877">
        <w:rPr>
          <w:color w:val="000000" w:themeColor="text1"/>
        </w:rPr>
        <w:t xml:space="preserve">, </w:t>
      </w:r>
      <w:r w:rsidRPr="00A51877">
        <w:rPr>
          <w:b/>
          <w:bCs/>
          <w:color w:val="000000" w:themeColor="text1"/>
        </w:rPr>
        <w:t xml:space="preserve">D.B. </w:t>
      </w:r>
      <w:r w:rsidRPr="00A51877">
        <w:rPr>
          <w:b/>
          <w:bCs/>
        </w:rPr>
        <w:t>N</w:t>
      </w:r>
      <w:r w:rsidRPr="00A51877">
        <w:rPr>
          <w:b/>
          <w:bCs/>
          <w:color w:val="000000"/>
        </w:rPr>
        <w:t>o</w:t>
      </w:r>
      <w:r w:rsidRPr="00A51877">
        <w:rPr>
          <w:b/>
          <w:bCs/>
        </w:rPr>
        <w:t>brega</w:t>
      </w:r>
      <w:r w:rsidRPr="00A51877">
        <w:rPr>
          <w:color w:val="000000" w:themeColor="text1"/>
        </w:rPr>
        <w:t xml:space="preserve">, J.M. Conly, M. </w:t>
      </w:r>
      <w:proofErr w:type="spellStart"/>
      <w:r w:rsidRPr="00A51877">
        <w:rPr>
          <w:color w:val="000000" w:themeColor="text1"/>
        </w:rPr>
        <w:t>Götte</w:t>
      </w:r>
      <w:proofErr w:type="spellEnd"/>
      <w:r w:rsidRPr="00A51877">
        <w:rPr>
          <w:color w:val="000000" w:themeColor="text1"/>
        </w:rPr>
        <w:t xml:space="preserve">, T.A. McAllister, K. Orsel, I. Lewis, L. Jackson, G. </w:t>
      </w:r>
      <w:proofErr w:type="spellStart"/>
      <w:r w:rsidRPr="00A51877">
        <w:rPr>
          <w:color w:val="000000" w:themeColor="text1"/>
        </w:rPr>
        <w:t>Plastow</w:t>
      </w:r>
      <w:proofErr w:type="spellEnd"/>
      <w:r w:rsidRPr="00A51877">
        <w:rPr>
          <w:color w:val="000000" w:themeColor="text1"/>
        </w:rPr>
        <w:t xml:space="preserve">, H.-J. </w:t>
      </w:r>
      <w:proofErr w:type="spellStart"/>
      <w:r w:rsidRPr="00A51877">
        <w:rPr>
          <w:color w:val="000000" w:themeColor="text1"/>
        </w:rPr>
        <w:t>Wieden</w:t>
      </w:r>
      <w:proofErr w:type="spellEnd"/>
      <w:r w:rsidRPr="00A51877">
        <w:rPr>
          <w:color w:val="000000" w:themeColor="text1"/>
        </w:rPr>
        <w:t xml:space="preserve">, K. McCoy, M. Leslie, J. Robinson, L. Hardcastle, A. Hollis, N.J. </w:t>
      </w:r>
      <w:proofErr w:type="spellStart"/>
      <w:r w:rsidRPr="00A51877">
        <w:rPr>
          <w:color w:val="000000" w:themeColor="text1"/>
        </w:rPr>
        <w:t>Ashbolt</w:t>
      </w:r>
      <w:proofErr w:type="spellEnd"/>
      <w:r w:rsidRPr="00A51877">
        <w:rPr>
          <w:color w:val="000000" w:themeColor="text1"/>
        </w:rPr>
        <w:t xml:space="preserve">, S. Checkley, G.J. Tyrrell, A.G. </w:t>
      </w:r>
      <w:proofErr w:type="spellStart"/>
      <w:r w:rsidRPr="00A51877">
        <w:rPr>
          <w:color w:val="000000" w:themeColor="text1"/>
        </w:rPr>
        <w:t>Buret</w:t>
      </w:r>
      <w:proofErr w:type="spellEnd"/>
      <w:r w:rsidRPr="00A51877">
        <w:rPr>
          <w:color w:val="000000" w:themeColor="text1"/>
        </w:rPr>
        <w:t xml:space="preserve">, E. Rennert-May, E. Goddard, S.J.G. Otto, R. </w:t>
      </w:r>
      <w:proofErr w:type="spellStart"/>
      <w:r w:rsidRPr="00A51877">
        <w:rPr>
          <w:color w:val="000000" w:themeColor="text1"/>
        </w:rPr>
        <w:t>Geransar</w:t>
      </w:r>
      <w:proofErr w:type="spellEnd"/>
      <w:r w:rsidRPr="00A51877">
        <w:rPr>
          <w:color w:val="000000" w:themeColor="text1"/>
        </w:rPr>
        <w:t xml:space="preserve">, and </w:t>
      </w:r>
      <w:r w:rsidRPr="00A51877">
        <w:rPr>
          <w:color w:val="000000" w:themeColor="text1"/>
          <w:u w:val="single"/>
        </w:rPr>
        <w:t>H.W. Barkema</w:t>
      </w:r>
      <w:r w:rsidRPr="00A51877">
        <w:rPr>
          <w:color w:val="000000" w:themeColor="text1"/>
        </w:rPr>
        <w:t xml:space="preserve">. </w:t>
      </w:r>
      <w:r>
        <w:rPr>
          <w:color w:val="000000" w:themeColor="text1"/>
        </w:rPr>
        <w:t xml:space="preserve">2021. </w:t>
      </w:r>
      <w:r w:rsidRPr="00A51877">
        <w:t>Knowl</w:t>
      </w:r>
      <w:r w:rsidRPr="00A51877">
        <w:rPr>
          <w:lang w:eastAsia="ja-JP"/>
        </w:rPr>
        <w:t>edge gaps in the understanding of antimicrobial resistance in Canada.</w:t>
      </w:r>
      <w:r w:rsidRPr="00A51877">
        <w:rPr>
          <w:b/>
          <w:bCs/>
          <w:lang w:eastAsia="ja-JP"/>
        </w:rPr>
        <w:t xml:space="preserve"> </w:t>
      </w:r>
      <w:r>
        <w:rPr>
          <w:i/>
          <w:iCs/>
          <w:color w:val="000000" w:themeColor="text1"/>
        </w:rPr>
        <w:t xml:space="preserve">Front Public Health </w:t>
      </w:r>
      <w:r w:rsidRPr="00850091">
        <w:rPr>
          <w:color w:val="000000" w:themeColor="text1"/>
        </w:rPr>
        <w:t>9</w:t>
      </w:r>
      <w:r>
        <w:rPr>
          <w:color w:val="000000" w:themeColor="text1"/>
        </w:rPr>
        <w:t>:726484</w:t>
      </w:r>
      <w:r w:rsidRPr="00850091">
        <w:rPr>
          <w:color w:val="000000" w:themeColor="text1"/>
        </w:rPr>
        <w:t>.</w:t>
      </w:r>
    </w:p>
    <w:p w14:paraId="0CADB91D" w14:textId="42001959" w:rsidR="009C1FAB" w:rsidRPr="00B16A12" w:rsidRDefault="009C1FAB" w:rsidP="009C1FAB">
      <w:pPr>
        <w:numPr>
          <w:ilvl w:val="0"/>
          <w:numId w:val="15"/>
        </w:numPr>
        <w:tabs>
          <w:tab w:val="left" w:pos="0"/>
          <w:tab w:val="left" w:pos="492"/>
        </w:tabs>
      </w:pPr>
      <w:r w:rsidRPr="00B16A12">
        <w:rPr>
          <w:color w:val="000000" w:themeColor="text1"/>
          <w:shd w:val="clear" w:color="auto" w:fill="FFFFFF"/>
        </w:rPr>
        <w:t>Ancheta</w:t>
      </w:r>
      <w:r w:rsidRPr="003D51DA">
        <w:rPr>
          <w:color w:val="000000" w:themeColor="text1"/>
        </w:rPr>
        <w:t xml:space="preserve"> </w:t>
      </w:r>
      <w:r w:rsidRPr="00B16A12">
        <w:rPr>
          <w:color w:val="000000" w:themeColor="text1"/>
        </w:rPr>
        <w:t>J.</w:t>
      </w:r>
      <w:r w:rsidRPr="00B16A12">
        <w:rPr>
          <w:color w:val="000000" w:themeColor="text1"/>
          <w:shd w:val="clear" w:color="auto" w:fill="FFFFFF"/>
        </w:rPr>
        <w:t xml:space="preserve">, R. </w:t>
      </w:r>
      <w:proofErr w:type="spellStart"/>
      <w:r w:rsidRPr="00B16A12">
        <w:rPr>
          <w:color w:val="000000" w:themeColor="text1"/>
          <w:shd w:val="clear" w:color="auto" w:fill="FFFFFF"/>
        </w:rPr>
        <w:t>Fadaak</w:t>
      </w:r>
      <w:proofErr w:type="spellEnd"/>
      <w:r w:rsidRPr="00B16A12">
        <w:rPr>
          <w:color w:val="000000" w:themeColor="text1"/>
          <w:shd w:val="clear" w:color="auto" w:fill="FFFFFF"/>
        </w:rPr>
        <w:t xml:space="preserve">, R.M. Anholt, D. Julien, H.W. </w:t>
      </w:r>
      <w:r w:rsidRPr="00B16A12">
        <w:rPr>
          <w:color w:val="000000" w:themeColor="text1"/>
        </w:rPr>
        <w:t>Barkema</w:t>
      </w:r>
      <w:r w:rsidRPr="00B16A12">
        <w:rPr>
          <w:color w:val="000000" w:themeColor="text1"/>
          <w:shd w:val="clear" w:color="auto" w:fill="FFFFFF"/>
        </w:rPr>
        <w:t>, M. Leslie.</w:t>
      </w:r>
      <w:r w:rsidRPr="00B16A12">
        <w:rPr>
          <w:color w:val="000000" w:themeColor="text1"/>
        </w:rPr>
        <w:t xml:space="preserve"> 2021. The origins and lineage of One Health, Part I</w:t>
      </w:r>
      <w:r>
        <w:rPr>
          <w:color w:val="000000" w:themeColor="text1"/>
        </w:rPr>
        <w:t>I</w:t>
      </w:r>
      <w:r w:rsidRPr="00B16A12">
        <w:rPr>
          <w:color w:val="000000" w:themeColor="text1"/>
        </w:rPr>
        <w:t xml:space="preserve">. </w:t>
      </w:r>
      <w:r w:rsidRPr="00B16A12">
        <w:rPr>
          <w:i/>
          <w:iCs/>
          <w:color w:val="000000" w:themeColor="text1"/>
        </w:rPr>
        <w:t>Can Vet J</w:t>
      </w:r>
      <w:r w:rsidRPr="00B16A12">
        <w:rPr>
          <w:color w:val="000000" w:themeColor="text1"/>
        </w:rPr>
        <w:t xml:space="preserve"> </w:t>
      </w:r>
      <w:r w:rsidRPr="00B16A12">
        <w:rPr>
          <w:color w:val="000000" w:themeColor="text1"/>
          <w:shd w:val="clear" w:color="auto" w:fill="FFFFFF"/>
        </w:rPr>
        <w:t>62:</w:t>
      </w:r>
      <w:r>
        <w:rPr>
          <w:color w:val="000000" w:themeColor="text1"/>
          <w:shd w:val="clear" w:color="auto" w:fill="FFFFFF"/>
        </w:rPr>
        <w:t>1131</w:t>
      </w:r>
      <w:r w:rsidRPr="00B16A12">
        <w:rPr>
          <w:color w:val="000000" w:themeColor="text1"/>
          <w:shd w:val="clear" w:color="auto" w:fill="FFFFFF"/>
        </w:rPr>
        <w:t>-</w:t>
      </w:r>
      <w:r>
        <w:rPr>
          <w:color w:val="000000" w:themeColor="text1"/>
          <w:shd w:val="clear" w:color="auto" w:fill="FFFFFF"/>
        </w:rPr>
        <w:t>1133</w:t>
      </w:r>
      <w:r w:rsidRPr="00B16A12">
        <w:rPr>
          <w:color w:val="000000" w:themeColor="text1"/>
        </w:rPr>
        <w:t>.</w:t>
      </w:r>
    </w:p>
    <w:p w14:paraId="42B4598B" w14:textId="6E6C173E" w:rsidR="00C21273" w:rsidRDefault="00C21273" w:rsidP="00C21273">
      <w:pPr>
        <w:numPr>
          <w:ilvl w:val="0"/>
          <w:numId w:val="15"/>
        </w:numPr>
        <w:tabs>
          <w:tab w:val="left" w:pos="0"/>
          <w:tab w:val="left" w:pos="492"/>
        </w:tabs>
      </w:pPr>
      <w:proofErr w:type="spellStart"/>
      <w:r w:rsidRPr="00523925">
        <w:rPr>
          <w:b/>
        </w:rPr>
        <w:t>Smid</w:t>
      </w:r>
      <w:proofErr w:type="spellEnd"/>
      <w:r w:rsidRPr="00F41509">
        <w:rPr>
          <w:b/>
        </w:rPr>
        <w:t xml:space="preserve"> </w:t>
      </w:r>
      <w:r w:rsidRPr="00523925">
        <w:rPr>
          <w:b/>
        </w:rPr>
        <w:t>A.-M.C.</w:t>
      </w:r>
      <w:r w:rsidRPr="00523925">
        <w:rPr>
          <w:bCs/>
        </w:rPr>
        <w:t xml:space="preserve">, P.H.J. </w:t>
      </w:r>
      <w:proofErr w:type="spellStart"/>
      <w:r w:rsidRPr="00523925">
        <w:rPr>
          <w:bCs/>
        </w:rPr>
        <w:t>Ingberg</w:t>
      </w:r>
      <w:proofErr w:type="spellEnd"/>
      <w:r w:rsidRPr="00523925">
        <w:rPr>
          <w:bCs/>
        </w:rPr>
        <w:t>, S. de Jong, S. Sinclair, M.A.G. von Keyserlingk, D.M. Weary</w:t>
      </w:r>
      <w:r w:rsidRPr="00523925">
        <w:rPr>
          <w:bCs/>
          <w:lang w:val="en-US"/>
        </w:rPr>
        <w:t>,</w:t>
      </w:r>
      <w:r w:rsidRPr="00523925">
        <w:rPr>
          <w:bCs/>
        </w:rPr>
        <w:t xml:space="preserve"> and </w:t>
      </w:r>
      <w:r w:rsidRPr="00523925">
        <w:rPr>
          <w:bCs/>
          <w:u w:val="single"/>
        </w:rPr>
        <w:t>H.W. Barkema</w:t>
      </w:r>
      <w:r w:rsidRPr="00523925">
        <w:rPr>
          <w:bCs/>
        </w:rPr>
        <w:t xml:space="preserve">. </w:t>
      </w:r>
      <w:r>
        <w:rPr>
          <w:bCs/>
        </w:rPr>
        <w:t xml:space="preserve">2021. Perspectives of </w:t>
      </w:r>
      <w:r w:rsidRPr="00523925">
        <w:rPr>
          <w:bCs/>
          <w:lang w:val="en-US"/>
        </w:rPr>
        <w:t xml:space="preserve">Western Canadian dairy farmers </w:t>
      </w:r>
      <w:r>
        <w:rPr>
          <w:bCs/>
          <w:lang w:val="en-US"/>
        </w:rPr>
        <w:t>on</w:t>
      </w:r>
      <w:r w:rsidRPr="00523925">
        <w:rPr>
          <w:bCs/>
          <w:lang w:val="en-US"/>
        </w:rPr>
        <w:t xml:space="preserve"> providing outdoor access for dairy cows. </w:t>
      </w:r>
      <w:r w:rsidRPr="00523925">
        <w:rPr>
          <w:i/>
          <w:iCs/>
        </w:rPr>
        <w:t>J Dairy Sci</w:t>
      </w:r>
      <w:r>
        <w:rPr>
          <w:iCs/>
        </w:rPr>
        <w:t xml:space="preserve"> 104:10156-10170</w:t>
      </w:r>
      <w:r w:rsidRPr="00523925">
        <w:rPr>
          <w:iCs/>
        </w:rPr>
        <w:t>.</w:t>
      </w:r>
    </w:p>
    <w:p w14:paraId="4DEC77C1" w14:textId="6BA43118" w:rsidR="00097FB3" w:rsidRPr="0073323F" w:rsidRDefault="00097FB3" w:rsidP="00097FB3">
      <w:pPr>
        <w:numPr>
          <w:ilvl w:val="0"/>
          <w:numId w:val="15"/>
        </w:numPr>
        <w:tabs>
          <w:tab w:val="left" w:pos="0"/>
          <w:tab w:val="left" w:pos="492"/>
        </w:tabs>
      </w:pPr>
      <w:proofErr w:type="spellStart"/>
      <w:r>
        <w:t>Zoche-Golob</w:t>
      </w:r>
      <w:proofErr w:type="spellEnd"/>
      <w:r>
        <w:t xml:space="preserve"> </w:t>
      </w:r>
      <w:r w:rsidR="003D51DA">
        <w:t xml:space="preserve">V., </w:t>
      </w:r>
      <w:r>
        <w:t xml:space="preserve">K. Donat, H.W. Barkema, J. De Buck, J.P. Kastelic, and </w:t>
      </w:r>
      <w:r w:rsidRPr="00A51877">
        <w:rPr>
          <w:b/>
          <w:bCs/>
        </w:rPr>
        <w:t>R. Wolf</w:t>
      </w:r>
      <w:r>
        <w:t xml:space="preserve">. 2021. Predicting sensitivity of repeated environmental sampling for </w:t>
      </w:r>
      <w:r w:rsidRPr="003257AC">
        <w:rPr>
          <w:i/>
        </w:rPr>
        <w:t>Mycobacterium avium</w:t>
      </w:r>
      <w:r>
        <w:t xml:space="preserve"> subsp. </w:t>
      </w:r>
      <w:r w:rsidRPr="003257AC">
        <w:rPr>
          <w:i/>
        </w:rPr>
        <w:t>paratuberculosis</w:t>
      </w:r>
      <w:r>
        <w:t xml:space="preserve"> in dairy herds using a Bayesian latent class model. </w:t>
      </w:r>
      <w:r>
        <w:rPr>
          <w:bCs/>
          <w:i/>
        </w:rPr>
        <w:t>Vet J</w:t>
      </w:r>
      <w:r>
        <w:rPr>
          <w:bCs/>
        </w:rPr>
        <w:t xml:space="preserve"> 275:105728</w:t>
      </w:r>
      <w:r w:rsidRPr="00D43CED">
        <w:rPr>
          <w:bCs/>
        </w:rPr>
        <w:t>.</w:t>
      </w:r>
    </w:p>
    <w:p w14:paraId="70C967F5" w14:textId="021A8D24" w:rsidR="00DB4875" w:rsidRPr="0020514A" w:rsidRDefault="00DB4875" w:rsidP="00DB4875">
      <w:pPr>
        <w:pStyle w:val="ListParagraph"/>
        <w:numPr>
          <w:ilvl w:val="0"/>
          <w:numId w:val="15"/>
        </w:numPr>
      </w:pPr>
      <w:proofErr w:type="spellStart"/>
      <w:r w:rsidRPr="0020514A">
        <w:rPr>
          <w:color w:val="000000"/>
        </w:rPr>
        <w:t>Ghafouri</w:t>
      </w:r>
      <w:proofErr w:type="spellEnd"/>
      <w:r w:rsidR="003D51DA">
        <w:rPr>
          <w:color w:val="000000"/>
        </w:rPr>
        <w:t xml:space="preserve"> F.</w:t>
      </w:r>
      <w:r w:rsidRPr="0020514A">
        <w:rPr>
          <w:color w:val="000000"/>
        </w:rPr>
        <w:t>, A</w:t>
      </w:r>
      <w:r>
        <w:rPr>
          <w:color w:val="000000"/>
        </w:rPr>
        <w:t>.</w:t>
      </w:r>
      <w:r w:rsidRPr="0020514A">
        <w:rPr>
          <w:color w:val="000000"/>
        </w:rPr>
        <w:t xml:space="preserve"> </w:t>
      </w:r>
      <w:proofErr w:type="spellStart"/>
      <w:r w:rsidRPr="0020514A">
        <w:rPr>
          <w:color w:val="000000"/>
        </w:rPr>
        <w:t>Bahrami</w:t>
      </w:r>
      <w:proofErr w:type="spellEnd"/>
      <w:r w:rsidRPr="0020514A">
        <w:rPr>
          <w:color w:val="000000"/>
        </w:rPr>
        <w:t>, M</w:t>
      </w:r>
      <w:r>
        <w:rPr>
          <w:color w:val="000000"/>
        </w:rPr>
        <w:t>.</w:t>
      </w:r>
      <w:r w:rsidRPr="0020514A">
        <w:rPr>
          <w:color w:val="000000"/>
        </w:rPr>
        <w:t xml:space="preserve"> Sadeghi, S</w:t>
      </w:r>
      <w:r>
        <w:rPr>
          <w:color w:val="000000"/>
        </w:rPr>
        <w:t>.</w:t>
      </w:r>
      <w:r w:rsidRPr="0020514A">
        <w:rPr>
          <w:color w:val="000000"/>
        </w:rPr>
        <w:t>R</w:t>
      </w:r>
      <w:r>
        <w:rPr>
          <w:color w:val="000000"/>
        </w:rPr>
        <w:t>.</w:t>
      </w:r>
      <w:r w:rsidRPr="0020514A">
        <w:rPr>
          <w:color w:val="000000"/>
        </w:rPr>
        <w:t xml:space="preserve"> </w:t>
      </w:r>
      <w:proofErr w:type="spellStart"/>
      <w:r w:rsidRPr="0020514A">
        <w:rPr>
          <w:color w:val="000000"/>
        </w:rPr>
        <w:t>Miraei-Ashtiani</w:t>
      </w:r>
      <w:proofErr w:type="spellEnd"/>
      <w:r w:rsidRPr="0020514A">
        <w:rPr>
          <w:color w:val="000000"/>
        </w:rPr>
        <w:t>, M</w:t>
      </w:r>
      <w:r>
        <w:rPr>
          <w:color w:val="000000"/>
        </w:rPr>
        <w:t>.</w:t>
      </w:r>
      <w:r w:rsidRPr="0020514A">
        <w:rPr>
          <w:color w:val="000000"/>
        </w:rPr>
        <w:t xml:space="preserve"> </w:t>
      </w:r>
      <w:proofErr w:type="spellStart"/>
      <w:r w:rsidRPr="0020514A">
        <w:rPr>
          <w:color w:val="000000"/>
        </w:rPr>
        <w:t>Bakherad</w:t>
      </w:r>
      <w:proofErr w:type="spellEnd"/>
      <w:r w:rsidRPr="0020514A">
        <w:rPr>
          <w:color w:val="000000"/>
        </w:rPr>
        <w:t xml:space="preserve">, </w:t>
      </w:r>
      <w:r w:rsidRPr="00DB4875">
        <w:rPr>
          <w:color w:val="000000"/>
        </w:rPr>
        <w:t>H.W. Barkema</w:t>
      </w:r>
      <w:r>
        <w:rPr>
          <w:color w:val="000000"/>
        </w:rPr>
        <w:t xml:space="preserve">, and </w:t>
      </w:r>
      <w:r w:rsidRPr="0020514A">
        <w:rPr>
          <w:color w:val="000000"/>
        </w:rPr>
        <w:t>S</w:t>
      </w:r>
      <w:r>
        <w:rPr>
          <w:color w:val="000000"/>
        </w:rPr>
        <w:t>.</w:t>
      </w:r>
      <w:r w:rsidRPr="0020514A">
        <w:rPr>
          <w:color w:val="000000"/>
        </w:rPr>
        <w:t xml:space="preserve"> Larose. </w:t>
      </w:r>
      <w:r>
        <w:rPr>
          <w:color w:val="000000"/>
        </w:rPr>
        <w:t xml:space="preserve">2021. </w:t>
      </w:r>
      <w:r w:rsidRPr="0020514A">
        <w:rPr>
          <w:color w:val="000000"/>
        </w:rPr>
        <w:t xml:space="preserve">Omics multi-layers networks provide novel mechanistic and functional insights into fat storage and lipid metabolism in poultry. </w:t>
      </w:r>
      <w:r w:rsidRPr="0020514A">
        <w:rPr>
          <w:i/>
          <w:iCs/>
        </w:rPr>
        <w:t>Front Genet</w:t>
      </w:r>
      <w:r>
        <w:rPr>
          <w:iCs/>
        </w:rPr>
        <w:t xml:space="preserve"> 12:646297</w:t>
      </w:r>
      <w:r w:rsidRPr="0020514A">
        <w:rPr>
          <w:iCs/>
        </w:rPr>
        <w:t>.</w:t>
      </w:r>
    </w:p>
    <w:p w14:paraId="41FFA73D" w14:textId="7A36431E" w:rsidR="00B16A12" w:rsidRDefault="00B911B8" w:rsidP="00B16A12">
      <w:pPr>
        <w:numPr>
          <w:ilvl w:val="0"/>
          <w:numId w:val="15"/>
        </w:numPr>
        <w:tabs>
          <w:tab w:val="left" w:pos="0"/>
          <w:tab w:val="left" w:pos="492"/>
        </w:tabs>
      </w:pPr>
      <w:r w:rsidRPr="00023497">
        <w:rPr>
          <w:lang w:val="pt-BR"/>
        </w:rPr>
        <w:t>Singh</w:t>
      </w:r>
      <w:r w:rsidR="003D51DA" w:rsidRPr="003D51DA">
        <w:rPr>
          <w:lang w:val="pt-BR"/>
        </w:rPr>
        <w:t xml:space="preserve"> </w:t>
      </w:r>
      <w:r w:rsidR="003D51DA" w:rsidRPr="00023497">
        <w:rPr>
          <w:lang w:val="pt-BR"/>
        </w:rPr>
        <w:t>B.B.</w:t>
      </w:r>
      <w:r w:rsidRPr="00023497">
        <w:rPr>
          <w:lang w:val="pt-BR"/>
        </w:rPr>
        <w:t xml:space="preserve">, </w:t>
      </w:r>
      <w:r w:rsidRPr="00023497">
        <w:rPr>
          <w:b/>
          <w:bCs/>
          <w:lang w:val="pt-BR"/>
        </w:rPr>
        <w:t xml:space="preserve">M. </w:t>
      </w:r>
      <w:proofErr w:type="spellStart"/>
      <w:r w:rsidRPr="00023497">
        <w:rPr>
          <w:b/>
          <w:bCs/>
          <w:lang w:val="pt-BR"/>
        </w:rPr>
        <w:t>Lowerison</w:t>
      </w:r>
      <w:proofErr w:type="spellEnd"/>
      <w:r w:rsidRPr="00023497">
        <w:rPr>
          <w:lang w:val="pt-BR"/>
        </w:rPr>
        <w:t xml:space="preserve">, R.T. </w:t>
      </w:r>
      <w:proofErr w:type="spellStart"/>
      <w:r w:rsidRPr="00023497">
        <w:rPr>
          <w:lang w:val="pt-BR"/>
        </w:rPr>
        <w:t>Lewinson</w:t>
      </w:r>
      <w:proofErr w:type="spellEnd"/>
      <w:r w:rsidRPr="00023497">
        <w:rPr>
          <w:lang w:val="pt-BR"/>
        </w:rPr>
        <w:t xml:space="preserve">, I.A. </w:t>
      </w:r>
      <w:proofErr w:type="spellStart"/>
      <w:r w:rsidRPr="00023497">
        <w:rPr>
          <w:lang w:val="pt-BR"/>
        </w:rPr>
        <w:t>Vallerand</w:t>
      </w:r>
      <w:proofErr w:type="spellEnd"/>
      <w:r w:rsidRPr="00023497">
        <w:rPr>
          <w:lang w:val="pt-BR"/>
        </w:rPr>
        <w:t xml:space="preserve">, R. </w:t>
      </w:r>
      <w:proofErr w:type="spellStart"/>
      <w:r w:rsidRPr="00023497">
        <w:rPr>
          <w:lang w:val="pt-BR"/>
        </w:rPr>
        <w:t>Deardon</w:t>
      </w:r>
      <w:proofErr w:type="spellEnd"/>
      <w:r w:rsidRPr="00023497">
        <w:rPr>
          <w:lang w:val="pt-BR"/>
        </w:rPr>
        <w:t xml:space="preserve">, J.P.S. Gill, B. Singh Gill, </w:t>
      </w:r>
      <w:proofErr w:type="spellStart"/>
      <w:r w:rsidRPr="00023497">
        <w:rPr>
          <w:lang w:val="pt-BR"/>
        </w:rPr>
        <w:t>and</w:t>
      </w:r>
      <w:proofErr w:type="spellEnd"/>
      <w:r w:rsidRPr="00023497">
        <w:rPr>
          <w:lang w:val="pt-BR"/>
        </w:rPr>
        <w:t xml:space="preserve"> </w:t>
      </w:r>
      <w:r w:rsidRPr="00023497">
        <w:rPr>
          <w:u w:val="single"/>
          <w:lang w:val="pt-BR"/>
        </w:rPr>
        <w:t>H.W. Barkema</w:t>
      </w:r>
      <w:r w:rsidRPr="00023497">
        <w:rPr>
          <w:lang w:val="pt-BR"/>
        </w:rPr>
        <w:t xml:space="preserve">. </w:t>
      </w:r>
      <w:r>
        <w:rPr>
          <w:lang w:val="pt-BR"/>
        </w:rPr>
        <w:t xml:space="preserve">2021. </w:t>
      </w:r>
      <w:r w:rsidRPr="00023497">
        <w:t>Public health interventions slowed but did not halt the spread of COVID</w:t>
      </w:r>
      <w:r w:rsidRPr="00023497">
        <w:softHyphen/>
        <w:t>-19 in India.</w:t>
      </w:r>
      <w:r>
        <w:t xml:space="preserve"> </w:t>
      </w:r>
      <w:proofErr w:type="spellStart"/>
      <w:r>
        <w:rPr>
          <w:i/>
        </w:rPr>
        <w:t>Transb</w:t>
      </w:r>
      <w:proofErr w:type="spellEnd"/>
      <w:r>
        <w:rPr>
          <w:i/>
        </w:rPr>
        <w:t xml:space="preserve"> </w:t>
      </w:r>
      <w:proofErr w:type="spellStart"/>
      <w:r>
        <w:rPr>
          <w:i/>
        </w:rPr>
        <w:t>Emerg</w:t>
      </w:r>
      <w:proofErr w:type="spellEnd"/>
      <w:r>
        <w:rPr>
          <w:i/>
        </w:rPr>
        <w:t xml:space="preserve"> Inf Dis</w:t>
      </w:r>
      <w:r>
        <w:t xml:space="preserve"> 68:2171-2187</w:t>
      </w:r>
      <w:r w:rsidRPr="004E349E">
        <w:t>.</w:t>
      </w:r>
    </w:p>
    <w:p w14:paraId="6629E831" w14:textId="121B9FB6" w:rsidR="00B16A12" w:rsidRPr="00B16A12" w:rsidRDefault="00B16A12" w:rsidP="00B16A12">
      <w:pPr>
        <w:numPr>
          <w:ilvl w:val="0"/>
          <w:numId w:val="15"/>
        </w:numPr>
        <w:tabs>
          <w:tab w:val="left" w:pos="0"/>
          <w:tab w:val="left" w:pos="492"/>
        </w:tabs>
      </w:pPr>
      <w:r w:rsidRPr="00B16A12">
        <w:rPr>
          <w:color w:val="000000" w:themeColor="text1"/>
          <w:shd w:val="clear" w:color="auto" w:fill="FFFFFF"/>
        </w:rPr>
        <w:lastRenderedPageBreak/>
        <w:t>Ancheta</w:t>
      </w:r>
      <w:r w:rsidR="003D51DA" w:rsidRPr="003D51DA">
        <w:rPr>
          <w:color w:val="000000" w:themeColor="text1"/>
        </w:rPr>
        <w:t xml:space="preserve"> </w:t>
      </w:r>
      <w:r w:rsidR="003D51DA" w:rsidRPr="00B16A12">
        <w:rPr>
          <w:color w:val="000000" w:themeColor="text1"/>
        </w:rPr>
        <w:t>J.</w:t>
      </w:r>
      <w:r w:rsidRPr="00B16A12">
        <w:rPr>
          <w:color w:val="000000" w:themeColor="text1"/>
          <w:shd w:val="clear" w:color="auto" w:fill="FFFFFF"/>
        </w:rPr>
        <w:t xml:space="preserve">, R. </w:t>
      </w:r>
      <w:proofErr w:type="spellStart"/>
      <w:r w:rsidRPr="00B16A12">
        <w:rPr>
          <w:color w:val="000000" w:themeColor="text1"/>
          <w:shd w:val="clear" w:color="auto" w:fill="FFFFFF"/>
        </w:rPr>
        <w:t>Fadaak</w:t>
      </w:r>
      <w:proofErr w:type="spellEnd"/>
      <w:r w:rsidRPr="00B16A12">
        <w:rPr>
          <w:color w:val="000000" w:themeColor="text1"/>
          <w:shd w:val="clear" w:color="auto" w:fill="FFFFFF"/>
        </w:rPr>
        <w:t xml:space="preserve">, R.M. Anholt, D. Julien, H.W. </w:t>
      </w:r>
      <w:r w:rsidRPr="00B16A12">
        <w:rPr>
          <w:color w:val="000000" w:themeColor="text1"/>
        </w:rPr>
        <w:t>Barkema</w:t>
      </w:r>
      <w:r w:rsidRPr="00B16A12">
        <w:rPr>
          <w:color w:val="000000" w:themeColor="text1"/>
          <w:shd w:val="clear" w:color="auto" w:fill="FFFFFF"/>
        </w:rPr>
        <w:t>, M. Leslie.</w:t>
      </w:r>
      <w:r w:rsidRPr="00B16A12">
        <w:rPr>
          <w:color w:val="000000" w:themeColor="text1"/>
        </w:rPr>
        <w:t xml:space="preserve"> 2021. The origins and lineage of One Health, Part I. </w:t>
      </w:r>
      <w:r w:rsidRPr="00B16A12">
        <w:rPr>
          <w:i/>
          <w:iCs/>
          <w:color w:val="000000" w:themeColor="text1"/>
        </w:rPr>
        <w:t>Can Vet J</w:t>
      </w:r>
      <w:r w:rsidRPr="00B16A12">
        <w:rPr>
          <w:color w:val="000000" w:themeColor="text1"/>
        </w:rPr>
        <w:t xml:space="preserve"> </w:t>
      </w:r>
      <w:r w:rsidRPr="00B16A12">
        <w:rPr>
          <w:color w:val="000000" w:themeColor="text1"/>
          <w:shd w:val="clear" w:color="auto" w:fill="FFFFFF"/>
        </w:rPr>
        <w:t>62:883-885</w:t>
      </w:r>
      <w:r w:rsidRPr="00B16A12">
        <w:rPr>
          <w:color w:val="000000" w:themeColor="text1"/>
        </w:rPr>
        <w:t>.</w:t>
      </w:r>
    </w:p>
    <w:p w14:paraId="78278D56" w14:textId="16A78C33" w:rsidR="00A64566" w:rsidRDefault="00A64566" w:rsidP="00A64566">
      <w:pPr>
        <w:numPr>
          <w:ilvl w:val="0"/>
          <w:numId w:val="15"/>
        </w:numPr>
        <w:tabs>
          <w:tab w:val="left" w:pos="0"/>
          <w:tab w:val="left" w:pos="492"/>
        </w:tabs>
      </w:pPr>
      <w:r w:rsidRPr="0004552E">
        <w:rPr>
          <w:lang w:val="pt-BR"/>
        </w:rPr>
        <w:t>Singh</w:t>
      </w:r>
      <w:r w:rsidR="003D51DA" w:rsidRPr="003D51DA">
        <w:rPr>
          <w:lang w:val="pt-BR"/>
        </w:rPr>
        <w:t xml:space="preserve"> </w:t>
      </w:r>
      <w:r w:rsidR="003D51DA" w:rsidRPr="0004552E">
        <w:rPr>
          <w:lang w:val="pt-BR"/>
        </w:rPr>
        <w:t>B.B.</w:t>
      </w:r>
      <w:r w:rsidRPr="0004552E">
        <w:rPr>
          <w:lang w:val="pt-BR"/>
        </w:rPr>
        <w:t xml:space="preserve">, M.P. Ward, </w:t>
      </w:r>
      <w:r w:rsidRPr="0008014B">
        <w:rPr>
          <w:b/>
          <w:bCs/>
          <w:lang w:val="pt-BR"/>
        </w:rPr>
        <w:t xml:space="preserve">M. </w:t>
      </w:r>
      <w:proofErr w:type="spellStart"/>
      <w:r w:rsidRPr="0008014B">
        <w:rPr>
          <w:b/>
          <w:bCs/>
          <w:lang w:val="pt-BR"/>
        </w:rPr>
        <w:t>Lowerison</w:t>
      </w:r>
      <w:proofErr w:type="spellEnd"/>
      <w:r w:rsidRPr="0004552E">
        <w:rPr>
          <w:lang w:val="pt-BR"/>
        </w:rPr>
        <w:t xml:space="preserve">, R.T. </w:t>
      </w:r>
      <w:proofErr w:type="spellStart"/>
      <w:r w:rsidRPr="0004552E">
        <w:rPr>
          <w:lang w:val="pt-BR"/>
        </w:rPr>
        <w:t>Lewinson</w:t>
      </w:r>
      <w:proofErr w:type="spellEnd"/>
      <w:r w:rsidRPr="0004552E">
        <w:rPr>
          <w:lang w:val="pt-BR"/>
        </w:rPr>
        <w:t xml:space="preserve">, I.A. </w:t>
      </w:r>
      <w:proofErr w:type="spellStart"/>
      <w:r w:rsidRPr="0004552E">
        <w:rPr>
          <w:lang w:val="pt-BR"/>
        </w:rPr>
        <w:t>Vallerand</w:t>
      </w:r>
      <w:proofErr w:type="spellEnd"/>
      <w:r w:rsidRPr="0004552E">
        <w:rPr>
          <w:lang w:val="pt-BR"/>
        </w:rPr>
        <w:t xml:space="preserve">, R. </w:t>
      </w:r>
      <w:proofErr w:type="spellStart"/>
      <w:r w:rsidRPr="0004552E">
        <w:rPr>
          <w:lang w:val="pt-BR"/>
        </w:rPr>
        <w:t>Deardon</w:t>
      </w:r>
      <w:proofErr w:type="spellEnd"/>
      <w:r w:rsidRPr="0004552E">
        <w:rPr>
          <w:lang w:val="pt-BR"/>
        </w:rPr>
        <w:t xml:space="preserve">, J.P.S. Gill, B. Singh, </w:t>
      </w:r>
      <w:proofErr w:type="spellStart"/>
      <w:r w:rsidRPr="0004552E">
        <w:rPr>
          <w:lang w:val="pt-BR"/>
        </w:rPr>
        <w:t>and</w:t>
      </w:r>
      <w:proofErr w:type="spellEnd"/>
      <w:r w:rsidRPr="0004552E">
        <w:rPr>
          <w:lang w:val="pt-BR"/>
        </w:rPr>
        <w:t xml:space="preserve"> </w:t>
      </w:r>
      <w:r w:rsidRPr="00A51877">
        <w:rPr>
          <w:u w:val="single"/>
          <w:lang w:val="pt-BR"/>
        </w:rPr>
        <w:t>H.W Barkema</w:t>
      </w:r>
      <w:r w:rsidRPr="0004552E">
        <w:rPr>
          <w:lang w:val="pt-BR"/>
        </w:rPr>
        <w:t xml:space="preserve">. </w:t>
      </w:r>
      <w:r>
        <w:rPr>
          <w:lang w:val="pt-BR"/>
        </w:rPr>
        <w:t xml:space="preserve">2021. </w:t>
      </w:r>
      <w:r>
        <w:rPr>
          <w:bCs/>
        </w:rPr>
        <w:t>M</w:t>
      </w:r>
      <w:r w:rsidRPr="0004552E">
        <w:rPr>
          <w:bCs/>
        </w:rPr>
        <w:t xml:space="preserve">eta-analysis </w:t>
      </w:r>
      <w:r>
        <w:rPr>
          <w:bCs/>
        </w:rPr>
        <w:t xml:space="preserve">and adjusted estimation of </w:t>
      </w:r>
      <w:r w:rsidRPr="0004552E">
        <w:rPr>
          <w:bCs/>
        </w:rPr>
        <w:t>COVID-19 case fatality risk</w:t>
      </w:r>
      <w:r>
        <w:rPr>
          <w:bCs/>
        </w:rPr>
        <w:t xml:space="preserve"> in India</w:t>
      </w:r>
      <w:r w:rsidRPr="0004552E">
        <w:rPr>
          <w:bCs/>
        </w:rPr>
        <w:t xml:space="preserve"> and </w:t>
      </w:r>
      <w:r>
        <w:rPr>
          <w:bCs/>
        </w:rPr>
        <w:t>its association with the underlying co-morbidities</w:t>
      </w:r>
      <w:r w:rsidRPr="0004552E">
        <w:rPr>
          <w:bCs/>
          <w:iCs/>
        </w:rPr>
        <w:t>.</w:t>
      </w:r>
      <w:r w:rsidRPr="0004552E">
        <w:rPr>
          <w:iCs/>
        </w:rPr>
        <w:t xml:space="preserve"> </w:t>
      </w:r>
      <w:r>
        <w:rPr>
          <w:i/>
        </w:rPr>
        <w:t>One</w:t>
      </w:r>
      <w:r w:rsidRPr="0004552E">
        <w:rPr>
          <w:i/>
        </w:rPr>
        <w:t xml:space="preserve"> </w:t>
      </w:r>
      <w:r>
        <w:rPr>
          <w:i/>
        </w:rPr>
        <w:t xml:space="preserve">Health </w:t>
      </w:r>
      <w:r>
        <w:rPr>
          <w:iCs/>
        </w:rPr>
        <w:t>13:100283</w:t>
      </w:r>
      <w:r w:rsidRPr="00A133D6">
        <w:t>.</w:t>
      </w:r>
    </w:p>
    <w:p w14:paraId="0FB0EAD2" w14:textId="4EF95B5F" w:rsidR="00891866" w:rsidRDefault="00891866" w:rsidP="00A64566">
      <w:pPr>
        <w:numPr>
          <w:ilvl w:val="0"/>
          <w:numId w:val="15"/>
        </w:numPr>
        <w:tabs>
          <w:tab w:val="left" w:pos="0"/>
          <w:tab w:val="left" w:pos="492"/>
        </w:tabs>
      </w:pPr>
      <w:r>
        <w:t>Anholt</w:t>
      </w:r>
      <w:r w:rsidR="003D51DA" w:rsidRPr="003D51DA">
        <w:t xml:space="preserve"> </w:t>
      </w:r>
      <w:r w:rsidR="003D51DA">
        <w:t>M.</w:t>
      </w:r>
      <w:r>
        <w:t xml:space="preserve">, and </w:t>
      </w:r>
      <w:r w:rsidRPr="00891866">
        <w:rPr>
          <w:u w:val="single"/>
        </w:rPr>
        <w:t>H.W. Barkema</w:t>
      </w:r>
      <w:r>
        <w:t xml:space="preserve">. 2021. What is One Health? </w:t>
      </w:r>
      <w:r w:rsidRPr="00891866">
        <w:rPr>
          <w:i/>
          <w:iCs/>
        </w:rPr>
        <w:t>Can Vet J</w:t>
      </w:r>
      <w:r>
        <w:t xml:space="preserve"> 62:641-644.</w:t>
      </w:r>
    </w:p>
    <w:p w14:paraId="35EEBB1C" w14:textId="4E507C93" w:rsidR="00864F01" w:rsidRDefault="00864F01" w:rsidP="00864F01">
      <w:pPr>
        <w:numPr>
          <w:ilvl w:val="0"/>
          <w:numId w:val="15"/>
        </w:numPr>
        <w:tabs>
          <w:tab w:val="left" w:pos="0"/>
          <w:tab w:val="left" w:pos="492"/>
        </w:tabs>
      </w:pPr>
      <w:r w:rsidRPr="008F2ECD">
        <w:rPr>
          <w:b/>
          <w:color w:val="000000" w:themeColor="text1"/>
        </w:rPr>
        <w:t>Ritter</w:t>
      </w:r>
      <w:r w:rsidR="003D51DA" w:rsidRPr="003D51DA">
        <w:rPr>
          <w:b/>
          <w:color w:val="000000" w:themeColor="text1"/>
        </w:rPr>
        <w:t xml:space="preserve"> </w:t>
      </w:r>
      <w:r w:rsidR="003D51DA" w:rsidRPr="008F2ECD">
        <w:rPr>
          <w:b/>
          <w:color w:val="000000" w:themeColor="text1"/>
        </w:rPr>
        <w:t>C.</w:t>
      </w:r>
      <w:r w:rsidRPr="008F2ECD">
        <w:rPr>
          <w:bCs/>
          <w:color w:val="000000" w:themeColor="text1"/>
        </w:rPr>
        <w:t xml:space="preserve">, </w:t>
      </w:r>
      <w:r w:rsidRPr="008F2ECD">
        <w:rPr>
          <w:b/>
          <w:color w:val="000000" w:themeColor="text1"/>
        </w:rPr>
        <w:t xml:space="preserve">L. </w:t>
      </w:r>
      <w:proofErr w:type="spellStart"/>
      <w:r w:rsidRPr="008F2ECD">
        <w:rPr>
          <w:b/>
          <w:color w:val="000000" w:themeColor="text1"/>
        </w:rPr>
        <w:t>Dorrestein</w:t>
      </w:r>
      <w:proofErr w:type="spellEnd"/>
      <w:r w:rsidRPr="008F2ECD">
        <w:rPr>
          <w:bCs/>
          <w:color w:val="000000" w:themeColor="text1"/>
        </w:rPr>
        <w:t xml:space="preserve">, D.F. Kelton, and </w:t>
      </w:r>
      <w:r w:rsidRPr="008F2ECD">
        <w:rPr>
          <w:bCs/>
          <w:color w:val="000000" w:themeColor="text1"/>
          <w:u w:val="single"/>
        </w:rPr>
        <w:t>H.W. Barkema</w:t>
      </w:r>
      <w:r w:rsidRPr="008F2ECD">
        <w:rPr>
          <w:bCs/>
          <w:color w:val="000000" w:themeColor="text1"/>
        </w:rPr>
        <w:t xml:space="preserve">. </w:t>
      </w:r>
      <w:r>
        <w:rPr>
          <w:bCs/>
          <w:color w:val="000000" w:themeColor="text1"/>
        </w:rPr>
        <w:t xml:space="preserve">2021. </w:t>
      </w:r>
      <w:r w:rsidRPr="008F2ECD">
        <w:rPr>
          <w:bCs/>
          <w:color w:val="000000" w:themeColor="text1"/>
        </w:rPr>
        <w:t xml:space="preserve">Herd health and production management visits on Canadian dairy cattle farms: </w:t>
      </w:r>
      <w:r>
        <w:rPr>
          <w:bCs/>
          <w:color w:val="000000" w:themeColor="text1"/>
        </w:rPr>
        <w:t>S</w:t>
      </w:r>
      <w:r w:rsidRPr="008F2ECD">
        <w:rPr>
          <w:bCs/>
          <w:color w:val="000000" w:themeColor="text1"/>
        </w:rPr>
        <w:t>tructure, goals and topics discussed.</w:t>
      </w:r>
      <w:r w:rsidRPr="00CB3D39">
        <w:t xml:space="preserve"> </w:t>
      </w:r>
      <w:r w:rsidRPr="008F2ECD">
        <w:rPr>
          <w:i/>
        </w:rPr>
        <w:t>J Dairy Sci</w:t>
      </w:r>
      <w:r>
        <w:t xml:space="preserve"> 104:7996-8008.</w:t>
      </w:r>
    </w:p>
    <w:p w14:paraId="6670B711" w14:textId="509A3467" w:rsidR="00266EEC" w:rsidRDefault="00266EEC" w:rsidP="00266EEC">
      <w:pPr>
        <w:numPr>
          <w:ilvl w:val="0"/>
          <w:numId w:val="15"/>
        </w:numPr>
        <w:tabs>
          <w:tab w:val="left" w:pos="0"/>
          <w:tab w:val="left" w:pos="492"/>
        </w:tabs>
      </w:pPr>
      <w:proofErr w:type="spellStart"/>
      <w:r w:rsidRPr="00E4196F">
        <w:t>Kuczewski</w:t>
      </w:r>
      <w:proofErr w:type="spellEnd"/>
      <w:r w:rsidR="003D51DA" w:rsidRPr="003D51DA">
        <w:t xml:space="preserve"> </w:t>
      </w:r>
      <w:r w:rsidR="003D51DA" w:rsidRPr="00E4196F">
        <w:t>A.</w:t>
      </w:r>
      <w:r w:rsidRPr="00E4196F">
        <w:t xml:space="preserve">, K. Orsel, H.W. Barkema, S. Mason, R. Erskine, and F. van der Meer. </w:t>
      </w:r>
      <w:r>
        <w:t xml:space="preserve">2021. </w:t>
      </w:r>
      <w:r w:rsidRPr="00E4196F">
        <w:t xml:space="preserve">Invited Review: Bovine </w:t>
      </w:r>
      <w:r>
        <w:t>l</w:t>
      </w:r>
      <w:r w:rsidRPr="00E4196F">
        <w:t xml:space="preserve">eukemia </w:t>
      </w:r>
      <w:r>
        <w:t>v</w:t>
      </w:r>
      <w:r w:rsidRPr="00E4196F">
        <w:t xml:space="preserve">irus: Transmission, </w:t>
      </w:r>
      <w:r>
        <w:t>c</w:t>
      </w:r>
      <w:r w:rsidRPr="00E4196F">
        <w:t xml:space="preserve">ontrol, and </w:t>
      </w:r>
      <w:r>
        <w:t>e</w:t>
      </w:r>
      <w:r w:rsidRPr="00E4196F">
        <w:t xml:space="preserve">radication. </w:t>
      </w:r>
      <w:r w:rsidRPr="00E4196F">
        <w:rPr>
          <w:i/>
        </w:rPr>
        <w:t>J Dairy Sci</w:t>
      </w:r>
      <w:r>
        <w:t xml:space="preserve"> 104:6358-6375</w:t>
      </w:r>
      <w:r w:rsidRPr="00E4196F">
        <w:t>.</w:t>
      </w:r>
    </w:p>
    <w:p w14:paraId="203AAC18" w14:textId="021DDF13" w:rsidR="00394DEC" w:rsidRDefault="00394DEC" w:rsidP="00394DEC">
      <w:pPr>
        <w:numPr>
          <w:ilvl w:val="0"/>
          <w:numId w:val="15"/>
        </w:numPr>
        <w:tabs>
          <w:tab w:val="left" w:pos="0"/>
          <w:tab w:val="left" w:pos="492"/>
        </w:tabs>
      </w:pPr>
      <w:r>
        <w:t>De Buck</w:t>
      </w:r>
      <w:r w:rsidR="003D51DA" w:rsidRPr="003D51DA">
        <w:t xml:space="preserve"> </w:t>
      </w:r>
      <w:r w:rsidR="003D51DA">
        <w:t>J.</w:t>
      </w:r>
      <w:r>
        <w:t xml:space="preserve">, V. Ha, S. Naushad, </w:t>
      </w:r>
      <w:r w:rsidRPr="00150A4D">
        <w:rPr>
          <w:b/>
          <w:bCs/>
        </w:rPr>
        <w:t>D.B. Nobrega</w:t>
      </w:r>
      <w:r>
        <w:t xml:space="preserve">, C. Luby, J.R. Middleton, S. De Vliegher, and </w:t>
      </w:r>
      <w:r w:rsidRPr="00150A4D">
        <w:rPr>
          <w:u w:val="single"/>
        </w:rPr>
        <w:t>H.W. Barkema</w:t>
      </w:r>
      <w:r>
        <w:t>. 2021. Non-</w:t>
      </w:r>
      <w:r w:rsidRPr="00AA30B9">
        <w:rPr>
          <w:i/>
          <w:iCs/>
        </w:rPr>
        <w:t>aureus</w:t>
      </w:r>
      <w:r>
        <w:t xml:space="preserve"> </w:t>
      </w:r>
      <w:r w:rsidRPr="00394DEC">
        <w:t xml:space="preserve">staphylococci and bovine udder health: Current understanding and knowledge gaps. </w:t>
      </w:r>
      <w:r w:rsidRPr="00394DEC">
        <w:rPr>
          <w:bCs/>
          <w:i/>
          <w:iCs/>
        </w:rPr>
        <w:t>Front</w:t>
      </w:r>
      <w:r w:rsidRPr="00394DEC">
        <w:rPr>
          <w:bCs/>
        </w:rPr>
        <w:t xml:space="preserve"> </w:t>
      </w:r>
      <w:r w:rsidRPr="00394DEC">
        <w:rPr>
          <w:bCs/>
          <w:i/>
        </w:rPr>
        <w:t>Vet Sci</w:t>
      </w:r>
      <w:r w:rsidRPr="00394DEC">
        <w:rPr>
          <w:bCs/>
        </w:rPr>
        <w:t xml:space="preserve"> </w:t>
      </w:r>
      <w:r w:rsidRPr="00394DEC">
        <w:rPr>
          <w:lang w:val="en-US"/>
        </w:rPr>
        <w:t>8:658031</w:t>
      </w:r>
      <w:r w:rsidRPr="00394DEC">
        <w:rPr>
          <w:bCs/>
        </w:rPr>
        <w:t>.</w:t>
      </w:r>
    </w:p>
    <w:p w14:paraId="209D84FA" w14:textId="708BA59D" w:rsidR="00A52248" w:rsidRPr="00ED73F0" w:rsidRDefault="00A52248" w:rsidP="00A52248">
      <w:pPr>
        <w:numPr>
          <w:ilvl w:val="0"/>
          <w:numId w:val="15"/>
        </w:numPr>
        <w:tabs>
          <w:tab w:val="left" w:pos="0"/>
          <w:tab w:val="left" w:pos="492"/>
        </w:tabs>
      </w:pPr>
      <w:r w:rsidRPr="00E55DAF">
        <w:rPr>
          <w:color w:val="000000"/>
        </w:rPr>
        <w:t>Rasmussen</w:t>
      </w:r>
      <w:r w:rsidR="003D51DA" w:rsidRPr="003D51DA">
        <w:rPr>
          <w:color w:val="000000"/>
        </w:rPr>
        <w:t xml:space="preserve"> </w:t>
      </w:r>
      <w:r w:rsidR="003D51DA" w:rsidRPr="00E55DAF">
        <w:rPr>
          <w:color w:val="000000"/>
        </w:rPr>
        <w:t>P.</w:t>
      </w:r>
      <w:r w:rsidRPr="00E55DAF">
        <w:rPr>
          <w:color w:val="000000"/>
        </w:rPr>
        <w:t xml:space="preserve">, </w:t>
      </w:r>
      <w:r w:rsidRPr="00E55DAF">
        <w:rPr>
          <w:color w:val="000000"/>
          <w:u w:val="single"/>
        </w:rPr>
        <w:t>H.W. Barkema</w:t>
      </w:r>
      <w:r w:rsidRPr="00E55DAF">
        <w:rPr>
          <w:color w:val="000000"/>
        </w:rPr>
        <w:t>, E. Beaulieu, S. Mason, and D.C. Hall. 2021. Estimation of the value of Johne’s</w:t>
      </w:r>
      <w:r w:rsidRPr="00ED73F0">
        <w:rPr>
          <w:color w:val="000000"/>
        </w:rPr>
        <w:t xml:space="preserve"> disease (paratuberculosis) control to Canadian dairy producers</w:t>
      </w:r>
      <w:r w:rsidRPr="00ED73F0">
        <w:t xml:space="preserve">. </w:t>
      </w:r>
      <w:proofErr w:type="spellStart"/>
      <w:r w:rsidRPr="00ED73F0">
        <w:rPr>
          <w:i/>
        </w:rPr>
        <w:t>Prev</w:t>
      </w:r>
      <w:proofErr w:type="spellEnd"/>
      <w:r w:rsidRPr="00ED73F0">
        <w:rPr>
          <w:i/>
        </w:rPr>
        <w:t xml:space="preserve"> Vet Med</w:t>
      </w:r>
      <w:r>
        <w:t xml:space="preserve"> 189:105297</w:t>
      </w:r>
      <w:r w:rsidRPr="00ED73F0">
        <w:t>.</w:t>
      </w:r>
    </w:p>
    <w:p w14:paraId="005D2B59" w14:textId="62F2FC52" w:rsidR="0089480B" w:rsidRDefault="0089480B" w:rsidP="0089480B">
      <w:pPr>
        <w:numPr>
          <w:ilvl w:val="0"/>
          <w:numId w:val="15"/>
        </w:numPr>
        <w:tabs>
          <w:tab w:val="left" w:pos="0"/>
          <w:tab w:val="left" w:pos="492"/>
        </w:tabs>
      </w:pPr>
      <w:r w:rsidRPr="00B0568C">
        <w:t>Rasmussen</w:t>
      </w:r>
      <w:r w:rsidR="003D51DA" w:rsidRPr="003D51DA">
        <w:t xml:space="preserve"> </w:t>
      </w:r>
      <w:r w:rsidR="003D51DA" w:rsidRPr="00B0568C">
        <w:t>P.</w:t>
      </w:r>
      <w:r w:rsidRPr="00B0568C">
        <w:t xml:space="preserve">, </w:t>
      </w:r>
      <w:r w:rsidRPr="00DE0DAA">
        <w:rPr>
          <w:u w:val="single"/>
        </w:rPr>
        <w:t>H.W. Barkema</w:t>
      </w:r>
      <w:r w:rsidRPr="00B0568C">
        <w:t>, S. Mason, E. Beaulieu, and D.</w:t>
      </w:r>
      <w:r>
        <w:t>C.</w:t>
      </w:r>
      <w:r w:rsidRPr="00B0568C">
        <w:t xml:space="preserve"> Hall. </w:t>
      </w:r>
      <w:r>
        <w:t xml:space="preserve">2021. </w:t>
      </w:r>
      <w:r w:rsidRPr="00B0568C">
        <w:t xml:space="preserve">Economic losses due to Johne’s disease (paratuberculosis) in dairy cattle. </w:t>
      </w:r>
      <w:r w:rsidRPr="00B0568C">
        <w:rPr>
          <w:i/>
        </w:rPr>
        <w:t>J Dairy Sci</w:t>
      </w:r>
      <w:r>
        <w:t xml:space="preserve"> 104:3123-3143</w:t>
      </w:r>
      <w:r w:rsidRPr="00B0568C">
        <w:t>.</w:t>
      </w:r>
    </w:p>
    <w:p w14:paraId="5270F0D6" w14:textId="73C0E610" w:rsidR="00E55DAF" w:rsidRPr="00E55DAF" w:rsidRDefault="00E55DAF" w:rsidP="00E55DAF">
      <w:pPr>
        <w:pStyle w:val="ListParagraph"/>
        <w:numPr>
          <w:ilvl w:val="0"/>
          <w:numId w:val="15"/>
        </w:numPr>
        <w:spacing w:before="100" w:beforeAutospacing="1" w:after="100" w:afterAutospacing="1"/>
      </w:pPr>
      <w:proofErr w:type="spellStart"/>
      <w:r w:rsidRPr="003E6127">
        <w:rPr>
          <w:color w:val="000000"/>
          <w:shd w:val="clear" w:color="auto" w:fill="FFFFFF"/>
        </w:rPr>
        <w:t>Arrazuria</w:t>
      </w:r>
      <w:proofErr w:type="spellEnd"/>
      <w:r w:rsidR="003D51DA" w:rsidRPr="003D51DA">
        <w:rPr>
          <w:color w:val="000000"/>
          <w:shd w:val="clear" w:color="auto" w:fill="FFFFFF"/>
        </w:rPr>
        <w:t xml:space="preserve"> </w:t>
      </w:r>
      <w:r w:rsidR="003D51DA" w:rsidRPr="003E6127">
        <w:rPr>
          <w:color w:val="000000"/>
          <w:shd w:val="clear" w:color="auto" w:fill="FFFFFF"/>
        </w:rPr>
        <w:t>R.</w:t>
      </w:r>
      <w:r w:rsidRPr="003E6127">
        <w:rPr>
          <w:color w:val="000000"/>
          <w:shd w:val="clear" w:color="auto" w:fill="FFFFFF"/>
        </w:rPr>
        <w:t xml:space="preserve">, B. </w:t>
      </w:r>
      <w:proofErr w:type="spellStart"/>
      <w:r w:rsidRPr="003E6127">
        <w:rPr>
          <w:color w:val="000000"/>
          <w:shd w:val="clear" w:color="auto" w:fill="FFFFFF"/>
        </w:rPr>
        <w:t>Caddey</w:t>
      </w:r>
      <w:proofErr w:type="spellEnd"/>
      <w:r w:rsidRPr="003E6127">
        <w:rPr>
          <w:color w:val="000000"/>
          <w:shd w:val="clear" w:color="auto" w:fill="FFFFFF"/>
        </w:rPr>
        <w:t xml:space="preserve">, E.R. Cobo, H.W. Barkema, and J. De Buck. </w:t>
      </w:r>
      <w:r>
        <w:rPr>
          <w:color w:val="000000"/>
          <w:shd w:val="clear" w:color="auto" w:fill="FFFFFF"/>
        </w:rPr>
        <w:t xml:space="preserve">2021. </w:t>
      </w:r>
      <w:r w:rsidRPr="00E55DAF">
        <w:t xml:space="preserve">Effects of different culture media on growth of </w:t>
      </w:r>
      <w:r w:rsidRPr="00E55DAF">
        <w:rPr>
          <w:i/>
          <w:iCs/>
        </w:rPr>
        <w:t>Treponema</w:t>
      </w:r>
      <w:r w:rsidRPr="00E55DAF">
        <w:t xml:space="preserve"> spp. isolated from digital dermatitis</w:t>
      </w:r>
      <w:r w:rsidRPr="00E55DAF">
        <w:rPr>
          <w:noProof/>
        </w:rPr>
        <w:t xml:space="preserve">. </w:t>
      </w:r>
      <w:r w:rsidRPr="00E55DAF">
        <w:rPr>
          <w:i/>
        </w:rPr>
        <w:t>Anaerobe</w:t>
      </w:r>
      <w:r w:rsidRPr="00E55DAF">
        <w:t xml:space="preserve"> 69:102345.</w:t>
      </w:r>
    </w:p>
    <w:p w14:paraId="34F4AE69" w14:textId="5B71CFF6" w:rsidR="0021388F" w:rsidRPr="0021388F" w:rsidRDefault="0021388F" w:rsidP="0021388F">
      <w:pPr>
        <w:numPr>
          <w:ilvl w:val="0"/>
          <w:numId w:val="15"/>
        </w:numPr>
        <w:tabs>
          <w:tab w:val="left" w:pos="0"/>
          <w:tab w:val="left" w:pos="492"/>
        </w:tabs>
      </w:pPr>
      <w:r w:rsidRPr="000210DA">
        <w:rPr>
          <w:b/>
          <w:bCs/>
        </w:rPr>
        <w:t>N</w:t>
      </w:r>
      <w:r w:rsidRPr="000210DA">
        <w:rPr>
          <w:b/>
          <w:color w:val="000000"/>
        </w:rPr>
        <w:t>ó</w:t>
      </w:r>
      <w:r w:rsidRPr="000210DA">
        <w:rPr>
          <w:b/>
          <w:bCs/>
        </w:rPr>
        <w:t>brega</w:t>
      </w:r>
      <w:r w:rsidR="003D51DA" w:rsidRPr="003D51DA">
        <w:rPr>
          <w:b/>
          <w:bCs/>
          <w:lang w:val="en-GB"/>
        </w:rPr>
        <w:t xml:space="preserve"> </w:t>
      </w:r>
      <w:r w:rsidR="003D51DA" w:rsidRPr="000210DA">
        <w:rPr>
          <w:b/>
          <w:bCs/>
          <w:lang w:val="en-GB"/>
        </w:rPr>
        <w:t>D.B.</w:t>
      </w:r>
      <w:r w:rsidRPr="000210DA">
        <w:rPr>
          <w:bCs/>
        </w:rPr>
        <w:t xml:space="preserve">, </w:t>
      </w:r>
      <w:r w:rsidRPr="000210DA">
        <w:rPr>
          <w:bCs/>
          <w:lang w:val="en-GB"/>
        </w:rPr>
        <w:t xml:space="preserve">K.L. Tang, </w:t>
      </w:r>
      <w:r w:rsidRPr="004B33A6">
        <w:t>N.P. Caffrey,</w:t>
      </w:r>
      <w:r w:rsidRPr="000210DA">
        <w:rPr>
          <w:bCs/>
          <w:lang w:val="en-GB"/>
        </w:rPr>
        <w:t xml:space="preserve"> J. De Buck, S.C. Cork,</w:t>
      </w:r>
      <w:r w:rsidRPr="000210DA">
        <w:rPr>
          <w:iCs/>
        </w:rPr>
        <w:t xml:space="preserve"> </w:t>
      </w:r>
      <w:r w:rsidRPr="000210DA">
        <w:rPr>
          <w:bCs/>
          <w:lang w:val="en-GB"/>
        </w:rPr>
        <w:t xml:space="preserve">P.E. Ronksley, A.J. Polachek, H. Ganshorn, N. Sharma, J.D. Kellner, W.A. Ghali, and </w:t>
      </w:r>
      <w:r w:rsidRPr="000E79F1">
        <w:rPr>
          <w:bCs/>
          <w:u w:val="single"/>
          <w:lang w:val="en-GB"/>
        </w:rPr>
        <w:t>H.W. Barkema</w:t>
      </w:r>
      <w:r w:rsidRPr="000210DA">
        <w:rPr>
          <w:bCs/>
          <w:lang w:val="en-GB"/>
        </w:rPr>
        <w:t xml:space="preserve">. </w:t>
      </w:r>
      <w:r>
        <w:rPr>
          <w:bCs/>
          <w:lang w:val="en-GB"/>
        </w:rPr>
        <w:t xml:space="preserve">2021. </w:t>
      </w:r>
      <w:r w:rsidRPr="0021388F">
        <w:rPr>
          <w:color w:val="212121"/>
        </w:rPr>
        <w:t>Prevalence of antimicrobial resistance genes and its association with restricted antimicrobial use in food-producing animals: a systematic review and meta-analysis</w:t>
      </w:r>
      <w:r w:rsidRPr="000210DA">
        <w:rPr>
          <w:bCs/>
          <w:lang w:val="en-GB"/>
        </w:rPr>
        <w:t xml:space="preserve">. </w:t>
      </w:r>
      <w:r>
        <w:rPr>
          <w:i/>
          <w:iCs/>
        </w:rPr>
        <w:t xml:space="preserve">J </w:t>
      </w:r>
      <w:proofErr w:type="spellStart"/>
      <w:r>
        <w:rPr>
          <w:i/>
          <w:iCs/>
        </w:rPr>
        <w:t>Antimicrob</w:t>
      </w:r>
      <w:proofErr w:type="spellEnd"/>
      <w:r>
        <w:rPr>
          <w:i/>
          <w:iCs/>
        </w:rPr>
        <w:t xml:space="preserve"> </w:t>
      </w:r>
      <w:proofErr w:type="spellStart"/>
      <w:r>
        <w:rPr>
          <w:i/>
          <w:iCs/>
        </w:rPr>
        <w:t>Chemother</w:t>
      </w:r>
      <w:proofErr w:type="spellEnd"/>
      <w:r w:rsidRPr="000210DA">
        <w:rPr>
          <w:iCs/>
        </w:rPr>
        <w:t>.</w:t>
      </w:r>
      <w:r>
        <w:rPr>
          <w:iCs/>
        </w:rPr>
        <w:t xml:space="preserve"> 76:561-575.</w:t>
      </w:r>
    </w:p>
    <w:p w14:paraId="7B831F67" w14:textId="45437DBA" w:rsidR="00036F01" w:rsidRPr="00B742A6" w:rsidRDefault="00036F01" w:rsidP="00036F01">
      <w:pPr>
        <w:numPr>
          <w:ilvl w:val="0"/>
          <w:numId w:val="15"/>
        </w:numPr>
        <w:tabs>
          <w:tab w:val="left" w:pos="0"/>
          <w:tab w:val="left" w:pos="492"/>
        </w:tabs>
      </w:pPr>
      <w:r w:rsidRPr="00307208">
        <w:rPr>
          <w:b/>
        </w:rPr>
        <w:t>Naqvi</w:t>
      </w:r>
      <w:r w:rsidR="003D51DA" w:rsidRPr="003D51DA">
        <w:rPr>
          <w:b/>
        </w:rPr>
        <w:t xml:space="preserve"> </w:t>
      </w:r>
      <w:r w:rsidR="003D51DA" w:rsidRPr="00307208">
        <w:rPr>
          <w:b/>
        </w:rPr>
        <w:t>S.A.</w:t>
      </w:r>
      <w:r>
        <w:t xml:space="preserve">, </w:t>
      </w:r>
      <w:r w:rsidRPr="00D935FE">
        <w:t>L</w:t>
      </w:r>
      <w:r>
        <w:t>.</w:t>
      </w:r>
      <w:r w:rsidRPr="00D935FE">
        <w:t>M. Taylor, S.R</w:t>
      </w:r>
      <w:r>
        <w:t>.</w:t>
      </w:r>
      <w:r w:rsidRPr="00D935FE">
        <w:t xml:space="preserve"> </w:t>
      </w:r>
      <w:proofErr w:type="spellStart"/>
      <w:r w:rsidRPr="00D935FE">
        <w:t>Panaccione</w:t>
      </w:r>
      <w:proofErr w:type="spellEnd"/>
      <w:r w:rsidRPr="00D935FE">
        <w:t>, S</w:t>
      </w:r>
      <w:r>
        <w:t>.</w:t>
      </w:r>
      <w:r w:rsidRPr="00D935FE">
        <w:t xml:space="preserve"> Ghosh</w:t>
      </w:r>
      <w:r>
        <w:t>,</w:t>
      </w:r>
      <w:r w:rsidRPr="00D935FE">
        <w:t xml:space="preserve"> H</w:t>
      </w:r>
      <w:r>
        <w:t>.</w:t>
      </w:r>
      <w:r w:rsidRPr="00D935FE">
        <w:t>W. Barkema, N</w:t>
      </w:r>
      <w:r>
        <w:t>.</w:t>
      </w:r>
      <w:r w:rsidRPr="00D935FE">
        <w:t xml:space="preserve"> </w:t>
      </w:r>
      <w:proofErr w:type="spellStart"/>
      <w:r w:rsidRPr="00D935FE">
        <w:t>Hotte</w:t>
      </w:r>
      <w:proofErr w:type="spellEnd"/>
      <w:r>
        <w:t>,</w:t>
      </w:r>
      <w:r w:rsidRPr="00D935FE">
        <w:rPr>
          <w:vertAlign w:val="superscript"/>
        </w:rPr>
        <w:t xml:space="preserve"> </w:t>
      </w:r>
      <w:r w:rsidRPr="00D935FE">
        <w:t>N</w:t>
      </w:r>
      <w:r>
        <w:t>.</w:t>
      </w:r>
      <w:r w:rsidRPr="00D935FE">
        <w:t xml:space="preserve"> </w:t>
      </w:r>
      <w:proofErr w:type="spellStart"/>
      <w:r w:rsidRPr="00D935FE">
        <w:t>Shommu</w:t>
      </w:r>
      <w:proofErr w:type="spellEnd"/>
      <w:r>
        <w:t>,</w:t>
      </w:r>
      <w:r w:rsidRPr="00D935FE">
        <w:t xml:space="preserve"> S</w:t>
      </w:r>
      <w:r>
        <w:t>.</w:t>
      </w:r>
      <w:r w:rsidRPr="00D935FE">
        <w:t xml:space="preserve"> Kaur</w:t>
      </w:r>
      <w:r>
        <w:t>,</w:t>
      </w:r>
      <w:r w:rsidRPr="00D935FE">
        <w:t xml:space="preserve"> R</w:t>
      </w:r>
      <w:r>
        <w:t xml:space="preserve">.A. </w:t>
      </w:r>
      <w:r w:rsidRPr="00D935FE">
        <w:t>Reimer, K</w:t>
      </w:r>
      <w:r>
        <w:t>.L</w:t>
      </w:r>
      <w:r w:rsidR="00257594">
        <w:t>.</w:t>
      </w:r>
      <w:r>
        <w:t xml:space="preserve"> </w:t>
      </w:r>
      <w:r w:rsidRPr="00D935FE">
        <w:t xml:space="preserve">Madsen, </w:t>
      </w:r>
      <w:r>
        <w:t xml:space="preserve">and </w:t>
      </w:r>
      <w:r w:rsidRPr="00D935FE">
        <w:t>M</w:t>
      </w:r>
      <w:r>
        <w:t>.</w:t>
      </w:r>
      <w:r w:rsidRPr="00D935FE">
        <w:t xml:space="preserve"> Raman</w:t>
      </w:r>
      <w:r>
        <w:t xml:space="preserve">. 2021. Dietary patterns, food groups and nutrients in Crohn’s disease: Associations with gut and systemic inflammation. </w:t>
      </w:r>
      <w:r>
        <w:rPr>
          <w:i/>
          <w:iCs/>
        </w:rPr>
        <w:t>Sci Rep</w:t>
      </w:r>
      <w:r>
        <w:rPr>
          <w:iCs/>
        </w:rPr>
        <w:t xml:space="preserve"> 11:1674</w:t>
      </w:r>
      <w:r w:rsidRPr="002E227B">
        <w:rPr>
          <w:iCs/>
        </w:rPr>
        <w:t>.</w:t>
      </w:r>
    </w:p>
    <w:p w14:paraId="576B3417" w14:textId="19B61B93" w:rsidR="00CD4E06" w:rsidRDefault="00CD4E06" w:rsidP="00CD4E06">
      <w:pPr>
        <w:numPr>
          <w:ilvl w:val="0"/>
          <w:numId w:val="15"/>
        </w:numPr>
        <w:tabs>
          <w:tab w:val="left" w:pos="0"/>
          <w:tab w:val="left" w:pos="492"/>
        </w:tabs>
        <w:rPr>
          <w:iCs/>
        </w:rPr>
      </w:pPr>
      <w:r w:rsidRPr="00B0568C">
        <w:t>Rasmussen</w:t>
      </w:r>
      <w:r w:rsidR="003D51DA" w:rsidRPr="003D51DA">
        <w:t xml:space="preserve"> </w:t>
      </w:r>
      <w:r w:rsidR="003D51DA" w:rsidRPr="00B0568C">
        <w:t>P.</w:t>
      </w:r>
      <w:r w:rsidRPr="00B0568C">
        <w:t xml:space="preserve">, </w:t>
      </w:r>
      <w:r w:rsidRPr="007842D7">
        <w:rPr>
          <w:u w:val="single"/>
        </w:rPr>
        <w:t>H.W. Barkema</w:t>
      </w:r>
      <w:r w:rsidRPr="00A908E2">
        <w:t xml:space="preserve">, and D.C. Hall. </w:t>
      </w:r>
      <w:r>
        <w:t xml:space="preserve">2021. </w:t>
      </w:r>
      <w:r w:rsidRPr="00A908E2">
        <w:t xml:space="preserve">Effectiveness and </w:t>
      </w:r>
      <w:r>
        <w:t>e</w:t>
      </w:r>
      <w:r w:rsidRPr="00A908E2">
        <w:t xml:space="preserve">conomic </w:t>
      </w:r>
      <w:r w:rsidR="00C63DCC">
        <w:t>viability</w:t>
      </w:r>
      <w:r w:rsidRPr="00A908E2">
        <w:t xml:space="preserve"> of Johne’s </w:t>
      </w:r>
      <w:r>
        <w:t>d</w:t>
      </w:r>
      <w:r w:rsidRPr="00A908E2">
        <w:t xml:space="preserve">isease (Paratuberculosis) </w:t>
      </w:r>
      <w:r>
        <w:t>c</w:t>
      </w:r>
      <w:r w:rsidRPr="00A908E2">
        <w:t xml:space="preserve">ontrol </w:t>
      </w:r>
      <w:r>
        <w:t>p</w:t>
      </w:r>
      <w:r w:rsidRPr="00A908E2">
        <w:t xml:space="preserve">ractices in </w:t>
      </w:r>
      <w:r>
        <w:t>d</w:t>
      </w:r>
      <w:r w:rsidRPr="00A908E2">
        <w:t xml:space="preserve">airy </w:t>
      </w:r>
      <w:r>
        <w:t>h</w:t>
      </w:r>
      <w:r w:rsidRPr="00A908E2">
        <w:t xml:space="preserve">erds. </w:t>
      </w:r>
      <w:r>
        <w:rPr>
          <w:i/>
        </w:rPr>
        <w:t>Front</w:t>
      </w:r>
      <w:r w:rsidRPr="00A908E2">
        <w:rPr>
          <w:i/>
        </w:rPr>
        <w:t xml:space="preserve"> </w:t>
      </w:r>
      <w:r>
        <w:rPr>
          <w:i/>
        </w:rPr>
        <w:t>Vet</w:t>
      </w:r>
      <w:r w:rsidRPr="00A908E2">
        <w:rPr>
          <w:i/>
        </w:rPr>
        <w:t xml:space="preserve"> Sci</w:t>
      </w:r>
      <w:r>
        <w:rPr>
          <w:i/>
        </w:rPr>
        <w:t xml:space="preserve"> </w:t>
      </w:r>
      <w:r w:rsidRPr="00CD4E06">
        <w:rPr>
          <w:iCs/>
        </w:rPr>
        <w:t>7</w:t>
      </w:r>
      <w:r>
        <w:rPr>
          <w:iCs/>
        </w:rPr>
        <w:t>:</w:t>
      </w:r>
      <w:r w:rsidR="00C63DCC">
        <w:rPr>
          <w:iCs/>
        </w:rPr>
        <w:t>614727.</w:t>
      </w:r>
    </w:p>
    <w:p w14:paraId="725B58B5" w14:textId="47839381" w:rsidR="00117A13" w:rsidRPr="00A26AB2" w:rsidRDefault="00117A13" w:rsidP="00117A13">
      <w:pPr>
        <w:numPr>
          <w:ilvl w:val="0"/>
          <w:numId w:val="15"/>
        </w:numPr>
        <w:tabs>
          <w:tab w:val="left" w:pos="0"/>
          <w:tab w:val="left" w:pos="492"/>
        </w:tabs>
      </w:pPr>
      <w:r w:rsidRPr="00A26AB2">
        <w:rPr>
          <w:b/>
          <w:bCs/>
          <w:iCs/>
        </w:rPr>
        <w:t>Narayana</w:t>
      </w:r>
      <w:r w:rsidR="003D51DA" w:rsidRPr="003D51DA">
        <w:rPr>
          <w:b/>
          <w:bCs/>
          <w:iCs/>
        </w:rPr>
        <w:t xml:space="preserve"> </w:t>
      </w:r>
      <w:r w:rsidR="003D51DA" w:rsidRPr="00A26AB2">
        <w:rPr>
          <w:b/>
          <w:bCs/>
          <w:iCs/>
        </w:rPr>
        <w:t>S.</w:t>
      </w:r>
      <w:r w:rsidRPr="00A26AB2">
        <w:rPr>
          <w:iCs/>
        </w:rPr>
        <w:t xml:space="preserve">, </w:t>
      </w:r>
      <w:r w:rsidRPr="00A26AB2">
        <w:rPr>
          <w:bCs/>
          <w:lang w:val="it-IT"/>
        </w:rPr>
        <w:t xml:space="preserve">F. </w:t>
      </w:r>
      <w:proofErr w:type="spellStart"/>
      <w:r w:rsidRPr="00A26AB2">
        <w:rPr>
          <w:bCs/>
          <w:lang w:val="it-IT"/>
        </w:rPr>
        <w:t>Schenkel</w:t>
      </w:r>
      <w:proofErr w:type="spellEnd"/>
      <w:r w:rsidRPr="00A26AB2">
        <w:rPr>
          <w:bCs/>
          <w:lang w:val="it-IT"/>
        </w:rPr>
        <w:t>,</w:t>
      </w:r>
      <w:r w:rsidRPr="00703B93">
        <w:t xml:space="preserve"> F</w:t>
      </w:r>
      <w:r>
        <w:t>.</w:t>
      </w:r>
      <w:r w:rsidRPr="00703B93">
        <w:t xml:space="preserve"> Miglior</w:t>
      </w:r>
      <w:r w:rsidRPr="00A26AB2">
        <w:rPr>
          <w:bCs/>
          <w:lang w:val="it-IT"/>
        </w:rPr>
        <w:t xml:space="preserve">, </w:t>
      </w:r>
      <w:r w:rsidRPr="00703B93">
        <w:t>T</w:t>
      </w:r>
      <w:r>
        <w:t>.</w:t>
      </w:r>
      <w:r w:rsidRPr="00703B93">
        <w:t xml:space="preserve"> </w:t>
      </w:r>
      <w:proofErr w:type="spellStart"/>
      <w:r w:rsidRPr="00703B93">
        <w:t>Chud</w:t>
      </w:r>
      <w:proofErr w:type="spellEnd"/>
      <w:r w:rsidRPr="00A26AB2">
        <w:rPr>
          <w:bCs/>
          <w:lang w:val="it-IT"/>
        </w:rPr>
        <w:t>,</w:t>
      </w:r>
      <w:r w:rsidRPr="00703B93">
        <w:t xml:space="preserve"> E</w:t>
      </w:r>
      <w:r>
        <w:t>.</w:t>
      </w:r>
      <w:r w:rsidRPr="00703B93">
        <w:t xml:space="preserve">A. Abdalla, </w:t>
      </w:r>
      <w:r w:rsidRPr="00A26AB2">
        <w:rPr>
          <w:b/>
          <w:bCs/>
        </w:rPr>
        <w:t>S.A. Naqvi</w:t>
      </w:r>
      <w:r w:rsidRPr="00703B93">
        <w:t>, F</w:t>
      </w:r>
      <w:r>
        <w:t>.</w:t>
      </w:r>
      <w:r w:rsidRPr="00703B93">
        <w:t xml:space="preserve"> </w:t>
      </w:r>
      <w:proofErr w:type="spellStart"/>
      <w:r w:rsidRPr="00703B93">
        <w:t>Malchiodi</w:t>
      </w:r>
      <w:proofErr w:type="spellEnd"/>
      <w:r w:rsidRPr="00703B93">
        <w:t xml:space="preserve">, and </w:t>
      </w:r>
      <w:r w:rsidRPr="00A26AB2">
        <w:rPr>
          <w:u w:val="single"/>
        </w:rPr>
        <w:t>H.W. Barkema</w:t>
      </w:r>
      <w:r>
        <w:t>.</w:t>
      </w:r>
      <w:r w:rsidRPr="00A26AB2">
        <w:rPr>
          <w:rFonts w:eastAsiaTheme="majorEastAsia"/>
          <w:lang w:val="en-US"/>
        </w:rPr>
        <w:t xml:space="preserve"> </w:t>
      </w:r>
      <w:r>
        <w:rPr>
          <w:rFonts w:eastAsiaTheme="majorEastAsia"/>
          <w:lang w:val="en-US"/>
        </w:rPr>
        <w:t xml:space="preserve">2021. </w:t>
      </w:r>
      <w:r w:rsidRPr="00A26AB2">
        <w:rPr>
          <w:rFonts w:eastAsiaTheme="majorEastAsia"/>
          <w:lang w:val="en-US"/>
        </w:rPr>
        <w:t>Genetic analysis of pathogen-specific intramammary infection</w:t>
      </w:r>
      <w:r>
        <w:rPr>
          <w:rFonts w:eastAsiaTheme="majorEastAsia"/>
          <w:lang w:val="en-US"/>
        </w:rPr>
        <w:t>s</w:t>
      </w:r>
      <w:r w:rsidRPr="00A26AB2">
        <w:rPr>
          <w:rFonts w:eastAsiaTheme="majorEastAsia"/>
          <w:lang w:val="en-US"/>
        </w:rPr>
        <w:t xml:space="preserve"> in dairy cows. </w:t>
      </w:r>
      <w:r w:rsidRPr="00A26AB2">
        <w:rPr>
          <w:i/>
          <w:iCs/>
        </w:rPr>
        <w:t>J Dairy Sci</w:t>
      </w:r>
      <w:r>
        <w:rPr>
          <w:iCs/>
        </w:rPr>
        <w:t xml:space="preserve"> 104:1982-1992</w:t>
      </w:r>
      <w:r w:rsidRPr="00A26AB2">
        <w:rPr>
          <w:iCs/>
        </w:rPr>
        <w:t>.</w:t>
      </w:r>
    </w:p>
    <w:p w14:paraId="351AA207" w14:textId="1EC8E9EF" w:rsidR="00164A87" w:rsidRPr="00D96ADB" w:rsidRDefault="00164A87" w:rsidP="00164A87">
      <w:pPr>
        <w:numPr>
          <w:ilvl w:val="0"/>
          <w:numId w:val="15"/>
        </w:numPr>
        <w:tabs>
          <w:tab w:val="left" w:pos="0"/>
          <w:tab w:val="left" w:pos="492"/>
        </w:tabs>
      </w:pPr>
      <w:r w:rsidRPr="00D96ADB">
        <w:rPr>
          <w:color w:val="000000"/>
        </w:rPr>
        <w:t>Robles</w:t>
      </w:r>
      <w:r w:rsidR="003D51DA" w:rsidRPr="003D51DA">
        <w:rPr>
          <w:color w:val="000000"/>
        </w:rPr>
        <w:t xml:space="preserve"> </w:t>
      </w:r>
      <w:r w:rsidR="003D51DA">
        <w:rPr>
          <w:color w:val="000000"/>
        </w:rPr>
        <w:t>I.</w:t>
      </w:r>
      <w:r w:rsidRPr="00D96ADB">
        <w:rPr>
          <w:color w:val="000000"/>
        </w:rPr>
        <w:t xml:space="preserve">, </w:t>
      </w:r>
      <w:r>
        <w:rPr>
          <w:color w:val="000000"/>
        </w:rPr>
        <w:t xml:space="preserve">A. </w:t>
      </w:r>
      <w:proofErr w:type="spellStart"/>
      <w:r w:rsidRPr="00D96ADB">
        <w:rPr>
          <w:color w:val="000000"/>
        </w:rPr>
        <w:t>Zambelis</w:t>
      </w:r>
      <w:proofErr w:type="spellEnd"/>
      <w:r w:rsidRPr="00D96ADB">
        <w:rPr>
          <w:color w:val="000000"/>
        </w:rPr>
        <w:t xml:space="preserve">, </w:t>
      </w:r>
      <w:r>
        <w:rPr>
          <w:color w:val="000000"/>
        </w:rPr>
        <w:t>D.F.</w:t>
      </w:r>
      <w:r w:rsidRPr="00D96ADB">
        <w:rPr>
          <w:color w:val="000000"/>
        </w:rPr>
        <w:t xml:space="preserve"> Kelton, </w:t>
      </w:r>
      <w:r>
        <w:rPr>
          <w:color w:val="000000"/>
        </w:rPr>
        <w:t>H.W.</w:t>
      </w:r>
      <w:r w:rsidRPr="00D96ADB">
        <w:rPr>
          <w:color w:val="000000"/>
        </w:rPr>
        <w:t xml:space="preserve"> Barkema, </w:t>
      </w:r>
      <w:r>
        <w:rPr>
          <w:color w:val="000000"/>
        </w:rPr>
        <w:t>G.P.</w:t>
      </w:r>
      <w:r w:rsidRPr="00D96ADB">
        <w:rPr>
          <w:color w:val="000000"/>
        </w:rPr>
        <w:t xml:space="preserve"> Keefe, </w:t>
      </w:r>
      <w:r>
        <w:rPr>
          <w:color w:val="000000"/>
        </w:rPr>
        <w:t>J.-P.</w:t>
      </w:r>
      <w:r w:rsidRPr="00D96ADB">
        <w:rPr>
          <w:color w:val="000000"/>
        </w:rPr>
        <w:t xml:space="preserve"> Roy, </w:t>
      </w:r>
      <w:r>
        <w:rPr>
          <w:color w:val="000000"/>
        </w:rPr>
        <w:t xml:space="preserve">M.A.G. </w:t>
      </w:r>
      <w:r w:rsidRPr="00D96ADB">
        <w:rPr>
          <w:color w:val="000000"/>
        </w:rPr>
        <w:t xml:space="preserve">von Keyserlingk, and </w:t>
      </w:r>
      <w:r>
        <w:rPr>
          <w:color w:val="000000"/>
        </w:rPr>
        <w:t xml:space="preserve">T.J. </w:t>
      </w:r>
      <w:r w:rsidRPr="00D96ADB">
        <w:rPr>
          <w:color w:val="000000"/>
        </w:rPr>
        <w:t>DeVries</w:t>
      </w:r>
      <w:r w:rsidRPr="00D96ADB">
        <w:t xml:space="preserve">. </w:t>
      </w:r>
      <w:r>
        <w:t xml:space="preserve">2021. </w:t>
      </w:r>
      <w:r w:rsidRPr="00D96ADB">
        <w:rPr>
          <w:color w:val="000000"/>
        </w:rPr>
        <w:t xml:space="preserve">Associations of free-stall design and cleanliness with cow lying behavior, hygiene, lameness, and risk of high somatic cell count. </w:t>
      </w:r>
      <w:r w:rsidRPr="00D96ADB">
        <w:rPr>
          <w:bCs/>
          <w:i/>
        </w:rPr>
        <w:t>J Dairy Sci</w:t>
      </w:r>
      <w:r>
        <w:rPr>
          <w:bCs/>
        </w:rPr>
        <w:t xml:space="preserve"> 104:2231-2242</w:t>
      </w:r>
      <w:r w:rsidRPr="00D96ADB">
        <w:rPr>
          <w:bCs/>
        </w:rPr>
        <w:t>.</w:t>
      </w:r>
    </w:p>
    <w:p w14:paraId="4747DB26" w14:textId="0026B1C9" w:rsidR="008D367F" w:rsidRPr="00CF731E" w:rsidRDefault="008D367F" w:rsidP="008D367F">
      <w:pPr>
        <w:numPr>
          <w:ilvl w:val="0"/>
          <w:numId w:val="15"/>
        </w:numPr>
        <w:tabs>
          <w:tab w:val="left" w:pos="0"/>
          <w:tab w:val="left" w:pos="492"/>
        </w:tabs>
      </w:pPr>
      <w:r w:rsidRPr="00CF731E">
        <w:rPr>
          <w:color w:val="000000"/>
        </w:rPr>
        <w:lastRenderedPageBreak/>
        <w:t>Cheng</w:t>
      </w:r>
      <w:r w:rsidR="003D51DA" w:rsidRPr="003D51DA">
        <w:rPr>
          <w:color w:val="000000"/>
        </w:rPr>
        <w:t xml:space="preserve"> </w:t>
      </w:r>
      <w:r w:rsidR="003D51DA">
        <w:rPr>
          <w:color w:val="000000"/>
        </w:rPr>
        <w:t>J.</w:t>
      </w:r>
      <w:r w:rsidRPr="00CF731E">
        <w:rPr>
          <w:color w:val="000000"/>
        </w:rPr>
        <w:t xml:space="preserve">, </w:t>
      </w:r>
      <w:r>
        <w:rPr>
          <w:color w:val="000000"/>
        </w:rPr>
        <w:t>M.</w:t>
      </w:r>
      <w:r w:rsidRPr="00CF731E">
        <w:rPr>
          <w:color w:val="000000"/>
        </w:rPr>
        <w:t xml:space="preserve"> Zhou</w:t>
      </w:r>
      <w:r>
        <w:rPr>
          <w:color w:val="000000"/>
        </w:rPr>
        <w:t>,</w:t>
      </w:r>
      <w:r w:rsidRPr="00CF731E">
        <w:rPr>
          <w:color w:val="000000"/>
        </w:rPr>
        <w:t xml:space="preserve"> </w:t>
      </w:r>
      <w:r w:rsidRPr="00CF731E">
        <w:rPr>
          <w:b/>
          <w:color w:val="000000"/>
        </w:rPr>
        <w:t>D.</w:t>
      </w:r>
      <w:r>
        <w:rPr>
          <w:b/>
          <w:color w:val="000000"/>
        </w:rPr>
        <w:t>B.</w:t>
      </w:r>
      <w:r w:rsidRPr="00CF731E">
        <w:rPr>
          <w:b/>
          <w:color w:val="000000"/>
        </w:rPr>
        <w:t xml:space="preserve"> Nobrega</w:t>
      </w:r>
      <w:r>
        <w:rPr>
          <w:color w:val="000000"/>
        </w:rPr>
        <w:t>,</w:t>
      </w:r>
      <w:r w:rsidRPr="00CF731E">
        <w:rPr>
          <w:color w:val="000000"/>
        </w:rPr>
        <w:t xml:space="preserve"> </w:t>
      </w:r>
      <w:r>
        <w:rPr>
          <w:color w:val="000000"/>
        </w:rPr>
        <w:t xml:space="preserve">H.W. </w:t>
      </w:r>
      <w:r w:rsidRPr="00CF731E">
        <w:rPr>
          <w:color w:val="000000"/>
        </w:rPr>
        <w:t xml:space="preserve">Barkema, </w:t>
      </w:r>
      <w:r>
        <w:rPr>
          <w:color w:val="000000"/>
        </w:rPr>
        <w:t xml:space="preserve">S. </w:t>
      </w:r>
      <w:r w:rsidRPr="00CF731E">
        <w:rPr>
          <w:color w:val="000000"/>
        </w:rPr>
        <w:t xml:space="preserve">Xu, </w:t>
      </w:r>
      <w:r w:rsidRPr="00CF731E">
        <w:rPr>
          <w:b/>
          <w:color w:val="000000"/>
        </w:rPr>
        <w:t>M. Li</w:t>
      </w:r>
      <w:r w:rsidRPr="00CF731E">
        <w:rPr>
          <w:color w:val="000000"/>
        </w:rPr>
        <w:t xml:space="preserve">, </w:t>
      </w:r>
      <w:r>
        <w:rPr>
          <w:color w:val="000000"/>
        </w:rPr>
        <w:t xml:space="preserve">J.P. </w:t>
      </w:r>
      <w:r w:rsidRPr="00CF731E">
        <w:rPr>
          <w:color w:val="000000"/>
        </w:rPr>
        <w:t xml:space="preserve">Kastelic, </w:t>
      </w:r>
      <w:r>
        <w:rPr>
          <w:color w:val="000000"/>
        </w:rPr>
        <w:t xml:space="preserve">Y. </w:t>
      </w:r>
      <w:r w:rsidRPr="00CF731E">
        <w:rPr>
          <w:color w:val="000000"/>
        </w:rPr>
        <w:t xml:space="preserve">Shi, </w:t>
      </w:r>
      <w:r>
        <w:rPr>
          <w:color w:val="000000"/>
        </w:rPr>
        <w:t xml:space="preserve">B. </w:t>
      </w:r>
      <w:r w:rsidRPr="00CF731E">
        <w:rPr>
          <w:color w:val="000000"/>
        </w:rPr>
        <w:t xml:space="preserve">Han, </w:t>
      </w:r>
      <w:r>
        <w:rPr>
          <w:color w:val="000000"/>
        </w:rPr>
        <w:t>and J.</w:t>
      </w:r>
      <w:r w:rsidRPr="00CF731E">
        <w:rPr>
          <w:color w:val="000000"/>
        </w:rPr>
        <w:t xml:space="preserve"> Gao</w:t>
      </w:r>
      <w:r>
        <w:rPr>
          <w:color w:val="000000"/>
        </w:rPr>
        <w:t>.</w:t>
      </w:r>
      <w:r w:rsidRPr="00CF731E">
        <w:rPr>
          <w:color w:val="000000"/>
        </w:rPr>
        <w:t xml:space="preserve"> </w:t>
      </w:r>
      <w:r>
        <w:rPr>
          <w:color w:val="000000"/>
        </w:rPr>
        <w:t xml:space="preserve">2021. </w:t>
      </w:r>
      <w:r w:rsidRPr="00CF731E">
        <w:rPr>
          <w:color w:val="000000"/>
        </w:rPr>
        <w:t xml:space="preserve">Genetic diversity and molecular epidemiology of outbreaks of </w:t>
      </w:r>
      <w:r w:rsidRPr="00CF731E">
        <w:rPr>
          <w:i/>
          <w:color w:val="000000"/>
        </w:rPr>
        <w:t>Klebsiella pneumoniae</w:t>
      </w:r>
      <w:r w:rsidRPr="00CF731E">
        <w:rPr>
          <w:color w:val="000000"/>
        </w:rPr>
        <w:t xml:space="preserve"> mastitis in two large Chinese dairy herds</w:t>
      </w:r>
      <w:r>
        <w:rPr>
          <w:color w:val="000000"/>
        </w:rPr>
        <w:t>.</w:t>
      </w:r>
      <w:r w:rsidRPr="00CF731E">
        <w:rPr>
          <w:color w:val="000000"/>
        </w:rPr>
        <w:t xml:space="preserve"> </w:t>
      </w:r>
      <w:r w:rsidRPr="00752AF2">
        <w:rPr>
          <w:i/>
          <w:iCs/>
        </w:rPr>
        <w:t>J Dairy Sci</w:t>
      </w:r>
      <w:r>
        <w:rPr>
          <w:iCs/>
        </w:rPr>
        <w:t xml:space="preserve"> 104:762-775</w:t>
      </w:r>
      <w:r w:rsidRPr="00752AF2">
        <w:rPr>
          <w:iCs/>
        </w:rPr>
        <w:t>.</w:t>
      </w:r>
    </w:p>
    <w:p w14:paraId="68F54A8F" w14:textId="60F36D37" w:rsidR="009D7A7A" w:rsidRPr="00B2480B" w:rsidRDefault="009D7A7A" w:rsidP="009D7A7A">
      <w:pPr>
        <w:numPr>
          <w:ilvl w:val="0"/>
          <w:numId w:val="15"/>
        </w:numPr>
        <w:tabs>
          <w:tab w:val="left" w:pos="0"/>
          <w:tab w:val="left" w:pos="492"/>
        </w:tabs>
      </w:pPr>
      <w:r w:rsidRPr="00B2480B">
        <w:rPr>
          <w:color w:val="000000"/>
        </w:rPr>
        <w:t>Schuster</w:t>
      </w:r>
      <w:r w:rsidR="003D51DA" w:rsidRPr="003D51DA">
        <w:rPr>
          <w:color w:val="000000"/>
        </w:rPr>
        <w:t xml:space="preserve"> </w:t>
      </w:r>
      <w:r w:rsidR="003D51DA">
        <w:rPr>
          <w:color w:val="000000"/>
        </w:rPr>
        <w:t>J.</w:t>
      </w:r>
      <w:r w:rsidRPr="00B2480B">
        <w:rPr>
          <w:color w:val="000000"/>
        </w:rPr>
        <w:t xml:space="preserve">, </w:t>
      </w:r>
      <w:r w:rsidRPr="00F7725A">
        <w:rPr>
          <w:color w:val="000000"/>
          <w:u w:val="single"/>
        </w:rPr>
        <w:t>H.W. Barkema</w:t>
      </w:r>
      <w:r w:rsidRPr="00B2480B">
        <w:rPr>
          <w:color w:val="000000"/>
        </w:rPr>
        <w:t>, A. De Vries, D.F. Kelton, and K. Orsel.</w:t>
      </w:r>
      <w:r w:rsidRPr="00B2480B">
        <w:t xml:space="preserve"> </w:t>
      </w:r>
      <w:r>
        <w:t xml:space="preserve">2020. </w:t>
      </w:r>
      <w:r w:rsidRPr="00B2480B">
        <w:t xml:space="preserve">Invited Review: </w:t>
      </w:r>
      <w:r w:rsidRPr="00B2480B">
        <w:rPr>
          <w:color w:val="000000"/>
        </w:rPr>
        <w:t>Academic and applied approach to evaluate longevity in dairy cows</w:t>
      </w:r>
      <w:r>
        <w:rPr>
          <w:color w:val="000000"/>
        </w:rPr>
        <w:t xml:space="preserve">. </w:t>
      </w:r>
      <w:r w:rsidRPr="00E4196F">
        <w:rPr>
          <w:i/>
        </w:rPr>
        <w:t>J Dairy Sci</w:t>
      </w:r>
      <w:r>
        <w:t xml:space="preserve"> 103:11008-11024</w:t>
      </w:r>
      <w:r w:rsidRPr="00E4196F">
        <w:t>.</w:t>
      </w:r>
    </w:p>
    <w:p w14:paraId="3ACF7256" w14:textId="13158F93" w:rsidR="00737937" w:rsidRDefault="00737937" w:rsidP="00737937">
      <w:pPr>
        <w:numPr>
          <w:ilvl w:val="0"/>
          <w:numId w:val="15"/>
        </w:numPr>
        <w:tabs>
          <w:tab w:val="left" w:pos="0"/>
          <w:tab w:val="left" w:pos="492"/>
        </w:tabs>
      </w:pPr>
      <w:r w:rsidRPr="00CB0EF3">
        <w:t xml:space="preserve">van </w:t>
      </w:r>
      <w:proofErr w:type="spellStart"/>
      <w:r w:rsidRPr="00CB0EF3">
        <w:t>Huyssteen</w:t>
      </w:r>
      <w:proofErr w:type="spellEnd"/>
      <w:r w:rsidR="003D51DA" w:rsidRPr="003D51DA">
        <w:t xml:space="preserve"> </w:t>
      </w:r>
      <w:r w:rsidR="003D51DA" w:rsidRPr="00CB0EF3">
        <w:t>M.</w:t>
      </w:r>
      <w:r w:rsidRPr="00CB0EF3">
        <w:t xml:space="preserve">, </w:t>
      </w:r>
      <w:r w:rsidRPr="00F75E96">
        <w:rPr>
          <w:u w:val="single"/>
        </w:rPr>
        <w:t>H.W. Barkema</w:t>
      </w:r>
      <w:r w:rsidRPr="00CB0EF3">
        <w:t>, S. Mason, and K. Orsel</w:t>
      </w:r>
      <w:r>
        <w:t>.</w:t>
      </w:r>
      <w:r w:rsidRPr="00CB0EF3">
        <w:t xml:space="preserve"> </w:t>
      </w:r>
      <w:r>
        <w:t xml:space="preserve">2020. </w:t>
      </w:r>
      <w:r w:rsidRPr="00CB0EF3">
        <w:t xml:space="preserve">Association between lameness risk assessment and clinical lameness and foot lesions on dairy farms in Alberta, Canada. </w:t>
      </w:r>
      <w:r w:rsidRPr="00CB0EF3">
        <w:rPr>
          <w:i/>
          <w:iCs/>
        </w:rPr>
        <w:t>J Dairy Sci</w:t>
      </w:r>
      <w:r>
        <w:rPr>
          <w:iCs/>
        </w:rPr>
        <w:t xml:space="preserve"> 103:11750-11761</w:t>
      </w:r>
      <w:r w:rsidRPr="00CB0EF3">
        <w:rPr>
          <w:iCs/>
        </w:rPr>
        <w:t>.</w:t>
      </w:r>
    </w:p>
    <w:p w14:paraId="350DEAF1" w14:textId="74EDC2A8" w:rsidR="00981F1C" w:rsidRDefault="00981F1C" w:rsidP="00981F1C">
      <w:pPr>
        <w:numPr>
          <w:ilvl w:val="0"/>
          <w:numId w:val="15"/>
        </w:numPr>
        <w:tabs>
          <w:tab w:val="left" w:pos="0"/>
          <w:tab w:val="left" w:pos="492"/>
        </w:tabs>
      </w:pPr>
      <w:r w:rsidRPr="00D43CED">
        <w:rPr>
          <w:bCs/>
        </w:rPr>
        <w:t>Roche</w:t>
      </w:r>
      <w:r w:rsidR="003D51DA" w:rsidRPr="003D51DA">
        <w:rPr>
          <w:bCs/>
        </w:rPr>
        <w:t xml:space="preserve"> </w:t>
      </w:r>
      <w:r w:rsidR="003D51DA" w:rsidRPr="00D43CED">
        <w:rPr>
          <w:bCs/>
        </w:rPr>
        <w:t>S.M.</w:t>
      </w:r>
      <w:r w:rsidRPr="00D43CED">
        <w:rPr>
          <w:bCs/>
        </w:rPr>
        <w:t xml:space="preserve">, D.L. Renaud, R. </w:t>
      </w:r>
      <w:proofErr w:type="spellStart"/>
      <w:r w:rsidRPr="00D43CED">
        <w:rPr>
          <w:bCs/>
        </w:rPr>
        <w:t>Genore</w:t>
      </w:r>
      <w:proofErr w:type="spellEnd"/>
      <w:r w:rsidRPr="00D43CED">
        <w:rPr>
          <w:bCs/>
        </w:rPr>
        <w:t xml:space="preserve">, C.A. Bauman, S. </w:t>
      </w:r>
      <w:proofErr w:type="spellStart"/>
      <w:r w:rsidRPr="00D43CED">
        <w:rPr>
          <w:bCs/>
        </w:rPr>
        <w:t>Croyle</w:t>
      </w:r>
      <w:proofErr w:type="spellEnd"/>
      <w:r w:rsidRPr="00D43CED">
        <w:rPr>
          <w:bCs/>
        </w:rPr>
        <w:t xml:space="preserve">, H.W. Barkema, J. Dubuc, G. P. Keefe, and D.F. Kelton. </w:t>
      </w:r>
      <w:r>
        <w:rPr>
          <w:bCs/>
        </w:rPr>
        <w:t xml:space="preserve">2020. </w:t>
      </w:r>
      <w:r w:rsidRPr="00D43CED">
        <w:rPr>
          <w:bCs/>
        </w:rPr>
        <w:t xml:space="preserve">Communication preferences and social media engagement among Canadian dairy producers. </w:t>
      </w:r>
      <w:r w:rsidRPr="00D43CED">
        <w:rPr>
          <w:bCs/>
          <w:i/>
        </w:rPr>
        <w:t>J Dairy Sci</w:t>
      </w:r>
      <w:r>
        <w:rPr>
          <w:bCs/>
        </w:rPr>
        <w:t xml:space="preserve"> 103:12128-12139</w:t>
      </w:r>
      <w:r w:rsidRPr="00D43CED">
        <w:rPr>
          <w:bCs/>
        </w:rPr>
        <w:t>.</w:t>
      </w:r>
    </w:p>
    <w:p w14:paraId="43AFF9F8" w14:textId="2DF50EFC" w:rsidR="00B44E00" w:rsidRPr="00B44E00" w:rsidRDefault="00B44E00" w:rsidP="00B44E00">
      <w:pPr>
        <w:numPr>
          <w:ilvl w:val="0"/>
          <w:numId w:val="15"/>
        </w:numPr>
        <w:tabs>
          <w:tab w:val="left" w:pos="0"/>
          <w:tab w:val="left" w:pos="492"/>
        </w:tabs>
      </w:pPr>
      <w:proofErr w:type="spellStart"/>
      <w:r w:rsidRPr="00245AC2">
        <w:rPr>
          <w:bCs/>
        </w:rPr>
        <w:t>Kochaksaraei</w:t>
      </w:r>
      <w:proofErr w:type="spellEnd"/>
      <w:r w:rsidR="003D51DA" w:rsidRPr="003D51DA">
        <w:rPr>
          <w:bCs/>
        </w:rPr>
        <w:t xml:space="preserve"> </w:t>
      </w:r>
      <w:r w:rsidR="003D51DA" w:rsidRPr="00245AC2">
        <w:rPr>
          <w:bCs/>
        </w:rPr>
        <w:t>G.S.</w:t>
      </w:r>
      <w:r w:rsidRPr="00245AC2">
        <w:rPr>
          <w:bCs/>
        </w:rPr>
        <w:t xml:space="preserve">, E. Castillo, M. Sadler, C.H. </w:t>
      </w:r>
      <w:proofErr w:type="spellStart"/>
      <w:r w:rsidRPr="00245AC2">
        <w:rPr>
          <w:bCs/>
        </w:rPr>
        <w:t>Seow</w:t>
      </w:r>
      <w:proofErr w:type="spellEnd"/>
      <w:r w:rsidRPr="00245AC2">
        <w:rPr>
          <w:bCs/>
        </w:rPr>
        <w:t xml:space="preserve">, H.W. Barkema, S.R. Martin, H. </w:t>
      </w:r>
      <w:proofErr w:type="spellStart"/>
      <w:r w:rsidRPr="00245AC2">
        <w:rPr>
          <w:bCs/>
        </w:rPr>
        <w:t>Israelson</w:t>
      </w:r>
      <w:proofErr w:type="spellEnd"/>
      <w:r w:rsidRPr="00245AC2">
        <w:rPr>
          <w:bCs/>
        </w:rPr>
        <w:t xml:space="preserve">, J. Pinto, S. Williams, A.A. Aspinall, L.M. </w:t>
      </w:r>
      <w:proofErr w:type="spellStart"/>
      <w:r w:rsidRPr="00245AC2">
        <w:rPr>
          <w:bCs/>
        </w:rPr>
        <w:t>Stinton</w:t>
      </w:r>
      <w:proofErr w:type="spellEnd"/>
      <w:r w:rsidRPr="00245AC2">
        <w:rPr>
          <w:bCs/>
        </w:rPr>
        <w:t xml:space="preserve">, M.A. Borman, K.W. </w:t>
      </w:r>
      <w:proofErr w:type="spellStart"/>
      <w:r w:rsidRPr="00245AC2">
        <w:rPr>
          <w:bCs/>
        </w:rPr>
        <w:t>Burak</w:t>
      </w:r>
      <w:proofErr w:type="spellEnd"/>
      <w:r w:rsidRPr="00245AC2">
        <w:rPr>
          <w:bCs/>
        </w:rPr>
        <w:t xml:space="preserve">, M.G. Swain, S.E. </w:t>
      </w:r>
      <w:proofErr w:type="spellStart"/>
      <w:r w:rsidRPr="00245AC2">
        <w:rPr>
          <w:bCs/>
        </w:rPr>
        <w:t>Congly</w:t>
      </w:r>
      <w:proofErr w:type="spellEnd"/>
      <w:r w:rsidRPr="00245AC2">
        <w:rPr>
          <w:bCs/>
        </w:rPr>
        <w:t xml:space="preserve">, S.S. Lee, A.A. </w:t>
      </w:r>
      <w:proofErr w:type="spellStart"/>
      <w:r w:rsidRPr="00245AC2">
        <w:rPr>
          <w:bCs/>
        </w:rPr>
        <w:t>Shaheen</w:t>
      </w:r>
      <w:proofErr w:type="spellEnd"/>
      <w:r w:rsidRPr="00245AC2">
        <w:rPr>
          <w:bCs/>
        </w:rPr>
        <w:t xml:space="preserve">, and C.S. Coffin. </w:t>
      </w:r>
      <w:r>
        <w:rPr>
          <w:bCs/>
        </w:rPr>
        <w:t xml:space="preserve">2020. </w:t>
      </w:r>
      <w:r w:rsidRPr="00A348C4">
        <w:t xml:space="preserve">Real-world </w:t>
      </w:r>
      <w:r w:rsidRPr="00B44E00">
        <w:t xml:space="preserve">clinical and virological outcomes in a retrospective multiethnic cohort study of 341 untreated and tenofovir disoproxil fumarate treated chronic hepatitis B pregnant patients in North America. </w:t>
      </w:r>
      <w:r w:rsidRPr="00B44E00">
        <w:rPr>
          <w:i/>
          <w:iCs/>
          <w:color w:val="000000"/>
        </w:rPr>
        <w:t xml:space="preserve">Aliment Pharm </w:t>
      </w:r>
      <w:proofErr w:type="spellStart"/>
      <w:r w:rsidRPr="00B44E00">
        <w:rPr>
          <w:i/>
          <w:iCs/>
          <w:color w:val="000000"/>
        </w:rPr>
        <w:t>Ther</w:t>
      </w:r>
      <w:proofErr w:type="spellEnd"/>
      <w:r w:rsidRPr="00B44E00">
        <w:t xml:space="preserve"> </w:t>
      </w:r>
      <w:r w:rsidRPr="00B44E00">
        <w:rPr>
          <w:color w:val="231F20"/>
          <w:shd w:val="clear" w:color="auto" w:fill="FFFFFF"/>
        </w:rPr>
        <w:t>52:1707–1716</w:t>
      </w:r>
      <w:r w:rsidRPr="00B44E00">
        <w:t>.</w:t>
      </w:r>
    </w:p>
    <w:p w14:paraId="05292156" w14:textId="363D6B2E" w:rsidR="002C07D3" w:rsidRPr="002C07D3" w:rsidRDefault="002C07D3" w:rsidP="002C07D3">
      <w:pPr>
        <w:numPr>
          <w:ilvl w:val="0"/>
          <w:numId w:val="15"/>
        </w:numPr>
        <w:tabs>
          <w:tab w:val="left" w:pos="0"/>
          <w:tab w:val="left" w:pos="492"/>
        </w:tabs>
      </w:pPr>
      <w:r w:rsidRPr="00B44E00">
        <w:rPr>
          <w:lang w:val="en-US"/>
        </w:rPr>
        <w:t>Zhuang</w:t>
      </w:r>
      <w:r w:rsidR="003D51DA" w:rsidRPr="003D51DA">
        <w:rPr>
          <w:lang w:val="en-US"/>
        </w:rPr>
        <w:t xml:space="preserve"> </w:t>
      </w:r>
      <w:r w:rsidR="003D51DA" w:rsidRPr="00B44E00">
        <w:rPr>
          <w:lang w:val="en-US"/>
        </w:rPr>
        <w:t>C.</w:t>
      </w:r>
      <w:r w:rsidRPr="00902303">
        <w:rPr>
          <w:lang w:val="en-US"/>
        </w:rPr>
        <w:t xml:space="preserve">, W. </w:t>
      </w:r>
      <w:proofErr w:type="spellStart"/>
      <w:r w:rsidRPr="00902303">
        <w:rPr>
          <w:lang w:val="en-US"/>
        </w:rPr>
        <w:t>Huo</w:t>
      </w:r>
      <w:proofErr w:type="spellEnd"/>
      <w:r w:rsidRPr="00902303">
        <w:rPr>
          <w:lang w:val="en-US"/>
        </w:rPr>
        <w:t xml:space="preserve">, </w:t>
      </w:r>
      <w:r w:rsidRPr="00902303">
        <w:rPr>
          <w:b/>
          <w:lang w:val="en-US"/>
        </w:rPr>
        <w:t>G. Liu</w:t>
      </w:r>
      <w:r w:rsidRPr="00902303">
        <w:rPr>
          <w:lang w:val="en-US"/>
        </w:rPr>
        <w:t>, M. Shahid, J. Gao</w:t>
      </w:r>
      <w:r w:rsidRPr="00902303">
        <w:rPr>
          <w:sz w:val="16"/>
          <w:szCs w:val="16"/>
          <w:lang w:val="en-US"/>
        </w:rPr>
        <w:t>,</w:t>
      </w:r>
      <w:r w:rsidRPr="00902303">
        <w:rPr>
          <w:lang w:val="en-US"/>
        </w:rPr>
        <w:t xml:space="preserve"> H.W.</w:t>
      </w:r>
      <w:r>
        <w:t xml:space="preserve"> </w:t>
      </w:r>
      <w:r w:rsidRPr="00902303">
        <w:rPr>
          <w:lang w:val="en-US"/>
        </w:rPr>
        <w:t xml:space="preserve">Barkema, S. </w:t>
      </w:r>
      <w:proofErr w:type="spellStart"/>
      <w:r w:rsidRPr="00902303">
        <w:rPr>
          <w:lang w:val="en-US"/>
        </w:rPr>
        <w:t>ur</w:t>
      </w:r>
      <w:proofErr w:type="spellEnd"/>
      <w:r w:rsidRPr="00902303">
        <w:rPr>
          <w:lang w:val="en-US"/>
        </w:rPr>
        <w:t xml:space="preserve"> Rahman, J.P. Kastelic, and B</w:t>
      </w:r>
      <w:r>
        <w:rPr>
          <w:lang w:val="en-US"/>
        </w:rPr>
        <w:t>.</w:t>
      </w:r>
      <w:r w:rsidRPr="00902303">
        <w:rPr>
          <w:lang w:val="en-US"/>
        </w:rPr>
        <w:t xml:space="preserve"> Han.</w:t>
      </w:r>
      <w:r>
        <w:t xml:space="preserve"> 2020. </w:t>
      </w:r>
      <w:r w:rsidRPr="00902303">
        <w:rPr>
          <w:lang w:val="en-US"/>
        </w:rPr>
        <w:t>In vitro immune responses of bovine mammary epithelial</w:t>
      </w:r>
      <w:r w:rsidRPr="00F079A7">
        <w:t xml:space="preserve"> </w:t>
      </w:r>
      <w:r w:rsidRPr="00902303">
        <w:rPr>
          <w:lang w:val="en-US"/>
        </w:rPr>
        <w:t xml:space="preserve">cells induced by </w:t>
      </w:r>
      <w:r w:rsidRPr="00902303">
        <w:rPr>
          <w:i/>
          <w:lang w:val="en-US"/>
        </w:rPr>
        <w:t>Escherichia coli</w:t>
      </w:r>
      <w:r w:rsidRPr="00902303">
        <w:rPr>
          <w:lang w:val="en-US"/>
        </w:rPr>
        <w:t xml:space="preserve">, </w:t>
      </w:r>
      <w:r w:rsidRPr="002C07D3">
        <w:rPr>
          <w:lang w:val="en-US"/>
        </w:rPr>
        <w:t>with multidrug resistant</w:t>
      </w:r>
      <w:r w:rsidRPr="002C07D3">
        <w:t xml:space="preserve"> </w:t>
      </w:r>
      <w:r w:rsidRPr="002C07D3">
        <w:rPr>
          <w:lang w:val="en-US"/>
        </w:rPr>
        <w:t xml:space="preserve">extended-spectrum β-lactamase, isolated from </w:t>
      </w:r>
      <w:proofErr w:type="spellStart"/>
      <w:r w:rsidRPr="002C07D3">
        <w:rPr>
          <w:lang w:val="en-US"/>
        </w:rPr>
        <w:t>mastitic</w:t>
      </w:r>
      <w:proofErr w:type="spellEnd"/>
      <w:r w:rsidRPr="002C07D3">
        <w:rPr>
          <w:lang w:val="en-US"/>
        </w:rPr>
        <w:t xml:space="preserve"> milk. </w:t>
      </w:r>
      <w:proofErr w:type="spellStart"/>
      <w:r w:rsidRPr="002C07D3">
        <w:rPr>
          <w:i/>
        </w:rPr>
        <w:t>Microb</w:t>
      </w:r>
      <w:proofErr w:type="spellEnd"/>
      <w:r w:rsidRPr="002C07D3">
        <w:rPr>
          <w:i/>
        </w:rPr>
        <w:t xml:space="preserve"> </w:t>
      </w:r>
      <w:proofErr w:type="spellStart"/>
      <w:r w:rsidRPr="002C07D3">
        <w:rPr>
          <w:i/>
        </w:rPr>
        <w:t>Pathog</w:t>
      </w:r>
      <w:proofErr w:type="spellEnd"/>
      <w:r w:rsidRPr="002C07D3">
        <w:t xml:space="preserve"> 149:</w:t>
      </w:r>
      <w:r w:rsidRPr="002C07D3">
        <w:rPr>
          <w:color w:val="222222"/>
          <w:shd w:val="clear" w:color="auto" w:fill="FFFFFF"/>
        </w:rPr>
        <w:t>104494</w:t>
      </w:r>
      <w:r w:rsidRPr="002C07D3">
        <w:t>.</w:t>
      </w:r>
    </w:p>
    <w:p w14:paraId="33BD3E8C" w14:textId="4583A951" w:rsidR="00F14439" w:rsidRPr="007D1C21" w:rsidRDefault="00F14439" w:rsidP="00F14439">
      <w:pPr>
        <w:numPr>
          <w:ilvl w:val="0"/>
          <w:numId w:val="15"/>
        </w:numPr>
        <w:tabs>
          <w:tab w:val="left" w:pos="0"/>
          <w:tab w:val="left" w:pos="492"/>
        </w:tabs>
      </w:pPr>
      <w:r w:rsidRPr="006C5503">
        <w:rPr>
          <w:b/>
        </w:rPr>
        <w:t>Nobrega</w:t>
      </w:r>
      <w:r w:rsidR="003D51DA" w:rsidRPr="003D51DA">
        <w:rPr>
          <w:b/>
        </w:rPr>
        <w:t xml:space="preserve"> </w:t>
      </w:r>
      <w:r w:rsidR="003D51DA" w:rsidRPr="006C5503">
        <w:rPr>
          <w:b/>
        </w:rPr>
        <w:t>D.B.</w:t>
      </w:r>
      <w:r>
        <w:t xml:space="preserve">, </w:t>
      </w:r>
      <w:r w:rsidRPr="006C5503">
        <w:rPr>
          <w:b/>
        </w:rPr>
        <w:t>S.A. Naqvi</w:t>
      </w:r>
      <w:r>
        <w:t xml:space="preserve">, </w:t>
      </w:r>
      <w:r w:rsidRPr="000E79F1">
        <w:t>S</w:t>
      </w:r>
      <w:r>
        <w:t>.</w:t>
      </w:r>
      <w:r w:rsidRPr="000E79F1">
        <w:t xml:space="preserve"> Dufour</w:t>
      </w:r>
      <w:r>
        <w:t>,</w:t>
      </w:r>
      <w:r w:rsidRPr="000E79F1">
        <w:t xml:space="preserve"> R</w:t>
      </w:r>
      <w:r>
        <w:t>.</w:t>
      </w:r>
      <w:r w:rsidRPr="000E79F1">
        <w:t xml:space="preserve"> </w:t>
      </w:r>
      <w:proofErr w:type="spellStart"/>
      <w:r w:rsidRPr="000E79F1">
        <w:t>Deardon</w:t>
      </w:r>
      <w:proofErr w:type="spellEnd"/>
      <w:r w:rsidRPr="000E79F1">
        <w:t>, J</w:t>
      </w:r>
      <w:r>
        <w:t>.</w:t>
      </w:r>
      <w:r w:rsidRPr="000E79F1">
        <w:t>P. Kastelic, J</w:t>
      </w:r>
      <w:r>
        <w:t>.</w:t>
      </w:r>
      <w:r w:rsidRPr="000E79F1">
        <w:t xml:space="preserve"> De Buck, and </w:t>
      </w:r>
      <w:r w:rsidRPr="000E79F1">
        <w:rPr>
          <w:u w:val="single"/>
        </w:rPr>
        <w:t>H.W. Barkema</w:t>
      </w:r>
      <w:r>
        <w:t xml:space="preserve">. </w:t>
      </w:r>
      <w:r w:rsidR="00AC3B6E">
        <w:t xml:space="preserve">2020. </w:t>
      </w:r>
      <w:r w:rsidRPr="000E79F1">
        <w:rPr>
          <w:bCs/>
        </w:rPr>
        <w:t xml:space="preserve">Critically important </w:t>
      </w:r>
      <w:r w:rsidRPr="00F14439">
        <w:rPr>
          <w:bCs/>
        </w:rPr>
        <w:t xml:space="preserve">antimicrobials are </w:t>
      </w:r>
      <w:r>
        <w:rPr>
          <w:bCs/>
        </w:rPr>
        <w:t xml:space="preserve">generally </w:t>
      </w:r>
      <w:r w:rsidRPr="00F14439">
        <w:rPr>
          <w:bCs/>
        </w:rPr>
        <w:t>not needed to treat non-severe clinical mastitis in lactating dairy cows</w:t>
      </w:r>
      <w:r>
        <w:rPr>
          <w:bCs/>
        </w:rPr>
        <w:t>: Results of a network meta-analysis</w:t>
      </w:r>
      <w:r w:rsidRPr="00F14439">
        <w:rPr>
          <w:bCs/>
        </w:rPr>
        <w:t xml:space="preserve">. </w:t>
      </w:r>
      <w:r w:rsidRPr="00F14439">
        <w:rPr>
          <w:i/>
          <w:iCs/>
        </w:rPr>
        <w:t>J Dairy Sci</w:t>
      </w:r>
      <w:r w:rsidRPr="00F14439">
        <w:rPr>
          <w:iCs/>
        </w:rPr>
        <w:t xml:space="preserve"> 103:</w:t>
      </w:r>
      <w:r w:rsidRPr="00F14439">
        <w:rPr>
          <w:color w:val="2E2E2E"/>
        </w:rPr>
        <w:t>10585-10603</w:t>
      </w:r>
      <w:r w:rsidRPr="00F14439">
        <w:rPr>
          <w:iCs/>
        </w:rPr>
        <w:t>.</w:t>
      </w:r>
    </w:p>
    <w:p w14:paraId="28B5BF32" w14:textId="0C4856A0" w:rsidR="006A5C90" w:rsidRPr="00E92C1E" w:rsidRDefault="006A5C90" w:rsidP="006A5C90">
      <w:pPr>
        <w:numPr>
          <w:ilvl w:val="0"/>
          <w:numId w:val="15"/>
        </w:numPr>
        <w:tabs>
          <w:tab w:val="left" w:pos="0"/>
          <w:tab w:val="left" w:pos="492"/>
        </w:tabs>
        <w:rPr>
          <w:iCs/>
        </w:rPr>
      </w:pPr>
      <w:proofErr w:type="spellStart"/>
      <w:r w:rsidRPr="00210FB1">
        <w:rPr>
          <w:bCs/>
          <w:color w:val="000000"/>
        </w:rPr>
        <w:t>Arrazuria</w:t>
      </w:r>
      <w:proofErr w:type="spellEnd"/>
      <w:r w:rsidR="003D51DA" w:rsidRPr="003D51DA">
        <w:rPr>
          <w:bCs/>
          <w:color w:val="000000"/>
        </w:rPr>
        <w:t xml:space="preserve"> </w:t>
      </w:r>
      <w:r w:rsidR="003D51DA" w:rsidRPr="00210FB1">
        <w:rPr>
          <w:bCs/>
          <w:color w:val="000000"/>
        </w:rPr>
        <w:t>R</w:t>
      </w:r>
      <w:r w:rsidR="003D51DA">
        <w:rPr>
          <w:bCs/>
          <w:color w:val="000000"/>
        </w:rPr>
        <w:t>.</w:t>
      </w:r>
      <w:r w:rsidRPr="00210FB1">
        <w:rPr>
          <w:bCs/>
          <w:color w:val="000000"/>
        </w:rPr>
        <w:t xml:space="preserve">, </w:t>
      </w:r>
      <w:r w:rsidRPr="004B55DC">
        <w:rPr>
          <w:bCs/>
        </w:rPr>
        <w:t>C</w:t>
      </w:r>
      <w:r>
        <w:rPr>
          <w:bCs/>
        </w:rPr>
        <w:t>.</w:t>
      </w:r>
      <w:r w:rsidRPr="004B55DC">
        <w:rPr>
          <w:bCs/>
        </w:rPr>
        <w:t>G. Knight</w:t>
      </w:r>
      <w:r w:rsidRPr="00210FB1">
        <w:rPr>
          <w:bCs/>
          <w:color w:val="000000"/>
        </w:rPr>
        <w:t>, P</w:t>
      </w:r>
      <w:r>
        <w:rPr>
          <w:bCs/>
          <w:color w:val="000000"/>
        </w:rPr>
        <w:t>.</w:t>
      </w:r>
      <w:r w:rsidRPr="00210FB1">
        <w:rPr>
          <w:bCs/>
          <w:color w:val="000000"/>
        </w:rPr>
        <w:t xml:space="preserve"> </w:t>
      </w:r>
      <w:proofErr w:type="spellStart"/>
      <w:r w:rsidRPr="00210FB1">
        <w:rPr>
          <w:bCs/>
          <w:color w:val="000000"/>
        </w:rPr>
        <w:t>Lahiri</w:t>
      </w:r>
      <w:proofErr w:type="spellEnd"/>
      <w:r w:rsidRPr="00210FB1">
        <w:rPr>
          <w:bCs/>
          <w:color w:val="000000"/>
        </w:rPr>
        <w:t>, E</w:t>
      </w:r>
      <w:r>
        <w:rPr>
          <w:bCs/>
          <w:color w:val="000000"/>
        </w:rPr>
        <w:t>.</w:t>
      </w:r>
      <w:r w:rsidRPr="00210FB1">
        <w:rPr>
          <w:bCs/>
          <w:color w:val="000000"/>
        </w:rPr>
        <w:t>R. Cobo, H</w:t>
      </w:r>
      <w:r>
        <w:rPr>
          <w:bCs/>
          <w:color w:val="000000"/>
        </w:rPr>
        <w:t>.</w:t>
      </w:r>
      <w:r w:rsidRPr="00210FB1">
        <w:rPr>
          <w:bCs/>
          <w:color w:val="000000"/>
        </w:rPr>
        <w:t>W. Barkema</w:t>
      </w:r>
      <w:r w:rsidRPr="00E92C1E">
        <w:rPr>
          <w:bCs/>
          <w:color w:val="000000"/>
        </w:rPr>
        <w:t>,</w:t>
      </w:r>
      <w:r w:rsidRPr="00210FB1">
        <w:rPr>
          <w:bCs/>
          <w:color w:val="000000"/>
        </w:rPr>
        <w:t xml:space="preserve"> and J</w:t>
      </w:r>
      <w:r>
        <w:rPr>
          <w:bCs/>
          <w:color w:val="000000"/>
        </w:rPr>
        <w:t>.</w:t>
      </w:r>
      <w:r w:rsidRPr="00210FB1">
        <w:rPr>
          <w:bCs/>
          <w:color w:val="000000"/>
        </w:rPr>
        <w:t xml:space="preserve"> De Buck</w:t>
      </w:r>
      <w:r>
        <w:rPr>
          <w:bCs/>
          <w:color w:val="000000"/>
        </w:rPr>
        <w:t xml:space="preserve">. </w:t>
      </w:r>
      <w:r w:rsidR="00AC3B6E">
        <w:rPr>
          <w:bCs/>
          <w:color w:val="000000"/>
        </w:rPr>
        <w:t xml:space="preserve">2020. </w:t>
      </w:r>
      <w:r w:rsidRPr="00E92C1E">
        <w:rPr>
          <w:i/>
          <w:iCs/>
        </w:rPr>
        <w:t>Treponema</w:t>
      </w:r>
      <w:r w:rsidRPr="00E92C1E">
        <w:t xml:space="preserve"> spp. </w:t>
      </w:r>
      <w:r>
        <w:t>isolated from bovine digital dermatitis display d</w:t>
      </w:r>
      <w:r w:rsidRPr="00E92C1E">
        <w:t xml:space="preserve">ifferent pathogenicity in </w:t>
      </w:r>
      <w:r>
        <w:t xml:space="preserve">a </w:t>
      </w:r>
      <w:r w:rsidRPr="00E92C1E">
        <w:t>m</w:t>
      </w:r>
      <w:r>
        <w:t>urine</w:t>
      </w:r>
      <w:r w:rsidRPr="00E92C1E">
        <w:t xml:space="preserve"> abscess model</w:t>
      </w:r>
      <w:r>
        <w:t xml:space="preserve">. </w:t>
      </w:r>
      <w:r>
        <w:rPr>
          <w:i/>
          <w:iCs/>
        </w:rPr>
        <w:t>Microorganisms</w:t>
      </w:r>
      <w:r>
        <w:t xml:space="preserve"> 8:1507.</w:t>
      </w:r>
    </w:p>
    <w:p w14:paraId="15951334" w14:textId="1A45486C" w:rsidR="00410245" w:rsidRDefault="00410245" w:rsidP="00410245">
      <w:pPr>
        <w:numPr>
          <w:ilvl w:val="0"/>
          <w:numId w:val="15"/>
        </w:numPr>
        <w:tabs>
          <w:tab w:val="left" w:pos="0"/>
          <w:tab w:val="left" w:pos="492"/>
        </w:tabs>
      </w:pPr>
      <w:r w:rsidRPr="0080345A">
        <w:t>Moore</w:t>
      </w:r>
      <w:r w:rsidR="003D51DA" w:rsidRPr="003D51DA">
        <w:t xml:space="preserve"> </w:t>
      </w:r>
      <w:r w:rsidR="003D51DA">
        <w:t>S.</w:t>
      </w:r>
      <w:r w:rsidR="003D51DA" w:rsidRPr="0080345A">
        <w:t>J.</w:t>
      </w:r>
      <w:r w:rsidRPr="0080345A">
        <w:t xml:space="preserve">, </w:t>
      </w:r>
      <w:r>
        <w:t>P.</w:t>
      </w:r>
      <w:r w:rsidRPr="0080345A">
        <w:t>T. Durst,</w:t>
      </w:r>
      <w:r w:rsidRPr="00752AF2">
        <w:rPr>
          <w:b/>
        </w:rPr>
        <w:t xml:space="preserve"> C. Ritter</w:t>
      </w:r>
      <w:r w:rsidRPr="0080345A">
        <w:t xml:space="preserve">, </w:t>
      </w:r>
      <w:r>
        <w:t>R.J. Erskine</w:t>
      </w:r>
      <w:r w:rsidRPr="0080345A">
        <w:t xml:space="preserve">, and </w:t>
      </w:r>
      <w:r w:rsidRPr="00752AF2">
        <w:rPr>
          <w:u w:val="single"/>
        </w:rPr>
        <w:t>H.W. Barkema</w:t>
      </w:r>
      <w:r w:rsidRPr="0080345A">
        <w:t xml:space="preserve">. </w:t>
      </w:r>
      <w:r>
        <w:t>2020. Effects</w:t>
      </w:r>
      <w:r w:rsidRPr="0080345A">
        <w:t xml:space="preserve"> of employer management on employee </w:t>
      </w:r>
      <w:r>
        <w:t xml:space="preserve">recruitment, </w:t>
      </w:r>
      <w:r w:rsidRPr="0080345A">
        <w:t xml:space="preserve">satisfaction, </w:t>
      </w:r>
      <w:r>
        <w:t>engagement</w:t>
      </w:r>
      <w:r w:rsidRPr="0080345A">
        <w:t xml:space="preserve">, and </w:t>
      </w:r>
      <w:r>
        <w:t>retention</w:t>
      </w:r>
      <w:r w:rsidRPr="0080345A">
        <w:t xml:space="preserve"> on large US dairy farms</w:t>
      </w:r>
      <w:r>
        <w:t>.</w:t>
      </w:r>
      <w:r w:rsidRPr="0080345A">
        <w:t xml:space="preserve"> </w:t>
      </w:r>
      <w:r w:rsidRPr="00752AF2">
        <w:rPr>
          <w:i/>
          <w:iCs/>
        </w:rPr>
        <w:t>J Dairy Sci</w:t>
      </w:r>
      <w:r>
        <w:rPr>
          <w:iCs/>
        </w:rPr>
        <w:t xml:space="preserve"> 103:8482-8493</w:t>
      </w:r>
      <w:r w:rsidRPr="00752AF2">
        <w:rPr>
          <w:iCs/>
        </w:rPr>
        <w:t>.</w:t>
      </w:r>
    </w:p>
    <w:p w14:paraId="02BB2649" w14:textId="1EEB50B3" w:rsidR="00C958F5" w:rsidRPr="003F699F" w:rsidRDefault="00C958F5" w:rsidP="00410245">
      <w:pPr>
        <w:numPr>
          <w:ilvl w:val="0"/>
          <w:numId w:val="15"/>
        </w:numPr>
        <w:tabs>
          <w:tab w:val="left" w:pos="0"/>
          <w:tab w:val="left" w:pos="492"/>
        </w:tabs>
      </w:pPr>
      <w:r w:rsidRPr="003F699F">
        <w:t>Shi</w:t>
      </w:r>
      <w:r w:rsidR="003D51DA" w:rsidRPr="003D51DA">
        <w:t xml:space="preserve"> </w:t>
      </w:r>
      <w:r w:rsidR="003D51DA" w:rsidRPr="003F699F">
        <w:t>Y</w:t>
      </w:r>
      <w:r w:rsidR="003D51DA">
        <w:t>.</w:t>
      </w:r>
      <w:r w:rsidRPr="003F699F">
        <w:t>, P</w:t>
      </w:r>
      <w:r>
        <w:t>.</w:t>
      </w:r>
      <w:r w:rsidRPr="003F699F">
        <w:t xml:space="preserve"> Chen, W</w:t>
      </w:r>
      <w:r>
        <w:t>.</w:t>
      </w:r>
      <w:r w:rsidRPr="003F699F">
        <w:t xml:space="preserve"> </w:t>
      </w:r>
      <w:proofErr w:type="spellStart"/>
      <w:r w:rsidRPr="003F699F">
        <w:t>Huo</w:t>
      </w:r>
      <w:proofErr w:type="spellEnd"/>
      <w:r w:rsidRPr="003F699F">
        <w:t>, X</w:t>
      </w:r>
      <w:r>
        <w:t>.</w:t>
      </w:r>
      <w:r w:rsidRPr="003F699F">
        <w:t xml:space="preserve"> Chen, H</w:t>
      </w:r>
      <w:r>
        <w:t>.</w:t>
      </w:r>
      <w:r w:rsidRPr="003F699F">
        <w:t>W. Barkema, J</w:t>
      </w:r>
      <w:r>
        <w:t>.</w:t>
      </w:r>
      <w:r w:rsidRPr="003F699F">
        <w:t xml:space="preserve"> De Buck, M</w:t>
      </w:r>
      <w:r>
        <w:t>.</w:t>
      </w:r>
      <w:r w:rsidRPr="003F699F">
        <w:t xml:space="preserve"> Shahid, B</w:t>
      </w:r>
      <w:r>
        <w:t>.</w:t>
      </w:r>
      <w:r w:rsidRPr="003F699F">
        <w:t xml:space="preserve"> Han</w:t>
      </w:r>
      <w:r>
        <w:t>,</w:t>
      </w:r>
      <w:r w:rsidRPr="00410245">
        <w:rPr>
          <w:position w:val="6"/>
        </w:rPr>
        <w:t xml:space="preserve"> </w:t>
      </w:r>
      <w:r w:rsidRPr="003F699F">
        <w:t>and J</w:t>
      </w:r>
      <w:r>
        <w:t>.</w:t>
      </w:r>
      <w:r w:rsidRPr="003F699F">
        <w:t xml:space="preserve"> Gao. 2020. ESBL-</w:t>
      </w:r>
      <w:r>
        <w:t>p</w:t>
      </w:r>
      <w:r w:rsidRPr="003F699F">
        <w:t xml:space="preserve">roducing </w:t>
      </w:r>
      <w:r w:rsidRPr="00410245">
        <w:rPr>
          <w:i/>
          <w:iCs/>
        </w:rPr>
        <w:t xml:space="preserve">Escherichia coli </w:t>
      </w:r>
      <w:r w:rsidRPr="003F699F">
        <w:t xml:space="preserve">from </w:t>
      </w:r>
      <w:r>
        <w:t>b</w:t>
      </w:r>
      <w:r w:rsidRPr="003F699F">
        <w:t xml:space="preserve">ovine </w:t>
      </w:r>
      <w:r>
        <w:t>m</w:t>
      </w:r>
      <w:r w:rsidRPr="003F699F">
        <w:t xml:space="preserve">astitis </w:t>
      </w:r>
      <w:r>
        <w:t>i</w:t>
      </w:r>
      <w:r w:rsidRPr="003F699F">
        <w:t xml:space="preserve">nduced </w:t>
      </w:r>
      <w:r>
        <w:t>a</w:t>
      </w:r>
      <w:r w:rsidRPr="003F699F">
        <w:t xml:space="preserve">poptosis of </w:t>
      </w:r>
      <w:r>
        <w:t>b</w:t>
      </w:r>
      <w:r w:rsidRPr="003F699F">
        <w:t xml:space="preserve">ovine </w:t>
      </w:r>
      <w:r>
        <w:t>m</w:t>
      </w:r>
      <w:r w:rsidRPr="003F699F">
        <w:t xml:space="preserve">ammary </w:t>
      </w:r>
      <w:r>
        <w:t>e</w:t>
      </w:r>
      <w:r w:rsidRPr="003F699F">
        <w:t xml:space="preserve">pithelial </w:t>
      </w:r>
      <w:r>
        <w:t>c</w:t>
      </w:r>
      <w:r w:rsidRPr="003F699F">
        <w:t xml:space="preserve">ells </w:t>
      </w:r>
      <w:r>
        <w:t>v</w:t>
      </w:r>
      <w:r w:rsidRPr="003F699F">
        <w:t xml:space="preserve">ia </w:t>
      </w:r>
      <w:r>
        <w:t>a</w:t>
      </w:r>
      <w:r w:rsidRPr="003F699F">
        <w:t>lteration of ROS/MMP/</w:t>
      </w:r>
      <w:proofErr w:type="spellStart"/>
      <w:r w:rsidRPr="003F699F">
        <w:t>bax</w:t>
      </w:r>
      <w:proofErr w:type="spellEnd"/>
      <w:r w:rsidRPr="003F699F">
        <w:t xml:space="preserve">/bcl-2 </w:t>
      </w:r>
      <w:r>
        <w:t>s</w:t>
      </w:r>
      <w:r w:rsidRPr="003F699F">
        <w:t xml:space="preserve">ignaling </w:t>
      </w:r>
      <w:r>
        <w:t>p</w:t>
      </w:r>
      <w:r w:rsidRPr="003F699F">
        <w:t xml:space="preserve">athway. </w:t>
      </w:r>
      <w:r w:rsidRPr="00410245">
        <w:rPr>
          <w:i/>
          <w:noProof/>
        </w:rPr>
        <w:t xml:space="preserve">Pak Vet J </w:t>
      </w:r>
      <w:r w:rsidRPr="00410245">
        <w:rPr>
          <w:iCs/>
          <w:noProof/>
        </w:rPr>
        <w:t>40:307-312</w:t>
      </w:r>
      <w:r w:rsidRPr="00410245">
        <w:rPr>
          <w:i/>
          <w:noProof/>
        </w:rPr>
        <w:t>.</w:t>
      </w:r>
    </w:p>
    <w:p w14:paraId="6C81872C" w14:textId="59378F66" w:rsidR="00964A91" w:rsidRDefault="00964A91" w:rsidP="00964A91">
      <w:pPr>
        <w:numPr>
          <w:ilvl w:val="0"/>
          <w:numId w:val="15"/>
        </w:numPr>
        <w:tabs>
          <w:tab w:val="left" w:pos="0"/>
          <w:tab w:val="left" w:pos="492"/>
        </w:tabs>
      </w:pPr>
      <w:r w:rsidRPr="00E95191">
        <w:rPr>
          <w:bCs/>
        </w:rPr>
        <w:t>Denis-Robichaud</w:t>
      </w:r>
      <w:r w:rsidR="003D51DA" w:rsidRPr="003D51DA">
        <w:rPr>
          <w:bCs/>
        </w:rPr>
        <w:t xml:space="preserve"> </w:t>
      </w:r>
      <w:r w:rsidR="003D51DA" w:rsidRPr="00E95191">
        <w:rPr>
          <w:bCs/>
        </w:rPr>
        <w:t>J.</w:t>
      </w:r>
      <w:r w:rsidRPr="00E95191">
        <w:rPr>
          <w:bCs/>
        </w:rPr>
        <w:t xml:space="preserve">, D.F. Kelton, C.A. Bauman, </w:t>
      </w:r>
      <w:r w:rsidRPr="00332EBC">
        <w:t xml:space="preserve">H.W. Barkema, G.P. Keefe, </w:t>
      </w:r>
      <w:r w:rsidRPr="00E95191">
        <w:rPr>
          <w:bCs/>
        </w:rPr>
        <w:t xml:space="preserve">and J. Dubuc. </w:t>
      </w:r>
      <w:r>
        <w:rPr>
          <w:bCs/>
        </w:rPr>
        <w:t xml:space="preserve">2020. Gap between producers and </w:t>
      </w:r>
      <w:r>
        <w:t>v</w:t>
      </w:r>
      <w:r w:rsidRPr="00332EBC">
        <w:t xml:space="preserve">eterinarians </w:t>
      </w:r>
      <w:r>
        <w:t>regarding</w:t>
      </w:r>
      <w:r w:rsidRPr="00332EBC">
        <w:t xml:space="preserve"> biosecurity on </w:t>
      </w:r>
      <w:r>
        <w:t xml:space="preserve">Québec </w:t>
      </w:r>
      <w:r w:rsidRPr="00332EBC">
        <w:t>dairy farms</w:t>
      </w:r>
      <w:r w:rsidRPr="00E95191">
        <w:rPr>
          <w:lang w:val="en-GB"/>
        </w:rPr>
        <w:t xml:space="preserve">. </w:t>
      </w:r>
      <w:r w:rsidRPr="00E95191">
        <w:rPr>
          <w:i/>
          <w:iCs/>
        </w:rPr>
        <w:t>Can Vet J</w:t>
      </w:r>
      <w:r>
        <w:rPr>
          <w:iCs/>
        </w:rPr>
        <w:t xml:space="preserve"> 61:757-762</w:t>
      </w:r>
      <w:r w:rsidRPr="00E95191">
        <w:rPr>
          <w:iCs/>
        </w:rPr>
        <w:t>.</w:t>
      </w:r>
    </w:p>
    <w:p w14:paraId="3DBE632A" w14:textId="0FA1A825" w:rsidR="00E0029B" w:rsidRPr="005C446F" w:rsidRDefault="00E0029B" w:rsidP="00E0029B">
      <w:pPr>
        <w:numPr>
          <w:ilvl w:val="0"/>
          <w:numId w:val="15"/>
        </w:numPr>
        <w:tabs>
          <w:tab w:val="left" w:pos="0"/>
          <w:tab w:val="left" w:pos="492"/>
        </w:tabs>
      </w:pPr>
      <w:r w:rsidRPr="00FE2CFC">
        <w:t>Naushad</w:t>
      </w:r>
      <w:r w:rsidR="003D51DA" w:rsidRPr="003D51DA">
        <w:t xml:space="preserve"> </w:t>
      </w:r>
      <w:r w:rsidR="003D51DA">
        <w:t>S.</w:t>
      </w:r>
      <w:r w:rsidRPr="00CF731E">
        <w:t xml:space="preserve">, </w:t>
      </w:r>
      <w:r w:rsidRPr="00CF731E">
        <w:rPr>
          <w:b/>
        </w:rPr>
        <w:t>D.B. Nobrega</w:t>
      </w:r>
      <w:r w:rsidRPr="00CF731E">
        <w:t xml:space="preserve">, </w:t>
      </w:r>
      <w:r w:rsidRPr="00CF731E">
        <w:rPr>
          <w:b/>
        </w:rPr>
        <w:t>S.A. Naqvi</w:t>
      </w:r>
      <w:r w:rsidRPr="00CF731E">
        <w:t xml:space="preserve">, H.W. Barkema, and J. De Buck. </w:t>
      </w:r>
      <w:r>
        <w:t xml:space="preserve">2020. </w:t>
      </w:r>
      <w:r w:rsidRPr="00CF731E">
        <w:rPr>
          <w:bCs/>
          <w:kern w:val="36"/>
        </w:rPr>
        <w:t xml:space="preserve">Genomic analysis of bovine </w:t>
      </w:r>
      <w:r w:rsidRPr="00CF731E">
        <w:rPr>
          <w:bCs/>
          <w:i/>
          <w:kern w:val="36"/>
        </w:rPr>
        <w:t>Staphylococcus aureus</w:t>
      </w:r>
      <w:r w:rsidRPr="00CF731E">
        <w:rPr>
          <w:bCs/>
          <w:kern w:val="36"/>
        </w:rPr>
        <w:t xml:space="preserve"> isolates from milk to elucidate diversity and </w:t>
      </w:r>
      <w:r>
        <w:rPr>
          <w:bCs/>
          <w:kern w:val="36"/>
        </w:rPr>
        <w:t xml:space="preserve">determine the distribution </w:t>
      </w:r>
      <w:r w:rsidRPr="00CF731E">
        <w:rPr>
          <w:bCs/>
          <w:kern w:val="36"/>
        </w:rPr>
        <w:t xml:space="preserve">of antimicrobial and virulence genes </w:t>
      </w:r>
      <w:r>
        <w:rPr>
          <w:bCs/>
          <w:kern w:val="36"/>
        </w:rPr>
        <w:t>and their association with</w:t>
      </w:r>
      <w:r w:rsidRPr="00CF731E">
        <w:rPr>
          <w:bCs/>
          <w:kern w:val="36"/>
        </w:rPr>
        <w:t xml:space="preserve"> mastitis. </w:t>
      </w:r>
      <w:proofErr w:type="spellStart"/>
      <w:r w:rsidRPr="00CF731E">
        <w:rPr>
          <w:i/>
          <w:iCs/>
        </w:rPr>
        <w:t>mSystems</w:t>
      </w:r>
      <w:proofErr w:type="spellEnd"/>
      <w:r>
        <w:rPr>
          <w:iCs/>
        </w:rPr>
        <w:t xml:space="preserve"> 5:e00063-20</w:t>
      </w:r>
      <w:r w:rsidRPr="00CF731E">
        <w:rPr>
          <w:iCs/>
        </w:rPr>
        <w:t>.</w:t>
      </w:r>
    </w:p>
    <w:p w14:paraId="0805F40F" w14:textId="331DD144" w:rsidR="00A6687B" w:rsidRPr="005C446F" w:rsidRDefault="00A6687B" w:rsidP="00A6687B">
      <w:pPr>
        <w:pStyle w:val="ListParagraph"/>
        <w:numPr>
          <w:ilvl w:val="0"/>
          <w:numId w:val="15"/>
        </w:numPr>
      </w:pPr>
      <w:r w:rsidRPr="005C446F">
        <w:rPr>
          <w:color w:val="000000"/>
        </w:rPr>
        <w:lastRenderedPageBreak/>
        <w:t>Zhuang</w:t>
      </w:r>
      <w:r w:rsidR="003D51DA" w:rsidRPr="003D51DA">
        <w:rPr>
          <w:color w:val="000000"/>
        </w:rPr>
        <w:t xml:space="preserve"> </w:t>
      </w:r>
      <w:r w:rsidR="003D51DA" w:rsidRPr="005C446F">
        <w:rPr>
          <w:color w:val="000000"/>
        </w:rPr>
        <w:t>C</w:t>
      </w:r>
      <w:r w:rsidR="003D51DA">
        <w:rPr>
          <w:color w:val="000000"/>
        </w:rPr>
        <w:t>.</w:t>
      </w:r>
      <w:r w:rsidRPr="005C446F">
        <w:rPr>
          <w:color w:val="000000"/>
        </w:rPr>
        <w:t xml:space="preserve">, </w:t>
      </w:r>
      <w:r w:rsidRPr="005C446F">
        <w:rPr>
          <w:b/>
          <w:bCs/>
          <w:color w:val="000000"/>
        </w:rPr>
        <w:t>G. Liu</w:t>
      </w:r>
      <w:r w:rsidRPr="005C446F">
        <w:rPr>
          <w:color w:val="000000"/>
        </w:rPr>
        <w:t>, H</w:t>
      </w:r>
      <w:r>
        <w:rPr>
          <w:color w:val="000000"/>
        </w:rPr>
        <w:t>.</w:t>
      </w:r>
      <w:r w:rsidRPr="005C446F">
        <w:rPr>
          <w:color w:val="000000"/>
        </w:rPr>
        <w:t>W</w:t>
      </w:r>
      <w:r>
        <w:rPr>
          <w:color w:val="000000"/>
        </w:rPr>
        <w:t>.</w:t>
      </w:r>
      <w:r w:rsidRPr="005C446F">
        <w:rPr>
          <w:color w:val="000000"/>
        </w:rPr>
        <w:t xml:space="preserve"> Barkema, M</w:t>
      </w:r>
      <w:r>
        <w:rPr>
          <w:color w:val="000000"/>
        </w:rPr>
        <w:t>.</w:t>
      </w:r>
      <w:r w:rsidRPr="005C446F">
        <w:rPr>
          <w:color w:val="000000"/>
        </w:rPr>
        <w:t xml:space="preserve"> Zhou, S</w:t>
      </w:r>
      <w:r>
        <w:rPr>
          <w:color w:val="000000"/>
        </w:rPr>
        <w:t>.</w:t>
      </w:r>
      <w:r w:rsidRPr="005C446F">
        <w:rPr>
          <w:color w:val="000000"/>
        </w:rPr>
        <w:t xml:space="preserve"> Xu, S</w:t>
      </w:r>
      <w:r>
        <w:rPr>
          <w:color w:val="000000"/>
        </w:rPr>
        <w:t>.</w:t>
      </w:r>
      <w:r w:rsidRPr="005C446F">
        <w:rPr>
          <w:color w:val="000000"/>
        </w:rPr>
        <w:t xml:space="preserve"> Ur Rahman, Y</w:t>
      </w:r>
      <w:r>
        <w:rPr>
          <w:color w:val="000000"/>
        </w:rPr>
        <w:t>.</w:t>
      </w:r>
      <w:r w:rsidRPr="005C446F">
        <w:rPr>
          <w:color w:val="000000"/>
        </w:rPr>
        <w:t xml:space="preserve"> Liu, J</w:t>
      </w:r>
      <w:r>
        <w:rPr>
          <w:color w:val="000000"/>
        </w:rPr>
        <w:t>.</w:t>
      </w:r>
      <w:r w:rsidRPr="005C446F">
        <w:rPr>
          <w:color w:val="000000"/>
        </w:rPr>
        <w:t xml:space="preserve"> Gao, </w:t>
      </w:r>
      <w:r>
        <w:rPr>
          <w:color w:val="000000"/>
        </w:rPr>
        <w:t xml:space="preserve">and </w:t>
      </w:r>
      <w:r w:rsidRPr="005C446F">
        <w:rPr>
          <w:color w:val="000000"/>
        </w:rPr>
        <w:t>B</w:t>
      </w:r>
      <w:r>
        <w:rPr>
          <w:color w:val="000000"/>
        </w:rPr>
        <w:t>.</w:t>
      </w:r>
      <w:r w:rsidRPr="005C446F">
        <w:rPr>
          <w:color w:val="000000"/>
        </w:rPr>
        <w:t xml:space="preserve"> Han. </w:t>
      </w:r>
      <w:r w:rsidR="008D52FB">
        <w:rPr>
          <w:color w:val="000000"/>
        </w:rPr>
        <w:t xml:space="preserve">2020. </w:t>
      </w:r>
      <w:proofErr w:type="spellStart"/>
      <w:r w:rsidRPr="005C446F">
        <w:rPr>
          <w:color w:val="000000"/>
        </w:rPr>
        <w:t>Selenomethionine</w:t>
      </w:r>
      <w:proofErr w:type="spellEnd"/>
      <w:r w:rsidRPr="005C446F">
        <w:rPr>
          <w:color w:val="000000"/>
        </w:rPr>
        <w:t xml:space="preserve"> suppressed TLR4/NF-</w:t>
      </w:r>
      <w:proofErr w:type="spellStart"/>
      <w:r w:rsidRPr="005C446F">
        <w:rPr>
          <w:color w:val="000000"/>
        </w:rPr>
        <w:t>κB</w:t>
      </w:r>
      <w:proofErr w:type="spellEnd"/>
      <w:r w:rsidRPr="005C446F">
        <w:rPr>
          <w:color w:val="000000"/>
        </w:rPr>
        <w:t xml:space="preserve"> pathway by activating </w:t>
      </w:r>
      <w:proofErr w:type="spellStart"/>
      <w:r w:rsidRPr="005C446F">
        <w:rPr>
          <w:color w:val="000000"/>
        </w:rPr>
        <w:t>selenoprotein</w:t>
      </w:r>
      <w:proofErr w:type="spellEnd"/>
      <w:r w:rsidRPr="005C446F">
        <w:rPr>
          <w:color w:val="000000"/>
        </w:rPr>
        <w:t xml:space="preserve"> S to alleviate ESBL </w:t>
      </w:r>
      <w:r w:rsidRPr="00A6687B">
        <w:rPr>
          <w:i/>
          <w:iCs/>
          <w:color w:val="000000"/>
        </w:rPr>
        <w:t>Escherichia coli</w:t>
      </w:r>
      <w:r w:rsidRPr="005C446F">
        <w:rPr>
          <w:color w:val="000000"/>
        </w:rPr>
        <w:t xml:space="preserve">-induced inflammation in bovine mammary epithelial cells and macrophages. </w:t>
      </w:r>
      <w:r w:rsidRPr="005C446F">
        <w:rPr>
          <w:i/>
          <w:iCs/>
        </w:rPr>
        <w:t xml:space="preserve">Front </w:t>
      </w:r>
      <w:proofErr w:type="spellStart"/>
      <w:r w:rsidRPr="005C446F">
        <w:rPr>
          <w:i/>
          <w:iCs/>
        </w:rPr>
        <w:t>Microbiol</w:t>
      </w:r>
      <w:proofErr w:type="spellEnd"/>
      <w:r>
        <w:rPr>
          <w:iCs/>
        </w:rPr>
        <w:t xml:space="preserve"> 11:1461</w:t>
      </w:r>
      <w:r w:rsidRPr="005C446F">
        <w:rPr>
          <w:iCs/>
        </w:rPr>
        <w:t>.</w:t>
      </w:r>
    </w:p>
    <w:p w14:paraId="51C9BA75" w14:textId="506FDE45" w:rsidR="004B57D8" w:rsidRPr="004B57D8" w:rsidRDefault="004B57D8" w:rsidP="004B57D8">
      <w:pPr>
        <w:numPr>
          <w:ilvl w:val="0"/>
          <w:numId w:val="15"/>
        </w:numPr>
        <w:tabs>
          <w:tab w:val="left" w:pos="0"/>
          <w:tab w:val="left" w:pos="492"/>
        </w:tabs>
        <w:rPr>
          <w:color w:val="000000" w:themeColor="text1"/>
        </w:rPr>
      </w:pPr>
      <w:r w:rsidRPr="004B57D8">
        <w:rPr>
          <w:b/>
          <w:color w:val="000000"/>
          <w:shd w:val="clear" w:color="auto" w:fill="FFFFFF"/>
        </w:rPr>
        <w:t>Cavalcante</w:t>
      </w:r>
      <w:r w:rsidR="003D51DA" w:rsidRPr="003D51DA">
        <w:rPr>
          <w:b/>
          <w:color w:val="000000"/>
          <w:shd w:val="clear" w:color="auto" w:fill="FFFFFF"/>
        </w:rPr>
        <w:t xml:space="preserve"> </w:t>
      </w:r>
      <w:r w:rsidR="003D51DA" w:rsidRPr="004B57D8">
        <w:rPr>
          <w:b/>
          <w:color w:val="000000"/>
          <w:shd w:val="clear" w:color="auto" w:fill="FFFFFF"/>
        </w:rPr>
        <w:t>P.</w:t>
      </w:r>
      <w:r w:rsidRPr="004B57D8">
        <w:rPr>
          <w:color w:val="000000"/>
          <w:shd w:val="clear" w:color="auto" w:fill="FFFFFF"/>
        </w:rPr>
        <w:t xml:space="preserve">, C. Knight, Y. L. Tan, </w:t>
      </w:r>
      <w:r w:rsidRPr="004B57D8">
        <w:rPr>
          <w:b/>
          <w:color w:val="000000"/>
          <w:shd w:val="clear" w:color="auto" w:fill="FFFFFF"/>
        </w:rPr>
        <w:t>A. P. Monteiro</w:t>
      </w:r>
      <w:r w:rsidRPr="004B57D8">
        <w:rPr>
          <w:color w:val="000000"/>
          <w:shd w:val="clear" w:color="auto" w:fill="FFFFFF"/>
        </w:rPr>
        <w:t>, H.W. Barkema, and E. R. Cobo</w:t>
      </w:r>
      <w:r w:rsidRPr="002E227B">
        <w:t xml:space="preserve">. </w:t>
      </w:r>
      <w:r>
        <w:t xml:space="preserve">2020. </w:t>
      </w:r>
      <w:r w:rsidRPr="004B57D8">
        <w:rPr>
          <w:color w:val="000000"/>
          <w:shd w:val="clear" w:color="auto" w:fill="FFFFFF"/>
        </w:rPr>
        <w:t>Cathelicidins mitigate</w:t>
      </w:r>
      <w:r w:rsidRPr="004B57D8">
        <w:rPr>
          <w:rStyle w:val="apple-converted-space"/>
          <w:color w:val="000000"/>
          <w:shd w:val="clear" w:color="auto" w:fill="FFFFFF"/>
        </w:rPr>
        <w:t> </w:t>
      </w:r>
      <w:r w:rsidRPr="004B57D8">
        <w:rPr>
          <w:i/>
          <w:iCs/>
          <w:color w:val="000000" w:themeColor="text1"/>
          <w:shd w:val="clear" w:color="auto" w:fill="FFFFFF"/>
        </w:rPr>
        <w:t>Staphylococcus aureus</w:t>
      </w:r>
      <w:r w:rsidRPr="004B57D8">
        <w:rPr>
          <w:rStyle w:val="apple-converted-space"/>
          <w:color w:val="000000" w:themeColor="text1"/>
          <w:shd w:val="clear" w:color="auto" w:fill="FFFFFF"/>
        </w:rPr>
        <w:t> </w:t>
      </w:r>
      <w:r w:rsidRPr="004B57D8">
        <w:rPr>
          <w:color w:val="000000" w:themeColor="text1"/>
          <w:shd w:val="clear" w:color="auto" w:fill="FFFFFF"/>
        </w:rPr>
        <w:t xml:space="preserve">mastitis and reduce bacterial invasion in murine mammary epithelium. </w:t>
      </w:r>
      <w:r w:rsidRPr="004B57D8">
        <w:rPr>
          <w:i/>
          <w:iCs/>
          <w:color w:val="000000" w:themeColor="text1"/>
        </w:rPr>
        <w:t xml:space="preserve">Infect </w:t>
      </w:r>
      <w:proofErr w:type="spellStart"/>
      <w:r w:rsidRPr="004B57D8">
        <w:rPr>
          <w:i/>
          <w:iCs/>
          <w:color w:val="000000" w:themeColor="text1"/>
        </w:rPr>
        <w:t>Immun</w:t>
      </w:r>
      <w:proofErr w:type="spellEnd"/>
      <w:r w:rsidRPr="004B57D8">
        <w:rPr>
          <w:iCs/>
          <w:color w:val="000000" w:themeColor="text1"/>
        </w:rPr>
        <w:t xml:space="preserve"> </w:t>
      </w:r>
      <w:r w:rsidRPr="004B57D8">
        <w:rPr>
          <w:rStyle w:val="highwire-cite-metadata-volume"/>
          <w:color w:val="000000" w:themeColor="text1"/>
          <w:bdr w:val="none" w:sz="0" w:space="0" w:color="auto" w:frame="1"/>
        </w:rPr>
        <w:t>88</w:t>
      </w:r>
      <w:r w:rsidRPr="004B57D8">
        <w:rPr>
          <w:rStyle w:val="highwire-cite-metadata-issue"/>
          <w:color w:val="000000" w:themeColor="text1"/>
          <w:bdr w:val="none" w:sz="0" w:space="0" w:color="auto" w:frame="1"/>
        </w:rPr>
        <w:t>:</w:t>
      </w:r>
      <w:r w:rsidRPr="004B57D8">
        <w:rPr>
          <w:rStyle w:val="highwire-cite-metadata-elocation-id"/>
          <w:color w:val="000000" w:themeColor="text1"/>
          <w:bdr w:val="none" w:sz="0" w:space="0" w:color="auto" w:frame="1"/>
        </w:rPr>
        <w:t>e00230-20.</w:t>
      </w:r>
    </w:p>
    <w:p w14:paraId="62DE6AA6" w14:textId="29B31AC0" w:rsidR="00C919D9" w:rsidRDefault="00C919D9" w:rsidP="00C919D9">
      <w:pPr>
        <w:pStyle w:val="ListParagraph"/>
        <w:numPr>
          <w:ilvl w:val="0"/>
          <w:numId w:val="15"/>
        </w:numPr>
      </w:pPr>
      <w:r w:rsidRPr="00C919D9">
        <w:rPr>
          <w:b/>
          <w:color w:val="000000" w:themeColor="text1"/>
        </w:rPr>
        <w:t>Liu</w:t>
      </w:r>
      <w:r w:rsidR="003D51DA" w:rsidRPr="003D51DA">
        <w:rPr>
          <w:b/>
          <w:color w:val="000000" w:themeColor="text1"/>
        </w:rPr>
        <w:t xml:space="preserve"> </w:t>
      </w:r>
      <w:r w:rsidR="003D51DA" w:rsidRPr="00C919D9">
        <w:rPr>
          <w:b/>
          <w:color w:val="000000" w:themeColor="text1"/>
        </w:rPr>
        <w:t>G.</w:t>
      </w:r>
      <w:r w:rsidRPr="00C919D9">
        <w:rPr>
          <w:color w:val="000000" w:themeColor="text1"/>
        </w:rPr>
        <w:t xml:space="preserve">, T. Ali, J. Gao, S. </w:t>
      </w:r>
      <w:proofErr w:type="spellStart"/>
      <w:r w:rsidRPr="00C919D9">
        <w:rPr>
          <w:color w:val="000000" w:themeColor="text1"/>
        </w:rPr>
        <w:t>ur</w:t>
      </w:r>
      <w:proofErr w:type="spellEnd"/>
      <w:r w:rsidRPr="00C919D9">
        <w:rPr>
          <w:color w:val="000000" w:themeColor="text1"/>
        </w:rPr>
        <w:t xml:space="preserve"> Rahman, D. Yu, H.W. Barkema, </w:t>
      </w:r>
      <w:r w:rsidR="00A5011A">
        <w:rPr>
          <w:color w:val="000000" w:themeColor="text1"/>
        </w:rPr>
        <w:t xml:space="preserve">W. </w:t>
      </w:r>
      <w:proofErr w:type="spellStart"/>
      <w:r w:rsidR="00A5011A">
        <w:rPr>
          <w:color w:val="000000" w:themeColor="text1"/>
        </w:rPr>
        <w:t>Huo</w:t>
      </w:r>
      <w:proofErr w:type="spellEnd"/>
      <w:r w:rsidR="00A5011A">
        <w:rPr>
          <w:color w:val="000000" w:themeColor="text1"/>
        </w:rPr>
        <w:t>, S. Xu, Y. Shi, J.P. Kastelic</w:t>
      </w:r>
      <w:r w:rsidRPr="00C919D9">
        <w:rPr>
          <w:color w:val="000000" w:themeColor="text1"/>
        </w:rPr>
        <w:t>, and B. Han.</w:t>
      </w:r>
      <w:r w:rsidRPr="00BC3412">
        <w:t xml:space="preserve"> </w:t>
      </w:r>
      <w:r>
        <w:t xml:space="preserve">2020. </w:t>
      </w:r>
      <w:r w:rsidRPr="00BC3412">
        <w:t>Co-occurrence of plasmid-mediated colistin resistance (</w:t>
      </w:r>
      <w:r w:rsidRPr="00C919D9">
        <w:rPr>
          <w:i/>
        </w:rPr>
        <w:t>mcr-1</w:t>
      </w:r>
      <w:r w:rsidRPr="00BC3412">
        <w:t xml:space="preserve">) and extended-spectrum </w:t>
      </w:r>
      <w:r w:rsidRPr="00C919D9">
        <w:rPr>
          <w:i/>
        </w:rPr>
        <w:t>β</w:t>
      </w:r>
      <w:r w:rsidRPr="00BC3412">
        <w:t xml:space="preserve">-lactamase encoding genes in </w:t>
      </w:r>
      <w:r w:rsidRPr="00C919D9">
        <w:rPr>
          <w:i/>
        </w:rPr>
        <w:t>Escherichia coli</w:t>
      </w:r>
      <w:r w:rsidRPr="00BC3412">
        <w:t xml:space="preserve"> from bovine </w:t>
      </w:r>
      <w:proofErr w:type="spellStart"/>
      <w:r w:rsidRPr="00803E1A">
        <w:t>mastiti</w:t>
      </w:r>
      <w:r w:rsidR="00A5011A">
        <w:t>c</w:t>
      </w:r>
      <w:proofErr w:type="spellEnd"/>
      <w:r w:rsidR="00A5011A">
        <w:t xml:space="preserve"> milk in China</w:t>
      </w:r>
      <w:r w:rsidRPr="00803E1A">
        <w:t xml:space="preserve">. </w:t>
      </w:r>
      <w:proofErr w:type="spellStart"/>
      <w:r w:rsidRPr="00C919D9">
        <w:rPr>
          <w:bCs/>
          <w:i/>
          <w:color w:val="000000" w:themeColor="text1"/>
        </w:rPr>
        <w:t>Microb</w:t>
      </w:r>
      <w:proofErr w:type="spellEnd"/>
      <w:r w:rsidRPr="00C919D9">
        <w:rPr>
          <w:bCs/>
          <w:i/>
          <w:color w:val="000000" w:themeColor="text1"/>
        </w:rPr>
        <w:t xml:space="preserve"> Drug Resist</w:t>
      </w:r>
      <w:r w:rsidRPr="00C919D9">
        <w:rPr>
          <w:bCs/>
          <w:color w:val="000000" w:themeColor="text1"/>
        </w:rPr>
        <w:t xml:space="preserve"> 26:685-696.</w:t>
      </w:r>
    </w:p>
    <w:p w14:paraId="4863E3DD" w14:textId="520A3949" w:rsidR="00A14065" w:rsidRDefault="00A14065" w:rsidP="00A14065">
      <w:pPr>
        <w:numPr>
          <w:ilvl w:val="0"/>
          <w:numId w:val="15"/>
        </w:numPr>
        <w:tabs>
          <w:tab w:val="left" w:pos="0"/>
          <w:tab w:val="left" w:pos="492"/>
        </w:tabs>
      </w:pPr>
      <w:proofErr w:type="spellStart"/>
      <w:r w:rsidRPr="00491586">
        <w:t>Derakhshani</w:t>
      </w:r>
      <w:proofErr w:type="spellEnd"/>
      <w:r w:rsidR="003D51DA" w:rsidRPr="003D51DA">
        <w:t xml:space="preserve"> </w:t>
      </w:r>
      <w:r w:rsidR="003D51DA" w:rsidRPr="00491586">
        <w:t>H.</w:t>
      </w:r>
      <w:r w:rsidRPr="00491586">
        <w:t xml:space="preserve">, J. C. </w:t>
      </w:r>
      <w:proofErr w:type="spellStart"/>
      <w:r w:rsidRPr="00491586">
        <w:t>Plaizier</w:t>
      </w:r>
      <w:proofErr w:type="spellEnd"/>
      <w:r w:rsidRPr="00491586">
        <w:t xml:space="preserve">, J. De Buck, H.W. Barkema, and E. </w:t>
      </w:r>
      <w:proofErr w:type="spellStart"/>
      <w:r w:rsidRPr="00491586">
        <w:t>Khafipour</w:t>
      </w:r>
      <w:proofErr w:type="spellEnd"/>
      <w:r w:rsidRPr="00491586">
        <w:t>.</w:t>
      </w:r>
      <w:r w:rsidRPr="00D95B42">
        <w:rPr>
          <w:color w:val="000000"/>
          <w:shd w:val="clear" w:color="auto" w:fill="FFFFFF"/>
        </w:rPr>
        <w:t xml:space="preserve"> </w:t>
      </w:r>
      <w:r>
        <w:rPr>
          <w:color w:val="000000"/>
          <w:shd w:val="clear" w:color="auto" w:fill="FFFFFF"/>
        </w:rPr>
        <w:t xml:space="preserve">2020. </w:t>
      </w:r>
      <w:r w:rsidRPr="00D95B42">
        <w:rPr>
          <w:color w:val="000000"/>
          <w:shd w:val="clear" w:color="auto" w:fill="FFFFFF"/>
        </w:rPr>
        <w:t>C</w:t>
      </w:r>
      <w:r>
        <w:rPr>
          <w:color w:val="000000"/>
          <w:shd w:val="clear" w:color="auto" w:fill="FFFFFF"/>
        </w:rPr>
        <w:t>omposition and c</w:t>
      </w:r>
      <w:r w:rsidRPr="00D95B42">
        <w:rPr>
          <w:color w:val="000000"/>
          <w:shd w:val="clear" w:color="auto" w:fill="FFFFFF"/>
        </w:rPr>
        <w:t xml:space="preserve">o-occurrence patterns of the microbiota of different niches of the bovine mammary gland: </w:t>
      </w:r>
      <w:r>
        <w:rPr>
          <w:color w:val="000000"/>
          <w:shd w:val="clear" w:color="auto" w:fill="FFFFFF"/>
        </w:rPr>
        <w:t xml:space="preserve">potential </w:t>
      </w:r>
      <w:r w:rsidRPr="00D95B42">
        <w:rPr>
          <w:color w:val="000000"/>
          <w:shd w:val="clear" w:color="auto" w:fill="FFFFFF"/>
        </w:rPr>
        <w:t>associations with mastitis susceptibility</w:t>
      </w:r>
      <w:r>
        <w:rPr>
          <w:color w:val="000000"/>
          <w:shd w:val="clear" w:color="auto" w:fill="FFFFFF"/>
        </w:rPr>
        <w:t xml:space="preserve">, </w:t>
      </w:r>
      <w:r w:rsidRPr="00D95B42">
        <w:rPr>
          <w:color w:val="000000"/>
          <w:shd w:val="clear" w:color="auto" w:fill="FFFFFF"/>
        </w:rPr>
        <w:t>udder inflammation and</w:t>
      </w:r>
      <w:r>
        <w:rPr>
          <w:color w:val="000000"/>
          <w:shd w:val="clear" w:color="auto" w:fill="FFFFFF"/>
        </w:rPr>
        <w:t xml:space="preserve"> teat end hyperkeratosis</w:t>
      </w:r>
      <w:r w:rsidRPr="00491586">
        <w:t xml:space="preserve">. </w:t>
      </w:r>
      <w:proofErr w:type="spellStart"/>
      <w:r w:rsidRPr="00D95B42">
        <w:rPr>
          <w:i/>
        </w:rPr>
        <w:t>Anim</w:t>
      </w:r>
      <w:proofErr w:type="spellEnd"/>
      <w:r w:rsidRPr="00D95B42">
        <w:rPr>
          <w:i/>
        </w:rPr>
        <w:t xml:space="preserve"> Microbiome</w:t>
      </w:r>
      <w:r>
        <w:t xml:space="preserve"> 2:11</w:t>
      </w:r>
      <w:r w:rsidRPr="00491586">
        <w:t>.</w:t>
      </w:r>
    </w:p>
    <w:p w14:paraId="15BD520A" w14:textId="5110CFA6" w:rsidR="00EF030A" w:rsidRDefault="00EF030A" w:rsidP="00EF030A">
      <w:pPr>
        <w:numPr>
          <w:ilvl w:val="0"/>
          <w:numId w:val="15"/>
        </w:numPr>
        <w:tabs>
          <w:tab w:val="left" w:pos="0"/>
          <w:tab w:val="left" w:pos="492"/>
        </w:tabs>
      </w:pPr>
      <w:r w:rsidRPr="00B86A4E">
        <w:rPr>
          <w:rFonts w:eastAsia="Calibri"/>
        </w:rPr>
        <w:t>Robles</w:t>
      </w:r>
      <w:r w:rsidR="003D51DA" w:rsidRPr="003D51DA">
        <w:rPr>
          <w:rFonts w:eastAsia="Calibri"/>
        </w:rPr>
        <w:t xml:space="preserve"> </w:t>
      </w:r>
      <w:r w:rsidR="003D51DA" w:rsidRPr="00B86A4E">
        <w:rPr>
          <w:rFonts w:eastAsia="Calibri"/>
        </w:rPr>
        <w:t>I.</w:t>
      </w:r>
      <w:r w:rsidRPr="00B86A4E">
        <w:rPr>
          <w:rFonts w:eastAsia="Calibri"/>
        </w:rPr>
        <w:t xml:space="preserve">, D.F. Kelton, H.W. Barkema, G.P. Keefe, J.P. Roy, M.A.G. von Keyserlingk, and </w:t>
      </w:r>
      <w:r w:rsidRPr="00B86A4E">
        <w:rPr>
          <w:bCs/>
        </w:rPr>
        <w:t xml:space="preserve">T.J. DeVries. </w:t>
      </w:r>
      <w:r>
        <w:rPr>
          <w:bCs/>
        </w:rPr>
        <w:t xml:space="preserve">2020. </w:t>
      </w:r>
      <w:r w:rsidRPr="00ED69D2">
        <w:t>Bact</w:t>
      </w:r>
      <w:r>
        <w:t>erial concentrations in bedding</w:t>
      </w:r>
      <w:r w:rsidRPr="00ED69D2">
        <w:t xml:space="preserve"> and their association with cow hygiene </w:t>
      </w:r>
      <w:r>
        <w:t>and milk quality</w:t>
      </w:r>
      <w:r w:rsidRPr="00ED69D2">
        <w:t xml:space="preserve">. </w:t>
      </w:r>
      <w:r>
        <w:rPr>
          <w:i/>
          <w:iCs/>
        </w:rPr>
        <w:t>Animal</w:t>
      </w:r>
      <w:r>
        <w:rPr>
          <w:iCs/>
        </w:rPr>
        <w:t xml:space="preserve"> 14:1052-1066</w:t>
      </w:r>
      <w:r w:rsidRPr="00B86A4E">
        <w:rPr>
          <w:iCs/>
        </w:rPr>
        <w:t>.</w:t>
      </w:r>
    </w:p>
    <w:p w14:paraId="7846D647" w14:textId="5159B4F8" w:rsidR="00EB464E" w:rsidRDefault="00EB464E" w:rsidP="00EB464E">
      <w:pPr>
        <w:numPr>
          <w:ilvl w:val="0"/>
          <w:numId w:val="15"/>
        </w:numPr>
        <w:tabs>
          <w:tab w:val="left" w:pos="0"/>
          <w:tab w:val="left" w:pos="492"/>
        </w:tabs>
      </w:pPr>
      <w:r w:rsidRPr="00803E1A">
        <w:t>Roche</w:t>
      </w:r>
      <w:r w:rsidR="003D51DA" w:rsidRPr="003D51DA">
        <w:t xml:space="preserve"> </w:t>
      </w:r>
      <w:r w:rsidR="003D51DA" w:rsidRPr="00803E1A">
        <w:t>S.M.</w:t>
      </w:r>
      <w:r w:rsidRPr="00803E1A">
        <w:t xml:space="preserve">, D.L. Renaud, R. </w:t>
      </w:r>
      <w:proofErr w:type="spellStart"/>
      <w:r w:rsidRPr="00803E1A">
        <w:t>Genore</w:t>
      </w:r>
      <w:proofErr w:type="spellEnd"/>
      <w:r w:rsidRPr="00803E1A">
        <w:t xml:space="preserve">, D.A. Shock, C. Bauman, S. </w:t>
      </w:r>
      <w:proofErr w:type="spellStart"/>
      <w:r w:rsidRPr="00803E1A">
        <w:t>Croyle</w:t>
      </w:r>
      <w:proofErr w:type="spellEnd"/>
      <w:r w:rsidRPr="00803E1A">
        <w:t>, H.W. Barkema, J. Dubuc, G.P. Keefe, and D.F. Kelton</w:t>
      </w:r>
      <w:r>
        <w:t xml:space="preserve">. 2020. </w:t>
      </w:r>
      <w:r w:rsidRPr="00803E1A">
        <w:t>Canadian National Dairy Study: Exploring Canadian dairy producer practices and perceptions surrounding cull</w:t>
      </w:r>
      <w:r>
        <w:t xml:space="preserve"> cow management. </w:t>
      </w:r>
      <w:r w:rsidRPr="00803E1A">
        <w:rPr>
          <w:i/>
        </w:rPr>
        <w:t>J Dairy Sci</w:t>
      </w:r>
      <w:r>
        <w:t xml:space="preserve"> 103:3414-3421.</w:t>
      </w:r>
    </w:p>
    <w:p w14:paraId="79DC2C46" w14:textId="30F08FD5" w:rsidR="00EB464E" w:rsidRDefault="00EB464E" w:rsidP="00EB464E">
      <w:pPr>
        <w:numPr>
          <w:ilvl w:val="0"/>
          <w:numId w:val="15"/>
        </w:numPr>
        <w:tabs>
          <w:tab w:val="left" w:pos="0"/>
          <w:tab w:val="left" w:pos="492"/>
        </w:tabs>
      </w:pPr>
      <w:r w:rsidRPr="00593033">
        <w:rPr>
          <w:lang w:val="en-US"/>
        </w:rPr>
        <w:t>Cheng</w:t>
      </w:r>
      <w:r w:rsidR="003D51DA" w:rsidRPr="003D51DA">
        <w:rPr>
          <w:lang w:val="en-US"/>
        </w:rPr>
        <w:t xml:space="preserve"> </w:t>
      </w:r>
      <w:r w:rsidR="003D51DA" w:rsidRPr="00593033">
        <w:rPr>
          <w:lang w:val="en-US"/>
        </w:rPr>
        <w:t>J</w:t>
      </w:r>
      <w:r w:rsidR="003D51DA">
        <w:rPr>
          <w:lang w:val="en-US"/>
        </w:rPr>
        <w:t>.</w:t>
      </w:r>
      <w:r w:rsidRPr="00593033">
        <w:rPr>
          <w:lang w:val="en-US"/>
        </w:rPr>
        <w:t>, J</w:t>
      </w:r>
      <w:r>
        <w:rPr>
          <w:lang w:val="en-US"/>
        </w:rPr>
        <w:t>.</w:t>
      </w:r>
      <w:r w:rsidRPr="00593033">
        <w:rPr>
          <w:lang w:val="en-US"/>
        </w:rPr>
        <w:t xml:space="preserve"> Zhang, B</w:t>
      </w:r>
      <w:r>
        <w:rPr>
          <w:lang w:val="en-US"/>
        </w:rPr>
        <w:t>.</w:t>
      </w:r>
      <w:r w:rsidRPr="00593033">
        <w:rPr>
          <w:lang w:val="en-US"/>
        </w:rPr>
        <w:t xml:space="preserve"> Han, H</w:t>
      </w:r>
      <w:r>
        <w:rPr>
          <w:lang w:val="en-US"/>
        </w:rPr>
        <w:t>.</w:t>
      </w:r>
      <w:r w:rsidRPr="00593033">
        <w:rPr>
          <w:lang w:val="en-US"/>
        </w:rPr>
        <w:t xml:space="preserve"> W. Barkema, E</w:t>
      </w:r>
      <w:r>
        <w:rPr>
          <w:lang w:val="en-US"/>
        </w:rPr>
        <w:t>.</w:t>
      </w:r>
      <w:r w:rsidRPr="00593033">
        <w:rPr>
          <w:lang w:val="en-US"/>
        </w:rPr>
        <w:t xml:space="preserve"> R. Cobo, J</w:t>
      </w:r>
      <w:r>
        <w:rPr>
          <w:lang w:val="en-US"/>
        </w:rPr>
        <w:t>.</w:t>
      </w:r>
      <w:r w:rsidRPr="00593033">
        <w:rPr>
          <w:lang w:val="en-US"/>
        </w:rPr>
        <w:t xml:space="preserve"> P.</w:t>
      </w:r>
      <w:r w:rsidRPr="00593033">
        <w:t xml:space="preserve"> </w:t>
      </w:r>
      <w:r w:rsidRPr="00593033">
        <w:rPr>
          <w:lang w:val="en-US"/>
        </w:rPr>
        <w:t>Kastelic, M</w:t>
      </w:r>
      <w:r>
        <w:rPr>
          <w:lang w:val="en-US"/>
        </w:rPr>
        <w:t>.</w:t>
      </w:r>
      <w:r w:rsidRPr="00593033">
        <w:rPr>
          <w:lang w:val="en-US"/>
        </w:rPr>
        <w:t xml:space="preserve"> Zhou, Y</w:t>
      </w:r>
      <w:r>
        <w:rPr>
          <w:lang w:val="en-US"/>
        </w:rPr>
        <w:t>.</w:t>
      </w:r>
      <w:r w:rsidRPr="00593033">
        <w:rPr>
          <w:lang w:val="en-US"/>
        </w:rPr>
        <w:t xml:space="preserve"> Shi, J</w:t>
      </w:r>
      <w:r>
        <w:rPr>
          <w:lang w:val="en-US"/>
        </w:rPr>
        <w:t>.</w:t>
      </w:r>
      <w:r w:rsidRPr="00593033">
        <w:rPr>
          <w:lang w:val="en-US"/>
        </w:rPr>
        <w:t xml:space="preserve"> Wang, R</w:t>
      </w:r>
      <w:r>
        <w:rPr>
          <w:lang w:val="en-US"/>
        </w:rPr>
        <w:t>.</w:t>
      </w:r>
      <w:r w:rsidRPr="00593033">
        <w:rPr>
          <w:lang w:val="en-US"/>
        </w:rPr>
        <w:t xml:space="preserve"> Yang, and J</w:t>
      </w:r>
      <w:r>
        <w:rPr>
          <w:lang w:val="en-US"/>
        </w:rPr>
        <w:t>.</w:t>
      </w:r>
      <w:r w:rsidRPr="00593033">
        <w:rPr>
          <w:lang w:val="en-US"/>
        </w:rPr>
        <w:t xml:space="preserve"> Gao</w:t>
      </w:r>
      <w:r w:rsidRPr="00593033">
        <w:rPr>
          <w:i/>
          <w:lang w:val="en-US"/>
        </w:rPr>
        <w:t xml:space="preserve">. </w:t>
      </w:r>
      <w:r>
        <w:rPr>
          <w:lang w:val="en-US"/>
        </w:rPr>
        <w:t xml:space="preserve">2020. </w:t>
      </w:r>
      <w:r w:rsidRPr="00593033">
        <w:rPr>
          <w:i/>
          <w:lang w:val="en-US"/>
        </w:rPr>
        <w:t>Klebsiella pneumoniae</w:t>
      </w:r>
      <w:r w:rsidRPr="00593033">
        <w:rPr>
          <w:lang w:val="en-US"/>
        </w:rPr>
        <w:t xml:space="preserve"> isolated from bovine mastitis is cytopathogenic for bovine</w:t>
      </w:r>
      <w:r w:rsidRPr="00593033">
        <w:t xml:space="preserve"> </w:t>
      </w:r>
      <w:r w:rsidRPr="00593033">
        <w:rPr>
          <w:lang w:val="en-US"/>
        </w:rPr>
        <w:t>mammary epithelial cells.</w:t>
      </w:r>
      <w:r w:rsidRPr="00593033">
        <w:t xml:space="preserve"> </w:t>
      </w:r>
      <w:r>
        <w:rPr>
          <w:i/>
        </w:rPr>
        <w:t>J Dairy Sci</w:t>
      </w:r>
      <w:r>
        <w:rPr>
          <w:iCs/>
        </w:rPr>
        <w:t xml:space="preserve"> 103:3493-3504</w:t>
      </w:r>
      <w:r w:rsidRPr="00593033">
        <w:t>.</w:t>
      </w:r>
    </w:p>
    <w:p w14:paraId="790E41C7" w14:textId="728D98A8" w:rsidR="00756281" w:rsidRPr="00AD6975" w:rsidRDefault="00756281" w:rsidP="00756281">
      <w:pPr>
        <w:numPr>
          <w:ilvl w:val="0"/>
          <w:numId w:val="15"/>
        </w:numPr>
        <w:tabs>
          <w:tab w:val="left" w:pos="0"/>
          <w:tab w:val="left" w:pos="492"/>
        </w:tabs>
      </w:pPr>
      <w:r w:rsidRPr="00AD6975">
        <w:t>Roche</w:t>
      </w:r>
      <w:r w:rsidR="003D51DA" w:rsidRPr="003D51DA">
        <w:t xml:space="preserve"> </w:t>
      </w:r>
      <w:r w:rsidR="003D51DA">
        <w:t>S.M.</w:t>
      </w:r>
      <w:r w:rsidRPr="00AD6975">
        <w:t xml:space="preserve">, R. </w:t>
      </w:r>
      <w:proofErr w:type="spellStart"/>
      <w:r w:rsidRPr="00AD6975">
        <w:t>Genore</w:t>
      </w:r>
      <w:proofErr w:type="spellEnd"/>
      <w:r w:rsidRPr="00AD6975">
        <w:t xml:space="preserve">, D. L. Renaud, D. A. Shock, C. Bauman, S. </w:t>
      </w:r>
      <w:proofErr w:type="spellStart"/>
      <w:r w:rsidRPr="00AD6975">
        <w:t>Croyle</w:t>
      </w:r>
      <w:proofErr w:type="spellEnd"/>
      <w:r w:rsidRPr="00AD6975">
        <w:t xml:space="preserve">, H. W. Barkema, J. Dubuc, G. P. Keefe, and D. F. Kelton. </w:t>
      </w:r>
      <w:r>
        <w:t>2020. Describing</w:t>
      </w:r>
      <w:r w:rsidRPr="00AD6975">
        <w:t xml:space="preserve"> mortality and euthanasia practices on Canadian dairy farms. </w:t>
      </w:r>
      <w:r w:rsidRPr="00AD6975">
        <w:rPr>
          <w:i/>
          <w:iCs/>
        </w:rPr>
        <w:t>J Dairy Sci</w:t>
      </w:r>
      <w:r w:rsidR="00CE356A">
        <w:rPr>
          <w:iCs/>
        </w:rPr>
        <w:t xml:space="preserve"> </w:t>
      </w:r>
      <w:r>
        <w:rPr>
          <w:iCs/>
        </w:rPr>
        <w:t>103:3599-3605</w:t>
      </w:r>
      <w:r w:rsidRPr="00AD6975">
        <w:rPr>
          <w:iCs/>
        </w:rPr>
        <w:t>.</w:t>
      </w:r>
    </w:p>
    <w:p w14:paraId="6EE95899" w14:textId="292A8760" w:rsidR="00FD2904" w:rsidRPr="0014174F" w:rsidRDefault="00FD2904" w:rsidP="00FD2904">
      <w:pPr>
        <w:numPr>
          <w:ilvl w:val="0"/>
          <w:numId w:val="15"/>
        </w:numPr>
        <w:tabs>
          <w:tab w:val="left" w:pos="0"/>
          <w:tab w:val="left" w:pos="492"/>
        </w:tabs>
      </w:pPr>
      <w:r w:rsidRPr="0014174F">
        <w:t>Han</w:t>
      </w:r>
      <w:r w:rsidR="003D51DA" w:rsidRPr="003D51DA">
        <w:t xml:space="preserve"> </w:t>
      </w:r>
      <w:r w:rsidR="003D51DA" w:rsidRPr="0014174F">
        <w:t>P.</w:t>
      </w:r>
      <w:r w:rsidRPr="0014174F">
        <w:t xml:space="preserve">, L. Luo, </w:t>
      </w:r>
      <w:r w:rsidR="00032096">
        <w:t xml:space="preserve">M. Shahid, </w:t>
      </w:r>
      <w:r w:rsidRPr="00032096">
        <w:rPr>
          <w:b/>
          <w:bCs/>
        </w:rPr>
        <w:t>M. Li</w:t>
      </w:r>
      <w:r w:rsidRPr="0014174F">
        <w:t>, S</w:t>
      </w:r>
      <w:r>
        <w:t>.</w:t>
      </w:r>
      <w:r w:rsidRPr="0014174F">
        <w:t xml:space="preserve"> Wang, </w:t>
      </w:r>
      <w:r w:rsidRPr="00743F9D">
        <w:rPr>
          <w:b/>
        </w:rPr>
        <w:t>D.B. Nobrega</w:t>
      </w:r>
      <w:r w:rsidRPr="0014174F">
        <w:t>, Naveed Sabir, H</w:t>
      </w:r>
      <w:r>
        <w:t>.</w:t>
      </w:r>
      <w:r w:rsidRPr="0014174F">
        <w:t>W. Barkema,</w:t>
      </w:r>
      <w:r w:rsidRPr="0014174F">
        <w:rPr>
          <w:rFonts w:ascii="Arial" w:eastAsia="Arial" w:hAnsi="Arial" w:cs="Arial"/>
          <w:bCs/>
          <w:color w:val="231F20"/>
          <w:position w:val="9"/>
          <w:sz w:val="13"/>
          <w:szCs w:val="13"/>
        </w:rPr>
        <w:t xml:space="preserve"> </w:t>
      </w:r>
      <w:r w:rsidRPr="0014174F">
        <w:t>B</w:t>
      </w:r>
      <w:r>
        <w:t>.</w:t>
      </w:r>
      <w:r w:rsidRPr="0014174F">
        <w:t xml:space="preserve"> Han, </w:t>
      </w:r>
      <w:r>
        <w:t xml:space="preserve">and </w:t>
      </w:r>
      <w:r w:rsidRPr="0014174F">
        <w:t>J</w:t>
      </w:r>
      <w:r>
        <w:t>.</w:t>
      </w:r>
      <w:r w:rsidRPr="0014174F">
        <w:t xml:space="preserve"> Gao</w:t>
      </w:r>
      <w:r>
        <w:rPr>
          <w:noProof/>
        </w:rPr>
        <w:t xml:space="preserve">. 2020. </w:t>
      </w:r>
      <w:r w:rsidRPr="0014174F">
        <w:rPr>
          <w:noProof/>
        </w:rPr>
        <w:t xml:space="preserve">Prevalence, genetic diversity and antimicrobial resistance of </w:t>
      </w:r>
      <w:r w:rsidRPr="0014174F">
        <w:rPr>
          <w:i/>
          <w:noProof/>
        </w:rPr>
        <w:t xml:space="preserve">Proteus mirabilis </w:t>
      </w:r>
      <w:r w:rsidRPr="0014174F">
        <w:rPr>
          <w:noProof/>
        </w:rPr>
        <w:t xml:space="preserve">isolated from dogs hospitalized in Beijing. </w:t>
      </w:r>
      <w:r w:rsidRPr="0014174F">
        <w:rPr>
          <w:i/>
          <w:noProof/>
        </w:rPr>
        <w:t>Pak Vet J</w:t>
      </w:r>
      <w:r>
        <w:rPr>
          <w:noProof/>
        </w:rPr>
        <w:t xml:space="preserve"> 40:61-66</w:t>
      </w:r>
      <w:r w:rsidRPr="0014174F">
        <w:rPr>
          <w:noProof/>
        </w:rPr>
        <w:t>.</w:t>
      </w:r>
    </w:p>
    <w:p w14:paraId="57CB2845" w14:textId="6ABD8714" w:rsidR="00534000" w:rsidRPr="00534000" w:rsidRDefault="00534000" w:rsidP="00534000">
      <w:pPr>
        <w:numPr>
          <w:ilvl w:val="0"/>
          <w:numId w:val="15"/>
        </w:numPr>
        <w:tabs>
          <w:tab w:val="left" w:pos="0"/>
          <w:tab w:val="left" w:pos="492"/>
        </w:tabs>
        <w:rPr>
          <w:color w:val="000000" w:themeColor="text1"/>
        </w:rPr>
      </w:pPr>
      <w:r w:rsidRPr="00877F07">
        <w:rPr>
          <w:color w:val="000000"/>
        </w:rPr>
        <w:t>Shahid</w:t>
      </w:r>
      <w:r w:rsidR="003D51DA" w:rsidRPr="003D51DA">
        <w:rPr>
          <w:color w:val="000000"/>
        </w:rPr>
        <w:t xml:space="preserve"> </w:t>
      </w:r>
      <w:r w:rsidR="003D51DA" w:rsidRPr="00877F07">
        <w:rPr>
          <w:color w:val="000000"/>
        </w:rPr>
        <w:t>M</w:t>
      </w:r>
      <w:r w:rsidR="003D51DA">
        <w:rPr>
          <w:color w:val="000000"/>
        </w:rPr>
        <w:t>.</w:t>
      </w:r>
      <w:r w:rsidRPr="00877F07">
        <w:rPr>
          <w:color w:val="000000"/>
        </w:rPr>
        <w:t xml:space="preserve">, </w:t>
      </w:r>
      <w:r w:rsidRPr="00743F9D">
        <w:rPr>
          <w:b/>
          <w:color w:val="000000"/>
        </w:rPr>
        <w:t>P. Araujo Cavalcante</w:t>
      </w:r>
      <w:r w:rsidRPr="00877F07">
        <w:rPr>
          <w:color w:val="000000"/>
        </w:rPr>
        <w:t>, C</w:t>
      </w:r>
      <w:r>
        <w:rPr>
          <w:color w:val="000000"/>
        </w:rPr>
        <w:t>.</w:t>
      </w:r>
      <w:r w:rsidRPr="00877F07">
        <w:rPr>
          <w:color w:val="000000"/>
        </w:rPr>
        <w:t>G</w:t>
      </w:r>
      <w:r>
        <w:rPr>
          <w:color w:val="000000"/>
        </w:rPr>
        <w:t>.</w:t>
      </w:r>
      <w:r w:rsidRPr="00877F07">
        <w:rPr>
          <w:color w:val="000000"/>
        </w:rPr>
        <w:t xml:space="preserve"> Knight, H</w:t>
      </w:r>
      <w:r>
        <w:rPr>
          <w:color w:val="000000"/>
        </w:rPr>
        <w:t>.</w:t>
      </w:r>
      <w:r w:rsidRPr="00877F07">
        <w:rPr>
          <w:color w:val="000000"/>
        </w:rPr>
        <w:t>W</w:t>
      </w:r>
      <w:r>
        <w:rPr>
          <w:color w:val="000000"/>
        </w:rPr>
        <w:t>.</w:t>
      </w:r>
      <w:r w:rsidRPr="00877F07">
        <w:rPr>
          <w:color w:val="000000"/>
        </w:rPr>
        <w:t xml:space="preserve"> Barkema, B</w:t>
      </w:r>
      <w:r>
        <w:rPr>
          <w:color w:val="000000"/>
        </w:rPr>
        <w:t>.</w:t>
      </w:r>
      <w:r w:rsidRPr="00877F07">
        <w:rPr>
          <w:color w:val="000000"/>
        </w:rPr>
        <w:t xml:space="preserve"> Han, J</w:t>
      </w:r>
      <w:r>
        <w:rPr>
          <w:color w:val="000000"/>
        </w:rPr>
        <w:t>.</w:t>
      </w:r>
      <w:r w:rsidRPr="00877F07">
        <w:rPr>
          <w:color w:val="000000"/>
        </w:rPr>
        <w:t xml:space="preserve"> Gao, </w:t>
      </w:r>
      <w:r>
        <w:rPr>
          <w:color w:val="000000"/>
        </w:rPr>
        <w:t xml:space="preserve">and </w:t>
      </w:r>
      <w:r w:rsidRPr="00877F07">
        <w:rPr>
          <w:color w:val="000000"/>
        </w:rPr>
        <w:t>E</w:t>
      </w:r>
      <w:r>
        <w:rPr>
          <w:color w:val="000000"/>
        </w:rPr>
        <w:t>.</w:t>
      </w:r>
      <w:r w:rsidRPr="00877F07">
        <w:rPr>
          <w:color w:val="000000"/>
        </w:rPr>
        <w:t>R</w:t>
      </w:r>
      <w:r>
        <w:rPr>
          <w:color w:val="000000"/>
        </w:rPr>
        <w:t>.</w:t>
      </w:r>
      <w:r w:rsidRPr="00877F07">
        <w:rPr>
          <w:color w:val="000000"/>
        </w:rPr>
        <w:t xml:space="preserve"> Cobo</w:t>
      </w:r>
      <w:r w:rsidRPr="00877F07">
        <w:t xml:space="preserve">. </w:t>
      </w:r>
      <w:r>
        <w:t xml:space="preserve">2020. </w:t>
      </w:r>
      <w:r w:rsidRPr="00877F07">
        <w:rPr>
          <w:color w:val="000000"/>
        </w:rPr>
        <w:t xml:space="preserve">Murine and human cathelicidins contribute differently to hallmarks of mastitis induced by pathogenic </w:t>
      </w:r>
      <w:r w:rsidRPr="00877F07">
        <w:rPr>
          <w:i/>
          <w:color w:val="000000"/>
        </w:rPr>
        <w:t>Prototheca zopfii</w:t>
      </w:r>
      <w:r w:rsidRPr="00877F07">
        <w:rPr>
          <w:color w:val="000000"/>
        </w:rPr>
        <w:t xml:space="preserve"> algae. </w:t>
      </w:r>
      <w:r w:rsidRPr="00877F07">
        <w:rPr>
          <w:i/>
          <w:color w:val="000000"/>
        </w:rPr>
        <w:t xml:space="preserve">Front Cell </w:t>
      </w:r>
      <w:r w:rsidRPr="00534000">
        <w:rPr>
          <w:i/>
          <w:color w:val="000000" w:themeColor="text1"/>
        </w:rPr>
        <w:t xml:space="preserve">Infect </w:t>
      </w:r>
      <w:proofErr w:type="spellStart"/>
      <w:r w:rsidRPr="00534000">
        <w:rPr>
          <w:i/>
          <w:color w:val="000000" w:themeColor="text1"/>
        </w:rPr>
        <w:t>Microbiol</w:t>
      </w:r>
      <w:proofErr w:type="spellEnd"/>
      <w:r w:rsidRPr="00534000">
        <w:rPr>
          <w:color w:val="000000" w:themeColor="text1"/>
        </w:rPr>
        <w:t xml:space="preserve"> </w:t>
      </w:r>
      <w:r w:rsidRPr="00534000">
        <w:rPr>
          <w:color w:val="000000" w:themeColor="text1"/>
          <w:lang w:val="en-US"/>
        </w:rPr>
        <w:t>10:31</w:t>
      </w:r>
      <w:r w:rsidRPr="00534000">
        <w:rPr>
          <w:color w:val="000000" w:themeColor="text1"/>
        </w:rPr>
        <w:t>.</w:t>
      </w:r>
    </w:p>
    <w:p w14:paraId="3DD100F0" w14:textId="1ADD3222" w:rsidR="00656E40" w:rsidRDefault="00656E40" w:rsidP="00656E40">
      <w:pPr>
        <w:numPr>
          <w:ilvl w:val="0"/>
          <w:numId w:val="15"/>
        </w:numPr>
        <w:tabs>
          <w:tab w:val="left" w:pos="0"/>
          <w:tab w:val="left" w:pos="492"/>
        </w:tabs>
      </w:pPr>
      <w:r w:rsidRPr="00DD36CB">
        <w:rPr>
          <w:b/>
          <w:bCs/>
        </w:rPr>
        <w:t>Watts</w:t>
      </w:r>
      <w:r w:rsidR="003D51DA" w:rsidRPr="003D51DA">
        <w:rPr>
          <w:b/>
          <w:bCs/>
        </w:rPr>
        <w:t xml:space="preserve"> </w:t>
      </w:r>
      <w:r w:rsidR="003D51DA" w:rsidRPr="00DD36CB">
        <w:rPr>
          <w:b/>
          <w:bCs/>
        </w:rPr>
        <w:t>K.M.</w:t>
      </w:r>
      <w:r w:rsidRPr="00DD36CB">
        <w:rPr>
          <w:bCs/>
        </w:rPr>
        <w:t xml:space="preserve">, P. </w:t>
      </w:r>
      <w:proofErr w:type="spellStart"/>
      <w:r w:rsidRPr="00DD36CB">
        <w:rPr>
          <w:bCs/>
        </w:rPr>
        <w:t>Lahiri</w:t>
      </w:r>
      <w:proofErr w:type="spellEnd"/>
      <w:r w:rsidRPr="00DD36CB">
        <w:rPr>
          <w:bCs/>
        </w:rPr>
        <w:t xml:space="preserve">, R. </w:t>
      </w:r>
      <w:proofErr w:type="spellStart"/>
      <w:r w:rsidRPr="00DD36CB">
        <w:rPr>
          <w:bCs/>
        </w:rPr>
        <w:t>Arrazuria</w:t>
      </w:r>
      <w:proofErr w:type="spellEnd"/>
      <w:r w:rsidRPr="00DD36CB">
        <w:rPr>
          <w:bCs/>
        </w:rPr>
        <w:t xml:space="preserve">, J. De Buck, C.G. Knight, K. Orsel, H.W. Barkema, and E.R. Cobo. </w:t>
      </w:r>
      <w:r>
        <w:rPr>
          <w:bCs/>
        </w:rPr>
        <w:t xml:space="preserve">2020. </w:t>
      </w:r>
      <w:r w:rsidRPr="00DD36CB">
        <w:t>Oxytetracycline reduces inflammation and treponeme burden and vitamin D</w:t>
      </w:r>
      <w:r w:rsidRPr="00DD36CB">
        <w:rPr>
          <w:vertAlign w:val="subscript"/>
        </w:rPr>
        <w:t xml:space="preserve">3 </w:t>
      </w:r>
      <w:r w:rsidRPr="00DD36CB">
        <w:t xml:space="preserve">promotes </w:t>
      </w:r>
      <w:r w:rsidRPr="00DD36CB">
        <w:sym w:font="Symbol" w:char="F062"/>
      </w:r>
      <w:r w:rsidRPr="00DD36CB">
        <w:t>-defensin expression in bovine infectious digital dermatitis</w:t>
      </w:r>
      <w:r w:rsidRPr="00DD36CB">
        <w:rPr>
          <w:lang w:val="en-GB"/>
        </w:rPr>
        <w:t xml:space="preserve">. </w:t>
      </w:r>
      <w:r w:rsidRPr="00DD36CB">
        <w:rPr>
          <w:i/>
          <w:color w:val="000000"/>
        </w:rPr>
        <w:t xml:space="preserve">Cell </w:t>
      </w:r>
      <w:r>
        <w:rPr>
          <w:i/>
          <w:color w:val="000000"/>
        </w:rPr>
        <w:t>Tissue Res</w:t>
      </w:r>
      <w:r>
        <w:t xml:space="preserve"> 379:337-348</w:t>
      </w:r>
      <w:r w:rsidRPr="00DD36CB">
        <w:t>.</w:t>
      </w:r>
    </w:p>
    <w:p w14:paraId="1D878A49" w14:textId="3C37593D" w:rsidR="00C76007" w:rsidRPr="00C51280" w:rsidRDefault="00C76007" w:rsidP="00C76007">
      <w:pPr>
        <w:numPr>
          <w:ilvl w:val="0"/>
          <w:numId w:val="15"/>
        </w:numPr>
        <w:tabs>
          <w:tab w:val="left" w:pos="0"/>
          <w:tab w:val="left" w:pos="492"/>
        </w:tabs>
      </w:pPr>
      <w:r w:rsidRPr="00E371E3">
        <w:rPr>
          <w:color w:val="000000" w:themeColor="text1"/>
        </w:rPr>
        <w:t>Shahid</w:t>
      </w:r>
      <w:r w:rsidR="003D51DA" w:rsidRPr="003D51DA">
        <w:rPr>
          <w:color w:val="000000" w:themeColor="text1"/>
        </w:rPr>
        <w:t xml:space="preserve"> </w:t>
      </w:r>
      <w:r w:rsidR="003D51DA" w:rsidRPr="00E371E3">
        <w:rPr>
          <w:color w:val="000000" w:themeColor="text1"/>
        </w:rPr>
        <w:t>M.</w:t>
      </w:r>
      <w:r w:rsidRPr="00E371E3">
        <w:rPr>
          <w:color w:val="000000" w:themeColor="text1"/>
        </w:rPr>
        <w:t>,</w:t>
      </w:r>
      <w:r w:rsidRPr="00E371E3">
        <w:rPr>
          <w:rFonts w:hint="eastAsia"/>
          <w:color w:val="000000" w:themeColor="text1"/>
        </w:rPr>
        <w:t xml:space="preserve"> </w:t>
      </w:r>
      <w:r w:rsidRPr="00E371E3">
        <w:rPr>
          <w:color w:val="000000" w:themeColor="text1"/>
        </w:rPr>
        <w:t xml:space="preserve">E.R. Cobo, L. Chen, </w:t>
      </w:r>
      <w:r w:rsidRPr="00743F9D">
        <w:rPr>
          <w:b/>
          <w:color w:val="000000" w:themeColor="text1"/>
        </w:rPr>
        <w:t>P.A. Cavalcante</w:t>
      </w:r>
      <w:r w:rsidRPr="00E371E3">
        <w:rPr>
          <w:color w:val="000000" w:themeColor="text1"/>
        </w:rPr>
        <w:t xml:space="preserve">, H.W. Barkema, J. Gao, S. Xu, Y. Liu, </w:t>
      </w:r>
      <w:r>
        <w:rPr>
          <w:color w:val="000000" w:themeColor="text1"/>
        </w:rPr>
        <w:t>C.</w:t>
      </w:r>
      <w:r w:rsidR="00534000">
        <w:rPr>
          <w:color w:val="000000" w:themeColor="text1"/>
        </w:rPr>
        <w:t xml:space="preserve"> </w:t>
      </w:r>
      <w:r>
        <w:rPr>
          <w:color w:val="000000" w:themeColor="text1"/>
        </w:rPr>
        <w:t xml:space="preserve">G. Knight, </w:t>
      </w:r>
      <w:r w:rsidRPr="00E371E3">
        <w:rPr>
          <w:color w:val="000000" w:themeColor="text1"/>
        </w:rPr>
        <w:t xml:space="preserve">J.P. Kastelic, and B. Han. </w:t>
      </w:r>
      <w:r>
        <w:rPr>
          <w:color w:val="000000" w:themeColor="text1"/>
        </w:rPr>
        <w:t xml:space="preserve">2020. </w:t>
      </w:r>
      <w:r w:rsidRPr="00E371E3">
        <w:rPr>
          <w:bCs/>
          <w:i/>
          <w:iCs/>
          <w:color w:val="000000" w:themeColor="text1"/>
        </w:rPr>
        <w:t>Prototheca zopfii</w:t>
      </w:r>
      <w:r w:rsidRPr="00E371E3">
        <w:rPr>
          <w:bCs/>
          <w:color w:val="000000" w:themeColor="text1"/>
        </w:rPr>
        <w:t xml:space="preserve"> </w:t>
      </w:r>
      <w:r>
        <w:rPr>
          <w:bCs/>
          <w:color w:val="000000" w:themeColor="text1"/>
        </w:rPr>
        <w:t>g</w:t>
      </w:r>
      <w:r w:rsidRPr="00E371E3">
        <w:rPr>
          <w:bCs/>
          <w:color w:val="000000" w:themeColor="text1"/>
        </w:rPr>
        <w:t xml:space="preserve">enotype II </w:t>
      </w:r>
      <w:r>
        <w:rPr>
          <w:bCs/>
          <w:color w:val="000000" w:themeColor="text1"/>
        </w:rPr>
        <w:t>i</w:t>
      </w:r>
      <w:r w:rsidRPr="00E371E3">
        <w:rPr>
          <w:bCs/>
          <w:color w:val="000000" w:themeColor="text1"/>
        </w:rPr>
        <w:t xml:space="preserve">nduces </w:t>
      </w:r>
      <w:r>
        <w:rPr>
          <w:bCs/>
          <w:color w:val="000000" w:themeColor="text1"/>
        </w:rPr>
        <w:t>m</w:t>
      </w:r>
      <w:r w:rsidRPr="00E371E3">
        <w:rPr>
          <w:bCs/>
          <w:color w:val="000000" w:themeColor="text1"/>
        </w:rPr>
        <w:t xml:space="preserve">itochondrial </w:t>
      </w:r>
      <w:r>
        <w:rPr>
          <w:bCs/>
          <w:color w:val="000000" w:themeColor="text1"/>
        </w:rPr>
        <w:t>a</w:t>
      </w:r>
      <w:r w:rsidRPr="00E371E3">
        <w:rPr>
          <w:bCs/>
          <w:color w:val="000000" w:themeColor="text1"/>
        </w:rPr>
        <w:t xml:space="preserve">poptosis in </w:t>
      </w:r>
      <w:r>
        <w:rPr>
          <w:bCs/>
          <w:color w:val="000000" w:themeColor="text1"/>
        </w:rPr>
        <w:t>models of bovine m</w:t>
      </w:r>
      <w:r w:rsidRPr="00E371E3">
        <w:rPr>
          <w:bCs/>
          <w:color w:val="000000" w:themeColor="text1"/>
        </w:rPr>
        <w:t xml:space="preserve">astitis. </w:t>
      </w:r>
      <w:r>
        <w:rPr>
          <w:bCs/>
          <w:i/>
          <w:color w:val="000000" w:themeColor="text1"/>
        </w:rPr>
        <w:t>Sci</w:t>
      </w:r>
      <w:r w:rsidRPr="00E371E3">
        <w:rPr>
          <w:bCs/>
          <w:i/>
          <w:color w:val="000000" w:themeColor="text1"/>
        </w:rPr>
        <w:t xml:space="preserve"> </w:t>
      </w:r>
      <w:r>
        <w:rPr>
          <w:bCs/>
          <w:i/>
          <w:color w:val="000000" w:themeColor="text1"/>
        </w:rPr>
        <w:t>Rep</w:t>
      </w:r>
      <w:r>
        <w:rPr>
          <w:bCs/>
          <w:color w:val="000000" w:themeColor="text1"/>
        </w:rPr>
        <w:t>. 10:698.</w:t>
      </w:r>
    </w:p>
    <w:p w14:paraId="547CBCFB" w14:textId="215E59FF" w:rsidR="00940C31" w:rsidRDefault="00940C31" w:rsidP="00940C31">
      <w:pPr>
        <w:numPr>
          <w:ilvl w:val="0"/>
          <w:numId w:val="15"/>
        </w:numPr>
        <w:tabs>
          <w:tab w:val="left" w:pos="0"/>
          <w:tab w:val="left" w:pos="492"/>
        </w:tabs>
      </w:pPr>
      <w:proofErr w:type="spellStart"/>
      <w:r w:rsidRPr="006C6D6B">
        <w:rPr>
          <w:bCs/>
          <w:lang w:val="es-AR"/>
        </w:rPr>
        <w:t>Cirone</w:t>
      </w:r>
      <w:proofErr w:type="spellEnd"/>
      <w:r w:rsidR="003D51DA" w:rsidRPr="003D51DA">
        <w:rPr>
          <w:bCs/>
          <w:lang w:val="es-AR"/>
        </w:rPr>
        <w:t xml:space="preserve"> </w:t>
      </w:r>
      <w:r w:rsidR="003D51DA" w:rsidRPr="006C6D6B">
        <w:rPr>
          <w:bCs/>
          <w:lang w:val="es-AR"/>
        </w:rPr>
        <w:t>K.M.</w:t>
      </w:r>
      <w:r w:rsidRPr="006C6D6B">
        <w:rPr>
          <w:bCs/>
          <w:lang w:val="es-AR"/>
        </w:rPr>
        <w:t xml:space="preserve">, P. </w:t>
      </w:r>
      <w:proofErr w:type="spellStart"/>
      <w:r w:rsidRPr="006C6D6B">
        <w:rPr>
          <w:bCs/>
          <w:lang w:val="es-AR"/>
        </w:rPr>
        <w:t>Lahiri</w:t>
      </w:r>
      <w:proofErr w:type="spellEnd"/>
      <w:r w:rsidRPr="006C6D6B">
        <w:rPr>
          <w:bCs/>
          <w:lang w:val="es-AR"/>
        </w:rPr>
        <w:t xml:space="preserve">, R. </w:t>
      </w:r>
      <w:proofErr w:type="spellStart"/>
      <w:r w:rsidRPr="006C6D6B">
        <w:rPr>
          <w:bCs/>
          <w:lang w:val="es-AR"/>
        </w:rPr>
        <w:t>Holani</w:t>
      </w:r>
      <w:proofErr w:type="spellEnd"/>
      <w:r w:rsidRPr="006C6D6B">
        <w:rPr>
          <w:bCs/>
          <w:lang w:val="es-AR"/>
        </w:rPr>
        <w:t xml:space="preserve">, Y.L. Tang, J. De Buck, H.W. Barkema, and E.R. Cobo. </w:t>
      </w:r>
      <w:r>
        <w:rPr>
          <w:bCs/>
          <w:lang w:val="es-AR"/>
        </w:rPr>
        <w:t xml:space="preserve">2020. </w:t>
      </w:r>
      <w:proofErr w:type="spellStart"/>
      <w:r>
        <w:rPr>
          <w:bCs/>
          <w:lang w:val="es-AR"/>
        </w:rPr>
        <w:t>Synthetic</w:t>
      </w:r>
      <w:proofErr w:type="spellEnd"/>
      <w:r>
        <w:rPr>
          <w:bCs/>
          <w:lang w:val="es-AR"/>
        </w:rPr>
        <w:t xml:space="preserve"> </w:t>
      </w:r>
      <w:r>
        <w:rPr>
          <w:bCs/>
        </w:rPr>
        <w:t>c</w:t>
      </w:r>
      <w:r w:rsidRPr="006C6D6B">
        <w:rPr>
          <w:bCs/>
        </w:rPr>
        <w:t>athelicidin</w:t>
      </w:r>
      <w:r>
        <w:rPr>
          <w:bCs/>
        </w:rPr>
        <w:t xml:space="preserve"> LL-37</w:t>
      </w:r>
      <w:r w:rsidRPr="006C6D6B">
        <w:rPr>
          <w:bCs/>
        </w:rPr>
        <w:t xml:space="preserve"> reduce</w:t>
      </w:r>
      <w:r>
        <w:rPr>
          <w:bCs/>
        </w:rPr>
        <w:t>s</w:t>
      </w:r>
      <w:r w:rsidRPr="006C6D6B">
        <w:rPr>
          <w:bCs/>
        </w:rPr>
        <w:t xml:space="preserve"> </w:t>
      </w:r>
      <w:r w:rsidRPr="006C6D6B">
        <w:rPr>
          <w:bCs/>
          <w:i/>
          <w:iCs/>
        </w:rPr>
        <w:t>Mycobacterium</w:t>
      </w:r>
      <w:r w:rsidRPr="006C6D6B">
        <w:rPr>
          <w:bCs/>
        </w:rPr>
        <w:t xml:space="preserve"> </w:t>
      </w:r>
      <w:r w:rsidRPr="006C6D6B">
        <w:rPr>
          <w:bCs/>
          <w:i/>
          <w:iCs/>
        </w:rPr>
        <w:t>avium</w:t>
      </w:r>
      <w:r w:rsidRPr="006C6D6B">
        <w:rPr>
          <w:bCs/>
        </w:rPr>
        <w:t xml:space="preserve"> subsp.</w:t>
      </w:r>
      <w:r>
        <w:rPr>
          <w:bCs/>
        </w:rPr>
        <w:t xml:space="preserve"> </w:t>
      </w:r>
      <w:r w:rsidRPr="00A210EC">
        <w:rPr>
          <w:bCs/>
          <w:i/>
        </w:rPr>
        <w:t>paratuberculosis</w:t>
      </w:r>
      <w:r>
        <w:rPr>
          <w:bCs/>
        </w:rPr>
        <w:t xml:space="preserve"> </w:t>
      </w:r>
      <w:r w:rsidRPr="006C6D6B">
        <w:rPr>
          <w:bCs/>
        </w:rPr>
        <w:lastRenderedPageBreak/>
        <w:t xml:space="preserve">internalization </w:t>
      </w:r>
      <w:r>
        <w:rPr>
          <w:bCs/>
        </w:rPr>
        <w:t xml:space="preserve">and proinflammatory cytokines </w:t>
      </w:r>
      <w:r w:rsidRPr="006C6D6B">
        <w:rPr>
          <w:bCs/>
        </w:rPr>
        <w:t xml:space="preserve">in murine macrophages. </w:t>
      </w:r>
      <w:r>
        <w:rPr>
          <w:i/>
        </w:rPr>
        <w:t xml:space="preserve">Cell Tissue Res </w:t>
      </w:r>
      <w:r>
        <w:t>379:207-217</w:t>
      </w:r>
      <w:r w:rsidRPr="006C6D6B">
        <w:rPr>
          <w:iCs/>
        </w:rPr>
        <w:t>.</w:t>
      </w:r>
    </w:p>
    <w:p w14:paraId="35454B76" w14:textId="336554FD" w:rsidR="0000349A" w:rsidRPr="00A75CA3" w:rsidRDefault="0000349A" w:rsidP="0000349A">
      <w:pPr>
        <w:numPr>
          <w:ilvl w:val="0"/>
          <w:numId w:val="15"/>
        </w:numPr>
        <w:tabs>
          <w:tab w:val="left" w:pos="0"/>
          <w:tab w:val="left" w:pos="492"/>
        </w:tabs>
        <w:rPr>
          <w:iCs/>
        </w:rPr>
      </w:pPr>
      <w:r w:rsidRPr="00520D05">
        <w:t>Gao</w:t>
      </w:r>
      <w:r w:rsidR="003D51DA" w:rsidRPr="003D51DA">
        <w:t xml:space="preserve"> </w:t>
      </w:r>
      <w:r w:rsidR="003D51DA" w:rsidRPr="00520D05">
        <w:t>J.</w:t>
      </w:r>
      <w:r w:rsidRPr="00520D05">
        <w:t xml:space="preserve">, </w:t>
      </w:r>
      <w:r>
        <w:rPr>
          <w:rFonts w:hint="eastAsia"/>
        </w:rPr>
        <w:t>S</w:t>
      </w:r>
      <w:r>
        <w:t>.</w:t>
      </w:r>
      <w:r w:rsidRPr="00520D05">
        <w:t xml:space="preserve"> </w:t>
      </w:r>
      <w:r w:rsidRPr="00520D05">
        <w:rPr>
          <w:rFonts w:hint="eastAsia"/>
        </w:rPr>
        <w:t>Li</w:t>
      </w:r>
      <w:r w:rsidRPr="00520D05">
        <w:t>,</w:t>
      </w:r>
      <w:r w:rsidRPr="00A75CA3">
        <w:rPr>
          <w:color w:val="231F20"/>
        </w:rPr>
        <w:t xml:space="preserve"> </w:t>
      </w:r>
      <w:r>
        <w:t>Y.</w:t>
      </w:r>
      <w:r w:rsidRPr="00520D05">
        <w:t xml:space="preserve"> Zhou,</w:t>
      </w:r>
      <w:r w:rsidRPr="00A75CA3">
        <w:rPr>
          <w:color w:val="231F20"/>
        </w:rPr>
        <w:t xml:space="preserve"> </w:t>
      </w:r>
      <w:r w:rsidRPr="00A75CA3">
        <w:rPr>
          <w:b/>
        </w:rPr>
        <w:t>J. Zhang</w:t>
      </w:r>
      <w:r w:rsidRPr="00520D05">
        <w:t>,</w:t>
      </w:r>
      <w:r w:rsidRPr="00A75CA3">
        <w:rPr>
          <w:color w:val="231F20"/>
        </w:rPr>
        <w:t xml:space="preserve"> </w:t>
      </w:r>
      <w:r>
        <w:t>S.</w:t>
      </w:r>
      <w:r w:rsidRPr="00520D05">
        <w:t xml:space="preserve"> Xu,</w:t>
      </w:r>
      <w:r w:rsidRPr="00A75CA3">
        <w:rPr>
          <w:color w:val="231F20"/>
        </w:rPr>
        <w:t xml:space="preserve"> </w:t>
      </w:r>
      <w:r>
        <w:t>L.</w:t>
      </w:r>
      <w:r w:rsidRPr="00520D05">
        <w:t xml:space="preserve"> W</w:t>
      </w:r>
      <w:r w:rsidRPr="00520D05">
        <w:rPr>
          <w:rFonts w:hint="eastAsia"/>
        </w:rPr>
        <w:t>ang</w:t>
      </w:r>
      <w:r w:rsidRPr="00520D05">
        <w:t>,</w:t>
      </w:r>
      <w:r w:rsidRPr="00A75CA3">
        <w:rPr>
          <w:color w:val="231F20"/>
        </w:rPr>
        <w:t xml:space="preserve"> </w:t>
      </w:r>
      <w:r>
        <w:rPr>
          <w:rFonts w:hint="eastAsia"/>
        </w:rPr>
        <w:t>C</w:t>
      </w:r>
      <w:r>
        <w:t>.</w:t>
      </w:r>
      <w:r w:rsidRPr="00520D05">
        <w:rPr>
          <w:rFonts w:hint="eastAsia"/>
        </w:rPr>
        <w:t xml:space="preserve"> Zhu</w:t>
      </w:r>
      <w:r w:rsidRPr="00520D05">
        <w:t>,</w:t>
      </w:r>
      <w:r w:rsidRPr="00A75CA3">
        <w:rPr>
          <w:color w:val="231F20"/>
        </w:rPr>
        <w:t xml:space="preserve"> </w:t>
      </w:r>
      <w:r w:rsidRPr="00A75CA3">
        <w:rPr>
          <w:color w:val="000000"/>
        </w:rPr>
        <w:t>H.W. Barkema</w:t>
      </w:r>
      <w:r w:rsidRPr="00520D05">
        <w:t>,</w:t>
      </w:r>
      <w:r w:rsidRPr="00520D05">
        <w:rPr>
          <w:rFonts w:hint="eastAsia"/>
        </w:rPr>
        <w:t xml:space="preserve"> </w:t>
      </w:r>
      <w:r w:rsidRPr="00A75CA3">
        <w:rPr>
          <w:color w:val="231F20"/>
        </w:rPr>
        <w:t xml:space="preserve">and </w:t>
      </w:r>
      <w:r w:rsidRPr="00520D05">
        <w:t xml:space="preserve">Bo Han. </w:t>
      </w:r>
      <w:r>
        <w:t>2019. Prevalence</w:t>
      </w:r>
      <w:r w:rsidRPr="00520D05">
        <w:t xml:space="preserve"> of </w:t>
      </w:r>
      <w:r>
        <w:t xml:space="preserve">potential </w:t>
      </w:r>
      <w:r w:rsidRPr="00520D05">
        <w:t xml:space="preserve">virulence genes in </w:t>
      </w:r>
      <w:r w:rsidRPr="00A75CA3">
        <w:rPr>
          <w:i/>
        </w:rPr>
        <w:t xml:space="preserve">Klebsiella </w:t>
      </w:r>
      <w:r w:rsidRPr="00520D05">
        <w:t xml:space="preserve">species from cows with bovine clinical mastitis on </w:t>
      </w:r>
      <w:r>
        <w:t xml:space="preserve">large </w:t>
      </w:r>
      <w:r w:rsidRPr="00520D05">
        <w:t>Chinese dairy farms.</w:t>
      </w:r>
      <w:r w:rsidRPr="00A75CA3">
        <w:rPr>
          <w:b/>
        </w:rPr>
        <w:t xml:space="preserve"> </w:t>
      </w:r>
      <w:proofErr w:type="spellStart"/>
      <w:r>
        <w:rPr>
          <w:i/>
          <w:iCs/>
        </w:rPr>
        <w:t>Foodb</w:t>
      </w:r>
      <w:proofErr w:type="spellEnd"/>
      <w:r>
        <w:rPr>
          <w:i/>
          <w:iCs/>
        </w:rPr>
        <w:t xml:space="preserve"> Path Dis</w:t>
      </w:r>
      <w:r w:rsidRPr="00A75CA3">
        <w:rPr>
          <w:iCs/>
        </w:rPr>
        <w:t>.</w:t>
      </w:r>
      <w:r>
        <w:rPr>
          <w:iCs/>
        </w:rPr>
        <w:t xml:space="preserve"> 16:856-863.</w:t>
      </w:r>
    </w:p>
    <w:p w14:paraId="694165A1" w14:textId="4DC8F119" w:rsidR="007641FE" w:rsidRPr="00A20A77" w:rsidRDefault="007641FE" w:rsidP="007641FE">
      <w:pPr>
        <w:numPr>
          <w:ilvl w:val="0"/>
          <w:numId w:val="15"/>
        </w:numPr>
        <w:tabs>
          <w:tab w:val="left" w:pos="0"/>
          <w:tab w:val="left" w:pos="492"/>
        </w:tabs>
        <w:rPr>
          <w:iCs/>
        </w:rPr>
      </w:pPr>
      <w:r w:rsidRPr="00A20A77">
        <w:rPr>
          <w:color w:val="000000"/>
        </w:rPr>
        <w:t>Denis-Robichaud</w:t>
      </w:r>
      <w:r w:rsidR="003D51DA" w:rsidRPr="003D51DA">
        <w:rPr>
          <w:color w:val="000000"/>
        </w:rPr>
        <w:t xml:space="preserve"> </w:t>
      </w:r>
      <w:r w:rsidR="003D51DA">
        <w:rPr>
          <w:color w:val="000000"/>
        </w:rPr>
        <w:t>J.</w:t>
      </w:r>
      <w:r w:rsidRPr="00A20A77">
        <w:rPr>
          <w:color w:val="000000"/>
        </w:rPr>
        <w:t>, D.F. Kelton, C. Bauman, H.W. Barkema, G.P. Keefe, and J. Dubuc.</w:t>
      </w:r>
      <w:r w:rsidRPr="00487DB3">
        <w:t xml:space="preserve"> </w:t>
      </w:r>
      <w:r>
        <w:t>2019. Canadian dairy farmers’</w:t>
      </w:r>
      <w:r w:rsidRPr="00052F29">
        <w:t xml:space="preserve"> </w:t>
      </w:r>
      <w:r>
        <w:t>perception of the efficacy of biosecurity practices</w:t>
      </w:r>
      <w:r w:rsidRPr="00A20A77">
        <w:rPr>
          <w:color w:val="000000"/>
        </w:rPr>
        <w:t xml:space="preserve">. </w:t>
      </w:r>
      <w:r w:rsidRPr="00A20A77">
        <w:rPr>
          <w:i/>
        </w:rPr>
        <w:t>J Dairy Sci</w:t>
      </w:r>
      <w:r>
        <w:t xml:space="preserve"> 102:10657-10669</w:t>
      </w:r>
      <w:r w:rsidRPr="00487DB3">
        <w:t>.</w:t>
      </w:r>
    </w:p>
    <w:p w14:paraId="3404356A" w14:textId="33E38E1E" w:rsidR="00725D7C" w:rsidRPr="00195A95" w:rsidRDefault="00725D7C" w:rsidP="00725D7C">
      <w:pPr>
        <w:numPr>
          <w:ilvl w:val="0"/>
          <w:numId w:val="15"/>
        </w:numPr>
        <w:tabs>
          <w:tab w:val="left" w:pos="0"/>
          <w:tab w:val="left" w:pos="492"/>
        </w:tabs>
      </w:pPr>
      <w:proofErr w:type="spellStart"/>
      <w:r w:rsidRPr="00195A95">
        <w:rPr>
          <w:b/>
        </w:rPr>
        <w:t>Lowerison</w:t>
      </w:r>
      <w:proofErr w:type="spellEnd"/>
      <w:r w:rsidR="003D51DA" w:rsidRPr="003D51DA">
        <w:rPr>
          <w:b/>
        </w:rPr>
        <w:t xml:space="preserve"> </w:t>
      </w:r>
      <w:r w:rsidR="003D51DA" w:rsidRPr="00195A95">
        <w:rPr>
          <w:b/>
        </w:rPr>
        <w:t>M.W.</w:t>
      </w:r>
      <w:r w:rsidRPr="00195A95">
        <w:t xml:space="preserve">, C. Josephson, N. </w:t>
      </w:r>
      <w:proofErr w:type="spellStart"/>
      <w:r w:rsidRPr="00195A95">
        <w:t>Jett</w:t>
      </w:r>
      <w:r>
        <w:t>é</w:t>
      </w:r>
      <w:proofErr w:type="spellEnd"/>
      <w:r w:rsidRPr="00195A95">
        <w:t xml:space="preserve">, T. </w:t>
      </w:r>
      <w:proofErr w:type="spellStart"/>
      <w:r w:rsidRPr="00195A95">
        <w:t>Sajobi</w:t>
      </w:r>
      <w:proofErr w:type="spellEnd"/>
      <w:r w:rsidRPr="00195A95">
        <w:t xml:space="preserve">, </w:t>
      </w:r>
      <w:r>
        <w:t xml:space="preserve">S. Patten, T. Williamson, R. </w:t>
      </w:r>
      <w:proofErr w:type="spellStart"/>
      <w:r>
        <w:t>Deardon</w:t>
      </w:r>
      <w:proofErr w:type="spellEnd"/>
      <w:r>
        <w:t xml:space="preserve">, </w:t>
      </w:r>
      <w:r w:rsidRPr="005D116A">
        <w:t>H.W. Barkema,</w:t>
      </w:r>
      <w:r w:rsidRPr="00195A95">
        <w:t xml:space="preserve"> and</w:t>
      </w:r>
      <w:r w:rsidRPr="005D116A">
        <w:t xml:space="preserve"> </w:t>
      </w:r>
      <w:r w:rsidRPr="00195A95">
        <w:t xml:space="preserve">S. Wiebe. </w:t>
      </w:r>
      <w:r>
        <w:t xml:space="preserve">2019. Association of </w:t>
      </w:r>
      <w:r>
        <w:rPr>
          <w:lang w:val="en-US"/>
        </w:rPr>
        <w:t>l</w:t>
      </w:r>
      <w:r w:rsidRPr="00195A95">
        <w:rPr>
          <w:lang w:val="en-US"/>
        </w:rPr>
        <w:t>evel</w:t>
      </w:r>
      <w:r>
        <w:rPr>
          <w:lang w:val="en-US"/>
        </w:rPr>
        <w:t>s</w:t>
      </w:r>
      <w:r w:rsidRPr="00195A95">
        <w:rPr>
          <w:lang w:val="en-US"/>
        </w:rPr>
        <w:t xml:space="preserve"> of specialized care with risk of premature mortality in patients with epilepsy.</w:t>
      </w:r>
      <w:r w:rsidRPr="00195A95">
        <w:t xml:space="preserve"> </w:t>
      </w:r>
      <w:r>
        <w:rPr>
          <w:i/>
          <w:iCs/>
        </w:rPr>
        <w:t>JAMA</w:t>
      </w:r>
      <w:r w:rsidRPr="00195A95">
        <w:rPr>
          <w:i/>
          <w:iCs/>
        </w:rPr>
        <w:t xml:space="preserve"> Neurol</w:t>
      </w:r>
      <w:r>
        <w:rPr>
          <w:iCs/>
        </w:rPr>
        <w:t xml:space="preserve"> 76:1352-1358</w:t>
      </w:r>
      <w:r w:rsidRPr="00195A95">
        <w:rPr>
          <w:iCs/>
        </w:rPr>
        <w:t>.</w:t>
      </w:r>
    </w:p>
    <w:p w14:paraId="48A13841" w14:textId="007DD6D5" w:rsidR="00C17A91" w:rsidRDefault="00C17A91" w:rsidP="00B10C2E">
      <w:pPr>
        <w:numPr>
          <w:ilvl w:val="0"/>
          <w:numId w:val="15"/>
        </w:numPr>
        <w:tabs>
          <w:tab w:val="left" w:pos="0"/>
          <w:tab w:val="left" w:pos="492"/>
        </w:tabs>
      </w:pPr>
      <w:r w:rsidRPr="004F10FD">
        <w:rPr>
          <w:bCs/>
          <w:lang w:val="en-GB"/>
        </w:rPr>
        <w:t>Tang</w:t>
      </w:r>
      <w:r w:rsidR="003D51DA" w:rsidRPr="003D51DA">
        <w:rPr>
          <w:bCs/>
          <w:lang w:val="en-GB"/>
        </w:rPr>
        <w:t xml:space="preserve"> </w:t>
      </w:r>
      <w:r w:rsidR="003D51DA" w:rsidRPr="004F10FD">
        <w:rPr>
          <w:bCs/>
          <w:lang w:val="en-GB"/>
        </w:rPr>
        <w:t>K.L.</w:t>
      </w:r>
      <w:r w:rsidRPr="004F10FD">
        <w:rPr>
          <w:bCs/>
          <w:lang w:val="en-GB"/>
        </w:rPr>
        <w:t xml:space="preserve">, </w:t>
      </w:r>
      <w:r w:rsidRPr="004F10FD">
        <w:t xml:space="preserve">N.P., Caffrey, </w:t>
      </w:r>
      <w:r w:rsidRPr="009D264A">
        <w:rPr>
          <w:b/>
          <w:bCs/>
          <w:lang w:val="en-GB"/>
        </w:rPr>
        <w:t xml:space="preserve">D.B. </w:t>
      </w:r>
      <w:r w:rsidRPr="009D264A">
        <w:rPr>
          <w:b/>
          <w:bCs/>
        </w:rPr>
        <w:t>N</w:t>
      </w:r>
      <w:r w:rsidRPr="009D264A">
        <w:rPr>
          <w:b/>
          <w:color w:val="000000"/>
        </w:rPr>
        <w:t>ó</w:t>
      </w:r>
      <w:r w:rsidRPr="009D264A">
        <w:rPr>
          <w:b/>
          <w:bCs/>
        </w:rPr>
        <w:t>brega</w:t>
      </w:r>
      <w:r w:rsidRPr="004F10FD">
        <w:rPr>
          <w:bCs/>
        </w:rPr>
        <w:t xml:space="preserve">, </w:t>
      </w:r>
      <w:r w:rsidRPr="004F10FD">
        <w:rPr>
          <w:bCs/>
          <w:lang w:val="en-GB"/>
        </w:rPr>
        <w:t>S.C. Cork, P.E. Ronksley, H.W. Barkema, A.J. Polachek, H. Ganshorn, N. Sharma, J</w:t>
      </w:r>
      <w:r>
        <w:rPr>
          <w:bCs/>
          <w:lang w:val="en-GB"/>
        </w:rPr>
        <w:t>.</w:t>
      </w:r>
      <w:r w:rsidRPr="004F10FD">
        <w:rPr>
          <w:bCs/>
          <w:lang w:val="en-GB"/>
        </w:rPr>
        <w:t xml:space="preserve">D. Kellner, S.L. Checkley, </w:t>
      </w:r>
      <w:r>
        <w:rPr>
          <w:bCs/>
          <w:lang w:val="en-GB"/>
        </w:rPr>
        <w:t xml:space="preserve">and </w:t>
      </w:r>
      <w:r w:rsidRPr="004F10FD">
        <w:rPr>
          <w:bCs/>
          <w:lang w:val="en-GB"/>
        </w:rPr>
        <w:t>W.A. Ghali.</w:t>
      </w:r>
      <w:r w:rsidRPr="004F10FD">
        <w:t xml:space="preserve"> </w:t>
      </w:r>
      <w:r>
        <w:t xml:space="preserve">2019. </w:t>
      </w:r>
      <w:r w:rsidRPr="00B10C2E">
        <w:rPr>
          <w:bCs/>
          <w:lang w:val="en-GB"/>
        </w:rPr>
        <w:t xml:space="preserve">Comparison of different approaches to antibiotic restriction in food-producing animals: Stratified results from a systematic review and meta-analysis. </w:t>
      </w:r>
      <w:r w:rsidRPr="00B10C2E">
        <w:rPr>
          <w:i/>
        </w:rPr>
        <w:t>BMJ Global Health</w:t>
      </w:r>
      <w:r w:rsidR="00B10C2E" w:rsidRPr="00B10C2E">
        <w:t xml:space="preserve"> </w:t>
      </w:r>
      <w:r w:rsidR="00B10C2E" w:rsidRPr="00B10C2E">
        <w:rPr>
          <w:rStyle w:val="highwire-cite-metadata-volume"/>
          <w:color w:val="333333"/>
        </w:rPr>
        <w:t>4</w:t>
      </w:r>
      <w:r w:rsidR="00B10C2E">
        <w:rPr>
          <w:rStyle w:val="apple-converted-space"/>
          <w:color w:val="333333"/>
        </w:rPr>
        <w:t>:</w:t>
      </w:r>
      <w:r w:rsidR="00B10C2E" w:rsidRPr="00B10C2E">
        <w:rPr>
          <w:rStyle w:val="highwire-cite-metadata-pages"/>
          <w:color w:val="333333"/>
        </w:rPr>
        <w:t>e001710</w:t>
      </w:r>
      <w:r w:rsidR="00B10C2E">
        <w:rPr>
          <w:rStyle w:val="highwire-cite-metadata-pages"/>
          <w:color w:val="333333"/>
        </w:rPr>
        <w:t>.</w:t>
      </w:r>
    </w:p>
    <w:p w14:paraId="6E49CD4C" w14:textId="28C5538E" w:rsidR="000421AD" w:rsidRPr="007C0EAA" w:rsidRDefault="000421AD" w:rsidP="000421AD">
      <w:pPr>
        <w:numPr>
          <w:ilvl w:val="0"/>
          <w:numId w:val="15"/>
        </w:numPr>
        <w:tabs>
          <w:tab w:val="left" w:pos="0"/>
          <w:tab w:val="left" w:pos="492"/>
        </w:tabs>
      </w:pPr>
      <w:r w:rsidRPr="007C0EAA">
        <w:rPr>
          <w:color w:val="000000"/>
        </w:rPr>
        <w:t>Denis-Robichaud</w:t>
      </w:r>
      <w:r w:rsidR="003D51DA" w:rsidRPr="003D51DA">
        <w:rPr>
          <w:color w:val="000000"/>
        </w:rPr>
        <w:t xml:space="preserve"> </w:t>
      </w:r>
      <w:r w:rsidR="003D51DA" w:rsidRPr="007C0EAA">
        <w:rPr>
          <w:color w:val="000000"/>
        </w:rPr>
        <w:t>J.</w:t>
      </w:r>
      <w:r w:rsidRPr="007C0EAA">
        <w:rPr>
          <w:color w:val="000000"/>
        </w:rPr>
        <w:t>, D.F. Kelton, C. Bauman, H.W. Barkema, G.P. Keefe, and J. Dubuc.</w:t>
      </w:r>
      <w:r w:rsidRPr="007C0EAA">
        <w:t xml:space="preserve"> </w:t>
      </w:r>
      <w:r>
        <w:t xml:space="preserve">2019. </w:t>
      </w:r>
      <w:r w:rsidRPr="007C0EAA">
        <w:rPr>
          <w:color w:val="000000"/>
        </w:rPr>
        <w:t>Biosecurity and herd health management practices on Canadian dairy farms</w:t>
      </w:r>
      <w:r>
        <w:t xml:space="preserve">. </w:t>
      </w:r>
      <w:r w:rsidRPr="007C0EAA">
        <w:rPr>
          <w:i/>
        </w:rPr>
        <w:t>J Dairy Sci</w:t>
      </w:r>
      <w:r>
        <w:t xml:space="preserve"> 102:9536-9547</w:t>
      </w:r>
      <w:r w:rsidRPr="007C0EAA">
        <w:t>.</w:t>
      </w:r>
    </w:p>
    <w:p w14:paraId="0638E4BF" w14:textId="04106B19" w:rsidR="003537B6" w:rsidRPr="003537B6" w:rsidRDefault="00685ADC" w:rsidP="003537B6">
      <w:pPr>
        <w:numPr>
          <w:ilvl w:val="0"/>
          <w:numId w:val="15"/>
        </w:numPr>
        <w:tabs>
          <w:tab w:val="left" w:pos="0"/>
          <w:tab w:val="left" w:pos="492"/>
        </w:tabs>
      </w:pPr>
      <w:r w:rsidRPr="003537B6">
        <w:t>Scott</w:t>
      </w:r>
      <w:r w:rsidR="003D51DA" w:rsidRPr="003D51DA">
        <w:t xml:space="preserve"> </w:t>
      </w:r>
      <w:r w:rsidR="003D51DA" w:rsidRPr="003537B6">
        <w:t>H.</w:t>
      </w:r>
      <w:r w:rsidRPr="003537B6">
        <w:t xml:space="preserve">, J.S. </w:t>
      </w:r>
      <w:proofErr w:type="spellStart"/>
      <w:r w:rsidRPr="003537B6">
        <w:t>Gilleard</w:t>
      </w:r>
      <w:proofErr w:type="spellEnd"/>
      <w:r w:rsidRPr="003537B6">
        <w:t xml:space="preserve">, M. </w:t>
      </w:r>
      <w:proofErr w:type="spellStart"/>
      <w:r w:rsidRPr="003537B6">
        <w:t>Jelinski</w:t>
      </w:r>
      <w:proofErr w:type="spellEnd"/>
      <w:r w:rsidRPr="003537B6">
        <w:t xml:space="preserve">, H.W. Barkema, E.M. Redman, R.W. </w:t>
      </w:r>
      <w:proofErr w:type="spellStart"/>
      <w:r w:rsidRPr="003537B6">
        <w:t>Avramenko</w:t>
      </w:r>
      <w:proofErr w:type="spellEnd"/>
      <w:r w:rsidRPr="003537B6">
        <w:t>, C. Luby, D.F. Kelton, C.A. Bauman, G.</w:t>
      </w:r>
      <w:r w:rsidR="00FA27D7">
        <w:t>P.</w:t>
      </w:r>
      <w:r w:rsidRPr="003537B6">
        <w:t xml:space="preserve"> Keefe, J. Dubuc, and F.D. </w:t>
      </w:r>
      <w:proofErr w:type="spellStart"/>
      <w:r w:rsidRPr="003537B6">
        <w:t>Uehlinger</w:t>
      </w:r>
      <w:proofErr w:type="spellEnd"/>
      <w:r w:rsidRPr="003537B6">
        <w:t xml:space="preserve">. 2019. Prevalence, fecal egg counts and species identification of gastrointestinal nematodes in replacement dairy heifers in Canada. </w:t>
      </w:r>
      <w:r w:rsidRPr="003537B6">
        <w:rPr>
          <w:i/>
        </w:rPr>
        <w:t>J Dairy Sci</w:t>
      </w:r>
      <w:r w:rsidRPr="003537B6">
        <w:t xml:space="preserve"> 102:</w:t>
      </w:r>
      <w:r w:rsidR="003537B6" w:rsidRPr="003537B6">
        <w:rPr>
          <w:color w:val="2A2D35"/>
          <w:shd w:val="clear" w:color="auto" w:fill="F8F8F8"/>
        </w:rPr>
        <w:t>8251-8263.</w:t>
      </w:r>
    </w:p>
    <w:p w14:paraId="3DFF0193" w14:textId="2275A58A" w:rsidR="00276195" w:rsidRDefault="00276195" w:rsidP="00276195">
      <w:pPr>
        <w:numPr>
          <w:ilvl w:val="0"/>
          <w:numId w:val="15"/>
        </w:numPr>
        <w:tabs>
          <w:tab w:val="left" w:pos="0"/>
          <w:tab w:val="left" w:pos="492"/>
        </w:tabs>
      </w:pPr>
      <w:proofErr w:type="spellStart"/>
      <w:r w:rsidRPr="00471455">
        <w:rPr>
          <w:b/>
          <w:lang w:val="nl-NL"/>
        </w:rPr>
        <w:t>Corbett</w:t>
      </w:r>
      <w:proofErr w:type="spellEnd"/>
      <w:r w:rsidR="003D51DA" w:rsidRPr="003D51DA">
        <w:rPr>
          <w:b/>
          <w:lang w:val="nl-NL"/>
        </w:rPr>
        <w:t xml:space="preserve"> </w:t>
      </w:r>
      <w:r w:rsidR="003D51DA" w:rsidRPr="00471455">
        <w:rPr>
          <w:b/>
          <w:lang w:val="nl-NL"/>
        </w:rPr>
        <w:t>C.S.</w:t>
      </w:r>
      <w:r w:rsidRPr="00471455">
        <w:rPr>
          <w:lang w:val="nl-NL"/>
        </w:rPr>
        <w:t xml:space="preserve">, M.C.M. de Jong, K. Orsel, J. De Buck, </w:t>
      </w:r>
      <w:proofErr w:type="spellStart"/>
      <w:r w:rsidRPr="00471455">
        <w:rPr>
          <w:lang w:val="nl-NL"/>
        </w:rPr>
        <w:t>and</w:t>
      </w:r>
      <w:proofErr w:type="spellEnd"/>
      <w:r w:rsidRPr="00471455">
        <w:rPr>
          <w:u w:val="single"/>
          <w:lang w:val="nl-NL"/>
        </w:rPr>
        <w:t xml:space="preserve"> H.W. Barkema</w:t>
      </w:r>
      <w:r w:rsidRPr="00471455">
        <w:rPr>
          <w:lang w:val="nl-NL"/>
        </w:rPr>
        <w:t>.</w:t>
      </w:r>
      <w:r w:rsidRPr="00471455">
        <w:rPr>
          <w:vertAlign w:val="superscript"/>
          <w:lang w:val="nl-NL"/>
        </w:rPr>
        <w:t xml:space="preserve"> </w:t>
      </w:r>
      <w:r>
        <w:rPr>
          <w:lang w:val="nl-NL"/>
        </w:rPr>
        <w:t xml:space="preserve">2019. </w:t>
      </w:r>
      <w:r w:rsidRPr="00471455">
        <w:rPr>
          <w:bCs/>
        </w:rPr>
        <w:t xml:space="preserve">Quantification of transmission of </w:t>
      </w:r>
      <w:r w:rsidRPr="00471455">
        <w:rPr>
          <w:bCs/>
          <w:i/>
        </w:rPr>
        <w:t>Mycobacterium avium</w:t>
      </w:r>
      <w:r w:rsidRPr="00471455">
        <w:rPr>
          <w:bCs/>
        </w:rPr>
        <w:t xml:space="preserve"> subsp. </w:t>
      </w:r>
      <w:r w:rsidRPr="00471455">
        <w:rPr>
          <w:bCs/>
          <w:i/>
        </w:rPr>
        <w:t>paratuberculosis</w:t>
      </w:r>
      <w:r w:rsidRPr="00471455">
        <w:rPr>
          <w:bCs/>
        </w:rPr>
        <w:t xml:space="preserve"> among group-housed dairy calves.</w:t>
      </w:r>
      <w:r w:rsidRPr="00471455">
        <w:rPr>
          <w:b/>
          <w:bCs/>
        </w:rPr>
        <w:t xml:space="preserve"> </w:t>
      </w:r>
      <w:r w:rsidRPr="00471455">
        <w:rPr>
          <w:i/>
          <w:iCs/>
        </w:rPr>
        <w:t>Vet Res</w:t>
      </w:r>
      <w:r>
        <w:rPr>
          <w:iCs/>
        </w:rPr>
        <w:t xml:space="preserve"> 50:60</w:t>
      </w:r>
      <w:r w:rsidRPr="00471455">
        <w:rPr>
          <w:iCs/>
        </w:rPr>
        <w:t>.</w:t>
      </w:r>
      <w:bookmarkEnd w:id="8"/>
      <w:bookmarkEnd w:id="9"/>
      <w:bookmarkEnd w:id="10"/>
    </w:p>
    <w:p w14:paraId="1DDDB0FC" w14:textId="3094CADD" w:rsidR="00AD04D1" w:rsidRPr="00AD04D1" w:rsidRDefault="00AD04D1" w:rsidP="00AD04D1">
      <w:pPr>
        <w:numPr>
          <w:ilvl w:val="0"/>
          <w:numId w:val="15"/>
        </w:numPr>
        <w:tabs>
          <w:tab w:val="left" w:pos="0"/>
          <w:tab w:val="left" w:pos="492"/>
        </w:tabs>
      </w:pPr>
      <w:r w:rsidRPr="00D908CF">
        <w:t>Naushad</w:t>
      </w:r>
      <w:r w:rsidR="003D51DA" w:rsidRPr="003D51DA">
        <w:t xml:space="preserve"> </w:t>
      </w:r>
      <w:r w:rsidR="003D51DA">
        <w:t>S.</w:t>
      </w:r>
      <w:r w:rsidRPr="00ED29F7">
        <w:rPr>
          <w:lang w:val="pt-BR"/>
        </w:rPr>
        <w:t xml:space="preserve">, U. </w:t>
      </w:r>
      <w:proofErr w:type="spellStart"/>
      <w:r w:rsidRPr="00ED29F7">
        <w:rPr>
          <w:lang w:val="pt-BR"/>
        </w:rPr>
        <w:t>Kanevets</w:t>
      </w:r>
      <w:proofErr w:type="spellEnd"/>
      <w:r w:rsidRPr="00ED29F7">
        <w:rPr>
          <w:lang w:val="pt-BR"/>
        </w:rPr>
        <w:t xml:space="preserve">, </w:t>
      </w:r>
      <w:r w:rsidRPr="00ED29F7">
        <w:rPr>
          <w:b/>
          <w:lang w:val="pt-BR"/>
        </w:rPr>
        <w:t>D. Nobrega</w:t>
      </w:r>
      <w:r w:rsidRPr="00ED29F7">
        <w:rPr>
          <w:lang w:val="pt-BR"/>
        </w:rPr>
        <w:t xml:space="preserve">, </w:t>
      </w:r>
      <w:r w:rsidRPr="00ED29F7">
        <w:rPr>
          <w:b/>
          <w:lang w:val="pt-BR"/>
        </w:rPr>
        <w:t>D. Carson</w:t>
      </w:r>
      <w:r w:rsidRPr="00ED29F7">
        <w:rPr>
          <w:lang w:val="pt-BR"/>
        </w:rPr>
        <w:t xml:space="preserve">, </w:t>
      </w:r>
      <w:r>
        <w:t>S.</w:t>
      </w:r>
      <w:r w:rsidRPr="00D908CF">
        <w:t xml:space="preserve"> Dufour</w:t>
      </w:r>
      <w:r>
        <w:t>, J</w:t>
      </w:r>
      <w:r w:rsidRPr="00D908CF">
        <w:t>-P</w:t>
      </w:r>
      <w:r>
        <w:t>.</w:t>
      </w:r>
      <w:r w:rsidRPr="00D908CF">
        <w:t xml:space="preserve"> Roy, </w:t>
      </w:r>
      <w:r>
        <w:t>P.J.</w:t>
      </w:r>
      <w:r w:rsidRPr="00D908CF">
        <w:t xml:space="preserve"> Lewis, and </w:t>
      </w:r>
      <w:r w:rsidRPr="00B9101A">
        <w:rPr>
          <w:u w:val="single"/>
        </w:rPr>
        <w:t>H.W. Barkema</w:t>
      </w:r>
      <w:r>
        <w:t>.</w:t>
      </w:r>
      <w:r w:rsidRPr="00ED29F7">
        <w:rPr>
          <w:bCs/>
          <w:kern w:val="36"/>
        </w:rPr>
        <w:t xml:space="preserve"> </w:t>
      </w:r>
      <w:r>
        <w:rPr>
          <w:bCs/>
          <w:kern w:val="36"/>
        </w:rPr>
        <w:t xml:space="preserve">2019. </w:t>
      </w:r>
      <w:r w:rsidRPr="00143385">
        <w:rPr>
          <w:bCs/>
          <w:i/>
          <w:kern w:val="36"/>
        </w:rPr>
        <w:t xml:space="preserve">Staphylococcus </w:t>
      </w:r>
      <w:r w:rsidRPr="00AD04D1">
        <w:rPr>
          <w:bCs/>
          <w:i/>
          <w:kern w:val="36"/>
        </w:rPr>
        <w:t>debuckii</w:t>
      </w:r>
      <w:r w:rsidRPr="00AD04D1">
        <w:rPr>
          <w:bCs/>
          <w:kern w:val="36"/>
        </w:rPr>
        <w:t xml:space="preserve"> sp. </w:t>
      </w:r>
      <w:proofErr w:type="spellStart"/>
      <w:r w:rsidRPr="00AD04D1">
        <w:rPr>
          <w:bCs/>
          <w:kern w:val="36"/>
        </w:rPr>
        <w:t>nov.</w:t>
      </w:r>
      <w:proofErr w:type="spellEnd"/>
      <w:r w:rsidRPr="00AD04D1">
        <w:rPr>
          <w:bCs/>
          <w:kern w:val="36"/>
        </w:rPr>
        <w:t xml:space="preserve">, a coagulase-negative species from bovine milk. </w:t>
      </w:r>
      <w:r w:rsidRPr="00AD04D1">
        <w:rPr>
          <w:i/>
        </w:rPr>
        <w:t xml:space="preserve">Intern J Syst </w:t>
      </w:r>
      <w:proofErr w:type="spellStart"/>
      <w:r w:rsidRPr="00AD04D1">
        <w:rPr>
          <w:i/>
        </w:rPr>
        <w:t>Evol</w:t>
      </w:r>
      <w:proofErr w:type="spellEnd"/>
      <w:r w:rsidRPr="00AD04D1">
        <w:rPr>
          <w:i/>
        </w:rPr>
        <w:t xml:space="preserve"> </w:t>
      </w:r>
      <w:proofErr w:type="spellStart"/>
      <w:r w:rsidRPr="00AD04D1">
        <w:rPr>
          <w:i/>
        </w:rPr>
        <w:t>Microbiol</w:t>
      </w:r>
      <w:proofErr w:type="spellEnd"/>
      <w:r w:rsidRPr="00AD04D1">
        <w:t xml:space="preserve"> 69:</w:t>
      </w:r>
      <w:r w:rsidRPr="00AD04D1">
        <w:rPr>
          <w:color w:val="2A2D35"/>
          <w:shd w:val="clear" w:color="auto" w:fill="F8F8F8"/>
        </w:rPr>
        <w:t>2239-2249</w:t>
      </w:r>
      <w:r w:rsidRPr="00AD04D1">
        <w:t>.</w:t>
      </w:r>
    </w:p>
    <w:p w14:paraId="1CCEEADE" w14:textId="5262DCEE" w:rsidR="002851C6" w:rsidRPr="003260FB" w:rsidRDefault="002851C6" w:rsidP="002851C6">
      <w:pPr>
        <w:numPr>
          <w:ilvl w:val="0"/>
          <w:numId w:val="15"/>
        </w:numPr>
        <w:tabs>
          <w:tab w:val="left" w:pos="0"/>
          <w:tab w:val="left" w:pos="492"/>
        </w:tabs>
        <w:ind w:left="357" w:hanging="357"/>
      </w:pPr>
      <w:proofErr w:type="spellStart"/>
      <w:r w:rsidRPr="00E81FBF">
        <w:t>Invik</w:t>
      </w:r>
      <w:proofErr w:type="spellEnd"/>
      <w:r w:rsidR="003D51DA" w:rsidRPr="003D51DA">
        <w:t xml:space="preserve"> </w:t>
      </w:r>
      <w:r w:rsidR="003D51DA">
        <w:t>J.</w:t>
      </w:r>
      <w:r>
        <w:t xml:space="preserve">, </w:t>
      </w:r>
      <w:r w:rsidRPr="006F2A46">
        <w:rPr>
          <w:u w:val="single"/>
        </w:rPr>
        <w:t>H.W. Barkema</w:t>
      </w:r>
      <w:r w:rsidRPr="004C03AD">
        <w:t>,</w:t>
      </w:r>
      <w:r>
        <w:t xml:space="preserve"> A.</w:t>
      </w:r>
      <w:r w:rsidRPr="00E81FBF">
        <w:t xml:space="preserve"> </w:t>
      </w:r>
      <w:proofErr w:type="spellStart"/>
      <w:r w:rsidRPr="00E81FBF">
        <w:t>Massolo</w:t>
      </w:r>
      <w:proofErr w:type="spellEnd"/>
      <w:r w:rsidRPr="00E81FBF">
        <w:t xml:space="preserve">, </w:t>
      </w:r>
      <w:r>
        <w:t>N. Neumann, E</w:t>
      </w:r>
      <w:r w:rsidRPr="006F2A46">
        <w:t xml:space="preserve">. Cey, and S. Checkley. </w:t>
      </w:r>
      <w:r>
        <w:t xml:space="preserve">2019. </w:t>
      </w:r>
      <w:r w:rsidRPr="006F2A46">
        <w:rPr>
          <w:i/>
        </w:rPr>
        <w:t>Escherichia coli</w:t>
      </w:r>
      <w:r w:rsidRPr="006F2A46">
        <w:t xml:space="preserve"> contamination of rural well water in Alberta, Canada is associated with </w:t>
      </w:r>
      <w:r>
        <w:t>soil properties</w:t>
      </w:r>
      <w:r w:rsidRPr="006F2A46">
        <w:t xml:space="preserve">, density of livestock and precipitation. </w:t>
      </w:r>
      <w:r>
        <w:rPr>
          <w:i/>
        </w:rPr>
        <w:t>Can Water</w:t>
      </w:r>
      <w:r w:rsidRPr="00D97FD2">
        <w:rPr>
          <w:i/>
        </w:rPr>
        <w:t xml:space="preserve"> </w:t>
      </w:r>
      <w:proofErr w:type="spellStart"/>
      <w:r>
        <w:rPr>
          <w:i/>
        </w:rPr>
        <w:t>Resour</w:t>
      </w:r>
      <w:proofErr w:type="spellEnd"/>
      <w:r>
        <w:rPr>
          <w:i/>
        </w:rPr>
        <w:t xml:space="preserve"> J</w:t>
      </w:r>
      <w:r>
        <w:rPr>
          <w:color w:val="000000"/>
        </w:rPr>
        <w:t xml:space="preserve"> 44:248-262</w:t>
      </w:r>
      <w:r w:rsidRPr="006F2A46">
        <w:rPr>
          <w:color w:val="000000"/>
        </w:rPr>
        <w:t>.</w:t>
      </w:r>
    </w:p>
    <w:p w14:paraId="69D287CA" w14:textId="36B2AB4A" w:rsidR="00743ABD" w:rsidRPr="00743ABD" w:rsidRDefault="00743ABD" w:rsidP="002851C6">
      <w:pPr>
        <w:pStyle w:val="ListParagraph"/>
        <w:numPr>
          <w:ilvl w:val="0"/>
          <w:numId w:val="15"/>
        </w:numPr>
        <w:ind w:left="357" w:hanging="357"/>
      </w:pPr>
      <w:r w:rsidRPr="00743ABD">
        <w:rPr>
          <w:color w:val="111111"/>
        </w:rPr>
        <w:t>Whittington</w:t>
      </w:r>
      <w:r w:rsidR="003D51DA" w:rsidRPr="003D51DA">
        <w:rPr>
          <w:color w:val="111111"/>
        </w:rPr>
        <w:t xml:space="preserve"> </w:t>
      </w:r>
      <w:r w:rsidR="003D51DA" w:rsidRPr="00743ABD">
        <w:rPr>
          <w:color w:val="111111"/>
        </w:rPr>
        <w:t>R</w:t>
      </w:r>
      <w:r w:rsidR="003D51DA">
        <w:rPr>
          <w:color w:val="111111"/>
        </w:rPr>
        <w:t>.</w:t>
      </w:r>
      <w:r w:rsidRPr="00743ABD">
        <w:rPr>
          <w:color w:val="111111"/>
        </w:rPr>
        <w:t>, K</w:t>
      </w:r>
      <w:r>
        <w:rPr>
          <w:color w:val="111111"/>
        </w:rPr>
        <w:t>.</w:t>
      </w:r>
      <w:r w:rsidRPr="00743ABD">
        <w:rPr>
          <w:color w:val="111111"/>
        </w:rPr>
        <w:t xml:space="preserve"> Donat, M</w:t>
      </w:r>
      <w:r>
        <w:rPr>
          <w:color w:val="111111"/>
        </w:rPr>
        <w:t>.</w:t>
      </w:r>
      <w:r w:rsidRPr="00743ABD">
        <w:rPr>
          <w:color w:val="111111"/>
        </w:rPr>
        <w:t>F. Weber, D</w:t>
      </w:r>
      <w:r w:rsidR="007720BA">
        <w:rPr>
          <w:color w:val="111111"/>
        </w:rPr>
        <w:t>.</w:t>
      </w:r>
      <w:r w:rsidRPr="00743ABD">
        <w:rPr>
          <w:color w:val="111111"/>
        </w:rPr>
        <w:t xml:space="preserve"> Kelton, S</w:t>
      </w:r>
      <w:r w:rsidR="007720BA">
        <w:rPr>
          <w:color w:val="111111"/>
        </w:rPr>
        <w:t>.</w:t>
      </w:r>
      <w:r w:rsidRPr="00743ABD">
        <w:rPr>
          <w:color w:val="111111"/>
        </w:rPr>
        <w:t>S</w:t>
      </w:r>
      <w:r w:rsidR="007720BA">
        <w:rPr>
          <w:color w:val="111111"/>
        </w:rPr>
        <w:t>.</w:t>
      </w:r>
      <w:r w:rsidRPr="00743ABD">
        <w:rPr>
          <w:color w:val="111111"/>
        </w:rPr>
        <w:t xml:space="preserve"> Nielsen, S</w:t>
      </w:r>
      <w:r w:rsidR="007720BA">
        <w:rPr>
          <w:color w:val="111111"/>
        </w:rPr>
        <w:t>.</w:t>
      </w:r>
      <w:r w:rsidRPr="00743ABD">
        <w:rPr>
          <w:color w:val="111111"/>
        </w:rPr>
        <w:t xml:space="preserve"> Eisenberg, N</w:t>
      </w:r>
      <w:r w:rsidR="007720BA">
        <w:rPr>
          <w:color w:val="111111"/>
        </w:rPr>
        <w:t>.</w:t>
      </w:r>
      <w:r w:rsidRPr="00743ABD">
        <w:rPr>
          <w:color w:val="111111"/>
        </w:rPr>
        <w:t xml:space="preserve"> Arrigoni, R</w:t>
      </w:r>
      <w:r w:rsidR="007720BA">
        <w:rPr>
          <w:color w:val="111111"/>
        </w:rPr>
        <w:t>.</w:t>
      </w:r>
      <w:r w:rsidRPr="00743ABD">
        <w:rPr>
          <w:color w:val="111111"/>
        </w:rPr>
        <w:t xml:space="preserve"> </w:t>
      </w:r>
      <w:proofErr w:type="spellStart"/>
      <w:r w:rsidRPr="00743ABD">
        <w:rPr>
          <w:color w:val="111111"/>
        </w:rPr>
        <w:t>Juste</w:t>
      </w:r>
      <w:proofErr w:type="spellEnd"/>
      <w:r w:rsidRPr="00743ABD">
        <w:rPr>
          <w:color w:val="111111"/>
        </w:rPr>
        <w:t>, J</w:t>
      </w:r>
      <w:r w:rsidR="007720BA">
        <w:rPr>
          <w:color w:val="111111"/>
        </w:rPr>
        <w:t>.</w:t>
      </w:r>
      <w:r w:rsidRPr="00743ABD">
        <w:rPr>
          <w:color w:val="111111"/>
        </w:rPr>
        <w:t>L</w:t>
      </w:r>
      <w:r w:rsidR="007720BA">
        <w:rPr>
          <w:color w:val="111111"/>
        </w:rPr>
        <w:t>.</w:t>
      </w:r>
      <w:r w:rsidRPr="00743ABD">
        <w:rPr>
          <w:color w:val="111111"/>
        </w:rPr>
        <w:t xml:space="preserve"> </w:t>
      </w:r>
      <w:proofErr w:type="spellStart"/>
      <w:r w:rsidRPr="00743ABD">
        <w:rPr>
          <w:color w:val="111111"/>
        </w:rPr>
        <w:t>Sáez</w:t>
      </w:r>
      <w:proofErr w:type="spellEnd"/>
      <w:r w:rsidRPr="00743ABD">
        <w:rPr>
          <w:color w:val="111111"/>
        </w:rPr>
        <w:t>, N</w:t>
      </w:r>
      <w:r w:rsidR="007720BA">
        <w:rPr>
          <w:color w:val="111111"/>
        </w:rPr>
        <w:t>.</w:t>
      </w:r>
      <w:r w:rsidRPr="00743ABD">
        <w:rPr>
          <w:color w:val="111111"/>
        </w:rPr>
        <w:t xml:space="preserve"> </w:t>
      </w:r>
      <w:proofErr w:type="spellStart"/>
      <w:r w:rsidRPr="00743ABD">
        <w:rPr>
          <w:color w:val="111111"/>
        </w:rPr>
        <w:t>Dhand</w:t>
      </w:r>
      <w:proofErr w:type="spellEnd"/>
      <w:r w:rsidRPr="00743ABD">
        <w:rPr>
          <w:color w:val="111111"/>
        </w:rPr>
        <w:t>, A</w:t>
      </w:r>
      <w:r w:rsidR="007720BA">
        <w:rPr>
          <w:color w:val="111111"/>
        </w:rPr>
        <w:t>.</w:t>
      </w:r>
      <w:r w:rsidRPr="00743ABD">
        <w:rPr>
          <w:color w:val="111111"/>
        </w:rPr>
        <w:t xml:space="preserve"> Santi, A</w:t>
      </w:r>
      <w:r w:rsidR="007720BA">
        <w:rPr>
          <w:color w:val="111111"/>
        </w:rPr>
        <w:t>.</w:t>
      </w:r>
      <w:r w:rsidRPr="00743ABD">
        <w:rPr>
          <w:color w:val="111111"/>
        </w:rPr>
        <w:t xml:space="preserve"> Michel, H</w:t>
      </w:r>
      <w:r w:rsidR="007720BA">
        <w:rPr>
          <w:color w:val="111111"/>
        </w:rPr>
        <w:t>.</w:t>
      </w:r>
      <w:r w:rsidRPr="00743ABD">
        <w:rPr>
          <w:color w:val="111111"/>
        </w:rPr>
        <w:t xml:space="preserve"> Barkema, P</w:t>
      </w:r>
      <w:r w:rsidR="007720BA">
        <w:rPr>
          <w:color w:val="111111"/>
        </w:rPr>
        <w:t>.</w:t>
      </w:r>
      <w:r w:rsidRPr="00743ABD">
        <w:rPr>
          <w:color w:val="111111"/>
        </w:rPr>
        <w:t xml:space="preserve"> </w:t>
      </w:r>
      <w:proofErr w:type="spellStart"/>
      <w:r w:rsidRPr="00743ABD">
        <w:rPr>
          <w:color w:val="111111"/>
        </w:rPr>
        <w:t>Kralik</w:t>
      </w:r>
      <w:proofErr w:type="spellEnd"/>
      <w:r w:rsidRPr="00743ABD">
        <w:rPr>
          <w:color w:val="111111"/>
        </w:rPr>
        <w:t>, P</w:t>
      </w:r>
      <w:r w:rsidR="007720BA">
        <w:rPr>
          <w:color w:val="111111"/>
        </w:rPr>
        <w:t>.</w:t>
      </w:r>
      <w:r w:rsidRPr="00743ABD">
        <w:rPr>
          <w:color w:val="111111"/>
        </w:rPr>
        <w:t xml:space="preserve"> </w:t>
      </w:r>
      <w:proofErr w:type="spellStart"/>
      <w:r w:rsidRPr="00743ABD">
        <w:rPr>
          <w:color w:val="111111"/>
        </w:rPr>
        <w:t>Kostoulas</w:t>
      </w:r>
      <w:proofErr w:type="spellEnd"/>
      <w:r w:rsidRPr="00743ABD">
        <w:rPr>
          <w:color w:val="111111"/>
        </w:rPr>
        <w:t>, L</w:t>
      </w:r>
      <w:r w:rsidR="007720BA">
        <w:rPr>
          <w:color w:val="111111"/>
        </w:rPr>
        <w:t>.</w:t>
      </w:r>
      <w:r w:rsidRPr="00743ABD">
        <w:rPr>
          <w:color w:val="111111"/>
        </w:rPr>
        <w:t xml:space="preserve"> Citer, F</w:t>
      </w:r>
      <w:r w:rsidR="007720BA">
        <w:rPr>
          <w:color w:val="111111"/>
        </w:rPr>
        <w:t>.</w:t>
      </w:r>
      <w:r w:rsidRPr="00743ABD">
        <w:rPr>
          <w:color w:val="111111"/>
        </w:rPr>
        <w:t xml:space="preserve"> Griffin, R</w:t>
      </w:r>
      <w:r w:rsidR="007720BA">
        <w:rPr>
          <w:color w:val="111111"/>
        </w:rPr>
        <w:t>.</w:t>
      </w:r>
      <w:r w:rsidRPr="00743ABD">
        <w:rPr>
          <w:color w:val="111111"/>
        </w:rPr>
        <w:t xml:space="preserve"> Barwell, M</w:t>
      </w:r>
      <w:r w:rsidR="007720BA">
        <w:rPr>
          <w:color w:val="111111"/>
        </w:rPr>
        <w:t>.</w:t>
      </w:r>
      <w:r w:rsidRPr="00743ABD">
        <w:rPr>
          <w:color w:val="111111"/>
        </w:rPr>
        <w:t>A</w:t>
      </w:r>
      <w:r w:rsidR="007720BA">
        <w:rPr>
          <w:color w:val="111111"/>
        </w:rPr>
        <w:t>.</w:t>
      </w:r>
      <w:r w:rsidRPr="00743ABD">
        <w:rPr>
          <w:color w:val="111111"/>
        </w:rPr>
        <w:t xml:space="preserve"> </w:t>
      </w:r>
      <w:proofErr w:type="spellStart"/>
      <w:r w:rsidRPr="00743ABD">
        <w:rPr>
          <w:color w:val="111111"/>
        </w:rPr>
        <w:t>Scatamburlo</w:t>
      </w:r>
      <w:proofErr w:type="spellEnd"/>
      <w:r w:rsidRPr="00743ABD">
        <w:rPr>
          <w:color w:val="111111"/>
        </w:rPr>
        <w:t xml:space="preserve"> Moreira, I</w:t>
      </w:r>
      <w:r w:rsidR="007720BA">
        <w:rPr>
          <w:color w:val="111111"/>
        </w:rPr>
        <w:t>.</w:t>
      </w:r>
      <w:r w:rsidRPr="00743ABD">
        <w:rPr>
          <w:color w:val="111111"/>
        </w:rPr>
        <w:t xml:space="preserve"> </w:t>
      </w:r>
      <w:proofErr w:type="spellStart"/>
      <w:r w:rsidRPr="00743ABD">
        <w:rPr>
          <w:color w:val="111111"/>
        </w:rPr>
        <w:t>Slana</w:t>
      </w:r>
      <w:proofErr w:type="spellEnd"/>
      <w:r w:rsidRPr="00743ABD">
        <w:rPr>
          <w:color w:val="111111"/>
        </w:rPr>
        <w:t>, H</w:t>
      </w:r>
      <w:r w:rsidR="007720BA">
        <w:rPr>
          <w:color w:val="111111"/>
        </w:rPr>
        <w:t>.</w:t>
      </w:r>
      <w:r w:rsidRPr="00743ABD">
        <w:rPr>
          <w:color w:val="111111"/>
        </w:rPr>
        <w:t xml:space="preserve"> Koehler, S</w:t>
      </w:r>
      <w:r w:rsidR="007720BA">
        <w:rPr>
          <w:color w:val="111111"/>
        </w:rPr>
        <w:t>.</w:t>
      </w:r>
      <w:r w:rsidRPr="00743ABD">
        <w:rPr>
          <w:color w:val="111111"/>
        </w:rPr>
        <w:t>V</w:t>
      </w:r>
      <w:r w:rsidR="007720BA">
        <w:rPr>
          <w:color w:val="111111"/>
        </w:rPr>
        <w:t>.</w:t>
      </w:r>
      <w:r w:rsidRPr="00743ABD">
        <w:rPr>
          <w:color w:val="111111"/>
        </w:rPr>
        <w:t xml:space="preserve"> Singh, H</w:t>
      </w:r>
      <w:r w:rsidR="007720BA">
        <w:rPr>
          <w:color w:val="111111"/>
        </w:rPr>
        <w:t>.</w:t>
      </w:r>
      <w:r w:rsidRPr="00743ABD">
        <w:rPr>
          <w:color w:val="111111"/>
        </w:rPr>
        <w:t xml:space="preserve"> S</w:t>
      </w:r>
      <w:r w:rsidR="007720BA">
        <w:rPr>
          <w:color w:val="111111"/>
        </w:rPr>
        <w:t>.</w:t>
      </w:r>
      <w:r w:rsidRPr="00743ABD">
        <w:rPr>
          <w:color w:val="111111"/>
        </w:rPr>
        <w:t xml:space="preserve"> </w:t>
      </w:r>
      <w:proofErr w:type="spellStart"/>
      <w:r w:rsidRPr="00743ABD">
        <w:rPr>
          <w:color w:val="111111"/>
        </w:rPr>
        <w:t>Yoo</w:t>
      </w:r>
      <w:proofErr w:type="spellEnd"/>
      <w:r w:rsidRPr="00743ABD">
        <w:rPr>
          <w:color w:val="111111"/>
        </w:rPr>
        <w:t>, G</w:t>
      </w:r>
      <w:r w:rsidR="007720BA">
        <w:rPr>
          <w:color w:val="111111"/>
        </w:rPr>
        <w:t>.</w:t>
      </w:r>
      <w:r w:rsidRPr="00743ABD">
        <w:rPr>
          <w:color w:val="111111"/>
        </w:rPr>
        <w:t xml:space="preserve"> </w:t>
      </w:r>
      <w:proofErr w:type="spellStart"/>
      <w:r w:rsidRPr="00743ABD">
        <w:rPr>
          <w:color w:val="111111"/>
        </w:rPr>
        <w:t>Chávez-Gris</w:t>
      </w:r>
      <w:proofErr w:type="spellEnd"/>
      <w:r w:rsidRPr="00743ABD">
        <w:rPr>
          <w:color w:val="111111"/>
        </w:rPr>
        <w:t>, A</w:t>
      </w:r>
      <w:r w:rsidR="007720BA">
        <w:rPr>
          <w:color w:val="111111"/>
        </w:rPr>
        <w:t>.</w:t>
      </w:r>
      <w:r w:rsidRPr="00743ABD">
        <w:rPr>
          <w:color w:val="111111"/>
        </w:rPr>
        <w:t xml:space="preserve"> Goodridge, M</w:t>
      </w:r>
      <w:r w:rsidR="007720BA">
        <w:rPr>
          <w:color w:val="111111"/>
        </w:rPr>
        <w:t>.</w:t>
      </w:r>
      <w:r w:rsidRPr="00743ABD">
        <w:rPr>
          <w:color w:val="111111"/>
        </w:rPr>
        <w:t xml:space="preserve"> </w:t>
      </w:r>
      <w:proofErr w:type="spellStart"/>
      <w:r w:rsidRPr="00743ABD">
        <w:rPr>
          <w:color w:val="111111"/>
        </w:rPr>
        <w:t>Ocepek</w:t>
      </w:r>
      <w:proofErr w:type="spellEnd"/>
      <w:r w:rsidRPr="00743ABD">
        <w:rPr>
          <w:color w:val="111111"/>
        </w:rPr>
        <w:t>, J</w:t>
      </w:r>
      <w:r w:rsidR="007720BA">
        <w:rPr>
          <w:color w:val="111111"/>
        </w:rPr>
        <w:t>.</w:t>
      </w:r>
      <w:r w:rsidRPr="00743ABD">
        <w:rPr>
          <w:color w:val="111111"/>
        </w:rPr>
        <w:t xml:space="preserve"> Garrido, K</w:t>
      </w:r>
      <w:r w:rsidR="007720BA">
        <w:rPr>
          <w:color w:val="111111"/>
        </w:rPr>
        <w:t>.</w:t>
      </w:r>
      <w:r w:rsidRPr="00743ABD">
        <w:rPr>
          <w:color w:val="111111"/>
        </w:rPr>
        <w:t xml:space="preserve"> Stevenson, M</w:t>
      </w:r>
      <w:r w:rsidR="007720BA">
        <w:rPr>
          <w:color w:val="111111"/>
        </w:rPr>
        <w:t>.</w:t>
      </w:r>
      <w:r w:rsidRPr="00743ABD">
        <w:rPr>
          <w:color w:val="111111"/>
        </w:rPr>
        <w:t xml:space="preserve"> Collins, B</w:t>
      </w:r>
      <w:r w:rsidR="007720BA">
        <w:rPr>
          <w:color w:val="111111"/>
        </w:rPr>
        <w:t>.</w:t>
      </w:r>
      <w:r w:rsidRPr="00743ABD">
        <w:rPr>
          <w:color w:val="111111"/>
        </w:rPr>
        <w:t xml:space="preserve"> Alonso, K</w:t>
      </w:r>
      <w:r w:rsidR="007720BA">
        <w:rPr>
          <w:color w:val="111111"/>
        </w:rPr>
        <w:t>.</w:t>
      </w:r>
      <w:r w:rsidRPr="00743ABD">
        <w:rPr>
          <w:color w:val="111111"/>
        </w:rPr>
        <w:t xml:space="preserve"> </w:t>
      </w:r>
      <w:proofErr w:type="spellStart"/>
      <w:r w:rsidRPr="00743ABD">
        <w:rPr>
          <w:color w:val="111111"/>
        </w:rPr>
        <w:t>Cirone</w:t>
      </w:r>
      <w:proofErr w:type="spellEnd"/>
      <w:r w:rsidRPr="00743ABD">
        <w:rPr>
          <w:color w:val="111111"/>
        </w:rPr>
        <w:t>, F</w:t>
      </w:r>
      <w:r w:rsidR="007720BA">
        <w:rPr>
          <w:color w:val="111111"/>
        </w:rPr>
        <w:t>.</w:t>
      </w:r>
      <w:r w:rsidRPr="00743ABD">
        <w:rPr>
          <w:color w:val="111111"/>
        </w:rPr>
        <w:t xml:space="preserve"> </w:t>
      </w:r>
      <w:proofErr w:type="spellStart"/>
      <w:r w:rsidRPr="00743ABD">
        <w:rPr>
          <w:color w:val="111111"/>
        </w:rPr>
        <w:t>Paolicchi</w:t>
      </w:r>
      <w:proofErr w:type="spellEnd"/>
      <w:r w:rsidRPr="00743ABD">
        <w:rPr>
          <w:color w:val="111111"/>
        </w:rPr>
        <w:t>, L</w:t>
      </w:r>
      <w:r w:rsidR="007720BA">
        <w:rPr>
          <w:color w:val="111111"/>
        </w:rPr>
        <w:t>.</w:t>
      </w:r>
      <w:r w:rsidRPr="00743ABD">
        <w:rPr>
          <w:color w:val="111111"/>
        </w:rPr>
        <w:t xml:space="preserve"> </w:t>
      </w:r>
      <w:proofErr w:type="spellStart"/>
      <w:r w:rsidRPr="00743ABD">
        <w:rPr>
          <w:color w:val="111111"/>
        </w:rPr>
        <w:t>Gavey</w:t>
      </w:r>
      <w:proofErr w:type="spellEnd"/>
      <w:r w:rsidRPr="00743ABD">
        <w:rPr>
          <w:color w:val="111111"/>
        </w:rPr>
        <w:t>, M</w:t>
      </w:r>
      <w:r w:rsidR="007720BA">
        <w:rPr>
          <w:color w:val="111111"/>
        </w:rPr>
        <w:t>.</w:t>
      </w:r>
      <w:r w:rsidRPr="00743ABD">
        <w:rPr>
          <w:color w:val="111111"/>
        </w:rPr>
        <w:t>T</w:t>
      </w:r>
      <w:r w:rsidR="007720BA">
        <w:rPr>
          <w:color w:val="111111"/>
        </w:rPr>
        <w:t>.</w:t>
      </w:r>
      <w:r w:rsidRPr="00743ABD">
        <w:rPr>
          <w:color w:val="111111"/>
        </w:rPr>
        <w:t xml:space="preserve"> Rahman, E</w:t>
      </w:r>
      <w:r w:rsidR="007720BA">
        <w:rPr>
          <w:color w:val="111111"/>
        </w:rPr>
        <w:t>.</w:t>
      </w:r>
      <w:r w:rsidRPr="00743ABD">
        <w:rPr>
          <w:color w:val="111111"/>
        </w:rPr>
        <w:t xml:space="preserve"> de </w:t>
      </w:r>
      <w:proofErr w:type="spellStart"/>
      <w:r w:rsidRPr="00743ABD">
        <w:rPr>
          <w:color w:val="111111"/>
        </w:rPr>
        <w:t>Marchin</w:t>
      </w:r>
      <w:proofErr w:type="spellEnd"/>
      <w:r w:rsidRPr="00743ABD">
        <w:rPr>
          <w:color w:val="111111"/>
        </w:rPr>
        <w:t>, W</w:t>
      </w:r>
      <w:r w:rsidR="007720BA">
        <w:rPr>
          <w:color w:val="111111"/>
        </w:rPr>
        <w:t>.</w:t>
      </w:r>
      <w:r w:rsidRPr="00743ABD">
        <w:rPr>
          <w:color w:val="111111"/>
        </w:rPr>
        <w:t xml:space="preserve"> Van </w:t>
      </w:r>
      <w:proofErr w:type="spellStart"/>
      <w:r w:rsidRPr="00743ABD">
        <w:rPr>
          <w:color w:val="111111"/>
        </w:rPr>
        <w:t>Praet</w:t>
      </w:r>
      <w:proofErr w:type="spellEnd"/>
      <w:r w:rsidRPr="00743ABD">
        <w:rPr>
          <w:color w:val="111111"/>
        </w:rPr>
        <w:t>, C</w:t>
      </w:r>
      <w:r w:rsidR="007720BA">
        <w:rPr>
          <w:color w:val="111111"/>
        </w:rPr>
        <w:t>.</w:t>
      </w:r>
      <w:r w:rsidRPr="00743ABD">
        <w:rPr>
          <w:color w:val="111111"/>
        </w:rPr>
        <w:t xml:space="preserve"> </w:t>
      </w:r>
      <w:proofErr w:type="spellStart"/>
      <w:r w:rsidRPr="00743ABD">
        <w:rPr>
          <w:color w:val="111111"/>
        </w:rPr>
        <w:t>Bauma</w:t>
      </w:r>
      <w:proofErr w:type="spellEnd"/>
      <w:r w:rsidRPr="00743ABD">
        <w:rPr>
          <w:color w:val="111111"/>
        </w:rPr>
        <w:t>, G</w:t>
      </w:r>
      <w:r w:rsidR="007720BA">
        <w:rPr>
          <w:color w:val="111111"/>
        </w:rPr>
        <w:t>.</w:t>
      </w:r>
      <w:r w:rsidRPr="00743ABD">
        <w:rPr>
          <w:color w:val="111111"/>
        </w:rPr>
        <w:t xml:space="preserve"> </w:t>
      </w:r>
      <w:proofErr w:type="spellStart"/>
      <w:r w:rsidRPr="00743ABD">
        <w:rPr>
          <w:color w:val="111111"/>
        </w:rPr>
        <w:t>Fecteau</w:t>
      </w:r>
      <w:proofErr w:type="spellEnd"/>
      <w:r w:rsidRPr="00743ABD">
        <w:rPr>
          <w:color w:val="111111"/>
        </w:rPr>
        <w:t xml:space="preserve">, </w:t>
      </w:r>
      <w:r w:rsidRPr="00FA27D7">
        <w:rPr>
          <w:b/>
          <w:color w:val="111111"/>
        </w:rPr>
        <w:t>S</w:t>
      </w:r>
      <w:r w:rsidR="007720BA" w:rsidRPr="00FA27D7">
        <w:rPr>
          <w:b/>
          <w:color w:val="111111"/>
        </w:rPr>
        <w:t>.</w:t>
      </w:r>
      <w:r w:rsidRPr="00FA27D7">
        <w:rPr>
          <w:b/>
          <w:color w:val="111111"/>
        </w:rPr>
        <w:t xml:space="preserve"> McKenna</w:t>
      </w:r>
      <w:r w:rsidRPr="00743ABD">
        <w:rPr>
          <w:color w:val="111111"/>
        </w:rPr>
        <w:t>, M</w:t>
      </w:r>
      <w:r w:rsidR="007720BA">
        <w:rPr>
          <w:color w:val="111111"/>
        </w:rPr>
        <w:t>.</w:t>
      </w:r>
      <w:r w:rsidRPr="00743ABD">
        <w:rPr>
          <w:color w:val="111111"/>
        </w:rPr>
        <w:t xml:space="preserve"> Salgado, J</w:t>
      </w:r>
      <w:r w:rsidR="007720BA">
        <w:rPr>
          <w:color w:val="111111"/>
        </w:rPr>
        <w:t>.</w:t>
      </w:r>
      <w:r w:rsidRPr="00743ABD">
        <w:rPr>
          <w:color w:val="111111"/>
        </w:rPr>
        <w:t xml:space="preserve"> </w:t>
      </w:r>
      <w:proofErr w:type="spellStart"/>
      <w:r w:rsidRPr="00743ABD">
        <w:rPr>
          <w:color w:val="111111"/>
        </w:rPr>
        <w:t>Fernández-Silva</w:t>
      </w:r>
      <w:proofErr w:type="spellEnd"/>
      <w:r w:rsidRPr="00743ABD">
        <w:rPr>
          <w:color w:val="111111"/>
        </w:rPr>
        <w:t>, R</w:t>
      </w:r>
      <w:r w:rsidR="007720BA">
        <w:rPr>
          <w:color w:val="111111"/>
        </w:rPr>
        <w:t>.</w:t>
      </w:r>
      <w:r w:rsidRPr="00743ABD">
        <w:rPr>
          <w:color w:val="111111"/>
        </w:rPr>
        <w:t xml:space="preserve"> </w:t>
      </w:r>
      <w:proofErr w:type="spellStart"/>
      <w:r w:rsidRPr="00743ABD">
        <w:rPr>
          <w:color w:val="111111"/>
        </w:rPr>
        <w:t>Dziedzinska</w:t>
      </w:r>
      <w:proofErr w:type="spellEnd"/>
      <w:r w:rsidRPr="00743ABD">
        <w:rPr>
          <w:color w:val="111111"/>
        </w:rPr>
        <w:t>, G</w:t>
      </w:r>
      <w:r w:rsidR="007720BA">
        <w:rPr>
          <w:color w:val="111111"/>
        </w:rPr>
        <w:t>.</w:t>
      </w:r>
      <w:r w:rsidRPr="00743ABD">
        <w:rPr>
          <w:color w:val="111111"/>
        </w:rPr>
        <w:t xml:space="preserve"> </w:t>
      </w:r>
      <w:proofErr w:type="spellStart"/>
      <w:r w:rsidRPr="00743ABD">
        <w:rPr>
          <w:color w:val="111111"/>
        </w:rPr>
        <w:t>Echeverría</w:t>
      </w:r>
      <w:proofErr w:type="spellEnd"/>
      <w:r w:rsidRPr="00743ABD">
        <w:rPr>
          <w:color w:val="111111"/>
        </w:rPr>
        <w:t>, J</w:t>
      </w:r>
      <w:r w:rsidR="007720BA">
        <w:rPr>
          <w:color w:val="111111"/>
        </w:rPr>
        <w:t>.</w:t>
      </w:r>
      <w:r w:rsidRPr="00743ABD">
        <w:rPr>
          <w:color w:val="111111"/>
        </w:rPr>
        <w:t xml:space="preserve"> </w:t>
      </w:r>
      <w:proofErr w:type="spellStart"/>
      <w:r w:rsidRPr="00743ABD">
        <w:rPr>
          <w:color w:val="111111"/>
        </w:rPr>
        <w:t>Seppänen</w:t>
      </w:r>
      <w:proofErr w:type="spellEnd"/>
      <w:r w:rsidRPr="00743ABD">
        <w:rPr>
          <w:color w:val="111111"/>
        </w:rPr>
        <w:t>, V</w:t>
      </w:r>
      <w:r w:rsidR="007720BA">
        <w:rPr>
          <w:color w:val="111111"/>
        </w:rPr>
        <w:t>.</w:t>
      </w:r>
      <w:r w:rsidRPr="00743ABD">
        <w:rPr>
          <w:color w:val="111111"/>
        </w:rPr>
        <w:t xml:space="preserve"> Thibault, V</w:t>
      </w:r>
      <w:r w:rsidR="007720BA">
        <w:rPr>
          <w:color w:val="111111"/>
        </w:rPr>
        <w:t>.</w:t>
      </w:r>
      <w:r w:rsidRPr="00743ABD">
        <w:rPr>
          <w:color w:val="111111"/>
        </w:rPr>
        <w:t xml:space="preserve"> </w:t>
      </w:r>
      <w:proofErr w:type="spellStart"/>
      <w:r w:rsidRPr="00743ABD">
        <w:rPr>
          <w:color w:val="111111"/>
        </w:rPr>
        <w:t>Fridriksdottir</w:t>
      </w:r>
      <w:proofErr w:type="spellEnd"/>
      <w:r w:rsidRPr="00743ABD">
        <w:rPr>
          <w:color w:val="111111"/>
        </w:rPr>
        <w:t>, A</w:t>
      </w:r>
      <w:r w:rsidR="007720BA">
        <w:rPr>
          <w:color w:val="111111"/>
        </w:rPr>
        <w:t>.</w:t>
      </w:r>
      <w:r w:rsidRPr="00743ABD">
        <w:rPr>
          <w:color w:val="111111"/>
        </w:rPr>
        <w:t xml:space="preserve"> </w:t>
      </w:r>
      <w:proofErr w:type="spellStart"/>
      <w:r w:rsidRPr="00743ABD">
        <w:rPr>
          <w:color w:val="111111"/>
        </w:rPr>
        <w:t>Derakhshandeh</w:t>
      </w:r>
      <w:proofErr w:type="spellEnd"/>
      <w:r w:rsidRPr="00743ABD">
        <w:rPr>
          <w:color w:val="111111"/>
        </w:rPr>
        <w:t>, M</w:t>
      </w:r>
      <w:r w:rsidR="007720BA">
        <w:rPr>
          <w:color w:val="111111"/>
        </w:rPr>
        <w:t>.</w:t>
      </w:r>
      <w:r w:rsidRPr="00743ABD">
        <w:rPr>
          <w:color w:val="111111"/>
        </w:rPr>
        <w:t xml:space="preserve"> </w:t>
      </w:r>
      <w:proofErr w:type="spellStart"/>
      <w:r w:rsidRPr="00743ABD">
        <w:rPr>
          <w:color w:val="111111"/>
        </w:rPr>
        <w:t>Haghkhah</w:t>
      </w:r>
      <w:proofErr w:type="spellEnd"/>
      <w:r w:rsidRPr="00743ABD">
        <w:rPr>
          <w:color w:val="111111"/>
        </w:rPr>
        <w:t>, L</w:t>
      </w:r>
      <w:r w:rsidR="007720BA">
        <w:rPr>
          <w:color w:val="111111"/>
        </w:rPr>
        <w:t>.</w:t>
      </w:r>
      <w:r w:rsidRPr="00743ABD">
        <w:rPr>
          <w:color w:val="111111"/>
        </w:rPr>
        <w:t xml:space="preserve"> </w:t>
      </w:r>
      <w:proofErr w:type="spellStart"/>
      <w:r w:rsidRPr="00743ABD">
        <w:rPr>
          <w:color w:val="111111"/>
        </w:rPr>
        <w:t>Ruocco</w:t>
      </w:r>
      <w:proofErr w:type="spellEnd"/>
      <w:r w:rsidRPr="00743ABD">
        <w:rPr>
          <w:color w:val="111111"/>
        </w:rPr>
        <w:t>, S</w:t>
      </w:r>
      <w:r w:rsidR="007720BA">
        <w:rPr>
          <w:color w:val="111111"/>
        </w:rPr>
        <w:t>.</w:t>
      </w:r>
      <w:r w:rsidRPr="00743ABD">
        <w:rPr>
          <w:color w:val="111111"/>
        </w:rPr>
        <w:t xml:space="preserve"> </w:t>
      </w:r>
      <w:proofErr w:type="spellStart"/>
      <w:r w:rsidRPr="00743ABD">
        <w:rPr>
          <w:color w:val="111111"/>
        </w:rPr>
        <w:t>Kawaji</w:t>
      </w:r>
      <w:proofErr w:type="spellEnd"/>
      <w:r w:rsidRPr="00743ABD">
        <w:rPr>
          <w:color w:val="111111"/>
        </w:rPr>
        <w:t>, E</w:t>
      </w:r>
      <w:r w:rsidR="007720BA">
        <w:rPr>
          <w:color w:val="111111"/>
        </w:rPr>
        <w:t>.</w:t>
      </w:r>
      <w:r w:rsidRPr="00743ABD">
        <w:rPr>
          <w:color w:val="111111"/>
        </w:rPr>
        <w:t xml:space="preserve"> </w:t>
      </w:r>
      <w:proofErr w:type="spellStart"/>
      <w:r w:rsidRPr="00743ABD">
        <w:rPr>
          <w:color w:val="111111"/>
        </w:rPr>
        <w:t>Momotani</w:t>
      </w:r>
      <w:proofErr w:type="spellEnd"/>
      <w:r w:rsidRPr="00743ABD">
        <w:rPr>
          <w:color w:val="111111"/>
        </w:rPr>
        <w:t xml:space="preserve">, </w:t>
      </w:r>
      <w:r w:rsidR="007720BA">
        <w:rPr>
          <w:color w:val="111111"/>
        </w:rPr>
        <w:t>C.</w:t>
      </w:r>
      <w:r w:rsidRPr="00743ABD">
        <w:rPr>
          <w:color w:val="111111"/>
        </w:rPr>
        <w:t xml:space="preserve"> Heuer, S</w:t>
      </w:r>
      <w:r w:rsidR="007720BA">
        <w:rPr>
          <w:color w:val="111111"/>
        </w:rPr>
        <w:t>.</w:t>
      </w:r>
      <w:r w:rsidRPr="00743ABD">
        <w:rPr>
          <w:color w:val="111111"/>
        </w:rPr>
        <w:t xml:space="preserve"> Norton, S</w:t>
      </w:r>
      <w:r w:rsidR="007720BA">
        <w:rPr>
          <w:color w:val="111111"/>
        </w:rPr>
        <w:t>.</w:t>
      </w:r>
      <w:r w:rsidRPr="00743ABD">
        <w:rPr>
          <w:color w:val="111111"/>
        </w:rPr>
        <w:t xml:space="preserve"> Cadmus, A</w:t>
      </w:r>
      <w:r w:rsidR="00FA27D7">
        <w:rPr>
          <w:color w:val="111111"/>
        </w:rPr>
        <w:t>.</w:t>
      </w:r>
      <w:r w:rsidRPr="00743ABD">
        <w:rPr>
          <w:color w:val="111111"/>
        </w:rPr>
        <w:t xml:space="preserve"> Agdestein, A</w:t>
      </w:r>
      <w:r w:rsidR="007720BA">
        <w:rPr>
          <w:color w:val="111111"/>
        </w:rPr>
        <w:t>.</w:t>
      </w:r>
      <w:r w:rsidRPr="00743ABD">
        <w:rPr>
          <w:color w:val="111111"/>
        </w:rPr>
        <w:t xml:space="preserve"> </w:t>
      </w:r>
      <w:proofErr w:type="spellStart"/>
      <w:r w:rsidRPr="00743ABD">
        <w:rPr>
          <w:color w:val="111111"/>
        </w:rPr>
        <w:t>Kampen</w:t>
      </w:r>
      <w:proofErr w:type="spellEnd"/>
      <w:r w:rsidRPr="00743ABD">
        <w:rPr>
          <w:color w:val="111111"/>
        </w:rPr>
        <w:t>, J</w:t>
      </w:r>
      <w:r w:rsidR="007720BA">
        <w:rPr>
          <w:color w:val="111111"/>
        </w:rPr>
        <w:t>.</w:t>
      </w:r>
      <w:r w:rsidRPr="00743ABD">
        <w:rPr>
          <w:color w:val="111111"/>
        </w:rPr>
        <w:t xml:space="preserve"> </w:t>
      </w:r>
      <w:proofErr w:type="spellStart"/>
      <w:r w:rsidRPr="00743ABD">
        <w:rPr>
          <w:color w:val="111111"/>
        </w:rPr>
        <w:t>Szteyn</w:t>
      </w:r>
      <w:proofErr w:type="spellEnd"/>
      <w:r w:rsidRPr="00743ABD">
        <w:rPr>
          <w:color w:val="111111"/>
        </w:rPr>
        <w:t>, J</w:t>
      </w:r>
      <w:r w:rsidR="007720BA">
        <w:rPr>
          <w:color w:val="111111"/>
        </w:rPr>
        <w:t>.</w:t>
      </w:r>
      <w:r w:rsidRPr="00743ABD">
        <w:rPr>
          <w:color w:val="111111"/>
        </w:rPr>
        <w:t xml:space="preserve"> </w:t>
      </w:r>
      <w:proofErr w:type="spellStart"/>
      <w:r w:rsidRPr="00743ABD">
        <w:rPr>
          <w:color w:val="111111"/>
        </w:rPr>
        <w:t>Frössling</w:t>
      </w:r>
      <w:proofErr w:type="spellEnd"/>
      <w:r w:rsidRPr="00743ABD">
        <w:rPr>
          <w:color w:val="111111"/>
        </w:rPr>
        <w:t>, E</w:t>
      </w:r>
      <w:r w:rsidR="007720BA">
        <w:rPr>
          <w:color w:val="111111"/>
        </w:rPr>
        <w:t>.</w:t>
      </w:r>
      <w:r w:rsidRPr="00743ABD">
        <w:rPr>
          <w:color w:val="111111"/>
        </w:rPr>
        <w:t xml:space="preserve"> Schwan, G</w:t>
      </w:r>
      <w:r w:rsidR="007720BA">
        <w:rPr>
          <w:color w:val="111111"/>
        </w:rPr>
        <w:t>.</w:t>
      </w:r>
      <w:r w:rsidRPr="00743ABD">
        <w:rPr>
          <w:color w:val="111111"/>
        </w:rPr>
        <w:t xml:space="preserve"> </w:t>
      </w:r>
      <w:proofErr w:type="spellStart"/>
      <w:r w:rsidRPr="00743ABD">
        <w:rPr>
          <w:color w:val="111111"/>
        </w:rPr>
        <w:t>Caldow</w:t>
      </w:r>
      <w:proofErr w:type="spellEnd"/>
      <w:r w:rsidRPr="00743ABD">
        <w:rPr>
          <w:color w:val="111111"/>
        </w:rPr>
        <w:t>, S</w:t>
      </w:r>
      <w:r w:rsidR="007720BA">
        <w:rPr>
          <w:color w:val="111111"/>
        </w:rPr>
        <w:t>.</w:t>
      </w:r>
      <w:r w:rsidRPr="00743ABD">
        <w:rPr>
          <w:color w:val="111111"/>
        </w:rPr>
        <w:t xml:space="preserve"> Strain, M</w:t>
      </w:r>
      <w:r w:rsidR="007720BA">
        <w:rPr>
          <w:color w:val="111111"/>
        </w:rPr>
        <w:t>.</w:t>
      </w:r>
      <w:r w:rsidRPr="00743ABD">
        <w:rPr>
          <w:color w:val="111111"/>
        </w:rPr>
        <w:t xml:space="preserve"> Carter, S</w:t>
      </w:r>
      <w:r w:rsidR="007720BA">
        <w:rPr>
          <w:color w:val="111111"/>
        </w:rPr>
        <w:t>.</w:t>
      </w:r>
      <w:r w:rsidRPr="00743ABD">
        <w:rPr>
          <w:color w:val="111111"/>
        </w:rPr>
        <w:t xml:space="preserve"> Wells, M</w:t>
      </w:r>
      <w:r w:rsidR="007720BA">
        <w:rPr>
          <w:color w:val="111111"/>
        </w:rPr>
        <w:t>.</w:t>
      </w:r>
      <w:r w:rsidRPr="00743ABD">
        <w:rPr>
          <w:color w:val="111111"/>
        </w:rPr>
        <w:t xml:space="preserve"> </w:t>
      </w:r>
      <w:proofErr w:type="spellStart"/>
      <w:r w:rsidRPr="00743ABD">
        <w:rPr>
          <w:color w:val="111111"/>
        </w:rPr>
        <w:t>Munyeme</w:t>
      </w:r>
      <w:proofErr w:type="spellEnd"/>
      <w:r w:rsidRPr="00743ABD">
        <w:rPr>
          <w:color w:val="111111"/>
        </w:rPr>
        <w:t xml:space="preserve">, </w:t>
      </w:r>
      <w:r w:rsidRPr="00FA27D7">
        <w:rPr>
          <w:b/>
          <w:color w:val="111111"/>
        </w:rPr>
        <w:t>R</w:t>
      </w:r>
      <w:r w:rsidR="007720BA" w:rsidRPr="00FA27D7">
        <w:rPr>
          <w:b/>
          <w:color w:val="111111"/>
        </w:rPr>
        <w:t>.</w:t>
      </w:r>
      <w:r w:rsidRPr="00FA27D7">
        <w:rPr>
          <w:b/>
          <w:color w:val="111111"/>
        </w:rPr>
        <w:t xml:space="preserve"> Wolf</w:t>
      </w:r>
      <w:r w:rsidRPr="00743ABD">
        <w:rPr>
          <w:color w:val="111111"/>
        </w:rPr>
        <w:t>, R</w:t>
      </w:r>
      <w:r w:rsidR="007720BA">
        <w:rPr>
          <w:color w:val="111111"/>
        </w:rPr>
        <w:t>.</w:t>
      </w:r>
      <w:r w:rsidRPr="00743ABD">
        <w:rPr>
          <w:color w:val="111111"/>
        </w:rPr>
        <w:t xml:space="preserve"> Gurung, C</w:t>
      </w:r>
      <w:r w:rsidR="007720BA">
        <w:rPr>
          <w:color w:val="111111"/>
        </w:rPr>
        <w:t>.</w:t>
      </w:r>
      <w:r w:rsidRPr="00743ABD">
        <w:rPr>
          <w:color w:val="111111"/>
        </w:rPr>
        <w:t xml:space="preserve"> Verdugo, C</w:t>
      </w:r>
      <w:r w:rsidR="007720BA">
        <w:rPr>
          <w:color w:val="111111"/>
        </w:rPr>
        <w:t>.</w:t>
      </w:r>
      <w:r w:rsidRPr="00743ABD">
        <w:rPr>
          <w:color w:val="111111"/>
        </w:rPr>
        <w:t xml:space="preserve"> </w:t>
      </w:r>
      <w:proofErr w:type="spellStart"/>
      <w:r w:rsidRPr="00743ABD">
        <w:rPr>
          <w:color w:val="111111"/>
        </w:rPr>
        <w:t>Fourichon</w:t>
      </w:r>
      <w:proofErr w:type="spellEnd"/>
      <w:r w:rsidRPr="00743ABD">
        <w:rPr>
          <w:color w:val="111111"/>
        </w:rPr>
        <w:t>, T</w:t>
      </w:r>
      <w:r w:rsidR="007720BA">
        <w:rPr>
          <w:color w:val="111111"/>
        </w:rPr>
        <w:t>.</w:t>
      </w:r>
      <w:r w:rsidRPr="00743ABD">
        <w:rPr>
          <w:color w:val="111111"/>
        </w:rPr>
        <w:t xml:space="preserve"> Yamamoto, S</w:t>
      </w:r>
      <w:r w:rsidR="007720BA">
        <w:rPr>
          <w:color w:val="111111"/>
        </w:rPr>
        <w:t>.</w:t>
      </w:r>
      <w:r w:rsidRPr="00743ABD">
        <w:rPr>
          <w:color w:val="111111"/>
        </w:rPr>
        <w:t xml:space="preserve"> </w:t>
      </w:r>
      <w:proofErr w:type="spellStart"/>
      <w:r w:rsidRPr="00743ABD">
        <w:rPr>
          <w:color w:val="111111"/>
        </w:rPr>
        <w:t>Thapaliya</w:t>
      </w:r>
      <w:proofErr w:type="spellEnd"/>
      <w:r w:rsidRPr="00743ABD">
        <w:rPr>
          <w:color w:val="111111"/>
        </w:rPr>
        <w:t>, E</w:t>
      </w:r>
      <w:r w:rsidR="007720BA">
        <w:rPr>
          <w:color w:val="111111"/>
        </w:rPr>
        <w:t>.</w:t>
      </w:r>
      <w:r w:rsidRPr="00743ABD">
        <w:rPr>
          <w:color w:val="111111"/>
        </w:rPr>
        <w:t xml:space="preserve"> Di </w:t>
      </w:r>
      <w:proofErr w:type="spellStart"/>
      <w:r w:rsidRPr="00743ABD">
        <w:rPr>
          <w:color w:val="111111"/>
        </w:rPr>
        <w:t>Labio</w:t>
      </w:r>
      <w:proofErr w:type="spellEnd"/>
      <w:r w:rsidRPr="00743ABD">
        <w:rPr>
          <w:color w:val="111111"/>
        </w:rPr>
        <w:t>, M</w:t>
      </w:r>
      <w:r w:rsidR="007720BA">
        <w:rPr>
          <w:color w:val="111111"/>
        </w:rPr>
        <w:t>.</w:t>
      </w:r>
      <w:r w:rsidRPr="00743ABD">
        <w:rPr>
          <w:color w:val="111111"/>
        </w:rPr>
        <w:t xml:space="preserve"> </w:t>
      </w:r>
      <w:proofErr w:type="spellStart"/>
      <w:r w:rsidRPr="00743ABD">
        <w:rPr>
          <w:color w:val="111111"/>
        </w:rPr>
        <w:t>Ekgatat</w:t>
      </w:r>
      <w:proofErr w:type="spellEnd"/>
      <w:r w:rsidRPr="00743ABD">
        <w:rPr>
          <w:color w:val="111111"/>
        </w:rPr>
        <w:t>, A</w:t>
      </w:r>
      <w:r w:rsidR="007720BA">
        <w:rPr>
          <w:color w:val="111111"/>
        </w:rPr>
        <w:t>.</w:t>
      </w:r>
      <w:r w:rsidRPr="00743ABD">
        <w:rPr>
          <w:color w:val="111111"/>
        </w:rPr>
        <w:t xml:space="preserve"> Gil, A</w:t>
      </w:r>
      <w:r w:rsidR="007720BA">
        <w:rPr>
          <w:color w:val="111111"/>
        </w:rPr>
        <w:t>.</w:t>
      </w:r>
      <w:r w:rsidRPr="00743ABD">
        <w:rPr>
          <w:color w:val="111111"/>
        </w:rPr>
        <w:t xml:space="preserve"> </w:t>
      </w:r>
      <w:proofErr w:type="spellStart"/>
      <w:r w:rsidRPr="00743ABD">
        <w:rPr>
          <w:color w:val="111111"/>
        </w:rPr>
        <w:t>Nuñez</w:t>
      </w:r>
      <w:proofErr w:type="spellEnd"/>
      <w:r w:rsidRPr="00743ABD">
        <w:rPr>
          <w:color w:val="111111"/>
        </w:rPr>
        <w:t xml:space="preserve"> </w:t>
      </w:r>
      <w:proofErr w:type="spellStart"/>
      <w:r w:rsidRPr="00743ABD">
        <w:rPr>
          <w:color w:val="111111"/>
        </w:rPr>
        <w:t>Alesandre</w:t>
      </w:r>
      <w:proofErr w:type="spellEnd"/>
      <w:r w:rsidRPr="00743ABD">
        <w:rPr>
          <w:color w:val="111111"/>
        </w:rPr>
        <w:t>, J</w:t>
      </w:r>
      <w:r w:rsidR="007720BA">
        <w:rPr>
          <w:color w:val="111111"/>
        </w:rPr>
        <w:t>.</w:t>
      </w:r>
      <w:r w:rsidRPr="00743ABD">
        <w:rPr>
          <w:color w:val="111111"/>
        </w:rPr>
        <w:t xml:space="preserve"> Piaggio, A</w:t>
      </w:r>
      <w:r w:rsidR="007720BA">
        <w:rPr>
          <w:color w:val="111111"/>
        </w:rPr>
        <w:t>.</w:t>
      </w:r>
      <w:r w:rsidRPr="00743ABD">
        <w:rPr>
          <w:color w:val="111111"/>
        </w:rPr>
        <w:t xml:space="preserve"> </w:t>
      </w:r>
      <w:proofErr w:type="spellStart"/>
      <w:r w:rsidRPr="00743ABD">
        <w:rPr>
          <w:color w:val="111111"/>
        </w:rPr>
        <w:t>Suanes</w:t>
      </w:r>
      <w:proofErr w:type="spellEnd"/>
      <w:r w:rsidR="007720BA">
        <w:rPr>
          <w:color w:val="111111"/>
        </w:rPr>
        <w:t>,</w:t>
      </w:r>
      <w:r w:rsidRPr="00743ABD">
        <w:rPr>
          <w:color w:val="111111"/>
          <w:position w:val="10"/>
        </w:rPr>
        <w:t xml:space="preserve"> </w:t>
      </w:r>
      <w:r w:rsidRPr="00743ABD">
        <w:rPr>
          <w:color w:val="111111"/>
        </w:rPr>
        <w:t>and J</w:t>
      </w:r>
      <w:r w:rsidR="007720BA">
        <w:rPr>
          <w:color w:val="111111"/>
        </w:rPr>
        <w:t>.</w:t>
      </w:r>
      <w:r w:rsidRPr="00743ABD">
        <w:rPr>
          <w:color w:val="111111"/>
        </w:rPr>
        <w:t xml:space="preserve">H. de </w:t>
      </w:r>
      <w:proofErr w:type="spellStart"/>
      <w:r w:rsidRPr="00743ABD">
        <w:rPr>
          <w:color w:val="111111"/>
        </w:rPr>
        <w:t>Waard</w:t>
      </w:r>
      <w:proofErr w:type="spellEnd"/>
      <w:r w:rsidRPr="00743ABD">
        <w:rPr>
          <w:color w:val="111111"/>
        </w:rPr>
        <w:t xml:space="preserve">. 2019. Control of paratuberculosis: who, why and how. A review of 48 countries. </w:t>
      </w:r>
      <w:r w:rsidRPr="00743ABD">
        <w:rPr>
          <w:i/>
          <w:color w:val="111111"/>
        </w:rPr>
        <w:t>BMC Vet Res</w:t>
      </w:r>
      <w:r w:rsidRPr="00743ABD">
        <w:rPr>
          <w:color w:val="111111"/>
        </w:rPr>
        <w:t xml:space="preserve"> 15:198.</w:t>
      </w:r>
    </w:p>
    <w:p w14:paraId="17FFD1C2" w14:textId="31362E10" w:rsidR="00A91DAD" w:rsidRDefault="00A91DAD" w:rsidP="00A91DAD">
      <w:pPr>
        <w:numPr>
          <w:ilvl w:val="0"/>
          <w:numId w:val="15"/>
        </w:numPr>
        <w:tabs>
          <w:tab w:val="left" w:pos="0"/>
          <w:tab w:val="left" w:pos="492"/>
        </w:tabs>
      </w:pPr>
      <w:r w:rsidRPr="009D264A">
        <w:rPr>
          <w:bCs/>
          <w:lang w:val="en-GB"/>
        </w:rPr>
        <w:lastRenderedPageBreak/>
        <w:t>Tang</w:t>
      </w:r>
      <w:r w:rsidR="003D51DA" w:rsidRPr="003D51DA">
        <w:rPr>
          <w:bCs/>
          <w:lang w:val="en-GB"/>
        </w:rPr>
        <w:t xml:space="preserve"> </w:t>
      </w:r>
      <w:r w:rsidR="003D51DA" w:rsidRPr="009D264A">
        <w:rPr>
          <w:bCs/>
          <w:lang w:val="en-GB"/>
        </w:rPr>
        <w:t>K.L.</w:t>
      </w:r>
      <w:r w:rsidRPr="009D264A">
        <w:rPr>
          <w:bCs/>
          <w:lang w:val="en-GB"/>
        </w:rPr>
        <w:t xml:space="preserve">, </w:t>
      </w:r>
      <w:r w:rsidRPr="009D264A">
        <w:t xml:space="preserve">N.P., Caffrey, </w:t>
      </w:r>
      <w:r w:rsidRPr="009D264A">
        <w:rPr>
          <w:b/>
          <w:bCs/>
          <w:lang w:val="en-GB"/>
        </w:rPr>
        <w:t xml:space="preserve">D.B. </w:t>
      </w:r>
      <w:r w:rsidRPr="009D264A">
        <w:rPr>
          <w:b/>
          <w:bCs/>
        </w:rPr>
        <w:t>N</w:t>
      </w:r>
      <w:r w:rsidRPr="009D264A">
        <w:rPr>
          <w:b/>
          <w:color w:val="000000"/>
        </w:rPr>
        <w:t>ó</w:t>
      </w:r>
      <w:r w:rsidRPr="009D264A">
        <w:rPr>
          <w:b/>
          <w:bCs/>
        </w:rPr>
        <w:t>brega</w:t>
      </w:r>
      <w:r w:rsidRPr="009D264A">
        <w:rPr>
          <w:bCs/>
        </w:rPr>
        <w:t xml:space="preserve">, </w:t>
      </w:r>
      <w:r w:rsidRPr="009D264A">
        <w:rPr>
          <w:bCs/>
          <w:lang w:val="en-GB"/>
        </w:rPr>
        <w:t>S.C. Cork, P.E. Ronksley, H.W. Barkema, A.J. Polachek, H. Ganshorn, N. Sharma, J</w:t>
      </w:r>
      <w:r>
        <w:rPr>
          <w:bCs/>
          <w:lang w:val="en-GB"/>
        </w:rPr>
        <w:t>.</w:t>
      </w:r>
      <w:r w:rsidRPr="009D264A">
        <w:rPr>
          <w:bCs/>
          <w:lang w:val="en-GB"/>
        </w:rPr>
        <w:t xml:space="preserve">D. Kellner, S.L. Checkley, </w:t>
      </w:r>
      <w:r>
        <w:rPr>
          <w:bCs/>
          <w:lang w:val="en-GB"/>
        </w:rPr>
        <w:t xml:space="preserve">and </w:t>
      </w:r>
      <w:r w:rsidRPr="009D264A">
        <w:rPr>
          <w:bCs/>
          <w:lang w:val="en-GB"/>
        </w:rPr>
        <w:t xml:space="preserve">W.A. Ghali. </w:t>
      </w:r>
      <w:r>
        <w:rPr>
          <w:bCs/>
          <w:lang w:val="en-GB"/>
        </w:rPr>
        <w:t xml:space="preserve">2019. </w:t>
      </w:r>
      <w:r w:rsidR="00AF24B8">
        <w:rPr>
          <w:bCs/>
          <w:lang w:val="en-GB"/>
        </w:rPr>
        <w:t xml:space="preserve">Examination of </w:t>
      </w:r>
      <w:r w:rsidR="00AF24B8">
        <w:t>u</w:t>
      </w:r>
      <w:r w:rsidRPr="009D264A">
        <w:t xml:space="preserve">nintended consequences of antibiotic use restrictions in food-producing animals: Sub-analysis of a systematic review. </w:t>
      </w:r>
      <w:r>
        <w:rPr>
          <w:i/>
        </w:rPr>
        <w:t>One Health</w:t>
      </w:r>
      <w:r>
        <w:t xml:space="preserve"> 7:100095</w:t>
      </w:r>
      <w:r w:rsidRPr="009D264A">
        <w:t>.</w:t>
      </w:r>
    </w:p>
    <w:p w14:paraId="6BFDFF59" w14:textId="36CD5A37" w:rsidR="001648C9" w:rsidRPr="00C03D6E" w:rsidRDefault="001648C9" w:rsidP="001648C9">
      <w:pPr>
        <w:numPr>
          <w:ilvl w:val="0"/>
          <w:numId w:val="15"/>
        </w:numPr>
        <w:tabs>
          <w:tab w:val="left" w:pos="0"/>
          <w:tab w:val="left" w:pos="492"/>
        </w:tabs>
      </w:pPr>
      <w:r w:rsidRPr="00CA0ECE">
        <w:rPr>
          <w:rFonts w:eastAsiaTheme="minorEastAsia"/>
          <w:bCs/>
        </w:rPr>
        <w:t>Han</w:t>
      </w:r>
      <w:r w:rsidR="003D51DA" w:rsidRPr="003D51DA">
        <w:rPr>
          <w:rFonts w:eastAsiaTheme="minorEastAsia"/>
          <w:bCs/>
        </w:rPr>
        <w:t xml:space="preserve"> </w:t>
      </w:r>
      <w:r w:rsidR="003D51DA" w:rsidRPr="00CA0ECE">
        <w:rPr>
          <w:rFonts w:eastAsiaTheme="minorEastAsia"/>
          <w:bCs/>
        </w:rPr>
        <w:t>D.</w:t>
      </w:r>
      <w:r w:rsidRPr="00CA0ECE">
        <w:rPr>
          <w:rFonts w:eastAsiaTheme="minorEastAsia"/>
          <w:bCs/>
        </w:rPr>
        <w:t>,</w:t>
      </w:r>
      <w:r w:rsidRPr="00CA0ECE">
        <w:rPr>
          <w:rFonts w:eastAsiaTheme="minorEastAsia" w:hint="eastAsia"/>
          <w:bCs/>
        </w:rPr>
        <w:t xml:space="preserve"> </w:t>
      </w:r>
      <w:r w:rsidRPr="00CA0ECE">
        <w:rPr>
          <w:rFonts w:eastAsiaTheme="minorEastAsia"/>
          <w:bCs/>
        </w:rPr>
        <w:t xml:space="preserve">X. Gu, J. Gao, Z. Wang, </w:t>
      </w:r>
      <w:r w:rsidRPr="00FA27D7">
        <w:rPr>
          <w:rFonts w:eastAsiaTheme="minorEastAsia"/>
          <w:b/>
          <w:bCs/>
        </w:rPr>
        <w:t>G. Liu</w:t>
      </w:r>
      <w:r w:rsidRPr="00CA0ECE">
        <w:rPr>
          <w:rFonts w:eastAsiaTheme="minorEastAsia"/>
          <w:bCs/>
        </w:rPr>
        <w:t xml:space="preserve">, </w:t>
      </w:r>
      <w:r>
        <w:rPr>
          <w:rFonts w:eastAsiaTheme="minorEastAsia"/>
          <w:bCs/>
        </w:rPr>
        <w:t xml:space="preserve">W. </w:t>
      </w:r>
      <w:proofErr w:type="spellStart"/>
      <w:r>
        <w:rPr>
          <w:rFonts w:eastAsiaTheme="minorEastAsia"/>
          <w:bCs/>
        </w:rPr>
        <w:t>Huo</w:t>
      </w:r>
      <w:proofErr w:type="spellEnd"/>
      <w:r>
        <w:rPr>
          <w:rFonts w:eastAsiaTheme="minorEastAsia"/>
          <w:bCs/>
        </w:rPr>
        <w:t>,</w:t>
      </w:r>
      <w:r w:rsidRPr="00CA0ECE">
        <w:rPr>
          <w:rFonts w:eastAsiaTheme="minorEastAsia"/>
          <w:bCs/>
        </w:rPr>
        <w:t xml:space="preserve"> H.W Barkema, and</w:t>
      </w:r>
      <w:r>
        <w:rPr>
          <w:rFonts w:eastAsiaTheme="minorEastAsia"/>
          <w:bCs/>
        </w:rPr>
        <w:t xml:space="preserve"> </w:t>
      </w:r>
      <w:r w:rsidRPr="00CA0ECE">
        <w:rPr>
          <w:bCs/>
          <w:lang w:val="it-IT"/>
        </w:rPr>
        <w:t>B. Han.</w:t>
      </w:r>
      <w:r w:rsidRPr="00C03D6E">
        <w:rPr>
          <w:rFonts w:hint="eastAsia"/>
        </w:rPr>
        <w:t xml:space="preserve"> </w:t>
      </w:r>
      <w:r>
        <w:t xml:space="preserve">2019. </w:t>
      </w:r>
      <w:r w:rsidRPr="00C03D6E">
        <w:rPr>
          <w:rFonts w:hint="eastAsia"/>
        </w:rPr>
        <w:t xml:space="preserve">Chlorogenic acid promotes </w:t>
      </w:r>
      <w:r>
        <w:t xml:space="preserve">the </w:t>
      </w:r>
      <w:r w:rsidRPr="00C03D6E">
        <w:rPr>
          <w:rFonts w:hint="eastAsia"/>
        </w:rPr>
        <w:t xml:space="preserve">Nrf2/HO-1 anti-oxidative pathway </w:t>
      </w:r>
      <w:r>
        <w:t>by</w:t>
      </w:r>
      <w:r w:rsidRPr="00C03D6E">
        <w:rPr>
          <w:rFonts w:hint="eastAsia"/>
        </w:rPr>
        <w:t xml:space="preserve"> activating p21</w:t>
      </w:r>
      <w:r w:rsidRPr="00CA0ECE">
        <w:rPr>
          <w:rFonts w:hint="eastAsia"/>
          <w:vertAlign w:val="superscript"/>
        </w:rPr>
        <w:t>Waf1/Cip1</w:t>
      </w:r>
      <w:r w:rsidRPr="00C03D6E">
        <w:rPr>
          <w:rFonts w:hint="eastAsia"/>
        </w:rPr>
        <w:t xml:space="preserve"> to resist dexamethasone-induced apoptosis </w:t>
      </w:r>
      <w:r w:rsidRPr="00C03D6E">
        <w:t>in</w:t>
      </w:r>
      <w:r w:rsidRPr="00C03D6E">
        <w:rPr>
          <w:rFonts w:hint="eastAsia"/>
        </w:rPr>
        <w:t xml:space="preserve"> </w:t>
      </w:r>
      <w:r w:rsidRPr="00C03D6E">
        <w:t xml:space="preserve">osteoblastic </w:t>
      </w:r>
      <w:r w:rsidRPr="00C03D6E">
        <w:rPr>
          <w:rFonts w:hint="eastAsia"/>
        </w:rPr>
        <w:t>cells</w:t>
      </w:r>
      <w:r w:rsidRPr="00C03D6E">
        <w:t>.</w:t>
      </w:r>
      <w:r>
        <w:t xml:space="preserve"> </w:t>
      </w:r>
      <w:r w:rsidRPr="00CA0ECE">
        <w:rPr>
          <w:i/>
          <w:color w:val="222222"/>
          <w:shd w:val="clear" w:color="auto" w:fill="FFFFFF"/>
        </w:rPr>
        <w:t xml:space="preserve">Free </w:t>
      </w:r>
      <w:proofErr w:type="spellStart"/>
      <w:r w:rsidRPr="00CA0ECE">
        <w:rPr>
          <w:i/>
          <w:color w:val="222222"/>
          <w:shd w:val="clear" w:color="auto" w:fill="FFFFFF"/>
        </w:rPr>
        <w:t>Radic</w:t>
      </w:r>
      <w:proofErr w:type="spellEnd"/>
      <w:r w:rsidRPr="00CA0ECE">
        <w:rPr>
          <w:i/>
          <w:color w:val="222222"/>
          <w:shd w:val="clear" w:color="auto" w:fill="FFFFFF"/>
        </w:rPr>
        <w:t xml:space="preserve"> Biol Med</w:t>
      </w:r>
      <w:r>
        <w:rPr>
          <w:i/>
          <w:color w:val="222222"/>
          <w:shd w:val="clear" w:color="auto" w:fill="FFFFFF"/>
        </w:rPr>
        <w:t xml:space="preserve"> </w:t>
      </w:r>
      <w:r>
        <w:rPr>
          <w:color w:val="222222"/>
          <w:shd w:val="clear" w:color="auto" w:fill="FFFFFF"/>
        </w:rPr>
        <w:t>137:1-12</w:t>
      </w:r>
      <w:r w:rsidRPr="00487DB3">
        <w:t>.</w:t>
      </w:r>
    </w:p>
    <w:p w14:paraId="3C444EDF" w14:textId="153FA10E" w:rsidR="003B07EA" w:rsidRDefault="003B07EA" w:rsidP="003B07EA">
      <w:pPr>
        <w:numPr>
          <w:ilvl w:val="0"/>
          <w:numId w:val="15"/>
        </w:numPr>
        <w:tabs>
          <w:tab w:val="left" w:pos="0"/>
          <w:tab w:val="left" w:pos="492"/>
        </w:tabs>
      </w:pPr>
      <w:r w:rsidRPr="00B75EDC">
        <w:rPr>
          <w:b/>
          <w:iCs/>
        </w:rPr>
        <w:t>Ritter</w:t>
      </w:r>
      <w:r w:rsidR="003D51DA" w:rsidRPr="003D51DA">
        <w:rPr>
          <w:b/>
          <w:iCs/>
        </w:rPr>
        <w:t xml:space="preserve"> </w:t>
      </w:r>
      <w:r w:rsidR="003D51DA" w:rsidRPr="00B75EDC">
        <w:rPr>
          <w:b/>
          <w:iCs/>
        </w:rPr>
        <w:t>C.</w:t>
      </w:r>
      <w:r w:rsidRPr="00B75EDC">
        <w:rPr>
          <w:iCs/>
        </w:rPr>
        <w:t xml:space="preserve">, C.L. Adams, D.F. Kelton, </w:t>
      </w:r>
      <w:r w:rsidRPr="002C4B5F">
        <w:rPr>
          <w:iCs/>
        </w:rPr>
        <w:t xml:space="preserve">and </w:t>
      </w:r>
      <w:r w:rsidRPr="00B75EDC">
        <w:rPr>
          <w:iCs/>
          <w:u w:val="single"/>
        </w:rPr>
        <w:t>H.W. Barkema</w:t>
      </w:r>
      <w:r w:rsidRPr="00B75EDC">
        <w:rPr>
          <w:iCs/>
        </w:rPr>
        <w:t xml:space="preserve">. </w:t>
      </w:r>
      <w:r>
        <w:rPr>
          <w:iCs/>
        </w:rPr>
        <w:t xml:space="preserve">2019. </w:t>
      </w:r>
      <w:r w:rsidRPr="00B75EDC">
        <w:rPr>
          <w:color w:val="000000" w:themeColor="text1"/>
        </w:rPr>
        <w:t>Factors associated with dairy farmers’ satisfaction and preparedness to adopt recommendations after veterinary herd health visits</w:t>
      </w:r>
      <w:r w:rsidRPr="00B75EDC">
        <w:rPr>
          <w:bCs/>
        </w:rPr>
        <w:t xml:space="preserve">. </w:t>
      </w:r>
      <w:r w:rsidRPr="00B75EDC">
        <w:rPr>
          <w:i/>
        </w:rPr>
        <w:t>J Dairy Sci</w:t>
      </w:r>
      <w:r>
        <w:t xml:space="preserve"> 102:4280-4293</w:t>
      </w:r>
      <w:r w:rsidRPr="00987E74">
        <w:t>.</w:t>
      </w:r>
    </w:p>
    <w:p w14:paraId="08626E53" w14:textId="55DF3A4D" w:rsidR="00232FC7" w:rsidRDefault="00232FC7" w:rsidP="00232FC7">
      <w:pPr>
        <w:numPr>
          <w:ilvl w:val="0"/>
          <w:numId w:val="15"/>
        </w:numPr>
        <w:tabs>
          <w:tab w:val="left" w:pos="0"/>
          <w:tab w:val="left" w:pos="492"/>
        </w:tabs>
      </w:pPr>
      <w:r w:rsidRPr="00232FC7">
        <w:t>Naushad</w:t>
      </w:r>
      <w:r w:rsidR="003D51DA" w:rsidRPr="003D51DA">
        <w:t xml:space="preserve"> </w:t>
      </w:r>
      <w:r w:rsidR="003D51DA" w:rsidRPr="00232FC7">
        <w:t>S.</w:t>
      </w:r>
      <w:r w:rsidRPr="00232FC7">
        <w:t xml:space="preserve">, </w:t>
      </w:r>
      <w:r w:rsidRPr="00232FC7">
        <w:rPr>
          <w:b/>
        </w:rPr>
        <w:t xml:space="preserve">S.A. Naqvi, D. Nobrega, </w:t>
      </w:r>
      <w:r w:rsidRPr="00232FC7">
        <w:t xml:space="preserve">C. Luby, J.P. Kastelic, H.W. Barkema, and J. De Buck. 2019. </w:t>
      </w:r>
      <w:r w:rsidRPr="00232FC7">
        <w:rPr>
          <w:bCs/>
          <w:kern w:val="36"/>
        </w:rPr>
        <w:t>Comprehensive virulence gene profiling of bovine non-</w:t>
      </w:r>
      <w:r w:rsidRPr="00232FC7">
        <w:rPr>
          <w:bCs/>
          <w:i/>
          <w:kern w:val="36"/>
        </w:rPr>
        <w:t>aureus</w:t>
      </w:r>
      <w:r w:rsidRPr="00232FC7">
        <w:rPr>
          <w:bCs/>
          <w:kern w:val="36"/>
        </w:rPr>
        <w:t xml:space="preserve"> staphylococci based on whole-genome sequencing data</w:t>
      </w:r>
      <w:r w:rsidRPr="00232FC7">
        <w:t xml:space="preserve">. </w:t>
      </w:r>
      <w:proofErr w:type="spellStart"/>
      <w:r w:rsidRPr="00232FC7">
        <w:rPr>
          <w:i/>
        </w:rPr>
        <w:t>mSystems</w:t>
      </w:r>
      <w:proofErr w:type="spellEnd"/>
      <w:r w:rsidRPr="00232FC7">
        <w:t xml:space="preserve"> </w:t>
      </w:r>
      <w:r w:rsidRPr="00232FC7">
        <w:rPr>
          <w:rStyle w:val="highwire-cite-metadata-volume"/>
          <w:bdr w:val="none" w:sz="0" w:space="0" w:color="auto" w:frame="1"/>
        </w:rPr>
        <w:t>4</w:t>
      </w:r>
      <w:r w:rsidRPr="00232FC7">
        <w:rPr>
          <w:rStyle w:val="highwire-cite-metadata-issue"/>
          <w:bdr w:val="none" w:sz="0" w:space="0" w:color="auto" w:frame="1"/>
        </w:rPr>
        <w:t>:</w:t>
      </w:r>
      <w:r w:rsidRPr="00232FC7">
        <w:rPr>
          <w:rStyle w:val="highwire-cite-metadata-elocation-id"/>
          <w:bdr w:val="none" w:sz="0" w:space="0" w:color="auto" w:frame="1"/>
        </w:rPr>
        <w:t>e00098-18.</w:t>
      </w:r>
    </w:p>
    <w:p w14:paraId="50D3AA0E" w14:textId="43D7E8F5" w:rsidR="00BB7471" w:rsidRDefault="00BB7471" w:rsidP="00BB7471">
      <w:pPr>
        <w:numPr>
          <w:ilvl w:val="0"/>
          <w:numId w:val="15"/>
        </w:numPr>
        <w:tabs>
          <w:tab w:val="left" w:pos="0"/>
          <w:tab w:val="left" w:pos="492"/>
        </w:tabs>
      </w:pPr>
      <w:r w:rsidRPr="00BE4E59">
        <w:rPr>
          <w:b/>
        </w:rPr>
        <w:t>Naqvi</w:t>
      </w:r>
      <w:r w:rsidR="003D51DA" w:rsidRPr="003D51DA">
        <w:rPr>
          <w:b/>
        </w:rPr>
        <w:t xml:space="preserve"> </w:t>
      </w:r>
      <w:r w:rsidR="003D51DA" w:rsidRPr="00BE4E59">
        <w:rPr>
          <w:b/>
        </w:rPr>
        <w:t>A.</w:t>
      </w:r>
      <w:r w:rsidRPr="00BE4E59">
        <w:t xml:space="preserve">, </w:t>
      </w:r>
      <w:r w:rsidRPr="00BE4E59">
        <w:rPr>
          <w:color w:val="000000"/>
        </w:rPr>
        <w:t xml:space="preserve">G.C. Thompson, A.R. Joffe, J. Blackwood, D.-A. Martin, M.E. Brindle, H. W. Barkema, and C. </w:t>
      </w:r>
      <w:proofErr w:type="spellStart"/>
      <w:r w:rsidRPr="00BE4E59">
        <w:rPr>
          <w:color w:val="000000"/>
        </w:rPr>
        <w:t>Jenne</w:t>
      </w:r>
      <w:proofErr w:type="spellEnd"/>
      <w:r w:rsidRPr="00BE4E59">
        <w:rPr>
          <w:color w:val="000000"/>
        </w:rPr>
        <w:t xml:space="preserve">. </w:t>
      </w:r>
      <w:r>
        <w:rPr>
          <w:color w:val="000000"/>
        </w:rPr>
        <w:t xml:space="preserve">2019. </w:t>
      </w:r>
      <w:r w:rsidRPr="00BE4E59">
        <w:rPr>
          <w:color w:val="000000"/>
        </w:rPr>
        <w:t>Cytokines and chemokines in pediatric appendicitis: a multiplex analysis of inflammatory protein mediators</w:t>
      </w:r>
      <w:r w:rsidRPr="00BE4E59">
        <w:t xml:space="preserve">. </w:t>
      </w:r>
      <w:r w:rsidRPr="00BE4E59">
        <w:rPr>
          <w:i/>
          <w:color w:val="000000"/>
        </w:rPr>
        <w:t xml:space="preserve">Mediators </w:t>
      </w:r>
      <w:proofErr w:type="spellStart"/>
      <w:r w:rsidRPr="00BE4E59">
        <w:rPr>
          <w:i/>
          <w:color w:val="000000"/>
        </w:rPr>
        <w:t>Inflamm</w:t>
      </w:r>
      <w:proofErr w:type="spellEnd"/>
      <w:r>
        <w:t xml:space="preserve"> </w:t>
      </w:r>
      <w:r w:rsidR="00D404AD">
        <w:t>2019:</w:t>
      </w:r>
      <w:r>
        <w:t>2359681.</w:t>
      </w:r>
      <w:bookmarkStart w:id="17" w:name="OLE_LINK25"/>
      <w:bookmarkStart w:id="18" w:name="OLE_LINK27"/>
    </w:p>
    <w:bookmarkEnd w:id="17"/>
    <w:bookmarkEnd w:id="18"/>
    <w:p w14:paraId="1B556630" w14:textId="2BE462F2" w:rsidR="00342CDC" w:rsidRDefault="00342CDC" w:rsidP="00342CDC">
      <w:pPr>
        <w:numPr>
          <w:ilvl w:val="0"/>
          <w:numId w:val="15"/>
        </w:numPr>
        <w:tabs>
          <w:tab w:val="left" w:pos="0"/>
          <w:tab w:val="left" w:pos="492"/>
        </w:tabs>
      </w:pPr>
      <w:r w:rsidRPr="002C3FE7">
        <w:rPr>
          <w:b/>
        </w:rPr>
        <w:t>Liu</w:t>
      </w:r>
      <w:r w:rsidR="003D51DA" w:rsidRPr="003D51DA">
        <w:rPr>
          <w:b/>
        </w:rPr>
        <w:t xml:space="preserve"> </w:t>
      </w:r>
      <w:r w:rsidR="003D51DA" w:rsidRPr="002C3FE7">
        <w:rPr>
          <w:b/>
        </w:rPr>
        <w:t>G.</w:t>
      </w:r>
      <w:r w:rsidRPr="0082695B">
        <w:t>, J. Yin,</w:t>
      </w:r>
      <w:r w:rsidRPr="0082695B">
        <w:rPr>
          <w:rFonts w:hint="eastAsia"/>
        </w:rPr>
        <w:t xml:space="preserve"> </w:t>
      </w:r>
      <w:r w:rsidRPr="002C3FE7">
        <w:t>H.W. Barkema</w:t>
      </w:r>
      <w:r w:rsidRPr="0082695B">
        <w:t xml:space="preserve">, M. Shahid, </w:t>
      </w:r>
      <w:r w:rsidRPr="0082695B">
        <w:rPr>
          <w:rFonts w:hint="eastAsia"/>
        </w:rPr>
        <w:t xml:space="preserve">J. Gao, </w:t>
      </w:r>
      <w:r w:rsidRPr="0082695B">
        <w:t xml:space="preserve">J. De Buck, </w:t>
      </w:r>
      <w:r>
        <w:t xml:space="preserve">E.R. Cobo, </w:t>
      </w:r>
      <w:r w:rsidRPr="0082695B">
        <w:t>J.P. Kastelic, and B. Han</w:t>
      </w:r>
      <w:r w:rsidRPr="002C3FE7">
        <w:t xml:space="preserve">. </w:t>
      </w:r>
      <w:bookmarkStart w:id="19" w:name="OLE_LINK14"/>
      <w:r>
        <w:t xml:space="preserve">2019. </w:t>
      </w:r>
      <w:r w:rsidRPr="002C3FE7">
        <w:t xml:space="preserve">Adherent/invasive capacities of </w:t>
      </w:r>
      <w:r>
        <w:t xml:space="preserve">bovine-associated </w:t>
      </w:r>
      <w:r w:rsidRPr="002C3FE7">
        <w:rPr>
          <w:i/>
        </w:rPr>
        <w:t xml:space="preserve">Aerococcus </w:t>
      </w:r>
      <w:proofErr w:type="spellStart"/>
      <w:r w:rsidRPr="002C3FE7">
        <w:rPr>
          <w:i/>
        </w:rPr>
        <w:t>viridans</w:t>
      </w:r>
      <w:proofErr w:type="spellEnd"/>
      <w:r w:rsidRPr="002C3FE7">
        <w:t xml:space="preserve"> contribute to pathogenesis of acute mastitis</w:t>
      </w:r>
      <w:bookmarkEnd w:id="19"/>
      <w:r>
        <w:t xml:space="preserve"> in a murine model. </w:t>
      </w:r>
      <w:r>
        <w:rPr>
          <w:i/>
        </w:rPr>
        <w:t>Vet</w:t>
      </w:r>
      <w:r w:rsidRPr="006539FF">
        <w:rPr>
          <w:i/>
        </w:rPr>
        <w:t xml:space="preserve"> </w:t>
      </w:r>
      <w:proofErr w:type="spellStart"/>
      <w:r w:rsidRPr="006539FF">
        <w:rPr>
          <w:i/>
        </w:rPr>
        <w:t>Microbiol</w:t>
      </w:r>
      <w:proofErr w:type="spellEnd"/>
      <w:r>
        <w:t xml:space="preserve"> 230:202-211</w:t>
      </w:r>
      <w:r w:rsidRPr="002C3FE7">
        <w:t>.</w:t>
      </w:r>
    </w:p>
    <w:p w14:paraId="121434AD" w14:textId="441E9480" w:rsidR="0040068B" w:rsidRDefault="0040068B" w:rsidP="0040068B">
      <w:pPr>
        <w:numPr>
          <w:ilvl w:val="0"/>
          <w:numId w:val="15"/>
        </w:numPr>
        <w:tabs>
          <w:tab w:val="left" w:pos="0"/>
          <w:tab w:val="left" w:pos="492"/>
        </w:tabs>
      </w:pPr>
      <w:r w:rsidRPr="007272EE">
        <w:rPr>
          <w:b/>
        </w:rPr>
        <w:t>Jacobs</w:t>
      </w:r>
      <w:r w:rsidR="003D51DA" w:rsidRPr="003D51DA">
        <w:rPr>
          <w:b/>
        </w:rPr>
        <w:t xml:space="preserve"> </w:t>
      </w:r>
      <w:r w:rsidR="003D51DA" w:rsidRPr="007272EE">
        <w:rPr>
          <w:b/>
        </w:rPr>
        <w:t>C.</w:t>
      </w:r>
      <w:r w:rsidRPr="007272EE">
        <w:t xml:space="preserve">, C. Beninger, G. Hazlewood, K. Orsel, and </w:t>
      </w:r>
      <w:r w:rsidRPr="007272EE">
        <w:rPr>
          <w:u w:val="single"/>
        </w:rPr>
        <w:t>H.W. Barkema</w:t>
      </w:r>
      <w:r w:rsidRPr="007272EE">
        <w:rPr>
          <w:iCs/>
        </w:rPr>
        <w:t xml:space="preserve">. </w:t>
      </w:r>
      <w:r>
        <w:rPr>
          <w:iCs/>
        </w:rPr>
        <w:t xml:space="preserve">2019. </w:t>
      </w:r>
      <w:r w:rsidRPr="007272EE">
        <w:rPr>
          <w:color w:val="000000"/>
        </w:rPr>
        <w:t xml:space="preserve">Effect of footbath protocols for prevention and treatment of digital dermatitis in dairy cattle: </w:t>
      </w:r>
      <w:r>
        <w:rPr>
          <w:color w:val="000000"/>
        </w:rPr>
        <w:t>A</w:t>
      </w:r>
      <w:r w:rsidRPr="007272EE">
        <w:rPr>
          <w:color w:val="000000"/>
        </w:rPr>
        <w:t xml:space="preserve"> systematic review and network meta-analysis</w:t>
      </w:r>
      <w:r w:rsidRPr="007272EE">
        <w:t xml:space="preserve">. </w:t>
      </w:r>
      <w:proofErr w:type="spellStart"/>
      <w:r w:rsidRPr="007272EE">
        <w:rPr>
          <w:i/>
          <w:iCs/>
        </w:rPr>
        <w:t>Prev</w:t>
      </w:r>
      <w:proofErr w:type="spellEnd"/>
      <w:r w:rsidRPr="007272EE">
        <w:rPr>
          <w:i/>
          <w:iCs/>
        </w:rPr>
        <w:t xml:space="preserve"> Vet Med</w:t>
      </w:r>
      <w:r>
        <w:rPr>
          <w:iCs/>
        </w:rPr>
        <w:t xml:space="preserve"> 164:56-71</w:t>
      </w:r>
      <w:r w:rsidRPr="007272EE">
        <w:rPr>
          <w:iCs/>
        </w:rPr>
        <w:t>.</w:t>
      </w:r>
    </w:p>
    <w:p w14:paraId="3B11B9F1" w14:textId="400AE268" w:rsidR="00CA5C3D" w:rsidRDefault="00CA5C3D" w:rsidP="00CA5C3D">
      <w:pPr>
        <w:numPr>
          <w:ilvl w:val="0"/>
          <w:numId w:val="15"/>
        </w:numPr>
        <w:tabs>
          <w:tab w:val="left" w:pos="0"/>
          <w:tab w:val="left" w:pos="492"/>
        </w:tabs>
      </w:pPr>
      <w:r w:rsidRPr="00581D9D">
        <w:t>McAloon</w:t>
      </w:r>
      <w:r w:rsidR="003D51DA" w:rsidRPr="003D51DA">
        <w:t xml:space="preserve"> </w:t>
      </w:r>
      <w:r w:rsidR="003D51DA">
        <w:t>C.</w:t>
      </w:r>
      <w:r w:rsidR="003D51DA" w:rsidRPr="00581D9D">
        <w:t>G.</w:t>
      </w:r>
      <w:r w:rsidRPr="00581D9D">
        <w:t xml:space="preserve">, </w:t>
      </w:r>
      <w:r>
        <w:t>S.</w:t>
      </w:r>
      <w:r w:rsidRPr="00581D9D">
        <w:t xml:space="preserve"> Roche</w:t>
      </w:r>
      <w:r>
        <w:t xml:space="preserve">, </w:t>
      </w:r>
      <w:r w:rsidRPr="00643C33">
        <w:rPr>
          <w:b/>
        </w:rPr>
        <w:t>C. Ritter</w:t>
      </w:r>
      <w:r>
        <w:t xml:space="preserve">, H.W. </w:t>
      </w:r>
      <w:r w:rsidRPr="00581D9D">
        <w:t xml:space="preserve">Barkema, </w:t>
      </w:r>
      <w:r>
        <w:t>P.</w:t>
      </w:r>
      <w:r w:rsidRPr="00581D9D">
        <w:t xml:space="preserve"> Whyte, </w:t>
      </w:r>
      <w:r>
        <w:t>S.</w:t>
      </w:r>
      <w:r w:rsidRPr="00E15477">
        <w:t>J. More</w:t>
      </w:r>
      <w:r>
        <w:t>, L.</w:t>
      </w:r>
      <w:r w:rsidRPr="00E15477">
        <w:t xml:space="preserve"> O’Grady,</w:t>
      </w:r>
      <w:r>
        <w:t xml:space="preserve"> M.</w:t>
      </w:r>
      <w:r w:rsidRPr="00E15477">
        <w:t>J. Green</w:t>
      </w:r>
      <w:r w:rsidRPr="00322C98">
        <w:t xml:space="preserve">, </w:t>
      </w:r>
      <w:r>
        <w:t>and M.</w:t>
      </w:r>
      <w:r w:rsidRPr="00322C98">
        <w:t>L. Doherty</w:t>
      </w:r>
      <w:r>
        <w:t>. 2019. A review of paratuberculosis in dairy h</w:t>
      </w:r>
      <w:r w:rsidRPr="0033652D">
        <w:t>erds</w:t>
      </w:r>
      <w:r>
        <w:t xml:space="preserve"> – Part 1</w:t>
      </w:r>
      <w:r w:rsidRPr="00643C33">
        <w:rPr>
          <w:lang w:val="en-GB"/>
        </w:rPr>
        <w:t xml:space="preserve">. </w:t>
      </w:r>
      <w:r>
        <w:rPr>
          <w:lang w:val="en-GB"/>
        </w:rPr>
        <w:t xml:space="preserve">Epidemiology. </w:t>
      </w:r>
      <w:r w:rsidRPr="00643C33">
        <w:rPr>
          <w:i/>
        </w:rPr>
        <w:t>Vet J</w:t>
      </w:r>
      <w:r w:rsidRPr="00987E74">
        <w:t>.</w:t>
      </w:r>
      <w:r>
        <w:t xml:space="preserve"> 246:59-65.</w:t>
      </w:r>
    </w:p>
    <w:p w14:paraId="32172E90" w14:textId="21D459AC" w:rsidR="00CA5C3D" w:rsidRDefault="00CA5C3D" w:rsidP="00CA5C3D">
      <w:pPr>
        <w:numPr>
          <w:ilvl w:val="0"/>
          <w:numId w:val="15"/>
        </w:numPr>
        <w:tabs>
          <w:tab w:val="left" w:pos="0"/>
          <w:tab w:val="left" w:pos="492"/>
        </w:tabs>
      </w:pPr>
      <w:r w:rsidRPr="00581D9D">
        <w:t>McAloon</w:t>
      </w:r>
      <w:r w:rsidR="003D51DA" w:rsidRPr="003D51DA">
        <w:t xml:space="preserve"> </w:t>
      </w:r>
      <w:r w:rsidR="003D51DA">
        <w:t>C.</w:t>
      </w:r>
      <w:r w:rsidR="003D51DA" w:rsidRPr="00581D9D">
        <w:t>G.</w:t>
      </w:r>
      <w:r w:rsidRPr="00581D9D">
        <w:t xml:space="preserve">, </w:t>
      </w:r>
      <w:r>
        <w:t>S.</w:t>
      </w:r>
      <w:r w:rsidRPr="00581D9D">
        <w:t xml:space="preserve"> Roche</w:t>
      </w:r>
      <w:r>
        <w:t xml:space="preserve">, </w:t>
      </w:r>
      <w:r w:rsidRPr="00643C33">
        <w:rPr>
          <w:b/>
        </w:rPr>
        <w:t>C. Ritter</w:t>
      </w:r>
      <w:r>
        <w:t xml:space="preserve">, H.W. </w:t>
      </w:r>
      <w:r w:rsidRPr="00581D9D">
        <w:t xml:space="preserve">Barkema, </w:t>
      </w:r>
      <w:r>
        <w:t>P.</w:t>
      </w:r>
      <w:r w:rsidRPr="00581D9D">
        <w:t xml:space="preserve"> Whyte, </w:t>
      </w:r>
      <w:r>
        <w:t>S.</w:t>
      </w:r>
      <w:r w:rsidRPr="00E15477">
        <w:t>J. More</w:t>
      </w:r>
      <w:r>
        <w:t>, L.</w:t>
      </w:r>
      <w:r w:rsidRPr="00E15477">
        <w:t xml:space="preserve"> O’Grady,</w:t>
      </w:r>
      <w:r>
        <w:t xml:space="preserve"> M.</w:t>
      </w:r>
      <w:r w:rsidRPr="00E15477">
        <w:t>J. Green</w:t>
      </w:r>
      <w:r w:rsidRPr="00322C98">
        <w:t xml:space="preserve">, </w:t>
      </w:r>
      <w:r>
        <w:t>and M.</w:t>
      </w:r>
      <w:r w:rsidRPr="00322C98">
        <w:t>L. Doherty</w:t>
      </w:r>
      <w:r>
        <w:t>. 2019. A review of paratuberculosis in dairy h</w:t>
      </w:r>
      <w:r w:rsidRPr="0033652D">
        <w:t>erds</w:t>
      </w:r>
      <w:r>
        <w:t xml:space="preserve"> – Part 2</w:t>
      </w:r>
      <w:r w:rsidRPr="00643C33">
        <w:rPr>
          <w:lang w:val="en-GB"/>
        </w:rPr>
        <w:t xml:space="preserve">. </w:t>
      </w:r>
      <w:r>
        <w:rPr>
          <w:lang w:val="en-GB"/>
        </w:rPr>
        <w:t xml:space="preserve">On-farm control. </w:t>
      </w:r>
      <w:r w:rsidRPr="00643C33">
        <w:rPr>
          <w:i/>
        </w:rPr>
        <w:t>Vet J</w:t>
      </w:r>
      <w:r w:rsidRPr="00987E74">
        <w:t>.</w:t>
      </w:r>
      <w:r>
        <w:t xml:space="preserve"> 246:54-58.</w:t>
      </w:r>
    </w:p>
    <w:p w14:paraId="3AF0F646" w14:textId="2D06F023" w:rsidR="00E32FBE" w:rsidRDefault="00E32FBE" w:rsidP="00E32FBE">
      <w:pPr>
        <w:numPr>
          <w:ilvl w:val="0"/>
          <w:numId w:val="15"/>
        </w:numPr>
        <w:tabs>
          <w:tab w:val="left" w:pos="0"/>
          <w:tab w:val="left" w:pos="492"/>
        </w:tabs>
      </w:pPr>
      <w:r w:rsidRPr="00C60ACB">
        <w:t>Cheng</w:t>
      </w:r>
      <w:r w:rsidR="003D51DA" w:rsidRPr="003D51DA">
        <w:t xml:space="preserve"> </w:t>
      </w:r>
      <w:r w:rsidR="003D51DA">
        <w:t>J.</w:t>
      </w:r>
      <w:r w:rsidRPr="00C60ACB">
        <w:t xml:space="preserve">, </w:t>
      </w:r>
      <w:r w:rsidRPr="000210DA">
        <w:rPr>
          <w:bCs/>
        </w:rPr>
        <w:t xml:space="preserve">J. Gao, </w:t>
      </w:r>
      <w:r>
        <w:t>H.</w:t>
      </w:r>
      <w:r w:rsidRPr="000E2BF1">
        <w:t>W. Barkema</w:t>
      </w:r>
      <w:r>
        <w:t xml:space="preserve">, </w:t>
      </w:r>
      <w:r w:rsidRPr="000210DA">
        <w:rPr>
          <w:b/>
        </w:rPr>
        <w:t>G. Liu</w:t>
      </w:r>
      <w:r w:rsidRPr="000E2BF1">
        <w:t>,</w:t>
      </w:r>
      <w:r w:rsidRPr="000210DA">
        <w:rPr>
          <w:bCs/>
        </w:rPr>
        <w:t xml:space="preserve"> </w:t>
      </w:r>
      <w:r w:rsidRPr="000210DA">
        <w:rPr>
          <w:b/>
        </w:rPr>
        <w:t>D.B. N</w:t>
      </w:r>
      <w:r w:rsidRPr="000210DA">
        <w:rPr>
          <w:b/>
          <w:color w:val="000000"/>
        </w:rPr>
        <w:t>ó</w:t>
      </w:r>
      <w:r w:rsidRPr="000210DA">
        <w:rPr>
          <w:b/>
        </w:rPr>
        <w:t>brega</w:t>
      </w:r>
      <w:r w:rsidRPr="00C60ACB">
        <w:t xml:space="preserve">, </w:t>
      </w:r>
      <w:r w:rsidRPr="000210DA">
        <w:rPr>
          <w:bCs/>
        </w:rPr>
        <w:t xml:space="preserve">J. De Buck, J.P. Kastelic, </w:t>
      </w:r>
      <w:r>
        <w:t xml:space="preserve">and </w:t>
      </w:r>
      <w:r w:rsidRPr="000210DA">
        <w:rPr>
          <w:bCs/>
          <w:lang w:val="it-IT"/>
        </w:rPr>
        <w:t xml:space="preserve">B. Han. </w:t>
      </w:r>
      <w:r>
        <w:rPr>
          <w:bCs/>
          <w:lang w:val="it-IT"/>
        </w:rPr>
        <w:t xml:space="preserve">2019. </w:t>
      </w:r>
      <w:r w:rsidRPr="002A628D">
        <w:t>Antimicrobial resistance profiles of five common bovine mastitis pathogens in large Chinese dairy herds</w:t>
      </w:r>
      <w:r>
        <w:t>.</w:t>
      </w:r>
      <w:r w:rsidRPr="002A628D">
        <w:t xml:space="preserve"> </w:t>
      </w:r>
      <w:r w:rsidRPr="000210DA">
        <w:rPr>
          <w:i/>
          <w:iCs/>
        </w:rPr>
        <w:t>J Dairy Sci</w:t>
      </w:r>
      <w:r>
        <w:rPr>
          <w:iCs/>
        </w:rPr>
        <w:t xml:space="preserve"> 102:2416-2426</w:t>
      </w:r>
      <w:r w:rsidRPr="000210DA">
        <w:rPr>
          <w:iCs/>
        </w:rPr>
        <w:t>.</w:t>
      </w:r>
    </w:p>
    <w:p w14:paraId="6C8B7E16" w14:textId="585449E2" w:rsidR="000D6D67" w:rsidRPr="00FE21A3" w:rsidRDefault="000D6D67" w:rsidP="000D6D67">
      <w:pPr>
        <w:numPr>
          <w:ilvl w:val="0"/>
          <w:numId w:val="15"/>
        </w:numPr>
        <w:tabs>
          <w:tab w:val="left" w:pos="0"/>
          <w:tab w:val="left" w:pos="492"/>
        </w:tabs>
      </w:pPr>
      <w:r w:rsidRPr="00FE21A3">
        <w:rPr>
          <w:color w:val="000000"/>
        </w:rPr>
        <w:t>Qu</w:t>
      </w:r>
      <w:r w:rsidR="003D51DA" w:rsidRPr="003D51DA">
        <w:rPr>
          <w:color w:val="000000"/>
        </w:rPr>
        <w:t xml:space="preserve"> </w:t>
      </w:r>
      <w:r w:rsidR="003D51DA" w:rsidRPr="00FE21A3">
        <w:rPr>
          <w:color w:val="000000"/>
        </w:rPr>
        <w:t>Y.</w:t>
      </w:r>
      <w:r w:rsidRPr="00FE21A3">
        <w:rPr>
          <w:color w:val="000000"/>
        </w:rPr>
        <w:t xml:space="preserve">, H. Zhao, E.R. Cobo, B. Han, Z. Zhao, S. Li, M. Li, H.W. Barkema, and J. Gao. </w:t>
      </w:r>
      <w:r>
        <w:rPr>
          <w:color w:val="000000"/>
        </w:rPr>
        <w:t xml:space="preserve">2019. </w:t>
      </w:r>
      <w:r w:rsidRPr="00FE21A3">
        <w:rPr>
          <w:color w:val="000000"/>
        </w:rPr>
        <w:t xml:space="preserve">Molecular epidemiology and distribution of antibiotic resistance genes </w:t>
      </w:r>
      <w:r>
        <w:rPr>
          <w:color w:val="000000"/>
        </w:rPr>
        <w:t>of</w:t>
      </w:r>
      <w:r w:rsidRPr="00FE21A3">
        <w:rPr>
          <w:color w:val="000000"/>
        </w:rPr>
        <w:t xml:space="preserve"> </w:t>
      </w:r>
      <w:r w:rsidRPr="00F26A2E">
        <w:rPr>
          <w:i/>
          <w:color w:val="000000"/>
        </w:rPr>
        <w:t>Staphylococcus</w:t>
      </w:r>
      <w:r>
        <w:rPr>
          <w:color w:val="000000"/>
        </w:rPr>
        <w:t xml:space="preserve"> species</w:t>
      </w:r>
      <w:r w:rsidRPr="00FE21A3">
        <w:rPr>
          <w:color w:val="000000"/>
        </w:rPr>
        <w:t xml:space="preserve"> isolated from </w:t>
      </w:r>
      <w:r>
        <w:rPr>
          <w:color w:val="000000"/>
        </w:rPr>
        <w:t xml:space="preserve">Chinese dairy </w:t>
      </w:r>
      <w:r w:rsidRPr="00FE21A3">
        <w:rPr>
          <w:color w:val="000000"/>
        </w:rPr>
        <w:t>cows with clinical mastitis</w:t>
      </w:r>
      <w:r>
        <w:rPr>
          <w:color w:val="000000"/>
        </w:rPr>
        <w:t xml:space="preserve">. </w:t>
      </w:r>
      <w:r w:rsidRPr="00FE21A3">
        <w:rPr>
          <w:i/>
          <w:iCs/>
        </w:rPr>
        <w:t>J Dairy Sci</w:t>
      </w:r>
      <w:r>
        <w:t xml:space="preserve"> 102:1571-1583.</w:t>
      </w:r>
    </w:p>
    <w:p w14:paraId="627552FF" w14:textId="18874FA8" w:rsidR="00BD5BCD" w:rsidRDefault="00BD5BCD" w:rsidP="00BD5BCD">
      <w:pPr>
        <w:numPr>
          <w:ilvl w:val="0"/>
          <w:numId w:val="15"/>
        </w:numPr>
        <w:tabs>
          <w:tab w:val="left" w:pos="0"/>
          <w:tab w:val="left" w:pos="492"/>
        </w:tabs>
      </w:pPr>
      <w:proofErr w:type="spellStart"/>
      <w:r w:rsidRPr="0019608D">
        <w:t>Tse</w:t>
      </w:r>
      <w:proofErr w:type="spellEnd"/>
      <w:r w:rsidR="00992C0A" w:rsidRPr="00992C0A">
        <w:t xml:space="preserve"> </w:t>
      </w:r>
      <w:r w:rsidR="00992C0A" w:rsidRPr="0019608D">
        <w:t>C.</w:t>
      </w:r>
      <w:r w:rsidRPr="0019608D">
        <w:t xml:space="preserve">, </w:t>
      </w:r>
      <w:r w:rsidRPr="00C00C25">
        <w:rPr>
          <w:u w:val="single"/>
        </w:rPr>
        <w:t>H.W. Barkema</w:t>
      </w:r>
      <w:r w:rsidRPr="003A75EE">
        <w:t>, T.</w:t>
      </w:r>
      <w:r>
        <w:t>J.</w:t>
      </w:r>
      <w:r w:rsidRPr="003A75EE">
        <w:t xml:space="preserve"> DeVries, J. Rushen, and E.</w:t>
      </w:r>
      <w:r>
        <w:t>A.</w:t>
      </w:r>
      <w:r w:rsidRPr="003A75EE">
        <w:t xml:space="preserve"> </w:t>
      </w:r>
      <w:proofErr w:type="spellStart"/>
      <w:r w:rsidRPr="003A75EE">
        <w:t>Pajor</w:t>
      </w:r>
      <w:proofErr w:type="spellEnd"/>
      <w:r w:rsidRPr="003A75EE">
        <w:t xml:space="preserve">. </w:t>
      </w:r>
      <w:r>
        <w:t xml:space="preserve">2018. Impact of </w:t>
      </w:r>
      <w:r w:rsidRPr="00A856CD">
        <w:t xml:space="preserve">automatic milking systems on </w:t>
      </w:r>
      <w:r>
        <w:t xml:space="preserve">dairy cattle </w:t>
      </w:r>
      <w:r w:rsidRPr="00A856CD">
        <w:t>producers’ reports of milking labour management, milk prod</w:t>
      </w:r>
      <w:r>
        <w:t>uction and milk quality</w:t>
      </w:r>
      <w:r w:rsidRPr="001245A2">
        <w:t xml:space="preserve">. </w:t>
      </w:r>
      <w:r w:rsidRPr="00C00C25">
        <w:rPr>
          <w:i/>
          <w:iCs/>
        </w:rPr>
        <w:t>Animal</w:t>
      </w:r>
      <w:r>
        <w:rPr>
          <w:iCs/>
        </w:rPr>
        <w:t xml:space="preserve"> </w:t>
      </w:r>
      <w:r w:rsidRPr="00BD5BCD">
        <w:rPr>
          <w:iCs/>
        </w:rPr>
        <w:t>12:</w:t>
      </w:r>
      <w:r w:rsidRPr="00BD5BCD">
        <w:rPr>
          <w:color w:val="000000"/>
          <w:shd w:val="clear" w:color="auto" w:fill="FFFFFF"/>
        </w:rPr>
        <w:t>2649</w:t>
      </w:r>
      <w:r w:rsidR="0059301E">
        <w:rPr>
          <w:color w:val="000000"/>
          <w:shd w:val="clear" w:color="auto" w:fill="FFFFFF"/>
        </w:rPr>
        <w:t>-</w:t>
      </w:r>
      <w:r w:rsidRPr="00BD5BCD">
        <w:rPr>
          <w:color w:val="000000"/>
          <w:shd w:val="clear" w:color="auto" w:fill="FFFFFF"/>
        </w:rPr>
        <w:t>2656.</w:t>
      </w:r>
    </w:p>
    <w:p w14:paraId="07B25824" w14:textId="23198C72" w:rsidR="00663954" w:rsidRDefault="00663954" w:rsidP="00663954">
      <w:pPr>
        <w:numPr>
          <w:ilvl w:val="0"/>
          <w:numId w:val="15"/>
        </w:numPr>
        <w:tabs>
          <w:tab w:val="left" w:pos="0"/>
          <w:tab w:val="left" w:pos="492"/>
        </w:tabs>
      </w:pPr>
      <w:proofErr w:type="spellStart"/>
      <w:r w:rsidRPr="00F06CD6">
        <w:rPr>
          <w:color w:val="191919"/>
        </w:rPr>
        <w:t>Derakhshani</w:t>
      </w:r>
      <w:proofErr w:type="spellEnd"/>
      <w:r w:rsidR="00992C0A" w:rsidRPr="00992C0A">
        <w:rPr>
          <w:color w:val="191919"/>
        </w:rPr>
        <w:t xml:space="preserve"> </w:t>
      </w:r>
      <w:r w:rsidR="00992C0A" w:rsidRPr="00F06CD6">
        <w:rPr>
          <w:color w:val="191919"/>
        </w:rPr>
        <w:t>H.</w:t>
      </w:r>
      <w:r w:rsidRPr="00F06CD6">
        <w:rPr>
          <w:color w:val="191919"/>
        </w:rPr>
        <w:t xml:space="preserve">, K.B. Fehr, S. </w:t>
      </w:r>
      <w:proofErr w:type="spellStart"/>
      <w:r w:rsidRPr="00F06CD6">
        <w:rPr>
          <w:color w:val="191919"/>
        </w:rPr>
        <w:t>Sepehri</w:t>
      </w:r>
      <w:proofErr w:type="spellEnd"/>
      <w:r w:rsidRPr="00F06CD6">
        <w:rPr>
          <w:color w:val="191919"/>
        </w:rPr>
        <w:t xml:space="preserve">, D. </w:t>
      </w:r>
      <w:proofErr w:type="spellStart"/>
      <w:r w:rsidRPr="00F06CD6">
        <w:rPr>
          <w:color w:val="191919"/>
        </w:rPr>
        <w:t>Francoz</w:t>
      </w:r>
      <w:proofErr w:type="spellEnd"/>
      <w:r w:rsidRPr="00F06CD6">
        <w:rPr>
          <w:color w:val="191919"/>
        </w:rPr>
        <w:t>, J. De </w:t>
      </w:r>
      <w:r>
        <w:rPr>
          <w:color w:val="191919"/>
        </w:rPr>
        <w:t>Buck, H.W. Barkema, J.</w:t>
      </w:r>
      <w:r w:rsidRPr="00F06CD6">
        <w:rPr>
          <w:color w:val="191919"/>
        </w:rPr>
        <w:t xml:space="preserve">C. </w:t>
      </w:r>
      <w:proofErr w:type="spellStart"/>
      <w:r w:rsidRPr="00F06CD6">
        <w:rPr>
          <w:color w:val="191919"/>
        </w:rPr>
        <w:t>Plaizier</w:t>
      </w:r>
      <w:proofErr w:type="spellEnd"/>
      <w:r w:rsidRPr="00F06CD6">
        <w:rPr>
          <w:color w:val="191919"/>
        </w:rPr>
        <w:t xml:space="preserve">, and E. </w:t>
      </w:r>
      <w:proofErr w:type="spellStart"/>
      <w:r w:rsidRPr="00F06CD6">
        <w:rPr>
          <w:color w:val="191919"/>
        </w:rPr>
        <w:t>Khafipour</w:t>
      </w:r>
      <w:proofErr w:type="spellEnd"/>
      <w:r w:rsidRPr="00F06CD6">
        <w:rPr>
          <w:color w:val="191919"/>
        </w:rPr>
        <w:t xml:space="preserve">. </w:t>
      </w:r>
      <w:r>
        <w:rPr>
          <w:color w:val="191919"/>
        </w:rPr>
        <w:t xml:space="preserve">2018. </w:t>
      </w:r>
      <w:r w:rsidRPr="00F06CD6">
        <w:rPr>
          <w:color w:val="191919"/>
        </w:rPr>
        <w:t xml:space="preserve">Invited review: </w:t>
      </w:r>
      <w:r>
        <w:t>M</w:t>
      </w:r>
      <w:r w:rsidRPr="00F86672">
        <w:t>icrobiota of the bovine udder</w:t>
      </w:r>
      <w:r>
        <w:t>: contributing factors</w:t>
      </w:r>
      <w:r w:rsidRPr="00F86672">
        <w:t xml:space="preserve"> and potential implications for udder health and mastitis susceptibility</w:t>
      </w:r>
      <w:r w:rsidRPr="00F06CD6">
        <w:rPr>
          <w:iCs/>
        </w:rPr>
        <w:t xml:space="preserve">. </w:t>
      </w:r>
      <w:r w:rsidRPr="00F06CD6">
        <w:rPr>
          <w:i/>
        </w:rPr>
        <w:t>J Dairy Sci</w:t>
      </w:r>
      <w:r>
        <w:t xml:space="preserve"> 101:10605-10625.</w:t>
      </w:r>
    </w:p>
    <w:p w14:paraId="32A21A6B" w14:textId="088EC184" w:rsidR="00CC2AFA" w:rsidRDefault="00CC2AFA" w:rsidP="00CC2AFA">
      <w:pPr>
        <w:numPr>
          <w:ilvl w:val="0"/>
          <w:numId w:val="15"/>
        </w:numPr>
        <w:tabs>
          <w:tab w:val="left" w:pos="0"/>
          <w:tab w:val="left" w:pos="492"/>
        </w:tabs>
      </w:pPr>
      <w:r w:rsidRPr="00D97FD2">
        <w:rPr>
          <w:b/>
          <w:bCs/>
          <w:color w:val="000000" w:themeColor="text1"/>
          <w:lang w:val="en-US"/>
        </w:rPr>
        <w:lastRenderedPageBreak/>
        <w:t>Narayana</w:t>
      </w:r>
      <w:r w:rsidR="00992C0A" w:rsidRPr="00992C0A">
        <w:rPr>
          <w:b/>
          <w:bCs/>
          <w:color w:val="000000" w:themeColor="text1"/>
          <w:lang w:val="en-US"/>
        </w:rPr>
        <w:t xml:space="preserve"> </w:t>
      </w:r>
      <w:r w:rsidR="00992C0A" w:rsidRPr="00D97FD2">
        <w:rPr>
          <w:b/>
          <w:bCs/>
          <w:color w:val="000000" w:themeColor="text1"/>
          <w:lang w:val="en-US"/>
        </w:rPr>
        <w:t>S.G.</w:t>
      </w:r>
      <w:r w:rsidRPr="00D97FD2">
        <w:rPr>
          <w:color w:val="000000" w:themeColor="text1"/>
          <w:lang w:val="en-US"/>
        </w:rPr>
        <w:t>, F</w:t>
      </w:r>
      <w:r>
        <w:rPr>
          <w:color w:val="000000" w:themeColor="text1"/>
          <w:lang w:val="en-US"/>
        </w:rPr>
        <w:t>.</w:t>
      </w:r>
      <w:r w:rsidRPr="00D97FD2">
        <w:rPr>
          <w:color w:val="000000" w:themeColor="text1"/>
          <w:lang w:val="en-US"/>
        </w:rPr>
        <w:t xml:space="preserve"> Miglior</w:t>
      </w:r>
      <w:r w:rsidRPr="00D97FD2">
        <w:rPr>
          <w:bCs/>
          <w:color w:val="000000" w:themeColor="text1"/>
          <w:lang w:val="en-US"/>
        </w:rPr>
        <w:t>,</w:t>
      </w:r>
      <w:r w:rsidRPr="00D97FD2">
        <w:rPr>
          <w:color w:val="000000" w:themeColor="text1"/>
          <w:lang w:val="en-US"/>
        </w:rPr>
        <w:t xml:space="preserve"> </w:t>
      </w:r>
      <w:r w:rsidRPr="00D97FD2">
        <w:rPr>
          <w:b/>
          <w:color w:val="000000" w:themeColor="text1"/>
          <w:lang w:val="en-US"/>
        </w:rPr>
        <w:t>S.A. Naqvi</w:t>
      </w:r>
      <w:r w:rsidRPr="00D97FD2">
        <w:rPr>
          <w:color w:val="000000" w:themeColor="text1"/>
          <w:lang w:val="en-US"/>
        </w:rPr>
        <w:t>, F</w:t>
      </w:r>
      <w:r>
        <w:rPr>
          <w:color w:val="000000" w:themeColor="text1"/>
          <w:lang w:val="en-US"/>
        </w:rPr>
        <w:t>.</w:t>
      </w:r>
      <w:r w:rsidRPr="00D97FD2">
        <w:rPr>
          <w:color w:val="000000" w:themeColor="text1"/>
          <w:lang w:val="en-US"/>
        </w:rPr>
        <w:t xml:space="preserve"> </w:t>
      </w:r>
      <w:proofErr w:type="spellStart"/>
      <w:r w:rsidRPr="00D97FD2">
        <w:rPr>
          <w:color w:val="000000" w:themeColor="text1"/>
          <w:lang w:val="en-US"/>
        </w:rPr>
        <w:t>Malchiodi</w:t>
      </w:r>
      <w:proofErr w:type="spellEnd"/>
      <w:r w:rsidRPr="00D97FD2">
        <w:rPr>
          <w:color w:val="000000" w:themeColor="text1"/>
          <w:lang w:val="en-US"/>
        </w:rPr>
        <w:t>, P</w:t>
      </w:r>
      <w:r>
        <w:rPr>
          <w:color w:val="000000" w:themeColor="text1"/>
          <w:lang w:val="en-US"/>
        </w:rPr>
        <w:t>.</w:t>
      </w:r>
      <w:r w:rsidRPr="00D97FD2">
        <w:rPr>
          <w:color w:val="000000" w:themeColor="text1"/>
          <w:lang w:val="en-US"/>
        </w:rPr>
        <w:t xml:space="preserve"> Martin, and </w:t>
      </w:r>
      <w:r w:rsidRPr="00D97FD2">
        <w:rPr>
          <w:color w:val="000000" w:themeColor="text1"/>
          <w:u w:val="single"/>
          <w:lang w:val="en-US"/>
        </w:rPr>
        <w:t>H.W. Barkema</w:t>
      </w:r>
      <w:r w:rsidRPr="00D97FD2">
        <w:rPr>
          <w:color w:val="000000" w:themeColor="text1"/>
          <w:lang w:val="en-US"/>
        </w:rPr>
        <w:t xml:space="preserve">. </w:t>
      </w:r>
      <w:r>
        <w:rPr>
          <w:color w:val="000000" w:themeColor="text1"/>
          <w:lang w:val="en-US"/>
        </w:rPr>
        <w:t xml:space="preserve">2018. </w:t>
      </w:r>
      <w:r w:rsidRPr="00D97FD2">
        <w:rPr>
          <w:color w:val="000000" w:themeColor="text1"/>
          <w:lang w:val="en-US"/>
        </w:rPr>
        <w:t xml:space="preserve">Genetic analysis of subclinical mastitis in early lactation of heifers using both linear and threshold models. </w:t>
      </w:r>
      <w:r w:rsidRPr="00B87E13">
        <w:rPr>
          <w:i/>
        </w:rPr>
        <w:t>J Dairy Sci</w:t>
      </w:r>
      <w:r>
        <w:t xml:space="preserve"> 101:11120-11131</w:t>
      </w:r>
      <w:r w:rsidRPr="00D97FD2">
        <w:t>.</w:t>
      </w:r>
    </w:p>
    <w:p w14:paraId="76D8F98E" w14:textId="72801FA8" w:rsidR="007322F2" w:rsidRDefault="007322F2" w:rsidP="007322F2">
      <w:pPr>
        <w:numPr>
          <w:ilvl w:val="0"/>
          <w:numId w:val="15"/>
        </w:numPr>
        <w:tabs>
          <w:tab w:val="left" w:pos="0"/>
          <w:tab w:val="left" w:pos="492"/>
        </w:tabs>
      </w:pPr>
      <w:r w:rsidRPr="00024F0F">
        <w:rPr>
          <w:b/>
        </w:rPr>
        <w:t>Corbett</w:t>
      </w:r>
      <w:r w:rsidR="00992C0A" w:rsidRPr="00992C0A">
        <w:rPr>
          <w:b/>
        </w:rPr>
        <w:t xml:space="preserve"> </w:t>
      </w:r>
      <w:r w:rsidR="00992C0A" w:rsidRPr="00024F0F">
        <w:rPr>
          <w:b/>
        </w:rPr>
        <w:t>C.S.</w:t>
      </w:r>
      <w:r w:rsidRPr="00024F0F">
        <w:rPr>
          <w:b/>
        </w:rPr>
        <w:t>, S.A. Naqvi</w:t>
      </w:r>
      <w:r w:rsidRPr="00024F0F">
        <w:t>,</w:t>
      </w:r>
      <w:r w:rsidRPr="00024F0F">
        <w:rPr>
          <w:b/>
        </w:rPr>
        <w:t xml:space="preserve"> </w:t>
      </w:r>
      <w:r w:rsidRPr="00024F0F">
        <w:t>C.A. Bauman,</w:t>
      </w:r>
      <w:r w:rsidRPr="00024F0F">
        <w:rPr>
          <w:vertAlign w:val="superscript"/>
        </w:rPr>
        <w:t xml:space="preserve"> </w:t>
      </w:r>
      <w:r w:rsidRPr="00024F0F">
        <w:t>J. De Buck, K. Orsel,</w:t>
      </w:r>
      <w:r w:rsidRPr="00024F0F">
        <w:rPr>
          <w:b/>
        </w:rPr>
        <w:t xml:space="preserve"> F. </w:t>
      </w:r>
      <w:proofErr w:type="spellStart"/>
      <w:r w:rsidRPr="00024F0F">
        <w:rPr>
          <w:b/>
        </w:rPr>
        <w:t>Uehlinger</w:t>
      </w:r>
      <w:proofErr w:type="spellEnd"/>
      <w:r w:rsidRPr="00024F0F">
        <w:t>,</w:t>
      </w:r>
      <w:r w:rsidRPr="00024F0F">
        <w:rPr>
          <w:b/>
        </w:rPr>
        <w:t xml:space="preserve"> </w:t>
      </w:r>
      <w:r w:rsidRPr="00024F0F">
        <w:t>D.F. Kelton, and</w:t>
      </w:r>
      <w:r w:rsidRPr="00F56061">
        <w:rPr>
          <w:lang w:val="nl-NL"/>
        </w:rPr>
        <w:t xml:space="preserve"> </w:t>
      </w:r>
      <w:r w:rsidRPr="00F56061">
        <w:rPr>
          <w:u w:val="single"/>
          <w:lang w:val="nl-NL"/>
        </w:rPr>
        <w:t>H.W. Barkema</w:t>
      </w:r>
      <w:r w:rsidRPr="00F56061">
        <w:rPr>
          <w:lang w:val="nl-NL"/>
        </w:rPr>
        <w:t xml:space="preserve">. </w:t>
      </w:r>
      <w:r>
        <w:rPr>
          <w:lang w:val="nl-NL"/>
        </w:rPr>
        <w:t xml:space="preserve">2018. </w:t>
      </w:r>
      <w:r w:rsidRPr="00F56061">
        <w:rPr>
          <w:bCs/>
          <w:lang w:val="en-US"/>
        </w:rPr>
        <w:t xml:space="preserve">Prevalence of </w:t>
      </w:r>
      <w:r w:rsidRPr="00F56061">
        <w:rPr>
          <w:bCs/>
          <w:i/>
          <w:lang w:val="en-US"/>
        </w:rPr>
        <w:t>Mycobacterium avium</w:t>
      </w:r>
      <w:r w:rsidRPr="00F56061">
        <w:rPr>
          <w:bCs/>
          <w:lang w:val="en-US"/>
        </w:rPr>
        <w:t xml:space="preserve"> ssp. </w:t>
      </w:r>
      <w:r w:rsidRPr="00F56061">
        <w:rPr>
          <w:bCs/>
          <w:i/>
          <w:lang w:val="en-US"/>
        </w:rPr>
        <w:t>paratuberculosis</w:t>
      </w:r>
      <w:r w:rsidRPr="00F56061">
        <w:rPr>
          <w:bCs/>
          <w:lang w:val="en-US"/>
        </w:rPr>
        <w:t xml:space="preserve"> infections in Canadian dairy herds.</w:t>
      </w:r>
      <w:r>
        <w:rPr>
          <w:bCs/>
          <w:lang w:val="en-US"/>
        </w:rPr>
        <w:t xml:space="preserve"> </w:t>
      </w:r>
      <w:r w:rsidRPr="00F06CD6">
        <w:rPr>
          <w:i/>
        </w:rPr>
        <w:t>J Dairy Sci</w:t>
      </w:r>
      <w:r>
        <w:t xml:space="preserve"> 101:11218-11228</w:t>
      </w:r>
      <w:r w:rsidRPr="008F79D4">
        <w:t>.</w:t>
      </w:r>
    </w:p>
    <w:p w14:paraId="722795D4" w14:textId="2E8170EA" w:rsidR="0082393F" w:rsidRDefault="0082393F" w:rsidP="0082393F">
      <w:pPr>
        <w:numPr>
          <w:ilvl w:val="0"/>
          <w:numId w:val="15"/>
        </w:numPr>
        <w:tabs>
          <w:tab w:val="left" w:pos="0"/>
          <w:tab w:val="left" w:pos="492"/>
        </w:tabs>
      </w:pPr>
      <w:proofErr w:type="spellStart"/>
      <w:r w:rsidRPr="003C10F9">
        <w:t>Derakhshani</w:t>
      </w:r>
      <w:proofErr w:type="spellEnd"/>
      <w:r w:rsidR="00992C0A" w:rsidRPr="00992C0A">
        <w:t xml:space="preserve"> </w:t>
      </w:r>
      <w:r w:rsidR="00992C0A">
        <w:t>H.</w:t>
      </w:r>
      <w:r w:rsidRPr="003C10F9">
        <w:t xml:space="preserve">, J. C. </w:t>
      </w:r>
      <w:proofErr w:type="spellStart"/>
      <w:r w:rsidRPr="003C10F9">
        <w:t>Plaizier</w:t>
      </w:r>
      <w:proofErr w:type="spellEnd"/>
      <w:r w:rsidRPr="003C10F9">
        <w:t xml:space="preserve">, J. De Buck, H.W. Barkema, and E. </w:t>
      </w:r>
      <w:proofErr w:type="spellStart"/>
      <w:r w:rsidRPr="003C10F9">
        <w:t>Khafipour</w:t>
      </w:r>
      <w:proofErr w:type="spellEnd"/>
      <w:r w:rsidRPr="003C10F9">
        <w:t>.</w:t>
      </w:r>
      <w:r w:rsidRPr="003C10F9">
        <w:rPr>
          <w:color w:val="232323"/>
        </w:rPr>
        <w:t xml:space="preserve"> </w:t>
      </w:r>
      <w:r>
        <w:rPr>
          <w:color w:val="232323"/>
        </w:rPr>
        <w:t xml:space="preserve">2018. </w:t>
      </w:r>
      <w:r>
        <w:t>Association</w:t>
      </w:r>
      <w:r w:rsidRPr="003C10F9">
        <w:t xml:space="preserve"> of bovine major histocompatibility complex (BoLA) gene polymorphism </w:t>
      </w:r>
      <w:r>
        <w:t xml:space="preserve">with colostrum and </w:t>
      </w:r>
      <w:r w:rsidRPr="003C10F9">
        <w:t>milk microbiota</w:t>
      </w:r>
      <w:r>
        <w:t xml:space="preserve"> of dairy cows during the first week of lactation</w:t>
      </w:r>
      <w:r w:rsidRPr="003C10F9">
        <w:t xml:space="preserve">. </w:t>
      </w:r>
      <w:r w:rsidRPr="003C10F9">
        <w:rPr>
          <w:i/>
        </w:rPr>
        <w:t>Microbiome</w:t>
      </w:r>
      <w:r>
        <w:t xml:space="preserve"> 6:203.</w:t>
      </w:r>
    </w:p>
    <w:p w14:paraId="0175A44D" w14:textId="0D83A1ED" w:rsidR="00B12391" w:rsidRDefault="00B12391" w:rsidP="00B12391">
      <w:pPr>
        <w:numPr>
          <w:ilvl w:val="0"/>
          <w:numId w:val="15"/>
        </w:numPr>
        <w:tabs>
          <w:tab w:val="left" w:pos="0"/>
          <w:tab w:val="left" w:pos="492"/>
        </w:tabs>
      </w:pPr>
      <w:r w:rsidRPr="00724A91">
        <w:rPr>
          <w:rFonts w:eastAsia="SimHei" w:hint="eastAsia"/>
          <w:b/>
        </w:rPr>
        <w:t>Liu</w:t>
      </w:r>
      <w:r w:rsidR="00992C0A" w:rsidRPr="00992C0A">
        <w:rPr>
          <w:rFonts w:eastAsia="SimHei"/>
          <w:b/>
        </w:rPr>
        <w:t xml:space="preserve"> </w:t>
      </w:r>
      <w:r w:rsidR="00992C0A" w:rsidRPr="00724A91">
        <w:rPr>
          <w:rFonts w:eastAsia="SimHei"/>
          <w:b/>
        </w:rPr>
        <w:t>G.</w:t>
      </w:r>
      <w:r w:rsidRPr="00724A91">
        <w:rPr>
          <w:rFonts w:eastAsia="SimHei"/>
        </w:rPr>
        <w:t>, L. Ding</w:t>
      </w:r>
      <w:r w:rsidRPr="00724A91">
        <w:rPr>
          <w:rFonts w:eastAsia="SimSun"/>
        </w:rPr>
        <w:t>, B. Han</w:t>
      </w:r>
      <w:r w:rsidRPr="007B57A8">
        <w:rPr>
          <w:rFonts w:hint="eastAsia"/>
        </w:rPr>
        <w:t xml:space="preserve">, </w:t>
      </w:r>
      <w:r w:rsidRPr="00724A91">
        <w:rPr>
          <w:rFonts w:eastAsia="SimSun"/>
        </w:rPr>
        <w:t>R. Shan</w:t>
      </w:r>
      <w:bookmarkStart w:id="20" w:name="OLE_LINK52"/>
      <w:bookmarkStart w:id="21" w:name="OLE_LINK53"/>
      <w:bookmarkEnd w:id="20"/>
      <w:bookmarkEnd w:id="21"/>
      <w:r w:rsidRPr="00724A91">
        <w:rPr>
          <w:rFonts w:eastAsia="SimSun"/>
        </w:rPr>
        <w:t xml:space="preserve">, </w:t>
      </w:r>
      <w:r w:rsidRPr="00724A91">
        <w:rPr>
          <w:rFonts w:eastAsia="SimSun"/>
          <w:b/>
        </w:rPr>
        <w:t>S. Piepers</w:t>
      </w:r>
      <w:r w:rsidRPr="00724A91">
        <w:rPr>
          <w:rFonts w:eastAsia="SimSun"/>
        </w:rPr>
        <w:t xml:space="preserve">, </w:t>
      </w:r>
      <w:r w:rsidRPr="007A31D2">
        <w:rPr>
          <w:rFonts w:eastAsia="SimSun"/>
          <w:b/>
        </w:rPr>
        <w:t>S.A. Naqvi</w:t>
      </w:r>
      <w:r>
        <w:rPr>
          <w:rFonts w:eastAsia="SimSun"/>
        </w:rPr>
        <w:t xml:space="preserve">, </w:t>
      </w:r>
      <w:r w:rsidRPr="00724A91">
        <w:rPr>
          <w:rFonts w:eastAsia="SimSun"/>
        </w:rPr>
        <w:t xml:space="preserve">H.W. Barkema, T. Ali, D. Tong, S. Mao, </w:t>
      </w:r>
      <w:bookmarkStart w:id="22" w:name="OLE_LINK10"/>
      <w:bookmarkStart w:id="23" w:name="OLE_LINK15"/>
      <w:r w:rsidRPr="00724A91">
        <w:rPr>
          <w:rFonts w:eastAsia="SimSun"/>
          <w:b/>
        </w:rPr>
        <w:t xml:space="preserve">S. </w:t>
      </w:r>
      <w:bookmarkEnd w:id="22"/>
      <w:bookmarkEnd w:id="23"/>
      <w:r w:rsidRPr="00724A91">
        <w:rPr>
          <w:rFonts w:eastAsia="SimSun"/>
          <w:b/>
        </w:rPr>
        <w:t>De Vliegher</w:t>
      </w:r>
      <w:r w:rsidRPr="00724A91">
        <w:rPr>
          <w:rFonts w:eastAsia="SimSun"/>
        </w:rPr>
        <w:t>,</w:t>
      </w:r>
      <w:r w:rsidRPr="00724A91">
        <w:rPr>
          <w:rFonts w:eastAsia="SimSun" w:hint="eastAsia"/>
        </w:rPr>
        <w:t xml:space="preserve"> </w:t>
      </w:r>
      <w:r w:rsidRPr="00724A91">
        <w:rPr>
          <w:rFonts w:eastAsia="SimSun"/>
        </w:rPr>
        <w:t xml:space="preserve">and </w:t>
      </w:r>
      <w:r w:rsidRPr="00724A91">
        <w:rPr>
          <w:rFonts w:eastAsia="SimHei"/>
        </w:rPr>
        <w:t>J. Gao.</w:t>
      </w:r>
      <w:r w:rsidRPr="009F1468">
        <w:t xml:space="preserve"> </w:t>
      </w:r>
      <w:r>
        <w:t xml:space="preserve">2018. </w:t>
      </w:r>
      <w:r w:rsidRPr="009F1468">
        <w:t>C</w:t>
      </w:r>
      <w:r w:rsidRPr="00724A91">
        <w:rPr>
          <w:rFonts w:eastAsia="SimHei"/>
        </w:rPr>
        <w:t xml:space="preserve">haracteristics of </w:t>
      </w:r>
      <w:r w:rsidRPr="00724A91">
        <w:rPr>
          <w:rFonts w:eastAsia="SimHei"/>
          <w:i/>
        </w:rPr>
        <w:t>Escherichia coli</w:t>
      </w:r>
      <w:r w:rsidRPr="00724A91">
        <w:rPr>
          <w:rFonts w:eastAsia="SimHei"/>
        </w:rPr>
        <w:t xml:space="preserve"> </w:t>
      </w:r>
      <w:r>
        <w:t>isolated from bovine mastitis e</w:t>
      </w:r>
      <w:r w:rsidRPr="00724A91">
        <w:rPr>
          <w:rFonts w:eastAsia="SimHei"/>
        </w:rPr>
        <w:t xml:space="preserve">xposed to </w:t>
      </w:r>
      <w:proofErr w:type="spellStart"/>
      <w:r w:rsidRPr="00724A91">
        <w:rPr>
          <w:color w:val="292526"/>
        </w:rPr>
        <w:t>cefalotin</w:t>
      </w:r>
      <w:proofErr w:type="spellEnd"/>
      <w:r w:rsidRPr="00724A91">
        <w:rPr>
          <w:color w:val="292526"/>
        </w:rPr>
        <w:t xml:space="preserve"> and ceftazidime</w:t>
      </w:r>
      <w:r w:rsidRPr="00724A91">
        <w:rPr>
          <w:rFonts w:eastAsia="SimHei"/>
        </w:rPr>
        <w:t xml:space="preserve"> at </w:t>
      </w:r>
      <w:r>
        <w:t>s</w:t>
      </w:r>
      <w:r w:rsidRPr="00724A91">
        <w:rPr>
          <w:rFonts w:eastAsia="SimHei"/>
        </w:rPr>
        <w:t xml:space="preserve">ub-minimum </w:t>
      </w:r>
      <w:r>
        <w:t>i</w:t>
      </w:r>
      <w:r w:rsidRPr="00724A91">
        <w:rPr>
          <w:rFonts w:eastAsia="SimHei"/>
        </w:rPr>
        <w:t xml:space="preserve">nhibitory </w:t>
      </w:r>
      <w:r>
        <w:t>c</w:t>
      </w:r>
      <w:r w:rsidRPr="00724A91">
        <w:rPr>
          <w:rFonts w:eastAsia="SimHei"/>
        </w:rPr>
        <w:t>oncentrations</w:t>
      </w:r>
      <w:bookmarkEnd w:id="11"/>
      <w:bookmarkEnd w:id="12"/>
      <w:r w:rsidRPr="00724A91">
        <w:rPr>
          <w:rFonts w:eastAsia="SimHei"/>
        </w:rPr>
        <w:t>.</w:t>
      </w:r>
      <w:r>
        <w:rPr>
          <w:rFonts w:eastAsia="SimHei"/>
        </w:rPr>
        <w:t xml:space="preserve"> </w:t>
      </w:r>
      <w:r>
        <w:rPr>
          <w:i/>
        </w:rPr>
        <w:t>Biomed Res Intern</w:t>
      </w:r>
      <w:r>
        <w:t xml:space="preserve"> 2018:4301628.</w:t>
      </w:r>
    </w:p>
    <w:p w14:paraId="0190A7C6" w14:textId="34140518" w:rsidR="008C1AE9" w:rsidRDefault="008C1AE9" w:rsidP="008C1AE9">
      <w:pPr>
        <w:numPr>
          <w:ilvl w:val="0"/>
          <w:numId w:val="15"/>
        </w:numPr>
        <w:tabs>
          <w:tab w:val="left" w:pos="0"/>
          <w:tab w:val="left" w:pos="492"/>
        </w:tabs>
      </w:pPr>
      <w:r w:rsidRPr="006159C2">
        <w:t>Winder</w:t>
      </w:r>
      <w:r w:rsidR="00992C0A" w:rsidRPr="00992C0A">
        <w:t xml:space="preserve"> </w:t>
      </w:r>
      <w:r w:rsidR="00992C0A">
        <w:t>C.</w:t>
      </w:r>
      <w:r w:rsidR="00992C0A" w:rsidRPr="006159C2">
        <w:t>B.</w:t>
      </w:r>
      <w:r w:rsidRPr="006159C2">
        <w:t>,</w:t>
      </w:r>
      <w:r>
        <w:t xml:space="preserve"> C.</w:t>
      </w:r>
      <w:r w:rsidRPr="006159C2">
        <w:t>A. Bauman,</w:t>
      </w:r>
      <w:r>
        <w:t xml:space="preserve"> T.</w:t>
      </w:r>
      <w:r w:rsidRPr="006159C2">
        <w:t xml:space="preserve">F. Duffield, </w:t>
      </w:r>
      <w:r>
        <w:t>H.</w:t>
      </w:r>
      <w:r w:rsidRPr="006159C2">
        <w:t>W. Barkema,</w:t>
      </w:r>
      <w:r>
        <w:t xml:space="preserve"> G.</w:t>
      </w:r>
      <w:r w:rsidRPr="006159C2">
        <w:t>P. Keefe,</w:t>
      </w:r>
      <w:r>
        <w:t xml:space="preserve"> J. </w:t>
      </w:r>
      <w:r w:rsidRPr="006159C2">
        <w:t>Dubuc,</w:t>
      </w:r>
      <w:r>
        <w:t xml:space="preserve"> </w:t>
      </w:r>
      <w:r w:rsidRPr="00FA27D7">
        <w:rPr>
          <w:b/>
        </w:rPr>
        <w:t xml:space="preserve">F. </w:t>
      </w:r>
      <w:proofErr w:type="spellStart"/>
      <w:r w:rsidRPr="00FA27D7">
        <w:rPr>
          <w:b/>
        </w:rPr>
        <w:t>Uehlinger</w:t>
      </w:r>
      <w:proofErr w:type="spellEnd"/>
      <w:r w:rsidRPr="006159C2">
        <w:t xml:space="preserve">, </w:t>
      </w:r>
      <w:r>
        <w:t>and D.</w:t>
      </w:r>
      <w:r w:rsidRPr="006159C2">
        <w:t>F. Kelton</w:t>
      </w:r>
      <w:r>
        <w:t>.</w:t>
      </w:r>
      <w:r w:rsidRPr="006159C2">
        <w:t xml:space="preserve"> </w:t>
      </w:r>
      <w:r>
        <w:t xml:space="preserve">2018. </w:t>
      </w:r>
      <w:r w:rsidRPr="006159C2">
        <w:t xml:space="preserve">Canadian National Dairy Study: Heifer calf health and management. </w:t>
      </w:r>
      <w:r w:rsidRPr="0019640C">
        <w:rPr>
          <w:i/>
        </w:rPr>
        <w:t>J Dairy Sci</w:t>
      </w:r>
      <w:r>
        <w:t xml:space="preserve"> 101:10565-10579</w:t>
      </w:r>
      <w:r w:rsidRPr="008F79D4">
        <w:t>.</w:t>
      </w:r>
    </w:p>
    <w:p w14:paraId="19925305" w14:textId="75C41EDC" w:rsidR="00596183" w:rsidRDefault="00596183" w:rsidP="00596183">
      <w:pPr>
        <w:numPr>
          <w:ilvl w:val="0"/>
          <w:numId w:val="15"/>
        </w:numPr>
        <w:tabs>
          <w:tab w:val="left" w:pos="0"/>
          <w:tab w:val="left" w:pos="492"/>
        </w:tabs>
      </w:pPr>
      <w:r w:rsidRPr="00736C96">
        <w:rPr>
          <w:b/>
        </w:rPr>
        <w:t>Ritter</w:t>
      </w:r>
      <w:r w:rsidR="00992C0A" w:rsidRPr="00992C0A">
        <w:rPr>
          <w:b/>
        </w:rPr>
        <w:t xml:space="preserve"> </w:t>
      </w:r>
      <w:r w:rsidR="00992C0A" w:rsidRPr="00736C96">
        <w:rPr>
          <w:b/>
        </w:rPr>
        <w:t>C.</w:t>
      </w:r>
      <w:r w:rsidRPr="00A6178F">
        <w:t xml:space="preserve">, </w:t>
      </w:r>
      <w:r w:rsidRPr="00AC320D">
        <w:t xml:space="preserve">C.L. Adams, D.F. Kelton, and </w:t>
      </w:r>
      <w:r w:rsidRPr="00736C96">
        <w:rPr>
          <w:u w:val="single"/>
        </w:rPr>
        <w:t>H.W. Barkema</w:t>
      </w:r>
      <w:r w:rsidRPr="00AC320D">
        <w:t xml:space="preserve">. </w:t>
      </w:r>
      <w:r>
        <w:t xml:space="preserve">2018. </w:t>
      </w:r>
      <w:r w:rsidRPr="00AC320D">
        <w:t xml:space="preserve">Clinical communication patterns of veterinary practitioners during dairy herd health and production management farm visits. </w:t>
      </w:r>
      <w:r w:rsidRPr="0019640C">
        <w:rPr>
          <w:i/>
        </w:rPr>
        <w:t>J Dairy Sci</w:t>
      </w:r>
      <w:r>
        <w:t xml:space="preserve"> 101:10337-10350</w:t>
      </w:r>
      <w:r w:rsidRPr="008F79D4">
        <w:t>.</w:t>
      </w:r>
    </w:p>
    <w:p w14:paraId="2CE25CCF" w14:textId="340B9EAC" w:rsidR="00596183" w:rsidRDefault="00596183" w:rsidP="00596183">
      <w:pPr>
        <w:numPr>
          <w:ilvl w:val="0"/>
          <w:numId w:val="15"/>
        </w:numPr>
        <w:tabs>
          <w:tab w:val="left" w:pos="0"/>
          <w:tab w:val="left" w:pos="492"/>
        </w:tabs>
      </w:pPr>
      <w:proofErr w:type="spellStart"/>
      <w:r w:rsidRPr="00DF64FC">
        <w:t>Derakhshani</w:t>
      </w:r>
      <w:proofErr w:type="spellEnd"/>
      <w:r w:rsidR="00992C0A" w:rsidRPr="00992C0A">
        <w:t xml:space="preserve"> </w:t>
      </w:r>
      <w:r w:rsidR="00992C0A" w:rsidRPr="00DF64FC">
        <w:t>H.</w:t>
      </w:r>
      <w:r w:rsidRPr="00DF64FC">
        <w:t xml:space="preserve">, J.C. </w:t>
      </w:r>
      <w:proofErr w:type="spellStart"/>
      <w:r w:rsidRPr="00DF64FC">
        <w:t>Plaizier</w:t>
      </w:r>
      <w:proofErr w:type="spellEnd"/>
      <w:r w:rsidRPr="00DF64FC">
        <w:t xml:space="preserve">, J. De Buck, H.W. Barkema, and E. </w:t>
      </w:r>
      <w:proofErr w:type="spellStart"/>
      <w:r w:rsidRPr="00DF64FC">
        <w:t>Khafipour</w:t>
      </w:r>
      <w:proofErr w:type="spellEnd"/>
      <w:r w:rsidRPr="00DF64FC">
        <w:t>.</w:t>
      </w:r>
      <w:r w:rsidRPr="0019640C">
        <w:rPr>
          <w:color w:val="232323"/>
        </w:rPr>
        <w:t xml:space="preserve"> </w:t>
      </w:r>
      <w:r>
        <w:rPr>
          <w:color w:val="232323"/>
        </w:rPr>
        <w:t xml:space="preserve">2018. </w:t>
      </w:r>
      <w:r w:rsidRPr="0019640C">
        <w:rPr>
          <w:color w:val="232323"/>
        </w:rPr>
        <w:t>Composition of teat canal and intramammary microbiota of dairy cows subjected to antimicrobial dry cow therapy and internal teat sealant</w:t>
      </w:r>
      <w:r w:rsidRPr="0019640C">
        <w:rPr>
          <w:iCs/>
        </w:rPr>
        <w:t xml:space="preserve">. </w:t>
      </w:r>
      <w:r w:rsidRPr="0019640C">
        <w:rPr>
          <w:i/>
        </w:rPr>
        <w:t>J Dairy Sci</w:t>
      </w:r>
      <w:r>
        <w:t xml:space="preserve"> 101:10191-10205</w:t>
      </w:r>
      <w:r w:rsidRPr="008F79D4">
        <w:t>.</w:t>
      </w:r>
    </w:p>
    <w:p w14:paraId="0A2800A2" w14:textId="2FCBA1B9" w:rsidR="00F4454E" w:rsidRPr="00196F95" w:rsidRDefault="00F4454E" w:rsidP="00F4454E">
      <w:pPr>
        <w:numPr>
          <w:ilvl w:val="0"/>
          <w:numId w:val="15"/>
        </w:numPr>
        <w:tabs>
          <w:tab w:val="left" w:pos="0"/>
          <w:tab w:val="left" w:pos="492"/>
        </w:tabs>
      </w:pPr>
      <w:proofErr w:type="spellStart"/>
      <w:r w:rsidRPr="0019608D">
        <w:t>Tse</w:t>
      </w:r>
      <w:proofErr w:type="spellEnd"/>
      <w:r w:rsidR="00992C0A" w:rsidRPr="00992C0A">
        <w:t xml:space="preserve"> </w:t>
      </w:r>
      <w:r w:rsidR="00992C0A" w:rsidRPr="0019608D">
        <w:t>C.</w:t>
      </w:r>
      <w:r w:rsidRPr="0019608D">
        <w:t xml:space="preserve">, </w:t>
      </w:r>
      <w:r w:rsidRPr="00BD4DB5">
        <w:rPr>
          <w:u w:val="single"/>
        </w:rPr>
        <w:t>H.W. Barkema</w:t>
      </w:r>
      <w:r w:rsidRPr="007D380E">
        <w:t xml:space="preserve">, T. DeVries, J. Rushen, </w:t>
      </w:r>
      <w:r>
        <w:t xml:space="preserve">E. </w:t>
      </w:r>
      <w:proofErr w:type="spellStart"/>
      <w:r>
        <w:t>Vasseur</w:t>
      </w:r>
      <w:proofErr w:type="spellEnd"/>
      <w:r>
        <w:t xml:space="preserve">, </w:t>
      </w:r>
      <w:r w:rsidRPr="007D380E">
        <w:t xml:space="preserve">and E. </w:t>
      </w:r>
      <w:proofErr w:type="spellStart"/>
      <w:r w:rsidRPr="007D380E">
        <w:t>Pajor</w:t>
      </w:r>
      <w:proofErr w:type="spellEnd"/>
      <w:r w:rsidRPr="007D380E">
        <w:t xml:space="preserve">. </w:t>
      </w:r>
      <w:r>
        <w:t xml:space="preserve">2018. </w:t>
      </w:r>
      <w:r w:rsidRPr="007D380E">
        <w:t xml:space="preserve">Producer experiences with transitioning to automatic milking systems: cow training, challenges, and impact on quality of life. </w:t>
      </w:r>
      <w:r w:rsidRPr="00BD4DB5">
        <w:rPr>
          <w:i/>
          <w:iCs/>
        </w:rPr>
        <w:t>J Dairy Sci</w:t>
      </w:r>
      <w:r>
        <w:rPr>
          <w:iCs/>
        </w:rPr>
        <w:t xml:space="preserve"> 101:9599-9607</w:t>
      </w:r>
      <w:r w:rsidRPr="00BD4DB5">
        <w:rPr>
          <w:iCs/>
        </w:rPr>
        <w:t>.</w:t>
      </w:r>
    </w:p>
    <w:p w14:paraId="2A4153B7" w14:textId="538B7C99" w:rsidR="00D7268D" w:rsidRDefault="00D7268D" w:rsidP="00D7268D">
      <w:pPr>
        <w:numPr>
          <w:ilvl w:val="0"/>
          <w:numId w:val="15"/>
        </w:numPr>
        <w:tabs>
          <w:tab w:val="left" w:pos="0"/>
          <w:tab w:val="left" w:pos="492"/>
        </w:tabs>
      </w:pPr>
      <w:r w:rsidRPr="00BC4322">
        <w:rPr>
          <w:b/>
        </w:rPr>
        <w:t>Corbett</w:t>
      </w:r>
      <w:r w:rsidR="00992C0A" w:rsidRPr="00992C0A">
        <w:rPr>
          <w:b/>
        </w:rPr>
        <w:t xml:space="preserve"> </w:t>
      </w:r>
      <w:r w:rsidR="00992C0A">
        <w:rPr>
          <w:b/>
        </w:rPr>
        <w:t>C.</w:t>
      </w:r>
      <w:r w:rsidR="00992C0A" w:rsidRPr="00BC4322">
        <w:rPr>
          <w:b/>
        </w:rPr>
        <w:t>S.</w:t>
      </w:r>
      <w:r w:rsidRPr="00950B55">
        <w:t>,</w:t>
      </w:r>
      <w:r>
        <w:rPr>
          <w:b/>
        </w:rPr>
        <w:t xml:space="preserve"> </w:t>
      </w:r>
      <w:r w:rsidRPr="000664C5">
        <w:rPr>
          <w:u w:val="single"/>
        </w:rPr>
        <w:t>H.W. Barkema</w:t>
      </w:r>
      <w:r w:rsidRPr="00950B55">
        <w:t>, and J. De Buck</w:t>
      </w:r>
      <w:r>
        <w:t>.</w:t>
      </w:r>
      <w:r w:rsidRPr="00950B55">
        <w:rPr>
          <w:bCs/>
        </w:rPr>
        <w:t xml:space="preserve"> </w:t>
      </w:r>
      <w:r>
        <w:rPr>
          <w:bCs/>
        </w:rPr>
        <w:t xml:space="preserve">2018. </w:t>
      </w:r>
      <w:r w:rsidRPr="00950B55">
        <w:rPr>
          <w:bCs/>
        </w:rPr>
        <w:t xml:space="preserve">Effect of freezing on the ability to detect </w:t>
      </w:r>
      <w:r w:rsidRPr="00950B55">
        <w:rPr>
          <w:bCs/>
          <w:i/>
        </w:rPr>
        <w:t xml:space="preserve">Mycobacterium avium </w:t>
      </w:r>
      <w:r w:rsidRPr="00950B55">
        <w:rPr>
          <w:bCs/>
        </w:rPr>
        <w:t xml:space="preserve">subsp. </w:t>
      </w:r>
      <w:r w:rsidRPr="00950B55">
        <w:rPr>
          <w:bCs/>
          <w:i/>
        </w:rPr>
        <w:t>paratuberculosis</w:t>
      </w:r>
      <w:r w:rsidRPr="00950B55">
        <w:rPr>
          <w:bCs/>
        </w:rPr>
        <w:t xml:space="preserve"> from tissues following culture</w:t>
      </w:r>
      <w:r>
        <w:rPr>
          <w:bCs/>
        </w:rPr>
        <w:t>.</w:t>
      </w:r>
      <w:r>
        <w:t xml:space="preserve"> </w:t>
      </w:r>
      <w:r>
        <w:rPr>
          <w:i/>
        </w:rPr>
        <w:t xml:space="preserve">J </w:t>
      </w:r>
      <w:r>
        <w:rPr>
          <w:i/>
          <w:iCs/>
        </w:rPr>
        <w:t xml:space="preserve">Vet </w:t>
      </w:r>
      <w:proofErr w:type="spellStart"/>
      <w:r>
        <w:rPr>
          <w:i/>
          <w:iCs/>
        </w:rPr>
        <w:t>Diagn</w:t>
      </w:r>
      <w:proofErr w:type="spellEnd"/>
      <w:r>
        <w:rPr>
          <w:i/>
          <w:iCs/>
        </w:rPr>
        <w:t xml:space="preserve"> Invest</w:t>
      </w:r>
      <w:r>
        <w:rPr>
          <w:iCs/>
        </w:rPr>
        <w:t xml:space="preserve"> 30:743-746</w:t>
      </w:r>
      <w:r w:rsidRPr="008C3614">
        <w:rPr>
          <w:iCs/>
        </w:rPr>
        <w:t>.</w:t>
      </w:r>
    </w:p>
    <w:p w14:paraId="75E92E38" w14:textId="0CD875CF" w:rsidR="00916657" w:rsidRPr="00916657" w:rsidRDefault="00916657" w:rsidP="00916657">
      <w:pPr>
        <w:numPr>
          <w:ilvl w:val="0"/>
          <w:numId w:val="15"/>
        </w:numPr>
        <w:tabs>
          <w:tab w:val="left" w:pos="0"/>
          <w:tab w:val="left" w:pos="492"/>
        </w:tabs>
        <w:rPr>
          <w:color w:val="000000" w:themeColor="text1"/>
        </w:rPr>
      </w:pPr>
      <w:proofErr w:type="spellStart"/>
      <w:r w:rsidRPr="00916657">
        <w:rPr>
          <w:b/>
          <w:lang w:val="nl-NL"/>
        </w:rPr>
        <w:t>Corbett</w:t>
      </w:r>
      <w:proofErr w:type="spellEnd"/>
      <w:r w:rsidR="00992C0A" w:rsidRPr="00992C0A">
        <w:rPr>
          <w:b/>
          <w:lang w:val="nl-NL"/>
        </w:rPr>
        <w:t xml:space="preserve"> </w:t>
      </w:r>
      <w:r w:rsidR="00992C0A" w:rsidRPr="00916657">
        <w:rPr>
          <w:b/>
          <w:lang w:val="nl-NL"/>
        </w:rPr>
        <w:t>C.S.</w:t>
      </w:r>
      <w:r w:rsidRPr="00916657">
        <w:rPr>
          <w:lang w:val="nl-NL"/>
        </w:rPr>
        <w:t>,</w:t>
      </w:r>
      <w:r w:rsidRPr="00916657">
        <w:rPr>
          <w:b/>
          <w:lang w:val="nl-NL"/>
        </w:rPr>
        <w:t xml:space="preserve"> S.A. </w:t>
      </w:r>
      <w:proofErr w:type="spellStart"/>
      <w:r w:rsidRPr="00916657">
        <w:rPr>
          <w:b/>
          <w:lang w:val="nl-NL"/>
        </w:rPr>
        <w:t>Naqvi</w:t>
      </w:r>
      <w:proofErr w:type="spellEnd"/>
      <w:r w:rsidRPr="00916657">
        <w:rPr>
          <w:lang w:val="nl-NL"/>
        </w:rPr>
        <w:t>,</w:t>
      </w:r>
      <w:r w:rsidRPr="00916657">
        <w:rPr>
          <w:b/>
          <w:lang w:val="nl-NL"/>
        </w:rPr>
        <w:t xml:space="preserve"> </w:t>
      </w:r>
      <w:r w:rsidRPr="00916657">
        <w:rPr>
          <w:lang w:val="nl-NL"/>
        </w:rPr>
        <w:t xml:space="preserve">J. De Buck, U. Kanevets, J.P. Kastelic, </w:t>
      </w:r>
      <w:proofErr w:type="spellStart"/>
      <w:r w:rsidRPr="00916657">
        <w:rPr>
          <w:u w:val="single"/>
          <w:lang w:val="nl-NL"/>
        </w:rPr>
        <w:t>and</w:t>
      </w:r>
      <w:proofErr w:type="spellEnd"/>
      <w:r w:rsidRPr="00916657">
        <w:rPr>
          <w:u w:val="single"/>
          <w:lang w:val="nl-NL"/>
        </w:rPr>
        <w:t xml:space="preserve"> H.W. Barkema</w:t>
      </w:r>
      <w:r w:rsidRPr="00270FCB">
        <w:t xml:space="preserve">. </w:t>
      </w:r>
      <w:r>
        <w:t xml:space="preserve">2018. </w:t>
      </w:r>
      <w:r w:rsidRPr="00916657">
        <w:rPr>
          <w:color w:val="000000" w:themeColor="text1"/>
        </w:rPr>
        <w:t xml:space="preserve">Environmental sample characteristics and herd size associated with decreased herd-level prevalence of </w:t>
      </w:r>
      <w:r w:rsidRPr="00916657">
        <w:rPr>
          <w:i/>
          <w:color w:val="000000" w:themeColor="text1"/>
        </w:rPr>
        <w:t>Mycobacterium</w:t>
      </w:r>
      <w:r w:rsidRPr="00916657">
        <w:rPr>
          <w:color w:val="000000" w:themeColor="text1"/>
        </w:rPr>
        <w:t xml:space="preserve"> </w:t>
      </w:r>
      <w:r w:rsidRPr="00916657">
        <w:rPr>
          <w:i/>
          <w:color w:val="000000" w:themeColor="text1"/>
        </w:rPr>
        <w:t>avium</w:t>
      </w:r>
      <w:r w:rsidRPr="00916657">
        <w:rPr>
          <w:color w:val="000000" w:themeColor="text1"/>
        </w:rPr>
        <w:t xml:space="preserve"> subspecies </w:t>
      </w:r>
      <w:r w:rsidRPr="00916657">
        <w:rPr>
          <w:i/>
          <w:color w:val="000000" w:themeColor="text1"/>
        </w:rPr>
        <w:t>paratuberculosis</w:t>
      </w:r>
      <w:r w:rsidRPr="00916657">
        <w:rPr>
          <w:color w:val="000000" w:themeColor="text1"/>
        </w:rPr>
        <w:t xml:space="preserve">. </w:t>
      </w:r>
      <w:r w:rsidRPr="00916657">
        <w:rPr>
          <w:i/>
          <w:iCs/>
          <w:color w:val="000000" w:themeColor="text1"/>
        </w:rPr>
        <w:t>J Dairy Sci</w:t>
      </w:r>
      <w:r w:rsidRPr="00916657">
        <w:rPr>
          <w:iCs/>
          <w:color w:val="000000" w:themeColor="text1"/>
        </w:rPr>
        <w:t xml:space="preserve"> 101:</w:t>
      </w:r>
      <w:r w:rsidRPr="00916657">
        <w:rPr>
          <w:color w:val="000000" w:themeColor="text1"/>
          <w:shd w:val="clear" w:color="auto" w:fill="FFFFFF"/>
        </w:rPr>
        <w:t>8092–8099</w:t>
      </w:r>
      <w:r w:rsidRPr="00916657">
        <w:rPr>
          <w:color w:val="000000" w:themeColor="text1"/>
        </w:rPr>
        <w:t>.</w:t>
      </w:r>
    </w:p>
    <w:p w14:paraId="7FFF1545" w14:textId="2EABA237" w:rsidR="001A00EF" w:rsidRPr="003A3815" w:rsidRDefault="001A00EF" w:rsidP="001A00EF">
      <w:pPr>
        <w:numPr>
          <w:ilvl w:val="0"/>
          <w:numId w:val="15"/>
        </w:numPr>
        <w:tabs>
          <w:tab w:val="left" w:pos="0"/>
          <w:tab w:val="left" w:pos="492"/>
        </w:tabs>
      </w:pPr>
      <w:r w:rsidRPr="006F0C5A">
        <w:rPr>
          <w:b/>
        </w:rPr>
        <w:t>Watts</w:t>
      </w:r>
      <w:r w:rsidR="00992C0A" w:rsidRPr="00992C0A">
        <w:rPr>
          <w:b/>
        </w:rPr>
        <w:t xml:space="preserve"> </w:t>
      </w:r>
      <w:r w:rsidR="00992C0A" w:rsidRPr="006F0C5A">
        <w:rPr>
          <w:b/>
        </w:rPr>
        <w:t>K.M.</w:t>
      </w:r>
      <w:r w:rsidRPr="003A3815">
        <w:t xml:space="preserve">, C. </w:t>
      </w:r>
      <w:proofErr w:type="spellStart"/>
      <w:r w:rsidRPr="003A3815">
        <w:t>Fodor</w:t>
      </w:r>
      <w:proofErr w:type="spellEnd"/>
      <w:r w:rsidRPr="003A3815">
        <w:t xml:space="preserve">, C. Beninger, P. </w:t>
      </w:r>
      <w:proofErr w:type="spellStart"/>
      <w:r w:rsidRPr="003A3815">
        <w:t>Lahiri</w:t>
      </w:r>
      <w:proofErr w:type="spellEnd"/>
      <w:r w:rsidRPr="003A3815">
        <w:t xml:space="preserve">, J. De Buck, C.G. Knight, K. Orsel, </w:t>
      </w:r>
      <w:r w:rsidRPr="00BF46A2">
        <w:t>H.W. Barkema</w:t>
      </w:r>
      <w:r>
        <w:t>, and</w:t>
      </w:r>
      <w:r w:rsidRPr="003A3815">
        <w:t xml:space="preserve"> E.R. Cobo. </w:t>
      </w:r>
      <w:r>
        <w:t xml:space="preserve">2018. </w:t>
      </w:r>
      <w:r w:rsidRPr="00D97FD2">
        <w:rPr>
          <w:color w:val="020202"/>
          <w:shd w:val="clear" w:color="auto" w:fill="FFFFFF"/>
        </w:rPr>
        <w:t>A differential innate immune response in active and chronic stages of bovine infectious digital dermatitis</w:t>
      </w:r>
      <w:r w:rsidRPr="00D97FD2">
        <w:rPr>
          <w:color w:val="000000" w:themeColor="text1"/>
        </w:rPr>
        <w:t xml:space="preserve">. </w:t>
      </w:r>
      <w:r w:rsidRPr="00D97FD2">
        <w:rPr>
          <w:i/>
        </w:rPr>
        <w:t xml:space="preserve">Front </w:t>
      </w:r>
      <w:proofErr w:type="spellStart"/>
      <w:r w:rsidRPr="00D97FD2">
        <w:rPr>
          <w:i/>
        </w:rPr>
        <w:t>Microbiol</w:t>
      </w:r>
      <w:proofErr w:type="spellEnd"/>
      <w:r>
        <w:t xml:space="preserve"> 9:1586</w:t>
      </w:r>
      <w:r w:rsidRPr="003A3815">
        <w:t>.</w:t>
      </w:r>
    </w:p>
    <w:p w14:paraId="2058F482" w14:textId="2F9DB24C" w:rsidR="00A12882" w:rsidRDefault="00A12882" w:rsidP="00A12882">
      <w:pPr>
        <w:numPr>
          <w:ilvl w:val="0"/>
          <w:numId w:val="15"/>
        </w:numPr>
        <w:tabs>
          <w:tab w:val="left" w:pos="0"/>
          <w:tab w:val="left" w:pos="492"/>
        </w:tabs>
      </w:pPr>
      <w:r w:rsidRPr="00C22EE7">
        <w:rPr>
          <w:b/>
        </w:rPr>
        <w:t>Nobrega</w:t>
      </w:r>
      <w:r w:rsidR="00992C0A" w:rsidRPr="00992C0A">
        <w:rPr>
          <w:b/>
        </w:rPr>
        <w:t xml:space="preserve"> </w:t>
      </w:r>
      <w:r w:rsidR="00992C0A" w:rsidRPr="00C22EE7">
        <w:rPr>
          <w:b/>
        </w:rPr>
        <w:t>D.</w:t>
      </w:r>
      <w:r w:rsidR="00992C0A">
        <w:rPr>
          <w:b/>
        </w:rPr>
        <w:t>B.</w:t>
      </w:r>
      <w:r>
        <w:t xml:space="preserve">, J. De Buck, </w:t>
      </w:r>
      <w:r w:rsidRPr="006C1D9D">
        <w:t xml:space="preserve">and </w:t>
      </w:r>
      <w:r w:rsidRPr="006C1D9D">
        <w:rPr>
          <w:u w:val="single"/>
        </w:rPr>
        <w:t>H.W. Barkema</w:t>
      </w:r>
      <w:r w:rsidRPr="006C1D9D">
        <w:t xml:space="preserve">. </w:t>
      </w:r>
      <w:r>
        <w:t xml:space="preserve">2018. </w:t>
      </w:r>
      <w:r w:rsidRPr="006C1D9D">
        <w:rPr>
          <w:color w:val="000000"/>
          <w:shd w:val="clear" w:color="auto" w:fill="FFFFFF"/>
        </w:rPr>
        <w:t>Antimicrobial resistance in non-</w:t>
      </w:r>
      <w:r w:rsidRPr="006C1D9D">
        <w:rPr>
          <w:i/>
          <w:color w:val="000000"/>
          <w:shd w:val="clear" w:color="auto" w:fill="FFFFFF"/>
        </w:rPr>
        <w:t>aureus</w:t>
      </w:r>
      <w:r w:rsidRPr="006C1D9D">
        <w:rPr>
          <w:color w:val="000000"/>
          <w:shd w:val="clear" w:color="auto" w:fill="FFFFFF"/>
        </w:rPr>
        <w:t xml:space="preserve"> staphylococci isolated from milk is associated with systemic but not intramammary administration of antimicrobials in dairy cattle</w:t>
      </w:r>
      <w:r w:rsidRPr="006C1D9D">
        <w:t xml:space="preserve">. </w:t>
      </w:r>
      <w:r w:rsidRPr="00C22EE7">
        <w:rPr>
          <w:i/>
        </w:rPr>
        <w:t>J Dairy Sci</w:t>
      </w:r>
      <w:r>
        <w:t xml:space="preserve"> 101:7425-7436</w:t>
      </w:r>
      <w:r w:rsidRPr="00987E74">
        <w:t>.</w:t>
      </w:r>
    </w:p>
    <w:p w14:paraId="151A3367" w14:textId="6D67BCEF" w:rsidR="00A5006E" w:rsidRDefault="00A5006E" w:rsidP="00A5006E">
      <w:pPr>
        <w:numPr>
          <w:ilvl w:val="0"/>
          <w:numId w:val="15"/>
        </w:numPr>
        <w:tabs>
          <w:tab w:val="left" w:pos="0"/>
          <w:tab w:val="left" w:pos="492"/>
        </w:tabs>
      </w:pPr>
      <w:r w:rsidRPr="0080345A">
        <w:t>Durst</w:t>
      </w:r>
      <w:r w:rsidR="00992C0A" w:rsidRPr="00992C0A">
        <w:t xml:space="preserve"> </w:t>
      </w:r>
      <w:r w:rsidR="00992C0A">
        <w:t>P.</w:t>
      </w:r>
      <w:r w:rsidR="00992C0A" w:rsidRPr="0080345A">
        <w:t>T.</w:t>
      </w:r>
      <w:r w:rsidRPr="0080345A">
        <w:t>,</w:t>
      </w:r>
      <w:r w:rsidRPr="005359FB">
        <w:rPr>
          <w:b/>
        </w:rPr>
        <w:t xml:space="preserve"> </w:t>
      </w:r>
      <w:r>
        <w:t>S.</w:t>
      </w:r>
      <w:r w:rsidRPr="0080345A">
        <w:t xml:space="preserve">J. Moore, </w:t>
      </w:r>
      <w:r w:rsidRPr="005359FB">
        <w:rPr>
          <w:b/>
        </w:rPr>
        <w:t>C. Ritter</w:t>
      </w:r>
      <w:r w:rsidRPr="0080345A">
        <w:t xml:space="preserve">, and </w:t>
      </w:r>
      <w:r w:rsidRPr="005359FB">
        <w:rPr>
          <w:u w:val="single"/>
        </w:rPr>
        <w:t>H.W. Barkema</w:t>
      </w:r>
      <w:r w:rsidRPr="0080345A">
        <w:t xml:space="preserve">. </w:t>
      </w:r>
      <w:r>
        <w:t xml:space="preserve">2018. </w:t>
      </w:r>
      <w:r w:rsidRPr="0080345A">
        <w:t>Evaluation of dairy farm employee management by employees</w:t>
      </w:r>
      <w:r w:rsidRPr="005359FB">
        <w:rPr>
          <w:iCs/>
        </w:rPr>
        <w:t xml:space="preserve">. </w:t>
      </w:r>
      <w:r w:rsidRPr="005359FB">
        <w:rPr>
          <w:i/>
          <w:iCs/>
        </w:rPr>
        <w:t>J Dairy Sci</w:t>
      </w:r>
      <w:r>
        <w:rPr>
          <w:iCs/>
        </w:rPr>
        <w:t xml:space="preserve"> 101:7450-7462</w:t>
      </w:r>
      <w:r w:rsidRPr="005359FB">
        <w:rPr>
          <w:iCs/>
        </w:rPr>
        <w:t>.</w:t>
      </w:r>
    </w:p>
    <w:p w14:paraId="166C5DDF" w14:textId="1AAE4A82" w:rsidR="00B90437" w:rsidRDefault="00B90437" w:rsidP="00B90437">
      <w:pPr>
        <w:numPr>
          <w:ilvl w:val="0"/>
          <w:numId w:val="15"/>
        </w:numPr>
        <w:tabs>
          <w:tab w:val="left" w:pos="0"/>
          <w:tab w:val="left" w:pos="492"/>
        </w:tabs>
      </w:pPr>
      <w:r w:rsidRPr="00224F92">
        <w:rPr>
          <w:b/>
          <w:bCs/>
        </w:rPr>
        <w:t>McKenna</w:t>
      </w:r>
      <w:r w:rsidR="00992C0A" w:rsidRPr="00992C0A">
        <w:rPr>
          <w:b/>
          <w:bCs/>
        </w:rPr>
        <w:t xml:space="preserve"> </w:t>
      </w:r>
      <w:r w:rsidR="00992C0A" w:rsidRPr="00224F92">
        <w:rPr>
          <w:b/>
          <w:bCs/>
        </w:rPr>
        <w:t>S.L.B.</w:t>
      </w:r>
      <w:r w:rsidRPr="00987E74">
        <w:t xml:space="preserve">, </w:t>
      </w:r>
      <w:r w:rsidRPr="00224F92">
        <w:rPr>
          <w:b/>
        </w:rPr>
        <w:t>C. Ritter</w:t>
      </w:r>
      <w:r w:rsidRPr="00987E74">
        <w:t xml:space="preserve">, </w:t>
      </w:r>
      <w:r w:rsidRPr="00866EEF">
        <w:t>I.R. Dohoo, G</w:t>
      </w:r>
      <w:r w:rsidRPr="00987E74">
        <w:t xml:space="preserve">.P. Keefe, and </w:t>
      </w:r>
      <w:r w:rsidRPr="00224F92">
        <w:rPr>
          <w:u w:val="single"/>
        </w:rPr>
        <w:t>H.W. Barkema</w:t>
      </w:r>
      <w:r w:rsidRPr="00987E74">
        <w:t xml:space="preserve">. </w:t>
      </w:r>
      <w:r>
        <w:t>2018. Comparison</w:t>
      </w:r>
      <w:r w:rsidRPr="00987E74">
        <w:t xml:space="preserve"> of fecal pooling strategies for detection of </w:t>
      </w:r>
      <w:r w:rsidRPr="00224F92">
        <w:rPr>
          <w:i/>
        </w:rPr>
        <w:t xml:space="preserve">Mycobacterium avium </w:t>
      </w:r>
      <w:r w:rsidRPr="00987E74">
        <w:t xml:space="preserve">subsp. </w:t>
      </w:r>
      <w:r w:rsidRPr="00224F92">
        <w:rPr>
          <w:i/>
        </w:rPr>
        <w:t xml:space="preserve">paratuberculosis. </w:t>
      </w:r>
      <w:r w:rsidRPr="00224F92">
        <w:rPr>
          <w:i/>
          <w:iCs/>
        </w:rPr>
        <w:t>J Dairy Sci</w:t>
      </w:r>
      <w:r>
        <w:rPr>
          <w:iCs/>
        </w:rPr>
        <w:t xml:space="preserve"> 101:7463-7470</w:t>
      </w:r>
      <w:r w:rsidRPr="00987E74">
        <w:t>.</w:t>
      </w:r>
    </w:p>
    <w:p w14:paraId="15C67D4E" w14:textId="32D8CC91" w:rsidR="007A3A51" w:rsidRDefault="007A3A51" w:rsidP="007A3A51">
      <w:pPr>
        <w:numPr>
          <w:ilvl w:val="0"/>
          <w:numId w:val="15"/>
        </w:numPr>
        <w:tabs>
          <w:tab w:val="left" w:pos="0"/>
          <w:tab w:val="left" w:pos="492"/>
        </w:tabs>
      </w:pPr>
      <w:r w:rsidRPr="00A53B99">
        <w:rPr>
          <w:bCs/>
        </w:rPr>
        <w:lastRenderedPageBreak/>
        <w:t>Young-Speirs</w:t>
      </w:r>
      <w:r w:rsidR="00992C0A" w:rsidRPr="00992C0A">
        <w:rPr>
          <w:bCs/>
        </w:rPr>
        <w:t xml:space="preserve"> </w:t>
      </w:r>
      <w:r w:rsidR="00992C0A" w:rsidRPr="00A53B99">
        <w:rPr>
          <w:bCs/>
        </w:rPr>
        <w:t>M.</w:t>
      </w:r>
      <w:r w:rsidRPr="00A53B99">
        <w:rPr>
          <w:bCs/>
        </w:rPr>
        <w:t xml:space="preserve">, D. Drouin, </w:t>
      </w:r>
      <w:r w:rsidRPr="00A53B99">
        <w:rPr>
          <w:b/>
          <w:bCs/>
        </w:rPr>
        <w:t>P. Araujo Cavalcante</w:t>
      </w:r>
      <w:r w:rsidR="00057A5E">
        <w:rPr>
          <w:bCs/>
        </w:rPr>
        <w:t>, H.</w:t>
      </w:r>
      <w:r w:rsidRPr="00A53B99">
        <w:rPr>
          <w:bCs/>
        </w:rPr>
        <w:t>W. Barkema</w:t>
      </w:r>
      <w:r w:rsidRPr="00C34A62">
        <w:t>, and</w:t>
      </w:r>
      <w:r w:rsidR="00057A5E">
        <w:rPr>
          <w:bCs/>
        </w:rPr>
        <w:t xml:space="preserve"> E.</w:t>
      </w:r>
      <w:r w:rsidRPr="00A53B99">
        <w:rPr>
          <w:bCs/>
        </w:rPr>
        <w:t xml:space="preserve">R. Cobo. </w:t>
      </w:r>
      <w:r>
        <w:rPr>
          <w:bCs/>
        </w:rPr>
        <w:t xml:space="preserve">2018. </w:t>
      </w:r>
      <w:r w:rsidRPr="00A53B99">
        <w:rPr>
          <w:bCs/>
          <w:lang w:val="en-AU"/>
        </w:rPr>
        <w:t xml:space="preserve">Host </w:t>
      </w:r>
      <w:proofErr w:type="spellStart"/>
      <w:r w:rsidRPr="00A53B99">
        <w:rPr>
          <w:bCs/>
          <w:lang w:val="en-AU"/>
        </w:rPr>
        <w:t>defense</w:t>
      </w:r>
      <w:proofErr w:type="spellEnd"/>
      <w:r w:rsidRPr="00A53B99">
        <w:rPr>
          <w:bCs/>
          <w:lang w:val="en-AU"/>
        </w:rPr>
        <w:t xml:space="preserve"> cathelicidins in cattle: types, production, bioactive functions and potential therapeutic and diagnostic applications</w:t>
      </w:r>
      <w:r w:rsidRPr="00A53B99">
        <w:rPr>
          <w:iCs/>
        </w:rPr>
        <w:t xml:space="preserve">. </w:t>
      </w:r>
      <w:r w:rsidRPr="00063A10">
        <w:rPr>
          <w:i/>
        </w:rPr>
        <w:t>Int</w:t>
      </w:r>
      <w:r>
        <w:t xml:space="preserve"> </w:t>
      </w:r>
      <w:r w:rsidRPr="00A53B99">
        <w:rPr>
          <w:i/>
        </w:rPr>
        <w:t xml:space="preserve">J </w:t>
      </w:r>
      <w:proofErr w:type="spellStart"/>
      <w:r w:rsidRPr="00A53B99">
        <w:rPr>
          <w:i/>
        </w:rPr>
        <w:t>Antimicrob</w:t>
      </w:r>
      <w:proofErr w:type="spellEnd"/>
      <w:r w:rsidRPr="00A53B99">
        <w:rPr>
          <w:i/>
        </w:rPr>
        <w:t xml:space="preserve"> </w:t>
      </w:r>
      <w:r>
        <w:rPr>
          <w:i/>
        </w:rPr>
        <w:t>Agents</w:t>
      </w:r>
      <w:r>
        <w:t xml:space="preserve"> 51:813-821</w:t>
      </w:r>
      <w:r w:rsidRPr="00987E74">
        <w:t>.</w:t>
      </w:r>
    </w:p>
    <w:p w14:paraId="30145C8A" w14:textId="53C0C61E" w:rsidR="003422EA" w:rsidRDefault="003422EA" w:rsidP="003422EA">
      <w:pPr>
        <w:numPr>
          <w:ilvl w:val="0"/>
          <w:numId w:val="15"/>
        </w:numPr>
        <w:tabs>
          <w:tab w:val="left" w:pos="0"/>
          <w:tab w:val="left" w:pos="492"/>
        </w:tabs>
      </w:pPr>
      <w:r w:rsidRPr="00003BBC">
        <w:rPr>
          <w:b/>
        </w:rPr>
        <w:t>Naqvi</w:t>
      </w:r>
      <w:r w:rsidR="00992C0A" w:rsidRPr="00992C0A">
        <w:rPr>
          <w:b/>
        </w:rPr>
        <w:t xml:space="preserve"> </w:t>
      </w:r>
      <w:r w:rsidR="00992C0A" w:rsidRPr="00003BBC">
        <w:rPr>
          <w:b/>
        </w:rPr>
        <w:t>S.A.</w:t>
      </w:r>
      <w:r w:rsidRPr="00003BBC">
        <w:rPr>
          <w:b/>
        </w:rPr>
        <w:t>, D.</w:t>
      </w:r>
      <w:r>
        <w:rPr>
          <w:b/>
        </w:rPr>
        <w:t xml:space="preserve">B. </w:t>
      </w:r>
      <w:r w:rsidRPr="00281A67">
        <w:rPr>
          <w:b/>
        </w:rPr>
        <w:t>Nobrega</w:t>
      </w:r>
      <w:r>
        <w:rPr>
          <w:b/>
        </w:rPr>
        <w:t xml:space="preserve">, </w:t>
      </w:r>
      <w:r w:rsidRPr="00003BBC">
        <w:t xml:space="preserve">P.E. Ronksley, and </w:t>
      </w:r>
      <w:r w:rsidRPr="00003BBC">
        <w:rPr>
          <w:u w:val="single"/>
        </w:rPr>
        <w:t>H.W. Barkema</w:t>
      </w:r>
      <w:r w:rsidRPr="00003BBC">
        <w:t>.</w:t>
      </w:r>
      <w:r>
        <w:t xml:space="preserve"> 2018. </w:t>
      </w:r>
      <w:r w:rsidRPr="00FD71F4">
        <w:t>Invited Review:</w:t>
      </w:r>
      <w:r w:rsidRPr="00003BBC">
        <w:rPr>
          <w:i/>
        </w:rPr>
        <w:t xml:space="preserve"> </w:t>
      </w:r>
      <w:r w:rsidRPr="00003BBC">
        <w:t>Effectiveness of pre-calving treatment on post-calving udder health in nulliparous dairy heifers: A sys</w:t>
      </w:r>
      <w:r>
        <w:t>tematic review and meta-analysis</w:t>
      </w:r>
      <w:r w:rsidR="00DE5518">
        <w:t xml:space="preserve">. </w:t>
      </w:r>
      <w:r w:rsidRPr="004A017A">
        <w:rPr>
          <w:i/>
          <w:iCs/>
        </w:rPr>
        <w:t>J Dairy Sci</w:t>
      </w:r>
      <w:r w:rsidR="00DE5518">
        <w:rPr>
          <w:iCs/>
        </w:rPr>
        <w:t xml:space="preserve"> 101:4707-4728</w:t>
      </w:r>
      <w:r w:rsidRPr="004A017A">
        <w:rPr>
          <w:iCs/>
        </w:rPr>
        <w:t>.</w:t>
      </w:r>
    </w:p>
    <w:p w14:paraId="182EDEFF" w14:textId="4A57DCEE" w:rsidR="003422EA" w:rsidRDefault="003422EA" w:rsidP="003422EA">
      <w:pPr>
        <w:numPr>
          <w:ilvl w:val="0"/>
          <w:numId w:val="15"/>
        </w:numPr>
        <w:tabs>
          <w:tab w:val="left" w:pos="0"/>
          <w:tab w:val="left" w:pos="492"/>
        </w:tabs>
      </w:pPr>
      <w:r w:rsidRPr="009804E3">
        <w:rPr>
          <w:bCs/>
        </w:rPr>
        <w:t>Jamali</w:t>
      </w:r>
      <w:r w:rsidR="00992C0A" w:rsidRPr="00992C0A">
        <w:rPr>
          <w:bCs/>
        </w:rPr>
        <w:t xml:space="preserve"> </w:t>
      </w:r>
      <w:r w:rsidR="00992C0A" w:rsidRPr="009804E3">
        <w:rPr>
          <w:bCs/>
        </w:rPr>
        <w:t>H.</w:t>
      </w:r>
      <w:r w:rsidRPr="009804E3">
        <w:rPr>
          <w:bCs/>
        </w:rPr>
        <w:t xml:space="preserve">, </w:t>
      </w:r>
      <w:r w:rsidRPr="009804E3">
        <w:rPr>
          <w:bCs/>
          <w:u w:val="single"/>
        </w:rPr>
        <w:t>H.W. Barkema</w:t>
      </w:r>
      <w:r w:rsidRPr="009804E3">
        <w:rPr>
          <w:bCs/>
        </w:rPr>
        <w:t xml:space="preserve">, M. Jacques, </w:t>
      </w:r>
      <w:r w:rsidRPr="009804E3">
        <w:t xml:space="preserve">E.-M. </w:t>
      </w:r>
      <w:proofErr w:type="spellStart"/>
      <w:r w:rsidRPr="009804E3">
        <w:t>Lavallée</w:t>
      </w:r>
      <w:proofErr w:type="spellEnd"/>
      <w:r w:rsidRPr="009804E3">
        <w:t>-Bourget,</w:t>
      </w:r>
      <w:r w:rsidRPr="009804E3">
        <w:rPr>
          <w:bCs/>
        </w:rPr>
        <w:t xml:space="preserve"> F. </w:t>
      </w:r>
      <w:proofErr w:type="spellStart"/>
      <w:r w:rsidRPr="009804E3">
        <w:rPr>
          <w:bCs/>
        </w:rPr>
        <w:t>Malouin</w:t>
      </w:r>
      <w:proofErr w:type="spellEnd"/>
      <w:r w:rsidRPr="009804E3">
        <w:rPr>
          <w:bCs/>
        </w:rPr>
        <w:t xml:space="preserve">, V. Saini, H. </w:t>
      </w:r>
      <w:proofErr w:type="spellStart"/>
      <w:r w:rsidRPr="009804E3">
        <w:rPr>
          <w:bCs/>
        </w:rPr>
        <w:t>Stryhn</w:t>
      </w:r>
      <w:proofErr w:type="spellEnd"/>
      <w:r w:rsidRPr="009804E3">
        <w:rPr>
          <w:bCs/>
        </w:rPr>
        <w:t xml:space="preserve">, and S. Dufour. </w:t>
      </w:r>
      <w:r>
        <w:rPr>
          <w:bCs/>
        </w:rPr>
        <w:t xml:space="preserve">2018. Invited review: </w:t>
      </w:r>
      <w:r>
        <w:t>Incidence, risk factors and impacts of clinical mastitis recurrence in dairy cows</w:t>
      </w:r>
      <w:r w:rsidRPr="009804E3">
        <w:t>.</w:t>
      </w:r>
      <w:r w:rsidRPr="009804E3">
        <w:rPr>
          <w:bCs/>
          <w:smallCaps/>
        </w:rPr>
        <w:t xml:space="preserve"> </w:t>
      </w:r>
      <w:r w:rsidRPr="009804E3">
        <w:rPr>
          <w:i/>
          <w:iCs/>
        </w:rPr>
        <w:t>J Dairy Sci</w:t>
      </w:r>
      <w:r w:rsidR="00DE5518">
        <w:rPr>
          <w:iCs/>
        </w:rPr>
        <w:t xml:space="preserve"> 101:4729-4746</w:t>
      </w:r>
      <w:r w:rsidRPr="009804E3">
        <w:rPr>
          <w:iCs/>
        </w:rPr>
        <w:t>.</w:t>
      </w:r>
    </w:p>
    <w:p w14:paraId="592D8D57" w14:textId="576720C6" w:rsidR="003422EA" w:rsidRPr="00950B55" w:rsidRDefault="003422EA" w:rsidP="003422EA">
      <w:pPr>
        <w:numPr>
          <w:ilvl w:val="0"/>
          <w:numId w:val="15"/>
        </w:numPr>
        <w:tabs>
          <w:tab w:val="left" w:pos="0"/>
          <w:tab w:val="left" w:pos="492"/>
        </w:tabs>
      </w:pPr>
      <w:r w:rsidRPr="008C3614">
        <w:rPr>
          <w:b/>
        </w:rPr>
        <w:t>Jacobs</w:t>
      </w:r>
      <w:r w:rsidR="00992C0A" w:rsidRPr="00992C0A">
        <w:rPr>
          <w:b/>
        </w:rPr>
        <w:t xml:space="preserve"> </w:t>
      </w:r>
      <w:r w:rsidR="00992C0A" w:rsidRPr="008C3614">
        <w:rPr>
          <w:b/>
        </w:rPr>
        <w:t>C.</w:t>
      </w:r>
      <w:r w:rsidRPr="00DA39CA">
        <w:t xml:space="preserve">, K. Orsel, S. Mason, </w:t>
      </w:r>
      <w:r>
        <w:t xml:space="preserve">and </w:t>
      </w:r>
      <w:r w:rsidRPr="008C3614">
        <w:rPr>
          <w:u w:val="single"/>
        </w:rPr>
        <w:t xml:space="preserve">H.W. </w:t>
      </w:r>
      <w:r w:rsidRPr="00D56B67">
        <w:rPr>
          <w:u w:val="single"/>
        </w:rPr>
        <w:t>Barkema</w:t>
      </w:r>
      <w:r w:rsidRPr="00D56B67">
        <w:t xml:space="preserve">. </w:t>
      </w:r>
      <w:r>
        <w:t xml:space="preserve">2018. </w:t>
      </w:r>
      <w:r w:rsidRPr="00D56B67">
        <w:t xml:space="preserve">Comparison of effects of routine topical treatments in the milking parlor on digital dermatitis lesions. </w:t>
      </w:r>
      <w:r w:rsidRPr="008C3614">
        <w:rPr>
          <w:i/>
          <w:iCs/>
        </w:rPr>
        <w:t>J Dairy Sci</w:t>
      </w:r>
      <w:r w:rsidR="00DE5518">
        <w:rPr>
          <w:iCs/>
        </w:rPr>
        <w:t xml:space="preserve"> 101:5255-5266</w:t>
      </w:r>
      <w:r w:rsidRPr="008C3614">
        <w:rPr>
          <w:iCs/>
        </w:rPr>
        <w:t>.</w:t>
      </w:r>
    </w:p>
    <w:p w14:paraId="7C65062C" w14:textId="53AA748B" w:rsidR="00560F3D" w:rsidRDefault="00560F3D" w:rsidP="00560F3D">
      <w:pPr>
        <w:numPr>
          <w:ilvl w:val="0"/>
          <w:numId w:val="15"/>
        </w:numPr>
        <w:tabs>
          <w:tab w:val="left" w:pos="0"/>
          <w:tab w:val="left" w:pos="492"/>
        </w:tabs>
      </w:pPr>
      <w:r w:rsidRPr="004A017A">
        <w:rPr>
          <w:bCs/>
        </w:rPr>
        <w:t>Aghamohammadi</w:t>
      </w:r>
      <w:r w:rsidR="00992C0A" w:rsidRPr="00992C0A">
        <w:rPr>
          <w:bCs/>
        </w:rPr>
        <w:t xml:space="preserve"> </w:t>
      </w:r>
      <w:r w:rsidR="00992C0A" w:rsidRPr="004A017A">
        <w:rPr>
          <w:bCs/>
        </w:rPr>
        <w:t>M.</w:t>
      </w:r>
      <w:r w:rsidRPr="004A017A">
        <w:rPr>
          <w:bCs/>
        </w:rPr>
        <w:t xml:space="preserve">, D. </w:t>
      </w:r>
      <w:proofErr w:type="spellStart"/>
      <w:r w:rsidRPr="004A017A">
        <w:rPr>
          <w:bCs/>
        </w:rPr>
        <w:t>Haine</w:t>
      </w:r>
      <w:proofErr w:type="spellEnd"/>
      <w:r w:rsidRPr="004A017A">
        <w:rPr>
          <w:bCs/>
        </w:rPr>
        <w:t xml:space="preserve">, D.F. Kelton, H.W. Barkema, H. Hogeveen, G.P. Keefe, and S. Dufour. </w:t>
      </w:r>
      <w:r>
        <w:rPr>
          <w:bCs/>
        </w:rPr>
        <w:t>2018. Herd-level m</w:t>
      </w:r>
      <w:r w:rsidRPr="004A017A">
        <w:rPr>
          <w:bCs/>
        </w:rPr>
        <w:t xml:space="preserve">astitis-associated costs on Canadian dairy farms. </w:t>
      </w:r>
      <w:r>
        <w:rPr>
          <w:i/>
          <w:iCs/>
        </w:rPr>
        <w:t>Front Vet</w:t>
      </w:r>
      <w:r w:rsidRPr="004A017A">
        <w:rPr>
          <w:i/>
          <w:iCs/>
        </w:rPr>
        <w:t xml:space="preserve"> Sci</w:t>
      </w:r>
      <w:r>
        <w:rPr>
          <w:iCs/>
        </w:rPr>
        <w:t xml:space="preserve"> 5:100</w:t>
      </w:r>
      <w:r w:rsidRPr="004A017A">
        <w:rPr>
          <w:iCs/>
        </w:rPr>
        <w:t>.</w:t>
      </w:r>
    </w:p>
    <w:p w14:paraId="518B50E2" w14:textId="35F3D242" w:rsidR="00D2733A" w:rsidRDefault="00D2733A" w:rsidP="00D2733A">
      <w:pPr>
        <w:pStyle w:val="ListParagraph"/>
        <w:numPr>
          <w:ilvl w:val="0"/>
          <w:numId w:val="15"/>
        </w:numPr>
        <w:autoSpaceDE w:val="0"/>
        <w:autoSpaceDN w:val="0"/>
        <w:adjustRightInd w:val="0"/>
      </w:pPr>
      <w:proofErr w:type="spellStart"/>
      <w:r w:rsidRPr="00D2733A">
        <w:t>Charlier</w:t>
      </w:r>
      <w:proofErr w:type="spellEnd"/>
      <w:r w:rsidR="00992C0A" w:rsidRPr="00992C0A">
        <w:t xml:space="preserve"> </w:t>
      </w:r>
      <w:r w:rsidR="00992C0A" w:rsidRPr="00D2733A">
        <w:t>J.</w:t>
      </w:r>
      <w:r w:rsidRPr="00D2733A">
        <w:t xml:space="preserve">, and </w:t>
      </w:r>
      <w:r w:rsidRPr="00D2733A">
        <w:rPr>
          <w:u w:val="single"/>
        </w:rPr>
        <w:t>H.W. Barkema</w:t>
      </w:r>
      <w:r w:rsidRPr="00D2733A">
        <w:t xml:space="preserve">. 2018. </w:t>
      </w:r>
      <w:proofErr w:type="spellStart"/>
      <w:r w:rsidRPr="00D2733A">
        <w:t>Discontools</w:t>
      </w:r>
      <w:proofErr w:type="spellEnd"/>
      <w:r w:rsidRPr="00D2733A">
        <w:t xml:space="preserve"> supplement: Current research gaps for advancing control of infectious diseases in production animals. </w:t>
      </w:r>
      <w:proofErr w:type="spellStart"/>
      <w:r w:rsidRPr="00D2733A">
        <w:rPr>
          <w:i/>
        </w:rPr>
        <w:t>Transb</w:t>
      </w:r>
      <w:proofErr w:type="spellEnd"/>
      <w:r w:rsidRPr="00D2733A">
        <w:rPr>
          <w:i/>
        </w:rPr>
        <w:t xml:space="preserve"> </w:t>
      </w:r>
      <w:proofErr w:type="spellStart"/>
      <w:r w:rsidRPr="00D2733A">
        <w:rPr>
          <w:i/>
        </w:rPr>
        <w:t>Emerg</w:t>
      </w:r>
      <w:proofErr w:type="spellEnd"/>
      <w:r w:rsidRPr="00D2733A">
        <w:rPr>
          <w:i/>
        </w:rPr>
        <w:t xml:space="preserve"> Dis</w:t>
      </w:r>
      <w:r w:rsidRPr="00D2733A">
        <w:t xml:space="preserve"> 65(Suppl. 1):5-8.</w:t>
      </w:r>
    </w:p>
    <w:p w14:paraId="6D1DA564" w14:textId="5114E7FB" w:rsidR="00D2733A" w:rsidRDefault="00D2733A" w:rsidP="00D2733A">
      <w:pPr>
        <w:numPr>
          <w:ilvl w:val="0"/>
          <w:numId w:val="15"/>
        </w:numPr>
        <w:tabs>
          <w:tab w:val="left" w:pos="0"/>
          <w:tab w:val="left" w:pos="492"/>
        </w:tabs>
      </w:pPr>
      <w:r w:rsidRPr="00D1025D">
        <w:rPr>
          <w:bCs/>
          <w:u w:val="single"/>
        </w:rPr>
        <w:t>Barkema</w:t>
      </w:r>
      <w:r w:rsidR="00992C0A" w:rsidRPr="00992C0A">
        <w:rPr>
          <w:bCs/>
          <w:u w:val="single"/>
        </w:rPr>
        <w:t xml:space="preserve"> </w:t>
      </w:r>
      <w:r w:rsidR="00992C0A" w:rsidRPr="00D1025D">
        <w:rPr>
          <w:bCs/>
          <w:u w:val="single"/>
        </w:rPr>
        <w:t>H.W.</w:t>
      </w:r>
      <w:r w:rsidRPr="00D1025D">
        <w:rPr>
          <w:bCs/>
        </w:rPr>
        <w:t xml:space="preserve">, K. Orsel, </w:t>
      </w:r>
      <w:r>
        <w:t>S.</w:t>
      </w:r>
      <w:r w:rsidRPr="00E135CB">
        <w:t xml:space="preserve">S. Nielsen, </w:t>
      </w:r>
      <w:r>
        <w:t>A.</w:t>
      </w:r>
      <w:r w:rsidRPr="00E135CB">
        <w:t xml:space="preserve">P. </w:t>
      </w:r>
      <w:proofErr w:type="spellStart"/>
      <w:r w:rsidRPr="00E135CB">
        <w:t>Koets</w:t>
      </w:r>
      <w:proofErr w:type="spellEnd"/>
      <w:r>
        <w:t>, V.</w:t>
      </w:r>
      <w:r w:rsidRPr="00E135CB">
        <w:t xml:space="preserve">P. Rutten, </w:t>
      </w:r>
      <w:r>
        <w:t>J.</w:t>
      </w:r>
      <w:r w:rsidRPr="00E135CB">
        <w:t xml:space="preserve"> </w:t>
      </w:r>
      <w:proofErr w:type="spellStart"/>
      <w:r w:rsidRPr="00E135CB">
        <w:t>Bannantine</w:t>
      </w:r>
      <w:proofErr w:type="spellEnd"/>
      <w:r w:rsidRPr="00E135CB">
        <w:t xml:space="preserve">, </w:t>
      </w:r>
      <w:r>
        <w:t>G.</w:t>
      </w:r>
      <w:r w:rsidRPr="00E135CB">
        <w:t>P. Keefe</w:t>
      </w:r>
      <w:r>
        <w:t>, D.</w:t>
      </w:r>
      <w:r w:rsidRPr="00E135CB">
        <w:t xml:space="preserve">F. Kelton, </w:t>
      </w:r>
      <w:r>
        <w:t>S.</w:t>
      </w:r>
      <w:r w:rsidRPr="00E135CB">
        <w:t xml:space="preserve">J. Wells, </w:t>
      </w:r>
      <w:r>
        <w:t>R.</w:t>
      </w:r>
      <w:r w:rsidRPr="00E135CB">
        <w:t>J. Whittington</w:t>
      </w:r>
      <w:r>
        <w:t>, C.</w:t>
      </w:r>
      <w:r w:rsidRPr="00E135CB">
        <w:t xml:space="preserve">G. Mackintosh, </w:t>
      </w:r>
      <w:r>
        <w:t>E.</w:t>
      </w:r>
      <w:r w:rsidRPr="00E135CB">
        <w:t>J. Manning</w:t>
      </w:r>
      <w:r>
        <w:t>, M.</w:t>
      </w:r>
      <w:r w:rsidRPr="00E135CB">
        <w:t xml:space="preserve">F. Weber, </w:t>
      </w:r>
      <w:r>
        <w:t>C.</w:t>
      </w:r>
      <w:r w:rsidRPr="00E135CB">
        <w:t xml:space="preserve"> Heuer, </w:t>
      </w:r>
      <w:r>
        <w:t xml:space="preserve">T. Forde, </w:t>
      </w:r>
      <w:r w:rsidRPr="00843A26">
        <w:rPr>
          <w:b/>
        </w:rPr>
        <w:t>C. Ritter</w:t>
      </w:r>
      <w:r>
        <w:t>, S. Roche</w:t>
      </w:r>
      <w:r w:rsidRPr="008F13F9">
        <w:t xml:space="preserve">, </w:t>
      </w:r>
      <w:r w:rsidRPr="00843A26">
        <w:rPr>
          <w:b/>
        </w:rPr>
        <w:t>C. Corbett</w:t>
      </w:r>
      <w:r>
        <w:t xml:space="preserve">, </w:t>
      </w:r>
      <w:r w:rsidRPr="00843A26">
        <w:rPr>
          <w:b/>
        </w:rPr>
        <w:t>R. Wolf</w:t>
      </w:r>
      <w:r>
        <w:t xml:space="preserve">, P. </w:t>
      </w:r>
      <w:proofErr w:type="spellStart"/>
      <w:r>
        <w:t>Griebel</w:t>
      </w:r>
      <w:proofErr w:type="spellEnd"/>
      <w:r>
        <w:t>, J.P. Kastelic</w:t>
      </w:r>
      <w:r w:rsidRPr="00D1025D">
        <w:rPr>
          <w:bCs/>
        </w:rPr>
        <w:t xml:space="preserve">, and J. De Buck. </w:t>
      </w:r>
      <w:r>
        <w:rPr>
          <w:bCs/>
        </w:rPr>
        <w:t xml:space="preserve">2018. </w:t>
      </w:r>
      <w:r w:rsidRPr="00707521">
        <w:t xml:space="preserve">Knowledge gaps that hamper prevention and control of </w:t>
      </w:r>
      <w:r w:rsidRPr="00843A26">
        <w:rPr>
          <w:i/>
        </w:rPr>
        <w:t>Mycobacterium avium</w:t>
      </w:r>
      <w:r w:rsidRPr="00707521">
        <w:t xml:space="preserve"> subspecies </w:t>
      </w:r>
      <w:r w:rsidRPr="00843A26">
        <w:rPr>
          <w:i/>
        </w:rPr>
        <w:t>paratuberculosis</w:t>
      </w:r>
      <w:r w:rsidRPr="00707521">
        <w:t xml:space="preserve"> infection. </w:t>
      </w:r>
      <w:proofErr w:type="spellStart"/>
      <w:r w:rsidRPr="00843A26">
        <w:rPr>
          <w:i/>
        </w:rPr>
        <w:t>Transb</w:t>
      </w:r>
      <w:proofErr w:type="spellEnd"/>
      <w:r w:rsidRPr="00843A26">
        <w:rPr>
          <w:i/>
        </w:rPr>
        <w:t xml:space="preserve"> </w:t>
      </w:r>
      <w:proofErr w:type="spellStart"/>
      <w:r w:rsidRPr="00843A26">
        <w:rPr>
          <w:i/>
        </w:rPr>
        <w:t>Emerg</w:t>
      </w:r>
      <w:proofErr w:type="spellEnd"/>
      <w:r w:rsidRPr="00843A26">
        <w:rPr>
          <w:i/>
        </w:rPr>
        <w:t xml:space="preserve"> Dis</w:t>
      </w:r>
      <w:r>
        <w:t xml:space="preserve"> 65(Suppl. 1):125-148</w:t>
      </w:r>
      <w:r w:rsidRPr="00987E74">
        <w:t>.</w:t>
      </w:r>
    </w:p>
    <w:p w14:paraId="255EDF72" w14:textId="66C3CB51" w:rsidR="00D2733A" w:rsidRDefault="00D2733A" w:rsidP="00D2733A">
      <w:pPr>
        <w:numPr>
          <w:ilvl w:val="0"/>
          <w:numId w:val="15"/>
        </w:numPr>
        <w:tabs>
          <w:tab w:val="left" w:pos="0"/>
          <w:tab w:val="left" w:pos="492"/>
        </w:tabs>
      </w:pPr>
      <w:r w:rsidRPr="00E051AA">
        <w:t>Orsel</w:t>
      </w:r>
      <w:r w:rsidR="00992C0A" w:rsidRPr="00992C0A">
        <w:t xml:space="preserve"> </w:t>
      </w:r>
      <w:r w:rsidR="00992C0A" w:rsidRPr="00E051AA">
        <w:t>K</w:t>
      </w:r>
      <w:r w:rsidR="00992C0A">
        <w:t>.</w:t>
      </w:r>
      <w:r w:rsidRPr="00E051AA">
        <w:t>, S</w:t>
      </w:r>
      <w:r>
        <w:t>.</w:t>
      </w:r>
      <w:r w:rsidRPr="00E051AA">
        <w:t xml:space="preserve"> Carter, J</w:t>
      </w:r>
      <w:r>
        <w:t>.</w:t>
      </w:r>
      <w:r w:rsidRPr="00E051AA">
        <w:t xml:space="preserve"> De Buck, D</w:t>
      </w:r>
      <w:r>
        <w:t>.</w:t>
      </w:r>
      <w:r w:rsidRPr="00E051AA">
        <w:t xml:space="preserve"> </w:t>
      </w:r>
      <w:proofErr w:type="spellStart"/>
      <w:r w:rsidRPr="00E051AA">
        <w:t>D</w:t>
      </w:r>
      <w:r w:rsidRPr="00E051AA">
        <w:rPr>
          <w:noProof/>
        </w:rPr>
        <w:t>ö</w:t>
      </w:r>
      <w:r w:rsidRPr="00E051AA">
        <w:t>pfer</w:t>
      </w:r>
      <w:proofErr w:type="spellEnd"/>
      <w:r w:rsidRPr="00E051AA">
        <w:t>, R</w:t>
      </w:r>
      <w:r>
        <w:t>.</w:t>
      </w:r>
      <w:r w:rsidRPr="00E051AA">
        <w:t xml:space="preserve"> </w:t>
      </w:r>
      <w:proofErr w:type="spellStart"/>
      <w:r w:rsidRPr="00E051AA">
        <w:t>Gatteo</w:t>
      </w:r>
      <w:proofErr w:type="spellEnd"/>
      <w:r w:rsidRPr="00E051AA">
        <w:t>, P</w:t>
      </w:r>
      <w:r>
        <w:t>.</w:t>
      </w:r>
      <w:r w:rsidRPr="00E051AA">
        <w:t xml:space="preserve"> Plummer, J</w:t>
      </w:r>
      <w:r>
        <w:t>.</w:t>
      </w:r>
      <w:r w:rsidRPr="00E051AA">
        <w:t xml:space="preserve"> Shearer, and </w:t>
      </w:r>
      <w:r w:rsidRPr="00C50C86">
        <w:rPr>
          <w:u w:val="single"/>
        </w:rPr>
        <w:t>H.W. Barkema</w:t>
      </w:r>
      <w:r w:rsidRPr="00E051AA">
        <w:t xml:space="preserve">. </w:t>
      </w:r>
      <w:r>
        <w:t xml:space="preserve">2018. </w:t>
      </w:r>
      <w:r w:rsidRPr="00E051AA">
        <w:t>Missing pieces of the</w:t>
      </w:r>
      <w:r>
        <w:t xml:space="preserve"> puzzle to effectively control digital d</w:t>
      </w:r>
      <w:r w:rsidRPr="00E051AA">
        <w:t xml:space="preserve">ermatitis. </w:t>
      </w:r>
      <w:proofErr w:type="spellStart"/>
      <w:r w:rsidRPr="00C50C86">
        <w:rPr>
          <w:i/>
          <w:iCs/>
        </w:rPr>
        <w:t>Transb</w:t>
      </w:r>
      <w:proofErr w:type="spellEnd"/>
      <w:r w:rsidRPr="00C50C86">
        <w:rPr>
          <w:i/>
          <w:iCs/>
        </w:rPr>
        <w:t xml:space="preserve"> </w:t>
      </w:r>
      <w:proofErr w:type="spellStart"/>
      <w:r w:rsidRPr="00C50C86">
        <w:rPr>
          <w:i/>
          <w:iCs/>
        </w:rPr>
        <w:t>Emerg</w:t>
      </w:r>
      <w:proofErr w:type="spellEnd"/>
      <w:r w:rsidRPr="00C50C86">
        <w:rPr>
          <w:i/>
          <w:iCs/>
        </w:rPr>
        <w:t xml:space="preserve"> Dis</w:t>
      </w:r>
      <w:r>
        <w:rPr>
          <w:iCs/>
        </w:rPr>
        <w:t xml:space="preserve"> 65(Suppl. 1</w:t>
      </w:r>
      <w:r w:rsidR="00916DCB">
        <w:rPr>
          <w:iCs/>
        </w:rPr>
        <w:t>):186-198</w:t>
      </w:r>
      <w:r w:rsidRPr="00C50C86">
        <w:rPr>
          <w:iCs/>
        </w:rPr>
        <w:t>.</w:t>
      </w:r>
    </w:p>
    <w:p w14:paraId="277F9115" w14:textId="1827CFBA" w:rsidR="00D2733A" w:rsidRDefault="00D2733A" w:rsidP="00D2733A">
      <w:pPr>
        <w:numPr>
          <w:ilvl w:val="0"/>
          <w:numId w:val="15"/>
        </w:numPr>
        <w:tabs>
          <w:tab w:val="left" w:pos="0"/>
          <w:tab w:val="left" w:pos="492"/>
        </w:tabs>
      </w:pPr>
      <w:r w:rsidRPr="00C52F63">
        <w:rPr>
          <w:b/>
        </w:rPr>
        <w:t>Naqvi</w:t>
      </w:r>
      <w:r w:rsidR="00992C0A" w:rsidRPr="00992C0A">
        <w:rPr>
          <w:b/>
        </w:rPr>
        <w:t xml:space="preserve"> </w:t>
      </w:r>
      <w:r w:rsidR="00992C0A" w:rsidRPr="00C52F63">
        <w:rPr>
          <w:b/>
        </w:rPr>
        <w:t>S.A.</w:t>
      </w:r>
      <w:r w:rsidRPr="0032667A">
        <w:t xml:space="preserve">, J. </w:t>
      </w:r>
      <w:r>
        <w:t>De Buck</w:t>
      </w:r>
      <w:r w:rsidRPr="0049689A">
        <w:t xml:space="preserve">, S. Dufour, and </w:t>
      </w:r>
      <w:r w:rsidRPr="00C52F63">
        <w:rPr>
          <w:u w:val="single"/>
        </w:rPr>
        <w:t>H.W. Barkema</w:t>
      </w:r>
      <w:r w:rsidRPr="0049689A">
        <w:t xml:space="preserve">. </w:t>
      </w:r>
      <w:r>
        <w:t xml:space="preserve">2018. </w:t>
      </w:r>
      <w:r w:rsidRPr="0049689A">
        <w:t xml:space="preserve">Udder health in Canadian dairy heifers </w:t>
      </w:r>
      <w:r>
        <w:t xml:space="preserve">during early lactation. </w:t>
      </w:r>
      <w:r w:rsidRPr="00C52F63">
        <w:rPr>
          <w:i/>
        </w:rPr>
        <w:t>J Dairy Sci</w:t>
      </w:r>
      <w:r>
        <w:t xml:space="preserve"> 101:3233-3247</w:t>
      </w:r>
      <w:r w:rsidRPr="00987E74">
        <w:t>.</w:t>
      </w:r>
    </w:p>
    <w:p w14:paraId="6F42EF67" w14:textId="32C9F89E" w:rsidR="00FA05C6" w:rsidRDefault="00FA05C6" w:rsidP="00FA05C6">
      <w:pPr>
        <w:numPr>
          <w:ilvl w:val="0"/>
          <w:numId w:val="15"/>
        </w:numPr>
        <w:tabs>
          <w:tab w:val="left" w:pos="0"/>
          <w:tab w:val="left" w:pos="492"/>
        </w:tabs>
      </w:pPr>
      <w:r w:rsidRPr="00544EF3">
        <w:rPr>
          <w:rFonts w:eastAsiaTheme="minorEastAsia"/>
          <w:color w:val="000000"/>
          <w:kern w:val="2"/>
        </w:rPr>
        <w:t>Zhang</w:t>
      </w:r>
      <w:r w:rsidR="00992C0A" w:rsidRPr="00992C0A">
        <w:rPr>
          <w:rFonts w:eastAsiaTheme="minorEastAsia"/>
          <w:color w:val="000000"/>
          <w:kern w:val="2"/>
        </w:rPr>
        <w:t xml:space="preserve"> </w:t>
      </w:r>
      <w:r w:rsidR="00992C0A" w:rsidRPr="00544EF3">
        <w:rPr>
          <w:rFonts w:eastAsiaTheme="minorEastAsia"/>
          <w:color w:val="000000"/>
          <w:kern w:val="2"/>
        </w:rPr>
        <w:t>L.</w:t>
      </w:r>
      <w:r w:rsidRPr="00544EF3">
        <w:rPr>
          <w:rFonts w:eastAsiaTheme="minorEastAsia"/>
          <w:bCs/>
          <w:kern w:val="2"/>
        </w:rPr>
        <w:t xml:space="preserve">, J. Gao, </w:t>
      </w:r>
      <w:r w:rsidRPr="00544EF3">
        <w:rPr>
          <w:rFonts w:eastAsiaTheme="minorEastAsia"/>
          <w:kern w:val="2"/>
        </w:rPr>
        <w:t xml:space="preserve">H.W. Barkema, </w:t>
      </w:r>
      <w:r w:rsidRPr="00544EF3">
        <w:rPr>
          <w:rFonts w:eastAsiaTheme="minorEastAsia"/>
          <w:bCs/>
          <w:kern w:val="2"/>
        </w:rPr>
        <w:t>T. Ali,</w:t>
      </w:r>
      <w:r w:rsidRPr="00544EF3">
        <w:rPr>
          <w:rFonts w:eastAsiaTheme="minorEastAsia"/>
          <w:kern w:val="2"/>
        </w:rPr>
        <w:t xml:space="preserve"> </w:t>
      </w:r>
      <w:r w:rsidRPr="001A006E">
        <w:rPr>
          <w:rFonts w:eastAsiaTheme="minorEastAsia"/>
          <w:b/>
          <w:kern w:val="2"/>
        </w:rPr>
        <w:t>G. Liu</w:t>
      </w:r>
      <w:r w:rsidRPr="00544EF3">
        <w:rPr>
          <w:rFonts w:eastAsiaTheme="minorEastAsia"/>
          <w:kern w:val="2"/>
        </w:rPr>
        <w:t>,</w:t>
      </w:r>
      <w:r w:rsidRPr="00544EF3">
        <w:rPr>
          <w:rFonts w:eastAsiaTheme="minorEastAsia"/>
          <w:bCs/>
          <w:kern w:val="2"/>
        </w:rPr>
        <w:t xml:space="preserve"> Y. Deng, S. Naushad, </w:t>
      </w:r>
      <w:r>
        <w:rPr>
          <w:rFonts w:eastAsiaTheme="minorEastAsia"/>
          <w:bCs/>
          <w:kern w:val="2"/>
        </w:rPr>
        <w:t xml:space="preserve">J.P. Kastelic, </w:t>
      </w:r>
      <w:r w:rsidRPr="00544EF3">
        <w:rPr>
          <w:rFonts w:eastAsiaTheme="minorEastAsia"/>
          <w:bCs/>
          <w:kern w:val="2"/>
        </w:rPr>
        <w:t xml:space="preserve">and </w:t>
      </w:r>
      <w:r w:rsidRPr="00544EF3">
        <w:rPr>
          <w:rFonts w:eastAsiaTheme="minorEastAsia"/>
          <w:bCs/>
          <w:kern w:val="2"/>
          <w:lang w:val="it-IT"/>
        </w:rPr>
        <w:t>B. Han.</w:t>
      </w:r>
      <w:r w:rsidRPr="00544EF3">
        <w:rPr>
          <w:color w:val="000000"/>
        </w:rPr>
        <w:t xml:space="preserve"> </w:t>
      </w:r>
      <w:r>
        <w:rPr>
          <w:color w:val="000000"/>
        </w:rPr>
        <w:t xml:space="preserve">2018. </w:t>
      </w:r>
      <w:r w:rsidRPr="00544EF3">
        <w:rPr>
          <w:color w:val="000000"/>
        </w:rPr>
        <w:t xml:space="preserve">Virulence genes profiles: alpha-hemolysin and clonal diversity in </w:t>
      </w:r>
      <w:r w:rsidRPr="00544EF3">
        <w:rPr>
          <w:i/>
          <w:color w:val="000000"/>
        </w:rPr>
        <w:t>Staphylococcus aureus</w:t>
      </w:r>
      <w:r w:rsidRPr="00544EF3">
        <w:rPr>
          <w:color w:val="000000"/>
        </w:rPr>
        <w:t xml:space="preserve"> isolates from bovine clinical mastitis in China. </w:t>
      </w:r>
      <w:r>
        <w:rPr>
          <w:i/>
        </w:rPr>
        <w:t>BMC Vet Res</w:t>
      </w:r>
      <w:r>
        <w:t xml:space="preserve"> 14:63</w:t>
      </w:r>
      <w:r w:rsidRPr="00544EF3">
        <w:t>.</w:t>
      </w:r>
    </w:p>
    <w:p w14:paraId="5CB7655D" w14:textId="609274CC" w:rsidR="007A2591" w:rsidRPr="00A27F5A" w:rsidRDefault="007A2591" w:rsidP="007A2591">
      <w:pPr>
        <w:numPr>
          <w:ilvl w:val="0"/>
          <w:numId w:val="15"/>
        </w:numPr>
        <w:tabs>
          <w:tab w:val="left" w:pos="0"/>
          <w:tab w:val="left" w:pos="492"/>
        </w:tabs>
      </w:pPr>
      <w:r w:rsidRPr="00A27F5A">
        <w:rPr>
          <w:b/>
          <w:lang w:val="en-GB"/>
        </w:rPr>
        <w:t>Ritter</w:t>
      </w:r>
      <w:r w:rsidR="00992C0A" w:rsidRPr="00992C0A">
        <w:rPr>
          <w:b/>
          <w:lang w:val="en-GB"/>
        </w:rPr>
        <w:t xml:space="preserve"> </w:t>
      </w:r>
      <w:r w:rsidR="00992C0A" w:rsidRPr="00A27F5A">
        <w:rPr>
          <w:b/>
          <w:lang w:val="en-GB"/>
        </w:rPr>
        <w:t>C.</w:t>
      </w:r>
      <w:r w:rsidRPr="00A27F5A">
        <w:rPr>
          <w:lang w:val="en-GB"/>
        </w:rPr>
        <w:t xml:space="preserve">, </w:t>
      </w:r>
      <w:r w:rsidRPr="00A27F5A">
        <w:rPr>
          <w:u w:val="single"/>
          <w:lang w:val="en-GB"/>
        </w:rPr>
        <w:t>H.W. Barkema,</w:t>
      </w:r>
      <w:r w:rsidRPr="00A27F5A">
        <w:rPr>
          <w:lang w:val="en-GB"/>
        </w:rPr>
        <w:t xml:space="preserve"> and C. Adams. 2018. </w:t>
      </w:r>
      <w:r w:rsidRPr="00A27F5A">
        <w:rPr>
          <w:color w:val="000000"/>
        </w:rPr>
        <w:t xml:space="preserve">Action cameras and the </w:t>
      </w:r>
      <w:proofErr w:type="spellStart"/>
      <w:r w:rsidRPr="00A27F5A">
        <w:rPr>
          <w:color w:val="000000"/>
        </w:rPr>
        <w:t>Roter</w:t>
      </w:r>
      <w:proofErr w:type="spellEnd"/>
      <w:r w:rsidRPr="00A27F5A">
        <w:rPr>
          <w:color w:val="000000"/>
        </w:rPr>
        <w:t xml:space="preserve"> Interaction Analysis System to assess veterinarian-producer interactions in a dairy setting</w:t>
      </w:r>
      <w:r w:rsidRPr="00A27F5A">
        <w:t xml:space="preserve">. </w:t>
      </w:r>
      <w:r w:rsidRPr="00A27F5A">
        <w:rPr>
          <w:i/>
        </w:rPr>
        <w:t>Vet Rec</w:t>
      </w:r>
      <w:r>
        <w:t xml:space="preserve"> 182:227</w:t>
      </w:r>
      <w:r w:rsidRPr="00A27F5A">
        <w:t>.</w:t>
      </w:r>
    </w:p>
    <w:p w14:paraId="2B4E421E" w14:textId="2CFB038C" w:rsidR="007A2591" w:rsidRDefault="007A2591" w:rsidP="007A2591">
      <w:pPr>
        <w:numPr>
          <w:ilvl w:val="0"/>
          <w:numId w:val="15"/>
        </w:numPr>
        <w:tabs>
          <w:tab w:val="left" w:pos="0"/>
          <w:tab w:val="left" w:pos="492"/>
        </w:tabs>
      </w:pPr>
      <w:r>
        <w:t>Martin</w:t>
      </w:r>
      <w:r w:rsidR="00992C0A" w:rsidRPr="00992C0A">
        <w:t xml:space="preserve"> </w:t>
      </w:r>
      <w:r w:rsidR="00992C0A">
        <w:t>P.</w:t>
      </w:r>
      <w:r>
        <w:t xml:space="preserve">, </w:t>
      </w:r>
      <w:r w:rsidRPr="001A006E">
        <w:rPr>
          <w:u w:val="single"/>
        </w:rPr>
        <w:t>H.W. Barkema</w:t>
      </w:r>
      <w:r>
        <w:t xml:space="preserve">, </w:t>
      </w:r>
      <w:r w:rsidRPr="001A006E">
        <w:rPr>
          <w:b/>
        </w:rPr>
        <w:t>S.G. Narayana</w:t>
      </w:r>
      <w:r>
        <w:t xml:space="preserve">, L.F. Brito, and F. Miglior. 2018. </w:t>
      </w:r>
      <w:r w:rsidRPr="00546EF7">
        <w:t>Novel strategies to improve clinical mastitis resistance in dairy cattle</w:t>
      </w:r>
      <w:r>
        <w:t xml:space="preserve">. </w:t>
      </w:r>
      <w:r w:rsidRPr="001A006E">
        <w:rPr>
          <w:i/>
          <w:iCs/>
        </w:rPr>
        <w:t>J Dairy Sci</w:t>
      </w:r>
      <w:r>
        <w:rPr>
          <w:iCs/>
        </w:rPr>
        <w:t xml:space="preserve"> 101:2724-2736</w:t>
      </w:r>
      <w:r w:rsidRPr="001A006E">
        <w:rPr>
          <w:iCs/>
        </w:rPr>
        <w:t>.</w:t>
      </w:r>
    </w:p>
    <w:p w14:paraId="3C6362B9" w14:textId="52CF82C7" w:rsidR="00C2455A" w:rsidRDefault="00C2455A" w:rsidP="00C2455A">
      <w:pPr>
        <w:numPr>
          <w:ilvl w:val="0"/>
          <w:numId w:val="15"/>
        </w:numPr>
        <w:tabs>
          <w:tab w:val="left" w:pos="0"/>
          <w:tab w:val="left" w:pos="492"/>
        </w:tabs>
      </w:pPr>
      <w:r w:rsidRPr="006261D3">
        <w:rPr>
          <w:bCs/>
        </w:rPr>
        <w:t>Bauman</w:t>
      </w:r>
      <w:r w:rsidR="00992C0A" w:rsidRPr="00992C0A">
        <w:rPr>
          <w:bCs/>
        </w:rPr>
        <w:t xml:space="preserve"> </w:t>
      </w:r>
      <w:r w:rsidR="00992C0A" w:rsidRPr="006261D3">
        <w:rPr>
          <w:bCs/>
        </w:rPr>
        <w:t>C.A.</w:t>
      </w:r>
      <w:r w:rsidRPr="006261D3">
        <w:rPr>
          <w:bCs/>
        </w:rPr>
        <w:t xml:space="preserve">, </w:t>
      </w:r>
      <w:r w:rsidRPr="006261D3">
        <w:rPr>
          <w:bCs/>
          <w:u w:val="single"/>
        </w:rPr>
        <w:t>H.W. Barkema</w:t>
      </w:r>
      <w:r w:rsidRPr="006261D3">
        <w:rPr>
          <w:bCs/>
        </w:rPr>
        <w:t>, J. Dubuc, G.P. Keefe</w:t>
      </w:r>
      <w:r w:rsidRPr="009F1468">
        <w:t>,</w:t>
      </w:r>
      <w:r w:rsidRPr="006261D3">
        <w:rPr>
          <w:bCs/>
        </w:rPr>
        <w:t xml:space="preserve"> and D.F. Kelton. </w:t>
      </w:r>
      <w:r>
        <w:rPr>
          <w:bCs/>
        </w:rPr>
        <w:t xml:space="preserve">2018. </w:t>
      </w:r>
      <w:r w:rsidRPr="006261D3">
        <w:rPr>
          <w:bCs/>
        </w:rPr>
        <w:t xml:space="preserve">Canadian National Dairy Study: Herd-level </w:t>
      </w:r>
      <w:r>
        <w:rPr>
          <w:bCs/>
        </w:rPr>
        <w:t>m</w:t>
      </w:r>
      <w:r w:rsidRPr="006261D3">
        <w:rPr>
          <w:bCs/>
        </w:rPr>
        <w:t xml:space="preserve">ilk </w:t>
      </w:r>
      <w:r>
        <w:rPr>
          <w:bCs/>
        </w:rPr>
        <w:t>q</w:t>
      </w:r>
      <w:r w:rsidRPr="006261D3">
        <w:rPr>
          <w:bCs/>
        </w:rPr>
        <w:t xml:space="preserve">uality. </w:t>
      </w:r>
      <w:r w:rsidRPr="006261D3">
        <w:rPr>
          <w:i/>
        </w:rPr>
        <w:t>J Dairy Sci</w:t>
      </w:r>
      <w:r>
        <w:t xml:space="preserve"> 101:2679-2691</w:t>
      </w:r>
      <w:r w:rsidRPr="009F1468">
        <w:t>.</w:t>
      </w:r>
    </w:p>
    <w:p w14:paraId="4424C857" w14:textId="0E2D4C62" w:rsidR="00142156" w:rsidRDefault="00142156" w:rsidP="00142156">
      <w:pPr>
        <w:numPr>
          <w:ilvl w:val="0"/>
          <w:numId w:val="15"/>
        </w:numPr>
        <w:tabs>
          <w:tab w:val="left" w:pos="0"/>
          <w:tab w:val="left" w:pos="492"/>
        </w:tabs>
      </w:pPr>
      <w:proofErr w:type="spellStart"/>
      <w:r w:rsidRPr="00934F0D">
        <w:t>Kuczewski</w:t>
      </w:r>
      <w:proofErr w:type="spellEnd"/>
      <w:r w:rsidR="00992C0A" w:rsidRPr="00992C0A">
        <w:t xml:space="preserve"> </w:t>
      </w:r>
      <w:r w:rsidR="00992C0A" w:rsidRPr="00934F0D">
        <w:t>A.</w:t>
      </w:r>
      <w:r w:rsidRPr="00934F0D">
        <w:t xml:space="preserve">, K. Orsel, H.W. Barkema, D.F. Kelton, W.A. Hutchins, and F.J.U.M. van der Meer. </w:t>
      </w:r>
      <w:r>
        <w:t xml:space="preserve">2018. </w:t>
      </w:r>
      <w:r w:rsidRPr="00934F0D">
        <w:t xml:space="preserve">Evaluation of five different ELISAs for the detection of bovine leukemia virus antibodies. </w:t>
      </w:r>
      <w:r w:rsidRPr="00934F0D">
        <w:rPr>
          <w:i/>
        </w:rPr>
        <w:t>J Dairy Sci</w:t>
      </w:r>
      <w:r>
        <w:t xml:space="preserve"> 101:2433-2437</w:t>
      </w:r>
      <w:r w:rsidRPr="00934F0D">
        <w:t>.</w:t>
      </w:r>
      <w:r w:rsidRPr="00934F0D">
        <w:rPr>
          <w:rFonts w:ascii="Arial" w:hAnsi="Arial" w:cs="Arial"/>
          <w:color w:val="606060"/>
          <w:sz w:val="21"/>
          <w:szCs w:val="21"/>
          <w:shd w:val="clear" w:color="auto" w:fill="FFFFFF"/>
        </w:rPr>
        <w:t xml:space="preserve"> </w:t>
      </w:r>
    </w:p>
    <w:p w14:paraId="4BD993F1" w14:textId="77446EFD" w:rsidR="00456AFD" w:rsidRDefault="00456AFD" w:rsidP="00456AFD">
      <w:pPr>
        <w:numPr>
          <w:ilvl w:val="0"/>
          <w:numId w:val="15"/>
        </w:numPr>
        <w:tabs>
          <w:tab w:val="left" w:pos="0"/>
          <w:tab w:val="left" w:pos="492"/>
        </w:tabs>
      </w:pPr>
      <w:r w:rsidRPr="00281A67">
        <w:rPr>
          <w:b/>
        </w:rPr>
        <w:t>Nobrega</w:t>
      </w:r>
      <w:r w:rsidR="00992C0A" w:rsidRPr="00992C0A">
        <w:rPr>
          <w:b/>
        </w:rPr>
        <w:t xml:space="preserve"> </w:t>
      </w:r>
      <w:r w:rsidR="00992C0A">
        <w:rPr>
          <w:b/>
        </w:rPr>
        <w:t>D.B.</w:t>
      </w:r>
      <w:r>
        <w:t xml:space="preserve">, S. Naushad, </w:t>
      </w:r>
      <w:r w:rsidRPr="00281A67">
        <w:rPr>
          <w:b/>
        </w:rPr>
        <w:t>S. A. Naqvi</w:t>
      </w:r>
      <w:r>
        <w:t xml:space="preserve">, </w:t>
      </w:r>
      <w:r w:rsidRPr="00281A67">
        <w:rPr>
          <w:b/>
        </w:rPr>
        <w:t xml:space="preserve">L. </w:t>
      </w:r>
      <w:proofErr w:type="spellStart"/>
      <w:r w:rsidRPr="00281A67">
        <w:rPr>
          <w:b/>
        </w:rPr>
        <w:t>Condas</w:t>
      </w:r>
      <w:proofErr w:type="spellEnd"/>
      <w:r>
        <w:t xml:space="preserve">, </w:t>
      </w:r>
      <w:r w:rsidRPr="00281A67">
        <w:rPr>
          <w:b/>
        </w:rPr>
        <w:t>V. Saini</w:t>
      </w:r>
      <w:r>
        <w:t xml:space="preserve">, </w:t>
      </w:r>
      <w:r w:rsidRPr="00281A67">
        <w:t>J. P. Kastelic, C. Luby</w:t>
      </w:r>
      <w:r w:rsidRPr="0019608D">
        <w:t xml:space="preserve">, </w:t>
      </w:r>
      <w:r>
        <w:t xml:space="preserve">J. De Buck, and </w:t>
      </w:r>
      <w:r w:rsidRPr="00281A67">
        <w:rPr>
          <w:u w:val="single"/>
        </w:rPr>
        <w:t>H.W. Barkema</w:t>
      </w:r>
      <w:r w:rsidRPr="0019608D">
        <w:t>.</w:t>
      </w:r>
      <w:r>
        <w:t xml:space="preserve"> 2018. Prevalence and genetic basis of antimicrobial resistance in n</w:t>
      </w:r>
      <w:r w:rsidRPr="00144DB4">
        <w:t>on-</w:t>
      </w:r>
      <w:r>
        <w:rPr>
          <w:i/>
        </w:rPr>
        <w:t>a</w:t>
      </w:r>
      <w:r w:rsidRPr="00144DB4">
        <w:rPr>
          <w:i/>
        </w:rPr>
        <w:t>ureus</w:t>
      </w:r>
      <w:r>
        <w:t xml:space="preserve"> staphylococci isolated from Canadian dairy h</w:t>
      </w:r>
      <w:r w:rsidRPr="00144DB4">
        <w:t>erds</w:t>
      </w:r>
      <w:r>
        <w:t>.</w:t>
      </w:r>
      <w:r w:rsidRPr="0019608D">
        <w:t xml:space="preserve"> </w:t>
      </w:r>
      <w:r>
        <w:rPr>
          <w:i/>
          <w:iCs/>
        </w:rPr>
        <w:t xml:space="preserve">Front </w:t>
      </w:r>
      <w:proofErr w:type="spellStart"/>
      <w:r>
        <w:rPr>
          <w:i/>
          <w:iCs/>
        </w:rPr>
        <w:t>Microbiol</w:t>
      </w:r>
      <w:proofErr w:type="spellEnd"/>
      <w:r>
        <w:rPr>
          <w:iCs/>
        </w:rPr>
        <w:t xml:space="preserve"> 9:256</w:t>
      </w:r>
      <w:r w:rsidRPr="00281A67">
        <w:rPr>
          <w:iCs/>
        </w:rPr>
        <w:t>.</w:t>
      </w:r>
    </w:p>
    <w:p w14:paraId="7CF54CFD" w14:textId="0A652B2B" w:rsidR="00CD6F03" w:rsidRPr="00661867" w:rsidRDefault="00CD6F03" w:rsidP="00CD6F03">
      <w:pPr>
        <w:numPr>
          <w:ilvl w:val="0"/>
          <w:numId w:val="15"/>
        </w:numPr>
        <w:tabs>
          <w:tab w:val="left" w:pos="0"/>
          <w:tab w:val="left" w:pos="492"/>
        </w:tabs>
      </w:pPr>
      <w:r w:rsidRPr="00661867">
        <w:rPr>
          <w:b/>
        </w:rPr>
        <w:lastRenderedPageBreak/>
        <w:t>Corbett</w:t>
      </w:r>
      <w:r w:rsidR="00992C0A" w:rsidRPr="00992C0A">
        <w:rPr>
          <w:b/>
        </w:rPr>
        <w:t xml:space="preserve"> </w:t>
      </w:r>
      <w:r w:rsidR="00992C0A" w:rsidRPr="00661867">
        <w:rPr>
          <w:b/>
        </w:rPr>
        <w:t>C.S.</w:t>
      </w:r>
      <w:r w:rsidRPr="00661867">
        <w:t xml:space="preserve">, </w:t>
      </w:r>
      <w:r w:rsidRPr="00661867">
        <w:rPr>
          <w:u w:val="single"/>
        </w:rPr>
        <w:t>H.W. Barkema</w:t>
      </w:r>
      <w:r w:rsidRPr="00661867">
        <w:t>, and J. De Buck.</w:t>
      </w:r>
      <w:r w:rsidRPr="00661867">
        <w:rPr>
          <w:vertAlign w:val="superscript"/>
        </w:rPr>
        <w:t xml:space="preserve"> </w:t>
      </w:r>
      <w:r w:rsidRPr="00661867">
        <w:t xml:space="preserve">2018. </w:t>
      </w:r>
      <w:r w:rsidRPr="00661867">
        <w:rPr>
          <w:color w:val="000000"/>
        </w:rPr>
        <w:t xml:space="preserve">Quantifying fecal shedding of </w:t>
      </w:r>
      <w:r w:rsidRPr="00661867">
        <w:rPr>
          <w:bCs/>
          <w:i/>
        </w:rPr>
        <w:t>Mycobacterium avium</w:t>
      </w:r>
      <w:r w:rsidRPr="00661867">
        <w:rPr>
          <w:bCs/>
        </w:rPr>
        <w:t xml:space="preserve"> subsp. </w:t>
      </w:r>
      <w:r w:rsidRPr="00661867">
        <w:rPr>
          <w:bCs/>
          <w:i/>
        </w:rPr>
        <w:t>paratuberculosis</w:t>
      </w:r>
      <w:r w:rsidRPr="00661867">
        <w:rPr>
          <w:color w:val="000000"/>
        </w:rPr>
        <w:t xml:space="preserve"> from calves after experimental infection and exposure</w:t>
      </w:r>
      <w:r w:rsidRPr="00661867">
        <w:t xml:space="preserve">. </w:t>
      </w:r>
      <w:r w:rsidRPr="00661867">
        <w:rPr>
          <w:i/>
          <w:iCs/>
        </w:rPr>
        <w:t>J Dairy Sci</w:t>
      </w:r>
      <w:r w:rsidRPr="00661867">
        <w:rPr>
          <w:iCs/>
        </w:rPr>
        <w:t xml:space="preserve"> 101:</w:t>
      </w:r>
      <w:r w:rsidR="007D60B2" w:rsidRPr="00661867">
        <w:rPr>
          <w:iCs/>
        </w:rPr>
        <w:t>1478-1487</w:t>
      </w:r>
      <w:r w:rsidRPr="00661867">
        <w:rPr>
          <w:iCs/>
        </w:rPr>
        <w:t>.</w:t>
      </w:r>
    </w:p>
    <w:p w14:paraId="3859E5B5" w14:textId="175297C0" w:rsidR="00932B32" w:rsidRDefault="00932B32" w:rsidP="00932B32">
      <w:pPr>
        <w:numPr>
          <w:ilvl w:val="0"/>
          <w:numId w:val="15"/>
        </w:numPr>
        <w:tabs>
          <w:tab w:val="left" w:pos="0"/>
          <w:tab w:val="left" w:pos="492"/>
        </w:tabs>
      </w:pPr>
      <w:r w:rsidRPr="009C65F1">
        <w:rPr>
          <w:b/>
        </w:rPr>
        <w:t>N</w:t>
      </w:r>
      <w:r w:rsidRPr="004418CF">
        <w:rPr>
          <w:b/>
          <w:color w:val="000000"/>
        </w:rPr>
        <w:t>ó</w:t>
      </w:r>
      <w:r w:rsidRPr="009C65F1">
        <w:rPr>
          <w:b/>
        </w:rPr>
        <w:t>brega</w:t>
      </w:r>
      <w:r w:rsidR="00992C0A" w:rsidRPr="00992C0A">
        <w:rPr>
          <w:b/>
        </w:rPr>
        <w:t xml:space="preserve"> </w:t>
      </w:r>
      <w:r w:rsidR="00992C0A" w:rsidRPr="009C65F1">
        <w:rPr>
          <w:b/>
        </w:rPr>
        <w:t>D.</w:t>
      </w:r>
      <w:r w:rsidRPr="009C65F1">
        <w:t>,</w:t>
      </w:r>
      <w:r w:rsidRPr="009C65F1">
        <w:rPr>
          <w:b/>
        </w:rPr>
        <w:t xml:space="preserve"> </w:t>
      </w:r>
      <w:r>
        <w:t>J.</w:t>
      </w:r>
      <w:r w:rsidRPr="009C65F1">
        <w:t xml:space="preserve"> De Buck,</w:t>
      </w:r>
      <w:r>
        <w:rPr>
          <w:b/>
        </w:rPr>
        <w:t xml:space="preserve"> S.A. Naqvi, G. Liu, S. Naushad, V. Saini</w:t>
      </w:r>
      <w:r w:rsidRPr="00987E74">
        <w:t xml:space="preserve">, </w:t>
      </w:r>
      <w:r w:rsidRPr="009C65F1">
        <w:rPr>
          <w:u w:val="single"/>
        </w:rPr>
        <w:t>H.W. Barkema</w:t>
      </w:r>
      <w:r w:rsidRPr="00987E74">
        <w:t xml:space="preserve">. </w:t>
      </w:r>
      <w:r>
        <w:t xml:space="preserve">2017. </w:t>
      </w:r>
      <w:r w:rsidRPr="009C65F1">
        <w:t xml:space="preserve">Comparison of inventory of empty drug containers and treatment records to quantify antimicrobial usage in dairy herds. </w:t>
      </w:r>
      <w:r w:rsidRPr="009C65F1">
        <w:rPr>
          <w:i/>
        </w:rPr>
        <w:t>J Dairy Sci</w:t>
      </w:r>
      <w:r>
        <w:t xml:space="preserve"> 100:9736-9745</w:t>
      </w:r>
      <w:r w:rsidRPr="00987E74">
        <w:t>.</w:t>
      </w:r>
    </w:p>
    <w:p w14:paraId="26277426" w14:textId="0EC2C248" w:rsidR="003A20C6" w:rsidRDefault="003A20C6" w:rsidP="003A20C6">
      <w:pPr>
        <w:numPr>
          <w:ilvl w:val="0"/>
          <w:numId w:val="15"/>
        </w:numPr>
        <w:tabs>
          <w:tab w:val="left" w:pos="0"/>
          <w:tab w:val="left" w:pos="492"/>
        </w:tabs>
      </w:pPr>
      <w:r w:rsidRPr="00B14F2C">
        <w:rPr>
          <w:bCs/>
        </w:rPr>
        <w:t>Higginson Cutler</w:t>
      </w:r>
      <w:r w:rsidR="00992C0A" w:rsidRPr="00992C0A">
        <w:rPr>
          <w:bCs/>
        </w:rPr>
        <w:t xml:space="preserve"> </w:t>
      </w:r>
      <w:r w:rsidR="00992C0A" w:rsidRPr="00B14F2C">
        <w:rPr>
          <w:bCs/>
        </w:rPr>
        <w:t>J.H.</w:t>
      </w:r>
      <w:r w:rsidRPr="00B14F2C">
        <w:rPr>
          <w:bCs/>
        </w:rPr>
        <w:t xml:space="preserve">, J. Rushen, A.M. de </w:t>
      </w:r>
      <w:proofErr w:type="spellStart"/>
      <w:r w:rsidRPr="00B14F2C">
        <w:rPr>
          <w:bCs/>
        </w:rPr>
        <w:t>Passillé</w:t>
      </w:r>
      <w:proofErr w:type="spellEnd"/>
      <w:r w:rsidRPr="00B14F2C">
        <w:rPr>
          <w:bCs/>
        </w:rPr>
        <w:t xml:space="preserve">, J. Gibbons, K. Orsel, E. </w:t>
      </w:r>
      <w:proofErr w:type="spellStart"/>
      <w:r w:rsidRPr="00B14F2C">
        <w:rPr>
          <w:bCs/>
        </w:rPr>
        <w:t>Pajor</w:t>
      </w:r>
      <w:proofErr w:type="spellEnd"/>
      <w:r w:rsidRPr="00B14F2C">
        <w:rPr>
          <w:bCs/>
        </w:rPr>
        <w:t xml:space="preserve">, H.W. Barkema, L. </w:t>
      </w:r>
      <w:proofErr w:type="spellStart"/>
      <w:r w:rsidRPr="00B14F2C">
        <w:rPr>
          <w:bCs/>
        </w:rPr>
        <w:t>Solano</w:t>
      </w:r>
      <w:proofErr w:type="spellEnd"/>
      <w:r w:rsidRPr="00B14F2C">
        <w:rPr>
          <w:bCs/>
        </w:rPr>
        <w:t xml:space="preserve">, D. Pellerin, D. Haley, and E. </w:t>
      </w:r>
      <w:proofErr w:type="spellStart"/>
      <w:r w:rsidRPr="00B14F2C">
        <w:rPr>
          <w:bCs/>
        </w:rPr>
        <w:t>Vasseur</w:t>
      </w:r>
      <w:proofErr w:type="spellEnd"/>
      <w:r w:rsidRPr="00B14F2C">
        <w:rPr>
          <w:bCs/>
        </w:rPr>
        <w:t>.</w:t>
      </w:r>
      <w:r w:rsidRPr="00B14F2C">
        <w:t xml:space="preserve"> </w:t>
      </w:r>
      <w:r>
        <w:t xml:space="preserve">2017. </w:t>
      </w:r>
      <w:r w:rsidRPr="00B14F2C">
        <w:t>Producer estimations and perceived importance of lameness in dairy herds with tie-stalls, free-stalls and automated milking system</w:t>
      </w:r>
      <w:r>
        <w:t>s</w:t>
      </w:r>
      <w:r w:rsidRPr="00B14F2C">
        <w:t xml:space="preserve">. </w:t>
      </w:r>
      <w:r w:rsidRPr="00B14F2C">
        <w:rPr>
          <w:i/>
        </w:rPr>
        <w:t>J Dairy Sci</w:t>
      </w:r>
      <w:r>
        <w:t xml:space="preserve"> 100:9871-9880</w:t>
      </w:r>
      <w:r w:rsidRPr="00725632">
        <w:t>.</w:t>
      </w:r>
    </w:p>
    <w:p w14:paraId="7B7842E4" w14:textId="6C9139C8" w:rsidR="00F41CBD" w:rsidRPr="00534134" w:rsidRDefault="00F41CBD" w:rsidP="00F41CBD">
      <w:pPr>
        <w:numPr>
          <w:ilvl w:val="0"/>
          <w:numId w:val="15"/>
        </w:numPr>
        <w:tabs>
          <w:tab w:val="left" w:pos="0"/>
          <w:tab w:val="left" w:pos="492"/>
        </w:tabs>
      </w:pPr>
      <w:r w:rsidRPr="004418CF">
        <w:rPr>
          <w:bCs/>
          <w:lang w:val="en-GB"/>
        </w:rPr>
        <w:t>Tang</w:t>
      </w:r>
      <w:r w:rsidR="00992C0A" w:rsidRPr="00992C0A">
        <w:rPr>
          <w:bCs/>
          <w:lang w:val="en-GB"/>
        </w:rPr>
        <w:t xml:space="preserve"> </w:t>
      </w:r>
      <w:r w:rsidR="00992C0A" w:rsidRPr="004418CF">
        <w:rPr>
          <w:bCs/>
          <w:lang w:val="en-GB"/>
        </w:rPr>
        <w:t>K.L.</w:t>
      </w:r>
      <w:r w:rsidRPr="004418CF">
        <w:rPr>
          <w:bCs/>
          <w:lang w:val="en-GB"/>
        </w:rPr>
        <w:t xml:space="preserve">, </w:t>
      </w:r>
      <w:r w:rsidRPr="004B33A6">
        <w:t>N.P. Caffrey,</w:t>
      </w:r>
      <w:r w:rsidRPr="004418CF">
        <w:rPr>
          <w:bCs/>
          <w:lang w:val="en-GB"/>
        </w:rPr>
        <w:t xml:space="preserve"> </w:t>
      </w:r>
      <w:r w:rsidRPr="004418CF">
        <w:rPr>
          <w:b/>
          <w:bCs/>
          <w:lang w:val="en-GB"/>
        </w:rPr>
        <w:t xml:space="preserve">D.B. </w:t>
      </w:r>
      <w:r w:rsidRPr="004418CF">
        <w:rPr>
          <w:b/>
          <w:bCs/>
        </w:rPr>
        <w:t>N</w:t>
      </w:r>
      <w:r w:rsidRPr="004418CF">
        <w:rPr>
          <w:b/>
          <w:color w:val="000000"/>
        </w:rPr>
        <w:t>ó</w:t>
      </w:r>
      <w:r w:rsidRPr="004418CF">
        <w:rPr>
          <w:b/>
          <w:bCs/>
        </w:rPr>
        <w:t>brega</w:t>
      </w:r>
      <w:r w:rsidRPr="004418CF">
        <w:rPr>
          <w:bCs/>
        </w:rPr>
        <w:t xml:space="preserve">, </w:t>
      </w:r>
      <w:r w:rsidRPr="004418CF">
        <w:rPr>
          <w:bCs/>
          <w:lang w:val="en-GB"/>
        </w:rPr>
        <w:t>S.C. Cork,</w:t>
      </w:r>
      <w:r w:rsidRPr="004418CF">
        <w:rPr>
          <w:iCs/>
        </w:rPr>
        <w:t xml:space="preserve"> </w:t>
      </w:r>
      <w:r w:rsidRPr="004418CF">
        <w:rPr>
          <w:bCs/>
          <w:lang w:val="en-GB"/>
        </w:rPr>
        <w:t xml:space="preserve">P.E. Ronksley, H.W. Barkema, A.J. Polachek, H. Ganshorn, N. Sharma, J.D. Kellner, and W.A. Ghali. </w:t>
      </w:r>
      <w:r>
        <w:rPr>
          <w:bCs/>
          <w:lang w:val="en-GB"/>
        </w:rPr>
        <w:t>2017. Restricti</w:t>
      </w:r>
      <w:r w:rsidRPr="004418CF">
        <w:rPr>
          <w:bCs/>
          <w:lang w:val="en-GB"/>
        </w:rPr>
        <w:t>n</w:t>
      </w:r>
      <w:r>
        <w:rPr>
          <w:bCs/>
          <w:lang w:val="en-GB"/>
        </w:rPr>
        <w:t>g</w:t>
      </w:r>
      <w:r w:rsidRPr="004418CF">
        <w:rPr>
          <w:bCs/>
          <w:lang w:val="en-GB"/>
        </w:rPr>
        <w:t xml:space="preserve"> the use of antibiotics in food</w:t>
      </w:r>
      <w:r>
        <w:rPr>
          <w:bCs/>
          <w:lang w:val="en-GB"/>
        </w:rPr>
        <w:t>-producing</w:t>
      </w:r>
      <w:r w:rsidRPr="004418CF">
        <w:rPr>
          <w:bCs/>
          <w:lang w:val="en-GB"/>
        </w:rPr>
        <w:t xml:space="preserve"> animals and </w:t>
      </w:r>
      <w:r>
        <w:rPr>
          <w:bCs/>
          <w:lang w:val="en-GB"/>
        </w:rPr>
        <w:t xml:space="preserve">its association with </w:t>
      </w:r>
      <w:r w:rsidRPr="004418CF">
        <w:rPr>
          <w:bCs/>
          <w:lang w:val="en-GB"/>
        </w:rPr>
        <w:t>antibiotic resistance in food</w:t>
      </w:r>
      <w:r>
        <w:rPr>
          <w:bCs/>
          <w:lang w:val="en-GB"/>
        </w:rPr>
        <w:t>-producing</w:t>
      </w:r>
      <w:r w:rsidRPr="004418CF">
        <w:rPr>
          <w:bCs/>
          <w:lang w:val="en-GB"/>
        </w:rPr>
        <w:t xml:space="preserve"> animals and human</w:t>
      </w:r>
      <w:r>
        <w:rPr>
          <w:bCs/>
          <w:lang w:val="en-GB"/>
        </w:rPr>
        <w:t xml:space="preserve"> beings:</w:t>
      </w:r>
      <w:r w:rsidRPr="004418CF">
        <w:rPr>
          <w:bCs/>
          <w:lang w:val="en-GB"/>
        </w:rPr>
        <w:t xml:space="preserve"> a systematic review and meta-analysis</w:t>
      </w:r>
      <w:r w:rsidRPr="004418CF">
        <w:rPr>
          <w:iCs/>
        </w:rPr>
        <w:t xml:space="preserve">. </w:t>
      </w:r>
      <w:r>
        <w:rPr>
          <w:i/>
          <w:iCs/>
        </w:rPr>
        <w:t>Lancet Plan Health</w:t>
      </w:r>
      <w:r>
        <w:rPr>
          <w:iCs/>
        </w:rPr>
        <w:t xml:space="preserve"> 1:e316-327</w:t>
      </w:r>
      <w:r w:rsidRPr="004418CF">
        <w:rPr>
          <w:iCs/>
        </w:rPr>
        <w:t>.</w:t>
      </w:r>
    </w:p>
    <w:p w14:paraId="153A93BB" w14:textId="48844B5B" w:rsidR="00D37C90" w:rsidRDefault="00D37C90" w:rsidP="00D37C90">
      <w:pPr>
        <w:numPr>
          <w:ilvl w:val="0"/>
          <w:numId w:val="15"/>
        </w:numPr>
        <w:tabs>
          <w:tab w:val="left" w:pos="0"/>
          <w:tab w:val="left" w:pos="492"/>
        </w:tabs>
      </w:pPr>
      <w:proofErr w:type="spellStart"/>
      <w:r w:rsidRPr="00C4421F">
        <w:rPr>
          <w:b/>
        </w:rPr>
        <w:t>Invik</w:t>
      </w:r>
      <w:proofErr w:type="spellEnd"/>
      <w:r w:rsidR="00992C0A" w:rsidRPr="00992C0A">
        <w:rPr>
          <w:b/>
        </w:rPr>
        <w:t xml:space="preserve"> </w:t>
      </w:r>
      <w:r w:rsidR="00992C0A" w:rsidRPr="00C4421F">
        <w:rPr>
          <w:b/>
        </w:rPr>
        <w:t>J.</w:t>
      </w:r>
      <w:r w:rsidRPr="00F57A09">
        <w:t xml:space="preserve">, </w:t>
      </w:r>
      <w:r w:rsidRPr="00F57A09">
        <w:rPr>
          <w:u w:val="single"/>
        </w:rPr>
        <w:t>H.W. Barkema</w:t>
      </w:r>
      <w:r w:rsidRPr="00F57A09">
        <w:t xml:space="preserve">, A. </w:t>
      </w:r>
      <w:proofErr w:type="spellStart"/>
      <w:r w:rsidRPr="00F57A09">
        <w:t>Massolo</w:t>
      </w:r>
      <w:proofErr w:type="spellEnd"/>
      <w:r w:rsidRPr="00F57A09">
        <w:t>, N. Neumann, and S. Checkley.</w:t>
      </w:r>
      <w:r w:rsidRPr="00F57A09">
        <w:rPr>
          <w:i/>
        </w:rPr>
        <w:t xml:space="preserve"> </w:t>
      </w:r>
      <w:r>
        <w:t xml:space="preserve">2017. </w:t>
      </w:r>
      <w:r w:rsidRPr="00F57A09">
        <w:t xml:space="preserve">Total coliform and </w:t>
      </w:r>
      <w:r w:rsidRPr="00F57A09">
        <w:rPr>
          <w:i/>
        </w:rPr>
        <w:t>Escherichia coli</w:t>
      </w:r>
      <w:r w:rsidRPr="00F57A09">
        <w:t xml:space="preserve"> cont</w:t>
      </w:r>
      <w:r>
        <w:t>amination in rural well water: </w:t>
      </w:r>
      <w:r w:rsidRPr="00F57A09">
        <w:t>analysis for passive surveillance.</w:t>
      </w:r>
      <w:r w:rsidRPr="00F57A09">
        <w:rPr>
          <w:b/>
        </w:rPr>
        <w:t xml:space="preserve"> </w:t>
      </w:r>
      <w:r w:rsidRPr="00530702">
        <w:rPr>
          <w:i/>
          <w:color w:val="000000"/>
        </w:rPr>
        <w:t>J</w:t>
      </w:r>
      <w:r>
        <w:rPr>
          <w:color w:val="000000"/>
        </w:rPr>
        <w:t xml:space="preserve"> </w:t>
      </w:r>
      <w:r>
        <w:rPr>
          <w:i/>
          <w:color w:val="000000"/>
        </w:rPr>
        <w:t>Water Health</w:t>
      </w:r>
      <w:r>
        <w:rPr>
          <w:color w:val="000000"/>
        </w:rPr>
        <w:t xml:space="preserve"> 15:729-740</w:t>
      </w:r>
      <w:r w:rsidRPr="00F57A09">
        <w:rPr>
          <w:color w:val="000000"/>
        </w:rPr>
        <w:t>.</w:t>
      </w:r>
    </w:p>
    <w:p w14:paraId="6B36F14B" w14:textId="2F0632F7" w:rsidR="002B060B" w:rsidRDefault="00992C0A" w:rsidP="00992C0A">
      <w:pPr>
        <w:pStyle w:val="ListParagraph"/>
        <w:numPr>
          <w:ilvl w:val="0"/>
          <w:numId w:val="15"/>
        </w:numPr>
        <w:tabs>
          <w:tab w:val="clear" w:pos="360"/>
          <w:tab w:val="num" w:pos="0"/>
        </w:tabs>
        <w:ind w:left="426" w:hanging="426"/>
      </w:pPr>
      <w:r>
        <w:rPr>
          <w:b/>
        </w:rPr>
        <w:t xml:space="preserve"> </w:t>
      </w:r>
      <w:r w:rsidR="002B060B" w:rsidRPr="002B060B">
        <w:rPr>
          <w:b/>
        </w:rPr>
        <w:t>Jacobs</w:t>
      </w:r>
      <w:r w:rsidRPr="00992C0A">
        <w:rPr>
          <w:b/>
        </w:rPr>
        <w:t xml:space="preserve"> </w:t>
      </w:r>
      <w:r w:rsidRPr="002B060B">
        <w:rPr>
          <w:b/>
        </w:rPr>
        <w:t>C.</w:t>
      </w:r>
      <w:r w:rsidR="002B060B" w:rsidRPr="00937DB1">
        <w:t xml:space="preserve">, K. Orsel, and </w:t>
      </w:r>
      <w:r w:rsidR="002B060B" w:rsidRPr="002B060B">
        <w:rPr>
          <w:u w:val="single"/>
        </w:rPr>
        <w:t>H.W. Barkema</w:t>
      </w:r>
      <w:r w:rsidR="002B060B" w:rsidRPr="00937DB1">
        <w:t xml:space="preserve">. </w:t>
      </w:r>
      <w:r w:rsidR="002B060B">
        <w:t xml:space="preserve">2017. </w:t>
      </w:r>
      <w:r w:rsidR="002B060B" w:rsidRPr="002B060B">
        <w:t xml:space="preserve">Prevalence of digital dermatitis in young stock in Alberta, Canada, using pen walks. </w:t>
      </w:r>
      <w:r w:rsidR="002B060B" w:rsidRPr="002B060B">
        <w:rPr>
          <w:i/>
          <w:iCs/>
        </w:rPr>
        <w:t>J Dairy Sci</w:t>
      </w:r>
      <w:r w:rsidR="002B060B" w:rsidRPr="002B060B">
        <w:rPr>
          <w:iCs/>
        </w:rPr>
        <w:t xml:space="preserve"> 100:</w:t>
      </w:r>
      <w:r w:rsidR="002B060B" w:rsidRPr="002B060B">
        <w:rPr>
          <w:color w:val="505050"/>
        </w:rPr>
        <w:t>9234-9244</w:t>
      </w:r>
      <w:r w:rsidR="002B060B" w:rsidRPr="002B060B">
        <w:rPr>
          <w:iCs/>
        </w:rPr>
        <w:t>.</w:t>
      </w:r>
    </w:p>
    <w:p w14:paraId="42FEF67E" w14:textId="1F210D4A" w:rsidR="002E4AD8" w:rsidRDefault="002E4AD8" w:rsidP="002E4AD8">
      <w:pPr>
        <w:numPr>
          <w:ilvl w:val="0"/>
          <w:numId w:val="15"/>
        </w:numPr>
        <w:tabs>
          <w:tab w:val="left" w:pos="0"/>
          <w:tab w:val="left" w:pos="492"/>
        </w:tabs>
      </w:pPr>
      <w:r w:rsidRPr="00534134">
        <w:t>Chen</w:t>
      </w:r>
      <w:r w:rsidR="00992C0A" w:rsidRPr="00992C0A">
        <w:t xml:space="preserve"> </w:t>
      </w:r>
      <w:r w:rsidR="00992C0A">
        <w:t>W.</w:t>
      </w:r>
      <w:r>
        <w:t>, Y.</w:t>
      </w:r>
      <w:r w:rsidRPr="00534134">
        <w:t xml:space="preserve"> Liu</w:t>
      </w:r>
      <w:r w:rsidRPr="00534134">
        <w:rPr>
          <w:rFonts w:eastAsia="SimSun"/>
          <w:kern w:val="2"/>
        </w:rPr>
        <w:t xml:space="preserve">, </w:t>
      </w:r>
      <w:r>
        <w:t>H.</w:t>
      </w:r>
      <w:r w:rsidRPr="00534134">
        <w:t>W. Barkema,</w:t>
      </w:r>
      <w:r w:rsidRPr="00534134">
        <w:rPr>
          <w:rFonts w:hint="eastAsia"/>
          <w:color w:val="231F20"/>
          <w:vertAlign w:val="superscript"/>
        </w:rPr>
        <w:t xml:space="preserve"> </w:t>
      </w:r>
      <w:r>
        <w:rPr>
          <w:rFonts w:eastAsia="SimSun"/>
          <w:kern w:val="2"/>
        </w:rPr>
        <w:t>J.</w:t>
      </w:r>
      <w:r w:rsidRPr="00534134">
        <w:rPr>
          <w:rFonts w:eastAsia="SimSun"/>
          <w:kern w:val="2"/>
        </w:rPr>
        <w:t xml:space="preserve"> Gao, </w:t>
      </w:r>
      <w:r>
        <w:rPr>
          <w:rFonts w:eastAsia="SimSun"/>
          <w:kern w:val="2"/>
        </w:rPr>
        <w:t>J.</w:t>
      </w:r>
      <w:r w:rsidRPr="00534134">
        <w:rPr>
          <w:rFonts w:eastAsia="SimSun"/>
          <w:kern w:val="2"/>
        </w:rPr>
        <w:t xml:space="preserve"> De Buck, </w:t>
      </w:r>
      <w:r>
        <w:rPr>
          <w:rFonts w:eastAsia="SimSun"/>
          <w:kern w:val="2"/>
        </w:rPr>
        <w:t>J.</w:t>
      </w:r>
      <w:r w:rsidRPr="00534134">
        <w:rPr>
          <w:rFonts w:eastAsia="SimSun"/>
          <w:kern w:val="2"/>
        </w:rPr>
        <w:t>P. Kastelic</w:t>
      </w:r>
      <w:r>
        <w:rPr>
          <w:rFonts w:eastAsia="SimSun"/>
          <w:kern w:val="2"/>
        </w:rPr>
        <w:t xml:space="preserve">, </w:t>
      </w:r>
      <w:r w:rsidRPr="00534134">
        <w:rPr>
          <w:rFonts w:eastAsia="SimSun"/>
          <w:b/>
          <w:kern w:val="2"/>
        </w:rPr>
        <w:t>G. Liu</w:t>
      </w:r>
      <w:r w:rsidRPr="00534134">
        <w:rPr>
          <w:rFonts w:eastAsia="SimSun"/>
          <w:kern w:val="2"/>
        </w:rPr>
        <w:t xml:space="preserve">, </w:t>
      </w:r>
      <w:r>
        <w:rPr>
          <w:rFonts w:eastAsia="SimSun" w:hint="eastAsia"/>
          <w:kern w:val="2"/>
        </w:rPr>
        <w:t>T.</w:t>
      </w:r>
      <w:r w:rsidRPr="00534134">
        <w:rPr>
          <w:rFonts w:eastAsia="SimSun" w:hint="eastAsia"/>
          <w:kern w:val="2"/>
        </w:rPr>
        <w:t xml:space="preserve"> Ali</w:t>
      </w:r>
      <w:r w:rsidRPr="00534134">
        <w:rPr>
          <w:rFonts w:eastAsia="SimSun"/>
          <w:kern w:val="2"/>
        </w:rPr>
        <w:t xml:space="preserve">, </w:t>
      </w:r>
      <w:r>
        <w:rPr>
          <w:rFonts w:eastAsia="SimSun"/>
          <w:kern w:val="2"/>
        </w:rPr>
        <w:t>M.</w:t>
      </w:r>
      <w:r w:rsidRPr="00534134">
        <w:rPr>
          <w:rFonts w:eastAsia="SimSun"/>
          <w:kern w:val="2"/>
        </w:rPr>
        <w:t xml:space="preserve"> Shahid</w:t>
      </w:r>
      <w:r w:rsidRPr="00534134">
        <w:t>,</w:t>
      </w:r>
      <w:r w:rsidRPr="00534134">
        <w:rPr>
          <w:rFonts w:eastAsia="SimSun"/>
          <w:kern w:val="2"/>
        </w:rPr>
        <w:t xml:space="preserve"> and </w:t>
      </w:r>
      <w:r>
        <w:rPr>
          <w:rFonts w:eastAsia="SimSun"/>
          <w:kern w:val="2"/>
        </w:rPr>
        <w:t>B.</w:t>
      </w:r>
      <w:r w:rsidRPr="00534134">
        <w:rPr>
          <w:rFonts w:eastAsia="SimSun"/>
          <w:kern w:val="2"/>
        </w:rPr>
        <w:t xml:space="preserve"> Han.</w:t>
      </w:r>
      <w:r w:rsidRPr="00534134">
        <w:rPr>
          <w:rFonts w:eastAsia="SimSun" w:hint="eastAsia"/>
          <w:color w:val="000000"/>
        </w:rPr>
        <w:t xml:space="preserve"> </w:t>
      </w:r>
      <w:r>
        <w:rPr>
          <w:rFonts w:eastAsia="SimSun"/>
          <w:color w:val="000000"/>
        </w:rPr>
        <w:t xml:space="preserve">2017. </w:t>
      </w:r>
      <w:r w:rsidRPr="00534134">
        <w:rPr>
          <w:rFonts w:eastAsia="SimSun" w:hint="eastAsia"/>
          <w:color w:val="000000"/>
        </w:rPr>
        <w:t>Molecular</w:t>
      </w:r>
      <w:r w:rsidRPr="00534134">
        <w:rPr>
          <w:rFonts w:eastAsia="SimSun"/>
          <w:color w:val="000000"/>
        </w:rPr>
        <w:t xml:space="preserve"> characteristics, antimicrobial susceptibility and pathogenicity of clinical </w:t>
      </w:r>
      <w:r w:rsidRPr="00534134">
        <w:rPr>
          <w:rFonts w:eastAsia="SimSun"/>
          <w:i/>
          <w:color w:val="000000"/>
        </w:rPr>
        <w:t xml:space="preserve">Nocardia </w:t>
      </w:r>
      <w:proofErr w:type="spellStart"/>
      <w:r w:rsidRPr="00534134">
        <w:rPr>
          <w:rFonts w:eastAsia="SimSun"/>
          <w:i/>
          <w:color w:val="000000"/>
        </w:rPr>
        <w:t>cyriacigeorgica</w:t>
      </w:r>
      <w:proofErr w:type="spellEnd"/>
      <w:r w:rsidRPr="00534134" w:rsidDel="00E12F5B">
        <w:rPr>
          <w:rFonts w:eastAsia="SimSun"/>
          <w:color w:val="000000"/>
        </w:rPr>
        <w:t xml:space="preserve"> </w:t>
      </w:r>
      <w:r w:rsidRPr="00534134">
        <w:rPr>
          <w:rFonts w:eastAsia="SimSun"/>
          <w:color w:val="000000"/>
        </w:rPr>
        <w:t>isolates from an outbreak of bovine mastitis.</w:t>
      </w:r>
      <w:r w:rsidRPr="00534134">
        <w:t xml:space="preserve"> </w:t>
      </w:r>
      <w:r w:rsidRPr="00534134">
        <w:rPr>
          <w:i/>
          <w:iCs/>
        </w:rPr>
        <w:t>J Dairy Sci</w:t>
      </w:r>
      <w:r w:rsidR="00420B12">
        <w:rPr>
          <w:iCs/>
        </w:rPr>
        <w:t xml:space="preserve"> 100:</w:t>
      </w:r>
      <w:r w:rsidR="008A15C2">
        <w:rPr>
          <w:iCs/>
        </w:rPr>
        <w:t>8414-8421</w:t>
      </w:r>
      <w:r w:rsidRPr="00534134">
        <w:rPr>
          <w:iCs/>
        </w:rPr>
        <w:t>.</w:t>
      </w:r>
    </w:p>
    <w:p w14:paraId="093F41E8" w14:textId="283C400A" w:rsidR="004F73EC" w:rsidRDefault="004F73EC" w:rsidP="004F73EC">
      <w:pPr>
        <w:numPr>
          <w:ilvl w:val="0"/>
          <w:numId w:val="15"/>
        </w:numPr>
        <w:tabs>
          <w:tab w:val="left" w:pos="0"/>
          <w:tab w:val="left" w:pos="492"/>
        </w:tabs>
      </w:pPr>
      <w:r w:rsidRPr="00A5357F">
        <w:rPr>
          <w:b/>
        </w:rPr>
        <w:t>Carson</w:t>
      </w:r>
      <w:r w:rsidR="00992C0A" w:rsidRPr="00992C0A">
        <w:rPr>
          <w:b/>
        </w:rPr>
        <w:t xml:space="preserve"> </w:t>
      </w:r>
      <w:r w:rsidR="00992C0A" w:rsidRPr="00A5357F">
        <w:rPr>
          <w:b/>
        </w:rPr>
        <w:t>D.</w:t>
      </w:r>
      <w:r w:rsidRPr="00E8284C">
        <w:t xml:space="preserve">, </w:t>
      </w:r>
      <w:r w:rsidRPr="00A5357F">
        <w:rPr>
          <w:u w:val="single"/>
        </w:rPr>
        <w:t>H.W. Barkema</w:t>
      </w:r>
      <w:r w:rsidRPr="00E8284C">
        <w:t>, S. Naushad</w:t>
      </w:r>
      <w:r>
        <w:t>,</w:t>
      </w:r>
      <w:r w:rsidRPr="00A5357F">
        <w:rPr>
          <w:b/>
        </w:rPr>
        <w:t xml:space="preserve"> </w:t>
      </w:r>
      <w:r w:rsidRPr="00E8284C">
        <w:t xml:space="preserve">and J. De Buck. </w:t>
      </w:r>
      <w:r>
        <w:t xml:space="preserve">2017. </w:t>
      </w:r>
      <w:r w:rsidRPr="00A5357F">
        <w:rPr>
          <w:bCs/>
        </w:rPr>
        <w:t>Bacteriocins of non-</w:t>
      </w:r>
      <w:r w:rsidRPr="00A5357F">
        <w:rPr>
          <w:bCs/>
          <w:i/>
        </w:rPr>
        <w:t>aureus</w:t>
      </w:r>
      <w:r w:rsidRPr="00A5357F">
        <w:rPr>
          <w:bCs/>
        </w:rPr>
        <w:t xml:space="preserve"> staphylococci</w:t>
      </w:r>
      <w:r>
        <w:rPr>
          <w:bCs/>
        </w:rPr>
        <w:t xml:space="preserve"> isolated from bovine milk</w:t>
      </w:r>
      <w:r w:rsidRPr="00A5357F">
        <w:rPr>
          <w:bCs/>
        </w:rPr>
        <w:t xml:space="preserve">. </w:t>
      </w:r>
      <w:r w:rsidRPr="00B725C5">
        <w:rPr>
          <w:i/>
        </w:rPr>
        <w:t xml:space="preserve">Appl </w:t>
      </w:r>
      <w:proofErr w:type="spellStart"/>
      <w:r w:rsidRPr="00B725C5">
        <w:rPr>
          <w:i/>
        </w:rPr>
        <w:t>Environm</w:t>
      </w:r>
      <w:proofErr w:type="spellEnd"/>
      <w:r w:rsidRPr="00B725C5">
        <w:rPr>
          <w:i/>
        </w:rPr>
        <w:t xml:space="preserve"> </w:t>
      </w:r>
      <w:proofErr w:type="spellStart"/>
      <w:r w:rsidRPr="00B725C5">
        <w:rPr>
          <w:i/>
        </w:rPr>
        <w:t>Microbiol</w:t>
      </w:r>
      <w:proofErr w:type="spellEnd"/>
      <w:r>
        <w:rPr>
          <w:iCs/>
        </w:rPr>
        <w:t xml:space="preserve"> </w:t>
      </w:r>
      <w:r w:rsidR="00CE6BEA">
        <w:rPr>
          <w:iCs/>
        </w:rPr>
        <w:t>83:e01015-17</w:t>
      </w:r>
      <w:r w:rsidRPr="00A5357F">
        <w:rPr>
          <w:iCs/>
        </w:rPr>
        <w:t>.</w:t>
      </w:r>
    </w:p>
    <w:p w14:paraId="417A1854" w14:textId="45A25573" w:rsidR="003C3FD4" w:rsidRPr="004418CF" w:rsidRDefault="00B84B05" w:rsidP="003C3FD4">
      <w:pPr>
        <w:numPr>
          <w:ilvl w:val="0"/>
          <w:numId w:val="15"/>
        </w:numPr>
        <w:tabs>
          <w:tab w:val="left" w:pos="0"/>
          <w:tab w:val="left" w:pos="492"/>
        </w:tabs>
      </w:pPr>
      <w:r w:rsidRPr="00FE632F">
        <w:rPr>
          <w:rFonts w:eastAsia="Berkeley-Book"/>
        </w:rPr>
        <w:t>Li</w:t>
      </w:r>
      <w:r w:rsidR="00992C0A" w:rsidRPr="00992C0A">
        <w:rPr>
          <w:rFonts w:eastAsia="Berkeley-Book"/>
        </w:rPr>
        <w:t xml:space="preserve"> </w:t>
      </w:r>
      <w:r w:rsidR="00992C0A" w:rsidRPr="00FE632F">
        <w:rPr>
          <w:rFonts w:eastAsia="Berkeley-Book"/>
        </w:rPr>
        <w:t>J.</w:t>
      </w:r>
      <w:r w:rsidRPr="00FE632F">
        <w:rPr>
          <w:rFonts w:eastAsia="Berkeley-Book"/>
        </w:rPr>
        <w:t xml:space="preserve">, A. Ueno, M. </w:t>
      </w:r>
      <w:proofErr w:type="spellStart"/>
      <w:r w:rsidRPr="00FE632F">
        <w:rPr>
          <w:rFonts w:eastAsia="Berkeley-Book"/>
        </w:rPr>
        <w:t>Iacucci</w:t>
      </w:r>
      <w:proofErr w:type="spellEnd"/>
      <w:r w:rsidRPr="00FE632F">
        <w:rPr>
          <w:rFonts w:eastAsia="Berkeley-Book"/>
        </w:rPr>
        <w:t xml:space="preserve">, M. Fort </w:t>
      </w:r>
      <w:proofErr w:type="spellStart"/>
      <w:r w:rsidRPr="00FE632F">
        <w:rPr>
          <w:rFonts w:eastAsia="Berkeley-Book"/>
        </w:rPr>
        <w:t>Gasia</w:t>
      </w:r>
      <w:proofErr w:type="spellEnd"/>
      <w:r w:rsidRPr="00FE632F">
        <w:rPr>
          <w:rFonts w:eastAsia="Berkeley-Book"/>
        </w:rPr>
        <w:t xml:space="preserve">, H. </w:t>
      </w:r>
      <w:proofErr w:type="spellStart"/>
      <w:r w:rsidRPr="00FE632F">
        <w:rPr>
          <w:rFonts w:eastAsia="Berkeley-Book"/>
        </w:rPr>
        <w:t>Jijon</w:t>
      </w:r>
      <w:proofErr w:type="spellEnd"/>
      <w:r w:rsidRPr="00FE632F">
        <w:rPr>
          <w:rFonts w:eastAsia="Berkeley-Book"/>
        </w:rPr>
        <w:t xml:space="preserve">, R. </w:t>
      </w:r>
      <w:proofErr w:type="spellStart"/>
      <w:r w:rsidRPr="00FE632F">
        <w:rPr>
          <w:rFonts w:eastAsia="Berkeley-Book"/>
        </w:rPr>
        <w:t>Panaccione</w:t>
      </w:r>
      <w:proofErr w:type="spellEnd"/>
      <w:r w:rsidRPr="00FE632F">
        <w:rPr>
          <w:rFonts w:eastAsia="Berkeley-Book"/>
        </w:rPr>
        <w:t xml:space="preserve">, G.G. Kaplan, P. Beck, J. </w:t>
      </w:r>
      <w:proofErr w:type="spellStart"/>
      <w:r w:rsidRPr="00FE632F">
        <w:rPr>
          <w:rFonts w:eastAsia="Berkeley-Book"/>
        </w:rPr>
        <w:t>Luider</w:t>
      </w:r>
      <w:proofErr w:type="spellEnd"/>
      <w:r w:rsidRPr="00FE632F">
        <w:rPr>
          <w:rFonts w:eastAsia="Berkeley-Book"/>
        </w:rPr>
        <w:t>, H.W. Barkema, J. Qi</w:t>
      </w:r>
      <w:r>
        <w:rPr>
          <w:rFonts w:eastAsia="Berkeley-Book"/>
        </w:rPr>
        <w:t xml:space="preserve">an, X. </w:t>
      </w:r>
      <w:proofErr w:type="spellStart"/>
      <w:r>
        <w:rPr>
          <w:rFonts w:eastAsia="Berkeley-Book"/>
        </w:rPr>
        <w:t>Gui</w:t>
      </w:r>
      <w:proofErr w:type="spellEnd"/>
      <w:r>
        <w:rPr>
          <w:rFonts w:eastAsia="Berkeley-Book"/>
        </w:rPr>
        <w:t xml:space="preserve">, and S. Ghosh. 2017. </w:t>
      </w:r>
      <w:r>
        <w:t>C</w:t>
      </w:r>
      <w:r w:rsidRPr="0095174D">
        <w:t xml:space="preserve">rossover </w:t>
      </w:r>
      <w:r>
        <w:t xml:space="preserve">of subsets of </w:t>
      </w:r>
      <w:r w:rsidRPr="0095174D">
        <w:t xml:space="preserve">CD4+ T lymphocytes </w:t>
      </w:r>
      <w:r>
        <w:t xml:space="preserve">are increased </w:t>
      </w:r>
      <w:r w:rsidRPr="0095174D">
        <w:t xml:space="preserve">in the lamina propria </w:t>
      </w:r>
      <w:r>
        <w:t>of Crohn’s disease and ulcerative colitis patients</w:t>
      </w:r>
      <w:r w:rsidRPr="0095174D">
        <w:t xml:space="preserve">. </w:t>
      </w:r>
      <w:r>
        <w:rPr>
          <w:bCs/>
          <w:i/>
        </w:rPr>
        <w:t>Digest Dis Sci</w:t>
      </w:r>
      <w:r>
        <w:rPr>
          <w:iCs/>
        </w:rPr>
        <w:t xml:space="preserve"> </w:t>
      </w:r>
      <w:r w:rsidR="003C3FD4">
        <w:rPr>
          <w:iCs/>
        </w:rPr>
        <w:t>62:2357-2368</w:t>
      </w:r>
      <w:r w:rsidRPr="00FE632F">
        <w:rPr>
          <w:iCs/>
        </w:rPr>
        <w:t>.</w:t>
      </w:r>
    </w:p>
    <w:p w14:paraId="231DE0E6" w14:textId="2F1694F9" w:rsidR="009D5FD2" w:rsidRDefault="009D5FD2" w:rsidP="009D5FD2">
      <w:pPr>
        <w:numPr>
          <w:ilvl w:val="0"/>
          <w:numId w:val="15"/>
        </w:numPr>
        <w:tabs>
          <w:tab w:val="left" w:pos="0"/>
          <w:tab w:val="left" w:pos="492"/>
        </w:tabs>
      </w:pPr>
      <w:proofErr w:type="spellStart"/>
      <w:r w:rsidRPr="00B767F9">
        <w:rPr>
          <w:b/>
        </w:rPr>
        <w:t>Uehlinger</w:t>
      </w:r>
      <w:proofErr w:type="spellEnd"/>
      <w:r w:rsidR="00155590" w:rsidRPr="00155590">
        <w:rPr>
          <w:b/>
        </w:rPr>
        <w:t xml:space="preserve"> </w:t>
      </w:r>
      <w:r w:rsidR="00155590" w:rsidRPr="00B767F9">
        <w:rPr>
          <w:b/>
        </w:rPr>
        <w:t>F.D.</w:t>
      </w:r>
      <w:r w:rsidRPr="00987E74">
        <w:t xml:space="preserve">, </w:t>
      </w:r>
      <w:r w:rsidRPr="00F2417C">
        <w:rPr>
          <w:b/>
        </w:rPr>
        <w:t>S.A. Naqvi</w:t>
      </w:r>
      <w:r>
        <w:t xml:space="preserve">, </w:t>
      </w:r>
      <w:r w:rsidRPr="00987E74">
        <w:t xml:space="preserve">S.J. Greenwood, J T. McClure, G.A. Conboy, R.M. </w:t>
      </w:r>
      <w:proofErr w:type="spellStart"/>
      <w:r w:rsidRPr="00987E74">
        <w:t>O’Handley</w:t>
      </w:r>
      <w:proofErr w:type="spellEnd"/>
      <w:r w:rsidRPr="00987E74">
        <w:t>, and</w:t>
      </w:r>
      <w:r w:rsidRPr="00B767F9">
        <w:rPr>
          <w:u w:val="single"/>
        </w:rPr>
        <w:t xml:space="preserve"> H.W. Barkema</w:t>
      </w:r>
      <w:r w:rsidRPr="00987E74">
        <w:t xml:space="preserve">. </w:t>
      </w:r>
      <w:r>
        <w:t xml:space="preserve">2017. </w:t>
      </w:r>
      <w:r w:rsidRPr="00987E74">
        <w:t xml:space="preserve">Comparison of </w:t>
      </w:r>
      <w:r>
        <w:t>five</w:t>
      </w:r>
      <w:r w:rsidRPr="00987E74">
        <w:t xml:space="preserve"> diagnostic tests for </w:t>
      </w:r>
      <w:r w:rsidRPr="00B767F9">
        <w:rPr>
          <w:i/>
        </w:rPr>
        <w:t>Giardia</w:t>
      </w:r>
      <w:r w:rsidRPr="00987E74">
        <w:t xml:space="preserve"> </w:t>
      </w:r>
      <w:proofErr w:type="spellStart"/>
      <w:r w:rsidRPr="00B767F9">
        <w:rPr>
          <w:i/>
        </w:rPr>
        <w:t>duodenalis</w:t>
      </w:r>
      <w:proofErr w:type="spellEnd"/>
      <w:r w:rsidRPr="00B767F9">
        <w:rPr>
          <w:i/>
        </w:rPr>
        <w:t xml:space="preserve"> </w:t>
      </w:r>
      <w:r w:rsidRPr="00987E74">
        <w:t xml:space="preserve">in fecal samples from young dogs. </w:t>
      </w:r>
      <w:r>
        <w:rPr>
          <w:i/>
        </w:rPr>
        <w:t xml:space="preserve">Vet </w:t>
      </w:r>
      <w:proofErr w:type="spellStart"/>
      <w:r>
        <w:rPr>
          <w:i/>
        </w:rPr>
        <w:t>Parasitol</w:t>
      </w:r>
      <w:proofErr w:type="spellEnd"/>
      <w:r>
        <w:t xml:space="preserve"> 244:91-96</w:t>
      </w:r>
      <w:r w:rsidRPr="00987E74">
        <w:t>.</w:t>
      </w:r>
    </w:p>
    <w:p w14:paraId="24518860" w14:textId="2D951E49" w:rsidR="00251A74" w:rsidRPr="00F847A1" w:rsidRDefault="00251A74" w:rsidP="00251A74">
      <w:pPr>
        <w:numPr>
          <w:ilvl w:val="0"/>
          <w:numId w:val="15"/>
        </w:numPr>
        <w:tabs>
          <w:tab w:val="left" w:pos="0"/>
          <w:tab w:val="left" w:pos="492"/>
        </w:tabs>
      </w:pPr>
      <w:proofErr w:type="spellStart"/>
      <w:r>
        <w:t>Kuenzig</w:t>
      </w:r>
      <w:proofErr w:type="spellEnd"/>
      <w:r w:rsidR="00155590" w:rsidRPr="00155590">
        <w:t xml:space="preserve"> </w:t>
      </w:r>
      <w:r w:rsidR="00155590">
        <w:t>M.E.</w:t>
      </w:r>
      <w:r>
        <w:t>, J.</w:t>
      </w:r>
      <w:r w:rsidRPr="00C002DC">
        <w:t xml:space="preserve"> </w:t>
      </w:r>
      <w:proofErr w:type="spellStart"/>
      <w:r w:rsidRPr="00C002DC">
        <w:t>Yim</w:t>
      </w:r>
      <w:proofErr w:type="spellEnd"/>
      <w:r>
        <w:t>, S. Coward,</w:t>
      </w:r>
      <w:r w:rsidRPr="00C002DC">
        <w:t xml:space="preserve"> </w:t>
      </w:r>
      <w:r>
        <w:t>B. Eksteen,</w:t>
      </w:r>
      <w:r w:rsidRPr="00C002DC">
        <w:t xml:space="preserve"> </w:t>
      </w:r>
      <w:r>
        <w:t xml:space="preserve">C.H. </w:t>
      </w:r>
      <w:proofErr w:type="spellStart"/>
      <w:r>
        <w:t>Seow</w:t>
      </w:r>
      <w:proofErr w:type="spellEnd"/>
      <w:r>
        <w:t xml:space="preserve">, C. </w:t>
      </w:r>
      <w:proofErr w:type="spellStart"/>
      <w:r>
        <w:t>Barnabe</w:t>
      </w:r>
      <w:proofErr w:type="spellEnd"/>
      <w:r>
        <w:t xml:space="preserve">, H.W. Barkema, M. Silverberg, P. Lakatos, P.L. Beck, R. </w:t>
      </w:r>
      <w:proofErr w:type="spellStart"/>
      <w:r>
        <w:t>Fedorak</w:t>
      </w:r>
      <w:proofErr w:type="spellEnd"/>
      <w:r>
        <w:t xml:space="preserve">, L. Dieleman, K. Madsen, R. </w:t>
      </w:r>
      <w:proofErr w:type="spellStart"/>
      <w:r>
        <w:t>Panaccione</w:t>
      </w:r>
      <w:proofErr w:type="spellEnd"/>
      <w:r>
        <w:t>,</w:t>
      </w:r>
      <w:r w:rsidRPr="00C002DC">
        <w:t xml:space="preserve"> </w:t>
      </w:r>
      <w:r>
        <w:t xml:space="preserve">S. Ghosh, and G.G. </w:t>
      </w:r>
      <w:r w:rsidRPr="00B02F83">
        <w:t xml:space="preserve">Kaplan. </w:t>
      </w:r>
      <w:r w:rsidR="00193212">
        <w:t xml:space="preserve">2017. </w:t>
      </w:r>
      <w:r w:rsidRPr="00B02F83">
        <w:t xml:space="preserve">The </w:t>
      </w:r>
      <w:r w:rsidRPr="00B02F83">
        <w:rPr>
          <w:i/>
        </w:rPr>
        <w:t>NOD2</w:t>
      </w:r>
      <w:r w:rsidRPr="00B02F83">
        <w:t>-</w:t>
      </w:r>
      <w:r>
        <w:t>smoking i</w:t>
      </w:r>
      <w:r w:rsidRPr="00B02F83">
        <w:t xml:space="preserve">nteraction in Crohn’s </w:t>
      </w:r>
      <w:r>
        <w:t>d</w:t>
      </w:r>
      <w:r w:rsidRPr="00B02F83">
        <w:t xml:space="preserve">isease </w:t>
      </w:r>
      <w:r>
        <w:t>is specific to the 1007 fs m</w:t>
      </w:r>
      <w:r w:rsidRPr="00B02F83">
        <w:t>utation and may be</w:t>
      </w:r>
      <w:r>
        <w:t xml:space="preserve"> explained by age at d</w:t>
      </w:r>
      <w:r w:rsidRPr="00B02F83">
        <w:t xml:space="preserve">iagnosis: A </w:t>
      </w:r>
      <w:r>
        <w:t>meta-a</w:t>
      </w:r>
      <w:r w:rsidRPr="00B02F83">
        <w:t>nalysis</w:t>
      </w:r>
      <w:r>
        <w:t xml:space="preserve"> and case-only s</w:t>
      </w:r>
      <w:r w:rsidRPr="00B02F83">
        <w:t>tudy</w:t>
      </w:r>
      <w:r>
        <w:t xml:space="preserve">. </w:t>
      </w:r>
      <w:proofErr w:type="spellStart"/>
      <w:r w:rsidRPr="00F847A1">
        <w:rPr>
          <w:i/>
        </w:rPr>
        <w:t>EBioMedicine</w:t>
      </w:r>
      <w:proofErr w:type="spellEnd"/>
      <w:r>
        <w:t xml:space="preserve"> 21:188-196.</w:t>
      </w:r>
    </w:p>
    <w:p w14:paraId="1CB40B53" w14:textId="1C0FB247" w:rsidR="00223BA7" w:rsidRDefault="00223BA7" w:rsidP="00223BA7">
      <w:pPr>
        <w:pStyle w:val="ListParagraph"/>
        <w:numPr>
          <w:ilvl w:val="0"/>
          <w:numId w:val="15"/>
        </w:numPr>
      </w:pPr>
      <w:r>
        <w:t>Morabito</w:t>
      </w:r>
      <w:r w:rsidR="00155590" w:rsidRPr="00155590">
        <w:t xml:space="preserve"> </w:t>
      </w:r>
      <w:r w:rsidR="00155590">
        <w:t>E.</w:t>
      </w:r>
      <w:r>
        <w:t xml:space="preserve">, </w:t>
      </w:r>
      <w:r w:rsidRPr="00223BA7">
        <w:rPr>
          <w:u w:val="single"/>
        </w:rPr>
        <w:t>H.W. Barkema</w:t>
      </w:r>
      <w:r w:rsidRPr="004324DF">
        <w:t>, E.</w:t>
      </w:r>
      <w:r>
        <w:t>A.</w:t>
      </w:r>
      <w:r w:rsidRPr="004324DF">
        <w:t xml:space="preserve"> </w:t>
      </w:r>
      <w:proofErr w:type="spellStart"/>
      <w:r w:rsidRPr="004324DF">
        <w:t>Pajor</w:t>
      </w:r>
      <w:proofErr w:type="spellEnd"/>
      <w:r w:rsidRPr="004324DF">
        <w:t xml:space="preserve">, </w:t>
      </w:r>
      <w:r w:rsidRPr="00223BA7">
        <w:rPr>
          <w:b/>
        </w:rPr>
        <w:t>L. Solano</w:t>
      </w:r>
      <w:r w:rsidRPr="004324DF">
        <w:t>, D. Pellerin, and K. Orsel</w:t>
      </w:r>
      <w:r>
        <w:t>.</w:t>
      </w:r>
      <w:r w:rsidRPr="004324DF">
        <w:t xml:space="preserve"> </w:t>
      </w:r>
      <w:r>
        <w:t xml:space="preserve">2017. Effect changing </w:t>
      </w:r>
      <w:proofErr w:type="spellStart"/>
      <w:r>
        <w:t>freestall</w:t>
      </w:r>
      <w:proofErr w:type="spellEnd"/>
      <w:r>
        <w:t xml:space="preserve"> area</w:t>
      </w:r>
      <w:r w:rsidRPr="004324DF">
        <w:t xml:space="preserve"> on </w:t>
      </w:r>
      <w:r>
        <w:t xml:space="preserve">lameness, lying time, </w:t>
      </w:r>
      <w:r w:rsidRPr="004324DF">
        <w:t>and leg injuries</w:t>
      </w:r>
      <w:r>
        <w:t xml:space="preserve"> on dairy farms in Alberta, Canada</w:t>
      </w:r>
      <w:r w:rsidRPr="004324DF">
        <w:t>.</w:t>
      </w:r>
      <w:r w:rsidRPr="00223BA7">
        <w:rPr>
          <w:b/>
        </w:rPr>
        <w:t xml:space="preserve"> </w:t>
      </w:r>
      <w:r w:rsidRPr="00223BA7">
        <w:rPr>
          <w:i/>
        </w:rPr>
        <w:t>J Dairy Sci</w:t>
      </w:r>
      <w:r>
        <w:t xml:space="preserve"> 100:6516-6526.</w:t>
      </w:r>
    </w:p>
    <w:p w14:paraId="1AE36CD6" w14:textId="79EBA1A1" w:rsidR="00223BA7" w:rsidRDefault="00223BA7" w:rsidP="00223BA7">
      <w:pPr>
        <w:numPr>
          <w:ilvl w:val="0"/>
          <w:numId w:val="15"/>
        </w:numPr>
        <w:tabs>
          <w:tab w:val="left" w:pos="0"/>
          <w:tab w:val="left" w:pos="492"/>
        </w:tabs>
      </w:pPr>
      <w:proofErr w:type="spellStart"/>
      <w:r>
        <w:t>Windeyer</w:t>
      </w:r>
      <w:proofErr w:type="spellEnd"/>
      <w:r w:rsidR="00155590" w:rsidRPr="00155590">
        <w:t xml:space="preserve"> </w:t>
      </w:r>
      <w:r w:rsidR="00155590">
        <w:t>M.C.</w:t>
      </w:r>
      <w:r>
        <w:t xml:space="preserve">, E. </w:t>
      </w:r>
      <w:proofErr w:type="spellStart"/>
      <w:r>
        <w:t>Timsit</w:t>
      </w:r>
      <w:proofErr w:type="spellEnd"/>
      <w:r>
        <w:t xml:space="preserve">, and H.W. Barkema. 2017. Bovine Respiratory Disease in pre-weaned dairy calves: Are current preventative strategies good enough? </w:t>
      </w:r>
      <w:r>
        <w:rPr>
          <w:i/>
        </w:rPr>
        <w:t>Vet J</w:t>
      </w:r>
      <w:r>
        <w:t xml:space="preserve"> 224:16-17</w:t>
      </w:r>
      <w:r w:rsidRPr="00544EF3">
        <w:t>.</w:t>
      </w:r>
    </w:p>
    <w:p w14:paraId="60569926" w14:textId="028044E7" w:rsidR="00AA7867" w:rsidRPr="00AA7867" w:rsidRDefault="00AA7867" w:rsidP="00AA7867">
      <w:pPr>
        <w:numPr>
          <w:ilvl w:val="0"/>
          <w:numId w:val="15"/>
        </w:numPr>
        <w:tabs>
          <w:tab w:val="left" w:pos="0"/>
          <w:tab w:val="left" w:pos="492"/>
        </w:tabs>
      </w:pPr>
      <w:r w:rsidRPr="00AA7867">
        <w:rPr>
          <w:b/>
        </w:rPr>
        <w:lastRenderedPageBreak/>
        <w:t>Bras</w:t>
      </w:r>
      <w:r w:rsidR="00155590" w:rsidRPr="00155590">
        <w:rPr>
          <w:b/>
        </w:rPr>
        <w:t xml:space="preserve"> </w:t>
      </w:r>
      <w:r w:rsidR="00155590" w:rsidRPr="00AA7867">
        <w:rPr>
          <w:b/>
        </w:rPr>
        <w:t>A.</w:t>
      </w:r>
      <w:r w:rsidRPr="00AA7867">
        <w:t>, M. Suleman, M. Woodbury, K. Register, H.W. Barkema, J. Perez-</w:t>
      </w:r>
      <w:proofErr w:type="spellStart"/>
      <w:r w:rsidRPr="00AA7867">
        <w:t>Casal</w:t>
      </w:r>
      <w:proofErr w:type="spellEnd"/>
      <w:r w:rsidRPr="00AA7867">
        <w:t xml:space="preserve">, and M.C. </w:t>
      </w:r>
      <w:proofErr w:type="spellStart"/>
      <w:r w:rsidRPr="00AA7867">
        <w:t>Windeyer</w:t>
      </w:r>
      <w:proofErr w:type="spellEnd"/>
      <w:r w:rsidRPr="00AA7867">
        <w:t xml:space="preserve">. 2017. A serological survey of </w:t>
      </w:r>
      <w:r w:rsidRPr="00AA7867">
        <w:rPr>
          <w:i/>
        </w:rPr>
        <w:t xml:space="preserve">Mycoplasma </w:t>
      </w:r>
      <w:r w:rsidRPr="00AA7867">
        <w:t>sp. in farmed bison (</w:t>
      </w:r>
      <w:r w:rsidRPr="00AA7867">
        <w:rPr>
          <w:i/>
        </w:rPr>
        <w:t xml:space="preserve">Bison bison) </w:t>
      </w:r>
      <w:r w:rsidRPr="00AA7867">
        <w:t xml:space="preserve">herds in western Canada. </w:t>
      </w:r>
      <w:r w:rsidRPr="00AA7867">
        <w:rPr>
          <w:i/>
          <w:iCs/>
        </w:rPr>
        <w:t xml:space="preserve">J Vet </w:t>
      </w:r>
      <w:proofErr w:type="spellStart"/>
      <w:r w:rsidRPr="00AA7867">
        <w:rPr>
          <w:i/>
          <w:iCs/>
        </w:rPr>
        <w:t>Diagn</w:t>
      </w:r>
      <w:proofErr w:type="spellEnd"/>
      <w:r w:rsidRPr="00AA7867">
        <w:rPr>
          <w:i/>
          <w:iCs/>
        </w:rPr>
        <w:t xml:space="preserve"> Invest</w:t>
      </w:r>
      <w:r w:rsidRPr="00AA7867">
        <w:rPr>
          <w:iCs/>
        </w:rPr>
        <w:t xml:space="preserve"> </w:t>
      </w:r>
      <w:r>
        <w:rPr>
          <w:color w:val="000000"/>
          <w:shd w:val="clear" w:color="auto" w:fill="FFFFFF"/>
        </w:rPr>
        <w:t>29</w:t>
      </w:r>
      <w:r w:rsidRPr="00AA7867">
        <w:rPr>
          <w:color w:val="000000"/>
          <w:shd w:val="clear" w:color="auto" w:fill="FFFFFF"/>
        </w:rPr>
        <w:t>:513-521.</w:t>
      </w:r>
    </w:p>
    <w:p w14:paraId="3B8A461F" w14:textId="693C207F" w:rsidR="00DA58AB" w:rsidRPr="00DA58AB" w:rsidRDefault="00DA58AB" w:rsidP="00DA58AB">
      <w:pPr>
        <w:pStyle w:val="ListParagraph"/>
        <w:numPr>
          <w:ilvl w:val="0"/>
          <w:numId w:val="15"/>
        </w:numPr>
      </w:pPr>
      <w:r w:rsidRPr="00DA58AB">
        <w:rPr>
          <w:b/>
          <w:lang w:val="pt-BR"/>
        </w:rPr>
        <w:t>Condas</w:t>
      </w:r>
      <w:r w:rsidR="00155590" w:rsidRPr="00155590">
        <w:rPr>
          <w:b/>
          <w:lang w:val="pt-BR"/>
        </w:rPr>
        <w:t xml:space="preserve"> </w:t>
      </w:r>
      <w:r w:rsidR="00155590" w:rsidRPr="00DA58AB">
        <w:rPr>
          <w:b/>
          <w:lang w:val="pt-BR"/>
        </w:rPr>
        <w:t>L.A.Z.</w:t>
      </w:r>
      <w:r w:rsidRPr="00DA58AB">
        <w:rPr>
          <w:lang w:val="pt-BR"/>
        </w:rPr>
        <w:t xml:space="preserve">, J. De Buck, </w:t>
      </w:r>
      <w:r w:rsidRPr="00DA58AB">
        <w:rPr>
          <w:b/>
          <w:lang w:val="pt-BR"/>
        </w:rPr>
        <w:t>D.B. Nobrega</w:t>
      </w:r>
      <w:r w:rsidRPr="00DA58AB">
        <w:rPr>
          <w:lang w:val="pt-BR"/>
        </w:rPr>
        <w:t xml:space="preserve">, </w:t>
      </w:r>
      <w:r w:rsidRPr="00DA58AB">
        <w:rPr>
          <w:b/>
          <w:lang w:val="pt-BR"/>
        </w:rPr>
        <w:t>D. Carson</w:t>
      </w:r>
      <w:r w:rsidRPr="00DA58AB">
        <w:rPr>
          <w:lang w:val="pt-BR"/>
        </w:rPr>
        <w:t xml:space="preserve">, </w:t>
      </w:r>
      <w:r>
        <w:t>S. Naushad,</w:t>
      </w:r>
      <w:r w:rsidRPr="00127BD1">
        <w:t xml:space="preserve"> </w:t>
      </w:r>
      <w:r w:rsidRPr="00386DAB">
        <w:t xml:space="preserve">S. De Vliegher, R.N. Zadoks, J.R. Middleton, S. Dufour, J.P. Kastelic </w:t>
      </w:r>
      <w:r w:rsidRPr="00127BD1">
        <w:t xml:space="preserve">and </w:t>
      </w:r>
      <w:r w:rsidRPr="00DA58AB">
        <w:rPr>
          <w:u w:val="single"/>
        </w:rPr>
        <w:t>H.W. Barkema</w:t>
      </w:r>
      <w:r w:rsidRPr="00127BD1">
        <w:t xml:space="preserve">. </w:t>
      </w:r>
      <w:r>
        <w:t xml:space="preserve">2017. </w:t>
      </w:r>
      <w:r w:rsidRPr="00343289">
        <w:t>Prevalence of non-</w:t>
      </w:r>
      <w:r w:rsidRPr="00DA58AB">
        <w:rPr>
          <w:i/>
        </w:rPr>
        <w:t>aureus</w:t>
      </w:r>
      <w:r w:rsidRPr="00343289">
        <w:t xml:space="preserve"> staphylococci isolated from </w:t>
      </w:r>
      <w:r>
        <w:t>milk samples</w:t>
      </w:r>
      <w:r w:rsidRPr="00343289">
        <w:t xml:space="preserve"> in Canadian dairy herds.</w:t>
      </w:r>
      <w:r w:rsidRPr="00D918B3">
        <w:t xml:space="preserve"> </w:t>
      </w:r>
      <w:r w:rsidRPr="00DA58AB">
        <w:rPr>
          <w:i/>
          <w:iCs/>
        </w:rPr>
        <w:t>J Dairy Sci</w:t>
      </w:r>
      <w:r w:rsidRPr="00DA58AB">
        <w:rPr>
          <w:iCs/>
        </w:rPr>
        <w:t xml:space="preserve"> 100:5592-5612.</w:t>
      </w:r>
    </w:p>
    <w:p w14:paraId="5666A9BB" w14:textId="4677ACCC" w:rsidR="00DA58AB" w:rsidRDefault="00DA58AB" w:rsidP="00DA58AB">
      <w:pPr>
        <w:numPr>
          <w:ilvl w:val="0"/>
          <w:numId w:val="15"/>
        </w:numPr>
        <w:tabs>
          <w:tab w:val="left" w:pos="0"/>
          <w:tab w:val="left" w:pos="492"/>
        </w:tabs>
      </w:pPr>
      <w:r w:rsidRPr="00897F54">
        <w:rPr>
          <w:b/>
          <w:lang w:val="pt-BR"/>
        </w:rPr>
        <w:t>Condas</w:t>
      </w:r>
      <w:r w:rsidR="00155590" w:rsidRPr="00155590">
        <w:rPr>
          <w:b/>
          <w:lang w:val="pt-BR"/>
        </w:rPr>
        <w:t xml:space="preserve"> </w:t>
      </w:r>
      <w:r w:rsidR="00155590" w:rsidRPr="00897F54">
        <w:rPr>
          <w:b/>
          <w:lang w:val="pt-BR"/>
        </w:rPr>
        <w:t>L.A.Z.</w:t>
      </w:r>
      <w:r w:rsidRPr="00897F54">
        <w:rPr>
          <w:lang w:val="pt-BR"/>
        </w:rPr>
        <w:t xml:space="preserve">, J. De Buck, </w:t>
      </w:r>
      <w:r w:rsidRPr="00897F54">
        <w:rPr>
          <w:b/>
          <w:lang w:val="pt-BR"/>
        </w:rPr>
        <w:t>D.B. Nobrega</w:t>
      </w:r>
      <w:r w:rsidRPr="00897F54">
        <w:rPr>
          <w:lang w:val="pt-BR"/>
        </w:rPr>
        <w:t xml:space="preserve">, </w:t>
      </w:r>
      <w:r w:rsidRPr="00897F54">
        <w:rPr>
          <w:b/>
          <w:lang w:val="pt-BR"/>
        </w:rPr>
        <w:t>D. Carson</w:t>
      </w:r>
      <w:r w:rsidRPr="00897F54">
        <w:rPr>
          <w:lang w:val="pt-BR"/>
        </w:rPr>
        <w:t xml:space="preserve">, </w:t>
      </w:r>
      <w:r w:rsidRPr="003B235C">
        <w:t>J.-P</w:t>
      </w:r>
      <w:r>
        <w:t>.</w:t>
      </w:r>
      <w:r w:rsidRPr="003B235C">
        <w:t xml:space="preserve"> Roy, G</w:t>
      </w:r>
      <w:r>
        <w:t>.</w:t>
      </w:r>
      <w:r w:rsidRPr="003B235C">
        <w:t>P. Keefe, T</w:t>
      </w:r>
      <w:r>
        <w:t>.</w:t>
      </w:r>
      <w:r w:rsidRPr="003B235C">
        <w:t xml:space="preserve"> DeVries</w:t>
      </w:r>
      <w:r>
        <w:t>, J.R. Middleton, S.</w:t>
      </w:r>
      <w:r w:rsidRPr="003B235C">
        <w:t xml:space="preserve"> Dufour, an</w:t>
      </w:r>
      <w:r w:rsidRPr="00127BD1">
        <w:t xml:space="preserve">d </w:t>
      </w:r>
      <w:r w:rsidRPr="00897F54">
        <w:rPr>
          <w:u w:val="single"/>
        </w:rPr>
        <w:t>H.W. Barkema</w:t>
      </w:r>
      <w:r w:rsidRPr="00127BD1">
        <w:t>.</w:t>
      </w:r>
      <w:r>
        <w:t xml:space="preserve"> 2017. </w:t>
      </w:r>
      <w:r w:rsidRPr="00B3425F">
        <w:rPr>
          <w:bCs/>
        </w:rPr>
        <w:t xml:space="preserve">Distribution of </w:t>
      </w:r>
      <w:r>
        <w:rPr>
          <w:bCs/>
        </w:rPr>
        <w:t>non-</w:t>
      </w:r>
      <w:r w:rsidRPr="00E36D72">
        <w:rPr>
          <w:bCs/>
          <w:i/>
        </w:rPr>
        <w:t xml:space="preserve">aureus </w:t>
      </w:r>
      <w:r>
        <w:rPr>
          <w:bCs/>
        </w:rPr>
        <w:t>staphylococci</w:t>
      </w:r>
      <w:r w:rsidRPr="00B3425F">
        <w:rPr>
          <w:bCs/>
        </w:rPr>
        <w:t xml:space="preserve"> in samples from quarters with low and high somatic cell count, and clinical mastitis</w:t>
      </w:r>
      <w:r w:rsidRPr="00897F54">
        <w:rPr>
          <w:bCs/>
        </w:rPr>
        <w:t xml:space="preserve">. </w:t>
      </w:r>
      <w:r w:rsidRPr="00897F54">
        <w:rPr>
          <w:i/>
          <w:iCs/>
        </w:rPr>
        <w:t>J Dairy Sci</w:t>
      </w:r>
      <w:r>
        <w:rPr>
          <w:iCs/>
        </w:rPr>
        <w:t xml:space="preserve"> 100:5613-5627.</w:t>
      </w:r>
    </w:p>
    <w:p w14:paraId="01615D75" w14:textId="1972DEB4" w:rsidR="00584CE2" w:rsidRDefault="00584CE2" w:rsidP="00584CE2">
      <w:pPr>
        <w:numPr>
          <w:ilvl w:val="0"/>
          <w:numId w:val="15"/>
        </w:numPr>
        <w:tabs>
          <w:tab w:val="left" w:pos="0"/>
          <w:tab w:val="left" w:pos="492"/>
        </w:tabs>
      </w:pPr>
      <w:r w:rsidRPr="008A28A7">
        <w:rPr>
          <w:b/>
        </w:rPr>
        <w:t>Jacobs</w:t>
      </w:r>
      <w:r w:rsidR="00155590" w:rsidRPr="00155590">
        <w:rPr>
          <w:b/>
        </w:rPr>
        <w:t xml:space="preserve"> </w:t>
      </w:r>
      <w:r w:rsidR="00155590" w:rsidRPr="008A28A7">
        <w:rPr>
          <w:b/>
        </w:rPr>
        <w:t>C.</w:t>
      </w:r>
      <w:r w:rsidRPr="00BE5767">
        <w:t xml:space="preserve">, K. Orsel, S. Mason, L. </w:t>
      </w:r>
      <w:proofErr w:type="spellStart"/>
      <w:r w:rsidRPr="00BE5767">
        <w:t>Solano</w:t>
      </w:r>
      <w:proofErr w:type="spellEnd"/>
      <w:r w:rsidRPr="00BE5767">
        <w:t xml:space="preserve">, K. Gray, and </w:t>
      </w:r>
      <w:r w:rsidRPr="0077142A">
        <w:rPr>
          <w:u w:val="single"/>
        </w:rPr>
        <w:t>H. W. Barkema</w:t>
      </w:r>
      <w:r w:rsidRPr="00863F65">
        <w:t xml:space="preserve">. </w:t>
      </w:r>
      <w:r>
        <w:t xml:space="preserve">2017. </w:t>
      </w:r>
      <w:r w:rsidRPr="00863F65">
        <w:t>Comparison of the efficacy for the prevention of digital dermatitis of an experimental footbath product with copper sulphate</w:t>
      </w:r>
      <w:r>
        <w:t xml:space="preserve">. </w:t>
      </w:r>
      <w:r w:rsidRPr="00897F54">
        <w:rPr>
          <w:i/>
          <w:iCs/>
        </w:rPr>
        <w:t>J Dairy Sci</w:t>
      </w:r>
      <w:r>
        <w:rPr>
          <w:iCs/>
        </w:rPr>
        <w:t xml:space="preserve"> 100:</w:t>
      </w:r>
      <w:r w:rsidR="00DA58AB">
        <w:rPr>
          <w:iCs/>
        </w:rPr>
        <w:t>5628-5641</w:t>
      </w:r>
      <w:r w:rsidRPr="00897F54">
        <w:rPr>
          <w:iCs/>
        </w:rPr>
        <w:t>.</w:t>
      </w:r>
    </w:p>
    <w:p w14:paraId="62466D0C" w14:textId="722A1454" w:rsidR="00CC2924" w:rsidRDefault="00CC2924" w:rsidP="00CC2924">
      <w:pPr>
        <w:numPr>
          <w:ilvl w:val="0"/>
          <w:numId w:val="15"/>
        </w:numPr>
        <w:tabs>
          <w:tab w:val="left" w:pos="0"/>
          <w:tab w:val="left" w:pos="492"/>
        </w:tabs>
      </w:pPr>
      <w:r w:rsidRPr="00AB0C7E">
        <w:t>Gao</w:t>
      </w:r>
      <w:r w:rsidR="00155590" w:rsidRPr="00155590">
        <w:t xml:space="preserve"> </w:t>
      </w:r>
      <w:r w:rsidR="00155590">
        <w:t>J.</w:t>
      </w:r>
      <w:r w:rsidRPr="00AB0C7E">
        <w:t xml:space="preserve">, </w:t>
      </w:r>
      <w:r w:rsidRPr="00A270DE">
        <w:rPr>
          <w:u w:val="single"/>
        </w:rPr>
        <w:t>H.W. Barkema</w:t>
      </w:r>
      <w:r w:rsidRPr="00AB0C7E">
        <w:t>,</w:t>
      </w:r>
      <w:r w:rsidRPr="00A270DE">
        <w:rPr>
          <w:color w:val="231F20"/>
        </w:rPr>
        <w:t xml:space="preserve"> </w:t>
      </w:r>
      <w:r>
        <w:t>L.</w:t>
      </w:r>
      <w:r w:rsidRPr="00AB0C7E">
        <w:t xml:space="preserve"> Zhang, </w:t>
      </w:r>
      <w:r w:rsidRPr="00A270DE">
        <w:rPr>
          <w:b/>
        </w:rPr>
        <w:t>G. Liu</w:t>
      </w:r>
      <w:r w:rsidRPr="00AB0C7E">
        <w:t xml:space="preserve">, </w:t>
      </w:r>
      <w:r>
        <w:t>Z.</w:t>
      </w:r>
      <w:r w:rsidRPr="00AB0C7E">
        <w:t xml:space="preserve"> Deng, </w:t>
      </w:r>
      <w:r>
        <w:t>L. Cai, R. Shan, S. Zhang, J.</w:t>
      </w:r>
      <w:r w:rsidRPr="00AB0C7E">
        <w:t xml:space="preserve"> Zou, and </w:t>
      </w:r>
      <w:r>
        <w:t>B.</w:t>
      </w:r>
      <w:r w:rsidRPr="00AB0C7E">
        <w:t xml:space="preserve"> </w:t>
      </w:r>
      <w:r>
        <w:t>Han</w:t>
      </w:r>
      <w:r w:rsidRPr="00AB0C7E">
        <w:t xml:space="preserve">. </w:t>
      </w:r>
      <w:r>
        <w:t xml:space="preserve">2017. </w:t>
      </w:r>
      <w:r w:rsidRPr="00A270DE">
        <w:rPr>
          <w:rStyle w:val="hlfld-title"/>
          <w:bCs/>
        </w:rPr>
        <w:t xml:space="preserve">Incidence of clinical mastitis and </w:t>
      </w:r>
      <w:r w:rsidRPr="00AB0C7E">
        <w:t>distribution of pathogens on large Chinese dairy farms</w:t>
      </w:r>
      <w:r>
        <w:t>.</w:t>
      </w:r>
      <w:r w:rsidRPr="00AB0C7E">
        <w:t xml:space="preserve"> </w:t>
      </w:r>
      <w:r w:rsidRPr="00A270DE">
        <w:rPr>
          <w:i/>
        </w:rPr>
        <w:t>J Dairy Sci</w:t>
      </w:r>
      <w:r>
        <w:t xml:space="preserve"> 100:4797-4806</w:t>
      </w:r>
      <w:r w:rsidRPr="00987E74">
        <w:t>.</w:t>
      </w:r>
    </w:p>
    <w:p w14:paraId="2D9D5C12" w14:textId="2C5ACCF0" w:rsidR="009C788D" w:rsidRDefault="009C788D" w:rsidP="009C788D">
      <w:pPr>
        <w:numPr>
          <w:ilvl w:val="0"/>
          <w:numId w:val="15"/>
        </w:numPr>
        <w:tabs>
          <w:tab w:val="left" w:pos="0"/>
          <w:tab w:val="left" w:pos="492"/>
        </w:tabs>
      </w:pPr>
      <w:r w:rsidRPr="00794BC9">
        <w:rPr>
          <w:b/>
        </w:rPr>
        <w:t>Bras</w:t>
      </w:r>
      <w:r w:rsidR="00155590" w:rsidRPr="00155590">
        <w:rPr>
          <w:b/>
        </w:rPr>
        <w:t xml:space="preserve"> </w:t>
      </w:r>
      <w:r w:rsidR="00155590" w:rsidRPr="00794BC9">
        <w:rPr>
          <w:b/>
        </w:rPr>
        <w:t>A.L.</w:t>
      </w:r>
      <w:r w:rsidRPr="00794BC9">
        <w:t xml:space="preserve">, </w:t>
      </w:r>
      <w:r w:rsidRPr="00794BC9">
        <w:rPr>
          <w:u w:val="single"/>
        </w:rPr>
        <w:t>H.W. Barkema</w:t>
      </w:r>
      <w:r w:rsidRPr="00794BC9">
        <w:t xml:space="preserve">, M. Woodbury, C. Ribble, and M.C. </w:t>
      </w:r>
      <w:proofErr w:type="spellStart"/>
      <w:r w:rsidRPr="00794BC9">
        <w:t>Windeyer</w:t>
      </w:r>
      <w:proofErr w:type="spellEnd"/>
      <w:r w:rsidRPr="00794BC9">
        <w:t xml:space="preserve">. </w:t>
      </w:r>
      <w:r>
        <w:t>2017. C</w:t>
      </w:r>
      <w:r w:rsidRPr="00794BC9">
        <w:t xml:space="preserve">linical presentation, </w:t>
      </w:r>
      <w:r>
        <w:t>p</w:t>
      </w:r>
      <w:r w:rsidRPr="00794BC9">
        <w:t xml:space="preserve">revalence, and risk factors associated with </w:t>
      </w:r>
      <w:r w:rsidRPr="00794BC9">
        <w:rPr>
          <w:i/>
        </w:rPr>
        <w:t>Mycoplasma bovis</w:t>
      </w:r>
      <w:r>
        <w:t>-associated disease</w:t>
      </w:r>
      <w:r w:rsidRPr="00794BC9">
        <w:t xml:space="preserve"> in farmed bison (</w:t>
      </w:r>
      <w:r w:rsidRPr="00794BC9">
        <w:rPr>
          <w:i/>
        </w:rPr>
        <w:t>Bison bison)</w:t>
      </w:r>
      <w:r w:rsidRPr="00794BC9">
        <w:t xml:space="preserve"> herds in Western Canada. </w:t>
      </w:r>
      <w:r w:rsidRPr="00794BC9">
        <w:rPr>
          <w:i/>
        </w:rPr>
        <w:t xml:space="preserve">J </w:t>
      </w:r>
      <w:r>
        <w:rPr>
          <w:i/>
        </w:rPr>
        <w:t>Am Vet M</w:t>
      </w:r>
      <w:r w:rsidRPr="00794BC9">
        <w:rPr>
          <w:i/>
        </w:rPr>
        <w:t>e</w:t>
      </w:r>
      <w:r>
        <w:rPr>
          <w:i/>
        </w:rPr>
        <w:t>d Assoc</w:t>
      </w:r>
      <w:r>
        <w:t xml:space="preserve"> 250:1167-1175</w:t>
      </w:r>
      <w:r w:rsidRPr="005C1789">
        <w:t>.</w:t>
      </w:r>
    </w:p>
    <w:p w14:paraId="018D963B" w14:textId="46D8A5A9" w:rsidR="00703831" w:rsidRDefault="00703831" w:rsidP="00703831">
      <w:pPr>
        <w:numPr>
          <w:ilvl w:val="0"/>
          <w:numId w:val="15"/>
        </w:numPr>
        <w:tabs>
          <w:tab w:val="left" w:pos="0"/>
          <w:tab w:val="left" w:pos="492"/>
        </w:tabs>
      </w:pPr>
      <w:r w:rsidRPr="00A871BF">
        <w:rPr>
          <w:b/>
        </w:rPr>
        <w:t>Corbett</w:t>
      </w:r>
      <w:r w:rsidR="00155590" w:rsidRPr="00155590">
        <w:rPr>
          <w:b/>
        </w:rPr>
        <w:t xml:space="preserve"> </w:t>
      </w:r>
      <w:r w:rsidR="00155590" w:rsidRPr="00A871BF">
        <w:rPr>
          <w:b/>
        </w:rPr>
        <w:t>C.</w:t>
      </w:r>
      <w:r w:rsidRPr="00990920">
        <w:t xml:space="preserve">, J. De Buck, K. Orsel, and </w:t>
      </w:r>
      <w:r w:rsidRPr="00A871BF">
        <w:rPr>
          <w:u w:val="single"/>
        </w:rPr>
        <w:t>H.W. Barkema</w:t>
      </w:r>
      <w:r w:rsidRPr="00990920">
        <w:t>.</w:t>
      </w:r>
      <w:r w:rsidRPr="00A871BF">
        <w:rPr>
          <w:vertAlign w:val="superscript"/>
        </w:rPr>
        <w:t xml:space="preserve"> </w:t>
      </w:r>
      <w:r>
        <w:t xml:space="preserve">2017. </w:t>
      </w:r>
      <w:r w:rsidRPr="00A871BF">
        <w:rPr>
          <w:bCs/>
        </w:rPr>
        <w:t xml:space="preserve">Fecal shedding and tissue infections demonstrate transmission of </w:t>
      </w:r>
      <w:r w:rsidRPr="00A871BF">
        <w:rPr>
          <w:bCs/>
          <w:i/>
        </w:rPr>
        <w:t>Mycobacterium avium</w:t>
      </w:r>
      <w:r w:rsidRPr="00A871BF">
        <w:rPr>
          <w:bCs/>
        </w:rPr>
        <w:t xml:space="preserve"> subsp. </w:t>
      </w:r>
      <w:r w:rsidRPr="00A871BF">
        <w:rPr>
          <w:bCs/>
          <w:i/>
        </w:rPr>
        <w:t xml:space="preserve">paratuberculosis </w:t>
      </w:r>
      <w:r w:rsidRPr="00A871BF">
        <w:rPr>
          <w:bCs/>
        </w:rPr>
        <w:t>in group-housed dairy calves</w:t>
      </w:r>
      <w:r>
        <w:t xml:space="preserve">. </w:t>
      </w:r>
      <w:r w:rsidRPr="00A871BF">
        <w:rPr>
          <w:i/>
          <w:iCs/>
        </w:rPr>
        <w:t>Vet Res</w:t>
      </w:r>
      <w:r>
        <w:rPr>
          <w:iCs/>
        </w:rPr>
        <w:t xml:space="preserve"> 48:27</w:t>
      </w:r>
      <w:r w:rsidRPr="00A871BF">
        <w:rPr>
          <w:iCs/>
        </w:rPr>
        <w:t>.</w:t>
      </w:r>
    </w:p>
    <w:p w14:paraId="568177D8" w14:textId="2110FD61" w:rsidR="00541F70" w:rsidRDefault="00541F70" w:rsidP="00541F70">
      <w:pPr>
        <w:numPr>
          <w:ilvl w:val="0"/>
          <w:numId w:val="15"/>
        </w:numPr>
        <w:tabs>
          <w:tab w:val="left" w:pos="0"/>
          <w:tab w:val="left" w:pos="492"/>
        </w:tabs>
      </w:pPr>
      <w:r w:rsidRPr="00F466A5">
        <w:rPr>
          <w:b/>
        </w:rPr>
        <w:t>Ritter</w:t>
      </w:r>
      <w:r w:rsidR="00155590" w:rsidRPr="00155590">
        <w:rPr>
          <w:b/>
        </w:rPr>
        <w:t xml:space="preserve"> </w:t>
      </w:r>
      <w:r w:rsidR="00155590" w:rsidRPr="00F466A5">
        <w:rPr>
          <w:b/>
        </w:rPr>
        <w:t>C.</w:t>
      </w:r>
      <w:r>
        <w:t xml:space="preserve">, J. Jansen, S. Roche, D.F. </w:t>
      </w:r>
      <w:r w:rsidRPr="00C05579">
        <w:t xml:space="preserve">Kelton, </w:t>
      </w:r>
      <w:r>
        <w:t xml:space="preserve">C. Adams, K. Orsel, R.J. Erskine, G. Benedictus, T.J.G.M. Lam, </w:t>
      </w:r>
      <w:r w:rsidRPr="00C05579">
        <w:t xml:space="preserve">and </w:t>
      </w:r>
      <w:r w:rsidRPr="00F466A5">
        <w:rPr>
          <w:u w:val="single"/>
        </w:rPr>
        <w:t>H.W Barkema</w:t>
      </w:r>
      <w:r w:rsidRPr="00C05579">
        <w:t xml:space="preserve">. </w:t>
      </w:r>
      <w:r>
        <w:t>2017. Invited r</w:t>
      </w:r>
      <w:r w:rsidRPr="00C05579">
        <w:t>eview</w:t>
      </w:r>
      <w:r w:rsidRPr="00AE688F">
        <w:t>: Determinants of farmers’ adoption of management-based strategies for infectious disease prevention and control.</w:t>
      </w:r>
      <w:r w:rsidRPr="00D918B3">
        <w:t xml:space="preserve"> </w:t>
      </w:r>
      <w:r w:rsidRPr="00F466A5">
        <w:rPr>
          <w:i/>
        </w:rPr>
        <w:t>J Dairy Sci</w:t>
      </w:r>
      <w:r>
        <w:t xml:space="preserve"> 100:3329-3347</w:t>
      </w:r>
      <w:r w:rsidRPr="00987E74">
        <w:t>.</w:t>
      </w:r>
    </w:p>
    <w:p w14:paraId="04704256" w14:textId="725C00C7" w:rsidR="00BA26BE" w:rsidRDefault="00BA26BE" w:rsidP="00BA26BE">
      <w:pPr>
        <w:numPr>
          <w:ilvl w:val="0"/>
          <w:numId w:val="15"/>
        </w:numPr>
        <w:tabs>
          <w:tab w:val="left" w:pos="0"/>
          <w:tab w:val="left" w:pos="492"/>
        </w:tabs>
      </w:pPr>
      <w:r w:rsidRPr="00B67B68">
        <w:rPr>
          <w:rStyle w:val="italic"/>
          <w:i w:val="0"/>
        </w:rPr>
        <w:t>Roy</w:t>
      </w:r>
      <w:r w:rsidR="00155590" w:rsidRPr="00155590">
        <w:rPr>
          <w:rStyle w:val="italic"/>
          <w:i w:val="0"/>
        </w:rPr>
        <w:t xml:space="preserve"> </w:t>
      </w:r>
      <w:r w:rsidR="00155590" w:rsidRPr="00B67B68">
        <w:rPr>
          <w:rStyle w:val="italic"/>
          <w:i w:val="0"/>
        </w:rPr>
        <w:t>G.</w:t>
      </w:r>
      <w:r w:rsidRPr="00B67B68">
        <w:rPr>
          <w:rStyle w:val="italic"/>
          <w:i w:val="0"/>
        </w:rPr>
        <w:t xml:space="preserve">, J. De Buck, </w:t>
      </w:r>
      <w:r w:rsidRPr="00B67B68">
        <w:rPr>
          <w:rStyle w:val="italic"/>
          <w:b/>
          <w:i w:val="0"/>
        </w:rPr>
        <w:t>R. Wolf</w:t>
      </w:r>
      <w:r w:rsidRPr="00B67B68">
        <w:rPr>
          <w:rStyle w:val="italic"/>
          <w:i w:val="0"/>
        </w:rPr>
        <w:t xml:space="preserve">, </w:t>
      </w:r>
      <w:r w:rsidRPr="00B67B68">
        <w:rPr>
          <w:rStyle w:val="italic"/>
          <w:b/>
          <w:i w:val="0"/>
        </w:rPr>
        <w:t>R.A.R. Mortier</w:t>
      </w:r>
      <w:r w:rsidRPr="00B67B68">
        <w:rPr>
          <w:rStyle w:val="italic"/>
          <w:i w:val="0"/>
        </w:rPr>
        <w:t xml:space="preserve">, K. Orsel, and </w:t>
      </w:r>
      <w:r w:rsidRPr="00B67B68">
        <w:rPr>
          <w:rStyle w:val="italic"/>
          <w:i w:val="0"/>
          <w:u w:val="single"/>
        </w:rPr>
        <w:t>H.W. Barkema</w:t>
      </w:r>
      <w:r w:rsidRPr="00B67B68">
        <w:rPr>
          <w:rStyle w:val="italic"/>
          <w:i w:val="0"/>
        </w:rPr>
        <w:t xml:space="preserve">. </w:t>
      </w:r>
      <w:r>
        <w:rPr>
          <w:rStyle w:val="italic"/>
          <w:i w:val="0"/>
        </w:rPr>
        <w:t xml:space="preserve">2017. </w:t>
      </w:r>
      <w:r>
        <w:t>E</w:t>
      </w:r>
      <w:r w:rsidRPr="00C126F7">
        <w:t xml:space="preserve">xperimental infection with </w:t>
      </w:r>
      <w:r w:rsidRPr="00B67B68">
        <w:rPr>
          <w:i/>
        </w:rPr>
        <w:t xml:space="preserve">Mycobacterium avium </w:t>
      </w:r>
      <w:r w:rsidRPr="00C126F7">
        <w:t>subspecies</w:t>
      </w:r>
      <w:r w:rsidRPr="00B67B68">
        <w:rPr>
          <w:i/>
        </w:rPr>
        <w:t xml:space="preserve"> paratuberculosis</w:t>
      </w:r>
      <w:r w:rsidRPr="00C126F7">
        <w:t xml:space="preserve"> </w:t>
      </w:r>
      <w:r>
        <w:t>resulting in decreased body</w:t>
      </w:r>
      <w:r w:rsidRPr="00C126F7">
        <w:t xml:space="preserve"> weight in Holstein-Friesian calves.</w:t>
      </w:r>
      <w:r>
        <w:t xml:space="preserve"> </w:t>
      </w:r>
      <w:r w:rsidRPr="00B67B68">
        <w:rPr>
          <w:i/>
        </w:rPr>
        <w:t>Can Vet J</w:t>
      </w:r>
      <w:r>
        <w:t xml:space="preserve"> 58:296-298.</w:t>
      </w:r>
    </w:p>
    <w:p w14:paraId="71644D65" w14:textId="511A9C51" w:rsidR="006C4A9B" w:rsidRDefault="006C4A9B" w:rsidP="006C4A9B">
      <w:pPr>
        <w:numPr>
          <w:ilvl w:val="0"/>
          <w:numId w:val="15"/>
        </w:numPr>
        <w:tabs>
          <w:tab w:val="left" w:pos="0"/>
          <w:tab w:val="left" w:pos="492"/>
        </w:tabs>
      </w:pPr>
      <w:r w:rsidRPr="00D1025D">
        <w:t>Cameron</w:t>
      </w:r>
      <w:r w:rsidR="00155590" w:rsidRPr="00155590">
        <w:t xml:space="preserve"> </w:t>
      </w:r>
      <w:r w:rsidR="00155590" w:rsidRPr="00D1025D">
        <w:t>M.</w:t>
      </w:r>
      <w:r w:rsidRPr="00D1025D">
        <w:t xml:space="preserve">, H.W. Barkema, J. De Buck, S. De Vliegher, M. Chaffer, J. Lewis, and G. P. Keefe. 2017. </w:t>
      </w:r>
      <w:r w:rsidRPr="000D1CAB">
        <w:t>Identification of bovine-associated coagu</w:t>
      </w:r>
      <w:r>
        <w:t>lase-negative staphylococci by matrix-a</w:t>
      </w:r>
      <w:r w:rsidRPr="000D1CAB">
        <w:t>s</w:t>
      </w:r>
      <w:r>
        <w:t>sisted laser desorption/ionisation time of flight mass s</w:t>
      </w:r>
      <w:r w:rsidRPr="000D1CAB">
        <w:t>pectrometry using a direct transfer protocol</w:t>
      </w:r>
      <w:r w:rsidR="0060638D">
        <w:t xml:space="preserve">. </w:t>
      </w:r>
      <w:r w:rsidRPr="00F466A5">
        <w:rPr>
          <w:i/>
        </w:rPr>
        <w:t>J Dairy Sci</w:t>
      </w:r>
      <w:r w:rsidR="0060638D">
        <w:t xml:space="preserve"> 100:2137-2147</w:t>
      </w:r>
      <w:r w:rsidRPr="00987E74">
        <w:t>.</w:t>
      </w:r>
    </w:p>
    <w:p w14:paraId="31E19F66" w14:textId="496B49A2" w:rsidR="004E0D77" w:rsidRDefault="004E0D77" w:rsidP="004E0D77">
      <w:pPr>
        <w:numPr>
          <w:ilvl w:val="0"/>
          <w:numId w:val="15"/>
        </w:numPr>
        <w:tabs>
          <w:tab w:val="left" w:pos="0"/>
          <w:tab w:val="left" w:pos="492"/>
        </w:tabs>
      </w:pPr>
      <w:proofErr w:type="spellStart"/>
      <w:r w:rsidRPr="0019608D">
        <w:t>Tse</w:t>
      </w:r>
      <w:proofErr w:type="spellEnd"/>
      <w:r w:rsidR="00155590" w:rsidRPr="00155590">
        <w:t xml:space="preserve"> </w:t>
      </w:r>
      <w:r w:rsidR="00155590" w:rsidRPr="0019608D">
        <w:t>C.</w:t>
      </w:r>
      <w:r w:rsidRPr="0019608D">
        <w:t xml:space="preserve">, </w:t>
      </w:r>
      <w:r w:rsidRPr="00CB4DD7">
        <w:rPr>
          <w:u w:val="single"/>
        </w:rPr>
        <w:t>H.W. Barkema</w:t>
      </w:r>
      <w:r w:rsidRPr="0019608D">
        <w:t xml:space="preserve">, T. DeVries, J. Rushen, </w:t>
      </w:r>
      <w:r>
        <w:t xml:space="preserve">and E. </w:t>
      </w:r>
      <w:proofErr w:type="spellStart"/>
      <w:r>
        <w:t>Pajor</w:t>
      </w:r>
      <w:proofErr w:type="spellEnd"/>
      <w:r w:rsidRPr="001245A2">
        <w:t xml:space="preserve">. </w:t>
      </w:r>
      <w:r>
        <w:t>2017. Effect of transitioning to automatic milking s</w:t>
      </w:r>
      <w:r w:rsidRPr="001245A2">
        <w:t xml:space="preserve">ystems on </w:t>
      </w:r>
      <w:r>
        <w:t>producers’ perceptions of f</w:t>
      </w:r>
      <w:r w:rsidRPr="001245A2">
        <w:t xml:space="preserve">arm </w:t>
      </w:r>
      <w:r>
        <w:t>m</w:t>
      </w:r>
      <w:r w:rsidRPr="001245A2">
        <w:t xml:space="preserve">anagement and </w:t>
      </w:r>
      <w:r>
        <w:t>cow h</w:t>
      </w:r>
      <w:r w:rsidRPr="001245A2">
        <w:t xml:space="preserve">ealth </w:t>
      </w:r>
      <w:r>
        <w:t>in the Canadian dairy i</w:t>
      </w:r>
      <w:r w:rsidRPr="001245A2">
        <w:t xml:space="preserve">ndustry. </w:t>
      </w:r>
      <w:r w:rsidRPr="00CB4DD7">
        <w:rPr>
          <w:i/>
          <w:iCs/>
        </w:rPr>
        <w:t>J Dairy Sci</w:t>
      </w:r>
      <w:r>
        <w:rPr>
          <w:iCs/>
        </w:rPr>
        <w:t xml:space="preserve"> 100:2404-2414</w:t>
      </w:r>
      <w:r w:rsidRPr="00CB4DD7">
        <w:rPr>
          <w:iCs/>
        </w:rPr>
        <w:t>.</w:t>
      </w:r>
    </w:p>
    <w:p w14:paraId="138BCA8F" w14:textId="15282075" w:rsidR="00DB335C" w:rsidRDefault="00DB335C" w:rsidP="00DB335C">
      <w:pPr>
        <w:numPr>
          <w:ilvl w:val="0"/>
          <w:numId w:val="15"/>
        </w:numPr>
        <w:tabs>
          <w:tab w:val="left" w:pos="0"/>
          <w:tab w:val="left" w:pos="492"/>
        </w:tabs>
      </w:pPr>
      <w:r w:rsidRPr="00533292">
        <w:t>Eccles</w:t>
      </w:r>
      <w:r w:rsidR="00155590" w:rsidRPr="00155590">
        <w:t xml:space="preserve"> </w:t>
      </w:r>
      <w:r w:rsidR="00155590">
        <w:t>K.</w:t>
      </w:r>
      <w:r>
        <w:t>, S.</w:t>
      </w:r>
      <w:r w:rsidRPr="00533292">
        <w:t xml:space="preserve"> Checkley, </w:t>
      </w:r>
      <w:r>
        <w:t>D.</w:t>
      </w:r>
      <w:r w:rsidRPr="00533292">
        <w:t xml:space="preserve"> Sjogren, </w:t>
      </w:r>
      <w:r>
        <w:t>H.</w:t>
      </w:r>
      <w:r w:rsidRPr="00533292">
        <w:t>W. Barkema</w:t>
      </w:r>
      <w:r>
        <w:t>, and S.</w:t>
      </w:r>
      <w:r w:rsidRPr="00533292">
        <w:t xml:space="preserve"> </w:t>
      </w:r>
      <w:proofErr w:type="spellStart"/>
      <w:r w:rsidRPr="00533292">
        <w:t>Bertazzon</w:t>
      </w:r>
      <w:proofErr w:type="spellEnd"/>
      <w:r w:rsidRPr="00533292">
        <w:t xml:space="preserve">. </w:t>
      </w:r>
      <w:r>
        <w:t xml:space="preserve">2017. </w:t>
      </w:r>
      <w:r w:rsidRPr="00533292">
        <w:t>Lessons</w:t>
      </w:r>
      <w:r>
        <w:t xml:space="preserve"> learned from the 2013 Calgary f</w:t>
      </w:r>
      <w:r w:rsidRPr="00533292">
        <w:t xml:space="preserve">loods: </w:t>
      </w:r>
      <w:r>
        <w:t>Assessing risk of d</w:t>
      </w:r>
      <w:r w:rsidRPr="00533292">
        <w:t xml:space="preserve">rinking </w:t>
      </w:r>
      <w:r>
        <w:t xml:space="preserve">water </w:t>
      </w:r>
      <w:r w:rsidRPr="00533292">
        <w:t>well</w:t>
      </w:r>
      <w:r>
        <w:t xml:space="preserve"> c</w:t>
      </w:r>
      <w:r w:rsidRPr="00533292">
        <w:t xml:space="preserve">ontamination. </w:t>
      </w:r>
      <w:r w:rsidRPr="005F3E19">
        <w:rPr>
          <w:i/>
        </w:rPr>
        <w:t>Appl Geography</w:t>
      </w:r>
      <w:r w:rsidR="00237EF2">
        <w:rPr>
          <w:iCs/>
        </w:rPr>
        <w:t xml:space="preserve"> 80:78-85</w:t>
      </w:r>
      <w:r w:rsidRPr="005F3E19">
        <w:rPr>
          <w:iCs/>
        </w:rPr>
        <w:t>.</w:t>
      </w:r>
    </w:p>
    <w:p w14:paraId="556C05C2" w14:textId="2A478E1F" w:rsidR="00D05E2E" w:rsidRDefault="00D05E2E" w:rsidP="00D05E2E">
      <w:pPr>
        <w:numPr>
          <w:ilvl w:val="0"/>
          <w:numId w:val="15"/>
        </w:numPr>
        <w:tabs>
          <w:tab w:val="left" w:pos="0"/>
          <w:tab w:val="left" w:pos="492"/>
        </w:tabs>
      </w:pPr>
      <w:r w:rsidRPr="0062235D">
        <w:rPr>
          <w:b/>
        </w:rPr>
        <w:t>Liu</w:t>
      </w:r>
      <w:r w:rsidR="00155590" w:rsidRPr="00155590">
        <w:rPr>
          <w:b/>
        </w:rPr>
        <w:t xml:space="preserve"> </w:t>
      </w:r>
      <w:r w:rsidR="00155590" w:rsidRPr="0062235D">
        <w:rPr>
          <w:b/>
        </w:rPr>
        <w:t>G.</w:t>
      </w:r>
      <w:r>
        <w:t>, J.</w:t>
      </w:r>
      <w:r w:rsidRPr="001E1BEB">
        <w:t xml:space="preserve"> Yin</w:t>
      </w:r>
      <w:r w:rsidRPr="00526E17">
        <w:t>,</w:t>
      </w:r>
      <w:r>
        <w:t xml:space="preserve"> H.</w:t>
      </w:r>
      <w:r w:rsidRPr="00897CDA">
        <w:t xml:space="preserve">W. </w:t>
      </w:r>
      <w:r w:rsidRPr="00526E17">
        <w:t>Barkema,</w:t>
      </w:r>
      <w:r w:rsidRPr="00897CDA">
        <w:t xml:space="preserve"> </w:t>
      </w:r>
      <w:r>
        <w:t>L. Chen, M.</w:t>
      </w:r>
      <w:r w:rsidRPr="00526E17">
        <w:t xml:space="preserve"> Shahid, </w:t>
      </w:r>
      <w:r>
        <w:t>J. De Buck, J.P. Kastelic, and B.</w:t>
      </w:r>
      <w:r w:rsidRPr="00897CDA">
        <w:t xml:space="preserve"> Han</w:t>
      </w:r>
      <w:r>
        <w:t xml:space="preserve">. 2017. </w:t>
      </w:r>
      <w:r w:rsidRPr="000D4AA1">
        <w:t>Development of a single-dose recombin</w:t>
      </w:r>
      <w:r w:rsidR="00254257">
        <w:t>ant CAMP factor entrapping poly(</w:t>
      </w:r>
      <w:r w:rsidRPr="000D4AA1">
        <w:t>lactide-co-</w:t>
      </w:r>
      <w:proofErr w:type="spellStart"/>
      <w:r w:rsidRPr="000D4AA1">
        <w:lastRenderedPageBreak/>
        <w:t>glycolide</w:t>
      </w:r>
      <w:proofErr w:type="spellEnd"/>
      <w:r w:rsidR="00254257">
        <w:t>)</w:t>
      </w:r>
      <w:r w:rsidRPr="000D4AA1">
        <w:t xml:space="preserve"> microspheres-based vaccine against </w:t>
      </w:r>
      <w:r w:rsidRPr="0062235D">
        <w:rPr>
          <w:i/>
        </w:rPr>
        <w:t>Streptococcus agalactiae</w:t>
      </w:r>
      <w:r w:rsidRPr="000D4AA1">
        <w:t xml:space="preserve">. </w:t>
      </w:r>
      <w:r w:rsidRPr="0062235D">
        <w:rPr>
          <w:i/>
          <w:iCs/>
        </w:rPr>
        <w:t>Vaccine</w:t>
      </w:r>
      <w:r w:rsidR="00254257">
        <w:rPr>
          <w:iCs/>
        </w:rPr>
        <w:t xml:space="preserve"> 35:1246-1253</w:t>
      </w:r>
      <w:r w:rsidRPr="0062235D">
        <w:rPr>
          <w:iCs/>
        </w:rPr>
        <w:t>.</w:t>
      </w:r>
    </w:p>
    <w:p w14:paraId="7C06F2AA" w14:textId="3452FA02" w:rsidR="004959E4" w:rsidRPr="001B3EE5" w:rsidRDefault="004959E4" w:rsidP="004959E4">
      <w:pPr>
        <w:numPr>
          <w:ilvl w:val="0"/>
          <w:numId w:val="15"/>
        </w:numPr>
        <w:tabs>
          <w:tab w:val="left" w:pos="0"/>
          <w:tab w:val="left" w:pos="492"/>
        </w:tabs>
      </w:pPr>
      <w:r w:rsidRPr="001D2572">
        <w:rPr>
          <w:rFonts w:eastAsia="Calibri"/>
          <w:b/>
          <w:lang w:val="de-AT"/>
        </w:rPr>
        <w:t>Wolf</w:t>
      </w:r>
      <w:r w:rsidR="00155590" w:rsidRPr="00155590">
        <w:rPr>
          <w:rFonts w:eastAsia="Calibri"/>
          <w:b/>
          <w:lang w:val="de-AT"/>
        </w:rPr>
        <w:t xml:space="preserve"> </w:t>
      </w:r>
      <w:r w:rsidR="00155590" w:rsidRPr="001D2572">
        <w:rPr>
          <w:rFonts w:eastAsia="Calibri"/>
          <w:b/>
          <w:lang w:val="de-AT"/>
        </w:rPr>
        <w:t>R.</w:t>
      </w:r>
      <w:r>
        <w:rPr>
          <w:rFonts w:eastAsia="Calibri"/>
          <w:lang w:val="de-AT"/>
        </w:rPr>
        <w:t xml:space="preserve">, J. </w:t>
      </w:r>
      <w:proofErr w:type="spellStart"/>
      <w:r>
        <w:rPr>
          <w:rFonts w:eastAsia="Calibri"/>
          <w:lang w:val="de-AT"/>
        </w:rPr>
        <w:t>Hiesel</w:t>
      </w:r>
      <w:proofErr w:type="spellEnd"/>
      <w:r>
        <w:rPr>
          <w:rFonts w:eastAsia="Calibri"/>
          <w:lang w:val="de-AT"/>
        </w:rPr>
        <w:t xml:space="preserve">, S. </w:t>
      </w:r>
      <w:proofErr w:type="spellStart"/>
      <w:r>
        <w:rPr>
          <w:rFonts w:eastAsia="Calibri"/>
          <w:lang w:val="de-AT"/>
        </w:rPr>
        <w:t>Kuchling</w:t>
      </w:r>
      <w:proofErr w:type="spellEnd"/>
      <w:r>
        <w:rPr>
          <w:rFonts w:eastAsia="Calibri"/>
          <w:lang w:val="de-AT"/>
        </w:rPr>
        <w:t>, A. Deutz, J.</w:t>
      </w:r>
      <w:r w:rsidRPr="001B3EE5">
        <w:rPr>
          <w:rFonts w:eastAsia="Calibri"/>
          <w:lang w:val="de-AT"/>
        </w:rPr>
        <w:t xml:space="preserve"> Kastelic,</w:t>
      </w:r>
      <w:r>
        <w:rPr>
          <w:rFonts w:eastAsia="Calibri"/>
          <w:lang w:val="de-AT"/>
        </w:rPr>
        <w:t xml:space="preserve"> H.</w:t>
      </w:r>
      <w:r w:rsidRPr="001B3EE5">
        <w:rPr>
          <w:rFonts w:eastAsia="Calibri"/>
          <w:lang w:val="de-AT"/>
        </w:rPr>
        <w:t>W. Barkema</w:t>
      </w:r>
      <w:r>
        <w:rPr>
          <w:rFonts w:eastAsia="Calibri"/>
          <w:lang w:val="de-AT"/>
        </w:rPr>
        <w:t>,</w:t>
      </w:r>
      <w:r w:rsidRPr="001B3EE5">
        <w:rPr>
          <w:rFonts w:eastAsia="Calibri"/>
          <w:lang w:val="de-AT"/>
        </w:rPr>
        <w:t xml:space="preserve"> and</w:t>
      </w:r>
      <w:r>
        <w:rPr>
          <w:rFonts w:eastAsia="Calibri"/>
          <w:lang w:val="de-AT"/>
        </w:rPr>
        <w:t xml:space="preserve"> P.</w:t>
      </w:r>
      <w:r w:rsidRPr="001B3EE5">
        <w:rPr>
          <w:rFonts w:eastAsia="Calibri"/>
          <w:lang w:val="de-AT"/>
        </w:rPr>
        <w:t xml:space="preserve"> Wagner. </w:t>
      </w:r>
      <w:r>
        <w:rPr>
          <w:rFonts w:eastAsia="Calibri"/>
          <w:lang w:val="de-AT"/>
        </w:rPr>
        <w:t xml:space="preserve">2017. </w:t>
      </w:r>
      <w:r w:rsidRPr="001B3EE5">
        <w:rPr>
          <w:rFonts w:eastAsia="Calibri"/>
        </w:rPr>
        <w:t xml:space="preserve">Spatial-temporal cluster analysis of fatal </w:t>
      </w:r>
      <w:r w:rsidRPr="001B3EE5">
        <w:rPr>
          <w:rFonts w:eastAsia="Calibri"/>
          <w:i/>
        </w:rPr>
        <w:t xml:space="preserve">Clostridium </w:t>
      </w:r>
      <w:proofErr w:type="spellStart"/>
      <w:r w:rsidRPr="001B3EE5">
        <w:rPr>
          <w:rFonts w:eastAsia="Calibri"/>
          <w:i/>
        </w:rPr>
        <w:t>chauvoei</w:t>
      </w:r>
      <w:proofErr w:type="spellEnd"/>
      <w:r w:rsidRPr="001B3EE5">
        <w:rPr>
          <w:rFonts w:eastAsia="Calibri"/>
        </w:rPr>
        <w:t xml:space="preserve"> cases among cattle in Styria, Austria between 1986 and 2013. </w:t>
      </w:r>
      <w:proofErr w:type="spellStart"/>
      <w:r w:rsidRPr="001B3EE5">
        <w:rPr>
          <w:i/>
        </w:rPr>
        <w:t>Prev</w:t>
      </w:r>
      <w:proofErr w:type="spellEnd"/>
      <w:r w:rsidRPr="001B3EE5">
        <w:rPr>
          <w:i/>
        </w:rPr>
        <w:t xml:space="preserve"> Vet Med</w:t>
      </w:r>
      <w:r>
        <w:t xml:space="preserve"> 138:134-138</w:t>
      </w:r>
      <w:r w:rsidRPr="001B3EE5">
        <w:t>.</w:t>
      </w:r>
    </w:p>
    <w:p w14:paraId="15712893" w14:textId="542A4B49" w:rsidR="006D4157" w:rsidRPr="00AF4722" w:rsidRDefault="006D4157" w:rsidP="00AF4722">
      <w:pPr>
        <w:numPr>
          <w:ilvl w:val="0"/>
          <w:numId w:val="15"/>
        </w:numPr>
        <w:tabs>
          <w:tab w:val="left" w:pos="0"/>
          <w:tab w:val="left" w:pos="492"/>
        </w:tabs>
      </w:pPr>
      <w:proofErr w:type="spellStart"/>
      <w:r w:rsidRPr="00AF4722">
        <w:rPr>
          <w:b/>
        </w:rPr>
        <w:t>Solano</w:t>
      </w:r>
      <w:proofErr w:type="spellEnd"/>
      <w:r w:rsidR="00155590" w:rsidRPr="00155590">
        <w:rPr>
          <w:b/>
        </w:rPr>
        <w:t xml:space="preserve"> </w:t>
      </w:r>
      <w:r w:rsidR="00155590" w:rsidRPr="00AF4722">
        <w:rPr>
          <w:b/>
        </w:rPr>
        <w:t>L.</w:t>
      </w:r>
      <w:r w:rsidRPr="007943EF">
        <w:t>,</w:t>
      </w:r>
      <w:r>
        <w:t xml:space="preserve"> </w:t>
      </w:r>
      <w:r w:rsidRPr="00AF4722">
        <w:rPr>
          <w:u w:val="single"/>
        </w:rPr>
        <w:t>H.W. Barkema</w:t>
      </w:r>
      <w:r>
        <w:t>,</w:t>
      </w:r>
      <w:r w:rsidRPr="007943EF">
        <w:t xml:space="preserve"> </w:t>
      </w:r>
      <w:r>
        <w:t xml:space="preserve">C. </w:t>
      </w:r>
      <w:proofErr w:type="spellStart"/>
      <w:r>
        <w:t>Pickel</w:t>
      </w:r>
      <w:proofErr w:type="spellEnd"/>
      <w:r w:rsidRPr="007943EF">
        <w:t>, and K. Orsel</w:t>
      </w:r>
      <w:r>
        <w:t>.</w:t>
      </w:r>
      <w:r w:rsidRPr="007943EF">
        <w:t xml:space="preserve"> </w:t>
      </w:r>
      <w:r>
        <w:t xml:space="preserve">2017. </w:t>
      </w:r>
      <w:r w:rsidRPr="007943EF">
        <w:t>Effectiveness</w:t>
      </w:r>
      <w:r w:rsidRPr="00BA2A19">
        <w:t xml:space="preserve"> of a standardized footbath protocol </w:t>
      </w:r>
      <w:r>
        <w:t>for</w:t>
      </w:r>
      <w:r w:rsidRPr="00BA2A19">
        <w:t xml:space="preserve"> the prevention of digital dermatitis</w:t>
      </w:r>
      <w:r>
        <w:t xml:space="preserve">. </w:t>
      </w:r>
      <w:r w:rsidRPr="00AF4722">
        <w:rPr>
          <w:i/>
          <w:iCs/>
        </w:rPr>
        <w:t>J Dairy Sci</w:t>
      </w:r>
      <w:r w:rsidRPr="00AF4722">
        <w:rPr>
          <w:iCs/>
        </w:rPr>
        <w:t xml:space="preserve"> 100:</w:t>
      </w:r>
      <w:r w:rsidR="00AF4722" w:rsidRPr="00AF4722">
        <w:rPr>
          <w:bCs/>
        </w:rPr>
        <w:t>1295–1307</w:t>
      </w:r>
      <w:r w:rsidRPr="00AF4722">
        <w:rPr>
          <w:iCs/>
        </w:rPr>
        <w:t>.</w:t>
      </w:r>
    </w:p>
    <w:p w14:paraId="57E9572E" w14:textId="434E1828" w:rsidR="00AF4722" w:rsidRPr="00AF4722" w:rsidRDefault="00AF4722" w:rsidP="00AF4722">
      <w:pPr>
        <w:numPr>
          <w:ilvl w:val="0"/>
          <w:numId w:val="15"/>
        </w:numPr>
        <w:tabs>
          <w:tab w:val="left" w:pos="0"/>
          <w:tab w:val="left" w:pos="492"/>
        </w:tabs>
      </w:pPr>
      <w:proofErr w:type="spellStart"/>
      <w:r w:rsidRPr="00AF4722">
        <w:rPr>
          <w:b/>
        </w:rPr>
        <w:t>Solano</w:t>
      </w:r>
      <w:proofErr w:type="spellEnd"/>
      <w:r w:rsidR="00155590" w:rsidRPr="00155590">
        <w:rPr>
          <w:b/>
        </w:rPr>
        <w:t xml:space="preserve"> </w:t>
      </w:r>
      <w:r w:rsidR="00155590" w:rsidRPr="00AF4722">
        <w:rPr>
          <w:b/>
        </w:rPr>
        <w:t>L.</w:t>
      </w:r>
      <w:r w:rsidRPr="00AF4722">
        <w:t xml:space="preserve">, </w:t>
      </w:r>
      <w:r w:rsidRPr="00AF4722">
        <w:rPr>
          <w:u w:val="single"/>
        </w:rPr>
        <w:t>H.W. Barkema</w:t>
      </w:r>
      <w:r w:rsidRPr="00AF4722">
        <w:t xml:space="preserve">, C. Jacobs, and K. Orsel. 2017. Validation of the M-stage scoring system for digital dermatitis on dairy cows in the milking parlor. </w:t>
      </w:r>
      <w:r w:rsidRPr="00AF4722">
        <w:rPr>
          <w:i/>
          <w:iCs/>
        </w:rPr>
        <w:t>J Dairy Sci</w:t>
      </w:r>
      <w:r w:rsidRPr="00AF4722">
        <w:rPr>
          <w:iCs/>
        </w:rPr>
        <w:t xml:space="preserve"> 100:</w:t>
      </w:r>
      <w:r w:rsidRPr="00AF4722">
        <w:rPr>
          <w:rFonts w:eastAsia="Arial Unicode MS"/>
          <w:color w:val="4A4A4A"/>
        </w:rPr>
        <w:t>1592-1603</w:t>
      </w:r>
      <w:r w:rsidRPr="00AF4722">
        <w:rPr>
          <w:iCs/>
        </w:rPr>
        <w:t>.</w:t>
      </w:r>
    </w:p>
    <w:p w14:paraId="603C907F" w14:textId="67CD6842" w:rsidR="003F60D2" w:rsidRDefault="003F60D2" w:rsidP="003F60D2">
      <w:pPr>
        <w:numPr>
          <w:ilvl w:val="0"/>
          <w:numId w:val="15"/>
        </w:numPr>
        <w:tabs>
          <w:tab w:val="left" w:pos="0"/>
          <w:tab w:val="left" w:pos="492"/>
        </w:tabs>
      </w:pPr>
      <w:r w:rsidRPr="00125641">
        <w:rPr>
          <w:b/>
        </w:rPr>
        <w:t>Wolf</w:t>
      </w:r>
      <w:r w:rsidR="00155590" w:rsidRPr="00155590">
        <w:rPr>
          <w:b/>
        </w:rPr>
        <w:t xml:space="preserve"> </w:t>
      </w:r>
      <w:r w:rsidR="00155590" w:rsidRPr="00125641">
        <w:rPr>
          <w:b/>
        </w:rPr>
        <w:t>R.</w:t>
      </w:r>
      <w:r>
        <w:t xml:space="preserve">, K. Donat, J.L. </w:t>
      </w:r>
      <w:proofErr w:type="spellStart"/>
      <w:r>
        <w:t>Khol</w:t>
      </w:r>
      <w:proofErr w:type="spellEnd"/>
      <w:r>
        <w:t xml:space="preserve">, H.W. Barkema, J. Kastelic, and P. Wagner. 2017. </w:t>
      </w:r>
      <w:r w:rsidRPr="00125641">
        <w:t xml:space="preserve">Detection of </w:t>
      </w:r>
      <w:r w:rsidRPr="00125641">
        <w:rPr>
          <w:i/>
        </w:rPr>
        <w:t>Mycobacterium avium</w:t>
      </w:r>
      <w:r w:rsidRPr="00125641">
        <w:t xml:space="preserve"> subspecies </w:t>
      </w:r>
      <w:r w:rsidRPr="00125641">
        <w:rPr>
          <w:i/>
        </w:rPr>
        <w:t>paratuberculosis</w:t>
      </w:r>
      <w:r w:rsidRPr="00125641">
        <w:t xml:space="preserve"> infected cattle herd</w:t>
      </w:r>
      <w:r>
        <w:t>s using environmental samples: a</w:t>
      </w:r>
      <w:r w:rsidRPr="00125641">
        <w:t xml:space="preserve"> review</w:t>
      </w:r>
      <w:r>
        <w:t xml:space="preserve">. </w:t>
      </w:r>
      <w:proofErr w:type="spellStart"/>
      <w:r w:rsidRPr="00125641">
        <w:rPr>
          <w:i/>
        </w:rPr>
        <w:t>Berl</w:t>
      </w:r>
      <w:proofErr w:type="spellEnd"/>
      <w:r w:rsidRPr="00125641">
        <w:rPr>
          <w:i/>
        </w:rPr>
        <w:t xml:space="preserve"> Munch </w:t>
      </w:r>
      <w:proofErr w:type="spellStart"/>
      <w:r w:rsidRPr="00125641">
        <w:rPr>
          <w:i/>
        </w:rPr>
        <w:t>Tierarz</w:t>
      </w:r>
      <w:r>
        <w:rPr>
          <w:i/>
        </w:rPr>
        <w:t>t</w:t>
      </w:r>
      <w:r w:rsidRPr="00125641">
        <w:rPr>
          <w:i/>
        </w:rPr>
        <w:t>l</w:t>
      </w:r>
      <w:proofErr w:type="spellEnd"/>
      <w:r w:rsidRPr="00125641">
        <w:rPr>
          <w:i/>
        </w:rPr>
        <w:t xml:space="preserve"> </w:t>
      </w:r>
      <w:proofErr w:type="spellStart"/>
      <w:r w:rsidRPr="00125641">
        <w:rPr>
          <w:i/>
        </w:rPr>
        <w:t>Wochenschr</w:t>
      </w:r>
      <w:proofErr w:type="spellEnd"/>
      <w:r>
        <w:t xml:space="preserve"> 130:4-12.</w:t>
      </w:r>
    </w:p>
    <w:p w14:paraId="4EE94673" w14:textId="5741C63A" w:rsidR="00E34E8B" w:rsidRDefault="00E34E8B" w:rsidP="00E34E8B">
      <w:pPr>
        <w:numPr>
          <w:ilvl w:val="0"/>
          <w:numId w:val="15"/>
        </w:numPr>
        <w:tabs>
          <w:tab w:val="left" w:pos="0"/>
          <w:tab w:val="left" w:pos="492"/>
        </w:tabs>
      </w:pPr>
      <w:r w:rsidRPr="00D918B3">
        <w:t>Naushad</w:t>
      </w:r>
      <w:r w:rsidR="00155590" w:rsidRPr="00155590">
        <w:t xml:space="preserve"> </w:t>
      </w:r>
      <w:r w:rsidR="00155590" w:rsidRPr="00D918B3">
        <w:t>S.</w:t>
      </w:r>
      <w:r w:rsidRPr="00D918B3">
        <w:t xml:space="preserve">, </w:t>
      </w:r>
      <w:r w:rsidRPr="00D918B3">
        <w:rPr>
          <w:u w:val="single"/>
        </w:rPr>
        <w:t>H.W. Barkema</w:t>
      </w:r>
      <w:r w:rsidRPr="00D918B3">
        <w:t xml:space="preserve">, </w:t>
      </w:r>
      <w:r>
        <w:t xml:space="preserve">C. Luby, </w:t>
      </w:r>
      <w:r w:rsidRPr="00D918B3">
        <w:rPr>
          <w:b/>
        </w:rPr>
        <w:t xml:space="preserve">L. </w:t>
      </w:r>
      <w:proofErr w:type="spellStart"/>
      <w:r w:rsidRPr="00D918B3">
        <w:rPr>
          <w:b/>
        </w:rPr>
        <w:t>Condas</w:t>
      </w:r>
      <w:proofErr w:type="spellEnd"/>
      <w:r w:rsidRPr="00D918B3">
        <w:t xml:space="preserve">, </w:t>
      </w:r>
      <w:r w:rsidRPr="00D918B3">
        <w:rPr>
          <w:b/>
        </w:rPr>
        <w:t>D. Carson</w:t>
      </w:r>
      <w:r w:rsidRPr="00D918B3">
        <w:t xml:space="preserve">, </w:t>
      </w:r>
      <w:r w:rsidRPr="00D918B3">
        <w:rPr>
          <w:b/>
        </w:rPr>
        <w:t>D. Nobrega</w:t>
      </w:r>
      <w:r w:rsidRPr="00D918B3">
        <w:t xml:space="preserve">, and J. De Buck. </w:t>
      </w:r>
      <w:r>
        <w:t xml:space="preserve">2016. </w:t>
      </w:r>
      <w:r w:rsidRPr="00D918B3">
        <w:t xml:space="preserve">Comprehensive </w:t>
      </w:r>
      <w:r>
        <w:t>p</w:t>
      </w:r>
      <w:r w:rsidRPr="00D918B3">
        <w:t xml:space="preserve">hylogenetic </w:t>
      </w:r>
      <w:r>
        <w:t>a</w:t>
      </w:r>
      <w:r w:rsidRPr="00D918B3">
        <w:t xml:space="preserve">nalysis </w:t>
      </w:r>
      <w:r>
        <w:t xml:space="preserve">of bovine </w:t>
      </w:r>
      <w:r>
        <w:rPr>
          <w:bCs/>
        </w:rPr>
        <w:t>non-</w:t>
      </w:r>
      <w:r w:rsidRPr="00E36D72">
        <w:rPr>
          <w:bCs/>
          <w:i/>
        </w:rPr>
        <w:t>aureus Staphylococcus</w:t>
      </w:r>
      <w:r w:rsidRPr="00B3425F">
        <w:rPr>
          <w:bCs/>
        </w:rPr>
        <w:t xml:space="preserve"> </w:t>
      </w:r>
      <w:r>
        <w:t>species based on whole genome s</w:t>
      </w:r>
      <w:r w:rsidRPr="00D918B3">
        <w:t xml:space="preserve">equencing. </w:t>
      </w:r>
      <w:r w:rsidRPr="00D918B3">
        <w:rPr>
          <w:i/>
        </w:rPr>
        <w:t xml:space="preserve">Front </w:t>
      </w:r>
      <w:proofErr w:type="spellStart"/>
      <w:r w:rsidRPr="00D918B3">
        <w:rPr>
          <w:i/>
        </w:rPr>
        <w:t>Microbiol</w:t>
      </w:r>
      <w:proofErr w:type="spellEnd"/>
      <w:r>
        <w:t xml:space="preserve"> 7:1990</w:t>
      </w:r>
      <w:r w:rsidRPr="00D918B3">
        <w:t>.</w:t>
      </w:r>
    </w:p>
    <w:p w14:paraId="39587A8E" w14:textId="457BA345" w:rsidR="00FD4834" w:rsidRPr="00FD4834" w:rsidRDefault="00FD4834" w:rsidP="00FD4834">
      <w:pPr>
        <w:numPr>
          <w:ilvl w:val="0"/>
          <w:numId w:val="15"/>
        </w:numPr>
        <w:tabs>
          <w:tab w:val="left" w:pos="0"/>
          <w:tab w:val="left" w:pos="492"/>
        </w:tabs>
      </w:pPr>
      <w:r w:rsidRPr="00FD4834">
        <w:rPr>
          <w:bCs/>
        </w:rPr>
        <w:t>Bauman</w:t>
      </w:r>
      <w:r w:rsidR="00155590" w:rsidRPr="00155590">
        <w:rPr>
          <w:bCs/>
        </w:rPr>
        <w:t xml:space="preserve"> </w:t>
      </w:r>
      <w:r w:rsidR="00155590" w:rsidRPr="008109DD">
        <w:rPr>
          <w:bCs/>
        </w:rPr>
        <w:t>C.</w:t>
      </w:r>
      <w:r w:rsidR="00155590" w:rsidRPr="00FD4834">
        <w:rPr>
          <w:bCs/>
        </w:rPr>
        <w:t>A.</w:t>
      </w:r>
      <w:r w:rsidRPr="00FD4834">
        <w:rPr>
          <w:bCs/>
        </w:rPr>
        <w:t xml:space="preserve">, </w:t>
      </w:r>
      <w:r w:rsidRPr="00FD4834">
        <w:rPr>
          <w:bCs/>
          <w:u w:val="single"/>
        </w:rPr>
        <w:t>H.W. Barkema</w:t>
      </w:r>
      <w:r w:rsidRPr="00FD4834">
        <w:rPr>
          <w:bCs/>
        </w:rPr>
        <w:t xml:space="preserve">, J. Dubuc, G.P. Keefe, and D.F. Kelton. 2016. Identifying management and disease priorities of Canadian dairy industry stakeholders. </w:t>
      </w:r>
      <w:r w:rsidRPr="00FD4834">
        <w:rPr>
          <w:i/>
          <w:iCs/>
        </w:rPr>
        <w:t>J Dairy Sci</w:t>
      </w:r>
      <w:r w:rsidRPr="00FD4834">
        <w:rPr>
          <w:iCs/>
        </w:rPr>
        <w:t xml:space="preserve"> 99:</w:t>
      </w:r>
      <w:r w:rsidRPr="00FD4834">
        <w:rPr>
          <w:color w:val="262626"/>
        </w:rPr>
        <w:t xml:space="preserve"> 10194–10203</w:t>
      </w:r>
      <w:r w:rsidRPr="00FD4834">
        <w:rPr>
          <w:iCs/>
        </w:rPr>
        <w:t>.</w:t>
      </w:r>
    </w:p>
    <w:p w14:paraId="2A456B36" w14:textId="540828DB" w:rsidR="00293E72" w:rsidRPr="00283EC7" w:rsidRDefault="00293E72" w:rsidP="00293E72">
      <w:pPr>
        <w:numPr>
          <w:ilvl w:val="0"/>
          <w:numId w:val="15"/>
        </w:numPr>
        <w:tabs>
          <w:tab w:val="left" w:pos="0"/>
          <w:tab w:val="left" w:pos="492"/>
        </w:tabs>
      </w:pPr>
      <w:r w:rsidRPr="001D31F1">
        <w:rPr>
          <w:b/>
        </w:rPr>
        <w:t>Ritter</w:t>
      </w:r>
      <w:r w:rsidR="00155590" w:rsidRPr="00155590">
        <w:rPr>
          <w:b/>
        </w:rPr>
        <w:t xml:space="preserve"> </w:t>
      </w:r>
      <w:r w:rsidR="00155590" w:rsidRPr="001D31F1">
        <w:rPr>
          <w:b/>
        </w:rPr>
        <w:t>C.</w:t>
      </w:r>
      <w:r w:rsidRPr="00155590">
        <w:rPr>
          <w:bCs/>
        </w:rPr>
        <w:t>,</w:t>
      </w:r>
      <w:r w:rsidRPr="001D31F1">
        <w:rPr>
          <w:b/>
        </w:rPr>
        <w:t xml:space="preserve"> </w:t>
      </w:r>
      <w:r w:rsidRPr="00031E28">
        <w:t xml:space="preserve">J. Jansen, K. Roth, J.P. Kastelic, C.L. Adams, and </w:t>
      </w:r>
      <w:r w:rsidRPr="001D31F1">
        <w:rPr>
          <w:u w:val="single"/>
        </w:rPr>
        <w:t xml:space="preserve">H.W. </w:t>
      </w:r>
      <w:r w:rsidRPr="00283EC7">
        <w:rPr>
          <w:u w:val="single"/>
        </w:rPr>
        <w:t>Barkema</w:t>
      </w:r>
      <w:r w:rsidRPr="00283EC7">
        <w:t xml:space="preserve">. </w:t>
      </w:r>
      <w:r>
        <w:t xml:space="preserve">2016. </w:t>
      </w:r>
      <w:r w:rsidRPr="00283EC7">
        <w:t xml:space="preserve">Dairy farmers’ perceptions towards </w:t>
      </w:r>
      <w:r w:rsidRPr="00283EC7">
        <w:rPr>
          <w:bCs/>
        </w:rPr>
        <w:t>the implementation of on-farm Johne’s disease prevention and control strategies</w:t>
      </w:r>
      <w:r w:rsidRPr="00283EC7">
        <w:t xml:space="preserve">. </w:t>
      </w:r>
      <w:r w:rsidRPr="00283EC7">
        <w:rPr>
          <w:i/>
          <w:iCs/>
        </w:rPr>
        <w:t>J Dairy Sci</w:t>
      </w:r>
      <w:r>
        <w:rPr>
          <w:iCs/>
        </w:rPr>
        <w:t xml:space="preserve"> 99:9114-9125</w:t>
      </w:r>
      <w:r w:rsidRPr="00283EC7">
        <w:rPr>
          <w:iCs/>
        </w:rPr>
        <w:t>.</w:t>
      </w:r>
    </w:p>
    <w:p w14:paraId="0411361D" w14:textId="3C3C221B" w:rsidR="005B7246" w:rsidRDefault="005B7246" w:rsidP="005B7246">
      <w:pPr>
        <w:numPr>
          <w:ilvl w:val="0"/>
          <w:numId w:val="15"/>
        </w:numPr>
        <w:tabs>
          <w:tab w:val="left" w:pos="0"/>
          <w:tab w:val="left" w:pos="492"/>
        </w:tabs>
        <w:rPr>
          <w:rStyle w:val="italic"/>
          <w:i w:val="0"/>
          <w:iCs w:val="0"/>
        </w:rPr>
      </w:pPr>
      <w:r w:rsidRPr="00803DDB">
        <w:rPr>
          <w:b/>
        </w:rPr>
        <w:t>Ahlstrom</w:t>
      </w:r>
      <w:r w:rsidR="00155590" w:rsidRPr="00155590">
        <w:rPr>
          <w:b/>
        </w:rPr>
        <w:t xml:space="preserve"> </w:t>
      </w:r>
      <w:r w:rsidR="00155590" w:rsidRPr="00803DDB">
        <w:rPr>
          <w:b/>
        </w:rPr>
        <w:t>C.</w:t>
      </w:r>
      <w:r>
        <w:t xml:space="preserve">, </w:t>
      </w:r>
      <w:r w:rsidRPr="00803DDB">
        <w:rPr>
          <w:u w:val="single"/>
        </w:rPr>
        <w:t>H.W. Barkema</w:t>
      </w:r>
      <w:r>
        <w:t>, and J. De Buck. 2016. R</w:t>
      </w:r>
      <w:r w:rsidRPr="007C5B1C">
        <w:t xml:space="preserve">elative frequency of </w:t>
      </w:r>
      <w:r>
        <w:t>4</w:t>
      </w:r>
      <w:r w:rsidRPr="007C5B1C">
        <w:t xml:space="preserve"> major strain types of </w:t>
      </w:r>
      <w:r w:rsidRPr="00803DDB">
        <w:rPr>
          <w:i/>
        </w:rPr>
        <w:t xml:space="preserve">Mycobacterium avium </w:t>
      </w:r>
      <w:r w:rsidRPr="007C5B1C">
        <w:t xml:space="preserve">subsp. </w:t>
      </w:r>
      <w:r w:rsidRPr="009F173E">
        <w:rPr>
          <w:i/>
        </w:rPr>
        <w:t xml:space="preserve">paratuberculosis </w:t>
      </w:r>
      <w:r w:rsidRPr="009F173E">
        <w:t xml:space="preserve">in Canadian dairy herds </w:t>
      </w:r>
      <w:r>
        <w:rPr>
          <w:color w:val="000026"/>
        </w:rPr>
        <w:t>using</w:t>
      </w:r>
      <w:r w:rsidRPr="009F173E">
        <w:rPr>
          <w:color w:val="000026"/>
        </w:rPr>
        <w:t xml:space="preserve"> a novel </w:t>
      </w:r>
      <w:r>
        <w:rPr>
          <w:color w:val="000026"/>
        </w:rPr>
        <w:t>single nucleotide polymorphism</w:t>
      </w:r>
      <w:r w:rsidRPr="009F173E">
        <w:rPr>
          <w:color w:val="000026"/>
        </w:rPr>
        <w:t xml:space="preserve">-based </w:t>
      </w:r>
      <w:r>
        <w:rPr>
          <w:color w:val="000026"/>
        </w:rPr>
        <w:t>polymerase chain reaction</w:t>
      </w:r>
      <w:r w:rsidRPr="009F173E">
        <w:t xml:space="preserve">. </w:t>
      </w:r>
      <w:r>
        <w:rPr>
          <w:i/>
        </w:rPr>
        <w:t>J Dairy Sci</w:t>
      </w:r>
      <w:r>
        <w:t xml:space="preserve"> 99:8297-8303.</w:t>
      </w:r>
    </w:p>
    <w:p w14:paraId="2490E0C2" w14:textId="207984E9" w:rsidR="001A1D4A" w:rsidRPr="00CF1A43" w:rsidRDefault="001A1D4A" w:rsidP="001A1D4A">
      <w:pPr>
        <w:numPr>
          <w:ilvl w:val="0"/>
          <w:numId w:val="15"/>
        </w:numPr>
        <w:tabs>
          <w:tab w:val="left" w:pos="0"/>
          <w:tab w:val="left" w:pos="492"/>
        </w:tabs>
      </w:pPr>
      <w:r>
        <w:rPr>
          <w:rFonts w:eastAsia="Berkeley-Book"/>
        </w:rPr>
        <w:t>Li</w:t>
      </w:r>
      <w:r w:rsidR="00155590" w:rsidRPr="00155590">
        <w:rPr>
          <w:rFonts w:eastAsia="Berkeley-Book"/>
        </w:rPr>
        <w:t xml:space="preserve"> </w:t>
      </w:r>
      <w:r w:rsidR="00155590">
        <w:rPr>
          <w:rFonts w:eastAsia="Berkeley-Book"/>
        </w:rPr>
        <w:t>J.</w:t>
      </w:r>
      <w:r>
        <w:rPr>
          <w:rFonts w:eastAsia="Berkeley-Book"/>
        </w:rPr>
        <w:t xml:space="preserve">, A. Ueno, M. Fort </w:t>
      </w:r>
      <w:proofErr w:type="spellStart"/>
      <w:r>
        <w:rPr>
          <w:rFonts w:eastAsia="Berkeley-Book"/>
        </w:rPr>
        <w:t>Gasia</w:t>
      </w:r>
      <w:proofErr w:type="spellEnd"/>
      <w:r>
        <w:rPr>
          <w:rFonts w:eastAsia="Berkeley-Book"/>
        </w:rPr>
        <w:t xml:space="preserve">, </w:t>
      </w:r>
      <w:r w:rsidR="008F5DE6">
        <w:rPr>
          <w:rFonts w:eastAsia="Berkeley-Book"/>
        </w:rPr>
        <w:t xml:space="preserve">J. </w:t>
      </w:r>
      <w:proofErr w:type="spellStart"/>
      <w:r w:rsidR="008F5DE6">
        <w:rPr>
          <w:rFonts w:eastAsia="Berkeley-Book"/>
        </w:rPr>
        <w:t>Luider</w:t>
      </w:r>
      <w:proofErr w:type="spellEnd"/>
      <w:r w:rsidR="008F5DE6">
        <w:rPr>
          <w:rFonts w:eastAsia="Berkeley-Book"/>
        </w:rPr>
        <w:t xml:space="preserve">, T. Wang, </w:t>
      </w:r>
      <w:r>
        <w:rPr>
          <w:rFonts w:eastAsia="Berkeley-Book"/>
        </w:rPr>
        <w:t xml:space="preserve">C. </w:t>
      </w:r>
      <w:proofErr w:type="spellStart"/>
      <w:r>
        <w:rPr>
          <w:rFonts w:eastAsia="Berkeley-Book"/>
        </w:rPr>
        <w:t>Hirota</w:t>
      </w:r>
      <w:proofErr w:type="spellEnd"/>
      <w:r>
        <w:rPr>
          <w:rFonts w:eastAsia="Berkeley-Book"/>
        </w:rPr>
        <w:t xml:space="preserve">, H. </w:t>
      </w:r>
      <w:proofErr w:type="spellStart"/>
      <w:r>
        <w:rPr>
          <w:rFonts w:eastAsia="Berkeley-Book"/>
        </w:rPr>
        <w:t>Jijon</w:t>
      </w:r>
      <w:proofErr w:type="spellEnd"/>
      <w:r>
        <w:rPr>
          <w:rFonts w:eastAsia="Berkeley-Book"/>
        </w:rPr>
        <w:t xml:space="preserve">, M. Deane, </w:t>
      </w:r>
      <w:r w:rsidR="008F5DE6">
        <w:rPr>
          <w:rFonts w:eastAsia="Berkeley-Book"/>
        </w:rPr>
        <w:t xml:space="preserve">M. Tom, </w:t>
      </w:r>
      <w:r>
        <w:rPr>
          <w:rFonts w:eastAsia="Berkeley-Book"/>
        </w:rPr>
        <w:t>R. Chan, H.</w:t>
      </w:r>
      <w:r w:rsidRPr="00850540">
        <w:rPr>
          <w:rFonts w:eastAsia="Berkeley-Book"/>
        </w:rPr>
        <w:t xml:space="preserve">W. </w:t>
      </w:r>
      <w:r>
        <w:rPr>
          <w:rFonts w:eastAsia="Berkeley-Book"/>
        </w:rPr>
        <w:t>Barkema</w:t>
      </w:r>
      <w:r w:rsidRPr="00850540">
        <w:rPr>
          <w:rFonts w:eastAsia="Berkeley-Book"/>
        </w:rPr>
        <w:t>,</w:t>
      </w:r>
      <w:r>
        <w:rPr>
          <w:rFonts w:eastAsia="Berkeley-Book"/>
        </w:rPr>
        <w:t xml:space="preserve"> </w:t>
      </w:r>
      <w:r w:rsidR="00ED7D34">
        <w:rPr>
          <w:rFonts w:eastAsia="Berkeley-Book"/>
        </w:rPr>
        <w:t xml:space="preserve">P.L. Beck, </w:t>
      </w:r>
      <w:r>
        <w:rPr>
          <w:rFonts w:eastAsia="Berkeley-Book"/>
        </w:rPr>
        <w:t xml:space="preserve">G.G. Kaplan, R. </w:t>
      </w:r>
      <w:proofErr w:type="spellStart"/>
      <w:r>
        <w:rPr>
          <w:rFonts w:eastAsia="Berkeley-Book"/>
        </w:rPr>
        <w:t>Panaccione</w:t>
      </w:r>
      <w:proofErr w:type="spellEnd"/>
      <w:r>
        <w:rPr>
          <w:rFonts w:eastAsia="Berkeley-Book"/>
        </w:rPr>
        <w:t xml:space="preserve">, J. Qian, M. </w:t>
      </w:r>
      <w:proofErr w:type="spellStart"/>
      <w:r>
        <w:rPr>
          <w:rFonts w:eastAsia="Berkeley-Book"/>
        </w:rPr>
        <w:t>Iacucci</w:t>
      </w:r>
      <w:proofErr w:type="spellEnd"/>
      <w:r>
        <w:rPr>
          <w:rFonts w:eastAsia="Berkeley-Book"/>
        </w:rPr>
        <w:t>, X.</w:t>
      </w:r>
      <w:r w:rsidRPr="00850540">
        <w:rPr>
          <w:rFonts w:eastAsia="Berkeley-Book"/>
        </w:rPr>
        <w:t xml:space="preserve"> </w:t>
      </w:r>
      <w:proofErr w:type="spellStart"/>
      <w:r w:rsidRPr="00850540">
        <w:rPr>
          <w:rFonts w:eastAsia="Berkeley-Book"/>
        </w:rPr>
        <w:t>Gui</w:t>
      </w:r>
      <w:proofErr w:type="spellEnd"/>
      <w:r w:rsidRPr="00850540">
        <w:rPr>
          <w:rFonts w:eastAsia="Berkeley-Book"/>
        </w:rPr>
        <w:t xml:space="preserve">, </w:t>
      </w:r>
      <w:r>
        <w:rPr>
          <w:rFonts w:eastAsia="Berkeley-Book"/>
        </w:rPr>
        <w:t>and S.</w:t>
      </w:r>
      <w:r w:rsidRPr="00850540">
        <w:rPr>
          <w:rFonts w:eastAsia="Berkeley-Book"/>
        </w:rPr>
        <w:t xml:space="preserve"> Ghosh</w:t>
      </w:r>
      <w:r>
        <w:rPr>
          <w:rFonts w:eastAsia="Berkeley-Book"/>
        </w:rPr>
        <w:t xml:space="preserve">. 2016. </w:t>
      </w:r>
      <w:r>
        <w:t>Profiles of lamina p</w:t>
      </w:r>
      <w:r w:rsidRPr="00850540">
        <w:t xml:space="preserve">ropria </w:t>
      </w:r>
      <w:r>
        <w:t>T helper cell subsets discriminate between ulcerative colitis and Crohn's d</w:t>
      </w:r>
      <w:r w:rsidRPr="00850540">
        <w:t xml:space="preserve">isease. </w:t>
      </w:r>
      <w:proofErr w:type="spellStart"/>
      <w:r w:rsidR="004F1BAA">
        <w:rPr>
          <w:bCs/>
          <w:i/>
        </w:rPr>
        <w:t>Inflamm</w:t>
      </w:r>
      <w:proofErr w:type="spellEnd"/>
      <w:r w:rsidR="004F1BAA">
        <w:rPr>
          <w:bCs/>
          <w:i/>
        </w:rPr>
        <w:t xml:space="preserve"> Bowel Dis</w:t>
      </w:r>
      <w:r>
        <w:rPr>
          <w:iCs/>
        </w:rPr>
        <w:t xml:space="preserve"> 22:1779-</w:t>
      </w:r>
      <w:r w:rsidR="008F5DE6">
        <w:rPr>
          <w:iCs/>
        </w:rPr>
        <w:t>1792</w:t>
      </w:r>
      <w:r w:rsidRPr="00CF1A43">
        <w:rPr>
          <w:iCs/>
        </w:rPr>
        <w:t>.</w:t>
      </w:r>
    </w:p>
    <w:p w14:paraId="45077B69" w14:textId="4227EC03" w:rsidR="00A7792C" w:rsidRPr="00FE29CB" w:rsidRDefault="00A7792C" w:rsidP="00A7792C">
      <w:pPr>
        <w:numPr>
          <w:ilvl w:val="0"/>
          <w:numId w:val="15"/>
        </w:numPr>
        <w:tabs>
          <w:tab w:val="left" w:pos="0"/>
          <w:tab w:val="left" w:pos="492"/>
        </w:tabs>
      </w:pPr>
      <w:proofErr w:type="spellStart"/>
      <w:r w:rsidRPr="001D31F1">
        <w:rPr>
          <w:b/>
        </w:rPr>
        <w:t>Solano</w:t>
      </w:r>
      <w:proofErr w:type="spellEnd"/>
      <w:r w:rsidR="00155590" w:rsidRPr="00155590">
        <w:rPr>
          <w:b/>
        </w:rPr>
        <w:t xml:space="preserve"> </w:t>
      </w:r>
      <w:r w:rsidR="00155590" w:rsidRPr="001D31F1">
        <w:rPr>
          <w:b/>
        </w:rPr>
        <w:t>L.</w:t>
      </w:r>
      <w:r w:rsidRPr="001C12EB">
        <w:t>,</w:t>
      </w:r>
      <w:r>
        <w:t xml:space="preserve"> </w:t>
      </w:r>
      <w:r w:rsidRPr="001D31F1">
        <w:rPr>
          <w:u w:val="single"/>
        </w:rPr>
        <w:t>H.W. Barkema</w:t>
      </w:r>
      <w:r w:rsidRPr="001C12EB">
        <w:t>, S. Mason,</w:t>
      </w:r>
      <w:r>
        <w:t xml:space="preserve"> E.A. Mason, S.</w:t>
      </w:r>
      <w:r w:rsidRPr="001C12EB">
        <w:t>J. LeBlanc, and K. Orsel.</w:t>
      </w:r>
      <w:r>
        <w:t xml:space="preserve"> 2016. Prevalence and distribution of hoof lesions in dairy herds</w:t>
      </w:r>
      <w:r w:rsidRPr="001C12EB">
        <w:t xml:space="preserve"> </w:t>
      </w:r>
      <w:r>
        <w:t xml:space="preserve">in Alberta, Canada. </w:t>
      </w:r>
      <w:r w:rsidRPr="001D31F1">
        <w:rPr>
          <w:i/>
          <w:iCs/>
        </w:rPr>
        <w:t>J Dairy Sci</w:t>
      </w:r>
      <w:r>
        <w:rPr>
          <w:iCs/>
        </w:rPr>
        <w:t xml:space="preserve"> 99:</w:t>
      </w:r>
      <w:r w:rsidR="006537B5">
        <w:rPr>
          <w:iCs/>
        </w:rPr>
        <w:t>6828-6841</w:t>
      </w:r>
      <w:r w:rsidRPr="001D31F1">
        <w:rPr>
          <w:iCs/>
        </w:rPr>
        <w:t>.</w:t>
      </w:r>
    </w:p>
    <w:p w14:paraId="030BAB26" w14:textId="1A3CDC75" w:rsidR="00122BA6" w:rsidRDefault="00122BA6" w:rsidP="00122BA6">
      <w:pPr>
        <w:numPr>
          <w:ilvl w:val="0"/>
          <w:numId w:val="15"/>
        </w:numPr>
        <w:tabs>
          <w:tab w:val="left" w:pos="0"/>
          <w:tab w:val="left" w:pos="492"/>
        </w:tabs>
      </w:pPr>
      <w:r>
        <w:t>Tom</w:t>
      </w:r>
      <w:r w:rsidR="00155590" w:rsidRPr="00155590">
        <w:t xml:space="preserve"> </w:t>
      </w:r>
      <w:r w:rsidR="00155590">
        <w:t>M.R.</w:t>
      </w:r>
      <w:r>
        <w:t xml:space="preserve">, J. Li, A. Ueno, M. Fort </w:t>
      </w:r>
      <w:proofErr w:type="spellStart"/>
      <w:r>
        <w:t>Gasia</w:t>
      </w:r>
      <w:proofErr w:type="spellEnd"/>
      <w:r>
        <w:t xml:space="preserve">, R. Chan, D.Y. Hung, S. </w:t>
      </w:r>
      <w:proofErr w:type="spellStart"/>
      <w:r>
        <w:t>Chenoo</w:t>
      </w:r>
      <w:proofErr w:type="spellEnd"/>
      <w:r>
        <w:t xml:space="preserve">, M. </w:t>
      </w:r>
      <w:proofErr w:type="spellStart"/>
      <w:r>
        <w:t>Iacucci</w:t>
      </w:r>
      <w:proofErr w:type="spellEnd"/>
      <w:r>
        <w:t xml:space="preserve">, H.B. </w:t>
      </w:r>
      <w:proofErr w:type="spellStart"/>
      <w:r>
        <w:t>Jijon</w:t>
      </w:r>
      <w:proofErr w:type="spellEnd"/>
      <w:r>
        <w:t xml:space="preserve">, G.G. Kaplan, P.L. Beck, R. </w:t>
      </w:r>
      <w:proofErr w:type="spellStart"/>
      <w:r>
        <w:t>Panaccione</w:t>
      </w:r>
      <w:proofErr w:type="spellEnd"/>
      <w:r>
        <w:t xml:space="preserve">, H.W. </w:t>
      </w:r>
      <w:r w:rsidRPr="00C55738">
        <w:t>Barkema</w:t>
      </w:r>
      <w:r>
        <w:t xml:space="preserve">, A.G. </w:t>
      </w:r>
      <w:proofErr w:type="spellStart"/>
      <w:r>
        <w:t>Buret</w:t>
      </w:r>
      <w:proofErr w:type="spellEnd"/>
      <w:r>
        <w:t xml:space="preserve">, V. </w:t>
      </w:r>
      <w:proofErr w:type="spellStart"/>
      <w:r>
        <w:t>Yajnik</w:t>
      </w:r>
      <w:proofErr w:type="spellEnd"/>
      <w:r>
        <w:t xml:space="preserve">, and S. Ghosh. 2016. </w:t>
      </w:r>
      <w:r w:rsidRPr="00FE29CB">
        <w:t xml:space="preserve">Novel CD8+ T cell subsets </w:t>
      </w:r>
      <w:r>
        <w:t>demonstrating p</w:t>
      </w:r>
      <w:r w:rsidRPr="00FE29CB">
        <w:t xml:space="preserve">lasticity </w:t>
      </w:r>
      <w:r w:rsidR="0073020D">
        <w:t xml:space="preserve">in patients with </w:t>
      </w:r>
      <w:r>
        <w:t>Inflammatory Bowel Disease.</w:t>
      </w:r>
      <w:r w:rsidRPr="00FE29CB">
        <w:t xml:space="preserve"> </w:t>
      </w:r>
      <w:proofErr w:type="spellStart"/>
      <w:r>
        <w:rPr>
          <w:bCs/>
          <w:i/>
        </w:rPr>
        <w:t>Inflamm</w:t>
      </w:r>
      <w:proofErr w:type="spellEnd"/>
      <w:r>
        <w:rPr>
          <w:bCs/>
          <w:i/>
        </w:rPr>
        <w:t xml:space="preserve"> Bowel Dis</w:t>
      </w:r>
      <w:r>
        <w:t xml:space="preserve"> </w:t>
      </w:r>
      <w:r w:rsidR="0073020D">
        <w:t>22:1596-1608</w:t>
      </w:r>
      <w:r>
        <w:t>.</w:t>
      </w:r>
    </w:p>
    <w:p w14:paraId="7D40FDAD" w14:textId="536BE066" w:rsidR="001E7601" w:rsidRDefault="001E7601" w:rsidP="001E7601">
      <w:pPr>
        <w:numPr>
          <w:ilvl w:val="0"/>
          <w:numId w:val="15"/>
        </w:numPr>
        <w:tabs>
          <w:tab w:val="left" w:pos="0"/>
          <w:tab w:val="left" w:pos="492"/>
        </w:tabs>
      </w:pPr>
      <w:r w:rsidRPr="00943C1D">
        <w:rPr>
          <w:b/>
        </w:rPr>
        <w:t>Bras</w:t>
      </w:r>
      <w:r w:rsidR="00155590" w:rsidRPr="00155590">
        <w:rPr>
          <w:b/>
        </w:rPr>
        <w:t xml:space="preserve"> </w:t>
      </w:r>
      <w:r w:rsidR="00155590" w:rsidRPr="00943C1D">
        <w:rPr>
          <w:b/>
        </w:rPr>
        <w:t>A.L.</w:t>
      </w:r>
      <w:r w:rsidRPr="00943C1D">
        <w:t xml:space="preserve">, </w:t>
      </w:r>
      <w:r w:rsidRPr="00943C1D">
        <w:rPr>
          <w:u w:val="single"/>
        </w:rPr>
        <w:t>H.W. Barkema</w:t>
      </w:r>
      <w:r w:rsidRPr="00943C1D">
        <w:t>, M. Woodbury, C. Ribble, J. Perez-</w:t>
      </w:r>
      <w:proofErr w:type="spellStart"/>
      <w:r w:rsidRPr="00943C1D">
        <w:t>Casal</w:t>
      </w:r>
      <w:proofErr w:type="spellEnd"/>
      <w:r w:rsidRPr="00943C1D">
        <w:t xml:space="preserve">, and M.C. </w:t>
      </w:r>
      <w:proofErr w:type="spellStart"/>
      <w:r w:rsidRPr="00943C1D">
        <w:t>Windeyer</w:t>
      </w:r>
      <w:proofErr w:type="spellEnd"/>
      <w:r w:rsidRPr="00943C1D">
        <w:t xml:space="preserve">. </w:t>
      </w:r>
      <w:r>
        <w:t xml:space="preserve">2016. </w:t>
      </w:r>
      <w:r w:rsidRPr="00943C1D">
        <w:t xml:space="preserve">Risk factors associated with </w:t>
      </w:r>
      <w:r w:rsidRPr="00943C1D">
        <w:rPr>
          <w:i/>
        </w:rPr>
        <w:t>Mycoplasma bovis</w:t>
      </w:r>
      <w:r w:rsidRPr="00943C1D">
        <w:t xml:space="preserve"> in farmed bison (</w:t>
      </w:r>
      <w:r w:rsidRPr="00943C1D">
        <w:rPr>
          <w:i/>
        </w:rPr>
        <w:t>Bison bison)</w:t>
      </w:r>
      <w:r w:rsidR="00DF1149">
        <w:t xml:space="preserve"> herds in Western Canada: A</w:t>
      </w:r>
      <w:r w:rsidRPr="00943C1D">
        <w:t xml:space="preserve"> case-control study. </w:t>
      </w:r>
      <w:proofErr w:type="spellStart"/>
      <w:r w:rsidRPr="00943C1D">
        <w:rPr>
          <w:i/>
        </w:rPr>
        <w:t>Prev</w:t>
      </w:r>
      <w:proofErr w:type="spellEnd"/>
      <w:r w:rsidRPr="00943C1D">
        <w:rPr>
          <w:i/>
        </w:rPr>
        <w:t xml:space="preserve"> Vet Med</w:t>
      </w:r>
      <w:r>
        <w:t xml:space="preserve"> 129:67-73</w:t>
      </w:r>
      <w:r w:rsidRPr="005C1789">
        <w:t>.</w:t>
      </w:r>
    </w:p>
    <w:p w14:paraId="55D3242C" w14:textId="7BA3245B" w:rsidR="003212DF" w:rsidRPr="001373FA" w:rsidRDefault="003212DF" w:rsidP="003212DF">
      <w:pPr>
        <w:numPr>
          <w:ilvl w:val="0"/>
          <w:numId w:val="15"/>
        </w:numPr>
        <w:tabs>
          <w:tab w:val="left" w:pos="0"/>
          <w:tab w:val="left" w:pos="492"/>
        </w:tabs>
      </w:pPr>
      <w:r w:rsidRPr="001373FA">
        <w:rPr>
          <w:b/>
        </w:rPr>
        <w:t>Wolf</w:t>
      </w:r>
      <w:r w:rsidR="00155590" w:rsidRPr="00155590">
        <w:rPr>
          <w:b/>
        </w:rPr>
        <w:t xml:space="preserve"> </w:t>
      </w:r>
      <w:r w:rsidR="00155590" w:rsidRPr="001373FA">
        <w:rPr>
          <w:b/>
        </w:rPr>
        <w:t>R.</w:t>
      </w:r>
      <w:r>
        <w:t xml:space="preserve">, </w:t>
      </w:r>
      <w:r w:rsidRPr="001373FA">
        <w:rPr>
          <w:u w:val="single"/>
        </w:rPr>
        <w:t>H.W. Barkema</w:t>
      </w:r>
      <w:r>
        <w:t>, J. De Buck, and K.</w:t>
      </w:r>
      <w:r w:rsidRPr="00F86294">
        <w:t xml:space="preserve"> Orsel</w:t>
      </w:r>
      <w:r w:rsidRPr="001373FA">
        <w:rPr>
          <w:iCs/>
        </w:rPr>
        <w:t xml:space="preserve">. </w:t>
      </w:r>
      <w:r>
        <w:rPr>
          <w:iCs/>
        </w:rPr>
        <w:t xml:space="preserve">2016. </w:t>
      </w:r>
      <w:r w:rsidRPr="001373FA">
        <w:rPr>
          <w:iCs/>
        </w:rPr>
        <w:t xml:space="preserve">Dairy </w:t>
      </w:r>
      <w:r>
        <w:t xml:space="preserve">farms testing positive for </w:t>
      </w:r>
      <w:r w:rsidRPr="001373FA">
        <w:rPr>
          <w:i/>
        </w:rPr>
        <w:t>Mycobacterium avium</w:t>
      </w:r>
      <w:r w:rsidRPr="00F86294">
        <w:t xml:space="preserve"> subspecies </w:t>
      </w:r>
      <w:r w:rsidRPr="001373FA">
        <w:rPr>
          <w:i/>
        </w:rPr>
        <w:t>paratuberculosis</w:t>
      </w:r>
      <w:r>
        <w:t xml:space="preserve"> have poorer hygiene practices and are less cautious when purchasing cattle than test-negative herds</w:t>
      </w:r>
      <w:r w:rsidRPr="001373FA">
        <w:rPr>
          <w:iCs/>
        </w:rPr>
        <w:t xml:space="preserve">. </w:t>
      </w:r>
      <w:r w:rsidRPr="001373FA">
        <w:rPr>
          <w:i/>
          <w:iCs/>
        </w:rPr>
        <w:t>J Dairy Sci</w:t>
      </w:r>
      <w:r>
        <w:rPr>
          <w:iCs/>
        </w:rPr>
        <w:t xml:space="preserve"> 99:4526-4536</w:t>
      </w:r>
      <w:r w:rsidRPr="001373FA">
        <w:rPr>
          <w:iCs/>
        </w:rPr>
        <w:t>.</w:t>
      </w:r>
    </w:p>
    <w:p w14:paraId="59BCC135" w14:textId="4809B1EB" w:rsidR="001725A6" w:rsidRPr="004C5958" w:rsidRDefault="001725A6" w:rsidP="001725A6">
      <w:pPr>
        <w:numPr>
          <w:ilvl w:val="0"/>
          <w:numId w:val="15"/>
        </w:numPr>
        <w:tabs>
          <w:tab w:val="left" w:pos="0"/>
          <w:tab w:val="left" w:pos="492"/>
        </w:tabs>
      </w:pPr>
      <w:proofErr w:type="spellStart"/>
      <w:r w:rsidRPr="00010DEA">
        <w:rPr>
          <w:b/>
        </w:rPr>
        <w:lastRenderedPageBreak/>
        <w:t>Negrón</w:t>
      </w:r>
      <w:proofErr w:type="spellEnd"/>
      <w:r w:rsidR="00155590" w:rsidRPr="00155590">
        <w:rPr>
          <w:b/>
        </w:rPr>
        <w:t xml:space="preserve"> </w:t>
      </w:r>
      <w:r w:rsidR="00155590" w:rsidRPr="00010DEA">
        <w:rPr>
          <w:b/>
        </w:rPr>
        <w:t>M.E.</w:t>
      </w:r>
      <w:r w:rsidRPr="00010DEA">
        <w:t xml:space="preserve">, A. </w:t>
      </w:r>
      <w:proofErr w:type="spellStart"/>
      <w:r w:rsidRPr="00010DEA">
        <w:t>Rezaie</w:t>
      </w:r>
      <w:proofErr w:type="spellEnd"/>
      <w:r w:rsidRPr="00010DEA">
        <w:t xml:space="preserve">, </w:t>
      </w:r>
      <w:r w:rsidRPr="00010DEA">
        <w:rPr>
          <w:u w:val="single"/>
        </w:rPr>
        <w:t>H.W. Barkema</w:t>
      </w:r>
      <w:r w:rsidRPr="00010DEA">
        <w:t xml:space="preserve">, K.P. </w:t>
      </w:r>
      <w:proofErr w:type="spellStart"/>
      <w:r w:rsidRPr="00010DEA">
        <w:t>Rioux</w:t>
      </w:r>
      <w:proofErr w:type="spellEnd"/>
      <w:r w:rsidRPr="00010DEA">
        <w:t xml:space="preserve">, J. De Buck, S. Checkley, P.L. Beck, M. Carroll, R.N. </w:t>
      </w:r>
      <w:proofErr w:type="spellStart"/>
      <w:r w:rsidRPr="00010DEA">
        <w:t>Fedorak</w:t>
      </w:r>
      <w:proofErr w:type="spellEnd"/>
      <w:r w:rsidRPr="00010DEA">
        <w:t xml:space="preserve">, L.A. Dieleman, R. </w:t>
      </w:r>
      <w:proofErr w:type="spellStart"/>
      <w:r w:rsidRPr="00010DEA">
        <w:t>Panaccione</w:t>
      </w:r>
      <w:proofErr w:type="spellEnd"/>
      <w:r w:rsidRPr="00010DEA">
        <w:t>, S. Ghosh, and G.G. Kaplan</w:t>
      </w:r>
      <w:r w:rsidRPr="00010DEA">
        <w:rPr>
          <w:iCs/>
        </w:rPr>
        <w:t xml:space="preserve">. </w:t>
      </w:r>
      <w:r>
        <w:rPr>
          <w:iCs/>
        </w:rPr>
        <w:t xml:space="preserve">2016. </w:t>
      </w:r>
      <w:r w:rsidRPr="00010DEA">
        <w:t xml:space="preserve">Ulcerative colitis patients </w:t>
      </w:r>
      <w:r w:rsidRPr="004C5958">
        <w:t xml:space="preserve">with </w:t>
      </w:r>
      <w:r w:rsidRPr="004C5958">
        <w:rPr>
          <w:i/>
        </w:rPr>
        <w:t>Clostridium difficile</w:t>
      </w:r>
      <w:r w:rsidRPr="004C5958">
        <w:t xml:space="preserve"> are at increased risk of death, colectomy, and post-operative complications: A population-based inception cohort study. </w:t>
      </w:r>
      <w:r w:rsidRPr="004C5958">
        <w:rPr>
          <w:i/>
          <w:iCs/>
        </w:rPr>
        <w:t>Am J</w:t>
      </w:r>
      <w:r w:rsidRPr="004C5958">
        <w:rPr>
          <w:iCs/>
        </w:rPr>
        <w:t xml:space="preserve"> </w:t>
      </w:r>
      <w:r w:rsidRPr="004C5958">
        <w:rPr>
          <w:i/>
          <w:iCs/>
        </w:rPr>
        <w:t>Gastroenterol</w:t>
      </w:r>
      <w:r w:rsidR="004C5958" w:rsidRPr="004C5958">
        <w:rPr>
          <w:i/>
          <w:iCs/>
        </w:rPr>
        <w:t xml:space="preserve"> </w:t>
      </w:r>
      <w:r w:rsidR="004C5958" w:rsidRPr="004C5958">
        <w:t>111:691-704</w:t>
      </w:r>
      <w:r w:rsidRPr="004C5958">
        <w:rPr>
          <w:iCs/>
        </w:rPr>
        <w:t>.</w:t>
      </w:r>
    </w:p>
    <w:p w14:paraId="26097896" w14:textId="2155998C" w:rsidR="00D113A7" w:rsidRPr="00D113A7" w:rsidRDefault="00D113A7" w:rsidP="00D113A7">
      <w:pPr>
        <w:numPr>
          <w:ilvl w:val="0"/>
          <w:numId w:val="15"/>
        </w:numPr>
        <w:tabs>
          <w:tab w:val="left" w:pos="0"/>
          <w:tab w:val="left" w:pos="492"/>
        </w:tabs>
        <w:rPr>
          <w:rStyle w:val="italic"/>
          <w:i w:val="0"/>
          <w:iCs w:val="0"/>
        </w:rPr>
      </w:pPr>
      <w:r w:rsidRPr="00D1025D">
        <w:rPr>
          <w:b/>
          <w:lang w:val="nl-NL"/>
        </w:rPr>
        <w:t>Wolf</w:t>
      </w:r>
      <w:r w:rsidR="00155590" w:rsidRPr="00155590">
        <w:rPr>
          <w:b/>
          <w:lang w:val="nl-NL"/>
        </w:rPr>
        <w:t xml:space="preserve"> </w:t>
      </w:r>
      <w:r w:rsidR="00155590" w:rsidRPr="00D1025D">
        <w:rPr>
          <w:b/>
          <w:lang w:val="nl-NL"/>
        </w:rPr>
        <w:t>R.</w:t>
      </w:r>
      <w:r w:rsidRPr="00D1025D">
        <w:rPr>
          <w:lang w:val="nl-NL"/>
        </w:rPr>
        <w:t xml:space="preserve">, K. Orsel, J. De Buck, U. Kanevets, </w:t>
      </w:r>
      <w:proofErr w:type="spellStart"/>
      <w:r w:rsidRPr="00D1025D">
        <w:rPr>
          <w:lang w:val="nl-NL"/>
        </w:rPr>
        <w:t>and</w:t>
      </w:r>
      <w:proofErr w:type="spellEnd"/>
      <w:r w:rsidRPr="00D1025D">
        <w:rPr>
          <w:lang w:val="nl-NL"/>
        </w:rPr>
        <w:t xml:space="preserve"> </w:t>
      </w:r>
      <w:r w:rsidRPr="00D1025D">
        <w:rPr>
          <w:u w:val="single"/>
          <w:lang w:val="nl-NL"/>
        </w:rPr>
        <w:t>H.W. Barkema</w:t>
      </w:r>
      <w:r w:rsidRPr="00D1025D">
        <w:rPr>
          <w:lang w:val="nl-NL"/>
        </w:rPr>
        <w:t xml:space="preserve">. </w:t>
      </w:r>
      <w:r w:rsidRPr="00D113A7">
        <w:t xml:space="preserve">2016. Evaluation of sampling socks for detection of </w:t>
      </w:r>
      <w:r w:rsidRPr="00D113A7">
        <w:rPr>
          <w:i/>
        </w:rPr>
        <w:t xml:space="preserve">Mycobacterium avium </w:t>
      </w:r>
      <w:r>
        <w:t>ssp.</w:t>
      </w:r>
      <w:r w:rsidRPr="00D113A7">
        <w:t xml:space="preserve"> </w:t>
      </w:r>
      <w:r w:rsidRPr="00D113A7">
        <w:rPr>
          <w:i/>
        </w:rPr>
        <w:t>paratuberculosis</w:t>
      </w:r>
      <w:r w:rsidRPr="00D113A7">
        <w:t xml:space="preserve"> on dairy farms. </w:t>
      </w:r>
      <w:r w:rsidRPr="00D113A7">
        <w:rPr>
          <w:i/>
        </w:rPr>
        <w:t>J Dairy Sci</w:t>
      </w:r>
      <w:r w:rsidRPr="00D113A7">
        <w:t xml:space="preserve"> 99:</w:t>
      </w:r>
      <w:r w:rsidRPr="00D113A7">
        <w:rPr>
          <w:color w:val="262626"/>
        </w:rPr>
        <w:t>2950–2955.</w:t>
      </w:r>
    </w:p>
    <w:p w14:paraId="40C23753" w14:textId="7F25E314" w:rsidR="000C616D" w:rsidRDefault="000C616D" w:rsidP="000C616D">
      <w:pPr>
        <w:numPr>
          <w:ilvl w:val="0"/>
          <w:numId w:val="15"/>
        </w:numPr>
        <w:tabs>
          <w:tab w:val="left" w:pos="0"/>
          <w:tab w:val="left" w:pos="492"/>
        </w:tabs>
      </w:pPr>
      <w:proofErr w:type="spellStart"/>
      <w:r w:rsidRPr="00850540">
        <w:t>Derakhshani</w:t>
      </w:r>
      <w:proofErr w:type="spellEnd"/>
      <w:r w:rsidR="00155590" w:rsidRPr="00155590">
        <w:t xml:space="preserve"> </w:t>
      </w:r>
      <w:r w:rsidR="00155590" w:rsidRPr="00850540">
        <w:t>H.</w:t>
      </w:r>
      <w:r w:rsidRPr="00850540">
        <w:t xml:space="preserve">, J. De Buck, </w:t>
      </w:r>
      <w:r w:rsidRPr="00850540">
        <w:rPr>
          <w:b/>
        </w:rPr>
        <w:t>R. Mortier</w:t>
      </w:r>
      <w:r w:rsidRPr="00850540">
        <w:t xml:space="preserve">, H.W. Barkema, D.O. Krause, and E. </w:t>
      </w:r>
      <w:proofErr w:type="spellStart"/>
      <w:r w:rsidRPr="00850540">
        <w:t>Khafipour</w:t>
      </w:r>
      <w:proofErr w:type="spellEnd"/>
      <w:r w:rsidRPr="00850540">
        <w:t xml:space="preserve">. </w:t>
      </w:r>
      <w:r>
        <w:t xml:space="preserve">2016. The features of fecal and ileal mucosa-associated </w:t>
      </w:r>
      <w:r w:rsidRPr="00850540">
        <w:t>microbiota</w:t>
      </w:r>
      <w:r w:rsidRPr="00FA0346">
        <w:t xml:space="preserve"> </w:t>
      </w:r>
      <w:r>
        <w:t>in</w:t>
      </w:r>
      <w:r w:rsidRPr="00FA0346">
        <w:t xml:space="preserve"> dairy calves </w:t>
      </w:r>
      <w:r>
        <w:t xml:space="preserve">during </w:t>
      </w:r>
      <w:r w:rsidRPr="000C616D">
        <w:t xml:space="preserve">early infection with </w:t>
      </w:r>
      <w:r w:rsidRPr="000C616D">
        <w:rPr>
          <w:i/>
        </w:rPr>
        <w:t xml:space="preserve">Mycobacterium avium </w:t>
      </w:r>
      <w:r w:rsidRPr="000C616D">
        <w:t>subspecies</w:t>
      </w:r>
      <w:r w:rsidRPr="000C616D">
        <w:rPr>
          <w:i/>
        </w:rPr>
        <w:t xml:space="preserve"> paratuberculosis</w:t>
      </w:r>
      <w:r w:rsidRPr="000C616D">
        <w:t xml:space="preserve">. </w:t>
      </w:r>
      <w:r w:rsidRPr="000C616D">
        <w:rPr>
          <w:i/>
        </w:rPr>
        <w:t xml:space="preserve">Front </w:t>
      </w:r>
      <w:proofErr w:type="spellStart"/>
      <w:r w:rsidRPr="000C616D">
        <w:rPr>
          <w:i/>
        </w:rPr>
        <w:t>Microbiol</w:t>
      </w:r>
      <w:proofErr w:type="spellEnd"/>
      <w:r w:rsidRPr="000C616D">
        <w:t xml:space="preserve"> 7:426.</w:t>
      </w:r>
    </w:p>
    <w:p w14:paraId="776D6A3B" w14:textId="4D15DFAA" w:rsidR="000A0F75" w:rsidRPr="00987E74" w:rsidRDefault="000A0F75" w:rsidP="000A0F75">
      <w:pPr>
        <w:numPr>
          <w:ilvl w:val="0"/>
          <w:numId w:val="15"/>
        </w:numPr>
        <w:tabs>
          <w:tab w:val="left" w:pos="0"/>
          <w:tab w:val="left" w:pos="492"/>
        </w:tabs>
      </w:pPr>
      <w:r w:rsidRPr="002316BE">
        <w:t>Murray</w:t>
      </w:r>
      <w:r w:rsidR="00155590" w:rsidRPr="00155590">
        <w:t xml:space="preserve"> </w:t>
      </w:r>
      <w:r w:rsidR="00155590">
        <w:t>C.</w:t>
      </w:r>
      <w:r w:rsidR="00155590" w:rsidRPr="002316BE">
        <w:t>F.</w:t>
      </w:r>
      <w:r>
        <w:t>,</w:t>
      </w:r>
      <w:r w:rsidRPr="002316BE">
        <w:t xml:space="preserve"> L. Fick</w:t>
      </w:r>
      <w:r>
        <w:t xml:space="preserve">, E.A. </w:t>
      </w:r>
      <w:proofErr w:type="spellStart"/>
      <w:r w:rsidRPr="002316BE">
        <w:t>Pajor</w:t>
      </w:r>
      <w:proofErr w:type="spellEnd"/>
      <w:r>
        <w:t>,</w:t>
      </w:r>
      <w:r w:rsidRPr="002316BE">
        <w:t xml:space="preserve"> H.</w:t>
      </w:r>
      <w:r>
        <w:t>W.</w:t>
      </w:r>
      <w:r w:rsidRPr="002316BE">
        <w:t xml:space="preserve"> Barkema</w:t>
      </w:r>
      <w:r>
        <w:t xml:space="preserve">, M. </w:t>
      </w:r>
      <w:proofErr w:type="spellStart"/>
      <w:r>
        <w:t>Jelin</w:t>
      </w:r>
      <w:r w:rsidRPr="002316BE">
        <w:t>s</w:t>
      </w:r>
      <w:r>
        <w:t>k</w:t>
      </w:r>
      <w:r w:rsidRPr="002316BE">
        <w:t>i</w:t>
      </w:r>
      <w:proofErr w:type="spellEnd"/>
      <w:r>
        <w:t>, and M.</w:t>
      </w:r>
      <w:r w:rsidRPr="002316BE">
        <w:t xml:space="preserve">C. </w:t>
      </w:r>
      <w:proofErr w:type="spellStart"/>
      <w:r w:rsidRPr="002316BE">
        <w:t>Windeyer</w:t>
      </w:r>
      <w:proofErr w:type="spellEnd"/>
      <w:r>
        <w:t xml:space="preserve">. 2016. </w:t>
      </w:r>
      <w:r w:rsidRPr="00B42283">
        <w:t>Calf management practices and associations with herd-level morbidity and mortality</w:t>
      </w:r>
      <w:r w:rsidRPr="00283424">
        <w:t xml:space="preserve"> </w:t>
      </w:r>
      <w:r w:rsidRPr="00B42283">
        <w:t>o</w:t>
      </w:r>
      <w:r>
        <w:t xml:space="preserve">n beef cow-calf operations. </w:t>
      </w:r>
      <w:r>
        <w:rPr>
          <w:i/>
        </w:rPr>
        <w:t>Animal</w:t>
      </w:r>
      <w:r>
        <w:t xml:space="preserve"> 10:468-477.</w:t>
      </w:r>
    </w:p>
    <w:p w14:paraId="6E851937" w14:textId="7A8CD267" w:rsidR="00647243" w:rsidRPr="00E14B84" w:rsidRDefault="00647243" w:rsidP="00647243">
      <w:pPr>
        <w:numPr>
          <w:ilvl w:val="0"/>
          <w:numId w:val="15"/>
        </w:numPr>
        <w:tabs>
          <w:tab w:val="left" w:pos="0"/>
          <w:tab w:val="left" w:pos="492"/>
        </w:tabs>
      </w:pPr>
      <w:r w:rsidRPr="00E114A3">
        <w:rPr>
          <w:b/>
        </w:rPr>
        <w:t>Ahlstrom</w:t>
      </w:r>
      <w:r w:rsidR="00155590" w:rsidRPr="00155590">
        <w:rPr>
          <w:b/>
        </w:rPr>
        <w:t xml:space="preserve"> </w:t>
      </w:r>
      <w:r w:rsidR="00155590" w:rsidRPr="00E114A3">
        <w:rPr>
          <w:b/>
        </w:rPr>
        <w:t>C.</w:t>
      </w:r>
      <w:r>
        <w:t xml:space="preserve">, </w:t>
      </w:r>
      <w:r w:rsidRPr="00E114A3">
        <w:rPr>
          <w:u w:val="single"/>
        </w:rPr>
        <w:t>H.W. Barkema</w:t>
      </w:r>
      <w:r>
        <w:t>, K.</w:t>
      </w:r>
      <w:r w:rsidRPr="00451EB6">
        <w:t xml:space="preserve"> Stevenson</w:t>
      </w:r>
      <w:r>
        <w:t>, R.</w:t>
      </w:r>
      <w:r w:rsidRPr="00451EB6">
        <w:t>N. Zadoks</w:t>
      </w:r>
      <w:r>
        <w:t>, R.</w:t>
      </w:r>
      <w:r w:rsidRPr="00451EB6">
        <w:t xml:space="preserve"> </w:t>
      </w:r>
      <w:proofErr w:type="spellStart"/>
      <w:r w:rsidRPr="00451EB6">
        <w:t>Biek</w:t>
      </w:r>
      <w:proofErr w:type="spellEnd"/>
      <w:r>
        <w:t>, R.</w:t>
      </w:r>
      <w:r w:rsidRPr="00451EB6">
        <w:t xml:space="preserve"> Kao</w:t>
      </w:r>
      <w:r>
        <w:t>, H.</w:t>
      </w:r>
      <w:r w:rsidRPr="00451EB6">
        <w:t xml:space="preserve"> </w:t>
      </w:r>
      <w:proofErr w:type="spellStart"/>
      <w:r w:rsidRPr="00451EB6">
        <w:t>Trewby</w:t>
      </w:r>
      <w:proofErr w:type="spellEnd"/>
      <w:r>
        <w:t>, D.</w:t>
      </w:r>
      <w:r w:rsidRPr="00451EB6">
        <w:t xml:space="preserve"> </w:t>
      </w:r>
      <w:proofErr w:type="spellStart"/>
      <w:r w:rsidRPr="00451EB6">
        <w:t>Haupstein</w:t>
      </w:r>
      <w:proofErr w:type="spellEnd"/>
      <w:r>
        <w:t>, D.</w:t>
      </w:r>
      <w:r w:rsidRPr="00451EB6">
        <w:t>F. Kelton</w:t>
      </w:r>
      <w:r>
        <w:t>, G.</w:t>
      </w:r>
      <w:r w:rsidRPr="00451EB6">
        <w:t xml:space="preserve"> </w:t>
      </w:r>
      <w:proofErr w:type="spellStart"/>
      <w:r w:rsidRPr="00451EB6">
        <w:t>Fecteau</w:t>
      </w:r>
      <w:proofErr w:type="spellEnd"/>
      <w:r>
        <w:t>, O.</w:t>
      </w:r>
      <w:r w:rsidRPr="00451EB6">
        <w:t xml:space="preserve"> </w:t>
      </w:r>
      <w:proofErr w:type="spellStart"/>
      <w:r w:rsidRPr="00451EB6">
        <w:t>Labrecque</w:t>
      </w:r>
      <w:proofErr w:type="spellEnd"/>
      <w:r>
        <w:t>, G.</w:t>
      </w:r>
      <w:r w:rsidRPr="00451EB6">
        <w:t>P. Keefe</w:t>
      </w:r>
      <w:r>
        <w:t>, S.</w:t>
      </w:r>
      <w:r w:rsidRPr="00451EB6">
        <w:t>L.B. McKenna,</w:t>
      </w:r>
      <w:r>
        <w:t xml:space="preserve"> K.</w:t>
      </w:r>
      <w:r w:rsidRPr="00451EB6">
        <w:t xml:space="preserve"> </w:t>
      </w:r>
      <w:proofErr w:type="spellStart"/>
      <w:r w:rsidRPr="00451EB6">
        <w:t>Tahlan</w:t>
      </w:r>
      <w:proofErr w:type="spellEnd"/>
      <w:r w:rsidRPr="00451EB6">
        <w:t xml:space="preserve">, </w:t>
      </w:r>
      <w:r>
        <w:t>and J.</w:t>
      </w:r>
      <w:r w:rsidRPr="00451EB6">
        <w:t xml:space="preserve"> De Buck</w:t>
      </w:r>
      <w:r>
        <w:t>. 2016. Genome-wide diversity and</w:t>
      </w:r>
      <w:r w:rsidRPr="00B71075">
        <w:t xml:space="preserve"> </w:t>
      </w:r>
      <w:proofErr w:type="spellStart"/>
      <w:r w:rsidRPr="00B71075">
        <w:t>phylogeography</w:t>
      </w:r>
      <w:proofErr w:type="spellEnd"/>
      <w:r w:rsidRPr="00B71075">
        <w:t xml:space="preserve"> of </w:t>
      </w:r>
      <w:r w:rsidRPr="00B71075">
        <w:rPr>
          <w:i/>
        </w:rPr>
        <w:t xml:space="preserve">Mycobacterium avium </w:t>
      </w:r>
      <w:r w:rsidRPr="00B71075">
        <w:t xml:space="preserve">subsp. </w:t>
      </w:r>
      <w:r w:rsidRPr="00B71075">
        <w:rPr>
          <w:i/>
        </w:rPr>
        <w:t xml:space="preserve">paratuberculosis </w:t>
      </w:r>
      <w:r w:rsidRPr="00B71075">
        <w:t>in Canadian dairy cattle</w:t>
      </w:r>
      <w:r w:rsidR="002547BE">
        <w:t xml:space="preserve">. </w:t>
      </w:r>
      <w:proofErr w:type="spellStart"/>
      <w:r>
        <w:rPr>
          <w:i/>
        </w:rPr>
        <w:t>PLoS</w:t>
      </w:r>
      <w:proofErr w:type="spellEnd"/>
      <w:r>
        <w:rPr>
          <w:i/>
        </w:rPr>
        <w:t xml:space="preserve"> </w:t>
      </w:r>
      <w:r w:rsidR="006A75A3">
        <w:rPr>
          <w:i/>
        </w:rPr>
        <w:t>ONE</w:t>
      </w:r>
      <w:r w:rsidR="00E14B84" w:rsidRPr="00E14B84">
        <w:rPr>
          <w:color w:val="262626"/>
        </w:rPr>
        <w:t xml:space="preserve"> </w:t>
      </w:r>
      <w:r w:rsidR="00E14B84">
        <w:rPr>
          <w:color w:val="262626"/>
        </w:rPr>
        <w:t>11:</w:t>
      </w:r>
      <w:r w:rsidR="00E14B84" w:rsidRPr="00E14B84">
        <w:rPr>
          <w:color w:val="262626"/>
        </w:rPr>
        <w:t>e0149017</w:t>
      </w:r>
      <w:r w:rsidRPr="00E14B84">
        <w:t>.</w:t>
      </w:r>
    </w:p>
    <w:p w14:paraId="03918DC8" w14:textId="5FC0D4DE" w:rsidR="00A55383" w:rsidRDefault="00A55383" w:rsidP="00A55383">
      <w:pPr>
        <w:numPr>
          <w:ilvl w:val="0"/>
          <w:numId w:val="15"/>
        </w:numPr>
        <w:tabs>
          <w:tab w:val="left" w:pos="0"/>
          <w:tab w:val="left" w:pos="492"/>
        </w:tabs>
      </w:pPr>
      <w:r w:rsidRPr="00112369">
        <w:rPr>
          <w:b/>
        </w:rPr>
        <w:t>Ritter</w:t>
      </w:r>
      <w:r w:rsidR="00155590" w:rsidRPr="00155590">
        <w:rPr>
          <w:b/>
        </w:rPr>
        <w:t xml:space="preserve"> </w:t>
      </w:r>
      <w:r w:rsidR="00155590" w:rsidRPr="00112369">
        <w:rPr>
          <w:b/>
        </w:rPr>
        <w:t>C.</w:t>
      </w:r>
      <w:r>
        <w:t xml:space="preserve">, </w:t>
      </w:r>
      <w:r w:rsidRPr="00112369">
        <w:rPr>
          <w:b/>
        </w:rPr>
        <w:t xml:space="preserve">R. Wolf, </w:t>
      </w:r>
      <w:r w:rsidRPr="00005D16">
        <w:t xml:space="preserve">C.L. Adams, D.F. Kelton, </w:t>
      </w:r>
      <w:r w:rsidRPr="00F94A92">
        <w:t xml:space="preserve">C. </w:t>
      </w:r>
      <w:proofErr w:type="spellStart"/>
      <w:r w:rsidRPr="00F94A92">
        <w:t>Pickel</w:t>
      </w:r>
      <w:proofErr w:type="spellEnd"/>
      <w:r w:rsidRPr="00F94A92">
        <w:t xml:space="preserve">, </w:t>
      </w:r>
      <w:r w:rsidRPr="00005D16">
        <w:t xml:space="preserve">S. Mason, </w:t>
      </w:r>
      <w:r>
        <w:t xml:space="preserve">K. Orsel, </w:t>
      </w:r>
      <w:r w:rsidRPr="00005D16">
        <w:t>J. De Buck, and</w:t>
      </w:r>
      <w:r w:rsidRPr="00F94A92">
        <w:t xml:space="preserve"> </w:t>
      </w:r>
      <w:r w:rsidRPr="00112369">
        <w:rPr>
          <w:u w:val="single"/>
        </w:rPr>
        <w:t>H.W. Barkema</w:t>
      </w:r>
      <w:r w:rsidRPr="00F94A92">
        <w:t>.</w:t>
      </w:r>
      <w:r w:rsidRPr="00FF5A28">
        <w:t xml:space="preserve"> </w:t>
      </w:r>
      <w:r>
        <w:t xml:space="preserve">2016. </w:t>
      </w:r>
      <w:r w:rsidRPr="00112369">
        <w:t xml:space="preserve">Herd-level prevalence of </w:t>
      </w:r>
      <w:r w:rsidRPr="00112369">
        <w:rPr>
          <w:i/>
        </w:rPr>
        <w:t>Mycobacterium avium</w:t>
      </w:r>
      <w:r w:rsidRPr="00112369">
        <w:t xml:space="preserve"> subspecies </w:t>
      </w:r>
      <w:r w:rsidRPr="00112369">
        <w:rPr>
          <w:i/>
        </w:rPr>
        <w:t>paratuberculosis</w:t>
      </w:r>
      <w:r w:rsidRPr="00112369">
        <w:t xml:space="preserve"> is not associated with participation in a voluntary Johne’s disease control program. </w:t>
      </w:r>
      <w:r w:rsidRPr="00112369">
        <w:rPr>
          <w:i/>
          <w:iCs/>
        </w:rPr>
        <w:t>J Dairy Sci</w:t>
      </w:r>
      <w:r w:rsidR="00AB3DFA">
        <w:rPr>
          <w:iCs/>
        </w:rPr>
        <w:t xml:space="preserve"> 99:2157-2160</w:t>
      </w:r>
      <w:r w:rsidRPr="00112369">
        <w:rPr>
          <w:iCs/>
        </w:rPr>
        <w:t>.</w:t>
      </w:r>
    </w:p>
    <w:p w14:paraId="491B4845" w14:textId="137BD3AF" w:rsidR="00D15D57" w:rsidRDefault="00D15D57" w:rsidP="00D15D57">
      <w:pPr>
        <w:numPr>
          <w:ilvl w:val="0"/>
          <w:numId w:val="15"/>
        </w:numPr>
        <w:tabs>
          <w:tab w:val="left" w:pos="0"/>
          <w:tab w:val="left" w:pos="492"/>
        </w:tabs>
      </w:pPr>
      <w:proofErr w:type="spellStart"/>
      <w:r w:rsidRPr="00220932">
        <w:rPr>
          <w:b/>
        </w:rPr>
        <w:t>Solano</w:t>
      </w:r>
      <w:proofErr w:type="spellEnd"/>
      <w:r w:rsidR="00155590" w:rsidRPr="00155590">
        <w:rPr>
          <w:b/>
        </w:rPr>
        <w:t xml:space="preserve"> </w:t>
      </w:r>
      <w:r w:rsidR="00155590" w:rsidRPr="00220932">
        <w:rPr>
          <w:b/>
        </w:rPr>
        <w:t>L.</w:t>
      </w:r>
      <w:r w:rsidRPr="00220932">
        <w:t xml:space="preserve">, </w:t>
      </w:r>
      <w:r w:rsidRPr="00220932">
        <w:rPr>
          <w:u w:val="single"/>
        </w:rPr>
        <w:t>H.W. Barkema</w:t>
      </w:r>
      <w:r w:rsidRPr="00220932">
        <w:t xml:space="preserve">, E.A. </w:t>
      </w:r>
      <w:proofErr w:type="spellStart"/>
      <w:r w:rsidRPr="00220932">
        <w:t>Pajor</w:t>
      </w:r>
      <w:proofErr w:type="spellEnd"/>
      <w:r w:rsidRPr="00220932">
        <w:t xml:space="preserve">, S. Mason, S.J. LeBlanc, </w:t>
      </w:r>
      <w:r w:rsidRPr="00B211CD">
        <w:t>J.C</w:t>
      </w:r>
      <w:r w:rsidRPr="00220932">
        <w:t xml:space="preserve">. </w:t>
      </w:r>
      <w:proofErr w:type="spellStart"/>
      <w:r w:rsidRPr="00220932">
        <w:t>Zaffino</w:t>
      </w:r>
      <w:proofErr w:type="spellEnd"/>
      <w:r w:rsidRPr="00220932">
        <w:t xml:space="preserve"> </w:t>
      </w:r>
      <w:proofErr w:type="spellStart"/>
      <w:r w:rsidRPr="00220932">
        <w:t>Heyerhoff</w:t>
      </w:r>
      <w:proofErr w:type="spellEnd"/>
      <w:r w:rsidRPr="00220932">
        <w:t xml:space="preserve">, </w:t>
      </w:r>
      <w:r>
        <w:t>R. Nash, D.</w:t>
      </w:r>
      <w:r w:rsidRPr="00B211CD">
        <w:t>B. Haley, D. Pellerin,</w:t>
      </w:r>
      <w:r w:rsidRPr="00220932">
        <w:rPr>
          <w:vertAlign w:val="superscript"/>
        </w:rPr>
        <w:t xml:space="preserve"> </w:t>
      </w:r>
      <w:r w:rsidRPr="00220932">
        <w:t xml:space="preserve">J. Rushen, A.M. de </w:t>
      </w:r>
      <w:proofErr w:type="spellStart"/>
      <w:r w:rsidRPr="00220932">
        <w:t>Passillé</w:t>
      </w:r>
      <w:proofErr w:type="spellEnd"/>
      <w:r w:rsidRPr="00220932">
        <w:rPr>
          <w:rFonts w:ascii="CenturySchoolbook" w:eastAsiaTheme="minorHAnsi" w:hAnsi="CenturySchoolbook" w:cs="CenturySchoolbook"/>
          <w:sz w:val="20"/>
          <w:szCs w:val="20"/>
        </w:rPr>
        <w:t>,</w:t>
      </w:r>
      <w:r w:rsidRPr="00220932">
        <w:t xml:space="preserve"> </w:t>
      </w:r>
      <w:r w:rsidRPr="00B211CD">
        <w:t xml:space="preserve">E. </w:t>
      </w:r>
      <w:proofErr w:type="spellStart"/>
      <w:r w:rsidRPr="00B211CD">
        <w:t>Vasseur</w:t>
      </w:r>
      <w:proofErr w:type="spellEnd"/>
      <w:r>
        <w:t>, and K. Orsel. 2016</w:t>
      </w:r>
      <w:r w:rsidRPr="00220932">
        <w:t xml:space="preserve">. </w:t>
      </w:r>
      <w:r w:rsidRPr="00220932">
        <w:rPr>
          <w:rFonts w:eastAsiaTheme="majorEastAsia"/>
          <w:bCs/>
        </w:rPr>
        <w:t>Association</w:t>
      </w:r>
      <w:r>
        <w:rPr>
          <w:rFonts w:eastAsiaTheme="majorEastAsia"/>
          <w:bCs/>
        </w:rPr>
        <w:t>s</w:t>
      </w:r>
      <w:r w:rsidRPr="00220932">
        <w:rPr>
          <w:rFonts w:eastAsiaTheme="majorEastAsia"/>
          <w:bCs/>
        </w:rPr>
        <w:t xml:space="preserve"> between lying behavior and lameness in Canadian Holstein-Friesian cows housed in </w:t>
      </w:r>
      <w:proofErr w:type="spellStart"/>
      <w:r w:rsidRPr="00220932">
        <w:rPr>
          <w:rFonts w:eastAsiaTheme="majorEastAsia"/>
          <w:bCs/>
        </w:rPr>
        <w:t>freestall</w:t>
      </w:r>
      <w:proofErr w:type="spellEnd"/>
      <w:r w:rsidRPr="00220932">
        <w:rPr>
          <w:rFonts w:eastAsiaTheme="majorEastAsia"/>
          <w:bCs/>
        </w:rPr>
        <w:t xml:space="preserve"> barns</w:t>
      </w:r>
      <w:r w:rsidRPr="00220932">
        <w:t xml:space="preserve">. </w:t>
      </w:r>
      <w:r w:rsidRPr="00220932">
        <w:rPr>
          <w:i/>
        </w:rPr>
        <w:t>J Dairy Sci</w:t>
      </w:r>
      <w:r>
        <w:t xml:space="preserve"> 99:2086-2101</w:t>
      </w:r>
      <w:r w:rsidRPr="00220932">
        <w:t>.</w:t>
      </w:r>
    </w:p>
    <w:p w14:paraId="68F605AF" w14:textId="7AA93F2F" w:rsidR="00A914E1" w:rsidRDefault="00A914E1" w:rsidP="00A914E1">
      <w:pPr>
        <w:numPr>
          <w:ilvl w:val="0"/>
          <w:numId w:val="15"/>
        </w:numPr>
        <w:tabs>
          <w:tab w:val="left" w:pos="0"/>
          <w:tab w:val="left" w:pos="492"/>
        </w:tabs>
      </w:pPr>
      <w:proofErr w:type="spellStart"/>
      <w:r w:rsidRPr="00C83003">
        <w:rPr>
          <w:lang w:val="fr-FR"/>
        </w:rPr>
        <w:t>Levison</w:t>
      </w:r>
      <w:proofErr w:type="spellEnd"/>
      <w:r w:rsidR="00155590" w:rsidRPr="00155590">
        <w:rPr>
          <w:lang w:val="fr-FR"/>
        </w:rPr>
        <w:t xml:space="preserve"> </w:t>
      </w:r>
      <w:r w:rsidR="00155590" w:rsidRPr="00C83003">
        <w:rPr>
          <w:lang w:val="fr-FR"/>
        </w:rPr>
        <w:t>L.J.</w:t>
      </w:r>
      <w:r w:rsidRPr="00C83003">
        <w:rPr>
          <w:lang w:val="fr-FR"/>
        </w:rPr>
        <w:t>, E.K. Miller-</w:t>
      </w:r>
      <w:proofErr w:type="spellStart"/>
      <w:r w:rsidRPr="00C83003">
        <w:rPr>
          <w:lang w:val="fr-FR"/>
        </w:rPr>
        <w:t>Cushon</w:t>
      </w:r>
      <w:proofErr w:type="spellEnd"/>
      <w:r w:rsidRPr="00C83003">
        <w:rPr>
          <w:lang w:val="fr-FR"/>
        </w:rPr>
        <w:t xml:space="preserve">, A.L. Tucker, R. Bergeron, K.E. Leslie, H.W. Barkema, and T.J. </w:t>
      </w:r>
      <w:proofErr w:type="spellStart"/>
      <w:r w:rsidRPr="00C83003">
        <w:rPr>
          <w:lang w:val="fr-FR"/>
        </w:rPr>
        <w:t>DeVries</w:t>
      </w:r>
      <w:proofErr w:type="spellEnd"/>
      <w:r w:rsidRPr="00C83003">
        <w:rPr>
          <w:lang w:val="fr-FR"/>
        </w:rPr>
        <w:t xml:space="preserve">. </w:t>
      </w:r>
      <w:r>
        <w:rPr>
          <w:lang w:val="fr-FR"/>
        </w:rPr>
        <w:t xml:space="preserve">2016. </w:t>
      </w:r>
      <w:r w:rsidRPr="00A06BF2">
        <w:t xml:space="preserve">Incidence rate of pathogen-specific clinical mastitis on organic and conventional Canadian dairy farms. </w:t>
      </w:r>
      <w:r w:rsidRPr="00C83003">
        <w:rPr>
          <w:i/>
        </w:rPr>
        <w:t>J Dairy Sci</w:t>
      </w:r>
      <w:r>
        <w:t xml:space="preserve"> 99:1341-1350</w:t>
      </w:r>
      <w:r w:rsidRPr="009B3FFE">
        <w:t>.</w:t>
      </w:r>
    </w:p>
    <w:p w14:paraId="280749EA" w14:textId="3B3ACFCD" w:rsidR="00C65E35" w:rsidRDefault="00C65E35" w:rsidP="00C65E35">
      <w:pPr>
        <w:numPr>
          <w:ilvl w:val="0"/>
          <w:numId w:val="15"/>
        </w:numPr>
        <w:tabs>
          <w:tab w:val="left" w:pos="0"/>
          <w:tab w:val="left" w:pos="492"/>
        </w:tabs>
        <w:rPr>
          <w:rStyle w:val="LineNumber"/>
          <w:rFonts w:ascii="Times New Roman" w:hAnsi="Times New Roman" w:cs="Times New Roman"/>
          <w:sz w:val="24"/>
          <w:szCs w:val="24"/>
        </w:rPr>
      </w:pPr>
      <w:r w:rsidRPr="008D4992">
        <w:rPr>
          <w:b/>
        </w:rPr>
        <w:t>Mortier</w:t>
      </w:r>
      <w:r w:rsidR="00155590" w:rsidRPr="00155590">
        <w:rPr>
          <w:b/>
        </w:rPr>
        <w:t xml:space="preserve"> </w:t>
      </w:r>
      <w:r w:rsidR="00155590" w:rsidRPr="008D4992">
        <w:rPr>
          <w:b/>
        </w:rPr>
        <w:t>R.A.R.</w:t>
      </w:r>
      <w:r w:rsidRPr="00987E74">
        <w:t xml:space="preserve">, </w:t>
      </w:r>
      <w:r w:rsidRPr="008D4992">
        <w:rPr>
          <w:u w:val="single"/>
        </w:rPr>
        <w:t>H.W. Barkema</w:t>
      </w:r>
      <w:r w:rsidRPr="00987E74">
        <w:t xml:space="preserve">, </w:t>
      </w:r>
      <w:r>
        <w:t xml:space="preserve">K. Orsel, </w:t>
      </w:r>
      <w:r w:rsidRPr="00987E74">
        <w:t xml:space="preserve">G.P. Muench, J. </w:t>
      </w:r>
      <w:proofErr w:type="spellStart"/>
      <w:r w:rsidRPr="00987E74">
        <w:t>Bystrom</w:t>
      </w:r>
      <w:proofErr w:type="spellEnd"/>
      <w:r w:rsidRPr="00987E74">
        <w:t xml:space="preserve">, </w:t>
      </w:r>
      <w:r>
        <w:t xml:space="preserve">and </w:t>
      </w:r>
      <w:r w:rsidRPr="00987E74">
        <w:t xml:space="preserve">J. De Buck. </w:t>
      </w:r>
      <w:r>
        <w:t>2015. Longitudinal evaluation of diagnostics in young calves</w:t>
      </w:r>
      <w:r w:rsidRPr="007F4D52">
        <w:t xml:space="preserve"> </w:t>
      </w:r>
      <w:r>
        <w:t>during subclinical and clinical paratuberculosis</w:t>
      </w:r>
      <w:r w:rsidRPr="008D4992">
        <w:rPr>
          <w:iCs/>
        </w:rPr>
        <w:t>.</w:t>
      </w:r>
      <w:r w:rsidRPr="008D4992">
        <w:rPr>
          <w:rStyle w:val="LineNumber"/>
          <w:rFonts w:ascii="Times New Roman" w:hAnsi="Times New Roman" w:cs="Times New Roman"/>
          <w:sz w:val="24"/>
          <w:szCs w:val="24"/>
        </w:rPr>
        <w:t xml:space="preserve"> </w:t>
      </w:r>
      <w:r>
        <w:rPr>
          <w:rStyle w:val="LineNumber"/>
          <w:rFonts w:ascii="Times New Roman" w:hAnsi="Times New Roman" w:cs="Times New Roman"/>
          <w:i/>
          <w:sz w:val="24"/>
          <w:szCs w:val="24"/>
        </w:rPr>
        <w:t>Can Vet J</w:t>
      </w:r>
      <w:r>
        <w:rPr>
          <w:rStyle w:val="LineNumber"/>
          <w:rFonts w:ascii="Times New Roman" w:hAnsi="Times New Roman" w:cs="Times New Roman"/>
          <w:sz w:val="24"/>
          <w:szCs w:val="24"/>
        </w:rPr>
        <w:t xml:space="preserve"> 56:1266-</w:t>
      </w:r>
      <w:r w:rsidR="003A3836">
        <w:rPr>
          <w:rStyle w:val="LineNumber"/>
          <w:rFonts w:ascii="Times New Roman" w:hAnsi="Times New Roman" w:cs="Times New Roman"/>
          <w:sz w:val="24"/>
          <w:szCs w:val="24"/>
        </w:rPr>
        <w:t>1270.</w:t>
      </w:r>
    </w:p>
    <w:p w14:paraId="0B87E5BF" w14:textId="0C9AACF3" w:rsidR="00815111" w:rsidRDefault="00815111" w:rsidP="00815111">
      <w:pPr>
        <w:numPr>
          <w:ilvl w:val="0"/>
          <w:numId w:val="15"/>
        </w:numPr>
        <w:tabs>
          <w:tab w:val="left" w:pos="0"/>
          <w:tab w:val="left" w:pos="492"/>
        </w:tabs>
      </w:pPr>
      <w:r w:rsidRPr="00D1025D">
        <w:rPr>
          <w:bCs/>
          <w:u w:val="single"/>
        </w:rPr>
        <w:t>Barkema</w:t>
      </w:r>
      <w:r w:rsidR="00155590" w:rsidRPr="00155590">
        <w:rPr>
          <w:bCs/>
          <w:u w:val="single"/>
        </w:rPr>
        <w:t xml:space="preserve"> </w:t>
      </w:r>
      <w:r w:rsidR="00155590" w:rsidRPr="00D1025D">
        <w:rPr>
          <w:bCs/>
          <w:u w:val="single"/>
        </w:rPr>
        <w:t>H.W.</w:t>
      </w:r>
      <w:r w:rsidRPr="00D1025D">
        <w:rPr>
          <w:bCs/>
        </w:rPr>
        <w:t xml:space="preserve">, M.A.G. von Keyserlingk, </w:t>
      </w:r>
      <w:r w:rsidRPr="00CF5E06">
        <w:t xml:space="preserve">J.P. Kastelic, T.J.G.M. Lam, C. Luby, J.-P. Roy, </w:t>
      </w:r>
      <w:r>
        <w:t xml:space="preserve">S.J. LeBlanc, </w:t>
      </w:r>
      <w:r w:rsidRPr="00CF5E06">
        <w:t xml:space="preserve">G.P. Keefe, and </w:t>
      </w:r>
      <w:r w:rsidRPr="00D1025D">
        <w:rPr>
          <w:bCs/>
        </w:rPr>
        <w:t>D.F. Kelton</w:t>
      </w:r>
      <w:r w:rsidRPr="00CF5E06">
        <w:t xml:space="preserve">. </w:t>
      </w:r>
      <w:r>
        <w:t xml:space="preserve">2015. </w:t>
      </w:r>
      <w:r w:rsidR="0085244F">
        <w:t xml:space="preserve">Invited review: </w:t>
      </w:r>
      <w:r w:rsidRPr="00CF5E06">
        <w:t xml:space="preserve">Changes in the dairy industry affecting dairy health and welfare. </w:t>
      </w:r>
      <w:r w:rsidRPr="00DB0BC3">
        <w:rPr>
          <w:i/>
          <w:iCs/>
        </w:rPr>
        <w:t>J Dairy Sci</w:t>
      </w:r>
      <w:r>
        <w:rPr>
          <w:iCs/>
        </w:rPr>
        <w:t xml:space="preserve"> 98:</w:t>
      </w:r>
      <w:r w:rsidR="005A0023">
        <w:rPr>
          <w:iCs/>
        </w:rPr>
        <w:t>7426-7445</w:t>
      </w:r>
      <w:r w:rsidRPr="00DB0BC3">
        <w:rPr>
          <w:iCs/>
        </w:rPr>
        <w:t>.</w:t>
      </w:r>
    </w:p>
    <w:p w14:paraId="57B90B9D" w14:textId="346F1E8B" w:rsidR="00815111" w:rsidRDefault="00815111" w:rsidP="00815111">
      <w:pPr>
        <w:numPr>
          <w:ilvl w:val="0"/>
          <w:numId w:val="15"/>
        </w:numPr>
        <w:tabs>
          <w:tab w:val="left" w:pos="0"/>
          <w:tab w:val="left" w:pos="492"/>
        </w:tabs>
      </w:pPr>
      <w:r w:rsidRPr="00523E1E">
        <w:rPr>
          <w:b/>
        </w:rPr>
        <w:t>Wolf</w:t>
      </w:r>
      <w:r w:rsidR="00155590" w:rsidRPr="00155590">
        <w:rPr>
          <w:b/>
        </w:rPr>
        <w:t xml:space="preserve"> </w:t>
      </w:r>
      <w:r w:rsidR="00155590" w:rsidRPr="00523E1E">
        <w:rPr>
          <w:b/>
        </w:rPr>
        <w:t>R.</w:t>
      </w:r>
      <w:r>
        <w:t xml:space="preserve">, </w:t>
      </w:r>
      <w:r w:rsidRPr="00523E1E">
        <w:rPr>
          <w:u w:val="single"/>
        </w:rPr>
        <w:t>H.W. Barkema</w:t>
      </w:r>
      <w:r>
        <w:t>, J. De Buck, and K.</w:t>
      </w:r>
      <w:r w:rsidRPr="00F86294">
        <w:t xml:space="preserve"> </w:t>
      </w:r>
      <w:r w:rsidRPr="00523E1E">
        <w:t>Orsel</w:t>
      </w:r>
      <w:r w:rsidRPr="00523E1E">
        <w:rPr>
          <w:iCs/>
        </w:rPr>
        <w:t xml:space="preserve">. </w:t>
      </w:r>
      <w:r>
        <w:rPr>
          <w:iCs/>
        </w:rPr>
        <w:t xml:space="preserve">2015. </w:t>
      </w:r>
      <w:r w:rsidRPr="00523E1E">
        <w:t>Factors impacting management changes on farms participating in a Johne’s disease control program</w:t>
      </w:r>
      <w:r w:rsidRPr="00523E1E">
        <w:rPr>
          <w:iCs/>
        </w:rPr>
        <w:t xml:space="preserve">. </w:t>
      </w:r>
      <w:r w:rsidRPr="00523E1E">
        <w:rPr>
          <w:i/>
          <w:iCs/>
        </w:rPr>
        <w:t>J Dairy Sci</w:t>
      </w:r>
      <w:r>
        <w:rPr>
          <w:iCs/>
        </w:rPr>
        <w:t xml:space="preserve"> 98:</w:t>
      </w:r>
      <w:r w:rsidR="00FA38A1">
        <w:rPr>
          <w:iCs/>
        </w:rPr>
        <w:t>7784-7796</w:t>
      </w:r>
      <w:r w:rsidRPr="00523E1E">
        <w:rPr>
          <w:iCs/>
        </w:rPr>
        <w:t>.</w:t>
      </w:r>
    </w:p>
    <w:p w14:paraId="6BCC3FD1" w14:textId="69FD7C0F" w:rsidR="00AA7FBA" w:rsidRDefault="00AA7FBA" w:rsidP="00AA7FBA">
      <w:pPr>
        <w:numPr>
          <w:ilvl w:val="0"/>
          <w:numId w:val="15"/>
        </w:numPr>
        <w:tabs>
          <w:tab w:val="left" w:pos="0"/>
          <w:tab w:val="left" w:pos="492"/>
        </w:tabs>
      </w:pPr>
      <w:r w:rsidRPr="00360871">
        <w:rPr>
          <w:b/>
        </w:rPr>
        <w:t>Ritter</w:t>
      </w:r>
      <w:r w:rsidR="00155590" w:rsidRPr="00155590">
        <w:rPr>
          <w:b/>
        </w:rPr>
        <w:t xml:space="preserve"> </w:t>
      </w:r>
      <w:r w:rsidR="00155590" w:rsidRPr="00360871">
        <w:rPr>
          <w:b/>
        </w:rPr>
        <w:t>C.</w:t>
      </w:r>
      <w:r>
        <w:t xml:space="preserve">, </w:t>
      </w:r>
      <w:r w:rsidRPr="003B7721">
        <w:t xml:space="preserve">G.P. </w:t>
      </w:r>
      <w:proofErr w:type="spellStart"/>
      <w:r w:rsidRPr="003B7721">
        <w:t>Kwong</w:t>
      </w:r>
      <w:proofErr w:type="spellEnd"/>
      <w:r w:rsidRPr="003B7721">
        <w:t>,</w:t>
      </w:r>
      <w:r w:rsidRPr="00360871">
        <w:rPr>
          <w:b/>
        </w:rPr>
        <w:t xml:space="preserve"> R. Wolf, </w:t>
      </w:r>
      <w:r w:rsidRPr="00F94A92">
        <w:t xml:space="preserve">C. </w:t>
      </w:r>
      <w:proofErr w:type="spellStart"/>
      <w:r w:rsidRPr="00F94A92">
        <w:t>Pickel</w:t>
      </w:r>
      <w:proofErr w:type="spellEnd"/>
      <w:r w:rsidRPr="00F94A92">
        <w:t xml:space="preserve">, </w:t>
      </w:r>
      <w:r w:rsidRPr="00005D16">
        <w:t xml:space="preserve">M. </w:t>
      </w:r>
      <w:proofErr w:type="spellStart"/>
      <w:r w:rsidRPr="00005D16">
        <w:t>Slomp</w:t>
      </w:r>
      <w:proofErr w:type="spellEnd"/>
      <w:r w:rsidRPr="00005D16">
        <w:t xml:space="preserve">, J. </w:t>
      </w:r>
      <w:proofErr w:type="spellStart"/>
      <w:r w:rsidRPr="00005D16">
        <w:t>Flaig</w:t>
      </w:r>
      <w:proofErr w:type="spellEnd"/>
      <w:r w:rsidRPr="00005D16">
        <w:t>, S. Mason, C.L. Adams, D.F. Kelton, J. Jansen, J. De Buck, and</w:t>
      </w:r>
      <w:r w:rsidRPr="00F94A92">
        <w:t xml:space="preserve"> </w:t>
      </w:r>
      <w:r w:rsidRPr="00360871">
        <w:rPr>
          <w:u w:val="single"/>
        </w:rPr>
        <w:t>H.W. Barkema</w:t>
      </w:r>
      <w:r w:rsidRPr="00F94A92">
        <w:t>.</w:t>
      </w:r>
      <w:r w:rsidRPr="00FF5A28">
        <w:t xml:space="preserve"> </w:t>
      </w:r>
      <w:r>
        <w:t xml:space="preserve">2015. </w:t>
      </w:r>
      <w:r w:rsidRPr="00FF5A28">
        <w:t>Factors influencing participation of Alberta dairy farmers in a voluntary</w:t>
      </w:r>
      <w:r>
        <w:t>,</w:t>
      </w:r>
      <w:r w:rsidRPr="00FF5A28">
        <w:t xml:space="preserve"> management-based Johne’s disease control program</w:t>
      </w:r>
      <w:r>
        <w:t>.</w:t>
      </w:r>
      <w:r w:rsidRPr="00360871">
        <w:rPr>
          <w:iCs/>
        </w:rPr>
        <w:t xml:space="preserve"> </w:t>
      </w:r>
      <w:r w:rsidRPr="00360871">
        <w:rPr>
          <w:i/>
          <w:iCs/>
        </w:rPr>
        <w:t>J Dairy Sci</w:t>
      </w:r>
      <w:r>
        <w:rPr>
          <w:iCs/>
        </w:rPr>
        <w:t xml:space="preserve"> 98:7831-7845</w:t>
      </w:r>
      <w:r w:rsidRPr="00360871">
        <w:rPr>
          <w:iCs/>
        </w:rPr>
        <w:t>.</w:t>
      </w:r>
    </w:p>
    <w:p w14:paraId="36D3F962" w14:textId="37797764" w:rsidR="001223B1" w:rsidRDefault="001223B1" w:rsidP="001223B1">
      <w:pPr>
        <w:numPr>
          <w:ilvl w:val="0"/>
          <w:numId w:val="15"/>
        </w:numPr>
        <w:tabs>
          <w:tab w:val="left" w:pos="0"/>
          <w:tab w:val="left" w:pos="492"/>
        </w:tabs>
      </w:pPr>
      <w:r w:rsidRPr="00D1025D">
        <w:rPr>
          <w:b/>
        </w:rPr>
        <w:lastRenderedPageBreak/>
        <w:t>Mortier</w:t>
      </w:r>
      <w:r w:rsidR="00155590" w:rsidRPr="00155590">
        <w:rPr>
          <w:b/>
        </w:rPr>
        <w:t xml:space="preserve"> </w:t>
      </w:r>
      <w:r w:rsidR="00155590" w:rsidRPr="00D1025D">
        <w:rPr>
          <w:b/>
        </w:rPr>
        <w:t>R.A.R.</w:t>
      </w:r>
      <w:r w:rsidRPr="00D1025D">
        <w:t xml:space="preserve">, </w:t>
      </w:r>
      <w:r w:rsidRPr="00D1025D">
        <w:rPr>
          <w:u w:val="single"/>
        </w:rPr>
        <w:t>H.W. Barkema</w:t>
      </w:r>
      <w:r w:rsidRPr="00D1025D">
        <w:t xml:space="preserve">, and J. De Buck. 2015. </w:t>
      </w:r>
      <w:r w:rsidRPr="00AB0CCD">
        <w:t xml:space="preserve">Susceptibility to and diagnosis of </w:t>
      </w:r>
      <w:r w:rsidRPr="00774CFF">
        <w:rPr>
          <w:i/>
        </w:rPr>
        <w:t xml:space="preserve">Mycobacterium avium </w:t>
      </w:r>
      <w:r w:rsidRPr="00AB0CCD">
        <w:t xml:space="preserve">subspecies </w:t>
      </w:r>
      <w:r w:rsidRPr="00774CFF">
        <w:rPr>
          <w:i/>
        </w:rPr>
        <w:t>paratuberculosis</w:t>
      </w:r>
      <w:r w:rsidRPr="00AB0CCD">
        <w:t xml:space="preserve"> infection in dairy calves: A review</w:t>
      </w:r>
      <w:r>
        <w:t xml:space="preserve">. </w:t>
      </w:r>
      <w:proofErr w:type="spellStart"/>
      <w:r>
        <w:rPr>
          <w:i/>
        </w:rPr>
        <w:t>Prev</w:t>
      </w:r>
      <w:proofErr w:type="spellEnd"/>
      <w:r>
        <w:rPr>
          <w:i/>
        </w:rPr>
        <w:t xml:space="preserve"> Vet Med</w:t>
      </w:r>
      <w:r>
        <w:t xml:space="preserve"> 121:189-198.</w:t>
      </w:r>
    </w:p>
    <w:p w14:paraId="183E1F27" w14:textId="5D90C7B1" w:rsidR="008C7DEB" w:rsidRDefault="008C7DEB" w:rsidP="008C7DEB">
      <w:pPr>
        <w:numPr>
          <w:ilvl w:val="0"/>
          <w:numId w:val="15"/>
        </w:numPr>
        <w:tabs>
          <w:tab w:val="left" w:pos="0"/>
          <w:tab w:val="left" w:pos="492"/>
        </w:tabs>
      </w:pPr>
      <w:proofErr w:type="spellStart"/>
      <w:r w:rsidRPr="00360871">
        <w:rPr>
          <w:b/>
        </w:rPr>
        <w:t>Solano</w:t>
      </w:r>
      <w:proofErr w:type="spellEnd"/>
      <w:r w:rsidR="00155590" w:rsidRPr="00155590">
        <w:rPr>
          <w:b/>
        </w:rPr>
        <w:t xml:space="preserve"> </w:t>
      </w:r>
      <w:r w:rsidR="00155590" w:rsidRPr="00360871">
        <w:rPr>
          <w:b/>
        </w:rPr>
        <w:t>L.</w:t>
      </w:r>
      <w:r w:rsidRPr="00360871">
        <w:t xml:space="preserve">, </w:t>
      </w:r>
      <w:r w:rsidRPr="00360871">
        <w:rPr>
          <w:u w:val="single"/>
        </w:rPr>
        <w:t>H.W. Barkema</w:t>
      </w:r>
      <w:r w:rsidRPr="00360871">
        <w:t xml:space="preserve">, E. </w:t>
      </w:r>
      <w:proofErr w:type="spellStart"/>
      <w:r w:rsidRPr="00360871">
        <w:t>Pajor</w:t>
      </w:r>
      <w:proofErr w:type="spellEnd"/>
      <w:r w:rsidRPr="00360871">
        <w:t xml:space="preserve">, S. Mason, S.J. LeBlanc, </w:t>
      </w:r>
      <w:r w:rsidRPr="00D5504F">
        <w:t>J.C</w:t>
      </w:r>
      <w:r w:rsidRPr="00360871">
        <w:t xml:space="preserve">. </w:t>
      </w:r>
      <w:proofErr w:type="spellStart"/>
      <w:r w:rsidRPr="00360871">
        <w:t>Zaffino</w:t>
      </w:r>
      <w:proofErr w:type="spellEnd"/>
      <w:r w:rsidRPr="00360871">
        <w:t xml:space="preserve"> </w:t>
      </w:r>
      <w:proofErr w:type="spellStart"/>
      <w:r w:rsidRPr="00360871">
        <w:t>Heyerhoff</w:t>
      </w:r>
      <w:proofErr w:type="spellEnd"/>
      <w:r w:rsidRPr="00360871">
        <w:t xml:space="preserve">, D.B. Haley, J. Rushen, A.M. de </w:t>
      </w:r>
      <w:proofErr w:type="spellStart"/>
      <w:r w:rsidRPr="00360871">
        <w:t>Passillé</w:t>
      </w:r>
      <w:proofErr w:type="spellEnd"/>
      <w:r w:rsidRPr="00360871">
        <w:rPr>
          <w:rFonts w:ascii="CenturySchoolbook" w:eastAsiaTheme="minorHAnsi" w:hAnsi="CenturySchoolbook" w:cs="CenturySchoolbook"/>
          <w:sz w:val="20"/>
          <w:szCs w:val="20"/>
        </w:rPr>
        <w:t>,</w:t>
      </w:r>
      <w:r w:rsidRPr="00360871">
        <w:t xml:space="preserve"> and K. Orsel. </w:t>
      </w:r>
      <w:r>
        <w:t xml:space="preserve">2015. </w:t>
      </w:r>
      <w:r w:rsidRPr="00360871">
        <w:t xml:space="preserve">Prevalence of lameness and associated risk factors in Canadian Holstein-Friesian cows housed in </w:t>
      </w:r>
      <w:proofErr w:type="spellStart"/>
      <w:r w:rsidRPr="00360871">
        <w:t>freestall</w:t>
      </w:r>
      <w:proofErr w:type="spellEnd"/>
      <w:r w:rsidRPr="00360871">
        <w:t xml:space="preserve"> barns. </w:t>
      </w:r>
      <w:r w:rsidRPr="00360871">
        <w:rPr>
          <w:i/>
        </w:rPr>
        <w:t>J Dairy Sci</w:t>
      </w:r>
      <w:r>
        <w:rPr>
          <w:i/>
        </w:rPr>
        <w:t xml:space="preserve"> </w:t>
      </w:r>
      <w:r>
        <w:t>98:6978-6991</w:t>
      </w:r>
      <w:r w:rsidRPr="00360871">
        <w:t>.</w:t>
      </w:r>
    </w:p>
    <w:p w14:paraId="298AAA2A" w14:textId="709D7C57" w:rsidR="007D0054" w:rsidRDefault="007D0054" w:rsidP="007D0054">
      <w:pPr>
        <w:numPr>
          <w:ilvl w:val="0"/>
          <w:numId w:val="15"/>
        </w:numPr>
        <w:tabs>
          <w:tab w:val="left" w:pos="0"/>
          <w:tab w:val="left" w:pos="492"/>
        </w:tabs>
      </w:pPr>
      <w:proofErr w:type="spellStart"/>
      <w:r w:rsidRPr="003C6AE7">
        <w:t>Wolfger</w:t>
      </w:r>
      <w:proofErr w:type="spellEnd"/>
      <w:r w:rsidR="00155590" w:rsidRPr="00155590">
        <w:t xml:space="preserve"> </w:t>
      </w:r>
      <w:r w:rsidR="00155590" w:rsidRPr="003C6AE7">
        <w:t>B.</w:t>
      </w:r>
      <w:r w:rsidRPr="003C6AE7">
        <w:t xml:space="preserve">, E. </w:t>
      </w:r>
      <w:proofErr w:type="spellStart"/>
      <w:r w:rsidRPr="003C6AE7">
        <w:t>Timsit</w:t>
      </w:r>
      <w:proofErr w:type="spellEnd"/>
      <w:r w:rsidRPr="003C6AE7">
        <w:t xml:space="preserve">, E. A. </w:t>
      </w:r>
      <w:proofErr w:type="spellStart"/>
      <w:r w:rsidRPr="003C6AE7">
        <w:t>Pajor</w:t>
      </w:r>
      <w:proofErr w:type="spellEnd"/>
      <w:r w:rsidRPr="003C6AE7">
        <w:t xml:space="preserve">, N. Cook, H.W. Barkema, and K. Orsel. </w:t>
      </w:r>
      <w:r>
        <w:t xml:space="preserve">2015. </w:t>
      </w:r>
      <w:r w:rsidRPr="003C6AE7">
        <w:t xml:space="preserve">Technical Note: Accuracy of an ear tag-attached accelerometer to monitor rumination and feeding behavior in feedlot cattle. </w:t>
      </w:r>
      <w:r w:rsidRPr="003C6AE7">
        <w:rPr>
          <w:i/>
          <w:iCs/>
        </w:rPr>
        <w:t xml:space="preserve">J </w:t>
      </w:r>
      <w:proofErr w:type="spellStart"/>
      <w:r w:rsidRPr="003C6AE7">
        <w:rPr>
          <w:i/>
          <w:iCs/>
        </w:rPr>
        <w:t>Anim</w:t>
      </w:r>
      <w:proofErr w:type="spellEnd"/>
      <w:r w:rsidRPr="003C6AE7">
        <w:rPr>
          <w:i/>
          <w:iCs/>
        </w:rPr>
        <w:t xml:space="preserve"> Sci</w:t>
      </w:r>
      <w:r>
        <w:rPr>
          <w:iCs/>
        </w:rPr>
        <w:t xml:space="preserve"> 93:3164-3168</w:t>
      </w:r>
      <w:r w:rsidRPr="003C6AE7">
        <w:rPr>
          <w:iCs/>
        </w:rPr>
        <w:t>.</w:t>
      </w:r>
    </w:p>
    <w:p w14:paraId="60AB71DB" w14:textId="7CA18946" w:rsidR="00354C58" w:rsidRDefault="00354C58" w:rsidP="00354C58">
      <w:pPr>
        <w:numPr>
          <w:ilvl w:val="0"/>
          <w:numId w:val="15"/>
        </w:numPr>
        <w:tabs>
          <w:tab w:val="left" w:pos="0"/>
          <w:tab w:val="left" w:pos="492"/>
        </w:tabs>
      </w:pPr>
      <w:r w:rsidRPr="00B449F4">
        <w:rPr>
          <w:b/>
        </w:rPr>
        <w:t>Wolf</w:t>
      </w:r>
      <w:r w:rsidR="00155590" w:rsidRPr="00155590">
        <w:rPr>
          <w:b/>
        </w:rPr>
        <w:t xml:space="preserve"> </w:t>
      </w:r>
      <w:r w:rsidR="00155590" w:rsidRPr="00B449F4">
        <w:rPr>
          <w:b/>
        </w:rPr>
        <w:t>R.</w:t>
      </w:r>
      <w:r w:rsidRPr="00E37244">
        <w:t xml:space="preserve">, K. Orsel, J. De Buck, and </w:t>
      </w:r>
      <w:r w:rsidRPr="00B449F4">
        <w:rPr>
          <w:u w:val="single"/>
        </w:rPr>
        <w:t>H.W. Barkema</w:t>
      </w:r>
      <w:r w:rsidRPr="00E37244">
        <w:t xml:space="preserve">. </w:t>
      </w:r>
      <w:r>
        <w:t xml:space="preserve">2015. Calves shedding </w:t>
      </w:r>
      <w:r w:rsidRPr="00B449F4">
        <w:rPr>
          <w:rFonts w:eastAsiaTheme="majorEastAsia"/>
          <w:bCs/>
          <w:i/>
        </w:rPr>
        <w:t>Mycobacterium avium</w:t>
      </w:r>
      <w:r w:rsidRPr="00B449F4">
        <w:rPr>
          <w:rFonts w:eastAsiaTheme="majorEastAsia"/>
          <w:bCs/>
        </w:rPr>
        <w:t xml:space="preserve"> subspecies </w:t>
      </w:r>
      <w:r w:rsidRPr="00B449F4">
        <w:rPr>
          <w:rFonts w:eastAsiaTheme="majorEastAsia"/>
          <w:bCs/>
          <w:i/>
        </w:rPr>
        <w:t>paratuberculosis</w:t>
      </w:r>
      <w:r w:rsidRPr="00B449F4">
        <w:rPr>
          <w:rFonts w:eastAsiaTheme="majorEastAsia"/>
          <w:bCs/>
        </w:rPr>
        <w:t xml:space="preserve"> </w:t>
      </w:r>
      <w:r>
        <w:rPr>
          <w:rFonts w:eastAsiaTheme="majorEastAsia"/>
          <w:bCs/>
        </w:rPr>
        <w:t>are</w:t>
      </w:r>
      <w:r w:rsidRPr="00B449F4">
        <w:rPr>
          <w:rFonts w:eastAsiaTheme="majorEastAsia"/>
          <w:bCs/>
        </w:rPr>
        <w:t xml:space="preserve"> common on infected dairy farms.</w:t>
      </w:r>
      <w:r w:rsidRPr="00B449F4">
        <w:rPr>
          <w:iCs/>
        </w:rPr>
        <w:t xml:space="preserve"> </w:t>
      </w:r>
      <w:r>
        <w:rPr>
          <w:i/>
        </w:rPr>
        <w:t>Vet Res</w:t>
      </w:r>
      <w:r>
        <w:t xml:space="preserve"> 46:71</w:t>
      </w:r>
      <w:r w:rsidRPr="00E37244">
        <w:t>.</w:t>
      </w:r>
    </w:p>
    <w:p w14:paraId="00AB205D" w14:textId="73EE1242" w:rsidR="004957EA" w:rsidRDefault="004957EA" w:rsidP="004957EA">
      <w:pPr>
        <w:numPr>
          <w:ilvl w:val="0"/>
          <w:numId w:val="15"/>
        </w:numPr>
        <w:tabs>
          <w:tab w:val="left" w:pos="0"/>
          <w:tab w:val="left" w:pos="492"/>
        </w:tabs>
      </w:pPr>
      <w:r w:rsidRPr="00F1709D">
        <w:rPr>
          <w:b/>
        </w:rPr>
        <w:t>Ahlstrom</w:t>
      </w:r>
      <w:r w:rsidR="00155590" w:rsidRPr="00155590">
        <w:rPr>
          <w:b/>
        </w:rPr>
        <w:t xml:space="preserve"> </w:t>
      </w:r>
      <w:r w:rsidR="00155590" w:rsidRPr="00F1709D">
        <w:rPr>
          <w:b/>
        </w:rPr>
        <w:t>C.</w:t>
      </w:r>
      <w:r>
        <w:t xml:space="preserve">, </w:t>
      </w:r>
      <w:r w:rsidRPr="00F1709D">
        <w:rPr>
          <w:u w:val="single"/>
        </w:rPr>
        <w:t>H.W. Barkema</w:t>
      </w:r>
      <w:r>
        <w:t>, K.</w:t>
      </w:r>
      <w:r w:rsidRPr="00601848">
        <w:t xml:space="preserve"> Stevenson</w:t>
      </w:r>
      <w:r>
        <w:t xml:space="preserve">, </w:t>
      </w:r>
      <w:r w:rsidRPr="0001379F">
        <w:rPr>
          <w:b/>
        </w:rPr>
        <w:t>R.N. Zadoks</w:t>
      </w:r>
      <w:r>
        <w:t>, R.</w:t>
      </w:r>
      <w:r w:rsidRPr="00601848">
        <w:t xml:space="preserve"> </w:t>
      </w:r>
      <w:proofErr w:type="spellStart"/>
      <w:r w:rsidRPr="00601848">
        <w:t>Biek</w:t>
      </w:r>
      <w:proofErr w:type="spellEnd"/>
      <w:r>
        <w:t>, R.</w:t>
      </w:r>
      <w:r w:rsidRPr="00601848">
        <w:t xml:space="preserve"> Kao</w:t>
      </w:r>
      <w:r>
        <w:t>, H.</w:t>
      </w:r>
      <w:r w:rsidRPr="00601848">
        <w:t xml:space="preserve"> </w:t>
      </w:r>
      <w:proofErr w:type="spellStart"/>
      <w:r w:rsidRPr="00601848">
        <w:t>Trewby</w:t>
      </w:r>
      <w:proofErr w:type="spellEnd"/>
      <w:r>
        <w:t>, D.</w:t>
      </w:r>
      <w:r w:rsidRPr="00601848">
        <w:t xml:space="preserve"> </w:t>
      </w:r>
      <w:proofErr w:type="spellStart"/>
      <w:r w:rsidRPr="00601848">
        <w:t>Haupstein</w:t>
      </w:r>
      <w:proofErr w:type="spellEnd"/>
      <w:r>
        <w:t>, D.F.</w:t>
      </w:r>
      <w:r w:rsidRPr="00601848">
        <w:t xml:space="preserve"> Kelton</w:t>
      </w:r>
      <w:r>
        <w:t>, G.</w:t>
      </w:r>
      <w:r w:rsidRPr="00601848">
        <w:t xml:space="preserve"> </w:t>
      </w:r>
      <w:proofErr w:type="spellStart"/>
      <w:r w:rsidRPr="00601848">
        <w:t>Fecteau</w:t>
      </w:r>
      <w:proofErr w:type="spellEnd"/>
      <w:r>
        <w:t>, O.</w:t>
      </w:r>
      <w:r w:rsidRPr="00601848">
        <w:t xml:space="preserve"> </w:t>
      </w:r>
      <w:proofErr w:type="spellStart"/>
      <w:r w:rsidRPr="00601848">
        <w:t>Labrecque</w:t>
      </w:r>
      <w:proofErr w:type="spellEnd"/>
      <w:r>
        <w:t>, G.P.</w:t>
      </w:r>
      <w:r w:rsidRPr="00601848">
        <w:t xml:space="preserve"> Keefe</w:t>
      </w:r>
      <w:r>
        <w:t xml:space="preserve">, </w:t>
      </w:r>
      <w:r w:rsidRPr="0001379F">
        <w:rPr>
          <w:b/>
        </w:rPr>
        <w:t>S.L.B. McKenna</w:t>
      </w:r>
      <w:r>
        <w:t>, and J.</w:t>
      </w:r>
      <w:r w:rsidRPr="00601848">
        <w:t xml:space="preserve"> De Buck</w:t>
      </w:r>
      <w:r>
        <w:t>. 2015. Limitations</w:t>
      </w:r>
      <w:r w:rsidRPr="00601848">
        <w:t xml:space="preserve"> of variable number of tandem repeat typing identified through whole genome sequencing of </w:t>
      </w:r>
      <w:r w:rsidRPr="00F1709D">
        <w:rPr>
          <w:i/>
        </w:rPr>
        <w:t xml:space="preserve">Mycobacterium avium </w:t>
      </w:r>
      <w:r w:rsidRPr="00601848">
        <w:t xml:space="preserve">subsp. </w:t>
      </w:r>
      <w:r w:rsidRPr="00F1709D">
        <w:rPr>
          <w:i/>
        </w:rPr>
        <w:t>paratuberculosis</w:t>
      </w:r>
      <w:r w:rsidR="005839E8">
        <w:t xml:space="preserve"> on a national and herd level</w:t>
      </w:r>
      <w:r>
        <w:t xml:space="preserve">. </w:t>
      </w:r>
      <w:r w:rsidRPr="00F1709D">
        <w:rPr>
          <w:i/>
        </w:rPr>
        <w:t>BMC Genomics</w:t>
      </w:r>
      <w:r>
        <w:t xml:space="preserve"> 16:161.</w:t>
      </w:r>
    </w:p>
    <w:p w14:paraId="46724F32" w14:textId="71BE643C" w:rsidR="00A9191D" w:rsidRPr="00A9191D" w:rsidRDefault="00A9191D" w:rsidP="00A9191D">
      <w:pPr>
        <w:numPr>
          <w:ilvl w:val="0"/>
          <w:numId w:val="15"/>
        </w:numPr>
        <w:tabs>
          <w:tab w:val="left" w:pos="0"/>
          <w:tab w:val="left" w:pos="492"/>
        </w:tabs>
      </w:pPr>
      <w:r w:rsidRPr="002B58B7">
        <w:rPr>
          <w:b/>
        </w:rPr>
        <w:t>Becker</w:t>
      </w:r>
      <w:r w:rsidR="00155590" w:rsidRPr="00155590">
        <w:rPr>
          <w:b/>
        </w:rPr>
        <w:t xml:space="preserve"> </w:t>
      </w:r>
      <w:r w:rsidR="00155590" w:rsidRPr="002B58B7">
        <w:rPr>
          <w:b/>
        </w:rPr>
        <w:t>H.M.</w:t>
      </w:r>
      <w:r>
        <w:t>, D.</w:t>
      </w:r>
      <w:r w:rsidRPr="008C2CCB">
        <w:t xml:space="preserve"> </w:t>
      </w:r>
      <w:proofErr w:type="spellStart"/>
      <w:r w:rsidRPr="008C2CCB">
        <w:t>Grigat</w:t>
      </w:r>
      <w:proofErr w:type="spellEnd"/>
      <w:r>
        <w:t>, S. Ghosh, G.</w:t>
      </w:r>
      <w:r w:rsidRPr="008C2CCB">
        <w:t xml:space="preserve">G. </w:t>
      </w:r>
      <w:r>
        <w:t xml:space="preserve">Kaplan, L.A. Dieleman, E. Wine, R.N. </w:t>
      </w:r>
      <w:proofErr w:type="spellStart"/>
      <w:r>
        <w:t>Fedorak</w:t>
      </w:r>
      <w:proofErr w:type="spellEnd"/>
      <w:r>
        <w:t xml:space="preserve">, A. Fernandes, R. </w:t>
      </w:r>
      <w:proofErr w:type="spellStart"/>
      <w:r>
        <w:t>Panaccione</w:t>
      </w:r>
      <w:proofErr w:type="spellEnd"/>
      <w:r>
        <w:t xml:space="preserve">, and </w:t>
      </w:r>
      <w:r w:rsidRPr="002B58B7">
        <w:rPr>
          <w:u w:val="single"/>
        </w:rPr>
        <w:t>H.W. Barkema</w:t>
      </w:r>
      <w:r>
        <w:t>. 2015. Living with i</w:t>
      </w:r>
      <w:r w:rsidRPr="00A9191D">
        <w:t xml:space="preserve">nflammatory </w:t>
      </w:r>
      <w:r>
        <w:t>b</w:t>
      </w:r>
      <w:r w:rsidRPr="00A9191D">
        <w:t xml:space="preserve">owel </w:t>
      </w:r>
      <w:r>
        <w:t>d</w:t>
      </w:r>
      <w:r w:rsidRPr="00A9191D">
        <w:t>isease</w:t>
      </w:r>
      <w:r>
        <w:t>: A</w:t>
      </w:r>
      <w:r w:rsidRPr="00A9191D">
        <w:t xml:space="preserve"> Crohn’s and Colitis Canada survey. </w:t>
      </w:r>
      <w:r w:rsidRPr="00A9191D">
        <w:rPr>
          <w:i/>
        </w:rPr>
        <w:t>Can J Gastroenterol</w:t>
      </w:r>
      <w:r w:rsidRPr="00A9191D">
        <w:t xml:space="preserve"> </w:t>
      </w:r>
      <w:r w:rsidR="0048280A" w:rsidRPr="0048280A">
        <w:rPr>
          <w:i/>
        </w:rPr>
        <w:t>Hepatol</w:t>
      </w:r>
      <w:r w:rsidR="0048280A">
        <w:t xml:space="preserve"> </w:t>
      </w:r>
      <w:r w:rsidRPr="00A9191D">
        <w:t>29:77- 84.</w:t>
      </w:r>
    </w:p>
    <w:p w14:paraId="490CC0D9" w14:textId="4762227B" w:rsidR="00921969" w:rsidRPr="00921969" w:rsidRDefault="00921969" w:rsidP="00921969">
      <w:pPr>
        <w:numPr>
          <w:ilvl w:val="0"/>
          <w:numId w:val="15"/>
        </w:numPr>
        <w:tabs>
          <w:tab w:val="left" w:pos="0"/>
          <w:tab w:val="left" w:pos="492"/>
        </w:tabs>
      </w:pPr>
      <w:r w:rsidRPr="00AC154D">
        <w:rPr>
          <w:lang w:bidi="en-US"/>
        </w:rPr>
        <w:t>Coward</w:t>
      </w:r>
      <w:r w:rsidR="00155590" w:rsidRPr="00155590">
        <w:rPr>
          <w:lang w:bidi="en-US"/>
        </w:rPr>
        <w:t xml:space="preserve"> </w:t>
      </w:r>
      <w:r w:rsidR="00155590">
        <w:rPr>
          <w:lang w:bidi="en-US"/>
        </w:rPr>
        <w:t>S.</w:t>
      </w:r>
      <w:r>
        <w:rPr>
          <w:lang w:bidi="en-US"/>
        </w:rPr>
        <w:t>, S.</w:t>
      </w:r>
      <w:r w:rsidRPr="00AC154D">
        <w:rPr>
          <w:lang w:bidi="en-US"/>
        </w:rPr>
        <w:t>J</w:t>
      </w:r>
      <w:r>
        <w:rPr>
          <w:lang w:bidi="en-US"/>
        </w:rPr>
        <w:t>.</w:t>
      </w:r>
      <w:r w:rsidRPr="00AC154D">
        <w:rPr>
          <w:lang w:bidi="en-US"/>
        </w:rPr>
        <w:t xml:space="preserve"> Heitman</w:t>
      </w:r>
      <w:r>
        <w:rPr>
          <w:lang w:bidi="en-US"/>
        </w:rPr>
        <w:t>, F.</w:t>
      </w:r>
      <w:r w:rsidRPr="00AC154D">
        <w:rPr>
          <w:lang w:bidi="en-US"/>
        </w:rPr>
        <w:t xml:space="preserve"> </w:t>
      </w:r>
      <w:r w:rsidRPr="00A52B6E">
        <w:rPr>
          <w:lang w:bidi="en-US"/>
        </w:rPr>
        <w:t xml:space="preserve">Clement, </w:t>
      </w:r>
      <w:r w:rsidRPr="00DE1C76">
        <w:rPr>
          <w:b/>
          <w:lang w:bidi="en-US"/>
        </w:rPr>
        <w:t>M. Negron</w:t>
      </w:r>
      <w:r w:rsidRPr="00A52B6E">
        <w:rPr>
          <w:lang w:bidi="en-US"/>
        </w:rPr>
        <w:t xml:space="preserve">, R. </w:t>
      </w:r>
      <w:proofErr w:type="spellStart"/>
      <w:r w:rsidRPr="00A52B6E">
        <w:rPr>
          <w:lang w:bidi="en-US"/>
        </w:rPr>
        <w:t>Panaccione</w:t>
      </w:r>
      <w:proofErr w:type="spellEnd"/>
      <w:r w:rsidRPr="00A52B6E">
        <w:rPr>
          <w:lang w:bidi="en-US"/>
        </w:rPr>
        <w:t xml:space="preserve">, S. Ghosh, H.W. Barkema, C. </w:t>
      </w:r>
      <w:proofErr w:type="spellStart"/>
      <w:r w:rsidRPr="00A52B6E">
        <w:rPr>
          <w:lang w:bidi="en-US"/>
        </w:rPr>
        <w:t>Seow</w:t>
      </w:r>
      <w:proofErr w:type="spellEnd"/>
      <w:r w:rsidRPr="00A52B6E">
        <w:rPr>
          <w:lang w:bidi="en-US"/>
        </w:rPr>
        <w:t xml:space="preserve">, Y. Leung, </w:t>
      </w:r>
      <w:r>
        <w:rPr>
          <w:lang w:bidi="en-US"/>
        </w:rPr>
        <w:t xml:space="preserve">and </w:t>
      </w:r>
      <w:r w:rsidRPr="00A52B6E">
        <w:rPr>
          <w:lang w:bidi="en-US"/>
        </w:rPr>
        <w:t xml:space="preserve">G.G. Kaplan. </w:t>
      </w:r>
      <w:r>
        <w:rPr>
          <w:lang w:bidi="en-US"/>
        </w:rPr>
        <w:t xml:space="preserve">2015. </w:t>
      </w:r>
      <w:r w:rsidRPr="0081014C">
        <w:rPr>
          <w:color w:val="1A1818"/>
        </w:rPr>
        <w:t xml:space="preserve">Funding a </w:t>
      </w:r>
      <w:r w:rsidRPr="00921969">
        <w:rPr>
          <w:color w:val="1A1818"/>
        </w:rPr>
        <w:t xml:space="preserve">smoking cessation program for Crohn’s disease: An economic evaluation. </w:t>
      </w:r>
      <w:r w:rsidRPr="00921969">
        <w:rPr>
          <w:i/>
          <w:color w:val="1A1818"/>
        </w:rPr>
        <w:t>Am J Gastroenterol</w:t>
      </w:r>
      <w:r w:rsidRPr="00921969">
        <w:rPr>
          <w:color w:val="1A1818"/>
        </w:rPr>
        <w:t xml:space="preserve"> </w:t>
      </w:r>
      <w:r w:rsidRPr="00921969">
        <w:t>110:368–377</w:t>
      </w:r>
      <w:r w:rsidRPr="00921969">
        <w:rPr>
          <w:color w:val="1A1818"/>
        </w:rPr>
        <w:t>.</w:t>
      </w:r>
    </w:p>
    <w:p w14:paraId="6FC3B413" w14:textId="02825EC7" w:rsidR="00A53DB2" w:rsidRPr="00835B91" w:rsidRDefault="00A53DB2" w:rsidP="00A53DB2">
      <w:pPr>
        <w:pStyle w:val="follows-h45"/>
        <w:numPr>
          <w:ilvl w:val="0"/>
          <w:numId w:val="15"/>
        </w:numPr>
        <w:shd w:val="clear" w:color="auto" w:fill="FFFFFF"/>
        <w:jc w:val="both"/>
        <w:rPr>
          <w:color w:val="000000"/>
          <w:sz w:val="24"/>
          <w:szCs w:val="24"/>
        </w:rPr>
      </w:pPr>
      <w:r w:rsidRPr="00835B91">
        <w:rPr>
          <w:color w:val="000000"/>
          <w:sz w:val="24"/>
          <w:szCs w:val="24"/>
        </w:rPr>
        <w:t>Leung</w:t>
      </w:r>
      <w:r w:rsidR="00155590" w:rsidRPr="00155590">
        <w:rPr>
          <w:color w:val="000000"/>
          <w:sz w:val="24"/>
          <w:szCs w:val="24"/>
        </w:rPr>
        <w:t xml:space="preserve"> </w:t>
      </w:r>
      <w:r w:rsidR="00155590" w:rsidRPr="00835B91">
        <w:rPr>
          <w:color w:val="000000"/>
          <w:sz w:val="24"/>
          <w:szCs w:val="24"/>
        </w:rPr>
        <w:t>Y.P.Y.</w:t>
      </w:r>
      <w:r w:rsidRPr="00835B91">
        <w:rPr>
          <w:color w:val="000000"/>
          <w:sz w:val="24"/>
          <w:szCs w:val="24"/>
        </w:rPr>
        <w:t xml:space="preserve">, G.G. Kaplan, S. Coward, D. </w:t>
      </w:r>
      <w:proofErr w:type="spellStart"/>
      <w:r w:rsidRPr="00835B91">
        <w:rPr>
          <w:color w:val="000000"/>
          <w:sz w:val="24"/>
          <w:szCs w:val="24"/>
        </w:rPr>
        <w:t>Tanyingoh</w:t>
      </w:r>
      <w:proofErr w:type="spellEnd"/>
      <w:r w:rsidRPr="00835B91">
        <w:rPr>
          <w:color w:val="000000"/>
          <w:sz w:val="24"/>
          <w:szCs w:val="24"/>
        </w:rPr>
        <w:t xml:space="preserve">, B.J. Kaplan, D.W. Johnston, H.W. Barkema, S. Ghosh, R. </w:t>
      </w:r>
      <w:proofErr w:type="spellStart"/>
      <w:r w:rsidRPr="00835B91">
        <w:rPr>
          <w:color w:val="000000"/>
          <w:sz w:val="24"/>
          <w:szCs w:val="24"/>
        </w:rPr>
        <w:t>Panaccione</w:t>
      </w:r>
      <w:proofErr w:type="spellEnd"/>
      <w:r w:rsidRPr="00835B91">
        <w:rPr>
          <w:color w:val="000000"/>
          <w:sz w:val="24"/>
          <w:szCs w:val="24"/>
        </w:rPr>
        <w:t xml:space="preserve">, and C.H. </w:t>
      </w:r>
      <w:proofErr w:type="spellStart"/>
      <w:r w:rsidRPr="00835B91">
        <w:rPr>
          <w:color w:val="000000"/>
          <w:sz w:val="24"/>
          <w:szCs w:val="24"/>
        </w:rPr>
        <w:t>Seow</w:t>
      </w:r>
      <w:proofErr w:type="spellEnd"/>
      <w:r w:rsidRPr="00835B91">
        <w:rPr>
          <w:color w:val="000000"/>
          <w:sz w:val="24"/>
          <w:szCs w:val="24"/>
        </w:rPr>
        <w:t xml:space="preserve">. </w:t>
      </w:r>
      <w:r>
        <w:rPr>
          <w:color w:val="000000"/>
          <w:sz w:val="24"/>
          <w:szCs w:val="24"/>
        </w:rPr>
        <w:t xml:space="preserve">2015. </w:t>
      </w:r>
      <w:r w:rsidRPr="00835B91">
        <w:rPr>
          <w:color w:val="000000"/>
          <w:sz w:val="24"/>
          <w:szCs w:val="24"/>
        </w:rPr>
        <w:t xml:space="preserve">Intrapartum corticosteroid use </w:t>
      </w:r>
      <w:r w:rsidR="004C405E">
        <w:rPr>
          <w:color w:val="000000"/>
          <w:sz w:val="24"/>
          <w:szCs w:val="24"/>
        </w:rPr>
        <w:t xml:space="preserve">significantly </w:t>
      </w:r>
      <w:r w:rsidRPr="00835B91">
        <w:rPr>
          <w:color w:val="000000"/>
          <w:sz w:val="24"/>
          <w:szCs w:val="24"/>
        </w:rPr>
        <w:t>increases the risk of gestational diabetes in women</w:t>
      </w:r>
      <w:r w:rsidR="004C405E">
        <w:rPr>
          <w:color w:val="000000"/>
          <w:sz w:val="24"/>
          <w:szCs w:val="24"/>
        </w:rPr>
        <w:t xml:space="preserve"> with Inflammatory Bowel Disease</w:t>
      </w:r>
      <w:r w:rsidRPr="00835B91">
        <w:rPr>
          <w:color w:val="000000"/>
          <w:sz w:val="24"/>
          <w:szCs w:val="24"/>
        </w:rPr>
        <w:t xml:space="preserve">. </w:t>
      </w:r>
      <w:r w:rsidRPr="00835B91">
        <w:rPr>
          <w:i/>
          <w:color w:val="000000"/>
          <w:sz w:val="24"/>
          <w:szCs w:val="24"/>
        </w:rPr>
        <w:t xml:space="preserve">J Crohn’s </w:t>
      </w:r>
      <w:r w:rsidRPr="00A53DB2">
        <w:rPr>
          <w:i/>
          <w:color w:val="000000"/>
          <w:sz w:val="24"/>
          <w:szCs w:val="24"/>
        </w:rPr>
        <w:t>Colitis</w:t>
      </w:r>
      <w:r w:rsidRPr="00A53DB2">
        <w:rPr>
          <w:color w:val="000000"/>
          <w:sz w:val="24"/>
          <w:szCs w:val="24"/>
        </w:rPr>
        <w:t xml:space="preserve"> </w:t>
      </w:r>
      <w:r w:rsidR="0015535D">
        <w:rPr>
          <w:color w:val="040404"/>
          <w:sz w:val="24"/>
          <w:szCs w:val="24"/>
        </w:rPr>
        <w:t>9:</w:t>
      </w:r>
      <w:r w:rsidRPr="00A53DB2">
        <w:rPr>
          <w:color w:val="040404"/>
          <w:sz w:val="24"/>
          <w:szCs w:val="24"/>
        </w:rPr>
        <w:t>223-230</w:t>
      </w:r>
      <w:r w:rsidRPr="00A53DB2">
        <w:rPr>
          <w:color w:val="000000"/>
          <w:sz w:val="24"/>
          <w:szCs w:val="24"/>
        </w:rPr>
        <w:t>.</w:t>
      </w:r>
    </w:p>
    <w:p w14:paraId="27DC0BDC" w14:textId="647B5B4C" w:rsidR="00705037" w:rsidRPr="00705037" w:rsidRDefault="00705037" w:rsidP="00705037">
      <w:pPr>
        <w:numPr>
          <w:ilvl w:val="0"/>
          <w:numId w:val="15"/>
        </w:numPr>
        <w:tabs>
          <w:tab w:val="left" w:pos="0"/>
          <w:tab w:val="left" w:pos="492"/>
        </w:tabs>
      </w:pPr>
      <w:proofErr w:type="spellStart"/>
      <w:r w:rsidRPr="00705037">
        <w:t>Wolfger</w:t>
      </w:r>
      <w:proofErr w:type="spellEnd"/>
      <w:r w:rsidR="00155590" w:rsidRPr="00155590">
        <w:t xml:space="preserve"> </w:t>
      </w:r>
      <w:r w:rsidR="00155590" w:rsidRPr="00705037">
        <w:t>B.</w:t>
      </w:r>
      <w:r w:rsidRPr="00705037">
        <w:t xml:space="preserve">, B.J. </w:t>
      </w:r>
      <w:proofErr w:type="spellStart"/>
      <w:r w:rsidRPr="00705037">
        <w:t>Manns</w:t>
      </w:r>
      <w:proofErr w:type="spellEnd"/>
      <w:r w:rsidRPr="00705037">
        <w:t xml:space="preserve">, H.W. Barkema, K.S </w:t>
      </w:r>
      <w:proofErr w:type="spellStart"/>
      <w:r w:rsidRPr="00705037">
        <w:t>Schwartzkopf-Genschwein</w:t>
      </w:r>
      <w:proofErr w:type="spellEnd"/>
      <w:r w:rsidRPr="00705037">
        <w:t xml:space="preserve">, C. </w:t>
      </w:r>
      <w:proofErr w:type="spellStart"/>
      <w:r w:rsidRPr="00705037">
        <w:t>Dorin</w:t>
      </w:r>
      <w:proofErr w:type="spellEnd"/>
      <w:r w:rsidRPr="00705037">
        <w:t>, and K. Orsel. 2015. Evaluating the cost implications of a radio frequency identification feeding system for early detection of Bovine Respiratory Disease in feedlot cattle</w:t>
      </w:r>
      <w:r w:rsidRPr="00705037">
        <w:rPr>
          <w:shd w:val="clear" w:color="auto" w:fill="FFFFFF"/>
        </w:rPr>
        <w:t xml:space="preserve">. </w:t>
      </w:r>
      <w:proofErr w:type="spellStart"/>
      <w:r w:rsidRPr="00705037">
        <w:rPr>
          <w:i/>
          <w:iCs/>
        </w:rPr>
        <w:t>Prev</w:t>
      </w:r>
      <w:proofErr w:type="spellEnd"/>
      <w:r w:rsidRPr="00705037">
        <w:rPr>
          <w:i/>
          <w:iCs/>
        </w:rPr>
        <w:t xml:space="preserve"> Vet Med</w:t>
      </w:r>
      <w:r w:rsidRPr="00705037">
        <w:t>. 118:</w:t>
      </w:r>
      <w:r w:rsidRPr="00705037">
        <w:rPr>
          <w:rFonts w:eastAsia="Arial Unicode MS"/>
          <w:color w:val="4A4A4A"/>
        </w:rPr>
        <w:t>285-292.</w:t>
      </w:r>
    </w:p>
    <w:p w14:paraId="75F66C74" w14:textId="20A7DDA1" w:rsidR="00705037" w:rsidRPr="006D32D0" w:rsidRDefault="00705037" w:rsidP="00705037">
      <w:pPr>
        <w:numPr>
          <w:ilvl w:val="0"/>
          <w:numId w:val="15"/>
        </w:numPr>
        <w:tabs>
          <w:tab w:val="left" w:pos="0"/>
          <w:tab w:val="left" w:pos="492"/>
        </w:tabs>
      </w:pPr>
      <w:proofErr w:type="spellStart"/>
      <w:r w:rsidRPr="009F73B5">
        <w:t>Detilleux</w:t>
      </w:r>
      <w:proofErr w:type="spellEnd"/>
      <w:r w:rsidR="00155590" w:rsidRPr="00155590">
        <w:t xml:space="preserve"> </w:t>
      </w:r>
      <w:r w:rsidR="00155590" w:rsidRPr="009F73B5">
        <w:t>J.</w:t>
      </w:r>
      <w:r w:rsidRPr="009F73B5">
        <w:t xml:space="preserve">, </w:t>
      </w:r>
      <w:r>
        <w:t xml:space="preserve">J.P. Kastelic, </w:t>
      </w:r>
      <w:r w:rsidRPr="009F73B5">
        <w:t xml:space="preserve">and </w:t>
      </w:r>
      <w:r w:rsidRPr="00EE399F">
        <w:rPr>
          <w:u w:val="single"/>
        </w:rPr>
        <w:t>H.W. Barkema</w:t>
      </w:r>
      <w:r w:rsidRPr="009F73B5">
        <w:t xml:space="preserve">. </w:t>
      </w:r>
      <w:r>
        <w:t>2015. M</w:t>
      </w:r>
      <w:r w:rsidRPr="009F73B5">
        <w:t xml:space="preserve">ediation analysis </w:t>
      </w:r>
      <w:r>
        <w:t>to estimate</w:t>
      </w:r>
      <w:r w:rsidRPr="009F73B5">
        <w:t xml:space="preserve"> </w:t>
      </w:r>
      <w:r>
        <w:t>d</w:t>
      </w:r>
      <w:r w:rsidRPr="009F73B5">
        <w:t xml:space="preserve">irect and indirect milk losses </w:t>
      </w:r>
      <w:r>
        <w:t>due to</w:t>
      </w:r>
      <w:r w:rsidRPr="009F73B5">
        <w:t xml:space="preserve"> clinical mastitis in cattle. </w:t>
      </w:r>
      <w:proofErr w:type="spellStart"/>
      <w:r>
        <w:rPr>
          <w:i/>
        </w:rPr>
        <w:t>Prev</w:t>
      </w:r>
      <w:proofErr w:type="spellEnd"/>
      <w:r>
        <w:rPr>
          <w:i/>
        </w:rPr>
        <w:t xml:space="preserve"> Vet </w:t>
      </w:r>
      <w:r w:rsidRPr="006D32D0">
        <w:rPr>
          <w:i/>
        </w:rPr>
        <w:t>Med</w:t>
      </w:r>
      <w:r w:rsidRPr="006D32D0">
        <w:t xml:space="preserve"> 118:</w:t>
      </w:r>
      <w:r w:rsidR="006D32D0" w:rsidRPr="006D32D0">
        <w:rPr>
          <w:rFonts w:eastAsia="Arial Unicode MS"/>
          <w:color w:val="4A4A4A"/>
        </w:rPr>
        <w:t>449-456</w:t>
      </w:r>
      <w:r w:rsidRPr="006D32D0">
        <w:t>.</w:t>
      </w:r>
    </w:p>
    <w:p w14:paraId="4402ACBE" w14:textId="547EB74F" w:rsidR="007B6DF9" w:rsidRDefault="007B6DF9" w:rsidP="007B6DF9">
      <w:pPr>
        <w:numPr>
          <w:ilvl w:val="0"/>
          <w:numId w:val="15"/>
        </w:numPr>
        <w:tabs>
          <w:tab w:val="left" w:pos="0"/>
          <w:tab w:val="left" w:pos="492"/>
        </w:tabs>
      </w:pPr>
      <w:proofErr w:type="spellStart"/>
      <w:r w:rsidRPr="00781682">
        <w:t>Wolfger</w:t>
      </w:r>
      <w:proofErr w:type="spellEnd"/>
      <w:r w:rsidR="00155590" w:rsidRPr="00155590">
        <w:t xml:space="preserve"> </w:t>
      </w:r>
      <w:r w:rsidR="00155590" w:rsidRPr="00781682">
        <w:t>B.</w:t>
      </w:r>
      <w:r w:rsidRPr="00781682">
        <w:t xml:space="preserve">, K.S. </w:t>
      </w:r>
      <w:proofErr w:type="spellStart"/>
      <w:r w:rsidRPr="00781682">
        <w:t>Schwartzkopf-Genswein</w:t>
      </w:r>
      <w:proofErr w:type="spellEnd"/>
      <w:r w:rsidRPr="00781682">
        <w:t xml:space="preserve">, R. </w:t>
      </w:r>
      <w:proofErr w:type="spellStart"/>
      <w:r w:rsidRPr="00781682">
        <w:t>Silasi</w:t>
      </w:r>
      <w:proofErr w:type="spellEnd"/>
      <w:r w:rsidRPr="00781682">
        <w:t>,</w:t>
      </w:r>
      <w:r w:rsidRPr="00DC072A">
        <w:rPr>
          <w:vertAlign w:val="superscript"/>
        </w:rPr>
        <w:t xml:space="preserve"> </w:t>
      </w:r>
      <w:r w:rsidRPr="00781682">
        <w:t xml:space="preserve">H.W. Barkema, E.A. </w:t>
      </w:r>
      <w:proofErr w:type="spellStart"/>
      <w:r w:rsidRPr="00781682">
        <w:t>Pajor</w:t>
      </w:r>
      <w:proofErr w:type="spellEnd"/>
      <w:r w:rsidRPr="00781682">
        <w:t xml:space="preserve">, M. Levy, and K. Orsel. </w:t>
      </w:r>
      <w:r>
        <w:t xml:space="preserve">2015. </w:t>
      </w:r>
      <w:r w:rsidRPr="00781682">
        <w:t xml:space="preserve">Feeding behavior as early disease predictor of </w:t>
      </w:r>
      <w:r>
        <w:t>bovine respiratory disease</w:t>
      </w:r>
      <w:r w:rsidRPr="00781682">
        <w:t xml:space="preserve"> in North American feedlot systems. </w:t>
      </w:r>
      <w:r>
        <w:rPr>
          <w:i/>
        </w:rPr>
        <w:t xml:space="preserve">J </w:t>
      </w:r>
      <w:proofErr w:type="spellStart"/>
      <w:r w:rsidRPr="007B6DF9">
        <w:rPr>
          <w:i/>
        </w:rPr>
        <w:t>Anim</w:t>
      </w:r>
      <w:proofErr w:type="spellEnd"/>
      <w:r w:rsidRPr="007B6DF9">
        <w:rPr>
          <w:i/>
        </w:rPr>
        <w:t xml:space="preserve"> Sci </w:t>
      </w:r>
      <w:r w:rsidRPr="007B6DF9">
        <w:t>93:377-385.</w:t>
      </w:r>
    </w:p>
    <w:p w14:paraId="641D8263" w14:textId="60BFCA0D" w:rsidR="00AD5EA2" w:rsidRDefault="00AD5EA2" w:rsidP="00AD5EA2">
      <w:pPr>
        <w:numPr>
          <w:ilvl w:val="0"/>
          <w:numId w:val="15"/>
        </w:numPr>
        <w:tabs>
          <w:tab w:val="left" w:pos="0"/>
          <w:tab w:val="left" w:pos="492"/>
        </w:tabs>
      </w:pPr>
      <w:r w:rsidRPr="00710051">
        <w:rPr>
          <w:b/>
        </w:rPr>
        <w:t>Wolf</w:t>
      </w:r>
      <w:r w:rsidR="00155590" w:rsidRPr="00155590">
        <w:rPr>
          <w:b/>
        </w:rPr>
        <w:t xml:space="preserve"> </w:t>
      </w:r>
      <w:r w:rsidR="00155590" w:rsidRPr="00710051">
        <w:rPr>
          <w:b/>
        </w:rPr>
        <w:t>R.</w:t>
      </w:r>
      <w:r w:rsidRPr="000509A8">
        <w:t xml:space="preserve">, </w:t>
      </w:r>
      <w:r w:rsidRPr="00710051">
        <w:rPr>
          <w:u w:val="single"/>
        </w:rPr>
        <w:t>H.W. Barkema</w:t>
      </w:r>
      <w:r w:rsidRPr="000509A8">
        <w:t>, J.</w:t>
      </w:r>
      <w:r>
        <w:t xml:space="preserve"> De Buck</w:t>
      </w:r>
      <w:r w:rsidRPr="009A151D">
        <w:t xml:space="preserve">, and K. </w:t>
      </w:r>
      <w:r w:rsidRPr="00903ACD">
        <w:t xml:space="preserve">Orsel. </w:t>
      </w:r>
      <w:r>
        <w:t xml:space="preserve">2015. </w:t>
      </w:r>
      <w:r w:rsidRPr="00903ACD">
        <w:t xml:space="preserve">Sampling location, herd size and season influence </w:t>
      </w:r>
      <w:r w:rsidRPr="00710051">
        <w:rPr>
          <w:i/>
        </w:rPr>
        <w:t>Mycobacterium avium</w:t>
      </w:r>
      <w:r w:rsidRPr="00903ACD">
        <w:t xml:space="preserve"> s</w:t>
      </w:r>
      <w:r>
        <w:t>sp.</w:t>
      </w:r>
      <w:r w:rsidRPr="00903ACD">
        <w:t xml:space="preserve"> </w:t>
      </w:r>
      <w:r w:rsidRPr="00710051">
        <w:rPr>
          <w:i/>
        </w:rPr>
        <w:t>paratuberculosis</w:t>
      </w:r>
      <w:r w:rsidRPr="00903ACD">
        <w:t xml:space="preserve"> environmental culture results</w:t>
      </w:r>
      <w:r w:rsidRPr="00710051">
        <w:rPr>
          <w:iCs/>
        </w:rPr>
        <w:t xml:space="preserve">. </w:t>
      </w:r>
      <w:r w:rsidRPr="00710051">
        <w:rPr>
          <w:i/>
        </w:rPr>
        <w:t>J Dairy Sci</w:t>
      </w:r>
      <w:r>
        <w:t xml:space="preserve"> 98:275-287</w:t>
      </w:r>
      <w:r w:rsidRPr="00987E74">
        <w:t>.</w:t>
      </w:r>
    </w:p>
    <w:p w14:paraId="0F763CBC" w14:textId="47B083D0" w:rsidR="000C6D32" w:rsidRPr="000C6D32" w:rsidRDefault="000C6D32" w:rsidP="000C6D32">
      <w:pPr>
        <w:numPr>
          <w:ilvl w:val="0"/>
          <w:numId w:val="15"/>
        </w:numPr>
        <w:tabs>
          <w:tab w:val="left" w:pos="0"/>
          <w:tab w:val="left" w:pos="492"/>
        </w:tabs>
      </w:pPr>
      <w:r w:rsidRPr="000C6D32">
        <w:t>De Buck</w:t>
      </w:r>
      <w:r w:rsidR="00155590" w:rsidRPr="00155590">
        <w:t xml:space="preserve"> </w:t>
      </w:r>
      <w:r w:rsidR="00155590" w:rsidRPr="000C6D32">
        <w:t>J.</w:t>
      </w:r>
      <w:r w:rsidRPr="000C6D32">
        <w:t xml:space="preserve">, R. </w:t>
      </w:r>
      <w:proofErr w:type="spellStart"/>
      <w:r w:rsidRPr="000C6D32">
        <w:t>Shaykhutdinov</w:t>
      </w:r>
      <w:proofErr w:type="spellEnd"/>
      <w:r w:rsidRPr="000C6D32">
        <w:t xml:space="preserve">, H.W. Barkema, and H.J. Vogel. </w:t>
      </w:r>
      <w:r w:rsidR="00403D1B">
        <w:t xml:space="preserve">2014. </w:t>
      </w:r>
      <w:r w:rsidRPr="000C6D32">
        <w:t xml:space="preserve">Metabolomic profiling in cattle experimentally infected with </w:t>
      </w:r>
      <w:r w:rsidRPr="000C6D32">
        <w:rPr>
          <w:i/>
        </w:rPr>
        <w:t>Mycobacterium avium</w:t>
      </w:r>
      <w:r w:rsidRPr="000C6D32">
        <w:t xml:space="preserve"> subsp. </w:t>
      </w:r>
      <w:r w:rsidRPr="000C6D32">
        <w:rPr>
          <w:i/>
        </w:rPr>
        <w:t>paratuberculosis</w:t>
      </w:r>
      <w:r w:rsidRPr="000C6D32">
        <w:t xml:space="preserve">. </w:t>
      </w:r>
      <w:proofErr w:type="spellStart"/>
      <w:r w:rsidR="006A75A3">
        <w:rPr>
          <w:i/>
        </w:rPr>
        <w:t>PLoS</w:t>
      </w:r>
      <w:proofErr w:type="spellEnd"/>
      <w:r w:rsidR="006A75A3">
        <w:rPr>
          <w:i/>
        </w:rPr>
        <w:t xml:space="preserve"> ONE</w:t>
      </w:r>
      <w:r w:rsidR="00E14B84">
        <w:t xml:space="preserve"> 9:</w:t>
      </w:r>
      <w:r w:rsidRPr="000C6D32">
        <w:t>e111872.</w:t>
      </w:r>
    </w:p>
    <w:p w14:paraId="05C68530" w14:textId="5005FE1E" w:rsidR="00403D1B" w:rsidRDefault="00403D1B" w:rsidP="00403D1B">
      <w:pPr>
        <w:numPr>
          <w:ilvl w:val="0"/>
          <w:numId w:val="15"/>
        </w:numPr>
        <w:tabs>
          <w:tab w:val="left" w:pos="0"/>
          <w:tab w:val="left" w:pos="492"/>
        </w:tabs>
      </w:pPr>
      <w:proofErr w:type="spellStart"/>
      <w:r w:rsidRPr="00E87E3F">
        <w:lastRenderedPageBreak/>
        <w:t>Pruvot</w:t>
      </w:r>
      <w:proofErr w:type="spellEnd"/>
      <w:r w:rsidR="00155590" w:rsidRPr="00155590">
        <w:t xml:space="preserve"> </w:t>
      </w:r>
      <w:r w:rsidR="00155590" w:rsidRPr="00E87E3F">
        <w:t>M.</w:t>
      </w:r>
      <w:r w:rsidRPr="00E87E3F">
        <w:t xml:space="preserve">, S. </w:t>
      </w:r>
      <w:proofErr w:type="spellStart"/>
      <w:r w:rsidRPr="00E87E3F">
        <w:t>Kutz</w:t>
      </w:r>
      <w:proofErr w:type="spellEnd"/>
      <w:r w:rsidRPr="00E87E3F">
        <w:t xml:space="preserve">, H.W. Barkema, J. De Buck, and K. Orsel. </w:t>
      </w:r>
      <w:r>
        <w:t>2014. O</w:t>
      </w:r>
      <w:r w:rsidRPr="00E87E3F">
        <w:t xml:space="preserve">ccurrence of </w:t>
      </w:r>
      <w:r w:rsidRPr="00D62EAD">
        <w:rPr>
          <w:i/>
        </w:rPr>
        <w:t xml:space="preserve">Mycobacterium avium </w:t>
      </w:r>
      <w:r w:rsidRPr="00E87E3F">
        <w:t>subspecies</w:t>
      </w:r>
      <w:r w:rsidRPr="00D62EAD">
        <w:rPr>
          <w:i/>
        </w:rPr>
        <w:t xml:space="preserve"> paratuberculosis</w:t>
      </w:r>
      <w:r w:rsidRPr="00E87E3F">
        <w:t xml:space="preserve"> and </w:t>
      </w:r>
      <w:r w:rsidRPr="00D62EAD">
        <w:rPr>
          <w:i/>
        </w:rPr>
        <w:t>Neospora caninum</w:t>
      </w:r>
      <w:r w:rsidRPr="00E87E3F">
        <w:t xml:space="preserve"> in Alberta cow-calf operations. </w:t>
      </w:r>
      <w:proofErr w:type="spellStart"/>
      <w:r w:rsidRPr="00D62EAD">
        <w:rPr>
          <w:i/>
        </w:rPr>
        <w:t>Prev</w:t>
      </w:r>
      <w:proofErr w:type="spellEnd"/>
      <w:r w:rsidRPr="00D62EAD">
        <w:rPr>
          <w:i/>
        </w:rPr>
        <w:t xml:space="preserve"> Vet Med</w:t>
      </w:r>
      <w:r>
        <w:t xml:space="preserve"> 117:95-102</w:t>
      </w:r>
      <w:r w:rsidRPr="00E87E3F">
        <w:t>.</w:t>
      </w:r>
    </w:p>
    <w:p w14:paraId="691EC016" w14:textId="75483847" w:rsidR="00371A21" w:rsidRPr="00987E74" w:rsidRDefault="00371A21" w:rsidP="00371A21">
      <w:pPr>
        <w:numPr>
          <w:ilvl w:val="0"/>
          <w:numId w:val="15"/>
        </w:numPr>
        <w:tabs>
          <w:tab w:val="left" w:pos="0"/>
          <w:tab w:val="left" w:pos="492"/>
        </w:tabs>
      </w:pPr>
      <w:proofErr w:type="spellStart"/>
      <w:r w:rsidRPr="00987E74">
        <w:rPr>
          <w:b/>
        </w:rPr>
        <w:t>Negrón</w:t>
      </w:r>
      <w:proofErr w:type="spellEnd"/>
      <w:r w:rsidR="00155590" w:rsidRPr="00155590">
        <w:rPr>
          <w:b/>
        </w:rPr>
        <w:t xml:space="preserve"> </w:t>
      </w:r>
      <w:r w:rsidR="00155590" w:rsidRPr="00987E74">
        <w:rPr>
          <w:b/>
        </w:rPr>
        <w:t>M.E.</w:t>
      </w:r>
      <w:r w:rsidRPr="00987E74">
        <w:t xml:space="preserve">, G.G. Kaplan, H.W. Barkema, B. Eksteen, F. Clement, B.J. </w:t>
      </w:r>
      <w:proofErr w:type="spellStart"/>
      <w:r w:rsidRPr="00987E74">
        <w:t>Manns</w:t>
      </w:r>
      <w:proofErr w:type="spellEnd"/>
      <w:r w:rsidRPr="00987E74">
        <w:t xml:space="preserve">, S. Coward, S. Ghosh, and S.J. </w:t>
      </w:r>
      <w:r>
        <w:t>Heitman. 2014. Colorectal</w:t>
      </w:r>
      <w:r w:rsidRPr="00987E74">
        <w:t xml:space="preserve"> cancer surveillance in patients with inflammatory bowel disease and p</w:t>
      </w:r>
      <w:r>
        <w:t>rimary sclerosing cholangitis: an</w:t>
      </w:r>
      <w:r w:rsidRPr="00987E74">
        <w:t xml:space="preserve"> </w:t>
      </w:r>
      <w:r>
        <w:t>economic evaluation</w:t>
      </w:r>
      <w:r w:rsidRPr="00987E74">
        <w:t xml:space="preserve">. </w:t>
      </w:r>
      <w:proofErr w:type="spellStart"/>
      <w:r>
        <w:rPr>
          <w:i/>
        </w:rPr>
        <w:t>Inflamm</w:t>
      </w:r>
      <w:proofErr w:type="spellEnd"/>
      <w:r>
        <w:rPr>
          <w:i/>
        </w:rPr>
        <w:t xml:space="preserve"> Bowel Dis</w:t>
      </w:r>
      <w:r>
        <w:t xml:space="preserve"> 20:2046-2055.</w:t>
      </w:r>
    </w:p>
    <w:p w14:paraId="1C24EE08" w14:textId="69DDFF01" w:rsidR="00DD70D3" w:rsidRDefault="00DD70D3" w:rsidP="00DD70D3">
      <w:pPr>
        <w:numPr>
          <w:ilvl w:val="0"/>
          <w:numId w:val="15"/>
        </w:numPr>
        <w:tabs>
          <w:tab w:val="left" w:pos="0"/>
          <w:tab w:val="left" w:pos="492"/>
        </w:tabs>
      </w:pPr>
      <w:r w:rsidRPr="00853037">
        <w:rPr>
          <w:b/>
        </w:rPr>
        <w:t>David</w:t>
      </w:r>
      <w:r w:rsidR="00155590" w:rsidRPr="00155590">
        <w:rPr>
          <w:b/>
        </w:rPr>
        <w:t xml:space="preserve"> </w:t>
      </w:r>
      <w:r w:rsidR="00155590" w:rsidRPr="00853037">
        <w:rPr>
          <w:b/>
        </w:rPr>
        <w:t>J.</w:t>
      </w:r>
      <w:r w:rsidRPr="00987E74">
        <w:t xml:space="preserve">, </w:t>
      </w:r>
      <w:r w:rsidRPr="00853037">
        <w:rPr>
          <w:u w:val="single"/>
        </w:rPr>
        <w:t>H.W. Barkema</w:t>
      </w:r>
      <w:r w:rsidRPr="00987E74">
        <w:t xml:space="preserve">, L. Luo Guan, </w:t>
      </w:r>
      <w:r>
        <w:t xml:space="preserve">and </w:t>
      </w:r>
      <w:r w:rsidRPr="00987E74">
        <w:t xml:space="preserve">J. De Buck. </w:t>
      </w:r>
      <w:r>
        <w:t xml:space="preserve">2014. </w:t>
      </w:r>
      <w:r w:rsidR="00234A81">
        <w:t>Gene-</w:t>
      </w:r>
      <w:r w:rsidRPr="00987E74">
        <w:t xml:space="preserve">expression profiling of calves 6 and 9 months after </w:t>
      </w:r>
      <w:r>
        <w:t xml:space="preserve">inoculation with </w:t>
      </w:r>
      <w:r w:rsidRPr="00853037">
        <w:rPr>
          <w:i/>
        </w:rPr>
        <w:t>Mycobacterium avium</w:t>
      </w:r>
      <w:r w:rsidRPr="00987E74">
        <w:t xml:space="preserve"> subspecies </w:t>
      </w:r>
      <w:r w:rsidRPr="00853037">
        <w:rPr>
          <w:i/>
        </w:rPr>
        <w:t>paratuberculosis</w:t>
      </w:r>
      <w:r w:rsidRPr="00987E74">
        <w:t xml:space="preserve">. </w:t>
      </w:r>
      <w:r w:rsidRPr="00853037">
        <w:rPr>
          <w:i/>
        </w:rPr>
        <w:t>Vet Res</w:t>
      </w:r>
      <w:r w:rsidR="00234A81">
        <w:t xml:space="preserve"> 45:96.</w:t>
      </w:r>
    </w:p>
    <w:p w14:paraId="03060F4F" w14:textId="59D3851B" w:rsidR="00712693" w:rsidRPr="00C23F68" w:rsidRDefault="00712693" w:rsidP="00712693">
      <w:pPr>
        <w:numPr>
          <w:ilvl w:val="0"/>
          <w:numId w:val="15"/>
        </w:numPr>
        <w:tabs>
          <w:tab w:val="left" w:pos="0"/>
          <w:tab w:val="left" w:pos="492"/>
        </w:tabs>
      </w:pPr>
      <w:r w:rsidRPr="00C23F68">
        <w:rPr>
          <w:b/>
          <w:iCs/>
        </w:rPr>
        <w:t>Mortier</w:t>
      </w:r>
      <w:r w:rsidR="00155590" w:rsidRPr="00155590">
        <w:rPr>
          <w:b/>
          <w:iCs/>
        </w:rPr>
        <w:t xml:space="preserve"> </w:t>
      </w:r>
      <w:r w:rsidR="00155590" w:rsidRPr="00C23F68">
        <w:rPr>
          <w:b/>
          <w:iCs/>
        </w:rPr>
        <w:t>R.A.R.</w:t>
      </w:r>
      <w:r w:rsidRPr="00C23F68">
        <w:rPr>
          <w:iCs/>
        </w:rPr>
        <w:t xml:space="preserve">, </w:t>
      </w:r>
      <w:r w:rsidRPr="00C23F68">
        <w:rPr>
          <w:iCs/>
          <w:u w:val="single"/>
        </w:rPr>
        <w:t>H.W. Barkema</w:t>
      </w:r>
      <w:r w:rsidRPr="00C23F68">
        <w:rPr>
          <w:iCs/>
        </w:rPr>
        <w:t xml:space="preserve">, </w:t>
      </w:r>
      <w:r>
        <w:t>T.</w:t>
      </w:r>
      <w:r w:rsidRPr="00CB45E3">
        <w:t>A</w:t>
      </w:r>
      <w:r>
        <w:t>.</w:t>
      </w:r>
      <w:r w:rsidRPr="00CB45E3">
        <w:t xml:space="preserve"> Wilson</w:t>
      </w:r>
      <w:r>
        <w:t xml:space="preserve">, T.T. </w:t>
      </w:r>
      <w:proofErr w:type="spellStart"/>
      <w:r>
        <w:t>Sajobi</w:t>
      </w:r>
      <w:proofErr w:type="spellEnd"/>
      <w:r>
        <w:t>, R.</w:t>
      </w:r>
      <w:r w:rsidRPr="00CB45E3">
        <w:t xml:space="preserve"> Wolf</w:t>
      </w:r>
      <w:r>
        <w:t>, and J.</w:t>
      </w:r>
      <w:r w:rsidRPr="00CB45E3">
        <w:t xml:space="preserve"> De Buck</w:t>
      </w:r>
      <w:r>
        <w:t>. 2014. Dose-dependent interferon-</w:t>
      </w:r>
      <w:r w:rsidRPr="00C23F68">
        <w:rPr>
          <w:rFonts w:cs="Arial"/>
        </w:rPr>
        <w:t>gamma</w:t>
      </w:r>
      <w:r>
        <w:t xml:space="preserve"> release in</w:t>
      </w:r>
      <w:r w:rsidRPr="00663453">
        <w:t xml:space="preserve"> dairy calves</w:t>
      </w:r>
      <w:r>
        <w:t xml:space="preserve"> experimentally</w:t>
      </w:r>
      <w:r w:rsidRPr="00663453">
        <w:t xml:space="preserve"> </w:t>
      </w:r>
      <w:r>
        <w:t xml:space="preserve">infected with </w:t>
      </w:r>
      <w:r w:rsidRPr="00C23F68">
        <w:rPr>
          <w:i/>
        </w:rPr>
        <w:t>Mycobacterium</w:t>
      </w:r>
      <w:r>
        <w:t xml:space="preserve"> </w:t>
      </w:r>
      <w:r w:rsidRPr="00C23F68">
        <w:rPr>
          <w:i/>
        </w:rPr>
        <w:t>avium</w:t>
      </w:r>
      <w:r>
        <w:t xml:space="preserve"> subspecies </w:t>
      </w:r>
      <w:r w:rsidRPr="00C23F68">
        <w:rPr>
          <w:i/>
        </w:rPr>
        <w:t>paratuberculosis</w:t>
      </w:r>
      <w:r>
        <w:t xml:space="preserve">. </w:t>
      </w:r>
      <w:r w:rsidRPr="00C23F68">
        <w:rPr>
          <w:i/>
        </w:rPr>
        <w:t xml:space="preserve">Vet Immunol </w:t>
      </w:r>
      <w:proofErr w:type="spellStart"/>
      <w:r w:rsidRPr="00C23F68">
        <w:rPr>
          <w:i/>
        </w:rPr>
        <w:t>Immunopathol</w:t>
      </w:r>
      <w:proofErr w:type="spellEnd"/>
      <w:r>
        <w:rPr>
          <w:iCs/>
        </w:rPr>
        <w:t xml:space="preserve"> 161:205-210</w:t>
      </w:r>
      <w:r w:rsidRPr="00987E74">
        <w:t>.</w:t>
      </w:r>
    </w:p>
    <w:p w14:paraId="1DF30135" w14:textId="3659A5C6" w:rsidR="008C2DA8" w:rsidRDefault="008C2DA8" w:rsidP="008C2DA8">
      <w:pPr>
        <w:numPr>
          <w:ilvl w:val="0"/>
          <w:numId w:val="15"/>
        </w:numPr>
        <w:tabs>
          <w:tab w:val="left" w:pos="0"/>
          <w:tab w:val="left" w:pos="492"/>
        </w:tabs>
      </w:pPr>
      <w:r w:rsidRPr="00711826">
        <w:rPr>
          <w:b/>
          <w:iCs/>
        </w:rPr>
        <w:t>Wolf</w:t>
      </w:r>
      <w:r w:rsidR="00155590" w:rsidRPr="00155590">
        <w:rPr>
          <w:b/>
        </w:rPr>
        <w:t xml:space="preserve"> </w:t>
      </w:r>
      <w:r w:rsidR="00155590" w:rsidRPr="00711826">
        <w:rPr>
          <w:b/>
        </w:rPr>
        <w:t>R.</w:t>
      </w:r>
      <w:r w:rsidRPr="00B030FF">
        <w:rPr>
          <w:iCs/>
        </w:rPr>
        <w:t xml:space="preserve">, </w:t>
      </w:r>
      <w:r w:rsidRPr="00B030FF">
        <w:rPr>
          <w:iCs/>
          <w:u w:val="single"/>
        </w:rPr>
        <w:t>H.W. Barkema</w:t>
      </w:r>
      <w:r w:rsidRPr="00B030FF">
        <w:rPr>
          <w:iCs/>
        </w:rPr>
        <w:t xml:space="preserve">, </w:t>
      </w:r>
      <w:r w:rsidRPr="00B030FF">
        <w:rPr>
          <w:lang w:val="de-AT"/>
        </w:rPr>
        <w:t xml:space="preserve">J. De Buck, </w:t>
      </w:r>
      <w:r>
        <w:rPr>
          <w:lang w:val="de-AT"/>
        </w:rPr>
        <w:t xml:space="preserve">M. </w:t>
      </w:r>
      <w:proofErr w:type="spellStart"/>
      <w:r>
        <w:rPr>
          <w:lang w:val="de-AT"/>
        </w:rPr>
        <w:t>Slomp</w:t>
      </w:r>
      <w:proofErr w:type="spellEnd"/>
      <w:r>
        <w:rPr>
          <w:lang w:val="de-AT"/>
        </w:rPr>
        <w:t xml:space="preserve">, </w:t>
      </w:r>
      <w:r w:rsidRPr="00B030FF">
        <w:rPr>
          <w:lang w:val="de-AT"/>
        </w:rPr>
        <w:t xml:space="preserve">J. Flaig, D. </w:t>
      </w:r>
      <w:proofErr w:type="spellStart"/>
      <w:r w:rsidRPr="00B030FF">
        <w:rPr>
          <w:lang w:val="de-AT"/>
        </w:rPr>
        <w:t>Haupstein</w:t>
      </w:r>
      <w:proofErr w:type="spellEnd"/>
      <w:r w:rsidRPr="00B030FF">
        <w:rPr>
          <w:lang w:val="de-AT"/>
        </w:rPr>
        <w:t xml:space="preserve">, </w:t>
      </w:r>
      <w:r>
        <w:rPr>
          <w:lang w:val="de-AT"/>
        </w:rPr>
        <w:t xml:space="preserve">C. Pickel, </w:t>
      </w:r>
      <w:r w:rsidRPr="00B030FF">
        <w:rPr>
          <w:lang w:val="de-AT"/>
        </w:rPr>
        <w:t xml:space="preserve">and K. Orsel. </w:t>
      </w:r>
      <w:r>
        <w:rPr>
          <w:lang w:val="de-AT"/>
        </w:rPr>
        <w:t xml:space="preserve">2014. </w:t>
      </w:r>
      <w:r w:rsidRPr="00B030FF">
        <w:rPr>
          <w:rFonts w:eastAsia="Calibri"/>
        </w:rPr>
        <w:t xml:space="preserve">High herd-level prevalence of </w:t>
      </w:r>
      <w:r w:rsidRPr="00B030FF">
        <w:rPr>
          <w:rFonts w:eastAsia="Calibri"/>
          <w:i/>
        </w:rPr>
        <w:t>Mycobacterium avium</w:t>
      </w:r>
      <w:r w:rsidRPr="00B030FF">
        <w:rPr>
          <w:rFonts w:eastAsia="Calibri"/>
        </w:rPr>
        <w:t xml:space="preserve"> subspecies </w:t>
      </w:r>
      <w:r w:rsidRPr="00B030FF">
        <w:rPr>
          <w:rFonts w:eastAsia="Calibri"/>
          <w:i/>
        </w:rPr>
        <w:t>paratuberculosis</w:t>
      </w:r>
      <w:r>
        <w:rPr>
          <w:rFonts w:eastAsia="Calibri"/>
        </w:rPr>
        <w:t xml:space="preserve"> </w:t>
      </w:r>
      <w:r w:rsidRPr="00B030FF">
        <w:rPr>
          <w:rFonts w:eastAsia="Calibri"/>
        </w:rPr>
        <w:t>in Western Canadian dairy herds</w:t>
      </w:r>
      <w:r>
        <w:rPr>
          <w:rFonts w:eastAsia="Calibri"/>
        </w:rPr>
        <w:t>, based on</w:t>
      </w:r>
      <w:r w:rsidRPr="00B030FF">
        <w:rPr>
          <w:rFonts w:eastAsia="Calibri"/>
        </w:rPr>
        <w:t xml:space="preserve"> environmental sampling</w:t>
      </w:r>
      <w:r w:rsidRPr="00B030FF">
        <w:t xml:space="preserve">. </w:t>
      </w:r>
      <w:r w:rsidRPr="00B030FF">
        <w:rPr>
          <w:i/>
        </w:rPr>
        <w:t>J Dairy Sci</w:t>
      </w:r>
      <w:r>
        <w:t xml:space="preserve"> 97:6250-6259</w:t>
      </w:r>
      <w:r w:rsidRPr="00B030FF">
        <w:t>.</w:t>
      </w:r>
    </w:p>
    <w:p w14:paraId="4DBDE2DC" w14:textId="146DA3F7" w:rsidR="00865732" w:rsidRDefault="00865732" w:rsidP="00865732">
      <w:pPr>
        <w:numPr>
          <w:ilvl w:val="0"/>
          <w:numId w:val="15"/>
        </w:numPr>
        <w:tabs>
          <w:tab w:val="left" w:pos="0"/>
          <w:tab w:val="left" w:pos="492"/>
        </w:tabs>
        <w:rPr>
          <w:rStyle w:val="LineNumber"/>
          <w:rFonts w:ascii="Times New Roman" w:hAnsi="Times New Roman" w:cs="Times New Roman"/>
          <w:sz w:val="24"/>
          <w:szCs w:val="24"/>
        </w:rPr>
      </w:pPr>
      <w:r w:rsidRPr="00D07CE8">
        <w:rPr>
          <w:b/>
        </w:rPr>
        <w:t>Mortier</w:t>
      </w:r>
      <w:r w:rsidR="00155590" w:rsidRPr="00155590">
        <w:rPr>
          <w:b/>
        </w:rPr>
        <w:t xml:space="preserve"> </w:t>
      </w:r>
      <w:r w:rsidR="00155590" w:rsidRPr="00D07CE8">
        <w:rPr>
          <w:b/>
        </w:rPr>
        <w:t>R.A.R.</w:t>
      </w:r>
      <w:r w:rsidRPr="00987E74">
        <w:t xml:space="preserve">, </w:t>
      </w:r>
      <w:r w:rsidRPr="00D07CE8">
        <w:rPr>
          <w:u w:val="single"/>
        </w:rPr>
        <w:t>H.W. Barkema</w:t>
      </w:r>
      <w:r w:rsidRPr="00987E74">
        <w:t xml:space="preserve">, K. Orsel, </w:t>
      </w:r>
      <w:r>
        <w:rPr>
          <w:b/>
        </w:rPr>
        <w:t>R.</w:t>
      </w:r>
      <w:r w:rsidRPr="00D07CE8">
        <w:rPr>
          <w:b/>
        </w:rPr>
        <w:t xml:space="preserve"> Wolf</w:t>
      </w:r>
      <w:r w:rsidRPr="00987E74">
        <w:t xml:space="preserve">, M.E. Negron, G.A. Atkins, </w:t>
      </w:r>
      <w:r>
        <w:t xml:space="preserve">and </w:t>
      </w:r>
      <w:r w:rsidRPr="00987E74">
        <w:t xml:space="preserve">J. De Buck. </w:t>
      </w:r>
      <w:r>
        <w:t>2014. Antibody response early after experimental infection</w:t>
      </w:r>
      <w:r w:rsidRPr="009E03D7">
        <w:t xml:space="preserve"> with</w:t>
      </w:r>
      <w:r>
        <w:t xml:space="preserve"> </w:t>
      </w:r>
      <w:r>
        <w:rPr>
          <w:i/>
        </w:rPr>
        <w:t>Mycobacterium avium</w:t>
      </w:r>
      <w:r>
        <w:t xml:space="preserve"> subspecies </w:t>
      </w:r>
      <w:r>
        <w:rPr>
          <w:i/>
        </w:rPr>
        <w:t>paratuberculosis</w:t>
      </w:r>
      <w:r w:rsidRPr="00E95417">
        <w:t xml:space="preserve"> </w:t>
      </w:r>
      <w:r>
        <w:t>in dairy calves</w:t>
      </w:r>
      <w:r w:rsidRPr="00987E74">
        <w:t xml:space="preserve">. </w:t>
      </w:r>
      <w:r>
        <w:rPr>
          <w:rStyle w:val="LineNumber"/>
          <w:rFonts w:ascii="Times New Roman" w:hAnsi="Times New Roman" w:cs="Times New Roman"/>
          <w:i/>
          <w:iCs/>
          <w:sz w:val="24"/>
          <w:szCs w:val="24"/>
        </w:rPr>
        <w:t>J Dairy Sci</w:t>
      </w:r>
      <w:r>
        <w:rPr>
          <w:rStyle w:val="LineNumber"/>
          <w:rFonts w:ascii="Times New Roman" w:hAnsi="Times New Roman" w:cs="Times New Roman"/>
          <w:sz w:val="24"/>
          <w:szCs w:val="24"/>
        </w:rPr>
        <w:t xml:space="preserve"> 97:5558-5565.</w:t>
      </w:r>
    </w:p>
    <w:p w14:paraId="4FA9A044" w14:textId="348C4B9C" w:rsidR="00DC4B3D" w:rsidRPr="00987E74" w:rsidRDefault="00DC4B3D" w:rsidP="00DC4B3D">
      <w:pPr>
        <w:numPr>
          <w:ilvl w:val="0"/>
          <w:numId w:val="15"/>
        </w:numPr>
        <w:tabs>
          <w:tab w:val="left" w:pos="0"/>
          <w:tab w:val="left" w:pos="492"/>
        </w:tabs>
      </w:pPr>
      <w:proofErr w:type="spellStart"/>
      <w:r w:rsidRPr="00987E74">
        <w:rPr>
          <w:b/>
        </w:rPr>
        <w:t>Negrón</w:t>
      </w:r>
      <w:proofErr w:type="spellEnd"/>
      <w:r w:rsidR="00155590" w:rsidRPr="00155590">
        <w:rPr>
          <w:b/>
        </w:rPr>
        <w:t xml:space="preserve"> </w:t>
      </w:r>
      <w:r w:rsidR="00155590" w:rsidRPr="00987E74">
        <w:rPr>
          <w:b/>
        </w:rPr>
        <w:t>M.E.</w:t>
      </w:r>
      <w:r w:rsidRPr="00987E74">
        <w:t xml:space="preserve">, </w:t>
      </w:r>
      <w:r w:rsidRPr="00987E74">
        <w:rPr>
          <w:u w:val="single"/>
        </w:rPr>
        <w:t>H.W. Barkema</w:t>
      </w:r>
      <w:r w:rsidRPr="00987E74">
        <w:t xml:space="preserve">, K.P. </w:t>
      </w:r>
      <w:proofErr w:type="spellStart"/>
      <w:r w:rsidRPr="00987E74">
        <w:t>Rioux</w:t>
      </w:r>
      <w:proofErr w:type="spellEnd"/>
      <w:r w:rsidRPr="00987E74">
        <w:t xml:space="preserve">, J. De Buck, S. Checkley, M.-C. Proulx, A. </w:t>
      </w:r>
      <w:proofErr w:type="spellStart"/>
      <w:r w:rsidRPr="00987E74">
        <w:t>Frolkis</w:t>
      </w:r>
      <w:proofErr w:type="spellEnd"/>
      <w:r w:rsidRPr="00987E74">
        <w:t xml:space="preserve">, P.L. Beck, L. Dieleman, R. </w:t>
      </w:r>
      <w:proofErr w:type="spellStart"/>
      <w:r w:rsidRPr="00987E74">
        <w:t>Panaccione</w:t>
      </w:r>
      <w:proofErr w:type="spellEnd"/>
      <w:r w:rsidRPr="00987E74">
        <w:t>, S. Ghosh, and G.G. Kaplan</w:t>
      </w:r>
      <w:r w:rsidRPr="00987E74">
        <w:rPr>
          <w:iCs/>
        </w:rPr>
        <w:t xml:space="preserve">. </w:t>
      </w:r>
      <w:r>
        <w:rPr>
          <w:iCs/>
        </w:rPr>
        <w:t xml:space="preserve">2014. </w:t>
      </w:r>
      <w:r w:rsidRPr="00987E74">
        <w:rPr>
          <w:i/>
        </w:rPr>
        <w:t>Clostridium difficile</w:t>
      </w:r>
      <w:r w:rsidRPr="00987E74">
        <w:t xml:space="preserve"> infection worsens the prognosis of ulcerative colitis. </w:t>
      </w:r>
      <w:r>
        <w:rPr>
          <w:i/>
        </w:rPr>
        <w:t>Can J Gastroenterol Hepatol</w:t>
      </w:r>
      <w:r>
        <w:rPr>
          <w:iCs/>
        </w:rPr>
        <w:t xml:space="preserve"> 28:373-380</w:t>
      </w:r>
      <w:r w:rsidRPr="00987E74">
        <w:rPr>
          <w:iCs/>
        </w:rPr>
        <w:t>.</w:t>
      </w:r>
    </w:p>
    <w:p w14:paraId="35C86CDA" w14:textId="56129FDB" w:rsidR="007C29DB" w:rsidRDefault="007C29DB" w:rsidP="007C29DB">
      <w:pPr>
        <w:numPr>
          <w:ilvl w:val="0"/>
          <w:numId w:val="15"/>
        </w:numPr>
        <w:tabs>
          <w:tab w:val="left" w:pos="0"/>
          <w:tab w:val="left" w:pos="492"/>
        </w:tabs>
      </w:pPr>
      <w:r w:rsidRPr="00D1025D">
        <w:rPr>
          <w:b/>
        </w:rPr>
        <w:t>Mortier</w:t>
      </w:r>
      <w:r w:rsidR="00155590" w:rsidRPr="00155590">
        <w:rPr>
          <w:b/>
        </w:rPr>
        <w:t xml:space="preserve"> </w:t>
      </w:r>
      <w:r w:rsidR="00155590" w:rsidRPr="00D1025D">
        <w:rPr>
          <w:b/>
        </w:rPr>
        <w:t>R.A.R.</w:t>
      </w:r>
      <w:r w:rsidRPr="00D1025D">
        <w:t xml:space="preserve">, </w:t>
      </w:r>
      <w:r w:rsidRPr="00D1025D">
        <w:rPr>
          <w:u w:val="single"/>
        </w:rPr>
        <w:t>H.W. Barkema</w:t>
      </w:r>
      <w:r w:rsidRPr="00D1025D">
        <w:t xml:space="preserve">, K. Orsel, </w:t>
      </w:r>
      <w:r w:rsidRPr="00D1025D">
        <w:rPr>
          <w:b/>
        </w:rPr>
        <w:t>R. Wolf</w:t>
      </w:r>
      <w:r w:rsidRPr="00D1025D">
        <w:t xml:space="preserve">, and J. De Buck. 2014. Shedding patterns of dairy calves experimentally infected with </w:t>
      </w:r>
      <w:r w:rsidRPr="00D1025D">
        <w:rPr>
          <w:i/>
        </w:rPr>
        <w:t>Mycobacterium avium</w:t>
      </w:r>
      <w:r w:rsidRPr="00D1025D">
        <w:t xml:space="preserve"> subspecies </w:t>
      </w:r>
      <w:r w:rsidRPr="00D1025D">
        <w:rPr>
          <w:i/>
        </w:rPr>
        <w:t>paratuberculosis</w:t>
      </w:r>
      <w:r w:rsidRPr="00D1025D">
        <w:t xml:space="preserve">. </w:t>
      </w:r>
      <w:r w:rsidRPr="002E4AD8">
        <w:rPr>
          <w:i/>
        </w:rPr>
        <w:t>Vet Res</w:t>
      </w:r>
      <w:r w:rsidRPr="002E4AD8">
        <w:t xml:space="preserve"> 45:71.</w:t>
      </w:r>
    </w:p>
    <w:p w14:paraId="1869576A" w14:textId="373382B1" w:rsidR="00695FF3" w:rsidRPr="00987E74" w:rsidRDefault="00695FF3" w:rsidP="00695FF3">
      <w:pPr>
        <w:numPr>
          <w:ilvl w:val="0"/>
          <w:numId w:val="15"/>
        </w:numPr>
        <w:tabs>
          <w:tab w:val="left" w:pos="0"/>
          <w:tab w:val="left" w:pos="492"/>
        </w:tabs>
        <w:rPr>
          <w:iCs/>
        </w:rPr>
      </w:pPr>
      <w:proofErr w:type="spellStart"/>
      <w:r w:rsidRPr="00987E74">
        <w:t>Cresswell</w:t>
      </w:r>
      <w:proofErr w:type="spellEnd"/>
      <w:r w:rsidR="00155590" w:rsidRPr="00155590">
        <w:t xml:space="preserve"> </w:t>
      </w:r>
      <w:r w:rsidR="00155590" w:rsidRPr="00987E74">
        <w:t>E.</w:t>
      </w:r>
      <w:r w:rsidRPr="00987E74">
        <w:t xml:space="preserve">, M. Brennan, H.W. Barkema, and </w:t>
      </w:r>
      <w:r w:rsidRPr="00987E74">
        <w:rPr>
          <w:b/>
        </w:rPr>
        <w:t xml:space="preserve">W. </w:t>
      </w:r>
      <w:proofErr w:type="spellStart"/>
      <w:r w:rsidRPr="00987E74">
        <w:rPr>
          <w:b/>
        </w:rPr>
        <w:t>Wapenaar</w:t>
      </w:r>
      <w:proofErr w:type="spellEnd"/>
      <w:r w:rsidRPr="00987E74">
        <w:rPr>
          <w:iCs/>
        </w:rPr>
        <w:t xml:space="preserve">. </w:t>
      </w:r>
      <w:r>
        <w:rPr>
          <w:iCs/>
        </w:rPr>
        <w:t xml:space="preserve">2014. </w:t>
      </w:r>
      <w:r w:rsidRPr="00987E74">
        <w:t xml:space="preserve">A questionnaire-based survey </w:t>
      </w:r>
      <w:r w:rsidR="00CE58EF">
        <w:t>on</w:t>
      </w:r>
      <w:r w:rsidRPr="00987E74">
        <w:t xml:space="preserve"> the uptake and use of cattle vaccines in the UK. </w:t>
      </w:r>
      <w:r w:rsidRPr="00987E74">
        <w:rPr>
          <w:i/>
          <w:iCs/>
        </w:rPr>
        <w:t>Vet Rec</w:t>
      </w:r>
      <w:r>
        <w:rPr>
          <w:i/>
          <w:iCs/>
        </w:rPr>
        <w:t xml:space="preserve"> Open</w:t>
      </w:r>
      <w:r>
        <w:rPr>
          <w:iCs/>
        </w:rPr>
        <w:t xml:space="preserve"> 1:</w:t>
      </w:r>
      <w:r w:rsidR="00CE58EF">
        <w:rPr>
          <w:iCs/>
        </w:rPr>
        <w:t>e</w:t>
      </w:r>
      <w:r>
        <w:rPr>
          <w:iCs/>
        </w:rPr>
        <w:t>000042</w:t>
      </w:r>
      <w:r w:rsidRPr="00987E74">
        <w:t>.</w:t>
      </w:r>
    </w:p>
    <w:p w14:paraId="598E9527" w14:textId="3A476845" w:rsidR="002F00C2" w:rsidRDefault="002F00C2" w:rsidP="002F00C2">
      <w:pPr>
        <w:numPr>
          <w:ilvl w:val="0"/>
          <w:numId w:val="15"/>
        </w:numPr>
        <w:tabs>
          <w:tab w:val="left" w:pos="0"/>
          <w:tab w:val="left" w:pos="492"/>
        </w:tabs>
      </w:pPr>
      <w:proofErr w:type="spellStart"/>
      <w:r w:rsidRPr="00FF49CD">
        <w:rPr>
          <w:b/>
        </w:rPr>
        <w:t>Missaghi</w:t>
      </w:r>
      <w:proofErr w:type="spellEnd"/>
      <w:r w:rsidR="00155590" w:rsidRPr="00155590">
        <w:rPr>
          <w:b/>
        </w:rPr>
        <w:t xml:space="preserve"> </w:t>
      </w:r>
      <w:r w:rsidR="00155590" w:rsidRPr="00FF49CD">
        <w:rPr>
          <w:b/>
        </w:rPr>
        <w:t>B.</w:t>
      </w:r>
      <w:r w:rsidRPr="00215527">
        <w:t xml:space="preserve">, </w:t>
      </w:r>
      <w:r w:rsidRPr="00FF49CD">
        <w:rPr>
          <w:u w:val="single"/>
        </w:rPr>
        <w:t>H.W. Barkema</w:t>
      </w:r>
      <w:r w:rsidRPr="00215527">
        <w:t xml:space="preserve">, </w:t>
      </w:r>
      <w:r>
        <w:t>K.L. Madsen</w:t>
      </w:r>
      <w:r w:rsidRPr="00215527">
        <w:t xml:space="preserve">, and S. Ghosh. </w:t>
      </w:r>
      <w:r>
        <w:t xml:space="preserve">2014. Perturbation of the human microbiome as a contributor to inflammatory bowel disease. </w:t>
      </w:r>
      <w:r w:rsidRPr="00FF49CD">
        <w:rPr>
          <w:i/>
        </w:rPr>
        <w:t>Pathogens</w:t>
      </w:r>
      <w:r>
        <w:t xml:space="preserve"> 3:549-562.</w:t>
      </w:r>
    </w:p>
    <w:p w14:paraId="7B722BA2" w14:textId="7B9AEC22" w:rsidR="004F3CB8" w:rsidRPr="00F406A1" w:rsidRDefault="004F3CB8" w:rsidP="004F3CB8">
      <w:pPr>
        <w:numPr>
          <w:ilvl w:val="0"/>
          <w:numId w:val="15"/>
        </w:numPr>
        <w:tabs>
          <w:tab w:val="left" w:pos="0"/>
          <w:tab w:val="left" w:pos="492"/>
        </w:tabs>
        <w:rPr>
          <w:iCs/>
        </w:rPr>
      </w:pPr>
      <w:r w:rsidRPr="00987E74">
        <w:t>Salim</w:t>
      </w:r>
      <w:r w:rsidR="002C1533" w:rsidRPr="002C1533">
        <w:t xml:space="preserve"> </w:t>
      </w:r>
      <w:r w:rsidR="002C1533" w:rsidRPr="00987E74">
        <w:t>S.Y.</w:t>
      </w:r>
      <w:r w:rsidRPr="00987E74">
        <w:t xml:space="preserve">, </w:t>
      </w:r>
      <w:r>
        <w:t xml:space="preserve">J. </w:t>
      </w:r>
      <w:proofErr w:type="spellStart"/>
      <w:r>
        <w:t>Jovel</w:t>
      </w:r>
      <w:proofErr w:type="spellEnd"/>
      <w:r>
        <w:t xml:space="preserve">, </w:t>
      </w:r>
      <w:r w:rsidRPr="00987E74">
        <w:t xml:space="preserve">E. Wine, G.G. Kaplan, R. Vincent, A. </w:t>
      </w:r>
      <w:proofErr w:type="spellStart"/>
      <w:r w:rsidRPr="00987E74">
        <w:t>Thiesen</w:t>
      </w:r>
      <w:proofErr w:type="spellEnd"/>
      <w:r w:rsidRPr="00987E74">
        <w:t xml:space="preserve">, H.W. Barkema, </w:t>
      </w:r>
      <w:r>
        <w:t xml:space="preserve">and </w:t>
      </w:r>
      <w:r w:rsidRPr="00987E74">
        <w:t xml:space="preserve">K.L. Madsen. </w:t>
      </w:r>
      <w:r>
        <w:t>2014. Exposure to ingested airborne pollutant particulate matter increases mucosal exposure to bacteria and induces early onset of inflammation in neonatal IL-10 deficient m</w:t>
      </w:r>
      <w:r w:rsidRPr="00F406A1">
        <w:t>ice</w:t>
      </w:r>
      <w:r>
        <w:t>.</w:t>
      </w:r>
      <w:r w:rsidRPr="00F406A1">
        <w:t xml:space="preserve"> </w:t>
      </w:r>
      <w:proofErr w:type="spellStart"/>
      <w:r w:rsidRPr="00EE6100">
        <w:rPr>
          <w:i/>
        </w:rPr>
        <w:t>Inflamm</w:t>
      </w:r>
      <w:proofErr w:type="spellEnd"/>
      <w:r w:rsidRPr="00EE6100">
        <w:rPr>
          <w:i/>
        </w:rPr>
        <w:t xml:space="preserve"> Bowel Dis</w:t>
      </w:r>
      <w:r>
        <w:t xml:space="preserve"> 20:1129-1138</w:t>
      </w:r>
      <w:r w:rsidRPr="00987E74">
        <w:t>.</w:t>
      </w:r>
    </w:p>
    <w:p w14:paraId="083E0CBF" w14:textId="6EC7D3D7" w:rsidR="00DE0CC5" w:rsidRPr="00987E74" w:rsidRDefault="00DE0CC5" w:rsidP="00DE0CC5">
      <w:pPr>
        <w:numPr>
          <w:ilvl w:val="0"/>
          <w:numId w:val="15"/>
        </w:numPr>
        <w:tabs>
          <w:tab w:val="left" w:pos="0"/>
          <w:tab w:val="left" w:pos="492"/>
        </w:tabs>
      </w:pPr>
      <w:r w:rsidRPr="00987E74">
        <w:rPr>
          <w:b/>
        </w:rPr>
        <w:t>David</w:t>
      </w:r>
      <w:r w:rsidR="002C1533" w:rsidRPr="002C1533">
        <w:rPr>
          <w:b/>
        </w:rPr>
        <w:t xml:space="preserve"> </w:t>
      </w:r>
      <w:r w:rsidR="002C1533" w:rsidRPr="00987E74">
        <w:rPr>
          <w:b/>
        </w:rPr>
        <w:t>J.</w:t>
      </w:r>
      <w:r w:rsidRPr="00987E74">
        <w:t xml:space="preserve">, </w:t>
      </w:r>
      <w:r w:rsidRPr="00987E74">
        <w:rPr>
          <w:u w:val="single"/>
        </w:rPr>
        <w:t>H.W. Barkema</w:t>
      </w:r>
      <w:r w:rsidRPr="00987E74">
        <w:t xml:space="preserve">, </w:t>
      </w:r>
      <w:r>
        <w:t xml:space="preserve">R. Mortier, </w:t>
      </w:r>
      <w:r w:rsidRPr="00987E74">
        <w:t xml:space="preserve">S. Ghosh, L. Luo Guan, and J. De Buck. </w:t>
      </w:r>
      <w:r>
        <w:t xml:space="preserve">2014. </w:t>
      </w:r>
      <w:r w:rsidRPr="00987E74">
        <w:t xml:space="preserve">Gene expression profiling </w:t>
      </w:r>
      <w:r>
        <w:t xml:space="preserve">and putative biomarkers of calves 3 months after infection with </w:t>
      </w:r>
      <w:r w:rsidRPr="00987E74">
        <w:rPr>
          <w:i/>
        </w:rPr>
        <w:t>Mycobacterium</w:t>
      </w:r>
      <w:r w:rsidRPr="00987E74">
        <w:t xml:space="preserve"> </w:t>
      </w:r>
      <w:r w:rsidRPr="00987E74">
        <w:rPr>
          <w:i/>
        </w:rPr>
        <w:t>avium</w:t>
      </w:r>
      <w:r w:rsidRPr="00987E74">
        <w:t xml:space="preserve"> subspecies </w:t>
      </w:r>
      <w:r w:rsidRPr="00987E74">
        <w:rPr>
          <w:i/>
        </w:rPr>
        <w:t>paratuberculosis</w:t>
      </w:r>
      <w:r w:rsidRPr="00987E74">
        <w:t xml:space="preserve">. </w:t>
      </w:r>
      <w:r w:rsidRPr="00987E74">
        <w:rPr>
          <w:i/>
        </w:rPr>
        <w:t xml:space="preserve">Vet </w:t>
      </w:r>
      <w:r>
        <w:rPr>
          <w:i/>
        </w:rPr>
        <w:t xml:space="preserve">Immunol </w:t>
      </w:r>
      <w:proofErr w:type="spellStart"/>
      <w:r>
        <w:rPr>
          <w:i/>
        </w:rPr>
        <w:t>Immunopathol</w:t>
      </w:r>
      <w:proofErr w:type="spellEnd"/>
      <w:r>
        <w:t xml:space="preserve"> 160:107-117</w:t>
      </w:r>
      <w:r w:rsidRPr="00987E74">
        <w:t>.</w:t>
      </w:r>
    </w:p>
    <w:p w14:paraId="3169F065" w14:textId="53A42EB5" w:rsidR="0071581D" w:rsidRPr="0071581D" w:rsidRDefault="0071581D" w:rsidP="0071581D">
      <w:pPr>
        <w:numPr>
          <w:ilvl w:val="0"/>
          <w:numId w:val="15"/>
        </w:numPr>
        <w:tabs>
          <w:tab w:val="left" w:pos="0"/>
          <w:tab w:val="left" w:pos="492"/>
        </w:tabs>
      </w:pPr>
      <w:r w:rsidRPr="00987E74">
        <w:t>Watters</w:t>
      </w:r>
      <w:r w:rsidR="002C1533" w:rsidRPr="002C1533">
        <w:t xml:space="preserve"> </w:t>
      </w:r>
      <w:r w:rsidR="002C1533">
        <w:t>M.E.</w:t>
      </w:r>
      <w:r w:rsidR="002C1533" w:rsidRPr="00987E74">
        <w:t>A.</w:t>
      </w:r>
      <w:r w:rsidRPr="00987E74">
        <w:t xml:space="preserve">, </w:t>
      </w:r>
      <w:r>
        <w:rPr>
          <w:u w:val="single"/>
        </w:rPr>
        <w:t>H.</w:t>
      </w:r>
      <w:r w:rsidRPr="00987E74">
        <w:rPr>
          <w:u w:val="single"/>
        </w:rPr>
        <w:t>W. Barkema</w:t>
      </w:r>
      <w:r>
        <w:t>, K.E. Leslie, M.A.G. von Keyserlingk, and T.</w:t>
      </w:r>
      <w:r w:rsidRPr="00987E74">
        <w:t xml:space="preserve">J. DeVries. </w:t>
      </w:r>
      <w:r>
        <w:t xml:space="preserve">2014. Relationship between </w:t>
      </w:r>
      <w:proofErr w:type="spellStart"/>
      <w:r>
        <w:t>post</w:t>
      </w:r>
      <w:r w:rsidRPr="00987E74">
        <w:t>milking</w:t>
      </w:r>
      <w:proofErr w:type="spellEnd"/>
      <w:r w:rsidRPr="00987E74">
        <w:t xml:space="preserve"> standing duration and risk of intramammary infection in free-stall housed dairy cows milked </w:t>
      </w:r>
      <w:r>
        <w:t>3</w:t>
      </w:r>
      <w:r w:rsidRPr="00987E74">
        <w:t xml:space="preserve"> times per day. </w:t>
      </w:r>
      <w:r w:rsidRPr="0071581D">
        <w:rPr>
          <w:i/>
        </w:rPr>
        <w:t xml:space="preserve">J Dairy </w:t>
      </w:r>
      <w:r w:rsidR="00601BDB">
        <w:rPr>
          <w:i/>
        </w:rPr>
        <w:t xml:space="preserve">Sci </w:t>
      </w:r>
      <w:r>
        <w:t>97</w:t>
      </w:r>
      <w:r w:rsidRPr="0071581D">
        <w:t>:3456–3471</w:t>
      </w:r>
      <w:r>
        <w:t>.</w:t>
      </w:r>
    </w:p>
    <w:p w14:paraId="1A9FDE0A" w14:textId="556753AA" w:rsidR="00E46412" w:rsidRDefault="00E46412" w:rsidP="00E46412">
      <w:pPr>
        <w:numPr>
          <w:ilvl w:val="0"/>
          <w:numId w:val="15"/>
        </w:numPr>
        <w:tabs>
          <w:tab w:val="left" w:pos="0"/>
          <w:tab w:val="left" w:pos="492"/>
        </w:tabs>
      </w:pPr>
      <w:r w:rsidRPr="006C7AD7">
        <w:lastRenderedPageBreak/>
        <w:t>Ueno</w:t>
      </w:r>
      <w:r w:rsidR="002C1533" w:rsidRPr="002C1533">
        <w:t xml:space="preserve"> </w:t>
      </w:r>
      <w:r w:rsidR="002C1533" w:rsidRPr="006C7AD7">
        <w:t>A.</w:t>
      </w:r>
      <w:r w:rsidRPr="006C7AD7">
        <w:t xml:space="preserve">, H. </w:t>
      </w:r>
      <w:proofErr w:type="spellStart"/>
      <w:r w:rsidRPr="006C7AD7">
        <w:t>Jijon</w:t>
      </w:r>
      <w:proofErr w:type="spellEnd"/>
      <w:r w:rsidRPr="006C7AD7">
        <w:t xml:space="preserve">, S. Traves, R. Chan, K. Ford, P.L. Beck, M. </w:t>
      </w:r>
      <w:proofErr w:type="spellStart"/>
      <w:r w:rsidRPr="006C7AD7">
        <w:t>Iacucci</w:t>
      </w:r>
      <w:proofErr w:type="spellEnd"/>
      <w:r w:rsidRPr="006C7AD7">
        <w:t xml:space="preserve">, M. Fort </w:t>
      </w:r>
      <w:proofErr w:type="spellStart"/>
      <w:r w:rsidRPr="006C7AD7">
        <w:t>Gasia</w:t>
      </w:r>
      <w:proofErr w:type="spellEnd"/>
      <w:r w:rsidRPr="006C7AD7">
        <w:t xml:space="preserve">, H.W. Barkema, R. </w:t>
      </w:r>
      <w:proofErr w:type="spellStart"/>
      <w:r w:rsidRPr="006C7AD7">
        <w:t>Panaccione</w:t>
      </w:r>
      <w:proofErr w:type="spellEnd"/>
      <w:r w:rsidRPr="006C7AD7">
        <w:t xml:space="preserve">, G.G. Kaplan, D. Proud, and S. Ghosh. </w:t>
      </w:r>
      <w:r>
        <w:t xml:space="preserve">2014. </w:t>
      </w:r>
      <w:r w:rsidRPr="006C7AD7">
        <w:t>Opposing effects of smoking in ulcerative colitis and Crohn’s disease may be explained by differential effects on dendritic cells</w:t>
      </w:r>
      <w:r>
        <w:t xml:space="preserve">. </w:t>
      </w:r>
      <w:proofErr w:type="spellStart"/>
      <w:r w:rsidRPr="00EE6100">
        <w:rPr>
          <w:i/>
        </w:rPr>
        <w:t>Inflamm</w:t>
      </w:r>
      <w:proofErr w:type="spellEnd"/>
      <w:r w:rsidRPr="00EE6100">
        <w:rPr>
          <w:i/>
        </w:rPr>
        <w:t xml:space="preserve"> Bowel Dis</w:t>
      </w:r>
      <w:r>
        <w:t xml:space="preserve"> 20:800-810.</w:t>
      </w:r>
    </w:p>
    <w:p w14:paraId="4BD1D072" w14:textId="396B6D09" w:rsidR="008268F4" w:rsidRDefault="008268F4" w:rsidP="008268F4">
      <w:pPr>
        <w:numPr>
          <w:ilvl w:val="0"/>
          <w:numId w:val="15"/>
        </w:numPr>
        <w:tabs>
          <w:tab w:val="left" w:pos="0"/>
          <w:tab w:val="left" w:pos="492"/>
        </w:tabs>
      </w:pPr>
      <w:r w:rsidRPr="00987E74">
        <w:rPr>
          <w:b/>
          <w:bCs/>
        </w:rPr>
        <w:t>Wolf</w:t>
      </w:r>
      <w:r w:rsidR="002C1533" w:rsidRPr="002C1533">
        <w:rPr>
          <w:b/>
          <w:bCs/>
        </w:rPr>
        <w:t xml:space="preserve"> </w:t>
      </w:r>
      <w:r w:rsidR="002C1533" w:rsidRPr="00987E74">
        <w:rPr>
          <w:b/>
          <w:bCs/>
        </w:rPr>
        <w:t>R.</w:t>
      </w:r>
      <w:r w:rsidRPr="00987E74">
        <w:rPr>
          <w:bCs/>
        </w:rPr>
        <w:t xml:space="preserve">, </w:t>
      </w:r>
      <w:r w:rsidRPr="00987E74">
        <w:t xml:space="preserve">F. Clement, H.W. Barkema, and K. Orsel. </w:t>
      </w:r>
      <w:r>
        <w:t xml:space="preserve">2014. </w:t>
      </w:r>
      <w:r w:rsidRPr="00987E74">
        <w:t>Economic evaluation of particip</w:t>
      </w:r>
      <w:r>
        <w:t>ation in a voluntary Johne’</w:t>
      </w:r>
      <w:r w:rsidRPr="00987E74">
        <w:t xml:space="preserve">s disease prevention and control program </w:t>
      </w:r>
      <w:r>
        <w:t>from a farmer’s perspective - T</w:t>
      </w:r>
      <w:r w:rsidRPr="00987E74">
        <w:t xml:space="preserve">he Alberta Johne's Disease Initiative. </w:t>
      </w:r>
      <w:r w:rsidRPr="00987E74">
        <w:rPr>
          <w:i/>
          <w:iCs/>
        </w:rPr>
        <w:t>J Dairy Sci</w:t>
      </w:r>
      <w:r>
        <w:rPr>
          <w:iCs/>
        </w:rPr>
        <w:t xml:space="preserve"> 97:2822-2834</w:t>
      </w:r>
      <w:r w:rsidRPr="00987E74">
        <w:t>.</w:t>
      </w:r>
    </w:p>
    <w:p w14:paraId="4AB0A4CD" w14:textId="0DE685D6" w:rsidR="003E1620" w:rsidRPr="00987E74" w:rsidRDefault="003E1620" w:rsidP="003E1620">
      <w:pPr>
        <w:numPr>
          <w:ilvl w:val="0"/>
          <w:numId w:val="15"/>
        </w:numPr>
        <w:tabs>
          <w:tab w:val="left" w:pos="0"/>
          <w:tab w:val="left" w:pos="492"/>
        </w:tabs>
      </w:pPr>
      <w:r>
        <w:t>Moran</w:t>
      </w:r>
      <w:r w:rsidR="002C1533" w:rsidRPr="002C1533">
        <w:t xml:space="preserve"> </w:t>
      </w:r>
      <w:r w:rsidR="002C1533">
        <w:t>G.W.</w:t>
      </w:r>
      <w:r w:rsidRPr="00987E74">
        <w:t xml:space="preserve">, M.F. </w:t>
      </w:r>
      <w:proofErr w:type="spellStart"/>
      <w:r w:rsidRPr="00987E74">
        <w:t>Dubeau</w:t>
      </w:r>
      <w:proofErr w:type="spellEnd"/>
      <w:r w:rsidRPr="00987E74">
        <w:t xml:space="preserve">, G.G. Kaplan, H. Yang H, C.H. </w:t>
      </w:r>
      <w:proofErr w:type="spellStart"/>
      <w:r w:rsidRPr="00987E74">
        <w:t>Seow</w:t>
      </w:r>
      <w:proofErr w:type="spellEnd"/>
      <w:r w:rsidRPr="00987E74">
        <w:t xml:space="preserve">, R.N. </w:t>
      </w:r>
      <w:proofErr w:type="spellStart"/>
      <w:r w:rsidRPr="00987E74">
        <w:t>Fedorak</w:t>
      </w:r>
      <w:proofErr w:type="spellEnd"/>
      <w:r w:rsidRPr="00987E74">
        <w:t xml:space="preserve">, L.A. Dieleman, H.W. Barkema, S. Ghosh, and R. </w:t>
      </w:r>
      <w:proofErr w:type="spellStart"/>
      <w:r w:rsidRPr="00987E74">
        <w:t>Panaccione</w:t>
      </w:r>
      <w:proofErr w:type="spellEnd"/>
      <w:r w:rsidRPr="00987E74">
        <w:t xml:space="preserve">. </w:t>
      </w:r>
      <w:r>
        <w:t xml:space="preserve">2014. </w:t>
      </w:r>
      <w:r>
        <w:rPr>
          <w:color w:val="262626"/>
        </w:rPr>
        <w:t>Phenotypic features of Crohn’s d</w:t>
      </w:r>
      <w:r w:rsidRPr="00987E74">
        <w:rPr>
          <w:color w:val="262626"/>
        </w:rPr>
        <w:t>isease associated with failure of medical treatment</w:t>
      </w:r>
      <w:r w:rsidRPr="00987E74">
        <w:t xml:space="preserve">. </w:t>
      </w:r>
      <w:r w:rsidRPr="00987E74">
        <w:rPr>
          <w:i/>
        </w:rPr>
        <w:t>Clin Gastroenterol Hepatol</w:t>
      </w:r>
      <w:r>
        <w:t xml:space="preserve"> 12:434-442</w:t>
      </w:r>
      <w:r w:rsidRPr="00987E74">
        <w:t xml:space="preserve">. </w:t>
      </w:r>
    </w:p>
    <w:p w14:paraId="75AF2722" w14:textId="3F117D56" w:rsidR="00D61D0E" w:rsidRDefault="00D61D0E" w:rsidP="00D61D0E">
      <w:pPr>
        <w:numPr>
          <w:ilvl w:val="0"/>
          <w:numId w:val="15"/>
        </w:numPr>
        <w:tabs>
          <w:tab w:val="left" w:pos="0"/>
          <w:tab w:val="left" w:pos="492"/>
        </w:tabs>
      </w:pPr>
      <w:proofErr w:type="spellStart"/>
      <w:r w:rsidRPr="00D1025D">
        <w:rPr>
          <w:bCs/>
          <w:lang w:val="nl-NL"/>
        </w:rPr>
        <w:t>Pruvot</w:t>
      </w:r>
      <w:proofErr w:type="spellEnd"/>
      <w:r w:rsidR="002C1533" w:rsidRPr="002C1533">
        <w:rPr>
          <w:bCs/>
          <w:lang w:val="nl-NL"/>
        </w:rPr>
        <w:t xml:space="preserve"> </w:t>
      </w:r>
      <w:r w:rsidR="002C1533" w:rsidRPr="00D1025D">
        <w:rPr>
          <w:bCs/>
          <w:lang w:val="nl-NL"/>
        </w:rPr>
        <w:t>M.</w:t>
      </w:r>
      <w:r w:rsidRPr="00D1025D">
        <w:rPr>
          <w:bCs/>
          <w:lang w:val="nl-NL"/>
        </w:rPr>
        <w:t xml:space="preserve">, S. </w:t>
      </w:r>
      <w:proofErr w:type="spellStart"/>
      <w:r w:rsidRPr="00D1025D">
        <w:rPr>
          <w:bCs/>
          <w:lang w:val="nl-NL"/>
        </w:rPr>
        <w:t>Kutz</w:t>
      </w:r>
      <w:proofErr w:type="spellEnd"/>
      <w:r w:rsidRPr="00D1025D">
        <w:rPr>
          <w:bCs/>
          <w:lang w:val="nl-NL"/>
        </w:rPr>
        <w:t xml:space="preserve">, F. van der Meer, M. </w:t>
      </w:r>
      <w:proofErr w:type="spellStart"/>
      <w:r w:rsidRPr="00D1025D">
        <w:rPr>
          <w:bCs/>
          <w:lang w:val="nl-NL"/>
        </w:rPr>
        <w:t>Musiani</w:t>
      </w:r>
      <w:proofErr w:type="spellEnd"/>
      <w:r w:rsidRPr="00D1025D">
        <w:rPr>
          <w:bCs/>
          <w:lang w:val="nl-NL"/>
        </w:rPr>
        <w:t xml:space="preserve">, H.W. Barkema, </w:t>
      </w:r>
      <w:proofErr w:type="spellStart"/>
      <w:r w:rsidRPr="00D1025D">
        <w:rPr>
          <w:bCs/>
          <w:lang w:val="nl-NL"/>
        </w:rPr>
        <w:t>and</w:t>
      </w:r>
      <w:proofErr w:type="spellEnd"/>
      <w:r w:rsidRPr="00D1025D">
        <w:rPr>
          <w:bCs/>
          <w:lang w:val="nl-NL"/>
        </w:rPr>
        <w:t xml:space="preserve"> K. Orsel. </w:t>
      </w:r>
      <w:r>
        <w:rPr>
          <w:bCs/>
        </w:rPr>
        <w:t xml:space="preserve">2014. Pathogens at the livestock-wildlife interface in Western Alberta: does transmission route matter? </w:t>
      </w:r>
      <w:r w:rsidRPr="00987E74">
        <w:rPr>
          <w:i/>
        </w:rPr>
        <w:t>Vet Res</w:t>
      </w:r>
      <w:r>
        <w:t xml:space="preserve"> 45:18</w:t>
      </w:r>
      <w:r w:rsidRPr="00987E74">
        <w:t>.</w:t>
      </w:r>
    </w:p>
    <w:p w14:paraId="5B7D3B4F" w14:textId="74C929E3" w:rsidR="002E16C2" w:rsidRPr="00B725C5" w:rsidRDefault="002E16C2" w:rsidP="002E16C2">
      <w:pPr>
        <w:numPr>
          <w:ilvl w:val="0"/>
          <w:numId w:val="15"/>
        </w:numPr>
        <w:tabs>
          <w:tab w:val="left" w:pos="0"/>
          <w:tab w:val="left" w:pos="492"/>
        </w:tabs>
      </w:pPr>
      <w:r w:rsidRPr="00B725C5">
        <w:rPr>
          <w:b/>
        </w:rPr>
        <w:t>Ahlstrom</w:t>
      </w:r>
      <w:r w:rsidR="002C1533" w:rsidRPr="002C1533">
        <w:rPr>
          <w:b/>
        </w:rPr>
        <w:t xml:space="preserve"> </w:t>
      </w:r>
      <w:r w:rsidR="002C1533" w:rsidRPr="00B725C5">
        <w:rPr>
          <w:b/>
        </w:rPr>
        <w:t>C.</w:t>
      </w:r>
      <w:r w:rsidRPr="00987E74">
        <w:t xml:space="preserve">, </w:t>
      </w:r>
      <w:r w:rsidRPr="00B725C5">
        <w:rPr>
          <w:u w:val="single"/>
        </w:rPr>
        <w:t>H.W. Barkema</w:t>
      </w:r>
      <w:r w:rsidRPr="00987E74">
        <w:t xml:space="preserve">, and J. De Buck. </w:t>
      </w:r>
      <w:r>
        <w:t>2014. I</w:t>
      </w:r>
      <w:r w:rsidRPr="00987E74">
        <w:t>mprove</w:t>
      </w:r>
      <w:r>
        <w:t>d</w:t>
      </w:r>
      <w:r w:rsidRPr="00987E74">
        <w:t xml:space="preserve"> </w:t>
      </w:r>
      <w:r>
        <w:t>short-sequence-</w:t>
      </w:r>
      <w:r w:rsidRPr="00987E74">
        <w:t xml:space="preserve">repeat genotyping of </w:t>
      </w:r>
      <w:r w:rsidRPr="00B725C5">
        <w:rPr>
          <w:i/>
        </w:rPr>
        <w:t>Mycobacterium avium</w:t>
      </w:r>
      <w:r w:rsidRPr="00987E74">
        <w:t xml:space="preserve"> subspecies </w:t>
      </w:r>
      <w:r w:rsidRPr="00B725C5">
        <w:rPr>
          <w:i/>
        </w:rPr>
        <w:t>paratuberculosis</w:t>
      </w:r>
      <w:r w:rsidRPr="00987E74">
        <w:t xml:space="preserve"> </w:t>
      </w:r>
      <w:r>
        <w:t xml:space="preserve">by </w:t>
      </w:r>
      <w:r w:rsidRPr="00987E74">
        <w:t xml:space="preserve">using </w:t>
      </w:r>
      <w:r>
        <w:t>matrix-assisted laser desorption ionization-time of flight mass spectrometry</w:t>
      </w:r>
      <w:r w:rsidRPr="00987E74">
        <w:t xml:space="preserve">. </w:t>
      </w:r>
      <w:r w:rsidRPr="00B725C5">
        <w:rPr>
          <w:i/>
        </w:rPr>
        <w:t xml:space="preserve">Appl </w:t>
      </w:r>
      <w:proofErr w:type="spellStart"/>
      <w:r w:rsidRPr="00B725C5">
        <w:rPr>
          <w:i/>
        </w:rPr>
        <w:t>Environm</w:t>
      </w:r>
      <w:proofErr w:type="spellEnd"/>
      <w:r w:rsidRPr="00B725C5">
        <w:rPr>
          <w:i/>
        </w:rPr>
        <w:t xml:space="preserve"> </w:t>
      </w:r>
      <w:proofErr w:type="spellStart"/>
      <w:r w:rsidRPr="00B725C5">
        <w:rPr>
          <w:i/>
        </w:rPr>
        <w:t>Microbiol</w:t>
      </w:r>
      <w:proofErr w:type="spellEnd"/>
      <w:r>
        <w:t xml:space="preserve"> 80:534-539</w:t>
      </w:r>
      <w:r w:rsidRPr="00643618">
        <w:t>.</w:t>
      </w:r>
    </w:p>
    <w:p w14:paraId="6E593E8E" w14:textId="77D822CF" w:rsidR="000C09BF" w:rsidRPr="00987E74" w:rsidRDefault="000C09BF" w:rsidP="000C09BF">
      <w:pPr>
        <w:numPr>
          <w:ilvl w:val="0"/>
          <w:numId w:val="15"/>
        </w:numPr>
        <w:tabs>
          <w:tab w:val="left" w:pos="0"/>
          <w:tab w:val="left" w:pos="492"/>
        </w:tabs>
      </w:pPr>
      <w:r w:rsidRPr="00987E74">
        <w:t>Lavers</w:t>
      </w:r>
      <w:r w:rsidR="002C1533" w:rsidRPr="002C1533">
        <w:t xml:space="preserve"> </w:t>
      </w:r>
      <w:r w:rsidR="002C1533" w:rsidRPr="00987E74">
        <w:t>C.</w:t>
      </w:r>
      <w:r w:rsidRPr="00987E74">
        <w:t>, H.W. Barkema, I.R. Dohoo, and</w:t>
      </w:r>
      <w:r w:rsidRPr="00987E74">
        <w:rPr>
          <w:b/>
        </w:rPr>
        <w:t xml:space="preserve"> S.L.B. McKenna</w:t>
      </w:r>
      <w:r w:rsidRPr="00987E74">
        <w:t xml:space="preserve">, and G.P. Keefe. </w:t>
      </w:r>
      <w:r>
        <w:t xml:space="preserve">2014. </w:t>
      </w:r>
      <w:r w:rsidRPr="00987E74">
        <w:t>Evaluation of milk ELISA for </w:t>
      </w:r>
      <w:r w:rsidR="00542F76">
        <w:t xml:space="preserve">detection of </w:t>
      </w:r>
      <w:r w:rsidRPr="00987E74">
        <w:rPr>
          <w:i/>
          <w:iCs/>
        </w:rPr>
        <w:t>Mycobacterium avium</w:t>
      </w:r>
      <w:r w:rsidRPr="00987E74">
        <w:t xml:space="preserve"> subspecies</w:t>
      </w:r>
      <w:r w:rsidRPr="00987E74">
        <w:rPr>
          <w:i/>
          <w:iCs/>
        </w:rPr>
        <w:t xml:space="preserve"> paratuberculosis</w:t>
      </w:r>
      <w:r w:rsidR="003D40DD">
        <w:t> </w:t>
      </w:r>
      <w:r w:rsidRPr="00987E74">
        <w:t>in dairy herds</w:t>
      </w:r>
      <w:r w:rsidRPr="00987E74">
        <w:rPr>
          <w:i/>
          <w:iCs/>
        </w:rPr>
        <w:t xml:space="preserve"> </w:t>
      </w:r>
      <w:r w:rsidRPr="00987E74">
        <w:t xml:space="preserve">and association with within-herd prevalence. </w:t>
      </w:r>
      <w:r w:rsidRPr="00987E74">
        <w:rPr>
          <w:i/>
          <w:iCs/>
        </w:rPr>
        <w:t>J Dairy Sci</w:t>
      </w:r>
      <w:r>
        <w:rPr>
          <w:iCs/>
        </w:rPr>
        <w:t xml:space="preserve"> 97:299-309</w:t>
      </w:r>
      <w:r w:rsidRPr="00987E74">
        <w:t>.</w:t>
      </w:r>
      <w:r w:rsidRPr="00987E74">
        <w:rPr>
          <w:b/>
        </w:rPr>
        <w:t xml:space="preserve"> </w:t>
      </w:r>
    </w:p>
    <w:p w14:paraId="70C1CD43" w14:textId="27D5749E" w:rsidR="00D50D13" w:rsidRPr="00987E74" w:rsidRDefault="00D50D13" w:rsidP="00D50D13">
      <w:pPr>
        <w:numPr>
          <w:ilvl w:val="0"/>
          <w:numId w:val="15"/>
        </w:numPr>
        <w:tabs>
          <w:tab w:val="left" w:pos="0"/>
          <w:tab w:val="left" w:pos="492"/>
        </w:tabs>
      </w:pPr>
      <w:proofErr w:type="spellStart"/>
      <w:r w:rsidRPr="00987E74">
        <w:t>Zaffino</w:t>
      </w:r>
      <w:proofErr w:type="spellEnd"/>
      <w:r w:rsidRPr="00987E74">
        <w:t xml:space="preserve"> </w:t>
      </w:r>
      <w:proofErr w:type="spellStart"/>
      <w:r w:rsidRPr="00987E74">
        <w:t>Heyerhoff</w:t>
      </w:r>
      <w:proofErr w:type="spellEnd"/>
      <w:r w:rsidR="002C1533" w:rsidRPr="002C1533">
        <w:t xml:space="preserve"> </w:t>
      </w:r>
      <w:r w:rsidR="002C1533" w:rsidRPr="00987E74">
        <w:t>J.C.</w:t>
      </w:r>
      <w:r w:rsidRPr="00987E74">
        <w:t xml:space="preserve">, S.J. LeBlanc, T.J. DeVries, C.G.R. Nash, J. Gibbons, K. Orsel, H.W. Barkema, L. </w:t>
      </w:r>
      <w:proofErr w:type="spellStart"/>
      <w:r w:rsidRPr="00987E74">
        <w:t>Solano</w:t>
      </w:r>
      <w:proofErr w:type="spellEnd"/>
      <w:r w:rsidRPr="00987E74">
        <w:t xml:space="preserve">, J. Rushen, A.M. de </w:t>
      </w:r>
      <w:proofErr w:type="spellStart"/>
      <w:r w:rsidRPr="00987E74">
        <w:t>Passillé</w:t>
      </w:r>
      <w:proofErr w:type="spellEnd"/>
      <w:r w:rsidRPr="00987E74">
        <w:t xml:space="preserve">, and D.B. Haley. </w:t>
      </w:r>
      <w:r>
        <w:t xml:space="preserve">2014. </w:t>
      </w:r>
      <w:r w:rsidR="006B5DA1">
        <w:t>Prevalence of and factors associated with</w:t>
      </w:r>
      <w:r w:rsidRPr="00987E74">
        <w:t xml:space="preserve"> hock, knee, and neck injuries on dairy cows in free-stall housing in Canada. </w:t>
      </w:r>
      <w:r w:rsidRPr="00987E74">
        <w:rPr>
          <w:i/>
        </w:rPr>
        <w:t>J Dairy Sci</w:t>
      </w:r>
      <w:r>
        <w:t xml:space="preserve"> 97:173-184</w:t>
      </w:r>
      <w:r w:rsidRPr="00987E74">
        <w:t>.</w:t>
      </w:r>
    </w:p>
    <w:p w14:paraId="55EC70F5" w14:textId="547CE653" w:rsidR="003D59E4" w:rsidRPr="00987E74" w:rsidRDefault="003D59E4" w:rsidP="003D59E4">
      <w:pPr>
        <w:numPr>
          <w:ilvl w:val="0"/>
          <w:numId w:val="15"/>
        </w:numPr>
        <w:tabs>
          <w:tab w:val="left" w:pos="0"/>
          <w:tab w:val="left" w:pos="492"/>
        </w:tabs>
      </w:pPr>
      <w:proofErr w:type="spellStart"/>
      <w:r w:rsidRPr="00987E74">
        <w:rPr>
          <w:b/>
          <w:lang w:eastAsia="pt-BR"/>
        </w:rPr>
        <w:t>Condas</w:t>
      </w:r>
      <w:proofErr w:type="spellEnd"/>
      <w:r w:rsidR="002C1533" w:rsidRPr="002C1533">
        <w:rPr>
          <w:b/>
          <w:lang w:eastAsia="pt-BR"/>
        </w:rPr>
        <w:t xml:space="preserve"> </w:t>
      </w:r>
      <w:r w:rsidR="002C1533" w:rsidRPr="00987E74">
        <w:rPr>
          <w:b/>
          <w:lang w:eastAsia="pt-BR"/>
        </w:rPr>
        <w:t>L.A.Z.</w:t>
      </w:r>
      <w:r w:rsidRPr="00987E74">
        <w:rPr>
          <w:lang w:eastAsia="pt-BR"/>
        </w:rPr>
        <w:t xml:space="preserve">, M.G. Ribeiro, K. </w:t>
      </w:r>
      <w:proofErr w:type="spellStart"/>
      <w:r w:rsidRPr="00987E74">
        <w:rPr>
          <w:lang w:eastAsia="pt-BR"/>
        </w:rPr>
        <w:t>Yaza</w:t>
      </w:r>
      <w:r w:rsidRPr="00987E74">
        <w:rPr>
          <w:lang w:eastAsia="ja-JP"/>
        </w:rPr>
        <w:t>w</w:t>
      </w:r>
      <w:r w:rsidRPr="00987E74">
        <w:rPr>
          <w:lang w:eastAsia="pt-BR"/>
        </w:rPr>
        <w:t>a</w:t>
      </w:r>
      <w:proofErr w:type="spellEnd"/>
      <w:r w:rsidRPr="00987E74">
        <w:rPr>
          <w:lang w:eastAsia="pt-BR"/>
        </w:rPr>
        <w:t xml:space="preserve">, A.C. Vargas, T. Salerno, R. Giuffrida, H. </w:t>
      </w:r>
      <w:proofErr w:type="spellStart"/>
      <w:r w:rsidRPr="00987E74">
        <w:rPr>
          <w:lang w:eastAsia="pt-BR"/>
        </w:rPr>
        <w:t>Langoni</w:t>
      </w:r>
      <w:proofErr w:type="spellEnd"/>
      <w:r w:rsidRPr="00987E74">
        <w:rPr>
          <w:lang w:eastAsia="pt-BR"/>
        </w:rPr>
        <w:t xml:space="preserve">, P.A. Melville, S. </w:t>
      </w:r>
      <w:proofErr w:type="spellStart"/>
      <w:r w:rsidRPr="00987E74">
        <w:rPr>
          <w:lang w:eastAsia="pt-BR"/>
        </w:rPr>
        <w:t>Biesdorf</w:t>
      </w:r>
      <w:proofErr w:type="spellEnd"/>
      <w:r w:rsidRPr="00987E74">
        <w:rPr>
          <w:lang w:eastAsia="pt-BR"/>
        </w:rPr>
        <w:t xml:space="preserve">, T. </w:t>
      </w:r>
      <w:proofErr w:type="spellStart"/>
      <w:r w:rsidRPr="00987E74">
        <w:rPr>
          <w:lang w:eastAsia="pt-BR"/>
        </w:rPr>
        <w:t>Matsuzama</w:t>
      </w:r>
      <w:proofErr w:type="spellEnd"/>
      <w:r w:rsidRPr="00987E74">
        <w:rPr>
          <w:lang w:eastAsia="pt-BR"/>
        </w:rPr>
        <w:t xml:space="preserve">, T. </w:t>
      </w:r>
      <w:proofErr w:type="spellStart"/>
      <w:r w:rsidRPr="00987E74">
        <w:rPr>
          <w:lang w:eastAsia="pt-BR"/>
        </w:rPr>
        <w:t>Gonoi</w:t>
      </w:r>
      <w:proofErr w:type="spellEnd"/>
      <w:r w:rsidRPr="00987E74">
        <w:rPr>
          <w:lang w:eastAsia="pt-BR"/>
        </w:rPr>
        <w:t xml:space="preserve">, J.P. Kastelic, and </w:t>
      </w:r>
      <w:r w:rsidRPr="00987E74">
        <w:rPr>
          <w:u w:val="single"/>
          <w:lang w:eastAsia="pt-BR"/>
        </w:rPr>
        <w:t>H.W. Barkema</w:t>
      </w:r>
      <w:r w:rsidRPr="00987E74">
        <w:rPr>
          <w:lang w:eastAsia="pt-BR"/>
        </w:rPr>
        <w:t xml:space="preserve">. </w:t>
      </w:r>
      <w:r>
        <w:rPr>
          <w:lang w:eastAsia="pt-BR"/>
        </w:rPr>
        <w:t xml:space="preserve">2013. </w:t>
      </w:r>
      <w:r w:rsidRPr="00987E74">
        <w:rPr>
          <w:lang w:eastAsia="pt-BR"/>
        </w:rPr>
        <w:t xml:space="preserve">Molecular identification and drug susceptibility pattern of </w:t>
      </w:r>
      <w:r w:rsidRPr="00987E74">
        <w:rPr>
          <w:i/>
          <w:lang w:eastAsia="pt-BR"/>
        </w:rPr>
        <w:t xml:space="preserve">Nocardia </w:t>
      </w:r>
      <w:r w:rsidRPr="00987E74">
        <w:rPr>
          <w:lang w:eastAsia="pt-BR"/>
        </w:rPr>
        <w:t xml:space="preserve">spp. isolated from bovine mastitis in Brazil. </w:t>
      </w:r>
      <w:r w:rsidRPr="00987E74">
        <w:rPr>
          <w:rStyle w:val="LineNumber"/>
          <w:rFonts w:ascii="Times New Roman" w:hAnsi="Times New Roman" w:cs="Times New Roman"/>
          <w:i/>
          <w:iCs/>
          <w:sz w:val="24"/>
          <w:szCs w:val="24"/>
        </w:rPr>
        <w:t xml:space="preserve">Vet </w:t>
      </w:r>
      <w:proofErr w:type="spellStart"/>
      <w:r w:rsidRPr="00987E74">
        <w:rPr>
          <w:rStyle w:val="LineNumber"/>
          <w:rFonts w:ascii="Times New Roman" w:hAnsi="Times New Roman" w:cs="Times New Roman"/>
          <w:i/>
          <w:iCs/>
          <w:sz w:val="24"/>
          <w:szCs w:val="24"/>
        </w:rPr>
        <w:t>Microbiol</w:t>
      </w:r>
      <w:proofErr w:type="spellEnd"/>
      <w:r w:rsidRPr="00987E74">
        <w:rPr>
          <w:rStyle w:val="LineNumber"/>
          <w:rFonts w:ascii="Times New Roman" w:hAnsi="Times New Roman" w:cs="Times New Roman"/>
          <w:sz w:val="24"/>
          <w:szCs w:val="24"/>
        </w:rPr>
        <w:t>.</w:t>
      </w:r>
      <w:r>
        <w:rPr>
          <w:rStyle w:val="LineNumber"/>
          <w:rFonts w:ascii="Times New Roman" w:hAnsi="Times New Roman" w:cs="Times New Roman"/>
          <w:sz w:val="24"/>
          <w:szCs w:val="24"/>
        </w:rPr>
        <w:t xml:space="preserve"> 167:708-712.</w:t>
      </w:r>
    </w:p>
    <w:p w14:paraId="6AB65D50" w14:textId="304558F0" w:rsidR="00503894" w:rsidRPr="00987E74" w:rsidRDefault="00503894" w:rsidP="00503894">
      <w:pPr>
        <w:numPr>
          <w:ilvl w:val="0"/>
          <w:numId w:val="15"/>
        </w:numPr>
        <w:tabs>
          <w:tab w:val="left" w:pos="0"/>
          <w:tab w:val="left" w:pos="492"/>
        </w:tabs>
      </w:pPr>
      <w:r w:rsidRPr="00987E74">
        <w:t>Lavers</w:t>
      </w:r>
      <w:r w:rsidR="002C1533" w:rsidRPr="002C1533">
        <w:t xml:space="preserve"> </w:t>
      </w:r>
      <w:r w:rsidR="002C1533" w:rsidRPr="00987E74">
        <w:t>C.</w:t>
      </w:r>
      <w:r w:rsidRPr="00987E74">
        <w:t xml:space="preserve">, </w:t>
      </w:r>
      <w:r w:rsidRPr="00987E74">
        <w:rPr>
          <w:b/>
        </w:rPr>
        <w:t>S.L.B. McKenna</w:t>
      </w:r>
      <w:r w:rsidRPr="00987E74">
        <w:t xml:space="preserve">, I.R. Dohoo, H.W. Barkema, and G.P. Keefe. </w:t>
      </w:r>
      <w:r>
        <w:t xml:space="preserve">2013. </w:t>
      </w:r>
      <w:r w:rsidRPr="00987E74">
        <w:t>Evaluation of environmental fecal culture for </w:t>
      </w:r>
      <w:r w:rsidRPr="00987E74">
        <w:rPr>
          <w:i/>
          <w:iCs/>
        </w:rPr>
        <w:t>Mycobacterium avium</w:t>
      </w:r>
      <w:r w:rsidRPr="00987E74">
        <w:t xml:space="preserve"> subspecies</w:t>
      </w:r>
      <w:r w:rsidRPr="00987E74">
        <w:rPr>
          <w:i/>
          <w:iCs/>
        </w:rPr>
        <w:t xml:space="preserve"> paratuberculosis</w:t>
      </w:r>
      <w:r w:rsidRPr="00987E74">
        <w:t> detection in dairy herds</w:t>
      </w:r>
      <w:r w:rsidRPr="00987E74">
        <w:rPr>
          <w:i/>
          <w:iCs/>
        </w:rPr>
        <w:t xml:space="preserve"> </w:t>
      </w:r>
      <w:r w:rsidRPr="00987E74">
        <w:t xml:space="preserve">and association with apparent within-herd prevalence. </w:t>
      </w:r>
      <w:r w:rsidRPr="00987E74">
        <w:rPr>
          <w:i/>
        </w:rPr>
        <w:t>Can Vet J</w:t>
      </w:r>
      <w:r>
        <w:rPr>
          <w:iCs/>
        </w:rPr>
        <w:t xml:space="preserve"> 54:1053-1060</w:t>
      </w:r>
      <w:r w:rsidRPr="00987E74">
        <w:t>.</w:t>
      </w:r>
    </w:p>
    <w:p w14:paraId="7126BEFE" w14:textId="18FA3E9A" w:rsidR="00503894" w:rsidRPr="00987E74" w:rsidRDefault="00503894" w:rsidP="00503894">
      <w:pPr>
        <w:numPr>
          <w:ilvl w:val="0"/>
          <w:numId w:val="15"/>
        </w:numPr>
        <w:tabs>
          <w:tab w:val="left" w:pos="0"/>
          <w:tab w:val="left" w:pos="492"/>
        </w:tabs>
      </w:pPr>
      <w:r w:rsidRPr="00987E74">
        <w:t>Ueno-Yamanouchi</w:t>
      </w:r>
      <w:r w:rsidR="002C1533" w:rsidRPr="002C1533">
        <w:t xml:space="preserve"> </w:t>
      </w:r>
      <w:r w:rsidR="002C1533" w:rsidRPr="00987E74">
        <w:t>A.</w:t>
      </w:r>
      <w:r w:rsidRPr="00987E74">
        <w:t xml:space="preserve">, H. </w:t>
      </w:r>
      <w:proofErr w:type="spellStart"/>
      <w:r w:rsidRPr="00987E74">
        <w:t>Jijon</w:t>
      </w:r>
      <w:proofErr w:type="spellEnd"/>
      <w:r w:rsidRPr="00987E74">
        <w:t xml:space="preserve">, R. Chan, K. Ford, C. </w:t>
      </w:r>
      <w:proofErr w:type="spellStart"/>
      <w:r w:rsidRPr="00987E74">
        <w:t>Hirota</w:t>
      </w:r>
      <w:proofErr w:type="spellEnd"/>
      <w:r w:rsidRPr="00987E74">
        <w:t xml:space="preserve">, G.G. Kaplan, P.L. Beck, M. </w:t>
      </w:r>
      <w:proofErr w:type="spellStart"/>
      <w:r w:rsidRPr="00987E74">
        <w:t>Iacucci</w:t>
      </w:r>
      <w:proofErr w:type="spellEnd"/>
      <w:r w:rsidRPr="00987E74">
        <w:t xml:space="preserve">, M. Fort </w:t>
      </w:r>
      <w:proofErr w:type="spellStart"/>
      <w:r w:rsidRPr="00987E74">
        <w:t>Gasia</w:t>
      </w:r>
      <w:proofErr w:type="spellEnd"/>
      <w:r w:rsidRPr="00987E74">
        <w:t xml:space="preserve">, H.W. Barkema, R. </w:t>
      </w:r>
      <w:proofErr w:type="spellStart"/>
      <w:r w:rsidRPr="00987E74">
        <w:t>Panaccione</w:t>
      </w:r>
      <w:proofErr w:type="spellEnd"/>
      <w:r w:rsidRPr="00987E74">
        <w:t xml:space="preserve">, and </w:t>
      </w:r>
      <w:r w:rsidRPr="00987E74">
        <w:rPr>
          <w:iCs/>
        </w:rPr>
        <w:t xml:space="preserve">S. Ghosh. </w:t>
      </w:r>
      <w:r>
        <w:rPr>
          <w:iCs/>
        </w:rPr>
        <w:t xml:space="preserve">2013. </w:t>
      </w:r>
      <w:r w:rsidRPr="00987E74">
        <w:t xml:space="preserve">Increased prevalence of </w:t>
      </w:r>
      <w:r>
        <w:t xml:space="preserve">circulating </w:t>
      </w:r>
      <w:r w:rsidRPr="00987E74">
        <w:t xml:space="preserve">novel IL-17 secreting Foxp3 expressing CD4+ T cells and defective suppressive function of circulating Foxp3+ regulatory cells support plasticity </w:t>
      </w:r>
      <w:r>
        <w:t xml:space="preserve">between Th17 and </w:t>
      </w:r>
      <w:r w:rsidRPr="00987E74">
        <w:t>reg</w:t>
      </w:r>
      <w:r>
        <w:t>ulatory T cells</w:t>
      </w:r>
      <w:r w:rsidRPr="00987E74">
        <w:t xml:space="preserve"> in inflammatory bowel disease patients. </w:t>
      </w:r>
      <w:proofErr w:type="spellStart"/>
      <w:r w:rsidRPr="00987E74">
        <w:rPr>
          <w:i/>
        </w:rPr>
        <w:t>Inflamm</w:t>
      </w:r>
      <w:proofErr w:type="spellEnd"/>
      <w:r w:rsidRPr="00987E74">
        <w:rPr>
          <w:i/>
        </w:rPr>
        <w:t xml:space="preserve"> Bowel Dis</w:t>
      </w:r>
      <w:r>
        <w:t xml:space="preserve"> 19:2522-2534</w:t>
      </w:r>
      <w:r w:rsidRPr="00987E74">
        <w:t>.</w:t>
      </w:r>
    </w:p>
    <w:p w14:paraId="767A1CEB" w14:textId="191D5D54" w:rsidR="00503894" w:rsidRPr="00987E74" w:rsidRDefault="00503894" w:rsidP="00503894">
      <w:pPr>
        <w:numPr>
          <w:ilvl w:val="0"/>
          <w:numId w:val="15"/>
        </w:numPr>
        <w:tabs>
          <w:tab w:val="left" w:pos="0"/>
          <w:tab w:val="left" w:pos="492"/>
        </w:tabs>
      </w:pPr>
      <w:proofErr w:type="spellStart"/>
      <w:r w:rsidRPr="00987E74">
        <w:t>Frolkis</w:t>
      </w:r>
      <w:proofErr w:type="spellEnd"/>
      <w:r w:rsidR="002C1533" w:rsidRPr="002C1533">
        <w:t xml:space="preserve"> </w:t>
      </w:r>
      <w:r w:rsidR="002C1533" w:rsidRPr="00987E74">
        <w:t>A.</w:t>
      </w:r>
      <w:r w:rsidRPr="00987E74">
        <w:t>, J. Dykeman,</w:t>
      </w:r>
      <w:r w:rsidRPr="00987E74">
        <w:rPr>
          <w:vertAlign w:val="superscript"/>
        </w:rPr>
        <w:t xml:space="preserve"> </w:t>
      </w:r>
      <w:r w:rsidRPr="00987E74">
        <w:rPr>
          <w:b/>
        </w:rPr>
        <w:t xml:space="preserve">M.E. </w:t>
      </w:r>
      <w:proofErr w:type="spellStart"/>
      <w:r w:rsidRPr="00987E74">
        <w:rPr>
          <w:b/>
        </w:rPr>
        <w:t>Negrón</w:t>
      </w:r>
      <w:proofErr w:type="spellEnd"/>
      <w:r w:rsidRPr="00987E74">
        <w:t xml:space="preserve">, J. </w:t>
      </w:r>
      <w:proofErr w:type="spellStart"/>
      <w:r w:rsidRPr="00987E74">
        <w:t>deBruyn</w:t>
      </w:r>
      <w:proofErr w:type="spellEnd"/>
      <w:r w:rsidRPr="00987E74">
        <w:t xml:space="preserve">, N. </w:t>
      </w:r>
      <w:proofErr w:type="spellStart"/>
      <w:r w:rsidRPr="00987E74">
        <w:t>Jette</w:t>
      </w:r>
      <w:proofErr w:type="spellEnd"/>
      <w:r w:rsidRPr="00987E74">
        <w:t xml:space="preserve">, </w:t>
      </w:r>
      <w:r>
        <w:t xml:space="preserve">K.M. </w:t>
      </w:r>
      <w:proofErr w:type="spellStart"/>
      <w:r>
        <w:t>Fiest</w:t>
      </w:r>
      <w:proofErr w:type="spellEnd"/>
      <w:r>
        <w:t xml:space="preserve">, T. </w:t>
      </w:r>
      <w:proofErr w:type="spellStart"/>
      <w:r>
        <w:t>Frolkis</w:t>
      </w:r>
      <w:proofErr w:type="spellEnd"/>
      <w:r>
        <w:t xml:space="preserve">, </w:t>
      </w:r>
      <w:r w:rsidRPr="00987E74">
        <w:t>H.W. Barkema, K.P</w:t>
      </w:r>
      <w:r>
        <w:t>.</w:t>
      </w:r>
      <w:r w:rsidRPr="00987E74">
        <w:t xml:space="preserve"> </w:t>
      </w:r>
      <w:proofErr w:type="spellStart"/>
      <w:r w:rsidRPr="00987E74">
        <w:t>Rioux</w:t>
      </w:r>
      <w:proofErr w:type="spellEnd"/>
      <w:r w:rsidRPr="00987E74">
        <w:t xml:space="preserve">, R. </w:t>
      </w:r>
      <w:proofErr w:type="spellStart"/>
      <w:r w:rsidRPr="00987E74">
        <w:t>Panaccione</w:t>
      </w:r>
      <w:proofErr w:type="spellEnd"/>
      <w:r w:rsidRPr="00987E74">
        <w:t>, S. Ghosh, S. Wiebe, and G.G. Kaplan.</w:t>
      </w:r>
      <w:r w:rsidRPr="00987E74">
        <w:rPr>
          <w:vertAlign w:val="superscript"/>
        </w:rPr>
        <w:t xml:space="preserve"> </w:t>
      </w:r>
      <w:r>
        <w:t xml:space="preserve">2013. </w:t>
      </w:r>
      <w:r w:rsidRPr="00987E74">
        <w:t xml:space="preserve">Risk of surgery </w:t>
      </w:r>
      <w:r w:rsidRPr="00987E74">
        <w:rPr>
          <w:bCs/>
        </w:rPr>
        <w:t xml:space="preserve">for the inflammatory bowel diseases has decreased over time: A systematic review and meta-analysis of population-based studies. </w:t>
      </w:r>
      <w:r w:rsidRPr="00987E74">
        <w:rPr>
          <w:i/>
          <w:iCs/>
        </w:rPr>
        <w:t>Gastroenterology</w:t>
      </w:r>
      <w:r>
        <w:rPr>
          <w:iCs/>
        </w:rPr>
        <w:t xml:space="preserve"> 145:996-1006</w:t>
      </w:r>
      <w:r w:rsidRPr="00987E74">
        <w:rPr>
          <w:iCs/>
        </w:rPr>
        <w:t>.</w:t>
      </w:r>
      <w:r w:rsidRPr="00987E74">
        <w:rPr>
          <w:color w:val="000028"/>
        </w:rPr>
        <w:t xml:space="preserve"> </w:t>
      </w:r>
    </w:p>
    <w:p w14:paraId="45B44CF2" w14:textId="2FF4D9FD" w:rsidR="00FF4577" w:rsidRPr="00987E74" w:rsidRDefault="00FF4577" w:rsidP="00FF4577">
      <w:pPr>
        <w:numPr>
          <w:ilvl w:val="0"/>
          <w:numId w:val="15"/>
        </w:numPr>
        <w:tabs>
          <w:tab w:val="left" w:pos="0"/>
          <w:tab w:val="left" w:pos="492"/>
        </w:tabs>
        <w:rPr>
          <w:rStyle w:val="LineNumber"/>
          <w:rFonts w:ascii="Times New Roman" w:hAnsi="Times New Roman" w:cs="Times New Roman"/>
          <w:sz w:val="24"/>
          <w:szCs w:val="24"/>
        </w:rPr>
      </w:pPr>
      <w:r w:rsidRPr="00987E74">
        <w:rPr>
          <w:b/>
        </w:rPr>
        <w:lastRenderedPageBreak/>
        <w:t>Mortier</w:t>
      </w:r>
      <w:r w:rsidR="002C1533" w:rsidRPr="002C1533">
        <w:rPr>
          <w:b/>
        </w:rPr>
        <w:t xml:space="preserve"> </w:t>
      </w:r>
      <w:r w:rsidR="002C1533" w:rsidRPr="00987E74">
        <w:rPr>
          <w:b/>
        </w:rPr>
        <w:t>R.A.R.</w:t>
      </w:r>
      <w:r w:rsidRPr="00987E74">
        <w:t xml:space="preserve">, </w:t>
      </w:r>
      <w:r w:rsidRPr="00987E74">
        <w:rPr>
          <w:u w:val="single"/>
        </w:rPr>
        <w:t>H.W. Barkema</w:t>
      </w:r>
      <w:r w:rsidRPr="00987E74">
        <w:t xml:space="preserve">, K. Orsel, R. Wolf, G.A. Atkins, J. </w:t>
      </w:r>
      <w:proofErr w:type="spellStart"/>
      <w:r w:rsidRPr="00987E74">
        <w:t>Bystrom</w:t>
      </w:r>
      <w:proofErr w:type="spellEnd"/>
      <w:r w:rsidRPr="00987E74">
        <w:t xml:space="preserve">, O. </w:t>
      </w:r>
      <w:proofErr w:type="spellStart"/>
      <w:r w:rsidRPr="00987E74">
        <w:t>Illanes</w:t>
      </w:r>
      <w:proofErr w:type="spellEnd"/>
      <w:r w:rsidRPr="00987E74">
        <w:t xml:space="preserve">, J. De Buck. </w:t>
      </w:r>
      <w:r>
        <w:t xml:space="preserve">2013. </w:t>
      </w:r>
      <w:r w:rsidRPr="00987E74">
        <w:t>Evaluation of age-dependent susceptibility in calves infected with two doses of M</w:t>
      </w:r>
      <w:r w:rsidRPr="00987E74">
        <w:rPr>
          <w:i/>
        </w:rPr>
        <w:t xml:space="preserve">ycobacterium avium </w:t>
      </w:r>
      <w:r w:rsidRPr="00987E74">
        <w:t xml:space="preserve">subspecies </w:t>
      </w:r>
      <w:r w:rsidRPr="00987E74">
        <w:rPr>
          <w:i/>
        </w:rPr>
        <w:t xml:space="preserve">paratuberculosis </w:t>
      </w:r>
      <w:r w:rsidRPr="00987E74">
        <w:t xml:space="preserve">using pathology and tissue culture. </w:t>
      </w:r>
      <w:r w:rsidRPr="00987E74">
        <w:rPr>
          <w:rStyle w:val="LineNumber"/>
          <w:rFonts w:ascii="Times New Roman" w:hAnsi="Times New Roman" w:cs="Times New Roman"/>
          <w:i/>
          <w:iCs/>
          <w:sz w:val="24"/>
          <w:szCs w:val="24"/>
        </w:rPr>
        <w:t>Vet Res</w:t>
      </w:r>
      <w:r>
        <w:rPr>
          <w:rStyle w:val="LineNumber"/>
          <w:rFonts w:ascii="Times New Roman" w:hAnsi="Times New Roman" w:cs="Times New Roman"/>
          <w:iCs/>
          <w:sz w:val="24"/>
          <w:szCs w:val="24"/>
        </w:rPr>
        <w:t xml:space="preserve"> 44:94</w:t>
      </w:r>
      <w:r w:rsidRPr="00987E74">
        <w:rPr>
          <w:rStyle w:val="LineNumber"/>
          <w:rFonts w:ascii="Times New Roman" w:hAnsi="Times New Roman" w:cs="Times New Roman"/>
          <w:sz w:val="24"/>
          <w:szCs w:val="24"/>
        </w:rPr>
        <w:t>.</w:t>
      </w:r>
    </w:p>
    <w:p w14:paraId="30F8B735" w14:textId="5D822EC3" w:rsidR="002B7B9B" w:rsidRPr="00987E74" w:rsidRDefault="002B7B9B" w:rsidP="002B7B9B">
      <w:pPr>
        <w:numPr>
          <w:ilvl w:val="0"/>
          <w:numId w:val="15"/>
        </w:numPr>
        <w:tabs>
          <w:tab w:val="left" w:pos="0"/>
          <w:tab w:val="left" w:pos="492"/>
        </w:tabs>
      </w:pPr>
      <w:proofErr w:type="spellStart"/>
      <w:r w:rsidRPr="00987E74">
        <w:rPr>
          <w:b/>
        </w:rPr>
        <w:t>Uehlinger</w:t>
      </w:r>
      <w:proofErr w:type="spellEnd"/>
      <w:r w:rsidR="002C1533" w:rsidRPr="002C1533">
        <w:rPr>
          <w:b/>
        </w:rPr>
        <w:t xml:space="preserve"> </w:t>
      </w:r>
      <w:r w:rsidR="002C1533" w:rsidRPr="00987E74">
        <w:rPr>
          <w:b/>
        </w:rPr>
        <w:t>F.D.</w:t>
      </w:r>
      <w:r w:rsidRPr="00987E74">
        <w:t xml:space="preserve">, S.J. Greenwood, J T. McClure, G.A. Conboy, R.M. </w:t>
      </w:r>
      <w:proofErr w:type="spellStart"/>
      <w:r w:rsidRPr="00987E74">
        <w:t>O’Handley</w:t>
      </w:r>
      <w:proofErr w:type="spellEnd"/>
      <w:r w:rsidRPr="00987E74">
        <w:t>, and</w:t>
      </w:r>
      <w:r w:rsidRPr="00987E74">
        <w:rPr>
          <w:u w:val="single"/>
        </w:rPr>
        <w:t xml:space="preserve"> H.W. Barkema</w:t>
      </w:r>
      <w:r w:rsidRPr="00987E74">
        <w:t xml:space="preserve">. 2013. </w:t>
      </w:r>
      <w:r w:rsidR="00B4029A">
        <w:rPr>
          <w:bCs/>
        </w:rPr>
        <w:t>Z</w:t>
      </w:r>
      <w:r w:rsidRPr="00987E74">
        <w:rPr>
          <w:bCs/>
        </w:rPr>
        <w:t>oonotic potential of</w:t>
      </w:r>
      <w:r w:rsidRPr="00987E74">
        <w:rPr>
          <w:bCs/>
          <w:i/>
        </w:rPr>
        <w:t xml:space="preserve"> Giardia </w:t>
      </w:r>
      <w:proofErr w:type="spellStart"/>
      <w:r w:rsidRPr="00987E74">
        <w:rPr>
          <w:bCs/>
          <w:i/>
        </w:rPr>
        <w:t>duodenalis</w:t>
      </w:r>
      <w:proofErr w:type="spellEnd"/>
      <w:r w:rsidRPr="00987E74">
        <w:rPr>
          <w:bCs/>
        </w:rPr>
        <w:t xml:space="preserve"> and </w:t>
      </w:r>
      <w:r w:rsidRPr="00987E74">
        <w:rPr>
          <w:bCs/>
          <w:i/>
        </w:rPr>
        <w:t>Cryptosporidium</w:t>
      </w:r>
      <w:r w:rsidRPr="00987E74">
        <w:rPr>
          <w:bCs/>
        </w:rPr>
        <w:t xml:space="preserve"> spp. </w:t>
      </w:r>
      <w:r w:rsidR="00B4029A">
        <w:rPr>
          <w:bCs/>
        </w:rPr>
        <w:t xml:space="preserve">and prevalence of intestinal parasites </w:t>
      </w:r>
      <w:r w:rsidRPr="00987E74">
        <w:rPr>
          <w:bCs/>
        </w:rPr>
        <w:t>in young dogs from different populations on Prince Edward Island, Canada</w:t>
      </w:r>
      <w:r w:rsidRPr="00987E74">
        <w:t xml:space="preserve">. </w:t>
      </w:r>
      <w:r w:rsidRPr="00987E74">
        <w:rPr>
          <w:i/>
        </w:rPr>
        <w:t xml:space="preserve">Vet </w:t>
      </w:r>
      <w:proofErr w:type="spellStart"/>
      <w:r w:rsidRPr="00987E74">
        <w:rPr>
          <w:i/>
        </w:rPr>
        <w:t>Parasitol</w:t>
      </w:r>
      <w:proofErr w:type="spellEnd"/>
      <w:r w:rsidRPr="00987E74">
        <w:t xml:space="preserve"> 196:509-514.</w:t>
      </w:r>
    </w:p>
    <w:p w14:paraId="5099372E" w14:textId="5CB5AD41" w:rsidR="000D2E70" w:rsidRPr="00987E74" w:rsidRDefault="000D2E70" w:rsidP="000D2E70">
      <w:pPr>
        <w:numPr>
          <w:ilvl w:val="0"/>
          <w:numId w:val="15"/>
        </w:numPr>
        <w:tabs>
          <w:tab w:val="left" w:pos="0"/>
          <w:tab w:val="left" w:pos="492"/>
        </w:tabs>
        <w:rPr>
          <w:color w:val="000000"/>
        </w:rPr>
      </w:pPr>
      <w:r w:rsidRPr="00987E74">
        <w:rPr>
          <w:color w:val="000000"/>
        </w:rPr>
        <w:t>Watters</w:t>
      </w:r>
      <w:r w:rsidR="002C1533" w:rsidRPr="002C1533">
        <w:rPr>
          <w:color w:val="000000"/>
        </w:rPr>
        <w:t xml:space="preserve"> </w:t>
      </w:r>
      <w:r w:rsidR="002C1533" w:rsidRPr="00987E74">
        <w:rPr>
          <w:color w:val="000000"/>
        </w:rPr>
        <w:t>M.E.A.</w:t>
      </w:r>
      <w:r w:rsidRPr="00987E74">
        <w:rPr>
          <w:color w:val="000000"/>
        </w:rPr>
        <w:t xml:space="preserve">, K.M.A. Meijer, H.W. Barkema, K.E. Leslie, M.A.G. von Keyserlingk, and T.J. DeVries. 2013. Associations of herd- and cow-level factors, cow lying behavior, and risk of elevated somatic cell count in free-stall housed lactating dairy cows. </w:t>
      </w:r>
      <w:proofErr w:type="spellStart"/>
      <w:r w:rsidRPr="00987E74">
        <w:rPr>
          <w:i/>
          <w:iCs/>
          <w:color w:val="000000"/>
        </w:rPr>
        <w:t>Prev</w:t>
      </w:r>
      <w:proofErr w:type="spellEnd"/>
      <w:r w:rsidRPr="00987E74">
        <w:rPr>
          <w:i/>
          <w:iCs/>
          <w:color w:val="000000"/>
        </w:rPr>
        <w:t xml:space="preserve"> Vet Med</w:t>
      </w:r>
      <w:r w:rsidRPr="00987E74">
        <w:rPr>
          <w:color w:val="000000"/>
        </w:rPr>
        <w:t>. 111:245-255.</w:t>
      </w:r>
    </w:p>
    <w:p w14:paraId="20E6D221" w14:textId="0640DED5" w:rsidR="00065A5C" w:rsidRPr="00987E74" w:rsidRDefault="00065A5C" w:rsidP="00065A5C">
      <w:pPr>
        <w:numPr>
          <w:ilvl w:val="0"/>
          <w:numId w:val="15"/>
        </w:numPr>
        <w:tabs>
          <w:tab w:val="left" w:pos="0"/>
          <w:tab w:val="left" w:pos="492"/>
        </w:tabs>
      </w:pPr>
      <w:r w:rsidRPr="00987E74">
        <w:rPr>
          <w:b/>
        </w:rPr>
        <w:t>Saini</w:t>
      </w:r>
      <w:r w:rsidR="002C1533" w:rsidRPr="002C1533">
        <w:rPr>
          <w:b/>
        </w:rPr>
        <w:t xml:space="preserve"> </w:t>
      </w:r>
      <w:r w:rsidR="002C1533" w:rsidRPr="00987E74">
        <w:rPr>
          <w:b/>
        </w:rPr>
        <w:t>V.</w:t>
      </w:r>
      <w:r w:rsidRPr="00987E74">
        <w:t xml:space="preserve">, J T. McClure, D.T. Scholl, T.J. De Vries, and </w:t>
      </w:r>
      <w:r w:rsidRPr="00987E74">
        <w:rPr>
          <w:u w:val="single"/>
        </w:rPr>
        <w:t>H.W. Barkema</w:t>
      </w:r>
      <w:r w:rsidRPr="00987E74">
        <w:t xml:space="preserve">. 2013. Herd-level association between antimicrobial use and presence or absence of antimicrobial resistance in Gram-negative bovine mastitis pathogens on Canadian dairy farms. </w:t>
      </w:r>
      <w:r w:rsidRPr="00987E74">
        <w:rPr>
          <w:i/>
        </w:rPr>
        <w:t>J Dairy Sci</w:t>
      </w:r>
      <w:r w:rsidRPr="00987E74">
        <w:t xml:space="preserve"> </w:t>
      </w:r>
      <w:r w:rsidRPr="00987E74">
        <w:rPr>
          <w:bCs/>
          <w:color w:val="141413"/>
        </w:rPr>
        <w:t>96:4965–4976.</w:t>
      </w:r>
    </w:p>
    <w:p w14:paraId="5217FD7A" w14:textId="1837442F" w:rsidR="00980DF8" w:rsidRPr="00987E74" w:rsidRDefault="00980DF8" w:rsidP="00980DF8">
      <w:pPr>
        <w:numPr>
          <w:ilvl w:val="0"/>
          <w:numId w:val="15"/>
        </w:numPr>
        <w:tabs>
          <w:tab w:val="left" w:pos="0"/>
          <w:tab w:val="left" w:pos="492"/>
        </w:tabs>
      </w:pPr>
      <w:r w:rsidRPr="00987E74">
        <w:rPr>
          <w:u w:val="single"/>
        </w:rPr>
        <w:t>Barkema</w:t>
      </w:r>
      <w:r w:rsidR="002C1533" w:rsidRPr="002C1533">
        <w:rPr>
          <w:u w:val="single"/>
        </w:rPr>
        <w:t xml:space="preserve"> </w:t>
      </w:r>
      <w:r w:rsidR="002C1533" w:rsidRPr="00987E74">
        <w:rPr>
          <w:u w:val="single"/>
        </w:rPr>
        <w:t>H.W.</w:t>
      </w:r>
      <w:r w:rsidRPr="00987E74">
        <w:t xml:space="preserve">, </w:t>
      </w:r>
      <w:r w:rsidRPr="00987E74">
        <w:rPr>
          <w:b/>
          <w:bCs/>
        </w:rPr>
        <w:t>S. De Vliegher,</w:t>
      </w:r>
      <w:r w:rsidRPr="00987E74">
        <w:rPr>
          <w:b/>
        </w:rPr>
        <w:t xml:space="preserve"> S. Piepers</w:t>
      </w:r>
      <w:r w:rsidRPr="00987E74">
        <w:t>,</w:t>
      </w:r>
      <w:r w:rsidRPr="00987E74">
        <w:rPr>
          <w:b/>
        </w:rPr>
        <w:t xml:space="preserve"> </w:t>
      </w:r>
      <w:r w:rsidRPr="00987E74">
        <w:t>and</w:t>
      </w:r>
      <w:r w:rsidRPr="00987E74">
        <w:rPr>
          <w:b/>
        </w:rPr>
        <w:t xml:space="preserve"> R.N. Zadoks</w:t>
      </w:r>
      <w:r w:rsidRPr="00987E74">
        <w:t xml:space="preserve">. </w:t>
      </w:r>
      <w:r w:rsidR="00EB6534">
        <w:t xml:space="preserve">2013. </w:t>
      </w:r>
      <w:r w:rsidRPr="00987E74">
        <w:t xml:space="preserve">Herd level approach to high bulk milk somatic cell count problems. </w:t>
      </w:r>
      <w:r w:rsidRPr="00987E74">
        <w:rPr>
          <w:i/>
          <w:iCs/>
        </w:rPr>
        <w:t>Vet Q</w:t>
      </w:r>
      <w:r w:rsidRPr="00987E74">
        <w:rPr>
          <w:iCs/>
        </w:rPr>
        <w:t xml:space="preserve"> 33:82-93</w:t>
      </w:r>
      <w:r w:rsidRPr="00987E74">
        <w:t>.</w:t>
      </w:r>
    </w:p>
    <w:p w14:paraId="7D6401B7" w14:textId="0F062DDF" w:rsidR="002104B0" w:rsidRPr="00987E74" w:rsidRDefault="002104B0" w:rsidP="002104B0">
      <w:pPr>
        <w:numPr>
          <w:ilvl w:val="0"/>
          <w:numId w:val="15"/>
        </w:numPr>
        <w:tabs>
          <w:tab w:val="left" w:pos="0"/>
          <w:tab w:val="left" w:pos="492"/>
        </w:tabs>
      </w:pPr>
      <w:r w:rsidRPr="00987E74">
        <w:rPr>
          <w:color w:val="000000"/>
        </w:rPr>
        <w:t>Kish</w:t>
      </w:r>
      <w:r w:rsidR="002C1533" w:rsidRPr="002C1533">
        <w:rPr>
          <w:color w:val="000000"/>
        </w:rPr>
        <w:t xml:space="preserve"> </w:t>
      </w:r>
      <w:r w:rsidR="002C1533" w:rsidRPr="00987E74">
        <w:rPr>
          <w:color w:val="000000"/>
        </w:rPr>
        <w:t>L.</w:t>
      </w:r>
      <w:r w:rsidRPr="00987E74">
        <w:rPr>
          <w:color w:val="000000"/>
        </w:rPr>
        <w:t xml:space="preserve">, N. </w:t>
      </w:r>
      <w:proofErr w:type="spellStart"/>
      <w:r w:rsidRPr="00987E74">
        <w:rPr>
          <w:color w:val="000000"/>
        </w:rPr>
        <w:t>Hotte</w:t>
      </w:r>
      <w:proofErr w:type="spellEnd"/>
      <w:r w:rsidRPr="00987E74">
        <w:rPr>
          <w:color w:val="000000"/>
        </w:rPr>
        <w:t>, G.G. Ka</w:t>
      </w:r>
      <w:r w:rsidR="00BE7BA1" w:rsidRPr="00987E74">
        <w:rPr>
          <w:color w:val="000000"/>
        </w:rPr>
        <w:t xml:space="preserve">plan, R. Vincent, R. Tso, M. </w:t>
      </w:r>
      <w:proofErr w:type="spellStart"/>
      <w:r w:rsidR="00BE7BA1" w:rsidRPr="00987E74">
        <w:rPr>
          <w:color w:val="000000"/>
        </w:rPr>
        <w:t>Gä</w:t>
      </w:r>
      <w:r w:rsidRPr="00987E74">
        <w:rPr>
          <w:color w:val="000000"/>
        </w:rPr>
        <w:t>nzle</w:t>
      </w:r>
      <w:proofErr w:type="spellEnd"/>
      <w:r w:rsidRPr="00987E74">
        <w:rPr>
          <w:color w:val="000000"/>
        </w:rPr>
        <w:t xml:space="preserve">, K.P. </w:t>
      </w:r>
      <w:proofErr w:type="spellStart"/>
      <w:r w:rsidRPr="00987E74">
        <w:rPr>
          <w:color w:val="000000"/>
        </w:rPr>
        <w:t>Rioux</w:t>
      </w:r>
      <w:proofErr w:type="spellEnd"/>
      <w:r w:rsidRPr="00987E74">
        <w:rPr>
          <w:color w:val="000000"/>
        </w:rPr>
        <w:t xml:space="preserve">, A. </w:t>
      </w:r>
      <w:proofErr w:type="spellStart"/>
      <w:r w:rsidRPr="00987E74">
        <w:rPr>
          <w:color w:val="000000"/>
        </w:rPr>
        <w:t>Thiesen</w:t>
      </w:r>
      <w:proofErr w:type="spellEnd"/>
      <w:r w:rsidRPr="00987E74">
        <w:rPr>
          <w:color w:val="000000"/>
        </w:rPr>
        <w:t xml:space="preserve">, H.W. Barkema, </w:t>
      </w:r>
      <w:r w:rsidR="00DE5EDD" w:rsidRPr="00987E74">
        <w:rPr>
          <w:color w:val="000000"/>
        </w:rPr>
        <w:t xml:space="preserve">E. Wine, </w:t>
      </w:r>
      <w:r w:rsidRPr="00987E74">
        <w:rPr>
          <w:color w:val="000000"/>
        </w:rPr>
        <w:t xml:space="preserve">and K. Madsen. 2013. </w:t>
      </w:r>
      <w:r w:rsidRPr="00987E74">
        <w:t xml:space="preserve">Environmental particulate matter induces murine intestinal inflammatory responses and alters the gut microbiome. </w:t>
      </w:r>
      <w:proofErr w:type="spellStart"/>
      <w:r w:rsidR="00E14B84">
        <w:rPr>
          <w:i/>
        </w:rPr>
        <w:t>PLoS</w:t>
      </w:r>
      <w:proofErr w:type="spellEnd"/>
      <w:r w:rsidR="00E14B84">
        <w:rPr>
          <w:i/>
        </w:rPr>
        <w:t xml:space="preserve"> ONE</w:t>
      </w:r>
      <w:r w:rsidRPr="00987E74">
        <w:t xml:space="preserve"> </w:t>
      </w:r>
      <w:r w:rsidRPr="00987E74">
        <w:rPr>
          <w:color w:val="262626"/>
        </w:rPr>
        <w:t>8: e62220</w:t>
      </w:r>
      <w:r w:rsidRPr="00987E74">
        <w:t>.</w:t>
      </w:r>
    </w:p>
    <w:p w14:paraId="00A2C5DE" w14:textId="0333182F" w:rsidR="006A10EC" w:rsidRPr="00987E74" w:rsidRDefault="006A10EC" w:rsidP="006A10EC">
      <w:pPr>
        <w:numPr>
          <w:ilvl w:val="0"/>
          <w:numId w:val="15"/>
        </w:numPr>
        <w:tabs>
          <w:tab w:val="left" w:pos="0"/>
          <w:tab w:val="left" w:pos="492"/>
        </w:tabs>
      </w:pPr>
      <w:proofErr w:type="spellStart"/>
      <w:r w:rsidRPr="00987E74">
        <w:rPr>
          <w:b/>
          <w:bCs/>
        </w:rPr>
        <w:t>Wapenaar</w:t>
      </w:r>
      <w:proofErr w:type="spellEnd"/>
      <w:r w:rsidR="002C1533" w:rsidRPr="002C1533">
        <w:rPr>
          <w:b/>
          <w:bCs/>
        </w:rPr>
        <w:t xml:space="preserve"> </w:t>
      </w:r>
      <w:r w:rsidR="002C1533" w:rsidRPr="00987E74">
        <w:rPr>
          <w:b/>
          <w:bCs/>
        </w:rPr>
        <w:t>W.</w:t>
      </w:r>
      <w:r w:rsidRPr="00987E74">
        <w:t xml:space="preserve">, </w:t>
      </w:r>
      <w:r w:rsidRPr="00987E74">
        <w:rPr>
          <w:u w:val="single"/>
        </w:rPr>
        <w:t>H.W. Barkema</w:t>
      </w:r>
      <w:r w:rsidRPr="00987E74">
        <w:t xml:space="preserve">, and R.M. </w:t>
      </w:r>
      <w:proofErr w:type="spellStart"/>
      <w:r w:rsidRPr="00987E74">
        <w:t>O’Handley</w:t>
      </w:r>
      <w:proofErr w:type="spellEnd"/>
      <w:r w:rsidRPr="00987E74">
        <w:t xml:space="preserve">. 2013. Fecal shedding of </w:t>
      </w:r>
      <w:proofErr w:type="spellStart"/>
      <w:r w:rsidRPr="00987E74">
        <w:rPr>
          <w:i/>
        </w:rPr>
        <w:t>Toxocara</w:t>
      </w:r>
      <w:proofErr w:type="spellEnd"/>
      <w:r w:rsidRPr="00987E74">
        <w:rPr>
          <w:i/>
        </w:rPr>
        <w:t xml:space="preserve"> </w:t>
      </w:r>
      <w:proofErr w:type="spellStart"/>
      <w:r w:rsidRPr="00987E74">
        <w:rPr>
          <w:i/>
        </w:rPr>
        <w:t>canis</w:t>
      </w:r>
      <w:proofErr w:type="spellEnd"/>
      <w:r w:rsidRPr="00987E74">
        <w:t xml:space="preserve"> and other parasites in foxes</w:t>
      </w:r>
      <w:r w:rsidRPr="00987E74">
        <w:rPr>
          <w:i/>
        </w:rPr>
        <w:t xml:space="preserve"> </w:t>
      </w:r>
      <w:r w:rsidRPr="00987E74">
        <w:t xml:space="preserve">and coyotes on Prince Edward Island, Canada. </w:t>
      </w:r>
      <w:r w:rsidRPr="00987E74">
        <w:rPr>
          <w:i/>
          <w:iCs/>
        </w:rPr>
        <w:t xml:space="preserve">J </w:t>
      </w:r>
      <w:proofErr w:type="spellStart"/>
      <w:r w:rsidRPr="00987E74">
        <w:rPr>
          <w:i/>
          <w:iCs/>
        </w:rPr>
        <w:t>Wildl</w:t>
      </w:r>
      <w:proofErr w:type="spellEnd"/>
      <w:r w:rsidRPr="00987E74">
        <w:rPr>
          <w:i/>
          <w:iCs/>
        </w:rPr>
        <w:t xml:space="preserve"> Dis </w:t>
      </w:r>
      <w:r w:rsidRPr="00987E74">
        <w:rPr>
          <w:color w:val="1A1A1A"/>
        </w:rPr>
        <w:t>49:394-397</w:t>
      </w:r>
      <w:r w:rsidRPr="00987E74">
        <w:t>.</w:t>
      </w:r>
    </w:p>
    <w:p w14:paraId="7F8D76D7" w14:textId="0F1E3D6C" w:rsidR="009F2232" w:rsidRPr="00987E74" w:rsidRDefault="009F2232" w:rsidP="009F2232">
      <w:pPr>
        <w:numPr>
          <w:ilvl w:val="0"/>
          <w:numId w:val="15"/>
        </w:numPr>
        <w:tabs>
          <w:tab w:val="left" w:pos="0"/>
          <w:tab w:val="left" w:pos="492"/>
        </w:tabs>
      </w:pPr>
      <w:proofErr w:type="spellStart"/>
      <w:r w:rsidRPr="00987E74">
        <w:t>Frolkis</w:t>
      </w:r>
      <w:proofErr w:type="spellEnd"/>
      <w:r w:rsidR="002C1533" w:rsidRPr="002C1533">
        <w:t xml:space="preserve"> </w:t>
      </w:r>
      <w:r w:rsidR="002C1533" w:rsidRPr="00987E74">
        <w:t>A.</w:t>
      </w:r>
      <w:r w:rsidRPr="00987E74">
        <w:t xml:space="preserve">, L.A. Dieleman, H.W. Barkema, R. </w:t>
      </w:r>
      <w:proofErr w:type="spellStart"/>
      <w:r w:rsidRPr="00987E74">
        <w:t>Panaccione</w:t>
      </w:r>
      <w:proofErr w:type="spellEnd"/>
      <w:r w:rsidRPr="00987E74">
        <w:t xml:space="preserve">, S. Ghosh, R. </w:t>
      </w:r>
      <w:proofErr w:type="spellStart"/>
      <w:r w:rsidRPr="00987E74">
        <w:t>Fedorak</w:t>
      </w:r>
      <w:proofErr w:type="spellEnd"/>
      <w:r w:rsidRPr="00987E74">
        <w:t>, K. Madsen, and G.G. Kaplan.</w:t>
      </w:r>
      <w:r w:rsidRPr="00987E74">
        <w:rPr>
          <w:rFonts w:eastAsia="Cambria"/>
        </w:rPr>
        <w:t xml:space="preserve"> 2013. Environment and the inflammatory bowel diseases. </w:t>
      </w:r>
      <w:r w:rsidRPr="00987E74">
        <w:rPr>
          <w:i/>
          <w:iCs/>
        </w:rPr>
        <w:t>Can J Gastroenterol</w:t>
      </w:r>
      <w:r w:rsidRPr="00987E74">
        <w:t xml:space="preserve"> 27:e18-e24.</w:t>
      </w:r>
    </w:p>
    <w:p w14:paraId="711501DA" w14:textId="15B2C28B" w:rsidR="0093555D" w:rsidRPr="00987E74" w:rsidRDefault="0093555D" w:rsidP="0093555D">
      <w:pPr>
        <w:numPr>
          <w:ilvl w:val="0"/>
          <w:numId w:val="15"/>
        </w:numPr>
        <w:tabs>
          <w:tab w:val="left" w:pos="0"/>
          <w:tab w:val="left" w:pos="492"/>
        </w:tabs>
      </w:pPr>
      <w:proofErr w:type="spellStart"/>
      <w:r w:rsidRPr="00987E74">
        <w:rPr>
          <w:b/>
        </w:rPr>
        <w:t>Ajitkumar</w:t>
      </w:r>
      <w:proofErr w:type="spellEnd"/>
      <w:r w:rsidR="002C1533" w:rsidRPr="002C1533">
        <w:rPr>
          <w:b/>
        </w:rPr>
        <w:t xml:space="preserve"> </w:t>
      </w:r>
      <w:r w:rsidR="002C1533" w:rsidRPr="00987E74">
        <w:rPr>
          <w:b/>
        </w:rPr>
        <w:t>P.</w:t>
      </w:r>
      <w:r w:rsidRPr="00987E74">
        <w:t xml:space="preserve">, </w:t>
      </w:r>
      <w:r w:rsidRPr="00987E74">
        <w:rPr>
          <w:u w:val="single"/>
        </w:rPr>
        <w:t>H.W. Barkema</w:t>
      </w:r>
      <w:r w:rsidRPr="00987E74">
        <w:t xml:space="preserve">, </w:t>
      </w:r>
      <w:r w:rsidRPr="00D1025D">
        <w:t xml:space="preserve">Ruth N. Zadoks, Douglas W. </w:t>
      </w:r>
      <w:proofErr w:type="spellStart"/>
      <w:r w:rsidRPr="00D1025D">
        <w:t>Morck</w:t>
      </w:r>
      <w:proofErr w:type="spellEnd"/>
      <w:r w:rsidRPr="00D1025D">
        <w:t xml:space="preserve">, F.J.U.M. van der Meer, </w:t>
      </w:r>
      <w:r w:rsidRPr="00987E74">
        <w:t xml:space="preserve">and J. De Buck. </w:t>
      </w:r>
      <w:r w:rsidR="009F2232" w:rsidRPr="00987E74">
        <w:t xml:space="preserve">2013. </w:t>
      </w:r>
      <w:r w:rsidRPr="00987E74">
        <w:t xml:space="preserve">High-resolution melt analysis for species identification of coagulase-negative staphylococci derived from bovine milk. </w:t>
      </w:r>
      <w:proofErr w:type="spellStart"/>
      <w:r w:rsidRPr="00987E74">
        <w:rPr>
          <w:i/>
        </w:rPr>
        <w:t>Diagn</w:t>
      </w:r>
      <w:proofErr w:type="spellEnd"/>
      <w:r w:rsidRPr="00987E74">
        <w:rPr>
          <w:i/>
        </w:rPr>
        <w:t xml:space="preserve"> </w:t>
      </w:r>
      <w:proofErr w:type="spellStart"/>
      <w:r w:rsidRPr="00987E74">
        <w:rPr>
          <w:i/>
        </w:rPr>
        <w:t>Microbiol</w:t>
      </w:r>
      <w:proofErr w:type="spellEnd"/>
      <w:r w:rsidRPr="00987E74">
        <w:rPr>
          <w:i/>
        </w:rPr>
        <w:t xml:space="preserve"> Infect Dis</w:t>
      </w:r>
      <w:r w:rsidRPr="00987E74">
        <w:t xml:space="preserve"> 75:227-234.</w:t>
      </w:r>
    </w:p>
    <w:p w14:paraId="4DF4F537" w14:textId="484E3EC6" w:rsidR="003418D7" w:rsidRPr="00987E74" w:rsidRDefault="003418D7" w:rsidP="003418D7">
      <w:pPr>
        <w:numPr>
          <w:ilvl w:val="0"/>
          <w:numId w:val="15"/>
        </w:numPr>
        <w:tabs>
          <w:tab w:val="left" w:pos="0"/>
          <w:tab w:val="left" w:pos="492"/>
        </w:tabs>
      </w:pPr>
      <w:proofErr w:type="spellStart"/>
      <w:r w:rsidRPr="00987E74">
        <w:rPr>
          <w:b/>
        </w:rPr>
        <w:t>Wapenaar</w:t>
      </w:r>
      <w:proofErr w:type="spellEnd"/>
      <w:r w:rsidR="002C1533" w:rsidRPr="002C1533">
        <w:rPr>
          <w:b/>
        </w:rPr>
        <w:t xml:space="preserve"> </w:t>
      </w:r>
      <w:r w:rsidR="002C1533" w:rsidRPr="00987E74">
        <w:rPr>
          <w:b/>
        </w:rPr>
        <w:t>W.</w:t>
      </w:r>
      <w:r w:rsidRPr="00987E74">
        <w:t xml:space="preserve">, </w:t>
      </w:r>
      <w:r w:rsidRPr="00987E74">
        <w:rPr>
          <w:u w:val="single"/>
        </w:rPr>
        <w:t>H.W. Barkema</w:t>
      </w:r>
      <w:r w:rsidRPr="00987E74">
        <w:t xml:space="preserve">, and R.M. </w:t>
      </w:r>
      <w:proofErr w:type="spellStart"/>
      <w:r w:rsidRPr="00987E74">
        <w:t>O’Handley</w:t>
      </w:r>
      <w:proofErr w:type="spellEnd"/>
      <w:r w:rsidRPr="00987E74">
        <w:t>. 2012. Population structure of harvested wild foxed (</w:t>
      </w:r>
      <w:r w:rsidRPr="00987E74">
        <w:rPr>
          <w:i/>
        </w:rPr>
        <w:t>Vulpes vulpes</w:t>
      </w:r>
      <w:r w:rsidRPr="00987E74">
        <w:t>) and coyotes (</w:t>
      </w:r>
      <w:r w:rsidRPr="00987E74">
        <w:rPr>
          <w:i/>
        </w:rPr>
        <w:t>Canis latrans</w:t>
      </w:r>
      <w:r w:rsidRPr="00987E74">
        <w:t xml:space="preserve">) on Prince Edward Island, Canada. </w:t>
      </w:r>
      <w:r w:rsidRPr="00987E74">
        <w:rPr>
          <w:i/>
        </w:rPr>
        <w:t>Can Field Naturalist</w:t>
      </w:r>
      <w:r w:rsidRPr="00987E74">
        <w:t xml:space="preserve"> 126:288-294.</w:t>
      </w:r>
    </w:p>
    <w:p w14:paraId="497023E9" w14:textId="5792B4ED" w:rsidR="006869CA" w:rsidRPr="00987E74" w:rsidRDefault="006869CA" w:rsidP="00DA62D5">
      <w:pPr>
        <w:numPr>
          <w:ilvl w:val="0"/>
          <w:numId w:val="15"/>
        </w:numPr>
        <w:tabs>
          <w:tab w:val="left" w:pos="0"/>
          <w:tab w:val="left" w:pos="492"/>
        </w:tabs>
      </w:pPr>
      <w:r w:rsidRPr="00987E74">
        <w:rPr>
          <w:iCs/>
        </w:rPr>
        <w:t>DeVries</w:t>
      </w:r>
      <w:r w:rsidR="002C1533" w:rsidRPr="002C1533">
        <w:rPr>
          <w:iCs/>
        </w:rPr>
        <w:t xml:space="preserve"> </w:t>
      </w:r>
      <w:r w:rsidR="002C1533" w:rsidRPr="00987E74">
        <w:rPr>
          <w:iCs/>
        </w:rPr>
        <w:t>T.J.</w:t>
      </w:r>
      <w:r w:rsidRPr="00987E74">
        <w:rPr>
          <w:iCs/>
        </w:rPr>
        <w:t xml:space="preserve">, M. </w:t>
      </w:r>
      <w:proofErr w:type="spellStart"/>
      <w:r w:rsidRPr="00987E74">
        <w:rPr>
          <w:iCs/>
        </w:rPr>
        <w:t>Aard</w:t>
      </w:r>
      <w:r w:rsidR="003F198E">
        <w:rPr>
          <w:iCs/>
        </w:rPr>
        <w:t>n</w:t>
      </w:r>
      <w:r w:rsidRPr="00987E74">
        <w:rPr>
          <w:iCs/>
        </w:rPr>
        <w:t>oudse</w:t>
      </w:r>
      <w:proofErr w:type="spellEnd"/>
      <w:r w:rsidRPr="00987E74">
        <w:rPr>
          <w:iCs/>
        </w:rPr>
        <w:t xml:space="preserve">, H.W. Barkema, K.E. Leslie, and M.A.G. Keyserlingk. 2012. Associations of dairy cow behavior, barn hygiene, cow hygiene, and risk of elevated somatic cell count. </w:t>
      </w:r>
      <w:r w:rsidRPr="00987E74">
        <w:rPr>
          <w:i/>
          <w:iCs/>
        </w:rPr>
        <w:t>J Dairy Sci</w:t>
      </w:r>
      <w:r w:rsidRPr="00987E74">
        <w:rPr>
          <w:iCs/>
        </w:rPr>
        <w:t xml:space="preserve"> 95:5730-5739</w:t>
      </w:r>
      <w:r w:rsidRPr="00987E74">
        <w:t>.</w:t>
      </w:r>
    </w:p>
    <w:p w14:paraId="6E1E6ED1" w14:textId="1D104D4D" w:rsidR="002A7C29" w:rsidRPr="00987E74" w:rsidRDefault="002A7C29" w:rsidP="00DA62D5">
      <w:pPr>
        <w:numPr>
          <w:ilvl w:val="0"/>
          <w:numId w:val="15"/>
        </w:numPr>
        <w:tabs>
          <w:tab w:val="left" w:pos="0"/>
          <w:tab w:val="left" w:pos="492"/>
        </w:tabs>
      </w:pPr>
      <w:r w:rsidRPr="00D1025D">
        <w:rPr>
          <w:b/>
          <w:lang w:val="nl-NL"/>
        </w:rPr>
        <w:t>Olde Riekerink</w:t>
      </w:r>
      <w:r w:rsidR="002C1533" w:rsidRPr="002C1533">
        <w:rPr>
          <w:b/>
          <w:lang w:val="nl-NL"/>
        </w:rPr>
        <w:t xml:space="preserve"> </w:t>
      </w:r>
      <w:r w:rsidR="002C1533" w:rsidRPr="00D1025D">
        <w:rPr>
          <w:b/>
          <w:lang w:val="nl-NL"/>
        </w:rPr>
        <w:t>R.G.M.</w:t>
      </w:r>
      <w:r w:rsidRPr="00D1025D">
        <w:rPr>
          <w:lang w:val="nl-NL"/>
        </w:rPr>
        <w:t xml:space="preserve">, I. </w:t>
      </w:r>
      <w:proofErr w:type="spellStart"/>
      <w:r w:rsidRPr="00D1025D">
        <w:rPr>
          <w:lang w:val="nl-NL"/>
        </w:rPr>
        <w:t>Ohnstadt</w:t>
      </w:r>
      <w:proofErr w:type="spellEnd"/>
      <w:r w:rsidRPr="00D1025D">
        <w:rPr>
          <w:lang w:val="nl-NL"/>
        </w:rPr>
        <w:t xml:space="preserve">, </w:t>
      </w:r>
      <w:proofErr w:type="spellStart"/>
      <w:r w:rsidRPr="00D1025D">
        <w:rPr>
          <w:lang w:val="nl-NL"/>
        </w:rPr>
        <w:t>and</w:t>
      </w:r>
      <w:proofErr w:type="spellEnd"/>
      <w:r w:rsidRPr="00D1025D">
        <w:rPr>
          <w:lang w:val="nl-NL"/>
        </w:rPr>
        <w:t xml:space="preserve"> B. van Santen, </w:t>
      </w:r>
      <w:proofErr w:type="spellStart"/>
      <w:r w:rsidRPr="00D1025D">
        <w:rPr>
          <w:lang w:val="nl-NL"/>
        </w:rPr>
        <w:t>and</w:t>
      </w:r>
      <w:proofErr w:type="spellEnd"/>
      <w:r w:rsidRPr="00D1025D">
        <w:rPr>
          <w:u w:val="single"/>
          <w:lang w:val="nl-NL"/>
        </w:rPr>
        <w:t xml:space="preserve"> H.W. Barkema</w:t>
      </w:r>
      <w:r w:rsidRPr="00D1025D">
        <w:rPr>
          <w:lang w:val="nl-NL"/>
        </w:rPr>
        <w:t xml:space="preserve">. </w:t>
      </w:r>
      <w:r w:rsidRPr="00987E74">
        <w:t xml:space="preserve">2012. Effect of an automated dipping and backflushing system on somatic cell counts. </w:t>
      </w:r>
      <w:r w:rsidRPr="00987E74">
        <w:rPr>
          <w:i/>
        </w:rPr>
        <w:t>J Dairy Sci</w:t>
      </w:r>
      <w:r w:rsidRPr="00987E74">
        <w:t xml:space="preserve"> 95:4931-4938.</w:t>
      </w:r>
      <w:r w:rsidRPr="00EE23DE">
        <w:t xml:space="preserve"> </w:t>
      </w:r>
    </w:p>
    <w:p w14:paraId="208E4B94" w14:textId="739CB652" w:rsidR="005922DF" w:rsidRPr="00987E74" w:rsidRDefault="005922DF" w:rsidP="00DA62D5">
      <w:pPr>
        <w:numPr>
          <w:ilvl w:val="0"/>
          <w:numId w:val="15"/>
        </w:numPr>
        <w:tabs>
          <w:tab w:val="left" w:pos="0"/>
          <w:tab w:val="left" w:pos="492"/>
        </w:tabs>
      </w:pPr>
      <w:r w:rsidRPr="00987E74">
        <w:rPr>
          <w:b/>
        </w:rPr>
        <w:t>Saini</w:t>
      </w:r>
      <w:r w:rsidR="002C1533" w:rsidRPr="002C1533">
        <w:rPr>
          <w:b/>
        </w:rPr>
        <w:t xml:space="preserve"> </w:t>
      </w:r>
      <w:r w:rsidR="002C1533" w:rsidRPr="00987E74">
        <w:rPr>
          <w:b/>
        </w:rPr>
        <w:t>V.</w:t>
      </w:r>
      <w:r w:rsidRPr="00987E74">
        <w:t xml:space="preserve">, J T. McClure, D. Léger, G.P. Keefe, D.T. Scholl, D.M. </w:t>
      </w:r>
      <w:proofErr w:type="spellStart"/>
      <w:r w:rsidRPr="00987E74">
        <w:t>Morck</w:t>
      </w:r>
      <w:proofErr w:type="spellEnd"/>
      <w:r w:rsidRPr="00987E74">
        <w:t xml:space="preserve">, </w:t>
      </w:r>
      <w:r w:rsidR="007D287B" w:rsidRPr="00987E74">
        <w:t xml:space="preserve">and </w:t>
      </w:r>
      <w:r w:rsidRPr="00987E74">
        <w:rPr>
          <w:u w:val="single"/>
        </w:rPr>
        <w:t>H.W. Barkema</w:t>
      </w:r>
      <w:r w:rsidRPr="00987E74">
        <w:t xml:space="preserve">. </w:t>
      </w:r>
      <w:r w:rsidR="002A7C29" w:rsidRPr="00987E74">
        <w:t xml:space="preserve">2012. </w:t>
      </w:r>
      <w:r w:rsidRPr="00987E74">
        <w:t xml:space="preserve">Antimicrobial resistance profiles of common mastitis pathogens on Canadian dairy farms. </w:t>
      </w:r>
      <w:r w:rsidRPr="00987E74">
        <w:rPr>
          <w:i/>
        </w:rPr>
        <w:t>J Dairy Sci</w:t>
      </w:r>
      <w:r w:rsidRPr="00987E74">
        <w:t xml:space="preserve"> 95:4319-4332.</w:t>
      </w:r>
    </w:p>
    <w:p w14:paraId="0DF625CA" w14:textId="07258B86" w:rsidR="00B10B2B" w:rsidRPr="00987E74" w:rsidRDefault="00B10B2B" w:rsidP="00DA62D5">
      <w:pPr>
        <w:numPr>
          <w:ilvl w:val="0"/>
          <w:numId w:val="15"/>
        </w:numPr>
        <w:tabs>
          <w:tab w:val="left" w:pos="0"/>
          <w:tab w:val="left" w:pos="492"/>
        </w:tabs>
      </w:pPr>
      <w:proofErr w:type="spellStart"/>
      <w:r w:rsidRPr="00987E74">
        <w:lastRenderedPageBreak/>
        <w:t>Budu</w:t>
      </w:r>
      <w:proofErr w:type="spellEnd"/>
      <w:r w:rsidRPr="00987E74">
        <w:t>-Amoako</w:t>
      </w:r>
      <w:r w:rsidR="002C1533" w:rsidRPr="002C1533">
        <w:t xml:space="preserve"> </w:t>
      </w:r>
      <w:r w:rsidR="002C1533" w:rsidRPr="00987E74">
        <w:t>E.</w:t>
      </w:r>
      <w:r w:rsidRPr="00987E74">
        <w:t xml:space="preserve">, S.J. Greenwood, B.R. Dixon, L. Sweet, L. Ang, H.W. Barkema, and J T. McClure. 2012. Molecular epidemiology of </w:t>
      </w:r>
      <w:r w:rsidRPr="00987E74">
        <w:rPr>
          <w:i/>
        </w:rPr>
        <w:t>Cryptosporidium</w:t>
      </w:r>
      <w:r w:rsidRPr="00987E74">
        <w:t xml:space="preserve"> and </w:t>
      </w:r>
      <w:r w:rsidRPr="00987E74">
        <w:rPr>
          <w:i/>
        </w:rPr>
        <w:t>Giardia</w:t>
      </w:r>
      <w:r w:rsidRPr="00987E74">
        <w:t xml:space="preserve"> species in humans on Prince Edward Island, Canada: evidence of zoonotic transmission from cattle. </w:t>
      </w:r>
      <w:r w:rsidRPr="00987E74">
        <w:rPr>
          <w:i/>
        </w:rPr>
        <w:t xml:space="preserve">Zoonoses Public Health </w:t>
      </w:r>
      <w:r w:rsidRPr="00987E74">
        <w:t xml:space="preserve">59:424-433. </w:t>
      </w:r>
    </w:p>
    <w:p w14:paraId="371472A0" w14:textId="1D8B4E25" w:rsidR="008C2229" w:rsidRPr="00987E74" w:rsidRDefault="008C2229" w:rsidP="00DA62D5">
      <w:pPr>
        <w:numPr>
          <w:ilvl w:val="0"/>
          <w:numId w:val="15"/>
        </w:numPr>
        <w:tabs>
          <w:tab w:val="left" w:pos="0"/>
          <w:tab w:val="left" w:pos="492"/>
        </w:tabs>
      </w:pPr>
      <w:r w:rsidRPr="00987E74">
        <w:t>Soon</w:t>
      </w:r>
      <w:r w:rsidR="002C1533" w:rsidRPr="002C1533">
        <w:t xml:space="preserve"> </w:t>
      </w:r>
      <w:r w:rsidR="002C1533" w:rsidRPr="00987E74">
        <w:t>I.S.</w:t>
      </w:r>
      <w:r w:rsidRPr="00987E74">
        <w:t xml:space="preserve">, N.A. </w:t>
      </w:r>
      <w:proofErr w:type="spellStart"/>
      <w:r w:rsidRPr="00987E74">
        <w:t>Molodecky</w:t>
      </w:r>
      <w:proofErr w:type="spellEnd"/>
      <w:r w:rsidRPr="00987E74">
        <w:t xml:space="preserve">, D.M. Rabi, W.A. Ghali, H.W. Barkema, and G.G. Kaplan. 2012. The relationship between urban environment and the inflammatory bowel diseases: a systematic review and meta-analysis. </w:t>
      </w:r>
      <w:r w:rsidRPr="00987E74">
        <w:rPr>
          <w:i/>
        </w:rPr>
        <w:t>BMC Gastroenterol</w:t>
      </w:r>
      <w:r w:rsidRPr="00987E74">
        <w:t>. 12:51.</w:t>
      </w:r>
    </w:p>
    <w:p w14:paraId="267E3F77" w14:textId="7E07A8E1" w:rsidR="00443080" w:rsidRPr="00987E74" w:rsidRDefault="00443080" w:rsidP="00DA62D5">
      <w:pPr>
        <w:numPr>
          <w:ilvl w:val="0"/>
          <w:numId w:val="15"/>
        </w:numPr>
        <w:tabs>
          <w:tab w:val="left" w:pos="0"/>
          <w:tab w:val="left" w:pos="492"/>
        </w:tabs>
      </w:pPr>
      <w:r w:rsidRPr="00987E74">
        <w:t>Dufour</w:t>
      </w:r>
      <w:r w:rsidR="002C1533" w:rsidRPr="002C1533">
        <w:t xml:space="preserve"> </w:t>
      </w:r>
      <w:r w:rsidR="002C1533" w:rsidRPr="00987E74">
        <w:t>S.</w:t>
      </w:r>
      <w:r w:rsidRPr="00987E74">
        <w:t xml:space="preserve">, I.R. Dohoo, H.W. Barkema, L. </w:t>
      </w:r>
      <w:proofErr w:type="spellStart"/>
      <w:r w:rsidRPr="00987E74">
        <w:t>DesCôteaux</w:t>
      </w:r>
      <w:proofErr w:type="spellEnd"/>
      <w:r w:rsidRPr="00987E74">
        <w:t xml:space="preserve">, T.J. DeVries, K.K. </w:t>
      </w:r>
      <w:proofErr w:type="spellStart"/>
      <w:r w:rsidRPr="00987E74">
        <w:t>Reyher</w:t>
      </w:r>
      <w:proofErr w:type="spellEnd"/>
      <w:r w:rsidRPr="00987E74">
        <w:t>, J.-P. Roy, and D.T. Scholl. 2012. Epidemiology of coagulase-negative staphylococci</w:t>
      </w:r>
      <w:r w:rsidRPr="00987E74">
        <w:rPr>
          <w:i/>
        </w:rPr>
        <w:t xml:space="preserve"> </w:t>
      </w:r>
      <w:r w:rsidRPr="00987E74">
        <w:t xml:space="preserve">intramammary infection in dairy cattle and the effect of bacteriological culture misclassification. </w:t>
      </w:r>
      <w:r w:rsidRPr="00987E74">
        <w:rPr>
          <w:i/>
        </w:rPr>
        <w:t>J Dairy Sci</w:t>
      </w:r>
      <w:r w:rsidRPr="00987E74">
        <w:t xml:space="preserve"> 95:3110-3124.</w:t>
      </w:r>
    </w:p>
    <w:p w14:paraId="54557BD1" w14:textId="52AAA913" w:rsidR="00F04B41" w:rsidRPr="00987E74" w:rsidRDefault="00F04B41" w:rsidP="00DA62D5">
      <w:pPr>
        <w:numPr>
          <w:ilvl w:val="0"/>
          <w:numId w:val="15"/>
        </w:numPr>
        <w:tabs>
          <w:tab w:val="left" w:pos="0"/>
          <w:tab w:val="left" w:pos="492"/>
        </w:tabs>
      </w:pPr>
      <w:proofErr w:type="spellStart"/>
      <w:r w:rsidRPr="00987E74">
        <w:t>Budu</w:t>
      </w:r>
      <w:proofErr w:type="spellEnd"/>
      <w:r w:rsidRPr="00987E74">
        <w:t>-Amoako</w:t>
      </w:r>
      <w:r w:rsidR="002C1533" w:rsidRPr="002C1533">
        <w:t xml:space="preserve"> </w:t>
      </w:r>
      <w:r w:rsidR="002C1533" w:rsidRPr="00987E74">
        <w:t>E.</w:t>
      </w:r>
      <w:r w:rsidRPr="00987E74">
        <w:t xml:space="preserve">, S.J. Greenwood, B.R. Dixon, H.W. Barkema, and J T. McClure. 2012. </w:t>
      </w:r>
      <w:r w:rsidRPr="00987E74">
        <w:rPr>
          <w:i/>
        </w:rPr>
        <w:t>Giardia</w:t>
      </w:r>
      <w:r w:rsidRPr="00987E74">
        <w:t xml:space="preserve"> and </w:t>
      </w:r>
      <w:r w:rsidRPr="00987E74">
        <w:rPr>
          <w:i/>
        </w:rPr>
        <w:t>Cryptosporidium</w:t>
      </w:r>
      <w:r w:rsidRPr="00987E74">
        <w:t xml:space="preserve"> on dairy farms and the role these farms may play in contaminating source water in Prince Edward Island, Canada. </w:t>
      </w:r>
      <w:r w:rsidRPr="00987E74">
        <w:rPr>
          <w:i/>
        </w:rPr>
        <w:t>J Vet Int Med</w:t>
      </w:r>
      <w:r w:rsidRPr="00987E74">
        <w:t>. 26:668-673.</w:t>
      </w:r>
    </w:p>
    <w:p w14:paraId="6E7BD49E" w14:textId="5A9C1AE5" w:rsidR="00180AAE" w:rsidRPr="00987E74" w:rsidRDefault="00180AAE" w:rsidP="00DA62D5">
      <w:pPr>
        <w:numPr>
          <w:ilvl w:val="0"/>
          <w:numId w:val="15"/>
        </w:numPr>
        <w:tabs>
          <w:tab w:val="left" w:pos="0"/>
          <w:tab w:val="left" w:pos="492"/>
        </w:tabs>
      </w:pPr>
      <w:proofErr w:type="spellStart"/>
      <w:r w:rsidRPr="00987E74">
        <w:rPr>
          <w:lang w:val="nl-NL"/>
        </w:rPr>
        <w:t>Ohnstad</w:t>
      </w:r>
      <w:proofErr w:type="spellEnd"/>
      <w:r w:rsidR="002C1533" w:rsidRPr="002C1533">
        <w:rPr>
          <w:lang w:val="nl-NL"/>
        </w:rPr>
        <w:t xml:space="preserve"> </w:t>
      </w:r>
      <w:r w:rsidR="002C1533" w:rsidRPr="00987E74">
        <w:rPr>
          <w:lang w:val="nl-NL"/>
        </w:rPr>
        <w:t>I.</w:t>
      </w:r>
      <w:r w:rsidRPr="00987E74">
        <w:rPr>
          <w:bCs/>
          <w:lang w:val="nl-NL"/>
        </w:rPr>
        <w:t>,</w:t>
      </w:r>
      <w:r w:rsidRPr="00987E74">
        <w:rPr>
          <w:lang w:val="nl-NL"/>
        </w:rPr>
        <w:t xml:space="preserve"> </w:t>
      </w:r>
      <w:r w:rsidRPr="00987E74">
        <w:rPr>
          <w:b/>
          <w:lang w:val="nl-NL"/>
        </w:rPr>
        <w:t>R.G.M. Olde Riekerink</w:t>
      </w:r>
      <w:r w:rsidRPr="00987E74">
        <w:rPr>
          <w:lang w:val="nl-NL"/>
        </w:rPr>
        <w:t xml:space="preserve">, P. Hogewerf, K. de Koning, </w:t>
      </w:r>
      <w:proofErr w:type="spellStart"/>
      <w:r w:rsidRPr="00987E74">
        <w:rPr>
          <w:lang w:val="nl-NL"/>
        </w:rPr>
        <w:t>and</w:t>
      </w:r>
      <w:proofErr w:type="spellEnd"/>
      <w:r w:rsidRPr="00987E74">
        <w:rPr>
          <w:lang w:val="nl-NL"/>
        </w:rPr>
        <w:t xml:space="preserve"> </w:t>
      </w:r>
      <w:r w:rsidRPr="00987E74">
        <w:rPr>
          <w:u w:val="single"/>
          <w:lang w:val="nl-NL"/>
        </w:rPr>
        <w:t>H.W. Barkema</w:t>
      </w:r>
      <w:r w:rsidRPr="00987E74">
        <w:rPr>
          <w:lang w:val="nl-NL"/>
        </w:rPr>
        <w:t xml:space="preserve">. </w:t>
      </w:r>
      <w:r w:rsidRPr="00D1025D">
        <w:t xml:space="preserve">2012. </w:t>
      </w:r>
      <w:r w:rsidRPr="00987E74">
        <w:t xml:space="preserve">Short Communication: Impact of automatic post-milking teat disinfection and cluster flushing on the milking work routine. </w:t>
      </w:r>
      <w:r w:rsidRPr="00987E74">
        <w:rPr>
          <w:i/>
        </w:rPr>
        <w:t>J Dairy Sci</w:t>
      </w:r>
      <w:r w:rsidRPr="00987E74">
        <w:t xml:space="preserve"> 95:2567-2570.</w:t>
      </w:r>
    </w:p>
    <w:p w14:paraId="1F98AD7B" w14:textId="062F58C5" w:rsidR="00F6716E" w:rsidRPr="00987E74" w:rsidRDefault="00F6716E" w:rsidP="00DA62D5">
      <w:pPr>
        <w:numPr>
          <w:ilvl w:val="0"/>
          <w:numId w:val="15"/>
        </w:numPr>
        <w:tabs>
          <w:tab w:val="left" w:pos="0"/>
          <w:tab w:val="left" w:pos="492"/>
        </w:tabs>
      </w:pPr>
      <w:r w:rsidRPr="00987E74">
        <w:rPr>
          <w:b/>
        </w:rPr>
        <w:t>Saini</w:t>
      </w:r>
      <w:r w:rsidR="002C1533" w:rsidRPr="002C1533">
        <w:rPr>
          <w:b/>
        </w:rPr>
        <w:t xml:space="preserve"> </w:t>
      </w:r>
      <w:r w:rsidR="002C1533" w:rsidRPr="00987E74">
        <w:rPr>
          <w:b/>
        </w:rPr>
        <w:t>V.</w:t>
      </w:r>
      <w:r w:rsidRPr="00987E74">
        <w:t xml:space="preserve">, J T. McClure, D.T. Scholl, T.J. De Vries, and </w:t>
      </w:r>
      <w:r w:rsidRPr="00987E74">
        <w:rPr>
          <w:u w:val="single"/>
        </w:rPr>
        <w:t>H.W. Barkema</w:t>
      </w:r>
      <w:r w:rsidRPr="00987E74">
        <w:t xml:space="preserve">. 2012. Herd-level association between antimicrobial use and antimicrobial resistance in bovine mastitis </w:t>
      </w:r>
      <w:r w:rsidRPr="00987E74">
        <w:rPr>
          <w:i/>
        </w:rPr>
        <w:t>Staphylococcus aureus</w:t>
      </w:r>
      <w:r w:rsidRPr="00987E74">
        <w:t xml:space="preserve"> isolates on Canadian dairy farms. </w:t>
      </w:r>
      <w:r w:rsidRPr="00987E74">
        <w:rPr>
          <w:i/>
        </w:rPr>
        <w:t>J Dairy Sci</w:t>
      </w:r>
      <w:r w:rsidRPr="00987E74">
        <w:t xml:space="preserve"> 95:1921-1929.</w:t>
      </w:r>
    </w:p>
    <w:p w14:paraId="3F4419BB" w14:textId="3DA0BCB7" w:rsidR="00FE0CF2" w:rsidRPr="00987E74" w:rsidRDefault="00FE0CF2" w:rsidP="00DA62D5">
      <w:pPr>
        <w:numPr>
          <w:ilvl w:val="0"/>
          <w:numId w:val="15"/>
        </w:numPr>
        <w:tabs>
          <w:tab w:val="left" w:pos="0"/>
          <w:tab w:val="left" w:pos="492"/>
        </w:tabs>
      </w:pPr>
      <w:r w:rsidRPr="00D1025D">
        <w:rPr>
          <w:b/>
          <w:bCs/>
        </w:rPr>
        <w:t>De Vliegher</w:t>
      </w:r>
      <w:r w:rsidR="002C1533" w:rsidRPr="002C1533">
        <w:rPr>
          <w:b/>
          <w:bCs/>
        </w:rPr>
        <w:t xml:space="preserve"> </w:t>
      </w:r>
      <w:r w:rsidR="002C1533" w:rsidRPr="00D1025D">
        <w:rPr>
          <w:b/>
          <w:bCs/>
        </w:rPr>
        <w:t>S.</w:t>
      </w:r>
      <w:r w:rsidRPr="00D1025D">
        <w:rPr>
          <w:bCs/>
        </w:rPr>
        <w:t xml:space="preserve">, L.K. Fox., </w:t>
      </w:r>
      <w:r w:rsidRPr="00D1025D">
        <w:rPr>
          <w:b/>
          <w:bCs/>
        </w:rPr>
        <w:t>S. Piepers</w:t>
      </w:r>
      <w:r w:rsidRPr="00D1025D">
        <w:rPr>
          <w:bCs/>
        </w:rPr>
        <w:t xml:space="preserve">, S. McDougall, and </w:t>
      </w:r>
      <w:r w:rsidRPr="00D1025D">
        <w:rPr>
          <w:bCs/>
          <w:u w:val="single"/>
        </w:rPr>
        <w:t>H.W. Barkema</w:t>
      </w:r>
      <w:r w:rsidRPr="00D1025D">
        <w:rPr>
          <w:bCs/>
        </w:rPr>
        <w:t xml:space="preserve">. 2012. Invited review: Mastitis in dairy heifers: </w:t>
      </w:r>
      <w:r w:rsidRPr="00987E74">
        <w:rPr>
          <w:bCs/>
        </w:rPr>
        <w:t>Nature of the disease, potential impact, prevention</w:t>
      </w:r>
      <w:r w:rsidR="002900BC" w:rsidRPr="00987E74">
        <w:rPr>
          <w:bCs/>
        </w:rPr>
        <w:t>,</w:t>
      </w:r>
      <w:r w:rsidRPr="00987E74">
        <w:rPr>
          <w:bCs/>
        </w:rPr>
        <w:t xml:space="preserve"> and control</w:t>
      </w:r>
      <w:r w:rsidRPr="00D1025D">
        <w:rPr>
          <w:bCs/>
        </w:rPr>
        <w:t xml:space="preserve">. </w:t>
      </w:r>
      <w:r w:rsidRPr="00987E74">
        <w:rPr>
          <w:i/>
        </w:rPr>
        <w:t>J Dairy Sci</w:t>
      </w:r>
      <w:r w:rsidRPr="00987E74">
        <w:t xml:space="preserve"> 95:1025-1040.</w:t>
      </w:r>
    </w:p>
    <w:p w14:paraId="329BF0CD" w14:textId="7289E14E" w:rsidR="00FE0CF2" w:rsidRPr="00987E74" w:rsidRDefault="00FE0CF2" w:rsidP="00DA62D5">
      <w:pPr>
        <w:numPr>
          <w:ilvl w:val="0"/>
          <w:numId w:val="15"/>
        </w:numPr>
        <w:tabs>
          <w:tab w:val="left" w:pos="0"/>
          <w:tab w:val="left" w:pos="492"/>
        </w:tabs>
      </w:pPr>
      <w:r w:rsidRPr="00987E74">
        <w:rPr>
          <w:b/>
        </w:rPr>
        <w:t>Saini</w:t>
      </w:r>
      <w:r w:rsidR="002C1533" w:rsidRPr="002C1533">
        <w:rPr>
          <w:b/>
        </w:rPr>
        <w:t xml:space="preserve"> </w:t>
      </w:r>
      <w:r w:rsidR="002C1533" w:rsidRPr="00987E74">
        <w:rPr>
          <w:b/>
        </w:rPr>
        <w:t>V.</w:t>
      </w:r>
      <w:r w:rsidRPr="00987E74">
        <w:t>, J T. McClure</w:t>
      </w:r>
      <w:r w:rsidR="002900BC" w:rsidRPr="00987E74">
        <w:t>, D. Lé</w:t>
      </w:r>
      <w:r w:rsidRPr="00987E74">
        <w:t xml:space="preserve">ger, S. Dufour, A.G. Sheldon, D.T. Scholl, and </w:t>
      </w:r>
      <w:r w:rsidRPr="00987E74">
        <w:rPr>
          <w:u w:val="single"/>
        </w:rPr>
        <w:t>H.W. Barkema</w:t>
      </w:r>
      <w:r w:rsidRPr="00987E74">
        <w:t xml:space="preserve">. 2012. Antimicrobial use on Canadian dairy farms. </w:t>
      </w:r>
      <w:r w:rsidRPr="00987E74">
        <w:rPr>
          <w:i/>
        </w:rPr>
        <w:t>J Dairy Sci</w:t>
      </w:r>
      <w:r w:rsidRPr="00987E74">
        <w:t xml:space="preserve"> 95:1209-1221.</w:t>
      </w:r>
    </w:p>
    <w:p w14:paraId="2371C875" w14:textId="68006840" w:rsidR="00FE0CF2" w:rsidRPr="00987E74" w:rsidRDefault="00FE0CF2" w:rsidP="00DA62D5">
      <w:pPr>
        <w:numPr>
          <w:ilvl w:val="0"/>
          <w:numId w:val="15"/>
        </w:numPr>
        <w:tabs>
          <w:tab w:val="left" w:pos="0"/>
          <w:tab w:val="left" w:pos="492"/>
        </w:tabs>
      </w:pPr>
      <w:r w:rsidRPr="00987E74">
        <w:t>Dufour</w:t>
      </w:r>
      <w:r w:rsidR="00C9054F" w:rsidRPr="00C9054F">
        <w:t xml:space="preserve"> </w:t>
      </w:r>
      <w:r w:rsidR="00C9054F" w:rsidRPr="00987E74">
        <w:t>S.</w:t>
      </w:r>
      <w:r w:rsidRPr="00987E74">
        <w:t xml:space="preserve">, I.R. Dohoo, H.W. Barkema, L. </w:t>
      </w:r>
      <w:proofErr w:type="spellStart"/>
      <w:r w:rsidRPr="00987E74">
        <w:t>DesCôteaux</w:t>
      </w:r>
      <w:proofErr w:type="spellEnd"/>
      <w:r w:rsidRPr="00987E74">
        <w:t xml:space="preserve">, T.J. DeVries, K.K. </w:t>
      </w:r>
      <w:proofErr w:type="spellStart"/>
      <w:r w:rsidRPr="00987E74">
        <w:t>Reyher</w:t>
      </w:r>
      <w:proofErr w:type="spellEnd"/>
      <w:r w:rsidRPr="00987E74">
        <w:t xml:space="preserve">, J.-P. Roy, and D. T. Scholl. 2012. Manageable risk factors associated with the lactational incidence, elimination, and prevalence of </w:t>
      </w:r>
      <w:r w:rsidRPr="00987E74">
        <w:rPr>
          <w:i/>
        </w:rPr>
        <w:t xml:space="preserve">Staphylococcus aureus </w:t>
      </w:r>
      <w:r w:rsidRPr="00987E74">
        <w:t xml:space="preserve">intramammary infections in dairy cows. </w:t>
      </w:r>
      <w:r w:rsidRPr="00987E74">
        <w:rPr>
          <w:i/>
        </w:rPr>
        <w:t>J Dairy Sci</w:t>
      </w:r>
      <w:r w:rsidRPr="00987E74">
        <w:t xml:space="preserve"> 95:1283-1300.</w:t>
      </w:r>
    </w:p>
    <w:p w14:paraId="5F23FE21" w14:textId="67E285A7" w:rsidR="00F6342D" w:rsidRPr="00987E74" w:rsidRDefault="00F6342D" w:rsidP="00DA62D5">
      <w:pPr>
        <w:numPr>
          <w:ilvl w:val="0"/>
          <w:numId w:val="15"/>
        </w:numPr>
        <w:tabs>
          <w:tab w:val="left" w:pos="0"/>
          <w:tab w:val="left" w:pos="492"/>
        </w:tabs>
      </w:pPr>
      <w:proofErr w:type="spellStart"/>
      <w:r w:rsidRPr="00987E74">
        <w:rPr>
          <w:b/>
        </w:rPr>
        <w:t>Ajitkumar</w:t>
      </w:r>
      <w:proofErr w:type="spellEnd"/>
      <w:r w:rsidR="00C9054F" w:rsidRPr="00C9054F">
        <w:rPr>
          <w:b/>
        </w:rPr>
        <w:t xml:space="preserve"> </w:t>
      </w:r>
      <w:r w:rsidR="00C9054F" w:rsidRPr="00987E74">
        <w:rPr>
          <w:b/>
        </w:rPr>
        <w:t>P.</w:t>
      </w:r>
      <w:r w:rsidRPr="00987E74">
        <w:t xml:space="preserve">, </w:t>
      </w:r>
      <w:r w:rsidRPr="00987E74">
        <w:rPr>
          <w:u w:val="single"/>
        </w:rPr>
        <w:t>H.W. Barkema</w:t>
      </w:r>
      <w:r w:rsidRPr="00987E74">
        <w:t>, and J. De Buck. 2012. Rapid identification of bovine mastitis pathogens by high-resolution melt analysis of 16S rDNA sequences</w:t>
      </w:r>
      <w:r w:rsidRPr="00987E74">
        <w:rPr>
          <w:lang w:val="en-GB"/>
        </w:rPr>
        <w:t xml:space="preserve">. </w:t>
      </w:r>
      <w:r w:rsidRPr="00987E74">
        <w:rPr>
          <w:i/>
          <w:lang w:val="en-GB"/>
        </w:rPr>
        <w:t xml:space="preserve">Vet </w:t>
      </w:r>
      <w:proofErr w:type="spellStart"/>
      <w:r w:rsidRPr="00987E74">
        <w:rPr>
          <w:i/>
          <w:lang w:val="en-GB"/>
        </w:rPr>
        <w:t>Microbiol</w:t>
      </w:r>
      <w:proofErr w:type="spellEnd"/>
      <w:r w:rsidRPr="00987E74">
        <w:rPr>
          <w:lang w:val="en-GB"/>
        </w:rPr>
        <w:t xml:space="preserve">. </w:t>
      </w:r>
      <w:r w:rsidRPr="00987E74">
        <w:t>155:332-340.</w:t>
      </w:r>
    </w:p>
    <w:p w14:paraId="02D918BA" w14:textId="0406F9CE" w:rsidR="007573E8" w:rsidRPr="00987E74" w:rsidRDefault="007573E8" w:rsidP="00DA62D5">
      <w:pPr>
        <w:numPr>
          <w:ilvl w:val="0"/>
          <w:numId w:val="15"/>
        </w:numPr>
        <w:tabs>
          <w:tab w:val="left" w:pos="0"/>
          <w:tab w:val="left" w:pos="492"/>
        </w:tabs>
      </w:pPr>
      <w:proofErr w:type="spellStart"/>
      <w:r w:rsidRPr="00987E74">
        <w:t>Budu</w:t>
      </w:r>
      <w:proofErr w:type="spellEnd"/>
      <w:r w:rsidRPr="00987E74">
        <w:t>-Amoako</w:t>
      </w:r>
      <w:r w:rsidR="00C9054F" w:rsidRPr="00C9054F">
        <w:t xml:space="preserve"> </w:t>
      </w:r>
      <w:r w:rsidR="00C9054F" w:rsidRPr="00987E74">
        <w:t>E.</w:t>
      </w:r>
      <w:r w:rsidRPr="00987E74">
        <w:t xml:space="preserve">, S.J. Greenwood, B.R. Dixon, H.W. Barkema, D. </w:t>
      </w:r>
      <w:proofErr w:type="spellStart"/>
      <w:r w:rsidRPr="00987E74">
        <w:t>Hurnik</w:t>
      </w:r>
      <w:proofErr w:type="spellEnd"/>
      <w:r w:rsidRPr="00987E74">
        <w:t xml:space="preserve">, C. </w:t>
      </w:r>
      <w:proofErr w:type="spellStart"/>
      <w:r w:rsidRPr="00987E74">
        <w:t>Estey</w:t>
      </w:r>
      <w:proofErr w:type="spellEnd"/>
      <w:r w:rsidRPr="00987E74">
        <w:t xml:space="preserve">, and J T. McClure. 2012. Occurrence and molecular characterization of </w:t>
      </w:r>
      <w:r w:rsidRPr="00987E74">
        <w:rPr>
          <w:i/>
        </w:rPr>
        <w:t>Giardia</w:t>
      </w:r>
      <w:r w:rsidRPr="00987E74">
        <w:t xml:space="preserve"> and </w:t>
      </w:r>
      <w:r w:rsidRPr="00987E74">
        <w:rPr>
          <w:i/>
        </w:rPr>
        <w:t>Cryptosporidium</w:t>
      </w:r>
      <w:r w:rsidRPr="00987E74">
        <w:t xml:space="preserve"> in pigs on Prince Edward Island, Canada. </w:t>
      </w:r>
      <w:r w:rsidRPr="00987E74">
        <w:rPr>
          <w:i/>
          <w:iCs/>
        </w:rPr>
        <w:t xml:space="preserve">Vet </w:t>
      </w:r>
      <w:proofErr w:type="spellStart"/>
      <w:r w:rsidRPr="00987E74">
        <w:rPr>
          <w:i/>
          <w:iCs/>
        </w:rPr>
        <w:t>Parasitol</w:t>
      </w:r>
      <w:proofErr w:type="spellEnd"/>
      <w:r w:rsidRPr="00987E74">
        <w:t>. 184:18-24.</w:t>
      </w:r>
    </w:p>
    <w:p w14:paraId="5D9637CA" w14:textId="63326EDA" w:rsidR="007573E8" w:rsidRPr="00987E74" w:rsidRDefault="007573E8" w:rsidP="00DA62D5">
      <w:pPr>
        <w:numPr>
          <w:ilvl w:val="0"/>
          <w:numId w:val="15"/>
        </w:numPr>
        <w:tabs>
          <w:tab w:val="left" w:pos="0"/>
          <w:tab w:val="left" w:pos="492"/>
        </w:tabs>
      </w:pPr>
      <w:proofErr w:type="spellStart"/>
      <w:r w:rsidRPr="00987E74">
        <w:t>Budu</w:t>
      </w:r>
      <w:proofErr w:type="spellEnd"/>
      <w:r w:rsidRPr="00987E74">
        <w:t>-Amoako</w:t>
      </w:r>
      <w:r w:rsidR="00840ED4" w:rsidRPr="00840ED4">
        <w:t xml:space="preserve"> </w:t>
      </w:r>
      <w:r w:rsidR="00840ED4" w:rsidRPr="00987E74">
        <w:t>E.</w:t>
      </w:r>
      <w:r w:rsidRPr="00987E74">
        <w:t xml:space="preserve">, S.J. Greenwood, B.R. Dixon, H.W. Barkema, and J T. McClure. 2012. Occurrence of </w:t>
      </w:r>
      <w:r w:rsidRPr="00987E74">
        <w:rPr>
          <w:i/>
        </w:rPr>
        <w:t>Giardia</w:t>
      </w:r>
      <w:r w:rsidRPr="00987E74">
        <w:t xml:space="preserve"> and </w:t>
      </w:r>
      <w:r w:rsidRPr="00987E74">
        <w:rPr>
          <w:i/>
        </w:rPr>
        <w:t>Cryptosporidium</w:t>
      </w:r>
      <w:r w:rsidRPr="00987E74">
        <w:t xml:space="preserve"> on beef farms and water sources within the vicinity of the farms on Prince Edward Island, Canada. </w:t>
      </w:r>
      <w:r w:rsidRPr="00987E74">
        <w:rPr>
          <w:i/>
          <w:iCs/>
        </w:rPr>
        <w:t xml:space="preserve">Vet </w:t>
      </w:r>
      <w:proofErr w:type="spellStart"/>
      <w:r w:rsidRPr="00987E74">
        <w:rPr>
          <w:i/>
          <w:iCs/>
        </w:rPr>
        <w:t>Parasitol</w:t>
      </w:r>
      <w:proofErr w:type="spellEnd"/>
      <w:r w:rsidRPr="00987E74">
        <w:t>. 184:1-9.</w:t>
      </w:r>
    </w:p>
    <w:p w14:paraId="66E71E45" w14:textId="00EAAD69" w:rsidR="00E32F76" w:rsidRPr="00987E74" w:rsidRDefault="00E32F76" w:rsidP="00DA62D5">
      <w:pPr>
        <w:numPr>
          <w:ilvl w:val="0"/>
          <w:numId w:val="15"/>
        </w:numPr>
        <w:tabs>
          <w:tab w:val="left" w:pos="0"/>
          <w:tab w:val="left" w:pos="492"/>
        </w:tabs>
      </w:pPr>
      <w:r w:rsidRPr="00987E74">
        <w:rPr>
          <w:b/>
          <w:bCs/>
        </w:rPr>
        <w:t>Ceballos-</w:t>
      </w:r>
      <w:proofErr w:type="spellStart"/>
      <w:r w:rsidRPr="00987E74">
        <w:rPr>
          <w:b/>
          <w:bCs/>
        </w:rPr>
        <w:t>Marquéz</w:t>
      </w:r>
      <w:proofErr w:type="spellEnd"/>
      <w:r w:rsidR="00840ED4" w:rsidRPr="00840ED4">
        <w:rPr>
          <w:b/>
          <w:bCs/>
        </w:rPr>
        <w:t xml:space="preserve"> </w:t>
      </w:r>
      <w:r w:rsidR="00840ED4" w:rsidRPr="00987E74">
        <w:rPr>
          <w:b/>
          <w:bCs/>
        </w:rPr>
        <w:t>A.</w:t>
      </w:r>
      <w:r w:rsidRPr="00987E74">
        <w:rPr>
          <w:bCs/>
        </w:rPr>
        <w:t xml:space="preserve">, </w:t>
      </w:r>
      <w:r w:rsidRPr="00987E74">
        <w:rPr>
          <w:bCs/>
          <w:u w:val="single"/>
        </w:rPr>
        <w:t>H.W. Barkema</w:t>
      </w:r>
      <w:r w:rsidRPr="00987E74">
        <w:rPr>
          <w:bCs/>
        </w:rPr>
        <w:t xml:space="preserve">, H. </w:t>
      </w:r>
      <w:proofErr w:type="spellStart"/>
      <w:r w:rsidRPr="00987E74">
        <w:rPr>
          <w:bCs/>
        </w:rPr>
        <w:t>Stryhn</w:t>
      </w:r>
      <w:proofErr w:type="spellEnd"/>
      <w:r w:rsidRPr="00987E74">
        <w:rPr>
          <w:bCs/>
        </w:rPr>
        <w:t xml:space="preserve">, I.R. Dohoo, G.P. Keefe, and J.J. </w:t>
      </w:r>
      <w:proofErr w:type="spellStart"/>
      <w:r w:rsidRPr="00987E74">
        <w:rPr>
          <w:bCs/>
        </w:rPr>
        <w:t>Wichtel</w:t>
      </w:r>
      <w:proofErr w:type="spellEnd"/>
      <w:r w:rsidRPr="00987E74">
        <w:rPr>
          <w:bCs/>
        </w:rPr>
        <w:t xml:space="preserve">. 2012. Bulk tank milk selenium concentration and its association with milk production parameters in Canadian dairy herds. </w:t>
      </w:r>
      <w:r w:rsidRPr="00987E74">
        <w:rPr>
          <w:bCs/>
          <w:i/>
        </w:rPr>
        <w:t>Can Vet J</w:t>
      </w:r>
      <w:r w:rsidRPr="00987E74">
        <w:rPr>
          <w:bCs/>
        </w:rPr>
        <w:t xml:space="preserve"> 53:51-56.</w:t>
      </w:r>
    </w:p>
    <w:p w14:paraId="4B811E66" w14:textId="57C0546C" w:rsidR="00F61771" w:rsidRPr="00987E74" w:rsidRDefault="00F61771" w:rsidP="00DA62D5">
      <w:pPr>
        <w:numPr>
          <w:ilvl w:val="0"/>
          <w:numId w:val="15"/>
        </w:numPr>
        <w:tabs>
          <w:tab w:val="left" w:pos="0"/>
          <w:tab w:val="left" w:pos="492"/>
        </w:tabs>
      </w:pPr>
      <w:proofErr w:type="spellStart"/>
      <w:r w:rsidRPr="00987E74">
        <w:t>Molodecky</w:t>
      </w:r>
      <w:proofErr w:type="spellEnd"/>
      <w:r w:rsidR="00840ED4" w:rsidRPr="00840ED4">
        <w:t xml:space="preserve"> </w:t>
      </w:r>
      <w:r w:rsidR="00840ED4" w:rsidRPr="00987E74">
        <w:t>N.</w:t>
      </w:r>
      <w:r w:rsidRPr="00987E74">
        <w:t xml:space="preserve">, I. Soon, D. Rabi, W. Ghali, M. Ferris, G. Chernoff, E. </w:t>
      </w:r>
      <w:proofErr w:type="spellStart"/>
      <w:r w:rsidRPr="00987E74">
        <w:t>Benchimol</w:t>
      </w:r>
      <w:proofErr w:type="spellEnd"/>
      <w:r w:rsidRPr="00987E74">
        <w:t xml:space="preserve">, R. </w:t>
      </w:r>
      <w:proofErr w:type="spellStart"/>
      <w:r w:rsidRPr="00987E74">
        <w:t>Panaccione</w:t>
      </w:r>
      <w:proofErr w:type="spellEnd"/>
      <w:r w:rsidRPr="00987E74">
        <w:t xml:space="preserve">, S. Ghosh, H.W. Barkema, and G.G. Kaplan. 2012. Increasing incidence and </w:t>
      </w:r>
      <w:r w:rsidRPr="00987E74">
        <w:lastRenderedPageBreak/>
        <w:t xml:space="preserve">prevalence of the inflammatory bowel diseases with time, based on systematic review. </w:t>
      </w:r>
      <w:r w:rsidRPr="00987E74">
        <w:rPr>
          <w:i/>
        </w:rPr>
        <w:t>Gastroenterology</w:t>
      </w:r>
      <w:r w:rsidRPr="00987E74">
        <w:t xml:space="preserve"> 142:46-54.</w:t>
      </w:r>
    </w:p>
    <w:p w14:paraId="33780706" w14:textId="3CC982E9" w:rsidR="00FF7002" w:rsidRPr="00987E74" w:rsidRDefault="00FF7002" w:rsidP="00DA62D5">
      <w:pPr>
        <w:numPr>
          <w:ilvl w:val="0"/>
          <w:numId w:val="15"/>
        </w:numPr>
        <w:tabs>
          <w:tab w:val="left" w:pos="0"/>
          <w:tab w:val="left" w:pos="492"/>
        </w:tabs>
      </w:pPr>
      <w:proofErr w:type="spellStart"/>
      <w:r w:rsidRPr="00987E74">
        <w:t>Budu</w:t>
      </w:r>
      <w:proofErr w:type="spellEnd"/>
      <w:r w:rsidRPr="00987E74">
        <w:t>-Amoako</w:t>
      </w:r>
      <w:r w:rsidR="00840ED4" w:rsidRPr="00840ED4">
        <w:t xml:space="preserve"> </w:t>
      </w:r>
      <w:r w:rsidR="00840ED4" w:rsidRPr="00987E74">
        <w:t>E.</w:t>
      </w:r>
      <w:r w:rsidRPr="00987E74">
        <w:t xml:space="preserve">, S.J. Greenwood, B.R. Dixon, H.W. Barkema, and J T. McClure. 2011. Foodborne illness associated with </w:t>
      </w:r>
      <w:r w:rsidRPr="00987E74">
        <w:rPr>
          <w:i/>
        </w:rPr>
        <w:t>Cryptosporidium</w:t>
      </w:r>
      <w:r w:rsidRPr="00987E74">
        <w:t xml:space="preserve"> and</w:t>
      </w:r>
      <w:r w:rsidRPr="00987E74">
        <w:rPr>
          <w:i/>
        </w:rPr>
        <w:t xml:space="preserve"> Giardia</w:t>
      </w:r>
      <w:r w:rsidRPr="00987E74">
        <w:t xml:space="preserve"> from livestock. </w:t>
      </w:r>
      <w:r w:rsidRPr="00987E74">
        <w:rPr>
          <w:i/>
        </w:rPr>
        <w:t xml:space="preserve">J Food </w:t>
      </w:r>
      <w:proofErr w:type="spellStart"/>
      <w:r w:rsidRPr="00987E74">
        <w:rPr>
          <w:i/>
        </w:rPr>
        <w:t>Prot</w:t>
      </w:r>
      <w:proofErr w:type="spellEnd"/>
      <w:r w:rsidRPr="00987E74">
        <w:t xml:space="preserve"> 74:1944-1955.</w:t>
      </w:r>
    </w:p>
    <w:p w14:paraId="1EB22E19" w14:textId="08F21D94" w:rsidR="00224E85" w:rsidRPr="00987E74" w:rsidRDefault="00224E85" w:rsidP="00DA62D5">
      <w:pPr>
        <w:numPr>
          <w:ilvl w:val="0"/>
          <w:numId w:val="15"/>
        </w:numPr>
        <w:tabs>
          <w:tab w:val="left" w:pos="0"/>
          <w:tab w:val="left" w:pos="492"/>
        </w:tabs>
      </w:pPr>
      <w:r w:rsidRPr="00987E74">
        <w:rPr>
          <w:b/>
        </w:rPr>
        <w:t>Menon</w:t>
      </w:r>
      <w:r w:rsidR="00840ED4" w:rsidRPr="00840ED4">
        <w:rPr>
          <w:b/>
        </w:rPr>
        <w:t xml:space="preserve"> </w:t>
      </w:r>
      <w:r w:rsidR="00840ED4" w:rsidRPr="00987E74">
        <w:rPr>
          <w:b/>
        </w:rPr>
        <w:t>A.G.</w:t>
      </w:r>
      <w:r w:rsidRPr="00987E74">
        <w:t xml:space="preserve">, </w:t>
      </w:r>
      <w:r w:rsidRPr="00987E74">
        <w:rPr>
          <w:u w:val="single"/>
        </w:rPr>
        <w:t>H.W. Barkema</w:t>
      </w:r>
      <w:r w:rsidRPr="00987E74">
        <w:t xml:space="preserve">, R. Wilde, J.P. Kastelic, and J.C. </w:t>
      </w:r>
      <w:proofErr w:type="spellStart"/>
      <w:r w:rsidRPr="00987E74">
        <w:t>Thundathil</w:t>
      </w:r>
      <w:proofErr w:type="spellEnd"/>
      <w:r w:rsidRPr="00987E74">
        <w:t xml:space="preserve">. 2011. </w:t>
      </w:r>
      <w:r w:rsidRPr="00987E74">
        <w:rPr>
          <w:bCs/>
        </w:rPr>
        <w:t>Association between sperm abnormalities, breed, age and scrotal circumference in beef bulls.</w:t>
      </w:r>
      <w:r w:rsidRPr="00987E74">
        <w:t xml:space="preserve"> </w:t>
      </w:r>
      <w:r w:rsidRPr="00987E74">
        <w:rPr>
          <w:i/>
          <w:iCs/>
        </w:rPr>
        <w:t>Can J Vet Res</w:t>
      </w:r>
      <w:r w:rsidRPr="00987E74">
        <w:rPr>
          <w:iCs/>
        </w:rPr>
        <w:t xml:space="preserve"> 75:241-247</w:t>
      </w:r>
      <w:r w:rsidRPr="00987E74">
        <w:t>.</w:t>
      </w:r>
    </w:p>
    <w:p w14:paraId="349F4269" w14:textId="304222F2" w:rsidR="00605C00" w:rsidRPr="00987E74" w:rsidRDefault="00605C00" w:rsidP="00DA62D5">
      <w:pPr>
        <w:numPr>
          <w:ilvl w:val="0"/>
          <w:numId w:val="15"/>
        </w:numPr>
        <w:tabs>
          <w:tab w:val="left" w:pos="0"/>
          <w:tab w:val="left" w:pos="492"/>
        </w:tabs>
      </w:pPr>
      <w:proofErr w:type="spellStart"/>
      <w:r w:rsidRPr="00987E74">
        <w:rPr>
          <w:b/>
          <w:bCs/>
          <w:lang w:val="da-DK"/>
        </w:rPr>
        <w:t>Uehlinger</w:t>
      </w:r>
      <w:proofErr w:type="spellEnd"/>
      <w:r w:rsidR="00840ED4" w:rsidRPr="00840ED4">
        <w:rPr>
          <w:b/>
          <w:bCs/>
          <w:lang w:val="da-DK"/>
        </w:rPr>
        <w:t xml:space="preserve"> </w:t>
      </w:r>
      <w:r w:rsidR="00840ED4" w:rsidRPr="00987E74">
        <w:rPr>
          <w:b/>
          <w:bCs/>
          <w:lang w:val="da-DK"/>
        </w:rPr>
        <w:t>F.D.</w:t>
      </w:r>
      <w:r w:rsidRPr="00987E74">
        <w:rPr>
          <w:lang w:val="da-DK"/>
        </w:rPr>
        <w:t xml:space="preserve">, S.J. </w:t>
      </w:r>
      <w:proofErr w:type="spellStart"/>
      <w:r w:rsidRPr="00987E74">
        <w:rPr>
          <w:lang w:val="da-DK"/>
        </w:rPr>
        <w:t>Greenwood</w:t>
      </w:r>
      <w:proofErr w:type="spellEnd"/>
      <w:r w:rsidRPr="00987E74">
        <w:rPr>
          <w:lang w:val="da-DK"/>
        </w:rPr>
        <w:t xml:space="preserve">, R.M. </w:t>
      </w:r>
      <w:proofErr w:type="spellStart"/>
      <w:r w:rsidRPr="00987E74">
        <w:rPr>
          <w:lang w:val="da-DK"/>
        </w:rPr>
        <w:t>O’Handley</w:t>
      </w:r>
      <w:proofErr w:type="spellEnd"/>
      <w:r w:rsidRPr="00987E74">
        <w:rPr>
          <w:lang w:val="da-DK"/>
        </w:rPr>
        <w:t xml:space="preserve">, J.T. </w:t>
      </w:r>
      <w:proofErr w:type="spellStart"/>
      <w:r w:rsidRPr="00987E74">
        <w:rPr>
          <w:lang w:val="da-DK"/>
        </w:rPr>
        <w:t>McClure</w:t>
      </w:r>
      <w:proofErr w:type="spellEnd"/>
      <w:r w:rsidRPr="00987E74">
        <w:rPr>
          <w:lang w:val="da-DK"/>
        </w:rPr>
        <w:t xml:space="preserve">, T. </w:t>
      </w:r>
      <w:proofErr w:type="spellStart"/>
      <w:r w:rsidRPr="00987E74">
        <w:rPr>
          <w:lang w:val="da-DK"/>
        </w:rPr>
        <w:t>Coklin</w:t>
      </w:r>
      <w:proofErr w:type="spellEnd"/>
      <w:r w:rsidRPr="00987E74">
        <w:rPr>
          <w:lang w:val="da-DK"/>
        </w:rPr>
        <w:t xml:space="preserve">, B.R. Dixon, M. De Boer, H. </w:t>
      </w:r>
      <w:proofErr w:type="spellStart"/>
      <w:r w:rsidRPr="00987E74">
        <w:rPr>
          <w:lang w:val="da-DK"/>
        </w:rPr>
        <w:t>Zwiers</w:t>
      </w:r>
      <w:proofErr w:type="spellEnd"/>
      <w:r w:rsidRPr="00987E74">
        <w:rPr>
          <w:lang w:val="da-DK"/>
        </w:rPr>
        <w:t>, and</w:t>
      </w:r>
      <w:r w:rsidRPr="00987E74">
        <w:rPr>
          <w:u w:val="single"/>
          <w:lang w:val="da-DK"/>
        </w:rPr>
        <w:t xml:space="preserve"> H.W. Barkema</w:t>
      </w:r>
      <w:r w:rsidRPr="00987E74">
        <w:rPr>
          <w:lang w:val="da-DK"/>
        </w:rPr>
        <w:t xml:space="preserve">. 2011. </w:t>
      </w:r>
      <w:r w:rsidRPr="00987E74">
        <w:t xml:space="preserve">Prevalence and genotypes of </w:t>
      </w:r>
      <w:r w:rsidRPr="00987E74">
        <w:rPr>
          <w:i/>
          <w:iCs/>
        </w:rPr>
        <w:t>Giardia</w:t>
      </w:r>
      <w:r w:rsidRPr="00987E74">
        <w:t xml:space="preserve"> </w:t>
      </w:r>
      <w:proofErr w:type="spellStart"/>
      <w:r w:rsidRPr="00987E74">
        <w:rPr>
          <w:i/>
        </w:rPr>
        <w:t>duodenalis</w:t>
      </w:r>
      <w:proofErr w:type="spellEnd"/>
      <w:r w:rsidRPr="00987E74">
        <w:t xml:space="preserve"> in dairy and beef cattle on Prince Edward Island, Canada. </w:t>
      </w:r>
      <w:r w:rsidRPr="00987E74">
        <w:rPr>
          <w:i/>
          <w:iCs/>
        </w:rPr>
        <w:t>Can Vet J</w:t>
      </w:r>
      <w:r w:rsidRPr="00987E74">
        <w:rPr>
          <w:iCs/>
        </w:rPr>
        <w:t xml:space="preserve"> 52</w:t>
      </w:r>
      <w:r w:rsidR="00506459" w:rsidRPr="00987E74">
        <w:rPr>
          <w:iCs/>
        </w:rPr>
        <w:t>:</w:t>
      </w:r>
      <w:r w:rsidRPr="00987E74">
        <w:rPr>
          <w:iCs/>
        </w:rPr>
        <w:t>967–972</w:t>
      </w:r>
      <w:r w:rsidRPr="00987E74">
        <w:t>.</w:t>
      </w:r>
    </w:p>
    <w:p w14:paraId="5CC37B01" w14:textId="1B5484D5" w:rsidR="0077742C" w:rsidRPr="00987E74" w:rsidRDefault="0077742C" w:rsidP="00DA62D5">
      <w:pPr>
        <w:numPr>
          <w:ilvl w:val="0"/>
          <w:numId w:val="15"/>
        </w:numPr>
        <w:tabs>
          <w:tab w:val="left" w:pos="0"/>
          <w:tab w:val="left" w:pos="492"/>
        </w:tabs>
      </w:pPr>
      <w:r w:rsidRPr="00987E74">
        <w:rPr>
          <w:bCs/>
        </w:rPr>
        <w:t>DeVries</w:t>
      </w:r>
      <w:r w:rsidR="00840ED4" w:rsidRPr="00840ED4">
        <w:rPr>
          <w:bCs/>
        </w:rPr>
        <w:t xml:space="preserve"> </w:t>
      </w:r>
      <w:r w:rsidR="00840ED4" w:rsidRPr="00987E74">
        <w:rPr>
          <w:bCs/>
        </w:rPr>
        <w:t>T.J.</w:t>
      </w:r>
      <w:r w:rsidRPr="00987E74">
        <w:rPr>
          <w:bCs/>
        </w:rPr>
        <w:t xml:space="preserve">, J.A. Deming, K.E. Leslie, J. </w:t>
      </w:r>
      <w:proofErr w:type="spellStart"/>
      <w:r w:rsidRPr="00987E74">
        <w:rPr>
          <w:bCs/>
        </w:rPr>
        <w:t>Rodenburg</w:t>
      </w:r>
      <w:proofErr w:type="spellEnd"/>
      <w:r w:rsidRPr="00987E74">
        <w:rPr>
          <w:bCs/>
        </w:rPr>
        <w:t xml:space="preserve">, G. Seguin, and </w:t>
      </w:r>
      <w:r w:rsidRPr="00987E74">
        <w:rPr>
          <w:bCs/>
          <w:u w:val="single"/>
        </w:rPr>
        <w:t>H.W. Barkema</w:t>
      </w:r>
      <w:r w:rsidRPr="00987E74">
        <w:rPr>
          <w:bCs/>
        </w:rPr>
        <w:t xml:space="preserve">. 2011. Association of standing and lying behavior patterns and incidence of intramammary infection in dairy cows milked with an automated system. </w:t>
      </w:r>
      <w:r w:rsidRPr="00987E74">
        <w:rPr>
          <w:bCs/>
          <w:i/>
        </w:rPr>
        <w:t>J Dairy Sci</w:t>
      </w:r>
      <w:r w:rsidRPr="00987E74">
        <w:rPr>
          <w:bCs/>
        </w:rPr>
        <w:t xml:space="preserve"> 94:3845-3855.</w:t>
      </w:r>
    </w:p>
    <w:p w14:paraId="5252AC6E" w14:textId="5570F77F" w:rsidR="001A00B3" w:rsidRPr="00987E74" w:rsidRDefault="001A00B3" w:rsidP="00DA62D5">
      <w:pPr>
        <w:numPr>
          <w:ilvl w:val="0"/>
          <w:numId w:val="15"/>
        </w:numPr>
        <w:tabs>
          <w:tab w:val="left" w:pos="0"/>
          <w:tab w:val="left" w:pos="492"/>
        </w:tabs>
      </w:pPr>
      <w:proofErr w:type="spellStart"/>
      <w:r w:rsidRPr="00987E74">
        <w:t>Molodecky</w:t>
      </w:r>
      <w:proofErr w:type="spellEnd"/>
      <w:r w:rsidR="00840ED4" w:rsidRPr="00840ED4">
        <w:t xml:space="preserve"> </w:t>
      </w:r>
      <w:r w:rsidR="00840ED4" w:rsidRPr="00987E74">
        <w:t>N.</w:t>
      </w:r>
      <w:r w:rsidRPr="00987E74">
        <w:t xml:space="preserve">, R. </w:t>
      </w:r>
      <w:proofErr w:type="spellStart"/>
      <w:r w:rsidRPr="00987E74">
        <w:t>Panaccione</w:t>
      </w:r>
      <w:proofErr w:type="spellEnd"/>
      <w:r w:rsidRPr="00987E74">
        <w:t xml:space="preserve">, S. Ghosh, H.W. Barkema, and G.G. Kaplan. 2011. Challenges associated with identifying the environmental determinants of the inflammatory bowel diseases. </w:t>
      </w:r>
      <w:proofErr w:type="spellStart"/>
      <w:r w:rsidRPr="00987E74">
        <w:rPr>
          <w:i/>
        </w:rPr>
        <w:t>Inflamm</w:t>
      </w:r>
      <w:proofErr w:type="spellEnd"/>
      <w:r w:rsidRPr="00987E74">
        <w:rPr>
          <w:i/>
        </w:rPr>
        <w:t xml:space="preserve"> Bowel Dis</w:t>
      </w:r>
      <w:r w:rsidRPr="00987E74">
        <w:t xml:space="preserve"> 17:1792-1799.</w:t>
      </w:r>
    </w:p>
    <w:p w14:paraId="48ADD459" w14:textId="684B3685" w:rsidR="00F14809" w:rsidRPr="00987E74" w:rsidRDefault="00F14809" w:rsidP="00DA62D5">
      <w:pPr>
        <w:numPr>
          <w:ilvl w:val="0"/>
          <w:numId w:val="15"/>
        </w:numPr>
        <w:tabs>
          <w:tab w:val="left" w:pos="0"/>
          <w:tab w:val="left" w:pos="492"/>
        </w:tabs>
      </w:pPr>
      <w:proofErr w:type="spellStart"/>
      <w:r w:rsidRPr="00987E74">
        <w:rPr>
          <w:rFonts w:eastAsia="Calibri"/>
        </w:rPr>
        <w:t>Molodecky</w:t>
      </w:r>
      <w:proofErr w:type="spellEnd"/>
      <w:r w:rsidR="00840ED4" w:rsidRPr="00840ED4">
        <w:rPr>
          <w:rFonts w:eastAsia="Calibri"/>
        </w:rPr>
        <w:t xml:space="preserve"> </w:t>
      </w:r>
      <w:r w:rsidR="00840ED4" w:rsidRPr="00987E74">
        <w:rPr>
          <w:rFonts w:eastAsia="Calibri"/>
        </w:rPr>
        <w:t>N.A.</w:t>
      </w:r>
      <w:r w:rsidRPr="00987E74">
        <w:t xml:space="preserve">, H. </w:t>
      </w:r>
      <w:proofErr w:type="spellStart"/>
      <w:r w:rsidRPr="00987E74">
        <w:t>Kareemi</w:t>
      </w:r>
      <w:proofErr w:type="spellEnd"/>
      <w:r w:rsidRPr="00987E74">
        <w:rPr>
          <w:rFonts w:eastAsia="Calibri"/>
        </w:rPr>
        <w:t xml:space="preserve">, </w:t>
      </w:r>
      <w:r w:rsidRPr="00987E74">
        <w:t xml:space="preserve">R. </w:t>
      </w:r>
      <w:proofErr w:type="spellStart"/>
      <w:r w:rsidRPr="00987E74">
        <w:t>Parab</w:t>
      </w:r>
      <w:proofErr w:type="spellEnd"/>
      <w:r w:rsidRPr="00987E74">
        <w:rPr>
          <w:rFonts w:eastAsia="Calibri"/>
        </w:rPr>
        <w:t xml:space="preserve">, H.W. Barkema, H. Quan, </w:t>
      </w:r>
      <w:r w:rsidRPr="00987E74">
        <w:t xml:space="preserve">R.P. Myers, </w:t>
      </w:r>
      <w:r w:rsidRPr="00987E74">
        <w:rPr>
          <w:rFonts w:eastAsia="Calibri"/>
        </w:rPr>
        <w:t xml:space="preserve">and G.G. Kaplan. 2011. </w:t>
      </w:r>
      <w:r w:rsidRPr="00987E74">
        <w:t>I</w:t>
      </w:r>
      <w:r w:rsidRPr="00987E74">
        <w:rPr>
          <w:rFonts w:eastAsia="Calibri"/>
        </w:rPr>
        <w:t xml:space="preserve">ncidence of </w:t>
      </w:r>
      <w:r w:rsidRPr="00987E74">
        <w:t>Primary Sclerosing Cholangitis</w:t>
      </w:r>
      <w:r w:rsidRPr="00987E74">
        <w:rPr>
          <w:rFonts w:eastAsia="Calibri"/>
        </w:rPr>
        <w:t xml:space="preserve">: A systematic review </w:t>
      </w:r>
      <w:r w:rsidRPr="00987E74">
        <w:t>and meta-analysis.</w:t>
      </w:r>
      <w:r w:rsidRPr="00987E74">
        <w:rPr>
          <w:iCs/>
        </w:rPr>
        <w:t xml:space="preserve"> </w:t>
      </w:r>
      <w:r w:rsidRPr="00987E74">
        <w:rPr>
          <w:i/>
          <w:iCs/>
        </w:rPr>
        <w:t>Hepatology</w:t>
      </w:r>
      <w:r w:rsidRPr="00987E74">
        <w:rPr>
          <w:iCs/>
        </w:rPr>
        <w:t xml:space="preserve"> 53:1590-1599.</w:t>
      </w:r>
    </w:p>
    <w:p w14:paraId="4FB832BF" w14:textId="1876D2D4" w:rsidR="0049154C" w:rsidRPr="00987E74" w:rsidRDefault="0049154C" w:rsidP="00DA62D5">
      <w:pPr>
        <w:numPr>
          <w:ilvl w:val="0"/>
          <w:numId w:val="15"/>
        </w:numPr>
        <w:tabs>
          <w:tab w:val="left" w:pos="0"/>
          <w:tab w:val="left" w:pos="492"/>
        </w:tabs>
      </w:pPr>
      <w:r w:rsidRPr="00987E74">
        <w:rPr>
          <w:b/>
        </w:rPr>
        <w:t>Menon</w:t>
      </w:r>
      <w:r w:rsidR="00840ED4" w:rsidRPr="00840ED4">
        <w:rPr>
          <w:b/>
        </w:rPr>
        <w:t xml:space="preserve"> </w:t>
      </w:r>
      <w:r w:rsidR="00840ED4" w:rsidRPr="00987E74">
        <w:rPr>
          <w:b/>
        </w:rPr>
        <w:t>A.G.</w:t>
      </w:r>
      <w:r w:rsidRPr="00987E74">
        <w:t xml:space="preserve">, J.C. </w:t>
      </w:r>
      <w:proofErr w:type="spellStart"/>
      <w:r w:rsidRPr="00987E74">
        <w:t>Thundathil</w:t>
      </w:r>
      <w:proofErr w:type="spellEnd"/>
      <w:r w:rsidRPr="00987E74">
        <w:t>, R. Wilde, J.R. Kastelic,</w:t>
      </w:r>
      <w:r w:rsidRPr="00987E74">
        <w:rPr>
          <w:vertAlign w:val="superscript"/>
        </w:rPr>
        <w:t xml:space="preserve"> </w:t>
      </w:r>
      <w:r w:rsidRPr="00987E74">
        <w:t xml:space="preserve">and </w:t>
      </w:r>
      <w:r w:rsidRPr="00987E74">
        <w:rPr>
          <w:u w:val="single"/>
        </w:rPr>
        <w:t>H.W. Barkema</w:t>
      </w:r>
      <w:r w:rsidRPr="00987E74">
        <w:t xml:space="preserve">. 2011. Validating the accuracy of bull sperm morphology analysis by veterinary practitioners. </w:t>
      </w:r>
      <w:r w:rsidRPr="00987E74">
        <w:rPr>
          <w:i/>
        </w:rPr>
        <w:t>Can Vet J</w:t>
      </w:r>
      <w:r w:rsidRPr="00987E74">
        <w:t xml:space="preserve"> 52:407-408.</w:t>
      </w:r>
    </w:p>
    <w:p w14:paraId="687FB01C" w14:textId="0806B4E2" w:rsidR="0049154C" w:rsidRPr="00987E74" w:rsidRDefault="0049154C" w:rsidP="00DA62D5">
      <w:pPr>
        <w:numPr>
          <w:ilvl w:val="0"/>
          <w:numId w:val="15"/>
        </w:numPr>
        <w:tabs>
          <w:tab w:val="left" w:pos="0"/>
          <w:tab w:val="left" w:pos="492"/>
        </w:tabs>
      </w:pPr>
      <w:r w:rsidRPr="00987E74">
        <w:rPr>
          <w:b/>
        </w:rPr>
        <w:t>Piepers</w:t>
      </w:r>
      <w:r w:rsidR="00840ED4" w:rsidRPr="00840ED4">
        <w:rPr>
          <w:b/>
        </w:rPr>
        <w:t xml:space="preserve"> </w:t>
      </w:r>
      <w:r w:rsidR="00840ED4" w:rsidRPr="00987E74">
        <w:rPr>
          <w:b/>
        </w:rPr>
        <w:t>S.</w:t>
      </w:r>
      <w:r w:rsidRPr="00987E74">
        <w:t xml:space="preserve">, K. </w:t>
      </w:r>
      <w:proofErr w:type="spellStart"/>
      <w:r w:rsidRPr="00987E74">
        <w:t>Peeters</w:t>
      </w:r>
      <w:proofErr w:type="spellEnd"/>
      <w:r w:rsidRPr="00987E74">
        <w:t xml:space="preserve">, G. </w:t>
      </w:r>
      <w:proofErr w:type="spellStart"/>
      <w:r w:rsidRPr="00987E74">
        <w:t>Opsomer</w:t>
      </w:r>
      <w:proofErr w:type="spellEnd"/>
      <w:r w:rsidRPr="00987E74">
        <w:t xml:space="preserve">, H.W. Barkema, K. </w:t>
      </w:r>
      <w:proofErr w:type="spellStart"/>
      <w:r w:rsidRPr="00987E74">
        <w:t>Frankena</w:t>
      </w:r>
      <w:proofErr w:type="spellEnd"/>
      <w:r w:rsidRPr="00987E74">
        <w:t xml:space="preserve">, and S. De Vliegher. 2011. Pathogen group specific risk factors at herd, heifer and quarter levels for intramammary infections in early lactating dairy heifers. </w:t>
      </w:r>
      <w:proofErr w:type="spellStart"/>
      <w:r w:rsidRPr="00987E74">
        <w:rPr>
          <w:bCs/>
          <w:i/>
        </w:rPr>
        <w:t>Prev</w:t>
      </w:r>
      <w:proofErr w:type="spellEnd"/>
      <w:r w:rsidRPr="00987E74">
        <w:rPr>
          <w:bCs/>
          <w:i/>
        </w:rPr>
        <w:t xml:space="preserve"> Vet Med</w:t>
      </w:r>
      <w:r w:rsidRPr="00987E74">
        <w:rPr>
          <w:bCs/>
        </w:rPr>
        <w:t xml:space="preserve"> 99:91-101.</w:t>
      </w:r>
    </w:p>
    <w:p w14:paraId="05942381" w14:textId="4BACC740" w:rsidR="0049154C" w:rsidRPr="00987E74" w:rsidRDefault="0049154C" w:rsidP="00DA62D5">
      <w:pPr>
        <w:numPr>
          <w:ilvl w:val="0"/>
          <w:numId w:val="15"/>
        </w:numPr>
        <w:tabs>
          <w:tab w:val="left" w:pos="0"/>
          <w:tab w:val="left" w:pos="492"/>
        </w:tabs>
      </w:pPr>
      <w:proofErr w:type="spellStart"/>
      <w:r w:rsidRPr="00987E74">
        <w:rPr>
          <w:rFonts w:eastAsia="Calibri"/>
        </w:rPr>
        <w:t>Molodecky</w:t>
      </w:r>
      <w:proofErr w:type="spellEnd"/>
      <w:r w:rsidR="00840ED4" w:rsidRPr="00840ED4">
        <w:rPr>
          <w:rFonts w:eastAsia="Calibri"/>
        </w:rPr>
        <w:t xml:space="preserve"> </w:t>
      </w:r>
      <w:r w:rsidR="00840ED4" w:rsidRPr="00987E74">
        <w:rPr>
          <w:rFonts w:eastAsia="Calibri"/>
        </w:rPr>
        <w:t>N.A.</w:t>
      </w:r>
      <w:r w:rsidRPr="00987E74">
        <w:t xml:space="preserve">, R.P. Myers, </w:t>
      </w:r>
      <w:r w:rsidRPr="00987E74">
        <w:rPr>
          <w:rFonts w:eastAsia="Calibri"/>
        </w:rPr>
        <w:t xml:space="preserve">H.W. Barkema, H. Quan, and G.G. Kaplan. 2011. </w:t>
      </w:r>
      <w:r w:rsidRPr="00987E74">
        <w:t xml:space="preserve">Validity of administrative data for the diagnosis of primary sclerosing cholangitis: a population-based study. </w:t>
      </w:r>
      <w:r w:rsidRPr="00987E74">
        <w:rPr>
          <w:i/>
        </w:rPr>
        <w:t>Liver Intern</w:t>
      </w:r>
      <w:r w:rsidRPr="00987E74">
        <w:t xml:space="preserve"> 31:712-720.</w:t>
      </w:r>
    </w:p>
    <w:p w14:paraId="1F22AC9C" w14:textId="173B8928" w:rsidR="0049154C" w:rsidRPr="00987E74" w:rsidRDefault="0049154C" w:rsidP="00DA62D5">
      <w:pPr>
        <w:numPr>
          <w:ilvl w:val="0"/>
          <w:numId w:val="15"/>
        </w:numPr>
        <w:tabs>
          <w:tab w:val="left" w:pos="0"/>
          <w:tab w:val="left" w:pos="492"/>
        </w:tabs>
      </w:pPr>
      <w:r w:rsidRPr="00D1025D">
        <w:rPr>
          <w:b/>
          <w:bCs/>
        </w:rPr>
        <w:t>Saini</w:t>
      </w:r>
      <w:r w:rsidR="00840ED4" w:rsidRPr="00840ED4">
        <w:rPr>
          <w:b/>
          <w:bCs/>
        </w:rPr>
        <w:t xml:space="preserve"> </w:t>
      </w:r>
      <w:r w:rsidR="00840ED4" w:rsidRPr="00D1025D">
        <w:rPr>
          <w:b/>
          <w:bCs/>
        </w:rPr>
        <w:t>V.</w:t>
      </w:r>
      <w:r w:rsidRPr="00D1025D">
        <w:rPr>
          <w:bCs/>
        </w:rPr>
        <w:t xml:space="preserve">, </w:t>
      </w:r>
      <w:r w:rsidRPr="00D1025D">
        <w:rPr>
          <w:b/>
          <w:bCs/>
        </w:rPr>
        <w:t>R.G.M. Olde Riekerink,</w:t>
      </w:r>
      <w:r w:rsidRPr="00D1025D">
        <w:rPr>
          <w:bCs/>
        </w:rPr>
        <w:t xml:space="preserve"> J T. McClure, and </w:t>
      </w:r>
      <w:r w:rsidRPr="00D1025D">
        <w:rPr>
          <w:bCs/>
          <w:u w:val="single"/>
        </w:rPr>
        <w:t>H.W. Barkema</w:t>
      </w:r>
      <w:r w:rsidRPr="00D1025D">
        <w:rPr>
          <w:bCs/>
        </w:rPr>
        <w:t xml:space="preserve">. 2011. Diagnostic accuracy assessment of </w:t>
      </w:r>
      <w:proofErr w:type="spellStart"/>
      <w:r w:rsidRPr="00D1025D">
        <w:rPr>
          <w:bCs/>
        </w:rPr>
        <w:t>Sensitre</w:t>
      </w:r>
      <w:proofErr w:type="spellEnd"/>
      <w:r w:rsidRPr="00D1025D">
        <w:rPr>
          <w:bCs/>
        </w:rPr>
        <w:t xml:space="preserve"> and Agar Disk Diffusion for determining antimicrobial resistance profiles of bovine clinical mastitis pathogens. </w:t>
      </w:r>
      <w:r w:rsidRPr="00987E74">
        <w:rPr>
          <w:i/>
        </w:rPr>
        <w:t xml:space="preserve">J Clin </w:t>
      </w:r>
      <w:proofErr w:type="spellStart"/>
      <w:r w:rsidRPr="00987E74">
        <w:rPr>
          <w:i/>
        </w:rPr>
        <w:t>Microbiol</w:t>
      </w:r>
      <w:proofErr w:type="spellEnd"/>
      <w:r w:rsidRPr="00EE23DE">
        <w:rPr>
          <w:bCs/>
        </w:rPr>
        <w:t xml:space="preserve"> 49:1568-1577.</w:t>
      </w:r>
    </w:p>
    <w:p w14:paraId="10449E9D" w14:textId="6D2C1876" w:rsidR="0049154C" w:rsidRPr="00987E74" w:rsidRDefault="0049154C" w:rsidP="00DA62D5">
      <w:pPr>
        <w:numPr>
          <w:ilvl w:val="0"/>
          <w:numId w:val="15"/>
        </w:numPr>
        <w:tabs>
          <w:tab w:val="left" w:pos="0"/>
          <w:tab w:val="left" w:pos="492"/>
        </w:tabs>
      </w:pPr>
      <w:proofErr w:type="spellStart"/>
      <w:r w:rsidRPr="00987E74">
        <w:rPr>
          <w:b/>
        </w:rPr>
        <w:t>Wasko</w:t>
      </w:r>
      <w:proofErr w:type="spellEnd"/>
      <w:r w:rsidR="00840ED4" w:rsidRPr="00840ED4">
        <w:rPr>
          <w:b/>
        </w:rPr>
        <w:t xml:space="preserve"> </w:t>
      </w:r>
      <w:r w:rsidR="00840ED4" w:rsidRPr="00987E74">
        <w:rPr>
          <w:b/>
        </w:rPr>
        <w:t>A.</w:t>
      </w:r>
      <w:r w:rsidRPr="00987E74">
        <w:t xml:space="preserve">, </w:t>
      </w:r>
      <w:r w:rsidRPr="00987E74">
        <w:rPr>
          <w:u w:val="single"/>
        </w:rPr>
        <w:t>H.W. Barkema</w:t>
      </w:r>
      <w:r w:rsidRPr="00987E74">
        <w:t xml:space="preserve">, </w:t>
      </w:r>
      <w:r w:rsidRPr="00987E74">
        <w:rPr>
          <w:lang w:val="fr-FR"/>
        </w:rPr>
        <w:t>J. Nicol, N. Fernandez, N. Logie,</w:t>
      </w:r>
      <w:r w:rsidRPr="00987E74">
        <w:t xml:space="preserve"> and R. </w:t>
      </w:r>
      <w:proofErr w:type="spellStart"/>
      <w:r w:rsidRPr="00987E74">
        <w:t>Léguillette</w:t>
      </w:r>
      <w:proofErr w:type="spellEnd"/>
      <w:r w:rsidRPr="00987E74">
        <w:t xml:space="preserve">. 2011. Evaluation of a risk-screening questionnaire to detect equine lung inflammation: Results of a large field study. </w:t>
      </w:r>
      <w:r w:rsidRPr="00987E74">
        <w:rPr>
          <w:i/>
        </w:rPr>
        <w:t>Equine Vet J</w:t>
      </w:r>
      <w:r w:rsidRPr="00987E74">
        <w:t xml:space="preserve"> 43:145-152.</w:t>
      </w:r>
    </w:p>
    <w:p w14:paraId="33859A85" w14:textId="795D9869" w:rsidR="0049154C" w:rsidRPr="00987E74" w:rsidRDefault="0049154C" w:rsidP="00DA62D5">
      <w:pPr>
        <w:numPr>
          <w:ilvl w:val="0"/>
          <w:numId w:val="15"/>
        </w:numPr>
        <w:tabs>
          <w:tab w:val="left" w:pos="0"/>
          <w:tab w:val="left" w:pos="492"/>
        </w:tabs>
      </w:pPr>
      <w:proofErr w:type="spellStart"/>
      <w:r w:rsidRPr="00987E74">
        <w:rPr>
          <w:lang w:val="fr-FR"/>
        </w:rPr>
        <w:t>Reyher</w:t>
      </w:r>
      <w:proofErr w:type="spellEnd"/>
      <w:r w:rsidR="00840ED4" w:rsidRPr="00840ED4">
        <w:rPr>
          <w:lang w:val="fr-FR"/>
        </w:rPr>
        <w:t xml:space="preserve"> </w:t>
      </w:r>
      <w:r w:rsidR="00840ED4" w:rsidRPr="00987E74">
        <w:rPr>
          <w:lang w:val="fr-FR"/>
        </w:rPr>
        <w:t>K.K.</w:t>
      </w:r>
      <w:r w:rsidRPr="00987E74">
        <w:rPr>
          <w:lang w:val="fr-FR"/>
        </w:rPr>
        <w:t xml:space="preserve">, S. Dufour, H.W. Barkema, L. Des Côteaux, T.J. </w:t>
      </w:r>
      <w:proofErr w:type="spellStart"/>
      <w:r w:rsidRPr="00987E74">
        <w:rPr>
          <w:lang w:val="fr-FR"/>
        </w:rPr>
        <w:t>DeVries</w:t>
      </w:r>
      <w:proofErr w:type="spellEnd"/>
      <w:r w:rsidRPr="00987E74">
        <w:rPr>
          <w:lang w:val="fr-FR"/>
        </w:rPr>
        <w:t xml:space="preserve">, I.R. Dohoo, G.P. </w:t>
      </w:r>
      <w:proofErr w:type="spellStart"/>
      <w:r w:rsidRPr="00987E74">
        <w:rPr>
          <w:lang w:val="fr-FR"/>
        </w:rPr>
        <w:t>Keefe</w:t>
      </w:r>
      <w:proofErr w:type="spellEnd"/>
      <w:r w:rsidRPr="00987E74">
        <w:rPr>
          <w:lang w:val="fr-FR"/>
        </w:rPr>
        <w:t xml:space="preserve">, J.-P. Roy, and D.T. Scholl. 2011. </w:t>
      </w:r>
      <w:r w:rsidRPr="00987E74">
        <w:t xml:space="preserve">The National Cohort of Dairy Farms – A data collection platform for mastitis research in Canada. </w:t>
      </w:r>
      <w:r w:rsidRPr="00987E74">
        <w:rPr>
          <w:i/>
        </w:rPr>
        <w:t>J Dairy Sci</w:t>
      </w:r>
      <w:r w:rsidRPr="00987E74">
        <w:t xml:space="preserve"> 94:1616-1626.</w:t>
      </w:r>
    </w:p>
    <w:p w14:paraId="27859D9C" w14:textId="6A1504CF" w:rsidR="0049154C" w:rsidRPr="00987E74" w:rsidRDefault="0049154C" w:rsidP="00DA62D5">
      <w:pPr>
        <w:numPr>
          <w:ilvl w:val="0"/>
          <w:numId w:val="15"/>
        </w:numPr>
        <w:tabs>
          <w:tab w:val="left" w:pos="0"/>
          <w:tab w:val="left" w:pos="492"/>
        </w:tabs>
      </w:pPr>
      <w:proofErr w:type="spellStart"/>
      <w:r w:rsidRPr="00D1025D">
        <w:rPr>
          <w:b/>
          <w:bCs/>
        </w:rPr>
        <w:t>Lievaart</w:t>
      </w:r>
      <w:proofErr w:type="spellEnd"/>
      <w:r w:rsidR="00840ED4" w:rsidRPr="00840ED4">
        <w:rPr>
          <w:b/>
          <w:bCs/>
        </w:rPr>
        <w:t xml:space="preserve"> </w:t>
      </w:r>
      <w:r w:rsidR="00840ED4" w:rsidRPr="00D1025D">
        <w:rPr>
          <w:b/>
          <w:bCs/>
        </w:rPr>
        <w:t>J.J.</w:t>
      </w:r>
      <w:r w:rsidRPr="00D1025D">
        <w:rPr>
          <w:bCs/>
        </w:rPr>
        <w:t xml:space="preserve">, W.D.J. Kremer, J.K. </w:t>
      </w:r>
      <w:proofErr w:type="spellStart"/>
      <w:r w:rsidRPr="00D1025D">
        <w:rPr>
          <w:bCs/>
        </w:rPr>
        <w:t>Reneau</w:t>
      </w:r>
      <w:proofErr w:type="spellEnd"/>
      <w:r w:rsidRPr="00D1025D">
        <w:rPr>
          <w:bCs/>
        </w:rPr>
        <w:t xml:space="preserve">, and </w:t>
      </w:r>
      <w:r w:rsidRPr="00D1025D">
        <w:rPr>
          <w:bCs/>
          <w:u w:val="single"/>
        </w:rPr>
        <w:t>H.W. Barkema</w:t>
      </w:r>
      <w:r w:rsidRPr="00D1025D">
        <w:rPr>
          <w:bCs/>
        </w:rPr>
        <w:t xml:space="preserve">. 2011. </w:t>
      </w:r>
      <w:r w:rsidRPr="00987E74">
        <w:t xml:space="preserve">The influence of sampling interval on the accuracy of predicting bulk milk somatic cell count. </w:t>
      </w:r>
      <w:r w:rsidRPr="00987E74">
        <w:rPr>
          <w:i/>
        </w:rPr>
        <w:t>J Dairy Sci</w:t>
      </w:r>
      <w:r w:rsidRPr="00987E74">
        <w:t xml:space="preserve"> 94:804-807.</w:t>
      </w:r>
    </w:p>
    <w:p w14:paraId="4BFC337A" w14:textId="4DA27B66" w:rsidR="0049154C" w:rsidRPr="00987E74" w:rsidRDefault="0049154C" w:rsidP="00DA62D5">
      <w:pPr>
        <w:numPr>
          <w:ilvl w:val="0"/>
          <w:numId w:val="15"/>
        </w:numPr>
        <w:tabs>
          <w:tab w:val="left" w:pos="0"/>
          <w:tab w:val="left" w:pos="492"/>
        </w:tabs>
      </w:pPr>
      <w:r w:rsidRPr="00987E74">
        <w:rPr>
          <w:iCs/>
        </w:rPr>
        <w:t>Dufour</w:t>
      </w:r>
      <w:r w:rsidR="00840ED4" w:rsidRPr="00840ED4">
        <w:rPr>
          <w:iCs/>
        </w:rPr>
        <w:t xml:space="preserve"> </w:t>
      </w:r>
      <w:r w:rsidR="00840ED4" w:rsidRPr="00987E74">
        <w:rPr>
          <w:iCs/>
        </w:rPr>
        <w:t>S.</w:t>
      </w:r>
      <w:r w:rsidRPr="00987E74">
        <w:rPr>
          <w:iCs/>
        </w:rPr>
        <w:t xml:space="preserve">, A. Frechette, H.W. Barkema, A. </w:t>
      </w:r>
      <w:proofErr w:type="spellStart"/>
      <w:r w:rsidRPr="00987E74">
        <w:rPr>
          <w:iCs/>
        </w:rPr>
        <w:t>Mussell</w:t>
      </w:r>
      <w:proofErr w:type="spellEnd"/>
      <w:r w:rsidRPr="00987E74">
        <w:rPr>
          <w:iCs/>
        </w:rPr>
        <w:t xml:space="preserve">, and D.T. Scholl. 2011. Invited review: Impact of udder health management practices on herd somatic cell count. </w:t>
      </w:r>
      <w:r w:rsidRPr="00987E74">
        <w:rPr>
          <w:i/>
          <w:iCs/>
        </w:rPr>
        <w:t>J Dairy Sci</w:t>
      </w:r>
      <w:r w:rsidRPr="00987E74">
        <w:t xml:space="preserve"> 94:563-579.</w:t>
      </w:r>
    </w:p>
    <w:p w14:paraId="254FA5F0" w14:textId="73776BE5" w:rsidR="0049154C" w:rsidRPr="00987E74" w:rsidRDefault="0049154C" w:rsidP="00DA62D5">
      <w:pPr>
        <w:numPr>
          <w:ilvl w:val="0"/>
          <w:numId w:val="15"/>
        </w:numPr>
        <w:tabs>
          <w:tab w:val="left" w:pos="0"/>
          <w:tab w:val="left" w:pos="492"/>
        </w:tabs>
      </w:pPr>
      <w:proofErr w:type="spellStart"/>
      <w:r w:rsidRPr="00987E74">
        <w:lastRenderedPageBreak/>
        <w:t>Plozza</w:t>
      </w:r>
      <w:proofErr w:type="spellEnd"/>
      <w:r w:rsidR="00840ED4" w:rsidRPr="00840ED4">
        <w:t xml:space="preserve"> </w:t>
      </w:r>
      <w:r w:rsidR="00840ED4" w:rsidRPr="00987E74">
        <w:t>K.</w:t>
      </w:r>
      <w:r w:rsidRPr="00987E74">
        <w:t xml:space="preserve">, </w:t>
      </w:r>
      <w:r w:rsidRPr="00987E74">
        <w:rPr>
          <w:b/>
        </w:rPr>
        <w:t xml:space="preserve">J. </w:t>
      </w:r>
      <w:proofErr w:type="spellStart"/>
      <w:r w:rsidRPr="00987E74">
        <w:rPr>
          <w:b/>
        </w:rPr>
        <w:t>Lievaart</w:t>
      </w:r>
      <w:proofErr w:type="spellEnd"/>
      <w:r w:rsidRPr="00987E74">
        <w:t xml:space="preserve">, G. Potts, and </w:t>
      </w:r>
      <w:r w:rsidRPr="00987E74">
        <w:rPr>
          <w:u w:val="single"/>
        </w:rPr>
        <w:t>H.W. Barkema</w:t>
      </w:r>
      <w:r w:rsidRPr="00987E74">
        <w:t xml:space="preserve">. 2011. </w:t>
      </w:r>
      <w:r w:rsidRPr="00987E74">
        <w:rPr>
          <w:bCs/>
        </w:rPr>
        <w:t>Subclinical mastitis and associated risk factors on New South Wales dairy farms</w:t>
      </w:r>
      <w:r w:rsidRPr="00987E74">
        <w:rPr>
          <w:bCs/>
          <w:lang w:val="en-AU"/>
        </w:rPr>
        <w:t>.</w:t>
      </w:r>
      <w:r w:rsidRPr="00987E74">
        <w:t xml:space="preserve"> </w:t>
      </w:r>
      <w:r w:rsidRPr="00987E74">
        <w:rPr>
          <w:bCs/>
          <w:i/>
        </w:rPr>
        <w:t>Aust Vet J</w:t>
      </w:r>
      <w:r w:rsidRPr="00987E74">
        <w:rPr>
          <w:bCs/>
        </w:rPr>
        <w:t xml:space="preserve"> 89:41-46.</w:t>
      </w:r>
    </w:p>
    <w:p w14:paraId="7B9DC120" w14:textId="4154714C" w:rsidR="0049154C" w:rsidRPr="00987E74" w:rsidRDefault="0049154C" w:rsidP="00DA62D5">
      <w:pPr>
        <w:numPr>
          <w:ilvl w:val="0"/>
          <w:numId w:val="15"/>
        </w:numPr>
        <w:tabs>
          <w:tab w:val="left" w:pos="0"/>
          <w:tab w:val="left" w:pos="492"/>
        </w:tabs>
      </w:pPr>
      <w:proofErr w:type="spellStart"/>
      <w:r w:rsidRPr="00D1025D">
        <w:rPr>
          <w:lang w:val="nl-NL"/>
        </w:rPr>
        <w:t>Steeneveld</w:t>
      </w:r>
      <w:proofErr w:type="spellEnd"/>
      <w:r w:rsidR="00840ED4" w:rsidRPr="00840ED4">
        <w:rPr>
          <w:lang w:val="nl-NL"/>
        </w:rPr>
        <w:t xml:space="preserve"> </w:t>
      </w:r>
      <w:r w:rsidR="00840ED4" w:rsidRPr="00D1025D">
        <w:rPr>
          <w:lang w:val="nl-NL"/>
        </w:rPr>
        <w:t>W.</w:t>
      </w:r>
      <w:r w:rsidRPr="00D1025D">
        <w:rPr>
          <w:lang w:val="nl-NL"/>
        </w:rPr>
        <w:t xml:space="preserve">, T. van Werven, H.W. Barkema, </w:t>
      </w:r>
      <w:proofErr w:type="spellStart"/>
      <w:r w:rsidRPr="00D1025D">
        <w:rPr>
          <w:lang w:val="nl-NL"/>
        </w:rPr>
        <w:t>and</w:t>
      </w:r>
      <w:proofErr w:type="spellEnd"/>
      <w:r w:rsidRPr="00D1025D">
        <w:rPr>
          <w:lang w:val="nl-NL"/>
        </w:rPr>
        <w:t xml:space="preserve"> H. Hogeveen. </w:t>
      </w:r>
      <w:r w:rsidRPr="00987E74">
        <w:t xml:space="preserve">2011. Cow-specific treatment of clinical mastitis: An economic approach. </w:t>
      </w:r>
      <w:r w:rsidRPr="00987E74">
        <w:rPr>
          <w:bCs/>
          <w:i/>
        </w:rPr>
        <w:t>J Dairy Sci</w:t>
      </w:r>
      <w:r w:rsidRPr="00987E74">
        <w:rPr>
          <w:bCs/>
        </w:rPr>
        <w:t xml:space="preserve"> 94:174-188.</w:t>
      </w:r>
    </w:p>
    <w:p w14:paraId="6E06D9C4" w14:textId="1A15D583" w:rsidR="0049154C" w:rsidRPr="00987E74" w:rsidRDefault="0049154C" w:rsidP="00DA62D5">
      <w:pPr>
        <w:numPr>
          <w:ilvl w:val="0"/>
          <w:numId w:val="15"/>
        </w:numPr>
        <w:tabs>
          <w:tab w:val="left" w:pos="0"/>
          <w:tab w:val="left" w:pos="492"/>
        </w:tabs>
      </w:pPr>
      <w:r w:rsidRPr="00D1025D">
        <w:rPr>
          <w:b/>
          <w:bCs/>
        </w:rPr>
        <w:t>Olde Riekerink</w:t>
      </w:r>
      <w:r w:rsidR="00840ED4" w:rsidRPr="00840ED4">
        <w:rPr>
          <w:b/>
          <w:bCs/>
        </w:rPr>
        <w:t xml:space="preserve"> </w:t>
      </w:r>
      <w:r w:rsidR="00840ED4" w:rsidRPr="00D1025D">
        <w:rPr>
          <w:b/>
          <w:bCs/>
        </w:rPr>
        <w:t>R.G.M.</w:t>
      </w:r>
      <w:r w:rsidRPr="00D1025D">
        <w:t xml:space="preserve">, </w:t>
      </w:r>
      <w:r w:rsidRPr="00D1025D">
        <w:rPr>
          <w:u w:val="single"/>
        </w:rPr>
        <w:t>H.W. Barkema</w:t>
      </w:r>
      <w:r w:rsidRPr="00D1025D">
        <w:t xml:space="preserve">, D.T. Scholl, D.E. Poole, and D.F. Kelton. 2010. Management practices associated with the bulk-milk prevalence of </w:t>
      </w:r>
      <w:r w:rsidRPr="00D1025D">
        <w:rPr>
          <w:i/>
        </w:rPr>
        <w:t>Staphylococcus aureus</w:t>
      </w:r>
      <w:r w:rsidRPr="00D1025D">
        <w:t xml:space="preserve"> in Canadian dairy farms. </w:t>
      </w:r>
      <w:proofErr w:type="spellStart"/>
      <w:r w:rsidRPr="00987E74">
        <w:rPr>
          <w:i/>
          <w:iCs/>
        </w:rPr>
        <w:t>Prev</w:t>
      </w:r>
      <w:proofErr w:type="spellEnd"/>
      <w:r w:rsidRPr="00987E74">
        <w:rPr>
          <w:i/>
          <w:iCs/>
        </w:rPr>
        <w:t xml:space="preserve"> Vet Med</w:t>
      </w:r>
      <w:r w:rsidRPr="00987E74">
        <w:rPr>
          <w:iCs/>
        </w:rPr>
        <w:t xml:space="preserve"> 97:20-28.</w:t>
      </w:r>
    </w:p>
    <w:p w14:paraId="17DD18D6" w14:textId="459E3B3F" w:rsidR="0049154C" w:rsidRPr="00987E74" w:rsidRDefault="0049154C" w:rsidP="00DA62D5">
      <w:pPr>
        <w:numPr>
          <w:ilvl w:val="0"/>
          <w:numId w:val="15"/>
        </w:numPr>
        <w:tabs>
          <w:tab w:val="left" w:pos="0"/>
          <w:tab w:val="left" w:pos="492"/>
        </w:tabs>
      </w:pPr>
      <w:r w:rsidRPr="00987E74">
        <w:rPr>
          <w:b/>
          <w:bCs/>
        </w:rPr>
        <w:t>Ceballos</w:t>
      </w:r>
      <w:r w:rsidR="00840ED4" w:rsidRPr="00840ED4">
        <w:rPr>
          <w:b/>
          <w:bCs/>
        </w:rPr>
        <w:t xml:space="preserve"> </w:t>
      </w:r>
      <w:r w:rsidR="00840ED4" w:rsidRPr="00987E74">
        <w:rPr>
          <w:b/>
          <w:bCs/>
        </w:rPr>
        <w:t>A.</w:t>
      </w:r>
      <w:r w:rsidRPr="00987E74">
        <w:rPr>
          <w:bCs/>
        </w:rPr>
        <w:t xml:space="preserve">, </w:t>
      </w:r>
      <w:r w:rsidRPr="00987E74">
        <w:rPr>
          <w:bCs/>
          <w:u w:val="single"/>
        </w:rPr>
        <w:t>H.W. Barkema</w:t>
      </w:r>
      <w:r w:rsidRPr="00987E74">
        <w:rPr>
          <w:bCs/>
        </w:rPr>
        <w:t xml:space="preserve">, H. </w:t>
      </w:r>
      <w:proofErr w:type="spellStart"/>
      <w:r w:rsidRPr="00987E74">
        <w:rPr>
          <w:bCs/>
        </w:rPr>
        <w:t>Stryhn</w:t>
      </w:r>
      <w:proofErr w:type="spellEnd"/>
      <w:r w:rsidRPr="00987E74">
        <w:rPr>
          <w:bCs/>
        </w:rPr>
        <w:t xml:space="preserve">, I.R. Dohoo, G.P. Keefe, and J.J. </w:t>
      </w:r>
      <w:proofErr w:type="spellStart"/>
      <w:r w:rsidRPr="00987E74">
        <w:rPr>
          <w:bCs/>
        </w:rPr>
        <w:t>Wichtel</w:t>
      </w:r>
      <w:proofErr w:type="spellEnd"/>
      <w:r w:rsidRPr="00987E74">
        <w:rPr>
          <w:bCs/>
        </w:rPr>
        <w:t xml:space="preserve">. 2010. Milk selenium concentration and its association with udder health in Atlantic Canadian dairy herds. </w:t>
      </w:r>
      <w:r w:rsidRPr="00987E74">
        <w:rPr>
          <w:bCs/>
          <w:i/>
        </w:rPr>
        <w:t xml:space="preserve">J Dairy Sci </w:t>
      </w:r>
      <w:r w:rsidRPr="00987E74">
        <w:rPr>
          <w:bCs/>
        </w:rPr>
        <w:t>93:4700-4709.</w:t>
      </w:r>
    </w:p>
    <w:p w14:paraId="180E7B1F" w14:textId="54FDF5BD" w:rsidR="0049154C" w:rsidRPr="00987E74" w:rsidRDefault="0049154C" w:rsidP="00DA62D5">
      <w:pPr>
        <w:numPr>
          <w:ilvl w:val="0"/>
          <w:numId w:val="15"/>
        </w:numPr>
        <w:tabs>
          <w:tab w:val="left" w:pos="0"/>
          <w:tab w:val="left" w:pos="492"/>
        </w:tabs>
      </w:pPr>
      <w:r w:rsidRPr="00987E74">
        <w:rPr>
          <w:b/>
          <w:bCs/>
        </w:rPr>
        <w:t>Ceballos</w:t>
      </w:r>
      <w:r w:rsidR="00840ED4" w:rsidRPr="00840ED4">
        <w:rPr>
          <w:b/>
          <w:bCs/>
        </w:rPr>
        <w:t xml:space="preserve"> </w:t>
      </w:r>
      <w:r w:rsidR="00840ED4" w:rsidRPr="00987E74">
        <w:rPr>
          <w:b/>
          <w:bCs/>
        </w:rPr>
        <w:t>A.</w:t>
      </w:r>
      <w:r w:rsidRPr="00987E74">
        <w:rPr>
          <w:bCs/>
        </w:rPr>
        <w:t xml:space="preserve">, </w:t>
      </w:r>
      <w:r w:rsidRPr="00987E74">
        <w:rPr>
          <w:bCs/>
          <w:u w:val="single"/>
        </w:rPr>
        <w:t>H.W. Barkema</w:t>
      </w:r>
      <w:r w:rsidRPr="00987E74">
        <w:rPr>
          <w:bCs/>
        </w:rPr>
        <w:t xml:space="preserve">, H. </w:t>
      </w:r>
      <w:proofErr w:type="spellStart"/>
      <w:r w:rsidRPr="00987E74">
        <w:rPr>
          <w:bCs/>
        </w:rPr>
        <w:t>Stryhn</w:t>
      </w:r>
      <w:proofErr w:type="spellEnd"/>
      <w:r w:rsidRPr="00987E74">
        <w:rPr>
          <w:bCs/>
        </w:rPr>
        <w:t xml:space="preserve">, J.J. </w:t>
      </w:r>
      <w:proofErr w:type="spellStart"/>
      <w:r w:rsidRPr="00987E74">
        <w:rPr>
          <w:bCs/>
        </w:rPr>
        <w:t>Wichtel</w:t>
      </w:r>
      <w:proofErr w:type="spellEnd"/>
      <w:r w:rsidRPr="00987E74">
        <w:rPr>
          <w:bCs/>
        </w:rPr>
        <w:t xml:space="preserve">, J. Neumann, A. </w:t>
      </w:r>
      <w:proofErr w:type="spellStart"/>
      <w:r w:rsidRPr="00987E74">
        <w:rPr>
          <w:bCs/>
        </w:rPr>
        <w:t>Mella</w:t>
      </w:r>
      <w:proofErr w:type="spellEnd"/>
      <w:r w:rsidRPr="00987E74">
        <w:rPr>
          <w:bCs/>
        </w:rPr>
        <w:t xml:space="preserve">, J. </w:t>
      </w:r>
      <w:proofErr w:type="spellStart"/>
      <w:r w:rsidRPr="00987E74">
        <w:rPr>
          <w:bCs/>
        </w:rPr>
        <w:t>Kruze</w:t>
      </w:r>
      <w:proofErr w:type="spellEnd"/>
      <w:r w:rsidRPr="00987E74">
        <w:rPr>
          <w:bCs/>
        </w:rPr>
        <w:t xml:space="preserve">, M.S. </w:t>
      </w:r>
      <w:proofErr w:type="spellStart"/>
      <w:r w:rsidRPr="00987E74">
        <w:rPr>
          <w:bCs/>
        </w:rPr>
        <w:t>Espindola</w:t>
      </w:r>
      <w:proofErr w:type="spellEnd"/>
      <w:r w:rsidRPr="00987E74">
        <w:rPr>
          <w:bCs/>
        </w:rPr>
        <w:t xml:space="preserve">, and F. </w:t>
      </w:r>
      <w:proofErr w:type="spellStart"/>
      <w:r w:rsidRPr="00987E74">
        <w:rPr>
          <w:bCs/>
        </w:rPr>
        <w:t>Wittwer</w:t>
      </w:r>
      <w:proofErr w:type="spellEnd"/>
      <w:r w:rsidRPr="00987E74">
        <w:rPr>
          <w:bCs/>
        </w:rPr>
        <w:t xml:space="preserve">. 2010. The effect of selenium supplementation before calving on early-lactation udder health in pastured dairy heifers. </w:t>
      </w:r>
      <w:r w:rsidRPr="00987E74">
        <w:rPr>
          <w:i/>
          <w:iCs/>
        </w:rPr>
        <w:t xml:space="preserve">J Dairy Sci </w:t>
      </w:r>
      <w:r w:rsidRPr="00987E74">
        <w:rPr>
          <w:iCs/>
        </w:rPr>
        <w:t>93:4602-4612.</w:t>
      </w:r>
    </w:p>
    <w:p w14:paraId="7E9622A2" w14:textId="437FECF6" w:rsidR="0049154C" w:rsidRPr="00987E74" w:rsidRDefault="0049154C" w:rsidP="00DA62D5">
      <w:pPr>
        <w:numPr>
          <w:ilvl w:val="0"/>
          <w:numId w:val="15"/>
        </w:numPr>
        <w:tabs>
          <w:tab w:val="left" w:pos="0"/>
          <w:tab w:val="left" w:pos="492"/>
        </w:tabs>
      </w:pPr>
      <w:proofErr w:type="spellStart"/>
      <w:r w:rsidRPr="00D1025D">
        <w:rPr>
          <w:b/>
          <w:lang w:val="nl-NL"/>
        </w:rPr>
        <w:t>Sampimon</w:t>
      </w:r>
      <w:proofErr w:type="spellEnd"/>
      <w:r w:rsidR="00840ED4" w:rsidRPr="00840ED4">
        <w:rPr>
          <w:b/>
          <w:lang w:val="nl-NL"/>
        </w:rPr>
        <w:t xml:space="preserve"> </w:t>
      </w:r>
      <w:r w:rsidR="00840ED4" w:rsidRPr="00D1025D">
        <w:rPr>
          <w:b/>
          <w:lang w:val="nl-NL"/>
        </w:rPr>
        <w:t>O.</w:t>
      </w:r>
      <w:r w:rsidRPr="00D1025D">
        <w:rPr>
          <w:lang w:val="nl-NL"/>
        </w:rPr>
        <w:t xml:space="preserve">, </w:t>
      </w:r>
      <w:r w:rsidR="00E11B13" w:rsidRPr="00D1025D">
        <w:rPr>
          <w:lang w:val="nl-NL"/>
        </w:rPr>
        <w:t xml:space="preserve">B.H.P. van den Borne, </w:t>
      </w:r>
      <w:r w:rsidRPr="00D1025D">
        <w:rPr>
          <w:lang w:val="nl-NL"/>
        </w:rPr>
        <w:t xml:space="preserve">I. Berends, </w:t>
      </w:r>
      <w:r w:rsidR="00E11B13" w:rsidRPr="00D1025D">
        <w:rPr>
          <w:lang w:val="nl-NL"/>
        </w:rPr>
        <w:t xml:space="preserve">H.W. Barkema, </w:t>
      </w:r>
      <w:proofErr w:type="spellStart"/>
      <w:r w:rsidRPr="00D1025D">
        <w:rPr>
          <w:lang w:val="nl-NL"/>
        </w:rPr>
        <w:t>and</w:t>
      </w:r>
      <w:proofErr w:type="spellEnd"/>
      <w:r w:rsidRPr="00D1025D">
        <w:rPr>
          <w:lang w:val="nl-NL"/>
        </w:rPr>
        <w:t xml:space="preserve"> T.J.G.M. Lam. 2010. </w:t>
      </w:r>
      <w:r w:rsidRPr="00987E74">
        <w:t xml:space="preserve">The effect of coagulase-negative staphylococci on somatic cell count in Dutch dairy herds. </w:t>
      </w:r>
      <w:r w:rsidRPr="00987E74">
        <w:rPr>
          <w:i/>
        </w:rPr>
        <w:t>J Dairy Res</w:t>
      </w:r>
      <w:r w:rsidRPr="00987E74">
        <w:t xml:space="preserve"> 77:318-324.</w:t>
      </w:r>
    </w:p>
    <w:p w14:paraId="60BBA0E7" w14:textId="4D2D9103" w:rsidR="0049154C" w:rsidRPr="00987E74" w:rsidRDefault="0049154C" w:rsidP="00DA62D5">
      <w:pPr>
        <w:numPr>
          <w:ilvl w:val="0"/>
          <w:numId w:val="15"/>
        </w:numPr>
        <w:tabs>
          <w:tab w:val="left" w:pos="0"/>
          <w:tab w:val="left" w:pos="492"/>
        </w:tabs>
      </w:pPr>
      <w:r w:rsidRPr="00987E74">
        <w:t>Dufour</w:t>
      </w:r>
      <w:r w:rsidR="00840ED4" w:rsidRPr="00840ED4">
        <w:t xml:space="preserve"> </w:t>
      </w:r>
      <w:r w:rsidR="00840ED4" w:rsidRPr="00987E74">
        <w:t>S.</w:t>
      </w:r>
      <w:r w:rsidRPr="00987E74">
        <w:t xml:space="preserve">, H.W. Barkema, L. </w:t>
      </w:r>
      <w:proofErr w:type="spellStart"/>
      <w:r w:rsidRPr="00987E74">
        <w:t>DesCôteaux</w:t>
      </w:r>
      <w:proofErr w:type="spellEnd"/>
      <w:r w:rsidRPr="00987E74">
        <w:t xml:space="preserve">, T.J. DeVries, I.R. Dohoo, K. </w:t>
      </w:r>
      <w:proofErr w:type="spellStart"/>
      <w:r w:rsidRPr="00987E74">
        <w:t>Reyher</w:t>
      </w:r>
      <w:proofErr w:type="spellEnd"/>
      <w:r w:rsidRPr="00987E74">
        <w:t xml:space="preserve">, J.P. Roy, and D.T. Scholl. 2010. Development and validation of a bilingual questionnaire for measuring udder health related management practices on dairy farms. </w:t>
      </w:r>
      <w:proofErr w:type="spellStart"/>
      <w:r w:rsidRPr="00987E74">
        <w:rPr>
          <w:i/>
        </w:rPr>
        <w:t>Prev</w:t>
      </w:r>
      <w:proofErr w:type="spellEnd"/>
      <w:r w:rsidRPr="00987E74">
        <w:rPr>
          <w:i/>
        </w:rPr>
        <w:t xml:space="preserve"> Vet Med </w:t>
      </w:r>
      <w:r w:rsidRPr="00987E74">
        <w:t>95:74-85.</w:t>
      </w:r>
    </w:p>
    <w:p w14:paraId="1918A818" w14:textId="0D428573" w:rsidR="0049154C" w:rsidRPr="00987E74" w:rsidRDefault="0049154C" w:rsidP="00DA62D5">
      <w:pPr>
        <w:numPr>
          <w:ilvl w:val="0"/>
          <w:numId w:val="15"/>
        </w:numPr>
        <w:tabs>
          <w:tab w:val="left" w:pos="0"/>
          <w:tab w:val="left" w:pos="492"/>
        </w:tabs>
      </w:pPr>
      <w:r w:rsidRPr="00987E74">
        <w:rPr>
          <w:b/>
          <w:bCs/>
          <w:lang w:val="nl-BE"/>
        </w:rPr>
        <w:t>Piepers</w:t>
      </w:r>
      <w:r w:rsidR="00840ED4" w:rsidRPr="00840ED4">
        <w:rPr>
          <w:b/>
          <w:bCs/>
          <w:lang w:val="nl-BE"/>
        </w:rPr>
        <w:t xml:space="preserve"> </w:t>
      </w:r>
      <w:r w:rsidR="00840ED4" w:rsidRPr="00987E74">
        <w:rPr>
          <w:b/>
          <w:bCs/>
          <w:lang w:val="nl-BE"/>
        </w:rPr>
        <w:t>S.</w:t>
      </w:r>
      <w:r w:rsidRPr="00987E74">
        <w:rPr>
          <w:bCs/>
          <w:lang w:val="nl-BE"/>
        </w:rPr>
        <w:t xml:space="preserve">, G. Opsomer, </w:t>
      </w:r>
      <w:r w:rsidRPr="00987E74">
        <w:rPr>
          <w:bCs/>
          <w:u w:val="single"/>
          <w:lang w:val="nl-BE"/>
        </w:rPr>
        <w:t>H.W. Barkema</w:t>
      </w:r>
      <w:r w:rsidRPr="00987E74">
        <w:rPr>
          <w:bCs/>
          <w:lang w:val="nl-BE"/>
        </w:rPr>
        <w:t xml:space="preserve">, A. de Kruif, and </w:t>
      </w:r>
      <w:r w:rsidRPr="00987E74">
        <w:rPr>
          <w:b/>
          <w:bCs/>
          <w:lang w:val="nl-BE"/>
        </w:rPr>
        <w:t>S. De Vliegher</w:t>
      </w:r>
      <w:r w:rsidRPr="00987E74">
        <w:rPr>
          <w:bCs/>
          <w:lang w:val="nl-BE"/>
        </w:rPr>
        <w:t xml:space="preserve">. </w:t>
      </w:r>
      <w:r w:rsidRPr="00D1025D">
        <w:rPr>
          <w:bCs/>
        </w:rPr>
        <w:t xml:space="preserve">2010. </w:t>
      </w:r>
      <w:r w:rsidRPr="00987E74">
        <w:t xml:space="preserve">Heifers infected with coagulase-negative staphylococci in early lactation have fewer cases of clinical mastitis and a higher milk production in their first lactation than non-infected heifers. </w:t>
      </w:r>
      <w:r w:rsidRPr="00987E74">
        <w:rPr>
          <w:i/>
        </w:rPr>
        <w:t>J Dairy Sci</w:t>
      </w:r>
      <w:r w:rsidRPr="00987E74">
        <w:t xml:space="preserve"> 93:2014-2024.</w:t>
      </w:r>
    </w:p>
    <w:p w14:paraId="61F562F4" w14:textId="5BD658B0" w:rsidR="0049154C" w:rsidRPr="00987E74" w:rsidRDefault="0049154C" w:rsidP="00DA62D5">
      <w:pPr>
        <w:numPr>
          <w:ilvl w:val="0"/>
          <w:numId w:val="15"/>
        </w:numPr>
        <w:tabs>
          <w:tab w:val="left" w:pos="0"/>
          <w:tab w:val="left" w:pos="492"/>
        </w:tabs>
      </w:pPr>
      <w:r w:rsidRPr="00987E74">
        <w:rPr>
          <w:b/>
          <w:bCs/>
        </w:rPr>
        <w:t>Ceballos</w:t>
      </w:r>
      <w:r w:rsidR="00840ED4" w:rsidRPr="00840ED4">
        <w:rPr>
          <w:b/>
          <w:bCs/>
        </w:rPr>
        <w:t xml:space="preserve"> </w:t>
      </w:r>
      <w:r w:rsidR="00840ED4" w:rsidRPr="00987E74">
        <w:rPr>
          <w:b/>
          <w:bCs/>
        </w:rPr>
        <w:t>A.</w:t>
      </w:r>
      <w:r w:rsidRPr="00987E74">
        <w:rPr>
          <w:bCs/>
        </w:rPr>
        <w:t xml:space="preserve">, J. </w:t>
      </w:r>
      <w:proofErr w:type="spellStart"/>
      <w:r w:rsidRPr="00987E74">
        <w:rPr>
          <w:bCs/>
        </w:rPr>
        <w:t>Kruze</w:t>
      </w:r>
      <w:proofErr w:type="spellEnd"/>
      <w:r w:rsidRPr="00987E74">
        <w:rPr>
          <w:bCs/>
        </w:rPr>
        <w:t xml:space="preserve">, </w:t>
      </w:r>
      <w:r w:rsidRPr="00987E74">
        <w:rPr>
          <w:bCs/>
          <w:u w:val="single"/>
        </w:rPr>
        <w:t>H.W. Barkema</w:t>
      </w:r>
      <w:r w:rsidRPr="00987E74">
        <w:rPr>
          <w:bCs/>
        </w:rPr>
        <w:t xml:space="preserve">, I. Dohoo, J. Sanchez, D. Uribe, J.J. </w:t>
      </w:r>
      <w:proofErr w:type="spellStart"/>
      <w:r w:rsidRPr="00987E74">
        <w:rPr>
          <w:bCs/>
        </w:rPr>
        <w:t>Wichtel</w:t>
      </w:r>
      <w:proofErr w:type="spellEnd"/>
      <w:r w:rsidRPr="00987E74">
        <w:rPr>
          <w:bCs/>
        </w:rPr>
        <w:t xml:space="preserve">, and F. </w:t>
      </w:r>
      <w:proofErr w:type="spellStart"/>
      <w:r w:rsidRPr="00987E74">
        <w:rPr>
          <w:bCs/>
        </w:rPr>
        <w:t>Wittwer</w:t>
      </w:r>
      <w:proofErr w:type="spellEnd"/>
      <w:r w:rsidRPr="00987E74">
        <w:rPr>
          <w:bCs/>
        </w:rPr>
        <w:t xml:space="preserve">. 2010. Barium selenate supplementation and its effect on intramammary infections in pasture-based dairy cows. </w:t>
      </w:r>
      <w:r w:rsidRPr="00987E74">
        <w:rPr>
          <w:bCs/>
          <w:i/>
        </w:rPr>
        <w:t>J Dairy Sci</w:t>
      </w:r>
      <w:r w:rsidRPr="00987E74">
        <w:rPr>
          <w:bCs/>
        </w:rPr>
        <w:t xml:space="preserve"> 93:1468-1477.</w:t>
      </w:r>
    </w:p>
    <w:p w14:paraId="1DE21A5C" w14:textId="003A6E17" w:rsidR="0049154C" w:rsidRPr="00987E74" w:rsidRDefault="0049154C" w:rsidP="00DA62D5">
      <w:pPr>
        <w:numPr>
          <w:ilvl w:val="0"/>
          <w:numId w:val="15"/>
        </w:numPr>
        <w:tabs>
          <w:tab w:val="left" w:pos="0"/>
          <w:tab w:val="left" w:pos="492"/>
        </w:tabs>
      </w:pPr>
      <w:r w:rsidRPr="00987E74">
        <w:rPr>
          <w:bCs/>
          <w:lang w:val="nl-BE"/>
        </w:rPr>
        <w:t>Steeneveld</w:t>
      </w:r>
      <w:r w:rsidR="00840ED4" w:rsidRPr="00840ED4">
        <w:rPr>
          <w:bCs/>
          <w:lang w:val="nl-BE"/>
        </w:rPr>
        <w:t xml:space="preserve"> </w:t>
      </w:r>
      <w:r w:rsidR="00840ED4" w:rsidRPr="00987E74">
        <w:rPr>
          <w:bCs/>
          <w:lang w:val="nl-BE"/>
        </w:rPr>
        <w:t>W.</w:t>
      </w:r>
      <w:r w:rsidRPr="00987E74">
        <w:rPr>
          <w:bCs/>
          <w:lang w:val="nl-BE"/>
        </w:rPr>
        <w:t xml:space="preserve">, </w:t>
      </w:r>
      <w:r w:rsidRPr="00D1025D">
        <w:rPr>
          <w:lang w:val="nl-NL"/>
        </w:rPr>
        <w:t xml:space="preserve">L.C. van der Gaag, H.W. Barkema, </w:t>
      </w:r>
      <w:proofErr w:type="spellStart"/>
      <w:r w:rsidRPr="00D1025D">
        <w:rPr>
          <w:lang w:val="nl-NL"/>
        </w:rPr>
        <w:t>and</w:t>
      </w:r>
      <w:proofErr w:type="spellEnd"/>
      <w:r w:rsidRPr="00D1025D">
        <w:rPr>
          <w:lang w:val="nl-NL"/>
        </w:rPr>
        <w:t xml:space="preserve"> H. Hogeveen. </w:t>
      </w:r>
      <w:r w:rsidRPr="00987E74">
        <w:t xml:space="preserve">2010. </w:t>
      </w:r>
      <w:r w:rsidRPr="00987E74">
        <w:rPr>
          <w:color w:val="000000"/>
        </w:rPr>
        <w:t>Simplify the interpretation of alert lists for clinical mastitis in automatic milking systems</w:t>
      </w:r>
      <w:r w:rsidRPr="00987E74">
        <w:t xml:space="preserve">. </w:t>
      </w:r>
      <w:proofErr w:type="spellStart"/>
      <w:r w:rsidRPr="00987E74">
        <w:rPr>
          <w:i/>
        </w:rPr>
        <w:t>Comput</w:t>
      </w:r>
      <w:proofErr w:type="spellEnd"/>
      <w:r w:rsidRPr="00987E74">
        <w:rPr>
          <w:i/>
        </w:rPr>
        <w:t xml:space="preserve"> Electron Agric</w:t>
      </w:r>
      <w:r w:rsidRPr="00987E74">
        <w:t xml:space="preserve"> 71:50-56.</w:t>
      </w:r>
    </w:p>
    <w:p w14:paraId="061A0E99" w14:textId="75ACCC5B" w:rsidR="0049154C" w:rsidRPr="00987E74" w:rsidRDefault="0049154C" w:rsidP="00DA62D5">
      <w:pPr>
        <w:numPr>
          <w:ilvl w:val="0"/>
          <w:numId w:val="15"/>
        </w:numPr>
        <w:tabs>
          <w:tab w:val="left" w:pos="0"/>
          <w:tab w:val="left" w:pos="492"/>
        </w:tabs>
      </w:pPr>
      <w:r w:rsidRPr="00D1025D">
        <w:rPr>
          <w:lang w:val="nl-NL"/>
        </w:rPr>
        <w:t>van der Meer</w:t>
      </w:r>
      <w:r w:rsidR="00840ED4" w:rsidRPr="00840ED4">
        <w:rPr>
          <w:lang w:val="nl-NL"/>
        </w:rPr>
        <w:t xml:space="preserve"> </w:t>
      </w:r>
      <w:r w:rsidR="00840ED4" w:rsidRPr="00D1025D">
        <w:rPr>
          <w:lang w:val="nl-NL"/>
        </w:rPr>
        <w:t>F.J.U.M.</w:t>
      </w:r>
      <w:r w:rsidRPr="00D1025D">
        <w:rPr>
          <w:lang w:val="nl-NL"/>
        </w:rPr>
        <w:t xml:space="preserve">, K. Orsel, </w:t>
      </w:r>
      <w:proofErr w:type="spellStart"/>
      <w:r w:rsidRPr="00D1025D">
        <w:rPr>
          <w:lang w:val="nl-NL"/>
        </w:rPr>
        <w:t>and</w:t>
      </w:r>
      <w:proofErr w:type="spellEnd"/>
      <w:r w:rsidRPr="00D1025D">
        <w:rPr>
          <w:lang w:val="nl-NL"/>
        </w:rPr>
        <w:t xml:space="preserve"> H.W. Barkema. </w:t>
      </w:r>
      <w:r w:rsidRPr="00987E74">
        <w:t xml:space="preserve">2010. The new influenza A H1N1 virus: balancing on the interface of humans and animals. </w:t>
      </w:r>
      <w:r w:rsidRPr="00987E74">
        <w:rPr>
          <w:i/>
        </w:rPr>
        <w:t>Can Vet J</w:t>
      </w:r>
      <w:r w:rsidRPr="00987E74">
        <w:t xml:space="preserve"> 51:56-62.</w:t>
      </w:r>
    </w:p>
    <w:p w14:paraId="30AEA886" w14:textId="352AE486" w:rsidR="0049154C" w:rsidRPr="00987E74" w:rsidRDefault="0049154C" w:rsidP="00DA62D5">
      <w:pPr>
        <w:numPr>
          <w:ilvl w:val="0"/>
          <w:numId w:val="15"/>
        </w:numPr>
        <w:tabs>
          <w:tab w:val="left" w:pos="0"/>
          <w:tab w:val="left" w:pos="492"/>
        </w:tabs>
      </w:pPr>
      <w:r w:rsidRPr="00987E74">
        <w:rPr>
          <w:b/>
          <w:bCs/>
          <w:lang w:val="nl-BE"/>
        </w:rPr>
        <w:t>Lievaart</w:t>
      </w:r>
      <w:r w:rsidR="00840ED4" w:rsidRPr="00840ED4">
        <w:rPr>
          <w:b/>
          <w:bCs/>
          <w:lang w:val="nl-BE"/>
        </w:rPr>
        <w:t xml:space="preserve"> </w:t>
      </w:r>
      <w:r w:rsidR="00840ED4" w:rsidRPr="00987E74">
        <w:rPr>
          <w:b/>
          <w:bCs/>
          <w:lang w:val="nl-BE"/>
        </w:rPr>
        <w:t>J.L.</w:t>
      </w:r>
      <w:r w:rsidRPr="00987E74">
        <w:rPr>
          <w:b/>
          <w:bCs/>
          <w:lang w:val="nl-BE"/>
        </w:rPr>
        <w:t xml:space="preserve">, </w:t>
      </w:r>
      <w:r w:rsidRPr="00987E74">
        <w:rPr>
          <w:bCs/>
          <w:u w:val="single"/>
          <w:lang w:val="nl-NL"/>
        </w:rPr>
        <w:t>H.W. Barkema</w:t>
      </w:r>
      <w:r w:rsidRPr="00987E74">
        <w:rPr>
          <w:bCs/>
          <w:lang w:val="nl-NL"/>
        </w:rPr>
        <w:t xml:space="preserve">, J.A.P. Heesterbeek, J. van den Broek, </w:t>
      </w:r>
      <w:proofErr w:type="spellStart"/>
      <w:r w:rsidRPr="00987E74">
        <w:rPr>
          <w:bCs/>
          <w:lang w:val="nl-NL"/>
        </w:rPr>
        <w:t>and</w:t>
      </w:r>
      <w:proofErr w:type="spellEnd"/>
      <w:r w:rsidRPr="00987E74">
        <w:rPr>
          <w:bCs/>
          <w:lang w:val="nl-NL"/>
        </w:rPr>
        <w:t xml:space="preserve"> W.D.J. Kremer. </w:t>
      </w:r>
      <w:r w:rsidRPr="00D1025D">
        <w:rPr>
          <w:bCs/>
        </w:rPr>
        <w:t xml:space="preserve">2010. Prediction of the </w:t>
      </w:r>
      <w:r w:rsidRPr="00987E74">
        <w:rPr>
          <w:bCs/>
        </w:rPr>
        <w:t xml:space="preserve">herd somatic cell count of the consecutive month using a linear mixed effect model. </w:t>
      </w:r>
      <w:r w:rsidRPr="00987E74">
        <w:rPr>
          <w:bCs/>
          <w:i/>
        </w:rPr>
        <w:t xml:space="preserve">J Dairy Sci </w:t>
      </w:r>
      <w:r w:rsidRPr="00987E74">
        <w:t>93:234-241</w:t>
      </w:r>
      <w:r w:rsidRPr="00987E74">
        <w:rPr>
          <w:bCs/>
        </w:rPr>
        <w:t>.</w:t>
      </w:r>
    </w:p>
    <w:p w14:paraId="3783E536" w14:textId="4173A048" w:rsidR="0049154C" w:rsidRPr="00987E74" w:rsidRDefault="0049154C" w:rsidP="00DA62D5">
      <w:pPr>
        <w:numPr>
          <w:ilvl w:val="0"/>
          <w:numId w:val="15"/>
        </w:numPr>
        <w:tabs>
          <w:tab w:val="left" w:pos="0"/>
          <w:tab w:val="left" w:pos="492"/>
        </w:tabs>
      </w:pPr>
      <w:r w:rsidRPr="00D1025D">
        <w:rPr>
          <w:b/>
          <w:lang w:val="nl-NL"/>
        </w:rPr>
        <w:t>Lievaart</w:t>
      </w:r>
      <w:r w:rsidR="00840ED4" w:rsidRPr="00840ED4">
        <w:rPr>
          <w:b/>
          <w:lang w:val="nl-NL"/>
        </w:rPr>
        <w:t xml:space="preserve"> </w:t>
      </w:r>
      <w:r w:rsidR="00840ED4" w:rsidRPr="00D1025D">
        <w:rPr>
          <w:b/>
          <w:lang w:val="nl-NL"/>
        </w:rPr>
        <w:t>J.L.</w:t>
      </w:r>
      <w:r w:rsidRPr="00D1025D">
        <w:rPr>
          <w:lang w:val="nl-NL"/>
        </w:rPr>
        <w:t xml:space="preserve">, </w:t>
      </w:r>
      <w:r w:rsidRPr="00D1025D">
        <w:rPr>
          <w:u w:val="single"/>
          <w:lang w:val="nl-NL"/>
        </w:rPr>
        <w:t>H.W. Barkema</w:t>
      </w:r>
      <w:r w:rsidRPr="00D1025D">
        <w:rPr>
          <w:lang w:val="nl-NL"/>
        </w:rPr>
        <w:t xml:space="preserve">, H. Hogeveen, </w:t>
      </w:r>
      <w:proofErr w:type="spellStart"/>
      <w:r w:rsidRPr="00D1025D">
        <w:rPr>
          <w:lang w:val="nl-NL"/>
        </w:rPr>
        <w:t>and</w:t>
      </w:r>
      <w:proofErr w:type="spellEnd"/>
      <w:r w:rsidRPr="00D1025D">
        <w:rPr>
          <w:lang w:val="nl-NL"/>
        </w:rPr>
        <w:t xml:space="preserve"> W.D.J. Kremer. </w:t>
      </w:r>
      <w:r w:rsidRPr="00987E74">
        <w:t xml:space="preserve">2009. Reliability of the bulk milk somatic cell count as an indication of the average herd somatic cell count. </w:t>
      </w:r>
      <w:r w:rsidRPr="00987E74">
        <w:rPr>
          <w:i/>
        </w:rPr>
        <w:t>J Dairy Res</w:t>
      </w:r>
      <w:r w:rsidRPr="00987E74">
        <w:t xml:space="preserve"> 76:490-496.</w:t>
      </w:r>
    </w:p>
    <w:p w14:paraId="59FD1BDC" w14:textId="204C479F" w:rsidR="0049154C" w:rsidRPr="00987E74" w:rsidRDefault="0049154C" w:rsidP="00DA62D5">
      <w:pPr>
        <w:numPr>
          <w:ilvl w:val="0"/>
          <w:numId w:val="15"/>
        </w:numPr>
        <w:tabs>
          <w:tab w:val="left" w:pos="0"/>
          <w:tab w:val="left" w:pos="492"/>
        </w:tabs>
      </w:pPr>
      <w:r w:rsidRPr="00D1025D">
        <w:rPr>
          <w:bCs/>
          <w:u w:val="single"/>
        </w:rPr>
        <w:t>Barkema</w:t>
      </w:r>
      <w:r w:rsidR="00840ED4" w:rsidRPr="00840ED4">
        <w:rPr>
          <w:bCs/>
          <w:u w:val="single"/>
        </w:rPr>
        <w:t xml:space="preserve"> </w:t>
      </w:r>
      <w:r w:rsidR="00840ED4" w:rsidRPr="00D1025D">
        <w:rPr>
          <w:bCs/>
          <w:u w:val="single"/>
        </w:rPr>
        <w:t>H.W.</w:t>
      </w:r>
      <w:r w:rsidRPr="00D1025D">
        <w:rPr>
          <w:bCs/>
        </w:rPr>
        <w:t xml:space="preserve">, M.J. Green, A.J. Bradley, and </w:t>
      </w:r>
      <w:r w:rsidRPr="00D1025D">
        <w:rPr>
          <w:b/>
          <w:bCs/>
        </w:rPr>
        <w:t>R.N. Zadoks</w:t>
      </w:r>
      <w:r w:rsidRPr="00D1025D">
        <w:rPr>
          <w:bCs/>
        </w:rPr>
        <w:t xml:space="preserve">. 2009. Invited review: The role of contagious disease in udder health. </w:t>
      </w:r>
      <w:r w:rsidRPr="00987E74">
        <w:rPr>
          <w:i/>
        </w:rPr>
        <w:t>J Dairy Sci</w:t>
      </w:r>
      <w:r w:rsidRPr="00987E74">
        <w:t xml:space="preserve"> 92:4717-4729.</w:t>
      </w:r>
    </w:p>
    <w:p w14:paraId="5E22BF8E" w14:textId="73B3AC3C" w:rsidR="0049154C" w:rsidRPr="00987E74" w:rsidRDefault="0049154C" w:rsidP="00DA62D5">
      <w:pPr>
        <w:numPr>
          <w:ilvl w:val="0"/>
          <w:numId w:val="15"/>
        </w:numPr>
        <w:tabs>
          <w:tab w:val="left" w:pos="0"/>
          <w:tab w:val="left" w:pos="492"/>
        </w:tabs>
      </w:pPr>
      <w:r w:rsidRPr="00D1025D">
        <w:rPr>
          <w:b/>
          <w:lang w:val="nl-NL"/>
        </w:rPr>
        <w:t>Piepers</w:t>
      </w:r>
      <w:r w:rsidR="00840ED4" w:rsidRPr="00840ED4">
        <w:rPr>
          <w:b/>
          <w:lang w:val="nl-NL"/>
        </w:rPr>
        <w:t xml:space="preserve"> </w:t>
      </w:r>
      <w:r w:rsidR="00840ED4" w:rsidRPr="00D1025D">
        <w:rPr>
          <w:b/>
          <w:lang w:val="nl-NL"/>
        </w:rPr>
        <w:t>S.</w:t>
      </w:r>
      <w:r w:rsidRPr="00D1025D">
        <w:rPr>
          <w:lang w:val="nl-NL"/>
        </w:rPr>
        <w:t xml:space="preserve">, </w:t>
      </w:r>
      <w:r w:rsidRPr="00987E74">
        <w:rPr>
          <w:bCs/>
          <w:lang w:val="nl-BE"/>
        </w:rPr>
        <w:t xml:space="preserve">G. Opsomer, E. Meyer, K. Demeyere, H.W. Barkema, A. de Kruif, and </w:t>
      </w:r>
      <w:r w:rsidRPr="00987E74">
        <w:rPr>
          <w:b/>
          <w:bCs/>
          <w:lang w:val="nl-BE"/>
        </w:rPr>
        <w:t>S. De Vliegher</w:t>
      </w:r>
      <w:r w:rsidRPr="00987E74">
        <w:rPr>
          <w:bCs/>
          <w:lang w:val="nl-BE"/>
        </w:rPr>
        <w:t xml:space="preserve">. </w:t>
      </w:r>
      <w:r w:rsidRPr="00D1025D">
        <w:rPr>
          <w:bCs/>
        </w:rPr>
        <w:t xml:space="preserve">2009. </w:t>
      </w:r>
      <w:r w:rsidRPr="00987E74">
        <w:t xml:space="preserve">Heifer and quarter characteristics associated with periparturient blood and milk neutrophil apoptosis in healthy heifers and in heifers with subclinical mastitis. </w:t>
      </w:r>
      <w:r w:rsidRPr="00987E74">
        <w:rPr>
          <w:i/>
        </w:rPr>
        <w:t xml:space="preserve">J Dairy Sci </w:t>
      </w:r>
      <w:r w:rsidRPr="00987E74">
        <w:rPr>
          <w:bCs/>
        </w:rPr>
        <w:t>92:4330–4339.</w:t>
      </w:r>
    </w:p>
    <w:p w14:paraId="761B955B" w14:textId="08054D6A" w:rsidR="0049154C" w:rsidRPr="00987E74" w:rsidRDefault="0049154C" w:rsidP="00DA62D5">
      <w:pPr>
        <w:numPr>
          <w:ilvl w:val="0"/>
          <w:numId w:val="15"/>
        </w:numPr>
        <w:tabs>
          <w:tab w:val="left" w:pos="0"/>
          <w:tab w:val="left" w:pos="492"/>
        </w:tabs>
      </w:pPr>
      <w:proofErr w:type="spellStart"/>
      <w:r w:rsidRPr="00987E74">
        <w:rPr>
          <w:b/>
        </w:rPr>
        <w:lastRenderedPageBreak/>
        <w:t>Sampimon</w:t>
      </w:r>
      <w:proofErr w:type="spellEnd"/>
      <w:r w:rsidR="00840ED4" w:rsidRPr="00840ED4">
        <w:rPr>
          <w:b/>
        </w:rPr>
        <w:t xml:space="preserve"> </w:t>
      </w:r>
      <w:r w:rsidR="00840ED4" w:rsidRPr="00987E74">
        <w:rPr>
          <w:b/>
        </w:rPr>
        <w:t>O.C.</w:t>
      </w:r>
      <w:r w:rsidRPr="00987E74">
        <w:t xml:space="preserve">, S. de Vliegher, </w:t>
      </w:r>
      <w:r w:rsidRPr="00987E74">
        <w:rPr>
          <w:u w:val="single"/>
        </w:rPr>
        <w:t>H.W. Barkema</w:t>
      </w:r>
      <w:r w:rsidRPr="00987E74">
        <w:t xml:space="preserve">, J. Sol, and T.J.G.M. Lam. 2009. Effect of prepartum dry cow antibiotic treatment in dairy heifers on udder health and milk production. </w:t>
      </w:r>
      <w:r w:rsidRPr="00987E74">
        <w:rPr>
          <w:i/>
        </w:rPr>
        <w:t>J Dairy Sci 92</w:t>
      </w:r>
      <w:r w:rsidRPr="00987E74">
        <w:t>:4395-4403.</w:t>
      </w:r>
    </w:p>
    <w:p w14:paraId="1B3DBE0B" w14:textId="4529C8A9" w:rsidR="0049154C" w:rsidRPr="00987E74" w:rsidRDefault="0049154C" w:rsidP="00DA62D5">
      <w:pPr>
        <w:numPr>
          <w:ilvl w:val="0"/>
          <w:numId w:val="15"/>
        </w:numPr>
        <w:tabs>
          <w:tab w:val="left" w:pos="0"/>
          <w:tab w:val="left" w:pos="492"/>
        </w:tabs>
      </w:pPr>
      <w:proofErr w:type="spellStart"/>
      <w:r w:rsidRPr="00D1025D">
        <w:rPr>
          <w:lang w:val="nl-NL"/>
        </w:rPr>
        <w:t>Steeneveld</w:t>
      </w:r>
      <w:proofErr w:type="spellEnd"/>
      <w:r w:rsidR="00840ED4" w:rsidRPr="00840ED4">
        <w:rPr>
          <w:lang w:val="nl-NL"/>
        </w:rPr>
        <w:t xml:space="preserve"> </w:t>
      </w:r>
      <w:r w:rsidR="00840ED4" w:rsidRPr="00D1025D">
        <w:rPr>
          <w:lang w:val="nl-NL"/>
        </w:rPr>
        <w:t>W.</w:t>
      </w:r>
      <w:r w:rsidRPr="00D1025D">
        <w:rPr>
          <w:lang w:val="nl-NL"/>
        </w:rPr>
        <w:t>,</w:t>
      </w:r>
      <w:r w:rsidRPr="00D1025D" w:rsidDel="00DB7C3B">
        <w:rPr>
          <w:vertAlign w:val="superscript"/>
          <w:lang w:val="nl-NL"/>
        </w:rPr>
        <w:t xml:space="preserve"> </w:t>
      </w:r>
      <w:r w:rsidRPr="00D1025D">
        <w:rPr>
          <w:lang w:val="nl-NL"/>
        </w:rPr>
        <w:t xml:space="preserve">L.C. van der Gaag, H.W. Barkema, </w:t>
      </w:r>
      <w:proofErr w:type="spellStart"/>
      <w:r w:rsidRPr="00D1025D">
        <w:rPr>
          <w:lang w:val="nl-NL"/>
        </w:rPr>
        <w:t>and</w:t>
      </w:r>
      <w:proofErr w:type="spellEnd"/>
      <w:r w:rsidRPr="00D1025D">
        <w:rPr>
          <w:lang w:val="nl-NL"/>
        </w:rPr>
        <w:t xml:space="preserve"> H. Hogeveen. </w:t>
      </w:r>
      <w:r w:rsidRPr="00987E74">
        <w:rPr>
          <w:lang w:val="en-GB"/>
        </w:rPr>
        <w:t>2009. Providing probability</w:t>
      </w:r>
      <w:r w:rsidRPr="00987E74">
        <w:t xml:space="preserve"> distributions for the causal pathogen of clinical mastitis using naive Bayesian networks</w:t>
      </w:r>
      <w:r w:rsidRPr="00987E74">
        <w:rPr>
          <w:lang w:val="en-GB"/>
        </w:rPr>
        <w:t xml:space="preserve">. </w:t>
      </w:r>
      <w:r w:rsidRPr="00EE23DE">
        <w:rPr>
          <w:bCs/>
          <w:i/>
        </w:rPr>
        <w:t>J Dairy Sci</w:t>
      </w:r>
      <w:r w:rsidRPr="00EE23DE">
        <w:rPr>
          <w:bCs/>
        </w:rPr>
        <w:t xml:space="preserve"> 92:2598-2609.</w:t>
      </w:r>
    </w:p>
    <w:p w14:paraId="2AB07ABF" w14:textId="19876446" w:rsidR="0049154C" w:rsidRPr="00987E74" w:rsidRDefault="0049154C" w:rsidP="00DA62D5">
      <w:pPr>
        <w:numPr>
          <w:ilvl w:val="0"/>
          <w:numId w:val="15"/>
        </w:numPr>
        <w:tabs>
          <w:tab w:val="left" w:pos="0"/>
          <w:tab w:val="left" w:pos="492"/>
        </w:tabs>
      </w:pPr>
      <w:proofErr w:type="spellStart"/>
      <w:r w:rsidRPr="00987E74">
        <w:rPr>
          <w:b/>
        </w:rPr>
        <w:t>Sampimon</w:t>
      </w:r>
      <w:proofErr w:type="spellEnd"/>
      <w:r w:rsidR="00840ED4" w:rsidRPr="00840ED4">
        <w:rPr>
          <w:b/>
        </w:rPr>
        <w:t xml:space="preserve"> </w:t>
      </w:r>
      <w:r w:rsidR="00840ED4" w:rsidRPr="00987E74">
        <w:rPr>
          <w:b/>
        </w:rPr>
        <w:t>O.C.</w:t>
      </w:r>
      <w:r w:rsidRPr="00987E74">
        <w:t xml:space="preserve">, </w:t>
      </w:r>
      <w:r w:rsidRPr="00987E74">
        <w:rPr>
          <w:b/>
        </w:rPr>
        <w:t>R.N. Zadoks</w:t>
      </w:r>
      <w:r w:rsidRPr="00987E74">
        <w:t xml:space="preserve">, </w:t>
      </w:r>
      <w:r w:rsidRPr="00987E74">
        <w:rPr>
          <w:b/>
        </w:rPr>
        <w:t>S. de Vliegher</w:t>
      </w:r>
      <w:r w:rsidRPr="00987E74">
        <w:t xml:space="preserve">, K. Supré, F. </w:t>
      </w:r>
      <w:proofErr w:type="spellStart"/>
      <w:r w:rsidRPr="00987E74">
        <w:t>Haesebrouck</w:t>
      </w:r>
      <w:proofErr w:type="spellEnd"/>
      <w:r w:rsidRPr="00987E74">
        <w:t xml:space="preserve">, H.W. Barkema, J. Sol, and T.J.G.M. Lam. 2009. Performance of </w:t>
      </w:r>
      <w:proofErr w:type="spellStart"/>
      <w:r w:rsidRPr="00987E74">
        <w:t>Api</w:t>
      </w:r>
      <w:proofErr w:type="spellEnd"/>
      <w:r w:rsidRPr="00987E74">
        <w:t xml:space="preserve"> Staph ID 32 and Staph-</w:t>
      </w:r>
      <w:proofErr w:type="spellStart"/>
      <w:r w:rsidRPr="00987E74">
        <w:t>Zym</w:t>
      </w:r>
      <w:proofErr w:type="spellEnd"/>
      <w:r w:rsidRPr="00987E74">
        <w:t xml:space="preserve"> for identification of coagulase-negative staphylococci isolated from bovine milk samples. </w:t>
      </w:r>
      <w:r w:rsidRPr="00987E74">
        <w:rPr>
          <w:i/>
        </w:rPr>
        <w:t xml:space="preserve">Vet </w:t>
      </w:r>
      <w:proofErr w:type="spellStart"/>
      <w:r w:rsidRPr="00987E74">
        <w:rPr>
          <w:i/>
        </w:rPr>
        <w:t>Microbiol</w:t>
      </w:r>
      <w:proofErr w:type="spellEnd"/>
      <w:r w:rsidRPr="00987E74">
        <w:t xml:space="preserve"> 136:300-305.</w:t>
      </w:r>
    </w:p>
    <w:p w14:paraId="4F61C78E" w14:textId="5B69F736" w:rsidR="0049154C" w:rsidRPr="00987E74" w:rsidRDefault="0049154C" w:rsidP="00DA62D5">
      <w:pPr>
        <w:numPr>
          <w:ilvl w:val="0"/>
          <w:numId w:val="15"/>
        </w:numPr>
        <w:tabs>
          <w:tab w:val="left" w:pos="0"/>
          <w:tab w:val="left" w:pos="492"/>
        </w:tabs>
      </w:pPr>
      <w:proofErr w:type="spellStart"/>
      <w:r w:rsidRPr="00987E74">
        <w:t>Coklin</w:t>
      </w:r>
      <w:proofErr w:type="spellEnd"/>
      <w:r w:rsidR="00840ED4" w:rsidRPr="00840ED4">
        <w:t xml:space="preserve"> </w:t>
      </w:r>
      <w:r w:rsidR="00840ED4" w:rsidRPr="00987E74">
        <w:t>T.</w:t>
      </w:r>
      <w:r w:rsidRPr="00987E74">
        <w:t xml:space="preserve">, </w:t>
      </w:r>
      <w:r w:rsidRPr="00987E74">
        <w:rPr>
          <w:b/>
        </w:rPr>
        <w:t xml:space="preserve">F.D. </w:t>
      </w:r>
      <w:proofErr w:type="spellStart"/>
      <w:r w:rsidRPr="00987E74">
        <w:rPr>
          <w:b/>
        </w:rPr>
        <w:t>Uehlinger</w:t>
      </w:r>
      <w:proofErr w:type="spellEnd"/>
      <w:r w:rsidRPr="00987E74">
        <w:t xml:space="preserve">, J.M. Farber, H.W. Barkema, R.M. </w:t>
      </w:r>
      <w:proofErr w:type="spellStart"/>
      <w:r w:rsidRPr="00987E74">
        <w:t>O’Handley</w:t>
      </w:r>
      <w:proofErr w:type="spellEnd"/>
      <w:r w:rsidRPr="00987E74">
        <w:t xml:space="preserve">, and B.R. Dixon. 2009. Prevalence and molecular characterization of </w:t>
      </w:r>
      <w:r w:rsidRPr="00987E74">
        <w:rPr>
          <w:i/>
        </w:rPr>
        <w:t xml:space="preserve">Cryptosporidium </w:t>
      </w:r>
      <w:r w:rsidRPr="00987E74">
        <w:t xml:space="preserve">spp. in dairy calves from 11 farms in Prince Edward Island, Canada. </w:t>
      </w:r>
      <w:r w:rsidRPr="00987E74">
        <w:rPr>
          <w:i/>
        </w:rPr>
        <w:t xml:space="preserve">Vet </w:t>
      </w:r>
      <w:proofErr w:type="spellStart"/>
      <w:r w:rsidRPr="00987E74">
        <w:rPr>
          <w:i/>
        </w:rPr>
        <w:t>Parasitol</w:t>
      </w:r>
      <w:proofErr w:type="spellEnd"/>
      <w:r w:rsidRPr="00987E74">
        <w:t xml:space="preserve"> 160:323-326.</w:t>
      </w:r>
    </w:p>
    <w:p w14:paraId="75316814" w14:textId="4B754B83" w:rsidR="0049154C" w:rsidRPr="00987E74" w:rsidRDefault="0049154C" w:rsidP="00DA62D5">
      <w:pPr>
        <w:numPr>
          <w:ilvl w:val="0"/>
          <w:numId w:val="15"/>
        </w:numPr>
        <w:tabs>
          <w:tab w:val="left" w:pos="0"/>
          <w:tab w:val="left" w:pos="492"/>
        </w:tabs>
      </w:pPr>
      <w:r w:rsidRPr="00987E74">
        <w:t>Koskinen</w:t>
      </w:r>
      <w:r w:rsidR="00840ED4" w:rsidRPr="00840ED4">
        <w:t xml:space="preserve"> </w:t>
      </w:r>
      <w:r w:rsidR="00840ED4" w:rsidRPr="00987E74">
        <w:t>M.T.</w:t>
      </w:r>
      <w:r w:rsidRPr="00987E74">
        <w:t xml:space="preserve">, L. </w:t>
      </w:r>
      <w:proofErr w:type="spellStart"/>
      <w:r w:rsidRPr="00987E74">
        <w:t>Salmikivi</w:t>
      </w:r>
      <w:proofErr w:type="spellEnd"/>
      <w:r w:rsidRPr="00987E74">
        <w:t xml:space="preserve">, S. Pyörälä, A. </w:t>
      </w:r>
      <w:proofErr w:type="spellStart"/>
      <w:r w:rsidRPr="00987E74">
        <w:t>Pitkälä</w:t>
      </w:r>
      <w:proofErr w:type="spellEnd"/>
      <w:r w:rsidRPr="00987E74">
        <w:t xml:space="preserve">, H.W. Barkema, R. </w:t>
      </w:r>
      <w:proofErr w:type="spellStart"/>
      <w:r w:rsidRPr="00987E74">
        <w:t>Bexiga</w:t>
      </w:r>
      <w:proofErr w:type="spellEnd"/>
      <w:r w:rsidRPr="00987E74">
        <w:t xml:space="preserve">, J. Roberson, L. </w:t>
      </w:r>
      <w:proofErr w:type="spellStart"/>
      <w:r w:rsidRPr="00987E74">
        <w:t>Sølverød</w:t>
      </w:r>
      <w:proofErr w:type="spellEnd"/>
      <w:r w:rsidRPr="00987E74">
        <w:t xml:space="preserve">, R. </w:t>
      </w:r>
      <w:proofErr w:type="spellStart"/>
      <w:r w:rsidRPr="00987E74">
        <w:t>Piccinini</w:t>
      </w:r>
      <w:proofErr w:type="spellEnd"/>
      <w:r w:rsidRPr="00987E74">
        <w:t xml:space="preserve">, D. Kelton, and P. </w:t>
      </w:r>
      <w:proofErr w:type="spellStart"/>
      <w:r w:rsidRPr="00987E74">
        <w:t>Bredbacka</w:t>
      </w:r>
      <w:proofErr w:type="spellEnd"/>
      <w:r w:rsidRPr="00987E74">
        <w:t>. 2009. Analytical s</w:t>
      </w:r>
      <w:r w:rsidRPr="00987E74">
        <w:rPr>
          <w:bCs/>
        </w:rPr>
        <w:t xml:space="preserve">pecificity and sensitivity of a real-time polymerase chain reaction assay for identification of bovine mastitis pathogens. </w:t>
      </w:r>
      <w:r w:rsidRPr="00987E74">
        <w:rPr>
          <w:bCs/>
          <w:i/>
        </w:rPr>
        <w:t>J Dairy Sci</w:t>
      </w:r>
      <w:r w:rsidRPr="00987E74">
        <w:rPr>
          <w:bCs/>
        </w:rPr>
        <w:t xml:space="preserve"> 92:952-959.</w:t>
      </w:r>
      <w:r w:rsidRPr="00987E74">
        <w:t xml:space="preserve"> </w:t>
      </w:r>
    </w:p>
    <w:p w14:paraId="0372AAC6" w14:textId="741049DE" w:rsidR="0049154C" w:rsidRPr="00987E74" w:rsidRDefault="0049154C" w:rsidP="00DA62D5">
      <w:pPr>
        <w:numPr>
          <w:ilvl w:val="0"/>
          <w:numId w:val="15"/>
        </w:numPr>
        <w:tabs>
          <w:tab w:val="left" w:pos="0"/>
          <w:tab w:val="left" w:pos="492"/>
        </w:tabs>
      </w:pPr>
      <w:proofErr w:type="spellStart"/>
      <w:r w:rsidRPr="00987E74">
        <w:rPr>
          <w:b/>
        </w:rPr>
        <w:t>Sampimon</w:t>
      </w:r>
      <w:proofErr w:type="spellEnd"/>
      <w:r w:rsidR="00840ED4" w:rsidRPr="00840ED4">
        <w:rPr>
          <w:b/>
        </w:rPr>
        <w:t xml:space="preserve"> </w:t>
      </w:r>
      <w:r w:rsidR="00840ED4" w:rsidRPr="00987E74">
        <w:rPr>
          <w:b/>
        </w:rPr>
        <w:t>O.C.</w:t>
      </w:r>
      <w:r w:rsidRPr="00987E74">
        <w:t xml:space="preserve">, </w:t>
      </w:r>
      <w:r w:rsidRPr="00987E74">
        <w:rPr>
          <w:u w:val="single"/>
        </w:rPr>
        <w:t>H.W. Barkema</w:t>
      </w:r>
      <w:r w:rsidRPr="00987E74">
        <w:t>, I.M.G.A. Berends, J. Sol, and T.J.G.M. Lam. 2009. Prevalence and herd-level risk factors for intramammary infection with coagulase-negative staphylococci in Dutch dairy herds</w:t>
      </w:r>
      <w:r w:rsidRPr="00987E74">
        <w:rPr>
          <w:iCs/>
        </w:rPr>
        <w:t xml:space="preserve">. </w:t>
      </w:r>
      <w:r w:rsidRPr="00987E74">
        <w:rPr>
          <w:i/>
          <w:iCs/>
        </w:rPr>
        <w:t xml:space="preserve">Vet </w:t>
      </w:r>
      <w:proofErr w:type="spellStart"/>
      <w:r w:rsidRPr="00987E74">
        <w:rPr>
          <w:i/>
          <w:iCs/>
        </w:rPr>
        <w:t>Microbiol</w:t>
      </w:r>
      <w:proofErr w:type="spellEnd"/>
      <w:r w:rsidRPr="00987E74">
        <w:rPr>
          <w:iCs/>
        </w:rPr>
        <w:t xml:space="preserve"> 134:37-44.</w:t>
      </w:r>
    </w:p>
    <w:p w14:paraId="610E29CC" w14:textId="581DDBB3" w:rsidR="0049154C" w:rsidRPr="00987E74" w:rsidRDefault="0049154C" w:rsidP="00DA62D5">
      <w:pPr>
        <w:numPr>
          <w:ilvl w:val="0"/>
          <w:numId w:val="15"/>
        </w:numPr>
        <w:tabs>
          <w:tab w:val="left" w:pos="0"/>
          <w:tab w:val="left" w:pos="492"/>
        </w:tabs>
      </w:pPr>
      <w:r w:rsidRPr="00D1025D">
        <w:rPr>
          <w:b/>
          <w:iCs/>
          <w:lang w:val="nl-NL"/>
        </w:rPr>
        <w:t>Piepers</w:t>
      </w:r>
      <w:r w:rsidR="00840ED4" w:rsidRPr="00840ED4">
        <w:rPr>
          <w:b/>
          <w:iCs/>
          <w:lang w:val="nl-NL"/>
        </w:rPr>
        <w:t xml:space="preserve"> </w:t>
      </w:r>
      <w:r w:rsidR="00840ED4" w:rsidRPr="00D1025D">
        <w:rPr>
          <w:b/>
          <w:iCs/>
          <w:lang w:val="nl-NL"/>
        </w:rPr>
        <w:t>S.</w:t>
      </w:r>
      <w:r w:rsidRPr="00D1025D">
        <w:rPr>
          <w:iCs/>
          <w:lang w:val="nl-NL"/>
        </w:rPr>
        <w:t xml:space="preserve">, </w:t>
      </w:r>
      <w:r w:rsidRPr="00D1025D">
        <w:rPr>
          <w:b/>
          <w:iCs/>
          <w:lang w:val="nl-NL"/>
        </w:rPr>
        <w:t>S. de Vliegher</w:t>
      </w:r>
      <w:r w:rsidRPr="00D1025D">
        <w:rPr>
          <w:iCs/>
          <w:lang w:val="nl-NL"/>
        </w:rPr>
        <w:t xml:space="preserve">, A. de Kruif, G. </w:t>
      </w:r>
      <w:proofErr w:type="spellStart"/>
      <w:r w:rsidRPr="00D1025D">
        <w:rPr>
          <w:iCs/>
          <w:lang w:val="nl-NL"/>
        </w:rPr>
        <w:t>Opsomer</w:t>
      </w:r>
      <w:proofErr w:type="spellEnd"/>
      <w:r w:rsidRPr="00D1025D">
        <w:rPr>
          <w:iCs/>
          <w:lang w:val="nl-NL"/>
        </w:rPr>
        <w:t xml:space="preserve">, </w:t>
      </w:r>
      <w:proofErr w:type="spellStart"/>
      <w:r w:rsidRPr="00D1025D">
        <w:rPr>
          <w:iCs/>
          <w:lang w:val="nl-NL"/>
        </w:rPr>
        <w:t>and</w:t>
      </w:r>
      <w:proofErr w:type="spellEnd"/>
      <w:r w:rsidRPr="00D1025D">
        <w:rPr>
          <w:iCs/>
          <w:lang w:val="nl-NL"/>
        </w:rPr>
        <w:t xml:space="preserve"> </w:t>
      </w:r>
      <w:r w:rsidRPr="00D1025D">
        <w:rPr>
          <w:iCs/>
          <w:u w:val="single"/>
          <w:lang w:val="nl-NL"/>
        </w:rPr>
        <w:t>H.W. Barkema</w:t>
      </w:r>
      <w:r w:rsidRPr="00D1025D">
        <w:rPr>
          <w:iCs/>
          <w:lang w:val="nl-NL"/>
        </w:rPr>
        <w:t xml:space="preserve">. </w:t>
      </w:r>
      <w:r w:rsidRPr="00987E74">
        <w:rPr>
          <w:iCs/>
        </w:rPr>
        <w:t xml:space="preserve">2009. </w:t>
      </w:r>
      <w:r w:rsidRPr="00987E74">
        <w:t>Impact of intramammary infections in dairy heifers on future udder health, milk production, and culling</w:t>
      </w:r>
      <w:r w:rsidRPr="00987E74">
        <w:rPr>
          <w:iCs/>
        </w:rPr>
        <w:t xml:space="preserve">. </w:t>
      </w:r>
      <w:r w:rsidRPr="00987E74">
        <w:rPr>
          <w:i/>
          <w:iCs/>
        </w:rPr>
        <w:t xml:space="preserve">Vet </w:t>
      </w:r>
      <w:proofErr w:type="spellStart"/>
      <w:r w:rsidRPr="00987E74">
        <w:rPr>
          <w:i/>
          <w:iCs/>
        </w:rPr>
        <w:t>Microbiol</w:t>
      </w:r>
      <w:proofErr w:type="spellEnd"/>
      <w:r w:rsidRPr="00987E74">
        <w:rPr>
          <w:iCs/>
        </w:rPr>
        <w:t xml:space="preserve"> 134:113-120.</w:t>
      </w:r>
    </w:p>
    <w:p w14:paraId="776655F7" w14:textId="02D600A9" w:rsidR="0049154C" w:rsidRPr="00987E74" w:rsidRDefault="0049154C" w:rsidP="00DA62D5">
      <w:pPr>
        <w:numPr>
          <w:ilvl w:val="0"/>
          <w:numId w:val="15"/>
        </w:numPr>
        <w:tabs>
          <w:tab w:val="left" w:pos="0"/>
          <w:tab w:val="left" w:pos="492"/>
        </w:tabs>
      </w:pPr>
      <w:r w:rsidRPr="00D1025D">
        <w:rPr>
          <w:b/>
          <w:bCs/>
        </w:rPr>
        <w:t>Ceballos</w:t>
      </w:r>
      <w:r w:rsidR="00840ED4" w:rsidRPr="00840ED4">
        <w:rPr>
          <w:b/>
          <w:bCs/>
        </w:rPr>
        <w:t xml:space="preserve"> </w:t>
      </w:r>
      <w:r w:rsidR="00840ED4" w:rsidRPr="00D1025D">
        <w:rPr>
          <w:b/>
          <w:bCs/>
        </w:rPr>
        <w:t>A.</w:t>
      </w:r>
      <w:r w:rsidRPr="00D1025D">
        <w:rPr>
          <w:bCs/>
        </w:rPr>
        <w:t xml:space="preserve">, J. Sanchez, H. </w:t>
      </w:r>
      <w:proofErr w:type="spellStart"/>
      <w:r w:rsidRPr="00D1025D">
        <w:rPr>
          <w:bCs/>
        </w:rPr>
        <w:t>Stryhn</w:t>
      </w:r>
      <w:proofErr w:type="spellEnd"/>
      <w:r w:rsidRPr="00D1025D">
        <w:rPr>
          <w:bCs/>
        </w:rPr>
        <w:t xml:space="preserve">, J.B. Montgomery, H.W. Barkema, and J.J. </w:t>
      </w:r>
      <w:proofErr w:type="spellStart"/>
      <w:r w:rsidRPr="00D1025D">
        <w:rPr>
          <w:bCs/>
        </w:rPr>
        <w:t>Wichtel</w:t>
      </w:r>
      <w:proofErr w:type="spellEnd"/>
      <w:r w:rsidRPr="00D1025D">
        <w:rPr>
          <w:bCs/>
        </w:rPr>
        <w:t xml:space="preserve">. 2009. </w:t>
      </w:r>
      <w:r w:rsidRPr="00987E74">
        <w:t xml:space="preserve">Meta-analysis on the effect of oral Selenium supplementation on milk Selenium concentration in cattle. </w:t>
      </w:r>
      <w:r w:rsidRPr="00987E74">
        <w:rPr>
          <w:i/>
        </w:rPr>
        <w:t xml:space="preserve">J Dairy Sci </w:t>
      </w:r>
      <w:r w:rsidRPr="00987E74">
        <w:t>92:324-342.</w:t>
      </w:r>
    </w:p>
    <w:p w14:paraId="2BFCE349" w14:textId="3F8CF474" w:rsidR="0049154C" w:rsidRPr="00987E74" w:rsidRDefault="0049154C" w:rsidP="00DA62D5">
      <w:pPr>
        <w:numPr>
          <w:ilvl w:val="0"/>
          <w:numId w:val="15"/>
        </w:numPr>
        <w:tabs>
          <w:tab w:val="left" w:pos="0"/>
          <w:tab w:val="left" w:pos="492"/>
        </w:tabs>
      </w:pPr>
      <w:proofErr w:type="spellStart"/>
      <w:r w:rsidRPr="00987E74">
        <w:rPr>
          <w:b/>
        </w:rPr>
        <w:t>Sampimon</w:t>
      </w:r>
      <w:proofErr w:type="spellEnd"/>
      <w:r w:rsidR="00840ED4" w:rsidRPr="00840ED4">
        <w:rPr>
          <w:b/>
        </w:rPr>
        <w:t xml:space="preserve"> </w:t>
      </w:r>
      <w:r w:rsidR="00840ED4" w:rsidRPr="00987E74">
        <w:rPr>
          <w:b/>
        </w:rPr>
        <w:t>O.C.</w:t>
      </w:r>
      <w:r w:rsidRPr="00987E74">
        <w:t xml:space="preserve">, </w:t>
      </w:r>
      <w:r w:rsidRPr="00987E74">
        <w:rPr>
          <w:u w:val="single"/>
        </w:rPr>
        <w:t>H.W. Barkema</w:t>
      </w:r>
      <w:r w:rsidRPr="00987E74">
        <w:t xml:space="preserve">, I. Berends, J. Sol, and T.J.G.M. Lam. 2009. Prevalence of intramammary infection in Dutch dairy herds. </w:t>
      </w:r>
      <w:r w:rsidRPr="00987E74">
        <w:rPr>
          <w:i/>
          <w:iCs/>
        </w:rPr>
        <w:t>J Dairy Res</w:t>
      </w:r>
      <w:r w:rsidRPr="00987E74">
        <w:rPr>
          <w:iCs/>
        </w:rPr>
        <w:t xml:space="preserve"> 76:129-136</w:t>
      </w:r>
      <w:r w:rsidRPr="00987E74">
        <w:t>.</w:t>
      </w:r>
    </w:p>
    <w:p w14:paraId="1FA8396B" w14:textId="2FCC28E9" w:rsidR="0049154C" w:rsidRPr="00987E74" w:rsidRDefault="0049154C" w:rsidP="00DA62D5">
      <w:pPr>
        <w:numPr>
          <w:ilvl w:val="0"/>
          <w:numId w:val="15"/>
        </w:numPr>
        <w:tabs>
          <w:tab w:val="left" w:pos="0"/>
          <w:tab w:val="left" w:pos="492"/>
        </w:tabs>
      </w:pPr>
      <w:r w:rsidRPr="00D1025D">
        <w:rPr>
          <w:b/>
          <w:lang w:val="nl-NL"/>
        </w:rPr>
        <w:t>Olde Riekerink</w:t>
      </w:r>
      <w:r w:rsidR="00840ED4" w:rsidRPr="00840ED4">
        <w:rPr>
          <w:b/>
          <w:lang w:val="nl-NL"/>
        </w:rPr>
        <w:t xml:space="preserve"> </w:t>
      </w:r>
      <w:r w:rsidR="00840ED4" w:rsidRPr="00D1025D">
        <w:rPr>
          <w:b/>
          <w:lang w:val="nl-NL"/>
        </w:rPr>
        <w:t>R.G.M.</w:t>
      </w:r>
      <w:r w:rsidRPr="00D1025D">
        <w:rPr>
          <w:lang w:val="nl-NL"/>
        </w:rPr>
        <w:t xml:space="preserve">, </w:t>
      </w:r>
      <w:r w:rsidRPr="00D1025D">
        <w:rPr>
          <w:u w:val="single"/>
          <w:lang w:val="nl-NL"/>
        </w:rPr>
        <w:t>H.W. Barkema</w:t>
      </w:r>
      <w:r w:rsidRPr="00D1025D">
        <w:rPr>
          <w:lang w:val="nl-NL"/>
        </w:rPr>
        <w:t xml:space="preserve">, D.F. </w:t>
      </w:r>
      <w:proofErr w:type="spellStart"/>
      <w:r w:rsidRPr="00D1025D">
        <w:rPr>
          <w:lang w:val="nl-NL"/>
        </w:rPr>
        <w:t>Kelton</w:t>
      </w:r>
      <w:proofErr w:type="spellEnd"/>
      <w:r w:rsidRPr="00D1025D">
        <w:rPr>
          <w:lang w:val="nl-NL"/>
        </w:rPr>
        <w:t xml:space="preserve">, </w:t>
      </w:r>
      <w:proofErr w:type="spellStart"/>
      <w:r w:rsidRPr="00D1025D">
        <w:rPr>
          <w:lang w:val="nl-NL"/>
        </w:rPr>
        <w:t>and</w:t>
      </w:r>
      <w:proofErr w:type="spellEnd"/>
      <w:r w:rsidRPr="00D1025D">
        <w:rPr>
          <w:lang w:val="nl-NL"/>
        </w:rPr>
        <w:t xml:space="preserve"> D.T. Scholl. </w:t>
      </w:r>
      <w:r w:rsidRPr="00987E74">
        <w:t xml:space="preserve">2008. Incidence rate of clinical mastitis on Canadian dairy farms. </w:t>
      </w:r>
      <w:r w:rsidRPr="00987E74">
        <w:rPr>
          <w:i/>
          <w:iCs/>
        </w:rPr>
        <w:t>J Dairy Sci</w:t>
      </w:r>
      <w:r w:rsidRPr="00987E74">
        <w:rPr>
          <w:iCs/>
        </w:rPr>
        <w:t xml:space="preserve"> 91:1366-1377</w:t>
      </w:r>
      <w:r w:rsidRPr="00987E74">
        <w:t>.</w:t>
      </w:r>
    </w:p>
    <w:p w14:paraId="13AF85CE" w14:textId="35BDA7AD" w:rsidR="0049154C" w:rsidRPr="00987E74" w:rsidRDefault="0049154C" w:rsidP="00DA62D5">
      <w:pPr>
        <w:numPr>
          <w:ilvl w:val="0"/>
          <w:numId w:val="15"/>
        </w:numPr>
        <w:tabs>
          <w:tab w:val="left" w:pos="0"/>
          <w:tab w:val="left" w:pos="492"/>
        </w:tabs>
      </w:pPr>
      <w:proofErr w:type="spellStart"/>
      <w:r w:rsidRPr="00D1025D">
        <w:rPr>
          <w:lang w:val="nl-NL"/>
        </w:rPr>
        <w:t>Steeneveld</w:t>
      </w:r>
      <w:proofErr w:type="spellEnd"/>
      <w:r w:rsidR="00840ED4" w:rsidRPr="00840ED4">
        <w:rPr>
          <w:lang w:val="nl-NL"/>
        </w:rPr>
        <w:t xml:space="preserve"> </w:t>
      </w:r>
      <w:r w:rsidR="00840ED4" w:rsidRPr="00D1025D">
        <w:rPr>
          <w:lang w:val="nl-NL"/>
        </w:rPr>
        <w:t>W.</w:t>
      </w:r>
      <w:r w:rsidRPr="00D1025D">
        <w:rPr>
          <w:lang w:val="nl-NL"/>
        </w:rPr>
        <w:t xml:space="preserve">, H. Hogeveen, </w:t>
      </w:r>
      <w:r w:rsidRPr="00D1025D">
        <w:rPr>
          <w:u w:val="single"/>
          <w:lang w:val="nl-NL"/>
        </w:rPr>
        <w:t>H.W. Barkema</w:t>
      </w:r>
      <w:r w:rsidRPr="00D1025D">
        <w:rPr>
          <w:lang w:val="nl-NL"/>
        </w:rPr>
        <w:t xml:space="preserve">, J. van den Broek, </w:t>
      </w:r>
      <w:proofErr w:type="spellStart"/>
      <w:r w:rsidRPr="00D1025D">
        <w:rPr>
          <w:lang w:val="nl-NL"/>
        </w:rPr>
        <w:t>and</w:t>
      </w:r>
      <w:proofErr w:type="spellEnd"/>
      <w:r w:rsidRPr="00D1025D">
        <w:rPr>
          <w:lang w:val="nl-NL"/>
        </w:rPr>
        <w:t xml:space="preserve"> R.B.M. </w:t>
      </w:r>
      <w:proofErr w:type="spellStart"/>
      <w:r w:rsidRPr="00D1025D">
        <w:rPr>
          <w:lang w:val="nl-NL"/>
        </w:rPr>
        <w:t>Huirne</w:t>
      </w:r>
      <w:proofErr w:type="spellEnd"/>
      <w:r w:rsidRPr="00D1025D">
        <w:rPr>
          <w:lang w:val="nl-NL"/>
        </w:rPr>
        <w:t xml:space="preserve">. </w:t>
      </w:r>
      <w:r w:rsidRPr="00987E74">
        <w:t xml:space="preserve">2008. </w:t>
      </w:r>
      <w:r w:rsidRPr="00987E74">
        <w:rPr>
          <w:lang w:val="en-GB"/>
        </w:rPr>
        <w:t xml:space="preserve">The influence of cow factors on the incidence of clinical mastitis in dairy cows. </w:t>
      </w:r>
      <w:r w:rsidRPr="00987E74">
        <w:rPr>
          <w:i/>
          <w:iCs/>
        </w:rPr>
        <w:t>J Dairy Sci</w:t>
      </w:r>
      <w:r w:rsidRPr="00987E74">
        <w:rPr>
          <w:iCs/>
        </w:rPr>
        <w:t xml:space="preserve"> 91:1391-1402</w:t>
      </w:r>
      <w:r w:rsidRPr="00987E74">
        <w:t>.</w:t>
      </w:r>
    </w:p>
    <w:p w14:paraId="4FACF1B3" w14:textId="63BBCE3D" w:rsidR="0049154C" w:rsidRPr="00987E74" w:rsidRDefault="0049154C" w:rsidP="00DA62D5">
      <w:pPr>
        <w:numPr>
          <w:ilvl w:val="0"/>
          <w:numId w:val="15"/>
        </w:numPr>
        <w:tabs>
          <w:tab w:val="left" w:pos="0"/>
          <w:tab w:val="left" w:pos="492"/>
        </w:tabs>
      </w:pPr>
      <w:proofErr w:type="spellStart"/>
      <w:r w:rsidRPr="00987E74">
        <w:rPr>
          <w:b/>
          <w:bCs/>
        </w:rPr>
        <w:t>Uehlinger</w:t>
      </w:r>
      <w:proofErr w:type="spellEnd"/>
      <w:r w:rsidR="00840ED4" w:rsidRPr="00840ED4">
        <w:rPr>
          <w:b/>
          <w:bCs/>
        </w:rPr>
        <w:t xml:space="preserve"> </w:t>
      </w:r>
      <w:r w:rsidR="00840ED4" w:rsidRPr="00987E74">
        <w:rPr>
          <w:b/>
          <w:bCs/>
        </w:rPr>
        <w:t>F.D.</w:t>
      </w:r>
      <w:r w:rsidRPr="00987E74">
        <w:t xml:space="preserve">, </w:t>
      </w:r>
      <w:r w:rsidRPr="00987E74">
        <w:rPr>
          <w:u w:val="single"/>
        </w:rPr>
        <w:t>H.W. Barkema</w:t>
      </w:r>
      <w:r w:rsidRPr="00987E74">
        <w:t xml:space="preserve">, R.M. </w:t>
      </w:r>
      <w:proofErr w:type="spellStart"/>
      <w:r w:rsidRPr="00987E74">
        <w:t>O’Handley</w:t>
      </w:r>
      <w:proofErr w:type="spellEnd"/>
      <w:r w:rsidRPr="00987E74">
        <w:t>, M. Parenteau, L.J. Parrington, J.A. van Leeuwen,</w:t>
      </w:r>
      <w:r w:rsidRPr="00987E74">
        <w:rPr>
          <w:b/>
        </w:rPr>
        <w:t xml:space="preserve"> </w:t>
      </w:r>
      <w:r w:rsidRPr="00987E74">
        <w:rPr>
          <w:bCs/>
        </w:rPr>
        <w:t>and B.R. Dixon</w:t>
      </w:r>
      <w:r w:rsidRPr="00987E74">
        <w:t xml:space="preserve">. 2008. Comparison of flow cytometry and immunofluorescence microscopy for the detection of </w:t>
      </w:r>
      <w:r w:rsidRPr="00987E74">
        <w:rPr>
          <w:i/>
        </w:rPr>
        <w:t>Giardia</w:t>
      </w:r>
      <w:r w:rsidRPr="00987E74">
        <w:t xml:space="preserve"> </w:t>
      </w:r>
      <w:proofErr w:type="spellStart"/>
      <w:r w:rsidRPr="00987E74">
        <w:rPr>
          <w:i/>
        </w:rPr>
        <w:t>duodenalis</w:t>
      </w:r>
      <w:proofErr w:type="spellEnd"/>
      <w:r w:rsidRPr="00987E74">
        <w:t xml:space="preserve"> in bovine fecal samples. </w:t>
      </w:r>
      <w:r w:rsidRPr="00987E74">
        <w:rPr>
          <w:i/>
          <w:iCs/>
        </w:rPr>
        <w:t xml:space="preserve">J Vet </w:t>
      </w:r>
      <w:proofErr w:type="spellStart"/>
      <w:r w:rsidRPr="00987E74">
        <w:rPr>
          <w:i/>
          <w:iCs/>
        </w:rPr>
        <w:t>Diagn</w:t>
      </w:r>
      <w:proofErr w:type="spellEnd"/>
      <w:r w:rsidRPr="00987E74">
        <w:rPr>
          <w:i/>
          <w:iCs/>
        </w:rPr>
        <w:t xml:space="preserve"> Invest </w:t>
      </w:r>
      <w:r w:rsidRPr="00987E74">
        <w:rPr>
          <w:iCs/>
        </w:rPr>
        <w:t>20:178-185</w:t>
      </w:r>
      <w:r w:rsidRPr="00987E74">
        <w:t>.</w:t>
      </w:r>
    </w:p>
    <w:p w14:paraId="38C12CE8" w14:textId="16F12620" w:rsidR="0049154C" w:rsidRPr="00987E74" w:rsidRDefault="0049154C" w:rsidP="00DA62D5">
      <w:pPr>
        <w:numPr>
          <w:ilvl w:val="0"/>
          <w:numId w:val="15"/>
        </w:numPr>
        <w:tabs>
          <w:tab w:val="left" w:pos="0"/>
          <w:tab w:val="left" w:pos="492"/>
        </w:tabs>
      </w:pPr>
      <w:proofErr w:type="spellStart"/>
      <w:r w:rsidRPr="00987E74">
        <w:t>Salb</w:t>
      </w:r>
      <w:proofErr w:type="spellEnd"/>
      <w:r w:rsidR="00840ED4" w:rsidRPr="00840ED4">
        <w:t xml:space="preserve"> </w:t>
      </w:r>
      <w:r w:rsidR="00840ED4" w:rsidRPr="00987E74">
        <w:t>A.L.</w:t>
      </w:r>
      <w:r w:rsidRPr="00987E74">
        <w:t xml:space="preserve">, H.W. Barkema, B.T. Elkin, R.C.A. Thompson, D.P. Whiteside, S.R. Black, J.P. Dubey, and S.J. </w:t>
      </w:r>
      <w:proofErr w:type="spellStart"/>
      <w:r w:rsidRPr="00987E74">
        <w:t>Kutz</w:t>
      </w:r>
      <w:proofErr w:type="spellEnd"/>
      <w:r w:rsidRPr="00987E74">
        <w:t xml:space="preserve">. 2008. Domestic dogs as sources and sentinels of parasites in Northern people and wildlife. </w:t>
      </w:r>
      <w:proofErr w:type="spellStart"/>
      <w:r w:rsidRPr="00987E74">
        <w:rPr>
          <w:i/>
        </w:rPr>
        <w:t>Emerg</w:t>
      </w:r>
      <w:proofErr w:type="spellEnd"/>
      <w:r w:rsidRPr="00987E74">
        <w:rPr>
          <w:i/>
        </w:rPr>
        <w:t xml:space="preserve"> Infect Dis</w:t>
      </w:r>
      <w:r w:rsidRPr="00987E74">
        <w:t xml:space="preserve"> 14:60-63.</w:t>
      </w:r>
    </w:p>
    <w:p w14:paraId="65E481B1" w14:textId="4FA98651" w:rsidR="0049154C" w:rsidRPr="00987E74" w:rsidRDefault="0049154C" w:rsidP="00DA62D5">
      <w:pPr>
        <w:numPr>
          <w:ilvl w:val="0"/>
          <w:numId w:val="15"/>
        </w:numPr>
        <w:tabs>
          <w:tab w:val="left" w:pos="0"/>
          <w:tab w:val="left" w:pos="492"/>
        </w:tabs>
      </w:pPr>
      <w:proofErr w:type="spellStart"/>
      <w:r w:rsidRPr="00987E74">
        <w:rPr>
          <w:b/>
          <w:bCs/>
        </w:rPr>
        <w:t>Wapenaar</w:t>
      </w:r>
      <w:proofErr w:type="spellEnd"/>
      <w:r w:rsidR="00840ED4" w:rsidRPr="00840ED4">
        <w:rPr>
          <w:b/>
          <w:bCs/>
        </w:rPr>
        <w:t xml:space="preserve"> </w:t>
      </w:r>
      <w:r w:rsidR="00840ED4" w:rsidRPr="00987E74">
        <w:rPr>
          <w:b/>
          <w:bCs/>
        </w:rPr>
        <w:t>W.</w:t>
      </w:r>
      <w:r w:rsidRPr="00987E74">
        <w:t xml:space="preserve">, </w:t>
      </w:r>
      <w:r w:rsidRPr="00987E74">
        <w:rPr>
          <w:u w:val="single"/>
        </w:rPr>
        <w:t>H.W. Barkema</w:t>
      </w:r>
      <w:r w:rsidRPr="00987E74">
        <w:t xml:space="preserve">, M. </w:t>
      </w:r>
      <w:proofErr w:type="spellStart"/>
      <w:r w:rsidRPr="00987E74">
        <w:t>Eysker</w:t>
      </w:r>
      <w:proofErr w:type="spellEnd"/>
      <w:r w:rsidRPr="00987E74">
        <w:t xml:space="preserve">, and R.M. </w:t>
      </w:r>
      <w:proofErr w:type="spellStart"/>
      <w:r w:rsidRPr="00987E74">
        <w:t>O’Handley</w:t>
      </w:r>
      <w:proofErr w:type="spellEnd"/>
      <w:r w:rsidRPr="00987E74">
        <w:t xml:space="preserve">. 2007. An outbreak of </w:t>
      </w:r>
      <w:proofErr w:type="spellStart"/>
      <w:r w:rsidRPr="00987E74">
        <w:t>dictyocaulosis</w:t>
      </w:r>
      <w:proofErr w:type="spellEnd"/>
      <w:r w:rsidRPr="00987E74">
        <w:t xml:space="preserve"> on a dairy farm. </w:t>
      </w:r>
      <w:r w:rsidRPr="00987E74">
        <w:rPr>
          <w:i/>
        </w:rPr>
        <w:t>J Am Vet Med Assoc</w:t>
      </w:r>
      <w:r w:rsidRPr="00987E74">
        <w:t xml:space="preserve"> 231:1715-1718.</w:t>
      </w:r>
    </w:p>
    <w:p w14:paraId="0A505319" w14:textId="333590EA" w:rsidR="0049154C" w:rsidRPr="00987E74" w:rsidRDefault="0049154C" w:rsidP="00DA62D5">
      <w:pPr>
        <w:numPr>
          <w:ilvl w:val="0"/>
          <w:numId w:val="15"/>
        </w:numPr>
        <w:tabs>
          <w:tab w:val="left" w:pos="0"/>
          <w:tab w:val="left" w:pos="492"/>
        </w:tabs>
      </w:pPr>
      <w:r w:rsidRPr="00D1025D">
        <w:rPr>
          <w:b/>
          <w:lang w:val="nl-NL"/>
        </w:rPr>
        <w:lastRenderedPageBreak/>
        <w:t>Piepers</w:t>
      </w:r>
      <w:r w:rsidR="00840ED4" w:rsidRPr="00840ED4">
        <w:rPr>
          <w:b/>
          <w:lang w:val="nl-NL"/>
        </w:rPr>
        <w:t xml:space="preserve"> </w:t>
      </w:r>
      <w:r w:rsidR="00840ED4" w:rsidRPr="00D1025D">
        <w:rPr>
          <w:b/>
          <w:lang w:val="nl-NL"/>
        </w:rPr>
        <w:t>S.</w:t>
      </w:r>
      <w:r w:rsidRPr="00D1025D">
        <w:rPr>
          <w:lang w:val="nl-NL"/>
        </w:rPr>
        <w:t xml:space="preserve">, L. De </w:t>
      </w:r>
      <w:proofErr w:type="spellStart"/>
      <w:r w:rsidRPr="00D1025D">
        <w:rPr>
          <w:lang w:val="nl-NL"/>
        </w:rPr>
        <w:t>Meulemeester</w:t>
      </w:r>
      <w:proofErr w:type="spellEnd"/>
      <w:r w:rsidRPr="00D1025D">
        <w:rPr>
          <w:lang w:val="nl-NL"/>
        </w:rPr>
        <w:t xml:space="preserve">, A. de Kruif, G. </w:t>
      </w:r>
      <w:proofErr w:type="spellStart"/>
      <w:r w:rsidRPr="00D1025D">
        <w:rPr>
          <w:lang w:val="nl-NL"/>
        </w:rPr>
        <w:t>Opsomer</w:t>
      </w:r>
      <w:proofErr w:type="spellEnd"/>
      <w:r w:rsidRPr="00D1025D">
        <w:rPr>
          <w:lang w:val="nl-NL"/>
        </w:rPr>
        <w:t xml:space="preserve">, H.W. Barkema, </w:t>
      </w:r>
      <w:proofErr w:type="spellStart"/>
      <w:r w:rsidRPr="00D1025D">
        <w:rPr>
          <w:lang w:val="nl-NL"/>
        </w:rPr>
        <w:t>and</w:t>
      </w:r>
      <w:proofErr w:type="spellEnd"/>
      <w:r w:rsidRPr="00D1025D">
        <w:rPr>
          <w:lang w:val="nl-NL"/>
        </w:rPr>
        <w:t xml:space="preserve"> </w:t>
      </w:r>
      <w:r w:rsidRPr="00D1025D">
        <w:rPr>
          <w:b/>
          <w:lang w:val="nl-NL"/>
        </w:rPr>
        <w:t>S. de Vliegher</w:t>
      </w:r>
      <w:r w:rsidRPr="00D1025D">
        <w:rPr>
          <w:lang w:val="nl-NL"/>
        </w:rPr>
        <w:t xml:space="preserve">. </w:t>
      </w:r>
      <w:r w:rsidRPr="00987E74">
        <w:t xml:space="preserve">2007. Prevalence and distribution of mastitis pathogens in subclinically infected dairy cows in Flanders, Belgium. </w:t>
      </w:r>
      <w:r w:rsidRPr="00987E74">
        <w:rPr>
          <w:i/>
        </w:rPr>
        <w:t>J Dairy Res</w:t>
      </w:r>
      <w:r w:rsidRPr="00987E74">
        <w:t xml:space="preserve"> 74:478-483.</w:t>
      </w:r>
    </w:p>
    <w:p w14:paraId="469099DB" w14:textId="166F8023" w:rsidR="0049154C" w:rsidRPr="00987E74" w:rsidRDefault="0049154C" w:rsidP="00DA62D5">
      <w:pPr>
        <w:numPr>
          <w:ilvl w:val="0"/>
          <w:numId w:val="15"/>
        </w:numPr>
        <w:tabs>
          <w:tab w:val="left" w:pos="0"/>
          <w:tab w:val="left" w:pos="492"/>
        </w:tabs>
      </w:pPr>
      <w:r w:rsidRPr="00987E74">
        <w:rPr>
          <w:iCs/>
        </w:rPr>
        <w:t>Hewson</w:t>
      </w:r>
      <w:r w:rsidR="00840ED4" w:rsidRPr="00840ED4">
        <w:rPr>
          <w:iCs/>
        </w:rPr>
        <w:t xml:space="preserve"> </w:t>
      </w:r>
      <w:r w:rsidR="00840ED4" w:rsidRPr="00987E74">
        <w:rPr>
          <w:iCs/>
        </w:rPr>
        <w:t>C.J.</w:t>
      </w:r>
      <w:r w:rsidRPr="00987E74">
        <w:rPr>
          <w:iCs/>
        </w:rPr>
        <w:t xml:space="preserve">, I.R. Dohoo, K.A. Lemke, and </w:t>
      </w:r>
      <w:r w:rsidRPr="008707F9">
        <w:rPr>
          <w:iCs/>
          <w:u w:val="single"/>
        </w:rPr>
        <w:t>H.W. Barkema</w:t>
      </w:r>
      <w:r w:rsidRPr="00987E74">
        <w:rPr>
          <w:iCs/>
        </w:rPr>
        <w:t xml:space="preserve">. 2007. </w:t>
      </w:r>
      <w:r w:rsidRPr="00987E74">
        <w:fldChar w:fldCharType="begin"/>
      </w:r>
      <w:r w:rsidRPr="00987E74">
        <w:instrText xml:space="preserve"> SEQ CHAPTER \h \r 1</w:instrText>
      </w:r>
      <w:r w:rsidRPr="00987E74">
        <w:fldChar w:fldCharType="end"/>
      </w:r>
      <w:r w:rsidRPr="00987E74">
        <w:rPr>
          <w:bCs/>
        </w:rPr>
        <w:t>Factors affecting Canadian veterinarians’ use of analgesics when dehorning beef and dairy calves.</w:t>
      </w:r>
      <w:r w:rsidRPr="00987E74">
        <w:rPr>
          <w:iCs/>
        </w:rPr>
        <w:t xml:space="preserve"> </w:t>
      </w:r>
      <w:r w:rsidRPr="00987E74">
        <w:rPr>
          <w:i/>
          <w:iCs/>
        </w:rPr>
        <w:t>Can Vet J</w:t>
      </w:r>
      <w:r w:rsidRPr="00987E74">
        <w:t xml:space="preserve"> 48:1129-1138.</w:t>
      </w:r>
    </w:p>
    <w:p w14:paraId="346B541B" w14:textId="13BF3B68" w:rsidR="0049154C" w:rsidRPr="00987E74" w:rsidRDefault="0049154C" w:rsidP="00DA62D5">
      <w:pPr>
        <w:numPr>
          <w:ilvl w:val="0"/>
          <w:numId w:val="15"/>
        </w:numPr>
        <w:tabs>
          <w:tab w:val="left" w:pos="0"/>
          <w:tab w:val="left" w:pos="492"/>
        </w:tabs>
      </w:pPr>
      <w:r w:rsidRPr="00D1025D">
        <w:rPr>
          <w:b/>
          <w:bCs/>
          <w:lang w:val="nl-NL"/>
        </w:rPr>
        <w:t>Lievaart</w:t>
      </w:r>
      <w:r w:rsidR="00840ED4" w:rsidRPr="00840ED4">
        <w:rPr>
          <w:b/>
          <w:bCs/>
          <w:lang w:val="nl-NL"/>
        </w:rPr>
        <w:t xml:space="preserve"> </w:t>
      </w:r>
      <w:r w:rsidR="00840ED4" w:rsidRPr="00D1025D">
        <w:rPr>
          <w:b/>
          <w:bCs/>
          <w:lang w:val="nl-NL"/>
        </w:rPr>
        <w:t>J.J.</w:t>
      </w:r>
      <w:r w:rsidRPr="00D1025D">
        <w:rPr>
          <w:bCs/>
          <w:lang w:val="nl-NL"/>
        </w:rPr>
        <w:t xml:space="preserve">, </w:t>
      </w:r>
      <w:r w:rsidRPr="00D1025D">
        <w:rPr>
          <w:bCs/>
          <w:u w:val="single"/>
          <w:lang w:val="nl-NL"/>
        </w:rPr>
        <w:t>H.W. Barkema</w:t>
      </w:r>
      <w:r w:rsidRPr="00D1025D">
        <w:rPr>
          <w:bCs/>
          <w:lang w:val="nl-NL"/>
        </w:rPr>
        <w:t xml:space="preserve">, </w:t>
      </w:r>
      <w:r w:rsidRPr="00987E74">
        <w:rPr>
          <w:lang w:val="nl-NL"/>
        </w:rPr>
        <w:t xml:space="preserve">W.D.J. Kremer, J. van de Broek, J.H.M. </w:t>
      </w:r>
      <w:proofErr w:type="spellStart"/>
      <w:r w:rsidRPr="00987E74">
        <w:rPr>
          <w:lang w:val="nl-NL"/>
        </w:rPr>
        <w:t>Verheijden</w:t>
      </w:r>
      <w:proofErr w:type="spellEnd"/>
      <w:r w:rsidRPr="00987E74">
        <w:rPr>
          <w:lang w:val="nl-NL"/>
        </w:rPr>
        <w:t xml:space="preserve">, </w:t>
      </w:r>
      <w:proofErr w:type="spellStart"/>
      <w:r w:rsidRPr="00987E74">
        <w:rPr>
          <w:lang w:val="nl-NL"/>
        </w:rPr>
        <w:t>and</w:t>
      </w:r>
      <w:proofErr w:type="spellEnd"/>
      <w:r w:rsidRPr="00987E74">
        <w:rPr>
          <w:lang w:val="nl-NL"/>
        </w:rPr>
        <w:t xml:space="preserve"> J.A.P. Heesterbeek. </w:t>
      </w:r>
      <w:r w:rsidRPr="00D1025D">
        <w:t xml:space="preserve">2007. </w:t>
      </w:r>
      <w:r w:rsidRPr="00987E74">
        <w:t xml:space="preserve">Effect of herd characteristics, management practices, and season on different levels of the herd somatic cell count. </w:t>
      </w:r>
      <w:r w:rsidRPr="00987E74">
        <w:rPr>
          <w:i/>
        </w:rPr>
        <w:t>J Dairy Sci</w:t>
      </w:r>
      <w:r w:rsidRPr="00987E74">
        <w:t xml:space="preserve"> 90:4137-4144.</w:t>
      </w:r>
    </w:p>
    <w:p w14:paraId="148658B8" w14:textId="33BD4F24" w:rsidR="0049154C" w:rsidRPr="00987E74" w:rsidRDefault="0049154C" w:rsidP="00DA62D5">
      <w:pPr>
        <w:numPr>
          <w:ilvl w:val="0"/>
          <w:numId w:val="15"/>
        </w:numPr>
        <w:tabs>
          <w:tab w:val="left" w:pos="0"/>
          <w:tab w:val="left" w:pos="492"/>
        </w:tabs>
      </w:pPr>
      <w:proofErr w:type="spellStart"/>
      <w:r w:rsidRPr="00987E74">
        <w:rPr>
          <w:b/>
        </w:rPr>
        <w:t>Lievaart</w:t>
      </w:r>
      <w:proofErr w:type="spellEnd"/>
      <w:r w:rsidR="00840ED4" w:rsidRPr="00840ED4">
        <w:rPr>
          <w:b/>
        </w:rPr>
        <w:t xml:space="preserve"> </w:t>
      </w:r>
      <w:r w:rsidR="00840ED4" w:rsidRPr="00987E74">
        <w:rPr>
          <w:b/>
        </w:rPr>
        <w:t>J.J.</w:t>
      </w:r>
      <w:r w:rsidRPr="00987E74">
        <w:t xml:space="preserve">, W.D.J. Kremer, and </w:t>
      </w:r>
      <w:r w:rsidRPr="00987E74">
        <w:rPr>
          <w:u w:val="single"/>
        </w:rPr>
        <w:t>H.W. Barkema</w:t>
      </w:r>
      <w:r w:rsidRPr="00987E74">
        <w:t xml:space="preserve">. 2007. Comparison of bulk milk somatic cell count, yield-corrected, and average somatic cell counts as parameters to summarize the subclinical mastitis situation in a dairy herd. </w:t>
      </w:r>
      <w:r w:rsidRPr="00987E74">
        <w:rPr>
          <w:i/>
        </w:rPr>
        <w:t xml:space="preserve">J Dairy Sci </w:t>
      </w:r>
      <w:r w:rsidRPr="00987E74">
        <w:t>90:4145-4148.</w:t>
      </w:r>
    </w:p>
    <w:p w14:paraId="01063435" w14:textId="6D32E2C2" w:rsidR="0049154C" w:rsidRPr="00987E74" w:rsidRDefault="0049154C" w:rsidP="00DA62D5">
      <w:pPr>
        <w:numPr>
          <w:ilvl w:val="0"/>
          <w:numId w:val="15"/>
        </w:numPr>
        <w:tabs>
          <w:tab w:val="left" w:pos="0"/>
          <w:tab w:val="left" w:pos="492"/>
        </w:tabs>
      </w:pPr>
      <w:r w:rsidRPr="00D1025D">
        <w:rPr>
          <w:b/>
          <w:bCs/>
        </w:rPr>
        <w:t>Olde Riekerink</w:t>
      </w:r>
      <w:r w:rsidR="00840ED4" w:rsidRPr="00840ED4">
        <w:rPr>
          <w:b/>
          <w:bCs/>
        </w:rPr>
        <w:t xml:space="preserve"> </w:t>
      </w:r>
      <w:r w:rsidR="00840ED4" w:rsidRPr="00D1025D">
        <w:rPr>
          <w:b/>
          <w:bCs/>
        </w:rPr>
        <w:t>R.G.M.</w:t>
      </w:r>
      <w:r w:rsidRPr="00D1025D">
        <w:t xml:space="preserve">, </w:t>
      </w:r>
      <w:r w:rsidRPr="00D1025D">
        <w:rPr>
          <w:u w:val="single"/>
        </w:rPr>
        <w:t>H.W. Barkema</w:t>
      </w:r>
      <w:r w:rsidRPr="00D1025D">
        <w:t xml:space="preserve">, W. </w:t>
      </w:r>
      <w:proofErr w:type="spellStart"/>
      <w:r w:rsidRPr="00D1025D">
        <w:t>Veenstra</w:t>
      </w:r>
      <w:proofErr w:type="spellEnd"/>
      <w:r w:rsidRPr="00D1025D">
        <w:t xml:space="preserve">, F.E. Berg, H. </w:t>
      </w:r>
      <w:proofErr w:type="spellStart"/>
      <w:r w:rsidRPr="00D1025D">
        <w:t>Stryhn</w:t>
      </w:r>
      <w:proofErr w:type="spellEnd"/>
      <w:r w:rsidRPr="00D1025D">
        <w:t xml:space="preserve">, and R.N. Zadoks. 2007. Somatic cell counts during and between milkings. </w:t>
      </w:r>
      <w:r w:rsidRPr="00987E74">
        <w:rPr>
          <w:i/>
          <w:iCs/>
        </w:rPr>
        <w:t>J Dairy Sci</w:t>
      </w:r>
      <w:r w:rsidRPr="00987E74">
        <w:rPr>
          <w:iCs/>
        </w:rPr>
        <w:t xml:space="preserve"> 90:3733-3741.</w:t>
      </w:r>
    </w:p>
    <w:p w14:paraId="660D92EB" w14:textId="2E3CEA1A" w:rsidR="0049154C" w:rsidRPr="00987E74" w:rsidRDefault="0049154C" w:rsidP="00DA62D5">
      <w:pPr>
        <w:numPr>
          <w:ilvl w:val="0"/>
          <w:numId w:val="15"/>
        </w:numPr>
        <w:tabs>
          <w:tab w:val="left" w:pos="0"/>
          <w:tab w:val="left" w:pos="492"/>
        </w:tabs>
      </w:pPr>
      <w:proofErr w:type="spellStart"/>
      <w:r w:rsidRPr="00987E74">
        <w:rPr>
          <w:b/>
        </w:rPr>
        <w:t>Uehlinger</w:t>
      </w:r>
      <w:proofErr w:type="spellEnd"/>
      <w:r w:rsidR="00840ED4" w:rsidRPr="00840ED4">
        <w:rPr>
          <w:b/>
        </w:rPr>
        <w:t xml:space="preserve"> </w:t>
      </w:r>
      <w:r w:rsidR="00840ED4" w:rsidRPr="00987E74">
        <w:rPr>
          <w:b/>
        </w:rPr>
        <w:t>F.D.</w:t>
      </w:r>
      <w:r w:rsidRPr="00987E74">
        <w:t xml:space="preserve">, R.M. </w:t>
      </w:r>
      <w:proofErr w:type="spellStart"/>
      <w:r w:rsidRPr="00987E74">
        <w:t>O’Handley</w:t>
      </w:r>
      <w:proofErr w:type="spellEnd"/>
      <w:r w:rsidRPr="00987E74">
        <w:t xml:space="preserve">, S.J. Greenwood, N.J. </w:t>
      </w:r>
      <w:proofErr w:type="spellStart"/>
      <w:r w:rsidRPr="00987E74">
        <w:t>Guselle</w:t>
      </w:r>
      <w:proofErr w:type="spellEnd"/>
      <w:r w:rsidRPr="00987E74">
        <w:t xml:space="preserve">, L.J. Gabor, C.M. van </w:t>
      </w:r>
      <w:proofErr w:type="spellStart"/>
      <w:r w:rsidRPr="00987E74">
        <w:t>Velsen</w:t>
      </w:r>
      <w:proofErr w:type="spellEnd"/>
      <w:r w:rsidRPr="00987E74">
        <w:t xml:space="preserve">, R.F.L. </w:t>
      </w:r>
      <w:proofErr w:type="spellStart"/>
      <w:r w:rsidRPr="00987E74">
        <w:t>Steuart</w:t>
      </w:r>
      <w:proofErr w:type="spellEnd"/>
      <w:r w:rsidRPr="00987E74">
        <w:t xml:space="preserve">, and </w:t>
      </w:r>
      <w:r w:rsidRPr="00987E74">
        <w:rPr>
          <w:u w:val="single"/>
        </w:rPr>
        <w:t>H.W. Barkema</w:t>
      </w:r>
      <w:r w:rsidRPr="00987E74">
        <w:rPr>
          <w:iCs/>
        </w:rPr>
        <w:t xml:space="preserve">. 2007. </w:t>
      </w:r>
      <w:r w:rsidRPr="00987E74">
        <w:t xml:space="preserve">Efficacy of vaccination in preventing giardiasis in calves. </w:t>
      </w:r>
      <w:r w:rsidRPr="00987E74">
        <w:rPr>
          <w:i/>
        </w:rPr>
        <w:t xml:space="preserve">Vet </w:t>
      </w:r>
      <w:proofErr w:type="spellStart"/>
      <w:r w:rsidRPr="00987E74">
        <w:rPr>
          <w:i/>
        </w:rPr>
        <w:t>Parasitol</w:t>
      </w:r>
      <w:proofErr w:type="spellEnd"/>
      <w:r w:rsidRPr="00987E74">
        <w:t xml:space="preserve"> 146:182-188.</w:t>
      </w:r>
    </w:p>
    <w:p w14:paraId="31CA2E05" w14:textId="596E03CE" w:rsidR="0049154C" w:rsidRPr="00987E74" w:rsidRDefault="0049154C" w:rsidP="00DA62D5">
      <w:pPr>
        <w:numPr>
          <w:ilvl w:val="0"/>
          <w:numId w:val="15"/>
        </w:numPr>
        <w:tabs>
          <w:tab w:val="left" w:pos="0"/>
          <w:tab w:val="left" w:pos="492"/>
        </w:tabs>
      </w:pPr>
      <w:proofErr w:type="spellStart"/>
      <w:r w:rsidRPr="00987E74">
        <w:rPr>
          <w:b/>
          <w:bCs/>
          <w:iCs/>
        </w:rPr>
        <w:t>Wapenaar</w:t>
      </w:r>
      <w:proofErr w:type="spellEnd"/>
      <w:r w:rsidR="00840ED4" w:rsidRPr="00840ED4">
        <w:rPr>
          <w:b/>
          <w:bCs/>
          <w:iCs/>
        </w:rPr>
        <w:t xml:space="preserve"> </w:t>
      </w:r>
      <w:r w:rsidR="00840ED4" w:rsidRPr="00987E74">
        <w:rPr>
          <w:b/>
          <w:bCs/>
          <w:iCs/>
        </w:rPr>
        <w:t>W.</w:t>
      </w:r>
      <w:r w:rsidRPr="00987E74">
        <w:rPr>
          <w:iCs/>
        </w:rPr>
        <w:t xml:space="preserve">, </w:t>
      </w:r>
      <w:r w:rsidRPr="00987E74">
        <w:rPr>
          <w:iCs/>
          <w:u w:val="single"/>
        </w:rPr>
        <w:t>H.W. Barkema</w:t>
      </w:r>
      <w:r w:rsidRPr="00987E74">
        <w:rPr>
          <w:iCs/>
        </w:rPr>
        <w:t xml:space="preserve">, R.M. </w:t>
      </w:r>
      <w:proofErr w:type="spellStart"/>
      <w:r w:rsidRPr="00987E74">
        <w:rPr>
          <w:iCs/>
        </w:rPr>
        <w:t>O’Handley</w:t>
      </w:r>
      <w:proofErr w:type="spellEnd"/>
      <w:r w:rsidRPr="00987E74">
        <w:rPr>
          <w:iCs/>
        </w:rPr>
        <w:t xml:space="preserve">, and C.J.M. Bartels. 2007. </w:t>
      </w:r>
      <w:r w:rsidRPr="00987E74">
        <w:t xml:space="preserve">Use of an enzyme-linked immunosorbent assay in bulk milk to estimate the prevalence of </w:t>
      </w:r>
      <w:r w:rsidRPr="00987E74">
        <w:rPr>
          <w:i/>
        </w:rPr>
        <w:t>Neospora caninum</w:t>
      </w:r>
      <w:r w:rsidRPr="00987E74">
        <w:t xml:space="preserve"> problem dairy herds in Prince Edward Island, Canada. </w:t>
      </w:r>
      <w:r w:rsidRPr="00987E74">
        <w:rPr>
          <w:i/>
          <w:iCs/>
        </w:rPr>
        <w:t xml:space="preserve">Can Vet J </w:t>
      </w:r>
      <w:r w:rsidRPr="00987E74">
        <w:rPr>
          <w:iCs/>
        </w:rPr>
        <w:t>48:512-514</w:t>
      </w:r>
      <w:r w:rsidRPr="00987E74">
        <w:t>.</w:t>
      </w:r>
    </w:p>
    <w:p w14:paraId="3454434B" w14:textId="2CFBC824" w:rsidR="0049154C" w:rsidRPr="00987E74" w:rsidRDefault="0049154C" w:rsidP="00DA62D5">
      <w:pPr>
        <w:numPr>
          <w:ilvl w:val="0"/>
          <w:numId w:val="15"/>
        </w:numPr>
        <w:tabs>
          <w:tab w:val="left" w:pos="0"/>
          <w:tab w:val="left" w:pos="492"/>
        </w:tabs>
      </w:pPr>
      <w:proofErr w:type="spellStart"/>
      <w:r w:rsidRPr="00987E74">
        <w:rPr>
          <w:b/>
        </w:rPr>
        <w:t>Wapenaar</w:t>
      </w:r>
      <w:proofErr w:type="spellEnd"/>
      <w:r w:rsidR="00840ED4" w:rsidRPr="00840ED4">
        <w:rPr>
          <w:b/>
        </w:rPr>
        <w:t xml:space="preserve"> </w:t>
      </w:r>
      <w:r w:rsidR="00840ED4" w:rsidRPr="00987E74">
        <w:rPr>
          <w:b/>
        </w:rPr>
        <w:t>W.</w:t>
      </w:r>
      <w:r w:rsidRPr="00987E74">
        <w:t xml:space="preserve">, </w:t>
      </w:r>
      <w:r w:rsidRPr="00987E74">
        <w:rPr>
          <w:u w:val="single"/>
        </w:rPr>
        <w:t>H.W. Barkema</w:t>
      </w:r>
      <w:r w:rsidRPr="00987E74">
        <w:t xml:space="preserve">, G. </w:t>
      </w:r>
      <w:proofErr w:type="spellStart"/>
      <w:r w:rsidRPr="00987E74">
        <w:t>Schares</w:t>
      </w:r>
      <w:proofErr w:type="spellEnd"/>
      <w:r w:rsidRPr="00987E74">
        <w:t xml:space="preserve">, K. </w:t>
      </w:r>
      <w:proofErr w:type="spellStart"/>
      <w:r w:rsidRPr="00987E74">
        <w:t>Rouvinen</w:t>
      </w:r>
      <w:proofErr w:type="spellEnd"/>
      <w:r w:rsidRPr="00987E74">
        <w:t xml:space="preserve">-Watt, L. </w:t>
      </w:r>
      <w:proofErr w:type="spellStart"/>
      <w:r w:rsidRPr="00987E74">
        <w:t>Zeijlemaker</w:t>
      </w:r>
      <w:proofErr w:type="spellEnd"/>
      <w:r w:rsidRPr="00987E74">
        <w:t xml:space="preserve">, B. </w:t>
      </w:r>
      <w:proofErr w:type="spellStart"/>
      <w:r w:rsidRPr="00987E74">
        <w:t>Poorter</w:t>
      </w:r>
      <w:proofErr w:type="spellEnd"/>
      <w:r w:rsidRPr="00987E74">
        <w:t xml:space="preserve">, R.M. </w:t>
      </w:r>
      <w:proofErr w:type="spellStart"/>
      <w:r w:rsidRPr="00987E74">
        <w:t>O’Handley</w:t>
      </w:r>
      <w:proofErr w:type="spellEnd"/>
      <w:r w:rsidRPr="00987E74">
        <w:t xml:space="preserve">, O.C.H. Kwok, and J.P. Dubey. </w:t>
      </w:r>
      <w:bookmarkStart w:id="24" w:name="_Toc143490740"/>
      <w:r w:rsidRPr="00987E74">
        <w:t xml:space="preserve">2007. Evaluation of four serological techniques to determine the seroprevalence of </w:t>
      </w:r>
      <w:r w:rsidRPr="00987E74">
        <w:rPr>
          <w:i/>
        </w:rPr>
        <w:t>Neospora caninum</w:t>
      </w:r>
      <w:r w:rsidRPr="00987E74">
        <w:t xml:space="preserve"> in foxes (</w:t>
      </w:r>
      <w:r w:rsidRPr="00987E74">
        <w:rPr>
          <w:i/>
        </w:rPr>
        <w:t>Vulpes vulpes</w:t>
      </w:r>
      <w:r w:rsidRPr="00987E74">
        <w:t>) and coyotes (</w:t>
      </w:r>
      <w:r w:rsidRPr="00987E74">
        <w:rPr>
          <w:i/>
        </w:rPr>
        <w:t>Canis latrans</w:t>
      </w:r>
      <w:r w:rsidRPr="00987E74">
        <w:t>) on Prince Edward Island, Canada</w:t>
      </w:r>
      <w:bookmarkEnd w:id="24"/>
      <w:r w:rsidRPr="00987E74">
        <w:t xml:space="preserve">. </w:t>
      </w:r>
      <w:r w:rsidRPr="00987E74">
        <w:rPr>
          <w:i/>
        </w:rPr>
        <w:t xml:space="preserve">Vet </w:t>
      </w:r>
      <w:proofErr w:type="spellStart"/>
      <w:r w:rsidRPr="00987E74">
        <w:rPr>
          <w:i/>
        </w:rPr>
        <w:t>Parasitol</w:t>
      </w:r>
      <w:proofErr w:type="spellEnd"/>
      <w:r w:rsidRPr="00987E74">
        <w:t xml:space="preserve"> 145:51-58.</w:t>
      </w:r>
      <w:r w:rsidRPr="00987E74">
        <w:rPr>
          <w:b/>
        </w:rPr>
        <w:t xml:space="preserve"> </w:t>
      </w:r>
    </w:p>
    <w:p w14:paraId="1FA6670B" w14:textId="574D8138" w:rsidR="0049154C" w:rsidRPr="00987E74" w:rsidRDefault="0049154C" w:rsidP="00DA62D5">
      <w:pPr>
        <w:keepNext/>
        <w:keepLines/>
        <w:numPr>
          <w:ilvl w:val="0"/>
          <w:numId w:val="15"/>
        </w:numPr>
        <w:tabs>
          <w:tab w:val="left" w:pos="0"/>
          <w:tab w:val="left" w:pos="492"/>
        </w:tabs>
      </w:pPr>
      <w:r w:rsidRPr="00D1025D">
        <w:rPr>
          <w:b/>
          <w:bCs/>
        </w:rPr>
        <w:t>Olde Riekerink</w:t>
      </w:r>
      <w:r w:rsidR="00840ED4" w:rsidRPr="00840ED4">
        <w:rPr>
          <w:b/>
          <w:bCs/>
        </w:rPr>
        <w:t xml:space="preserve"> </w:t>
      </w:r>
      <w:r w:rsidR="00840ED4" w:rsidRPr="00D1025D">
        <w:rPr>
          <w:b/>
          <w:bCs/>
        </w:rPr>
        <w:t>R.G.M.</w:t>
      </w:r>
      <w:r w:rsidRPr="00D1025D">
        <w:t xml:space="preserve">, </w:t>
      </w:r>
      <w:r w:rsidRPr="00D1025D">
        <w:rPr>
          <w:u w:val="single"/>
        </w:rPr>
        <w:t>H.W. Barkema</w:t>
      </w:r>
      <w:r w:rsidRPr="00D1025D">
        <w:t xml:space="preserve">, and H. </w:t>
      </w:r>
      <w:proofErr w:type="spellStart"/>
      <w:r w:rsidRPr="00D1025D">
        <w:t>Stryhn</w:t>
      </w:r>
      <w:proofErr w:type="spellEnd"/>
      <w:r w:rsidRPr="00D1025D">
        <w:t xml:space="preserve">. 2007. </w:t>
      </w:r>
      <w:r w:rsidRPr="00987E74">
        <w:t xml:space="preserve">The effect of season on somatic cell count and incidence of clinical mastitis. </w:t>
      </w:r>
      <w:r w:rsidRPr="00987E74">
        <w:rPr>
          <w:i/>
          <w:iCs/>
        </w:rPr>
        <w:t>J Dairy Sci</w:t>
      </w:r>
      <w:r w:rsidRPr="00987E74">
        <w:rPr>
          <w:iCs/>
        </w:rPr>
        <w:t xml:space="preserve"> 90:1704-1715</w:t>
      </w:r>
      <w:r w:rsidRPr="00987E74">
        <w:t>.</w:t>
      </w:r>
    </w:p>
    <w:p w14:paraId="4DCBDFD2" w14:textId="073FE336" w:rsidR="0049154C" w:rsidRPr="00987E74" w:rsidRDefault="0049154C" w:rsidP="00DA62D5">
      <w:pPr>
        <w:numPr>
          <w:ilvl w:val="0"/>
          <w:numId w:val="15"/>
        </w:numPr>
        <w:tabs>
          <w:tab w:val="left" w:pos="0"/>
          <w:tab w:val="left" w:pos="492"/>
        </w:tabs>
      </w:pPr>
      <w:r w:rsidRPr="00987E74">
        <w:rPr>
          <w:iCs/>
        </w:rPr>
        <w:t>Hewson</w:t>
      </w:r>
      <w:r w:rsidR="00840ED4" w:rsidRPr="00840ED4">
        <w:rPr>
          <w:iCs/>
        </w:rPr>
        <w:t xml:space="preserve"> </w:t>
      </w:r>
      <w:r w:rsidR="00840ED4" w:rsidRPr="00987E74">
        <w:rPr>
          <w:iCs/>
        </w:rPr>
        <w:t>C.J.</w:t>
      </w:r>
      <w:r w:rsidRPr="00987E74">
        <w:rPr>
          <w:iCs/>
        </w:rPr>
        <w:t xml:space="preserve">, I.R. Dohoo, K.A. Lemke, and H.W. Barkema. 2007. Canadian veterinarians’ use of analgesics in cattle, pigs and horses in 2004 and 2005. </w:t>
      </w:r>
      <w:r w:rsidRPr="00987E74">
        <w:rPr>
          <w:i/>
          <w:iCs/>
        </w:rPr>
        <w:t>Can Vet J</w:t>
      </w:r>
      <w:r w:rsidRPr="00987E74">
        <w:rPr>
          <w:iCs/>
        </w:rPr>
        <w:t xml:space="preserve"> 48:155-164</w:t>
      </w:r>
      <w:r w:rsidRPr="00987E74">
        <w:t>.</w:t>
      </w:r>
    </w:p>
    <w:p w14:paraId="2156586D" w14:textId="2A6F6F3A" w:rsidR="0049154C" w:rsidRPr="00987E74" w:rsidRDefault="0049154C" w:rsidP="00DA62D5">
      <w:pPr>
        <w:numPr>
          <w:ilvl w:val="0"/>
          <w:numId w:val="15"/>
        </w:numPr>
        <w:tabs>
          <w:tab w:val="left" w:pos="0"/>
          <w:tab w:val="left" w:pos="492"/>
        </w:tabs>
      </w:pPr>
      <w:proofErr w:type="spellStart"/>
      <w:r w:rsidRPr="00987E74">
        <w:rPr>
          <w:b/>
          <w:bCs/>
          <w:lang w:val="da-DK"/>
        </w:rPr>
        <w:t>Wapenaar</w:t>
      </w:r>
      <w:proofErr w:type="spellEnd"/>
      <w:r w:rsidR="00840ED4" w:rsidRPr="00840ED4">
        <w:rPr>
          <w:b/>
          <w:bCs/>
          <w:lang w:val="da-DK"/>
        </w:rPr>
        <w:t xml:space="preserve"> </w:t>
      </w:r>
      <w:r w:rsidR="00840ED4" w:rsidRPr="00987E74">
        <w:rPr>
          <w:b/>
          <w:bCs/>
          <w:lang w:val="da-DK"/>
        </w:rPr>
        <w:t>W.</w:t>
      </w:r>
      <w:r w:rsidRPr="00987E74">
        <w:rPr>
          <w:bCs/>
          <w:lang w:val="da-DK"/>
        </w:rPr>
        <w:t xml:space="preserve">, </w:t>
      </w:r>
      <w:r w:rsidRPr="00987E74">
        <w:rPr>
          <w:bCs/>
          <w:u w:val="single"/>
          <w:lang w:val="da-DK"/>
        </w:rPr>
        <w:t>H.W. Barkema</w:t>
      </w:r>
      <w:r w:rsidRPr="00987E74">
        <w:rPr>
          <w:bCs/>
          <w:lang w:val="da-DK"/>
        </w:rPr>
        <w:t xml:space="preserve">, J.A. </w:t>
      </w:r>
      <w:proofErr w:type="spellStart"/>
      <w:r w:rsidRPr="00987E74">
        <w:rPr>
          <w:bCs/>
          <w:lang w:val="da-DK"/>
        </w:rPr>
        <w:t>Vanleeuwen</w:t>
      </w:r>
      <w:proofErr w:type="spellEnd"/>
      <w:r w:rsidRPr="00987E74">
        <w:rPr>
          <w:bCs/>
          <w:lang w:val="da-DK"/>
        </w:rPr>
        <w:t xml:space="preserve">, J.T. </w:t>
      </w:r>
      <w:proofErr w:type="spellStart"/>
      <w:r w:rsidRPr="00987E74">
        <w:rPr>
          <w:bCs/>
          <w:lang w:val="da-DK"/>
        </w:rPr>
        <w:t>McClure</w:t>
      </w:r>
      <w:proofErr w:type="spellEnd"/>
      <w:r w:rsidRPr="00987E74">
        <w:rPr>
          <w:bCs/>
          <w:lang w:val="da-DK"/>
        </w:rPr>
        <w:t xml:space="preserve">, R.M. </w:t>
      </w:r>
      <w:proofErr w:type="spellStart"/>
      <w:r w:rsidRPr="00987E74">
        <w:rPr>
          <w:bCs/>
          <w:lang w:val="da-DK"/>
        </w:rPr>
        <w:t>O’Handley</w:t>
      </w:r>
      <w:proofErr w:type="spellEnd"/>
      <w:r w:rsidRPr="00987E74">
        <w:rPr>
          <w:bCs/>
          <w:lang w:val="da-DK"/>
        </w:rPr>
        <w:t xml:space="preserve">, O.C.H. </w:t>
      </w:r>
      <w:proofErr w:type="spellStart"/>
      <w:r w:rsidRPr="00987E74">
        <w:rPr>
          <w:bCs/>
          <w:lang w:val="da-DK"/>
        </w:rPr>
        <w:t>Kwok</w:t>
      </w:r>
      <w:proofErr w:type="spellEnd"/>
      <w:r w:rsidRPr="00987E74">
        <w:rPr>
          <w:bCs/>
          <w:lang w:val="da-DK"/>
        </w:rPr>
        <w:t xml:space="preserve">, P. </w:t>
      </w:r>
      <w:proofErr w:type="spellStart"/>
      <w:r w:rsidRPr="00987E74">
        <w:rPr>
          <w:bCs/>
          <w:lang w:val="da-DK"/>
        </w:rPr>
        <w:t>Thulliez</w:t>
      </w:r>
      <w:proofErr w:type="spellEnd"/>
      <w:r w:rsidRPr="00987E74">
        <w:rPr>
          <w:bCs/>
          <w:lang w:val="da-DK"/>
        </w:rPr>
        <w:t xml:space="preserve">, J.P. </w:t>
      </w:r>
      <w:proofErr w:type="spellStart"/>
      <w:r w:rsidRPr="00987E74">
        <w:rPr>
          <w:bCs/>
          <w:lang w:val="da-DK"/>
        </w:rPr>
        <w:t>Dubey</w:t>
      </w:r>
      <w:proofErr w:type="spellEnd"/>
      <w:r w:rsidRPr="00987E74">
        <w:rPr>
          <w:bCs/>
          <w:lang w:val="da-DK"/>
        </w:rPr>
        <w:t xml:space="preserve">, and M.C. Jenkins. 2007. </w:t>
      </w:r>
      <w:r w:rsidRPr="00987E74">
        <w:t xml:space="preserve">Comparison of serological methods for the diagnosis of </w:t>
      </w:r>
      <w:r w:rsidRPr="00987E74">
        <w:rPr>
          <w:i/>
        </w:rPr>
        <w:t>Neospora caninum</w:t>
      </w:r>
      <w:r w:rsidRPr="00987E74">
        <w:t xml:space="preserve"> infection in cattle. </w:t>
      </w:r>
      <w:r w:rsidRPr="00987E74">
        <w:rPr>
          <w:i/>
        </w:rPr>
        <w:t xml:space="preserve">Vet </w:t>
      </w:r>
      <w:proofErr w:type="spellStart"/>
      <w:r w:rsidRPr="00987E74">
        <w:rPr>
          <w:i/>
        </w:rPr>
        <w:t>Parasitol</w:t>
      </w:r>
      <w:proofErr w:type="spellEnd"/>
      <w:r w:rsidRPr="00987E74">
        <w:t xml:space="preserve"> 143:166-173.</w:t>
      </w:r>
    </w:p>
    <w:p w14:paraId="088B1EF9" w14:textId="6020A59C" w:rsidR="0049154C" w:rsidRPr="00987E74" w:rsidRDefault="0049154C" w:rsidP="00DA62D5">
      <w:pPr>
        <w:numPr>
          <w:ilvl w:val="0"/>
          <w:numId w:val="15"/>
        </w:numPr>
        <w:tabs>
          <w:tab w:val="left" w:pos="0"/>
          <w:tab w:val="left" w:pos="492"/>
        </w:tabs>
      </w:pPr>
      <w:proofErr w:type="spellStart"/>
      <w:r w:rsidRPr="00987E74">
        <w:rPr>
          <w:b/>
          <w:bCs/>
        </w:rPr>
        <w:t>Uehlinger</w:t>
      </w:r>
      <w:proofErr w:type="spellEnd"/>
      <w:r w:rsidR="00840ED4" w:rsidRPr="00840ED4">
        <w:rPr>
          <w:b/>
          <w:bCs/>
        </w:rPr>
        <w:t xml:space="preserve"> </w:t>
      </w:r>
      <w:r w:rsidR="00840ED4" w:rsidRPr="00987E74">
        <w:rPr>
          <w:b/>
          <w:bCs/>
        </w:rPr>
        <w:t>F.D.</w:t>
      </w:r>
      <w:r w:rsidRPr="00987E74">
        <w:t xml:space="preserve">, </w:t>
      </w:r>
      <w:r w:rsidRPr="00987E74">
        <w:rPr>
          <w:u w:val="single"/>
        </w:rPr>
        <w:t>H.W. Barkema</w:t>
      </w:r>
      <w:r w:rsidRPr="00987E74">
        <w:t xml:space="preserve">, B.R. Dixon, T. </w:t>
      </w:r>
      <w:proofErr w:type="spellStart"/>
      <w:r w:rsidRPr="00987E74">
        <w:t>Coklin</w:t>
      </w:r>
      <w:proofErr w:type="spellEnd"/>
      <w:r w:rsidRPr="00987E74">
        <w:t xml:space="preserve">, and R.M. </w:t>
      </w:r>
      <w:proofErr w:type="spellStart"/>
      <w:r w:rsidRPr="00987E74">
        <w:t>O’Handley</w:t>
      </w:r>
      <w:proofErr w:type="spellEnd"/>
      <w:r w:rsidRPr="00987E74">
        <w:t xml:space="preserve">. 2006. </w:t>
      </w:r>
      <w:r w:rsidRPr="00987E74">
        <w:rPr>
          <w:i/>
          <w:iCs/>
        </w:rPr>
        <w:t>Giardia</w:t>
      </w:r>
      <w:r w:rsidRPr="00987E74">
        <w:t xml:space="preserve"> </w:t>
      </w:r>
      <w:proofErr w:type="spellStart"/>
      <w:r w:rsidRPr="00987E74">
        <w:rPr>
          <w:i/>
        </w:rPr>
        <w:t>duodenalis</w:t>
      </w:r>
      <w:proofErr w:type="spellEnd"/>
      <w:r w:rsidRPr="00987E74">
        <w:t xml:space="preserve"> and </w:t>
      </w:r>
      <w:r w:rsidRPr="00987E74">
        <w:rPr>
          <w:i/>
        </w:rPr>
        <w:t>Cryptosporidium</w:t>
      </w:r>
      <w:r w:rsidRPr="00987E74">
        <w:t xml:space="preserve"> spp. in a veterinary college bovine teaching herd. </w:t>
      </w:r>
      <w:r w:rsidRPr="00987E74">
        <w:rPr>
          <w:i/>
          <w:iCs/>
        </w:rPr>
        <w:t xml:space="preserve">Vet </w:t>
      </w:r>
      <w:proofErr w:type="spellStart"/>
      <w:r w:rsidRPr="00987E74">
        <w:rPr>
          <w:i/>
          <w:iCs/>
        </w:rPr>
        <w:t>Parasitol</w:t>
      </w:r>
      <w:proofErr w:type="spellEnd"/>
      <w:r w:rsidRPr="00987E74">
        <w:rPr>
          <w:i/>
          <w:iCs/>
        </w:rPr>
        <w:t xml:space="preserve"> </w:t>
      </w:r>
      <w:r w:rsidRPr="00987E74">
        <w:rPr>
          <w:iCs/>
        </w:rPr>
        <w:t>142:231-237</w:t>
      </w:r>
      <w:r w:rsidRPr="00987E74">
        <w:t>.</w:t>
      </w:r>
      <w:r w:rsidRPr="00987E74">
        <w:rPr>
          <w:b/>
          <w:bCs/>
        </w:rPr>
        <w:t xml:space="preserve"> </w:t>
      </w:r>
    </w:p>
    <w:p w14:paraId="5C2FF3F9" w14:textId="40DA8F5D" w:rsidR="0049154C" w:rsidRPr="00987E74" w:rsidRDefault="0049154C" w:rsidP="00DA62D5">
      <w:pPr>
        <w:numPr>
          <w:ilvl w:val="0"/>
          <w:numId w:val="15"/>
        </w:numPr>
        <w:tabs>
          <w:tab w:val="left" w:pos="0"/>
          <w:tab w:val="left" w:pos="492"/>
        </w:tabs>
      </w:pPr>
      <w:proofErr w:type="spellStart"/>
      <w:r w:rsidRPr="00987E74">
        <w:rPr>
          <w:b/>
          <w:bCs/>
        </w:rPr>
        <w:t>Wapenaar</w:t>
      </w:r>
      <w:proofErr w:type="spellEnd"/>
      <w:r w:rsidR="00840ED4" w:rsidRPr="00840ED4">
        <w:rPr>
          <w:b/>
          <w:bCs/>
        </w:rPr>
        <w:t xml:space="preserve"> </w:t>
      </w:r>
      <w:r w:rsidR="00840ED4" w:rsidRPr="00987E74">
        <w:rPr>
          <w:b/>
          <w:bCs/>
        </w:rPr>
        <w:t>W.</w:t>
      </w:r>
      <w:r w:rsidRPr="00987E74">
        <w:t xml:space="preserve">, M.C. Jenkins, R.M. </w:t>
      </w:r>
      <w:proofErr w:type="spellStart"/>
      <w:r w:rsidRPr="00987E74">
        <w:t>O’Handley</w:t>
      </w:r>
      <w:proofErr w:type="spellEnd"/>
      <w:r w:rsidRPr="00987E74">
        <w:t xml:space="preserve">, and </w:t>
      </w:r>
      <w:r w:rsidRPr="00987E74">
        <w:rPr>
          <w:u w:val="single"/>
        </w:rPr>
        <w:t>H.W. Barkema</w:t>
      </w:r>
      <w:r w:rsidRPr="00987E74">
        <w:t xml:space="preserve">. 2006. </w:t>
      </w:r>
      <w:r w:rsidRPr="00987E74">
        <w:rPr>
          <w:i/>
        </w:rPr>
        <w:t>Neospora caninum</w:t>
      </w:r>
      <w:r w:rsidRPr="00987E74">
        <w:t>-like oocysts observed in feces of free-ranging red foxes (</w:t>
      </w:r>
      <w:r w:rsidRPr="00987E74">
        <w:rPr>
          <w:i/>
        </w:rPr>
        <w:t>Vulpes vulpes)</w:t>
      </w:r>
      <w:r w:rsidRPr="00987E74">
        <w:t xml:space="preserve"> and coyotes (</w:t>
      </w:r>
      <w:r w:rsidRPr="00987E74">
        <w:rPr>
          <w:i/>
        </w:rPr>
        <w:t>Canis latrans</w:t>
      </w:r>
      <w:r w:rsidRPr="00987E74">
        <w:t xml:space="preserve">). </w:t>
      </w:r>
      <w:r w:rsidRPr="00987E74">
        <w:rPr>
          <w:i/>
          <w:iCs/>
        </w:rPr>
        <w:t xml:space="preserve">J </w:t>
      </w:r>
      <w:proofErr w:type="spellStart"/>
      <w:r w:rsidRPr="00987E74">
        <w:rPr>
          <w:i/>
          <w:iCs/>
        </w:rPr>
        <w:t>Parasitol</w:t>
      </w:r>
      <w:proofErr w:type="spellEnd"/>
      <w:r w:rsidRPr="00987E74">
        <w:t xml:space="preserve"> 92:1270-1274.</w:t>
      </w:r>
    </w:p>
    <w:p w14:paraId="36AF762B" w14:textId="00C36C45" w:rsidR="0049154C" w:rsidRPr="00987E74" w:rsidRDefault="0049154C" w:rsidP="00DA62D5">
      <w:pPr>
        <w:numPr>
          <w:ilvl w:val="0"/>
          <w:numId w:val="15"/>
        </w:numPr>
        <w:tabs>
          <w:tab w:val="left" w:pos="0"/>
          <w:tab w:val="left" w:pos="492"/>
        </w:tabs>
        <w:rPr>
          <w:iCs/>
        </w:rPr>
      </w:pPr>
      <w:r w:rsidRPr="00987E74">
        <w:rPr>
          <w:b/>
          <w:bCs/>
        </w:rPr>
        <w:t>McKenna</w:t>
      </w:r>
      <w:r w:rsidR="00840ED4" w:rsidRPr="00840ED4">
        <w:rPr>
          <w:b/>
          <w:bCs/>
        </w:rPr>
        <w:t xml:space="preserve"> </w:t>
      </w:r>
      <w:r w:rsidR="00840ED4" w:rsidRPr="00987E74">
        <w:rPr>
          <w:b/>
          <w:bCs/>
        </w:rPr>
        <w:t>S.L.B.</w:t>
      </w:r>
      <w:r w:rsidRPr="00987E74">
        <w:t xml:space="preserve">, G.P. Keefe, A. Tiwari, J. </w:t>
      </w:r>
      <w:proofErr w:type="spellStart"/>
      <w:r w:rsidRPr="00987E74">
        <w:t>VanLeeuwen</w:t>
      </w:r>
      <w:proofErr w:type="spellEnd"/>
      <w:r w:rsidRPr="00987E74">
        <w:t xml:space="preserve">, and </w:t>
      </w:r>
      <w:r w:rsidRPr="00987E74">
        <w:rPr>
          <w:u w:val="single"/>
        </w:rPr>
        <w:t>H.W. Barkema</w:t>
      </w:r>
      <w:r w:rsidRPr="00987E74">
        <w:t xml:space="preserve">. 2006. Johne’s disease in Canada. Part II. Disease impacts, risk factors, and control programs for dairy producers. </w:t>
      </w:r>
      <w:r w:rsidRPr="00987E74">
        <w:rPr>
          <w:i/>
          <w:iCs/>
        </w:rPr>
        <w:t>Can Vet J</w:t>
      </w:r>
      <w:r w:rsidRPr="00987E74">
        <w:rPr>
          <w:iCs/>
        </w:rPr>
        <w:t xml:space="preserve"> 47:1089-1099.</w:t>
      </w:r>
    </w:p>
    <w:p w14:paraId="045519E1" w14:textId="28CEEEEB" w:rsidR="0049154C" w:rsidRPr="00987E74" w:rsidRDefault="0049154C" w:rsidP="00DA62D5">
      <w:pPr>
        <w:numPr>
          <w:ilvl w:val="0"/>
          <w:numId w:val="15"/>
        </w:numPr>
        <w:tabs>
          <w:tab w:val="left" w:pos="0"/>
          <w:tab w:val="left" w:pos="492"/>
        </w:tabs>
      </w:pPr>
      <w:r w:rsidRPr="00987E74">
        <w:rPr>
          <w:iCs/>
        </w:rPr>
        <w:t>Sanford</w:t>
      </w:r>
      <w:r w:rsidR="00840ED4" w:rsidRPr="00840ED4">
        <w:rPr>
          <w:iCs/>
        </w:rPr>
        <w:t xml:space="preserve"> </w:t>
      </w:r>
      <w:r w:rsidR="00840ED4" w:rsidRPr="00987E74">
        <w:rPr>
          <w:iCs/>
        </w:rPr>
        <w:t>C.J.</w:t>
      </w:r>
      <w:r w:rsidRPr="00987E74">
        <w:rPr>
          <w:iCs/>
        </w:rPr>
        <w:t xml:space="preserve">, G.P. Keefe, J. Sanchez, R.T. Dingwell, H.W. Barkema, K.E. Leslie, and I.R. Dohoo. 2006. Test characteristics from latent class models of the California Mastitis Test. </w:t>
      </w:r>
      <w:proofErr w:type="spellStart"/>
      <w:r w:rsidRPr="00987E74">
        <w:rPr>
          <w:i/>
          <w:iCs/>
        </w:rPr>
        <w:t>Prev</w:t>
      </w:r>
      <w:proofErr w:type="spellEnd"/>
      <w:r w:rsidRPr="00987E74">
        <w:rPr>
          <w:i/>
          <w:iCs/>
        </w:rPr>
        <w:t xml:space="preserve"> Vet Med</w:t>
      </w:r>
      <w:r w:rsidRPr="00987E74">
        <w:t xml:space="preserve"> 77:96-108.</w:t>
      </w:r>
    </w:p>
    <w:p w14:paraId="4FCE8070" w14:textId="7B1E5C22" w:rsidR="0049154C" w:rsidRPr="00987E74" w:rsidRDefault="0049154C" w:rsidP="00DA62D5">
      <w:pPr>
        <w:numPr>
          <w:ilvl w:val="0"/>
          <w:numId w:val="15"/>
        </w:numPr>
        <w:tabs>
          <w:tab w:val="left" w:pos="0"/>
          <w:tab w:val="left" w:pos="492"/>
        </w:tabs>
      </w:pPr>
      <w:r w:rsidRPr="00987E74">
        <w:lastRenderedPageBreak/>
        <w:t>Tiwari</w:t>
      </w:r>
      <w:r w:rsidR="00840ED4" w:rsidRPr="00840ED4">
        <w:t xml:space="preserve"> </w:t>
      </w:r>
      <w:r w:rsidR="00840ED4" w:rsidRPr="00987E74">
        <w:t>A.</w:t>
      </w:r>
      <w:r w:rsidRPr="00987E74">
        <w:t xml:space="preserve">, J. </w:t>
      </w:r>
      <w:proofErr w:type="spellStart"/>
      <w:r w:rsidRPr="00987E74">
        <w:t>VanLeeuwen</w:t>
      </w:r>
      <w:proofErr w:type="spellEnd"/>
      <w:r w:rsidRPr="00987E74">
        <w:t xml:space="preserve">, </w:t>
      </w:r>
      <w:r w:rsidRPr="00987E74">
        <w:rPr>
          <w:b/>
          <w:bCs/>
        </w:rPr>
        <w:t>S.L.B. McKenna</w:t>
      </w:r>
      <w:r w:rsidRPr="00987E74">
        <w:t xml:space="preserve">, G.P. Keefe, and </w:t>
      </w:r>
      <w:r w:rsidRPr="00987E74">
        <w:rPr>
          <w:u w:val="single"/>
        </w:rPr>
        <w:t>H.W. Barkema</w:t>
      </w:r>
      <w:r w:rsidRPr="00987E74">
        <w:t xml:space="preserve">. 2006. Johne’s disease in Canada. Part I. Clinical symptoms, pathophysiology, diagnosis, and prevalence in dairy herds. </w:t>
      </w:r>
      <w:r w:rsidRPr="00987E74">
        <w:rPr>
          <w:i/>
          <w:iCs/>
        </w:rPr>
        <w:t>Can Vet J</w:t>
      </w:r>
      <w:r w:rsidRPr="00987E74">
        <w:rPr>
          <w:iCs/>
        </w:rPr>
        <w:t xml:space="preserve"> 47:874-882</w:t>
      </w:r>
      <w:r w:rsidRPr="00987E74">
        <w:t>.</w:t>
      </w:r>
    </w:p>
    <w:p w14:paraId="40222F44" w14:textId="33A5C2C1" w:rsidR="0049154C" w:rsidRPr="00987E74" w:rsidRDefault="0049154C" w:rsidP="00DA62D5">
      <w:pPr>
        <w:numPr>
          <w:ilvl w:val="0"/>
          <w:numId w:val="15"/>
        </w:numPr>
        <w:tabs>
          <w:tab w:val="left" w:pos="0"/>
          <w:tab w:val="left" w:pos="492"/>
        </w:tabs>
      </w:pPr>
      <w:r w:rsidRPr="00987E74">
        <w:rPr>
          <w:b/>
          <w:bCs/>
          <w:lang w:val="nl-NL"/>
        </w:rPr>
        <w:t>Olde Riekerink</w:t>
      </w:r>
      <w:r w:rsidR="00840ED4" w:rsidRPr="00840ED4">
        <w:rPr>
          <w:b/>
          <w:bCs/>
          <w:lang w:val="nl-NL"/>
        </w:rPr>
        <w:t xml:space="preserve"> </w:t>
      </w:r>
      <w:r w:rsidR="00840ED4" w:rsidRPr="00987E74">
        <w:rPr>
          <w:b/>
          <w:bCs/>
          <w:lang w:val="nl-NL"/>
        </w:rPr>
        <w:t>R.G.M.</w:t>
      </w:r>
      <w:r w:rsidRPr="00987E74">
        <w:rPr>
          <w:lang w:val="nl-NL"/>
        </w:rPr>
        <w:t xml:space="preserve">, </w:t>
      </w:r>
      <w:r w:rsidRPr="00987E74">
        <w:rPr>
          <w:u w:val="single"/>
          <w:lang w:val="nl-NL"/>
        </w:rPr>
        <w:t>H.W. Barkema</w:t>
      </w:r>
      <w:r w:rsidRPr="00987E74">
        <w:rPr>
          <w:lang w:val="nl-NL"/>
        </w:rPr>
        <w:t xml:space="preserve">, S. Veenstra, </w:t>
      </w:r>
      <w:proofErr w:type="spellStart"/>
      <w:r w:rsidRPr="00987E74">
        <w:rPr>
          <w:lang w:val="nl-NL"/>
        </w:rPr>
        <w:t>and</w:t>
      </w:r>
      <w:proofErr w:type="spellEnd"/>
      <w:r w:rsidRPr="00987E74">
        <w:rPr>
          <w:lang w:val="nl-NL"/>
        </w:rPr>
        <w:t xml:space="preserve"> G.P. </w:t>
      </w:r>
      <w:proofErr w:type="spellStart"/>
      <w:r w:rsidRPr="00987E74">
        <w:rPr>
          <w:lang w:val="nl-NL"/>
        </w:rPr>
        <w:t>Keefe</w:t>
      </w:r>
      <w:proofErr w:type="spellEnd"/>
      <w:r w:rsidRPr="00987E74">
        <w:rPr>
          <w:lang w:val="nl-NL"/>
        </w:rPr>
        <w:t xml:space="preserve">. </w:t>
      </w:r>
      <w:r w:rsidRPr="00D1025D">
        <w:t xml:space="preserve">2006. </w:t>
      </w:r>
      <w:r w:rsidRPr="00987E74">
        <w:t xml:space="preserve">Prevalence of contagious mastitis pathogens in bulk tank milk in Prince Edward Island. </w:t>
      </w:r>
      <w:r w:rsidRPr="00987E74">
        <w:rPr>
          <w:i/>
          <w:iCs/>
        </w:rPr>
        <w:t xml:space="preserve">Can Vet J </w:t>
      </w:r>
      <w:r w:rsidRPr="00987E74">
        <w:rPr>
          <w:iCs/>
        </w:rPr>
        <w:t>47:567-572</w:t>
      </w:r>
      <w:r w:rsidRPr="00987E74">
        <w:t>.</w:t>
      </w:r>
    </w:p>
    <w:p w14:paraId="7A7C10BA" w14:textId="4E147F76" w:rsidR="0049154C" w:rsidRPr="00987E74" w:rsidRDefault="0049154C" w:rsidP="00DA62D5">
      <w:pPr>
        <w:numPr>
          <w:ilvl w:val="0"/>
          <w:numId w:val="15"/>
        </w:numPr>
        <w:tabs>
          <w:tab w:val="left" w:pos="0"/>
          <w:tab w:val="left" w:pos="492"/>
        </w:tabs>
      </w:pPr>
      <w:r w:rsidRPr="00987E74">
        <w:rPr>
          <w:b/>
          <w:bCs/>
        </w:rPr>
        <w:t>McKenna</w:t>
      </w:r>
      <w:r w:rsidR="00840ED4" w:rsidRPr="00840ED4">
        <w:rPr>
          <w:b/>
          <w:bCs/>
        </w:rPr>
        <w:t xml:space="preserve"> </w:t>
      </w:r>
      <w:r w:rsidR="00840ED4" w:rsidRPr="00987E74">
        <w:rPr>
          <w:b/>
          <w:bCs/>
        </w:rPr>
        <w:t>S.L.B.</w:t>
      </w:r>
      <w:r w:rsidRPr="00987E74">
        <w:rPr>
          <w:bCs/>
        </w:rPr>
        <w:t xml:space="preserve">, J.A. </w:t>
      </w:r>
      <w:proofErr w:type="spellStart"/>
      <w:r w:rsidRPr="00987E74">
        <w:rPr>
          <w:bCs/>
        </w:rPr>
        <w:t>Van</w:t>
      </w:r>
      <w:r w:rsidRPr="00987E74">
        <w:t>L</w:t>
      </w:r>
      <w:r w:rsidRPr="00987E74">
        <w:rPr>
          <w:bCs/>
        </w:rPr>
        <w:t>eeuwen</w:t>
      </w:r>
      <w:proofErr w:type="spellEnd"/>
      <w:r w:rsidRPr="00987E74">
        <w:rPr>
          <w:bCs/>
        </w:rPr>
        <w:t xml:space="preserve">, </w:t>
      </w:r>
      <w:r w:rsidRPr="00987E74">
        <w:rPr>
          <w:bCs/>
          <w:u w:val="single"/>
        </w:rPr>
        <w:t>H.W. Barkema</w:t>
      </w:r>
      <w:r w:rsidRPr="00987E74">
        <w:rPr>
          <w:bCs/>
        </w:rPr>
        <w:t xml:space="preserve">, J.T. Jansen, G. Hauer, S.H. Hendrick, G. </w:t>
      </w:r>
      <w:proofErr w:type="spellStart"/>
      <w:r w:rsidRPr="00987E74">
        <w:rPr>
          <w:bCs/>
        </w:rPr>
        <w:t>Coté</w:t>
      </w:r>
      <w:proofErr w:type="spellEnd"/>
      <w:r w:rsidRPr="00987E74">
        <w:rPr>
          <w:bCs/>
        </w:rPr>
        <w:t xml:space="preserve">, and R.E. </w:t>
      </w:r>
      <w:proofErr w:type="spellStart"/>
      <w:r w:rsidRPr="00987E74">
        <w:rPr>
          <w:bCs/>
        </w:rPr>
        <w:t>Empringham</w:t>
      </w:r>
      <w:proofErr w:type="spellEnd"/>
      <w:r w:rsidRPr="00987E74">
        <w:rPr>
          <w:bCs/>
        </w:rPr>
        <w:t xml:space="preserve">. 2006. A proposed Canadian Voluntary Johne’s Disease Prevention and Control Program. </w:t>
      </w:r>
      <w:r w:rsidRPr="00987E74">
        <w:rPr>
          <w:bCs/>
          <w:i/>
        </w:rPr>
        <w:t>Can Vet J</w:t>
      </w:r>
      <w:r w:rsidRPr="00987E74">
        <w:rPr>
          <w:bCs/>
        </w:rPr>
        <w:t xml:space="preserve"> 47:539-541.</w:t>
      </w:r>
      <w:r w:rsidRPr="00987E74">
        <w:rPr>
          <w:iCs/>
        </w:rPr>
        <w:t xml:space="preserve"> </w:t>
      </w:r>
    </w:p>
    <w:p w14:paraId="049AA549" w14:textId="61A65BF0" w:rsidR="0049154C" w:rsidRPr="00987E74" w:rsidRDefault="0049154C" w:rsidP="00DA62D5">
      <w:pPr>
        <w:numPr>
          <w:ilvl w:val="0"/>
          <w:numId w:val="15"/>
        </w:numPr>
        <w:tabs>
          <w:tab w:val="left" w:pos="0"/>
          <w:tab w:val="left" w:pos="492"/>
        </w:tabs>
      </w:pPr>
      <w:r w:rsidRPr="00987E74">
        <w:rPr>
          <w:u w:val="single"/>
        </w:rPr>
        <w:t>Barkema</w:t>
      </w:r>
      <w:r w:rsidR="00840ED4" w:rsidRPr="00840ED4">
        <w:rPr>
          <w:u w:val="single"/>
        </w:rPr>
        <w:t xml:space="preserve"> </w:t>
      </w:r>
      <w:r w:rsidR="00840ED4" w:rsidRPr="00987E74">
        <w:rPr>
          <w:u w:val="single"/>
        </w:rPr>
        <w:t>H.W.</w:t>
      </w:r>
      <w:r w:rsidRPr="00987E74">
        <w:t xml:space="preserve">, Y.H. Schukken, and </w:t>
      </w:r>
      <w:r w:rsidRPr="00987E74">
        <w:rPr>
          <w:b/>
          <w:bCs/>
        </w:rPr>
        <w:t>R.N. Zadoks</w:t>
      </w:r>
      <w:r w:rsidRPr="00987E74">
        <w:t xml:space="preserve">. 2006. Invited review: The role of cow, pathogen, and treatment regime in the therapeutic success of bovine </w:t>
      </w:r>
      <w:r w:rsidRPr="00987E74">
        <w:rPr>
          <w:i/>
          <w:iCs/>
        </w:rPr>
        <w:t>Staphylococcus aureus</w:t>
      </w:r>
      <w:r w:rsidRPr="00987E74">
        <w:t xml:space="preserve"> mastitis. </w:t>
      </w:r>
      <w:r w:rsidRPr="00987E74">
        <w:rPr>
          <w:i/>
          <w:iCs/>
        </w:rPr>
        <w:t xml:space="preserve">J Dairy Sci </w:t>
      </w:r>
      <w:r w:rsidRPr="00987E74">
        <w:rPr>
          <w:iCs/>
        </w:rPr>
        <w:t>89:1877-1895</w:t>
      </w:r>
      <w:r w:rsidRPr="00987E74">
        <w:t>.</w:t>
      </w:r>
    </w:p>
    <w:p w14:paraId="3BC3A2C8" w14:textId="028F790F" w:rsidR="0049154C" w:rsidRPr="00987E74" w:rsidRDefault="0049154C" w:rsidP="00DA62D5">
      <w:pPr>
        <w:numPr>
          <w:ilvl w:val="0"/>
          <w:numId w:val="15"/>
        </w:numPr>
        <w:tabs>
          <w:tab w:val="left" w:pos="0"/>
          <w:tab w:val="left" w:pos="492"/>
        </w:tabs>
        <w:rPr>
          <w:iCs/>
        </w:rPr>
      </w:pPr>
      <w:r w:rsidRPr="00987E74">
        <w:t>Sanford</w:t>
      </w:r>
      <w:r w:rsidR="00840ED4" w:rsidRPr="00840ED4">
        <w:t xml:space="preserve"> </w:t>
      </w:r>
      <w:r w:rsidR="00840ED4" w:rsidRPr="00987E74">
        <w:t>C.J.</w:t>
      </w:r>
      <w:r w:rsidRPr="00987E74">
        <w:t xml:space="preserve">, G.P. Keefe, I.R. Dohoo, H.W. Barkema, R.T. Dingwell, and K.E. Leslie. 2006. Efficacy of an internal teat sealer used in conjunction with intramammary antibiotics on the cure of intramammary infections during the dry period. </w:t>
      </w:r>
      <w:proofErr w:type="spellStart"/>
      <w:r w:rsidRPr="00987E74">
        <w:rPr>
          <w:i/>
          <w:iCs/>
        </w:rPr>
        <w:t>Bov</w:t>
      </w:r>
      <w:proofErr w:type="spellEnd"/>
      <w:r w:rsidRPr="00987E74">
        <w:rPr>
          <w:i/>
          <w:iCs/>
        </w:rPr>
        <w:t xml:space="preserve"> </w:t>
      </w:r>
      <w:proofErr w:type="spellStart"/>
      <w:r w:rsidRPr="00987E74">
        <w:rPr>
          <w:i/>
          <w:iCs/>
        </w:rPr>
        <w:t>Pract</w:t>
      </w:r>
      <w:proofErr w:type="spellEnd"/>
      <w:r w:rsidRPr="00987E74">
        <w:rPr>
          <w:iCs/>
        </w:rPr>
        <w:t xml:space="preserve"> 40:26-32</w:t>
      </w:r>
      <w:r w:rsidRPr="00987E74">
        <w:t>.</w:t>
      </w:r>
    </w:p>
    <w:p w14:paraId="5B48B483" w14:textId="295B0ED3" w:rsidR="0049154C" w:rsidRPr="00987E74" w:rsidRDefault="0049154C" w:rsidP="00DA62D5">
      <w:pPr>
        <w:numPr>
          <w:ilvl w:val="0"/>
          <w:numId w:val="15"/>
        </w:numPr>
        <w:tabs>
          <w:tab w:val="left" w:pos="0"/>
          <w:tab w:val="left" w:pos="492"/>
        </w:tabs>
      </w:pPr>
      <w:r w:rsidRPr="00987E74">
        <w:t>Sanford</w:t>
      </w:r>
      <w:r w:rsidR="00840ED4" w:rsidRPr="00840ED4">
        <w:t xml:space="preserve"> </w:t>
      </w:r>
      <w:r w:rsidR="00840ED4" w:rsidRPr="00987E74">
        <w:t>C.J.</w:t>
      </w:r>
      <w:r w:rsidRPr="00987E74">
        <w:t xml:space="preserve">, G.P. Keefe, I.R. Dohoo, K.E. Leslie, R.T. Dingwell, L. </w:t>
      </w:r>
      <w:proofErr w:type="spellStart"/>
      <w:r w:rsidRPr="00987E74">
        <w:t>DesCoteaux</w:t>
      </w:r>
      <w:proofErr w:type="spellEnd"/>
      <w:r w:rsidRPr="00987E74">
        <w:t xml:space="preserve">, and H.W. Barkema. 2006. Efficacy of using an internal teat sealer to prevent new intramammary infections in nonlactating dairy cattle. </w:t>
      </w:r>
      <w:r w:rsidRPr="00987E74">
        <w:rPr>
          <w:i/>
          <w:iCs/>
        </w:rPr>
        <w:t>J Am Vet Med Assoc</w:t>
      </w:r>
      <w:r w:rsidRPr="00987E74">
        <w:t xml:space="preserve"> 228:1565-1573.</w:t>
      </w:r>
    </w:p>
    <w:p w14:paraId="0F41E7F9" w14:textId="71ED489C" w:rsidR="0049154C" w:rsidRPr="00987E74" w:rsidRDefault="0049154C" w:rsidP="00DA62D5">
      <w:pPr>
        <w:numPr>
          <w:ilvl w:val="0"/>
          <w:numId w:val="15"/>
        </w:numPr>
        <w:tabs>
          <w:tab w:val="left" w:pos="0"/>
          <w:tab w:val="left" w:pos="492"/>
        </w:tabs>
      </w:pPr>
      <w:r w:rsidRPr="00987E74">
        <w:rPr>
          <w:b/>
          <w:bCs/>
        </w:rPr>
        <w:t>McKenna</w:t>
      </w:r>
      <w:r w:rsidR="00840ED4" w:rsidRPr="00840ED4">
        <w:rPr>
          <w:b/>
          <w:bCs/>
        </w:rPr>
        <w:t xml:space="preserve"> </w:t>
      </w:r>
      <w:r w:rsidR="00840ED4" w:rsidRPr="00987E74">
        <w:rPr>
          <w:b/>
          <w:bCs/>
        </w:rPr>
        <w:t>S.L.B.</w:t>
      </w:r>
      <w:r w:rsidRPr="00987E74">
        <w:t xml:space="preserve">, </w:t>
      </w:r>
      <w:r w:rsidRPr="00987E74">
        <w:rPr>
          <w:u w:val="single"/>
        </w:rPr>
        <w:t>H.W. Barkema</w:t>
      </w:r>
      <w:r w:rsidRPr="00987E74">
        <w:t xml:space="preserve">, G.P. Keefe, and D.C. </w:t>
      </w:r>
      <w:proofErr w:type="spellStart"/>
      <w:r w:rsidRPr="00987E74">
        <w:t>Sockett</w:t>
      </w:r>
      <w:proofErr w:type="spellEnd"/>
      <w:r w:rsidRPr="00987E74">
        <w:t xml:space="preserve">. 2006. Agreement between three ELISAs for </w:t>
      </w:r>
      <w:r w:rsidRPr="00987E74">
        <w:rPr>
          <w:i/>
        </w:rPr>
        <w:t>Mycobacterium avium</w:t>
      </w:r>
      <w:r w:rsidRPr="00987E74">
        <w:t xml:space="preserve"> subsp.</w:t>
      </w:r>
      <w:r w:rsidRPr="00987E74">
        <w:rPr>
          <w:i/>
        </w:rPr>
        <w:t xml:space="preserve"> paratuberculosis </w:t>
      </w:r>
      <w:r w:rsidRPr="00987E74">
        <w:t xml:space="preserve">in dairy cattle. </w:t>
      </w:r>
      <w:r w:rsidRPr="00987E74">
        <w:rPr>
          <w:i/>
          <w:iCs/>
        </w:rPr>
        <w:t xml:space="preserve">Vet </w:t>
      </w:r>
      <w:proofErr w:type="spellStart"/>
      <w:r w:rsidRPr="00987E74">
        <w:rPr>
          <w:i/>
          <w:iCs/>
        </w:rPr>
        <w:t>Microbiol</w:t>
      </w:r>
      <w:proofErr w:type="spellEnd"/>
      <w:r w:rsidRPr="00987E74">
        <w:rPr>
          <w:i/>
          <w:iCs/>
        </w:rPr>
        <w:t xml:space="preserve"> </w:t>
      </w:r>
      <w:r w:rsidRPr="00987E74">
        <w:rPr>
          <w:iCs/>
        </w:rPr>
        <w:t>114:285-291</w:t>
      </w:r>
      <w:r w:rsidRPr="00987E74">
        <w:t>.</w:t>
      </w:r>
      <w:r w:rsidRPr="00EE23DE">
        <w:rPr>
          <w:b/>
          <w:bCs/>
        </w:rPr>
        <w:t xml:space="preserve"> </w:t>
      </w:r>
    </w:p>
    <w:p w14:paraId="6E6D01E3" w14:textId="5BCC47B2" w:rsidR="0049154C" w:rsidRPr="00987E74" w:rsidRDefault="0049154C" w:rsidP="00DA62D5">
      <w:pPr>
        <w:numPr>
          <w:ilvl w:val="0"/>
          <w:numId w:val="15"/>
        </w:numPr>
        <w:tabs>
          <w:tab w:val="left" w:pos="0"/>
          <w:tab w:val="left" w:pos="492"/>
        </w:tabs>
      </w:pPr>
      <w:r w:rsidRPr="00987E74">
        <w:rPr>
          <w:b/>
          <w:bCs/>
        </w:rPr>
        <w:t>McKenna</w:t>
      </w:r>
      <w:r w:rsidR="00840ED4" w:rsidRPr="00840ED4">
        <w:rPr>
          <w:b/>
          <w:bCs/>
        </w:rPr>
        <w:t xml:space="preserve"> </w:t>
      </w:r>
      <w:r w:rsidR="00840ED4" w:rsidRPr="00987E74">
        <w:rPr>
          <w:b/>
          <w:bCs/>
        </w:rPr>
        <w:t>S.L.B.</w:t>
      </w:r>
      <w:r w:rsidRPr="00987E74">
        <w:t xml:space="preserve">, D.C. </w:t>
      </w:r>
      <w:proofErr w:type="spellStart"/>
      <w:r w:rsidRPr="00987E74">
        <w:t>Sockett</w:t>
      </w:r>
      <w:proofErr w:type="spellEnd"/>
      <w:r w:rsidRPr="00987E74">
        <w:t xml:space="preserve">, G.P. Keefe, J McClure, J.A. </w:t>
      </w:r>
      <w:proofErr w:type="spellStart"/>
      <w:r w:rsidRPr="00987E74">
        <w:t>VanLeeuwen</w:t>
      </w:r>
      <w:proofErr w:type="spellEnd"/>
      <w:r w:rsidRPr="00987E74">
        <w:t xml:space="preserve">, and </w:t>
      </w:r>
      <w:r w:rsidRPr="00987E74">
        <w:rPr>
          <w:u w:val="single"/>
        </w:rPr>
        <w:t>H.W. Barkema</w:t>
      </w:r>
      <w:r w:rsidRPr="00987E74">
        <w:t xml:space="preserve">. 2005. Comparison of two enzyme-linked immunosorbent assays for diagnosis of </w:t>
      </w:r>
      <w:r w:rsidRPr="00987E74">
        <w:rPr>
          <w:i/>
          <w:iCs/>
        </w:rPr>
        <w:t>Mycobacterium avium</w:t>
      </w:r>
      <w:r w:rsidRPr="00987E74">
        <w:t xml:space="preserve"> subsp.</w:t>
      </w:r>
      <w:r w:rsidRPr="00987E74">
        <w:rPr>
          <w:i/>
          <w:iCs/>
        </w:rPr>
        <w:t xml:space="preserve"> paratuberculosis</w:t>
      </w:r>
      <w:r w:rsidRPr="00987E74">
        <w:t xml:space="preserve">. </w:t>
      </w:r>
      <w:r w:rsidRPr="00987E74">
        <w:rPr>
          <w:i/>
          <w:iCs/>
        </w:rPr>
        <w:t xml:space="preserve">J Vet </w:t>
      </w:r>
      <w:proofErr w:type="spellStart"/>
      <w:r w:rsidRPr="00987E74">
        <w:rPr>
          <w:i/>
          <w:iCs/>
        </w:rPr>
        <w:t>Diagn</w:t>
      </w:r>
      <w:proofErr w:type="spellEnd"/>
      <w:r w:rsidRPr="00987E74">
        <w:rPr>
          <w:i/>
          <w:iCs/>
        </w:rPr>
        <w:t xml:space="preserve"> Invest</w:t>
      </w:r>
      <w:r w:rsidRPr="00987E74">
        <w:rPr>
          <w:iCs/>
        </w:rPr>
        <w:t xml:space="preserve"> 17:463-466</w:t>
      </w:r>
      <w:r w:rsidRPr="00987E74">
        <w:t>.</w:t>
      </w:r>
    </w:p>
    <w:p w14:paraId="66EE57C6" w14:textId="354E77B8" w:rsidR="0049154C" w:rsidRPr="00987E74" w:rsidRDefault="0049154C" w:rsidP="00DA62D5">
      <w:pPr>
        <w:numPr>
          <w:ilvl w:val="0"/>
          <w:numId w:val="15"/>
        </w:numPr>
        <w:tabs>
          <w:tab w:val="left" w:pos="0"/>
          <w:tab w:val="left" w:pos="492"/>
        </w:tabs>
      </w:pPr>
      <w:r w:rsidRPr="00987E74">
        <w:t>Gonzalez</w:t>
      </w:r>
      <w:r w:rsidR="00840ED4" w:rsidRPr="00840ED4">
        <w:t xml:space="preserve"> </w:t>
      </w:r>
      <w:r w:rsidR="00840ED4" w:rsidRPr="00987E74">
        <w:t>M.</w:t>
      </w:r>
      <w:r w:rsidRPr="00987E74">
        <w:t xml:space="preserve">, </w:t>
      </w:r>
      <w:r w:rsidRPr="00987E74">
        <w:rPr>
          <w:u w:val="single"/>
        </w:rPr>
        <w:t>H.W. Barkema</w:t>
      </w:r>
      <w:r w:rsidRPr="00987E74">
        <w:t xml:space="preserve">, and G.P. Keefe. 2005. </w:t>
      </w:r>
      <w:proofErr w:type="spellStart"/>
      <w:r w:rsidRPr="00987E74">
        <w:t>Monensin</w:t>
      </w:r>
      <w:proofErr w:type="spellEnd"/>
      <w:r w:rsidRPr="00987E74">
        <w:t xml:space="preserve"> intoxication in a dairy herd. </w:t>
      </w:r>
      <w:r w:rsidRPr="00987E74">
        <w:rPr>
          <w:i/>
          <w:iCs/>
        </w:rPr>
        <w:t>Can Vet J</w:t>
      </w:r>
      <w:r w:rsidRPr="00987E74">
        <w:t xml:space="preserve"> 46:910-912.</w:t>
      </w:r>
    </w:p>
    <w:p w14:paraId="60AA3FF0" w14:textId="47D616B9" w:rsidR="0049154C" w:rsidRPr="00987E74" w:rsidRDefault="0049154C" w:rsidP="00DA62D5">
      <w:pPr>
        <w:numPr>
          <w:ilvl w:val="0"/>
          <w:numId w:val="15"/>
        </w:numPr>
        <w:tabs>
          <w:tab w:val="left" w:pos="0"/>
          <w:tab w:val="left" w:pos="492"/>
        </w:tabs>
      </w:pPr>
      <w:r w:rsidRPr="00987E74">
        <w:rPr>
          <w:b/>
          <w:bCs/>
        </w:rPr>
        <w:t>McKenna</w:t>
      </w:r>
      <w:r w:rsidR="00840ED4" w:rsidRPr="00840ED4">
        <w:rPr>
          <w:b/>
          <w:bCs/>
        </w:rPr>
        <w:t xml:space="preserve"> </w:t>
      </w:r>
      <w:r w:rsidR="00840ED4" w:rsidRPr="00987E74">
        <w:rPr>
          <w:b/>
          <w:bCs/>
        </w:rPr>
        <w:t>S.L.</w:t>
      </w:r>
      <w:r w:rsidRPr="00987E74">
        <w:t xml:space="preserve">, G.P. Keefe, </w:t>
      </w:r>
      <w:r w:rsidRPr="00987E74">
        <w:rPr>
          <w:u w:val="single"/>
        </w:rPr>
        <w:t>H.W. Barkema</w:t>
      </w:r>
      <w:r w:rsidRPr="00987E74">
        <w:t xml:space="preserve">, and D.C. </w:t>
      </w:r>
      <w:proofErr w:type="spellStart"/>
      <w:r w:rsidRPr="00987E74">
        <w:t>Sockett</w:t>
      </w:r>
      <w:proofErr w:type="spellEnd"/>
      <w:r w:rsidRPr="00987E74">
        <w:t xml:space="preserve">. 2005. Evaluation of three ELISAs for </w:t>
      </w:r>
      <w:r w:rsidRPr="00987E74">
        <w:rPr>
          <w:i/>
        </w:rPr>
        <w:t>Mycobacterium avium</w:t>
      </w:r>
      <w:r w:rsidRPr="00987E74">
        <w:t xml:space="preserve"> subsp.</w:t>
      </w:r>
      <w:r w:rsidRPr="00987E74">
        <w:rPr>
          <w:i/>
        </w:rPr>
        <w:t xml:space="preserve"> paratuberculosis </w:t>
      </w:r>
      <w:r w:rsidRPr="00987E74">
        <w:t xml:space="preserve">using tissue and fecal culture as comparison standards. </w:t>
      </w:r>
      <w:r w:rsidRPr="00987E74">
        <w:rPr>
          <w:i/>
          <w:iCs/>
        </w:rPr>
        <w:t xml:space="preserve">Vet </w:t>
      </w:r>
      <w:proofErr w:type="spellStart"/>
      <w:r w:rsidRPr="00987E74">
        <w:rPr>
          <w:i/>
          <w:iCs/>
        </w:rPr>
        <w:t>Microbiol</w:t>
      </w:r>
      <w:proofErr w:type="spellEnd"/>
      <w:r w:rsidRPr="00987E74">
        <w:rPr>
          <w:i/>
          <w:iCs/>
        </w:rPr>
        <w:t xml:space="preserve"> </w:t>
      </w:r>
      <w:r w:rsidRPr="00987E74">
        <w:t xml:space="preserve">110:105-111. </w:t>
      </w:r>
    </w:p>
    <w:p w14:paraId="7E63C16F" w14:textId="20B92BBD" w:rsidR="0049154C" w:rsidRPr="00987E74" w:rsidRDefault="0049154C" w:rsidP="00DA62D5">
      <w:pPr>
        <w:numPr>
          <w:ilvl w:val="0"/>
          <w:numId w:val="15"/>
        </w:numPr>
        <w:tabs>
          <w:tab w:val="left" w:pos="0"/>
          <w:tab w:val="left" w:pos="492"/>
        </w:tabs>
      </w:pPr>
      <w:r w:rsidRPr="00987E74">
        <w:rPr>
          <w:b/>
          <w:bCs/>
          <w:lang w:val="nl-NL"/>
        </w:rPr>
        <w:t>Olde Riekerink</w:t>
      </w:r>
      <w:r w:rsidR="00840ED4" w:rsidRPr="00840ED4">
        <w:rPr>
          <w:b/>
          <w:bCs/>
          <w:lang w:val="nl-NL"/>
        </w:rPr>
        <w:t xml:space="preserve"> </w:t>
      </w:r>
      <w:r w:rsidR="00840ED4" w:rsidRPr="00987E74">
        <w:rPr>
          <w:b/>
          <w:bCs/>
          <w:lang w:val="nl-NL"/>
        </w:rPr>
        <w:t>R.G.</w:t>
      </w:r>
      <w:r w:rsidRPr="00987E74">
        <w:rPr>
          <w:lang w:val="nl-NL"/>
        </w:rPr>
        <w:t xml:space="preserve">, A. </w:t>
      </w:r>
      <w:proofErr w:type="spellStart"/>
      <w:r w:rsidRPr="00987E74">
        <w:rPr>
          <w:lang w:val="nl-NL"/>
        </w:rPr>
        <w:t>Dominici</w:t>
      </w:r>
      <w:proofErr w:type="spellEnd"/>
      <w:r w:rsidRPr="00987E74">
        <w:rPr>
          <w:lang w:val="nl-NL"/>
        </w:rPr>
        <w:t xml:space="preserve">, </w:t>
      </w:r>
      <w:r w:rsidRPr="00987E74">
        <w:rPr>
          <w:u w:val="single"/>
          <w:lang w:val="nl-NL"/>
        </w:rPr>
        <w:t>H.W. Barkema</w:t>
      </w:r>
      <w:r w:rsidRPr="00987E74">
        <w:rPr>
          <w:lang w:val="nl-NL"/>
        </w:rPr>
        <w:t xml:space="preserve">, </w:t>
      </w:r>
      <w:proofErr w:type="spellStart"/>
      <w:r w:rsidRPr="00987E74">
        <w:rPr>
          <w:lang w:val="nl-NL"/>
        </w:rPr>
        <w:t>and</w:t>
      </w:r>
      <w:proofErr w:type="spellEnd"/>
      <w:r w:rsidRPr="00987E74">
        <w:rPr>
          <w:vertAlign w:val="superscript"/>
          <w:lang w:val="nl-NL"/>
        </w:rPr>
        <w:t xml:space="preserve"> </w:t>
      </w:r>
      <w:r w:rsidRPr="00987E74">
        <w:rPr>
          <w:lang w:val="nl-NL"/>
        </w:rPr>
        <w:t xml:space="preserve">A.J. de Smit. 2005. </w:t>
      </w:r>
      <w:r w:rsidRPr="00987E74">
        <w:t xml:space="preserve">Seroprevalence of </w:t>
      </w:r>
      <w:proofErr w:type="spellStart"/>
      <w:r w:rsidRPr="00987E74">
        <w:t>pestivirus</w:t>
      </w:r>
      <w:proofErr w:type="spellEnd"/>
      <w:r w:rsidRPr="00987E74">
        <w:t xml:space="preserve"> in four species of Alpine wild ungulates in the High Valley of Susa, Italy. </w:t>
      </w:r>
      <w:r w:rsidRPr="00987E74">
        <w:rPr>
          <w:i/>
          <w:iCs/>
        </w:rPr>
        <w:t xml:space="preserve">Vet </w:t>
      </w:r>
      <w:proofErr w:type="spellStart"/>
      <w:r w:rsidRPr="00987E74">
        <w:rPr>
          <w:i/>
          <w:iCs/>
        </w:rPr>
        <w:t>Microbiol</w:t>
      </w:r>
      <w:proofErr w:type="spellEnd"/>
      <w:r w:rsidRPr="00987E74">
        <w:t xml:space="preserve"> 108:297-303.</w:t>
      </w:r>
    </w:p>
    <w:p w14:paraId="5400CB11" w14:textId="52E4B8D3" w:rsidR="0049154C" w:rsidRPr="00987E74" w:rsidRDefault="0049154C" w:rsidP="00DA62D5">
      <w:pPr>
        <w:numPr>
          <w:ilvl w:val="0"/>
          <w:numId w:val="15"/>
        </w:numPr>
        <w:tabs>
          <w:tab w:val="left" w:pos="0"/>
          <w:tab w:val="left" w:pos="360"/>
          <w:tab w:val="left" w:pos="492"/>
        </w:tabs>
      </w:pPr>
      <w:r w:rsidRPr="00987E74">
        <w:rPr>
          <w:b/>
          <w:bCs/>
          <w:lang w:val="nl-NL"/>
        </w:rPr>
        <w:t>de Vliegher</w:t>
      </w:r>
      <w:r w:rsidR="00840ED4" w:rsidRPr="00840ED4">
        <w:rPr>
          <w:b/>
          <w:bCs/>
          <w:lang w:val="nl-NL"/>
        </w:rPr>
        <w:t xml:space="preserve"> </w:t>
      </w:r>
      <w:r w:rsidR="00840ED4" w:rsidRPr="00987E74">
        <w:rPr>
          <w:b/>
          <w:bCs/>
          <w:lang w:val="nl-NL"/>
        </w:rPr>
        <w:t>S.</w:t>
      </w:r>
      <w:r w:rsidRPr="00987E74">
        <w:rPr>
          <w:lang w:val="nl-NL"/>
        </w:rPr>
        <w:t xml:space="preserve">, </w:t>
      </w:r>
      <w:r w:rsidRPr="00987E74">
        <w:rPr>
          <w:u w:val="single"/>
          <w:lang w:val="nl-NL"/>
        </w:rPr>
        <w:t>H.W. Barkema</w:t>
      </w:r>
      <w:r w:rsidRPr="00987E74">
        <w:rPr>
          <w:lang w:val="nl-NL"/>
        </w:rPr>
        <w:t xml:space="preserve">, H. </w:t>
      </w:r>
      <w:proofErr w:type="spellStart"/>
      <w:r w:rsidRPr="00987E74">
        <w:rPr>
          <w:lang w:val="nl-NL"/>
        </w:rPr>
        <w:t>Stryhn</w:t>
      </w:r>
      <w:proofErr w:type="spellEnd"/>
      <w:r w:rsidRPr="00987E74">
        <w:rPr>
          <w:lang w:val="nl-NL"/>
        </w:rPr>
        <w:t xml:space="preserve">, G. </w:t>
      </w:r>
      <w:proofErr w:type="spellStart"/>
      <w:r w:rsidRPr="00987E74">
        <w:rPr>
          <w:lang w:val="nl-NL"/>
        </w:rPr>
        <w:t>Opsomer</w:t>
      </w:r>
      <w:proofErr w:type="spellEnd"/>
      <w:r w:rsidRPr="00987E74">
        <w:rPr>
          <w:lang w:val="nl-NL"/>
        </w:rPr>
        <w:t xml:space="preserve">, </w:t>
      </w:r>
      <w:proofErr w:type="spellStart"/>
      <w:r w:rsidRPr="00987E74">
        <w:rPr>
          <w:lang w:val="nl-NL"/>
        </w:rPr>
        <w:t>and</w:t>
      </w:r>
      <w:proofErr w:type="spellEnd"/>
      <w:r w:rsidRPr="00987E74">
        <w:rPr>
          <w:lang w:val="nl-NL"/>
        </w:rPr>
        <w:t xml:space="preserve"> A. de Kruif. </w:t>
      </w:r>
      <w:r w:rsidRPr="00987E74">
        <w:t xml:space="preserve">2005. Impact of early lactation somatic cell count in heifers on milk yield over the first lactation. </w:t>
      </w:r>
      <w:r w:rsidRPr="00987E74">
        <w:rPr>
          <w:i/>
          <w:iCs/>
        </w:rPr>
        <w:t>J Dairy Sci</w:t>
      </w:r>
      <w:r w:rsidRPr="00987E74">
        <w:t xml:space="preserve"> 88:938-947.</w:t>
      </w:r>
    </w:p>
    <w:p w14:paraId="3D7B1BE0" w14:textId="4CC27284" w:rsidR="0049154C" w:rsidRPr="00987E74" w:rsidRDefault="0049154C" w:rsidP="00DA62D5">
      <w:pPr>
        <w:numPr>
          <w:ilvl w:val="0"/>
          <w:numId w:val="15"/>
        </w:numPr>
        <w:tabs>
          <w:tab w:val="left" w:pos="0"/>
          <w:tab w:val="left" w:pos="492"/>
        </w:tabs>
      </w:pPr>
      <w:r w:rsidRPr="00987E74">
        <w:rPr>
          <w:b/>
          <w:bCs/>
          <w:lang w:val="nl-NL"/>
        </w:rPr>
        <w:t>de Haas</w:t>
      </w:r>
      <w:r w:rsidR="00840ED4" w:rsidRPr="00840ED4">
        <w:rPr>
          <w:b/>
          <w:bCs/>
          <w:lang w:val="nl-NL"/>
        </w:rPr>
        <w:t xml:space="preserve"> </w:t>
      </w:r>
      <w:r w:rsidR="00840ED4" w:rsidRPr="00987E74">
        <w:rPr>
          <w:b/>
          <w:bCs/>
          <w:lang w:val="nl-NL"/>
        </w:rPr>
        <w:t>Y.</w:t>
      </w:r>
      <w:r w:rsidRPr="00987E74">
        <w:rPr>
          <w:lang w:val="nl-NL"/>
        </w:rPr>
        <w:t xml:space="preserve">, </w:t>
      </w:r>
      <w:r w:rsidRPr="00987E74">
        <w:rPr>
          <w:u w:val="single"/>
          <w:lang w:val="nl-NL"/>
        </w:rPr>
        <w:t>H.W. Barkema</w:t>
      </w:r>
      <w:r w:rsidRPr="00987E74">
        <w:rPr>
          <w:lang w:val="nl-NL"/>
        </w:rPr>
        <w:t xml:space="preserve">, Y.H. Schukken, </w:t>
      </w:r>
      <w:proofErr w:type="spellStart"/>
      <w:r w:rsidRPr="00987E74">
        <w:rPr>
          <w:lang w:val="nl-NL"/>
        </w:rPr>
        <w:t>and</w:t>
      </w:r>
      <w:proofErr w:type="spellEnd"/>
      <w:r w:rsidRPr="00987E74">
        <w:rPr>
          <w:lang w:val="nl-NL"/>
        </w:rPr>
        <w:t xml:space="preserve"> R.F. Veerkamp. </w:t>
      </w:r>
      <w:r w:rsidRPr="00987E74">
        <w:t xml:space="preserve">2005. Associations between somatic cell count patterns and the incidence of clinical mastitis. </w:t>
      </w:r>
      <w:proofErr w:type="spellStart"/>
      <w:r w:rsidRPr="00987E74">
        <w:rPr>
          <w:i/>
          <w:iCs/>
        </w:rPr>
        <w:t>Prev</w:t>
      </w:r>
      <w:proofErr w:type="spellEnd"/>
      <w:r w:rsidRPr="00987E74">
        <w:rPr>
          <w:i/>
          <w:iCs/>
        </w:rPr>
        <w:t xml:space="preserve"> Vet Med</w:t>
      </w:r>
      <w:r w:rsidRPr="00987E74">
        <w:t xml:space="preserve"> 67:55-68.</w:t>
      </w:r>
    </w:p>
    <w:p w14:paraId="36E92BE7" w14:textId="6D9FD600" w:rsidR="0049154C" w:rsidRPr="00987E74" w:rsidRDefault="0049154C" w:rsidP="00DA62D5">
      <w:pPr>
        <w:numPr>
          <w:ilvl w:val="0"/>
          <w:numId w:val="15"/>
        </w:numPr>
        <w:tabs>
          <w:tab w:val="left" w:pos="0"/>
          <w:tab w:val="left" w:pos="492"/>
        </w:tabs>
      </w:pPr>
      <w:r w:rsidRPr="00987E74">
        <w:rPr>
          <w:b/>
          <w:bCs/>
          <w:lang w:val="nl-NL"/>
        </w:rPr>
        <w:t>de Vliegher</w:t>
      </w:r>
      <w:r w:rsidR="00840ED4" w:rsidRPr="00840ED4">
        <w:rPr>
          <w:b/>
          <w:bCs/>
          <w:lang w:val="nl-NL"/>
        </w:rPr>
        <w:t xml:space="preserve"> </w:t>
      </w:r>
      <w:r w:rsidR="00840ED4" w:rsidRPr="00987E74">
        <w:rPr>
          <w:b/>
          <w:bCs/>
          <w:lang w:val="nl-NL"/>
        </w:rPr>
        <w:t>S.</w:t>
      </w:r>
      <w:r w:rsidRPr="00987E74">
        <w:rPr>
          <w:lang w:val="nl-NL"/>
        </w:rPr>
        <w:t xml:space="preserve">, </w:t>
      </w:r>
      <w:r w:rsidRPr="00987E74">
        <w:rPr>
          <w:u w:val="single"/>
          <w:lang w:val="nl-NL"/>
        </w:rPr>
        <w:t>H.W. Barkema</w:t>
      </w:r>
      <w:r w:rsidRPr="00987E74">
        <w:rPr>
          <w:lang w:val="nl-NL"/>
        </w:rPr>
        <w:t xml:space="preserve">, G. </w:t>
      </w:r>
      <w:proofErr w:type="spellStart"/>
      <w:r w:rsidRPr="00987E74">
        <w:rPr>
          <w:lang w:val="nl-NL"/>
        </w:rPr>
        <w:t>Opsomer</w:t>
      </w:r>
      <w:proofErr w:type="spellEnd"/>
      <w:r w:rsidRPr="00987E74">
        <w:rPr>
          <w:lang w:val="nl-NL"/>
        </w:rPr>
        <w:t xml:space="preserve">, A. de Kruif, </w:t>
      </w:r>
      <w:proofErr w:type="spellStart"/>
      <w:r w:rsidRPr="00987E74">
        <w:rPr>
          <w:lang w:val="nl-NL"/>
        </w:rPr>
        <w:t>and</w:t>
      </w:r>
      <w:proofErr w:type="spellEnd"/>
      <w:r w:rsidRPr="00987E74">
        <w:rPr>
          <w:lang w:val="nl-NL"/>
        </w:rPr>
        <w:t xml:space="preserve"> L. </w:t>
      </w:r>
      <w:proofErr w:type="spellStart"/>
      <w:r w:rsidRPr="00987E74">
        <w:rPr>
          <w:lang w:val="nl-NL"/>
        </w:rPr>
        <w:t>Duchateau</w:t>
      </w:r>
      <w:proofErr w:type="spellEnd"/>
      <w:r w:rsidRPr="00987E74">
        <w:rPr>
          <w:lang w:val="nl-NL"/>
        </w:rPr>
        <w:t xml:space="preserve">. </w:t>
      </w:r>
      <w:r w:rsidRPr="00987E74">
        <w:t xml:space="preserve">2005. Association between somatic cell count in early lactation and culling of dairy heifers using Cox frailty models. </w:t>
      </w:r>
      <w:r w:rsidRPr="00987E74">
        <w:rPr>
          <w:i/>
          <w:iCs/>
        </w:rPr>
        <w:t>J Dairy Sci</w:t>
      </w:r>
      <w:r w:rsidRPr="00987E74">
        <w:t xml:space="preserve"> 88:560-568.</w:t>
      </w:r>
    </w:p>
    <w:p w14:paraId="2A461A5B" w14:textId="109AB633" w:rsidR="0049154C" w:rsidRPr="00987E74" w:rsidRDefault="0049154C" w:rsidP="00DA62D5">
      <w:pPr>
        <w:numPr>
          <w:ilvl w:val="0"/>
          <w:numId w:val="15"/>
        </w:numPr>
        <w:tabs>
          <w:tab w:val="left" w:pos="0"/>
          <w:tab w:val="left" w:pos="492"/>
        </w:tabs>
      </w:pPr>
      <w:proofErr w:type="spellStart"/>
      <w:r w:rsidRPr="00987E74">
        <w:rPr>
          <w:b/>
          <w:bCs/>
        </w:rPr>
        <w:t>Kalis</w:t>
      </w:r>
      <w:proofErr w:type="spellEnd"/>
      <w:r w:rsidR="00840ED4" w:rsidRPr="00840ED4">
        <w:rPr>
          <w:b/>
          <w:bCs/>
        </w:rPr>
        <w:t xml:space="preserve"> </w:t>
      </w:r>
      <w:r w:rsidR="00840ED4" w:rsidRPr="00987E74">
        <w:rPr>
          <w:b/>
          <w:bCs/>
        </w:rPr>
        <w:t>C.H.J.</w:t>
      </w:r>
      <w:r w:rsidRPr="00987E74">
        <w:t xml:space="preserve">, M.T. Collins, </w:t>
      </w:r>
      <w:r w:rsidRPr="00987E74">
        <w:rPr>
          <w:u w:val="single"/>
        </w:rPr>
        <w:t>H.W. Barkema</w:t>
      </w:r>
      <w:r w:rsidRPr="00987E74">
        <w:t xml:space="preserve">, and J.W. </w:t>
      </w:r>
      <w:proofErr w:type="spellStart"/>
      <w:r w:rsidRPr="00987E74">
        <w:t>Hesselink</w:t>
      </w:r>
      <w:proofErr w:type="spellEnd"/>
      <w:r w:rsidRPr="00987E74">
        <w:t xml:space="preserve">. 2004. Certification of herds as free of </w:t>
      </w:r>
      <w:r w:rsidRPr="00987E74">
        <w:rPr>
          <w:i/>
        </w:rPr>
        <w:t>Mycobacterium paratuberculosis</w:t>
      </w:r>
      <w:r w:rsidRPr="00987E74">
        <w:t xml:space="preserve"> infection: actual pooled faecal results versus certification model predictions. </w:t>
      </w:r>
      <w:proofErr w:type="spellStart"/>
      <w:r w:rsidRPr="00987E74">
        <w:rPr>
          <w:i/>
          <w:iCs/>
        </w:rPr>
        <w:t>Prev</w:t>
      </w:r>
      <w:proofErr w:type="spellEnd"/>
      <w:r w:rsidRPr="00987E74">
        <w:rPr>
          <w:i/>
          <w:iCs/>
        </w:rPr>
        <w:t xml:space="preserve"> Vet Med</w:t>
      </w:r>
      <w:r w:rsidRPr="00987E74">
        <w:t xml:space="preserve"> 65:189-204.</w:t>
      </w:r>
    </w:p>
    <w:p w14:paraId="5E6DDBF0" w14:textId="319C9B57" w:rsidR="0049154C" w:rsidRPr="00987E74" w:rsidRDefault="0049154C" w:rsidP="00DA62D5">
      <w:pPr>
        <w:numPr>
          <w:ilvl w:val="0"/>
          <w:numId w:val="15"/>
        </w:numPr>
        <w:tabs>
          <w:tab w:val="left" w:pos="0"/>
          <w:tab w:val="left" w:pos="492"/>
        </w:tabs>
      </w:pPr>
      <w:r w:rsidRPr="00987E74">
        <w:rPr>
          <w:b/>
          <w:bCs/>
        </w:rPr>
        <w:lastRenderedPageBreak/>
        <w:t>McKenna</w:t>
      </w:r>
      <w:r w:rsidR="00840ED4" w:rsidRPr="00840ED4">
        <w:rPr>
          <w:b/>
          <w:bCs/>
        </w:rPr>
        <w:t xml:space="preserve"> </w:t>
      </w:r>
      <w:r w:rsidR="00840ED4" w:rsidRPr="00987E74">
        <w:rPr>
          <w:b/>
          <w:bCs/>
        </w:rPr>
        <w:t>S.L.B.</w:t>
      </w:r>
      <w:r w:rsidRPr="00987E74">
        <w:t xml:space="preserve">, G.P. Keefe, </w:t>
      </w:r>
      <w:r w:rsidRPr="00987E74">
        <w:rPr>
          <w:u w:val="single"/>
        </w:rPr>
        <w:t>H.W. Barkema</w:t>
      </w:r>
      <w:r w:rsidRPr="00987E74">
        <w:t xml:space="preserve">, J McClure, J.A. </w:t>
      </w:r>
      <w:proofErr w:type="spellStart"/>
      <w:r w:rsidRPr="00987E74">
        <w:t>VanLeeuwen</w:t>
      </w:r>
      <w:proofErr w:type="spellEnd"/>
      <w:r w:rsidRPr="00987E74">
        <w:t xml:space="preserve">, P. Hanna, and D.C. </w:t>
      </w:r>
      <w:proofErr w:type="spellStart"/>
      <w:r w:rsidRPr="00987E74">
        <w:t>Sockett</w:t>
      </w:r>
      <w:proofErr w:type="spellEnd"/>
      <w:r w:rsidRPr="00987E74">
        <w:t xml:space="preserve">. 2004. Cow-level prevalence of paratuberculosis in culled dairy cows in Atlantic Canada and Maine. </w:t>
      </w:r>
      <w:r w:rsidRPr="00987E74">
        <w:rPr>
          <w:i/>
          <w:iCs/>
        </w:rPr>
        <w:t>J Dairy Sci</w:t>
      </w:r>
      <w:r w:rsidRPr="00987E74">
        <w:t xml:space="preserve"> 87:3770-3777.</w:t>
      </w:r>
    </w:p>
    <w:p w14:paraId="379B7FF2" w14:textId="4988A361" w:rsidR="0049154C" w:rsidRPr="00987E74" w:rsidRDefault="0049154C" w:rsidP="00DA62D5">
      <w:pPr>
        <w:numPr>
          <w:ilvl w:val="0"/>
          <w:numId w:val="15"/>
        </w:numPr>
        <w:tabs>
          <w:tab w:val="left" w:pos="0"/>
          <w:tab w:val="left" w:pos="492"/>
        </w:tabs>
      </w:pPr>
      <w:r w:rsidRPr="00987E74">
        <w:rPr>
          <w:b/>
          <w:bCs/>
          <w:lang w:val="nl-NL"/>
        </w:rPr>
        <w:t>De Vliegher</w:t>
      </w:r>
      <w:r w:rsidR="00840ED4" w:rsidRPr="00840ED4">
        <w:rPr>
          <w:b/>
          <w:bCs/>
          <w:lang w:val="nl-NL"/>
        </w:rPr>
        <w:t xml:space="preserve"> </w:t>
      </w:r>
      <w:r w:rsidR="00840ED4" w:rsidRPr="00987E74">
        <w:rPr>
          <w:b/>
          <w:bCs/>
          <w:lang w:val="nl-NL"/>
        </w:rPr>
        <w:t>S.</w:t>
      </w:r>
      <w:r w:rsidRPr="00987E74">
        <w:rPr>
          <w:lang w:val="nl-NL"/>
        </w:rPr>
        <w:t xml:space="preserve">, </w:t>
      </w:r>
      <w:r w:rsidRPr="00987E74">
        <w:rPr>
          <w:u w:val="single"/>
          <w:lang w:val="nl-NL"/>
        </w:rPr>
        <w:t>H.W. Barkema</w:t>
      </w:r>
      <w:r w:rsidRPr="00987E74">
        <w:rPr>
          <w:lang w:val="nl-NL"/>
        </w:rPr>
        <w:t xml:space="preserve">, H. </w:t>
      </w:r>
      <w:proofErr w:type="spellStart"/>
      <w:r w:rsidRPr="00987E74">
        <w:rPr>
          <w:lang w:val="nl-NL"/>
        </w:rPr>
        <w:t>Stryhn</w:t>
      </w:r>
      <w:proofErr w:type="spellEnd"/>
      <w:r w:rsidRPr="00987E74">
        <w:rPr>
          <w:lang w:val="nl-NL"/>
        </w:rPr>
        <w:t xml:space="preserve">, G. </w:t>
      </w:r>
      <w:proofErr w:type="spellStart"/>
      <w:r w:rsidRPr="00987E74">
        <w:rPr>
          <w:lang w:val="nl-NL"/>
        </w:rPr>
        <w:t>Opsomer</w:t>
      </w:r>
      <w:proofErr w:type="spellEnd"/>
      <w:r w:rsidRPr="00987E74">
        <w:rPr>
          <w:lang w:val="nl-NL"/>
        </w:rPr>
        <w:t xml:space="preserve">, </w:t>
      </w:r>
      <w:proofErr w:type="spellStart"/>
      <w:r w:rsidRPr="00987E74">
        <w:rPr>
          <w:lang w:val="nl-NL"/>
        </w:rPr>
        <w:t>and</w:t>
      </w:r>
      <w:proofErr w:type="spellEnd"/>
      <w:r w:rsidRPr="00987E74">
        <w:rPr>
          <w:lang w:val="nl-NL"/>
        </w:rPr>
        <w:t xml:space="preserve"> A. de Kruif. </w:t>
      </w:r>
      <w:r w:rsidRPr="00987E74">
        <w:t xml:space="preserve">2004. Impact of early lactation somatic cell count in dairy heifers on somatic cell counts over the first lactation. </w:t>
      </w:r>
      <w:r w:rsidRPr="00987E74">
        <w:rPr>
          <w:i/>
          <w:iCs/>
        </w:rPr>
        <w:t>J Dairy Sci</w:t>
      </w:r>
      <w:r w:rsidRPr="00987E74">
        <w:t xml:space="preserve"> 87:3672-3682.</w:t>
      </w:r>
    </w:p>
    <w:p w14:paraId="6388471F" w14:textId="6AB6BC13" w:rsidR="0049154C" w:rsidRPr="00987E74" w:rsidRDefault="0049154C" w:rsidP="00DA62D5">
      <w:pPr>
        <w:numPr>
          <w:ilvl w:val="0"/>
          <w:numId w:val="15"/>
        </w:numPr>
        <w:tabs>
          <w:tab w:val="left" w:pos="0"/>
          <w:tab w:val="left" w:pos="492"/>
        </w:tabs>
      </w:pPr>
      <w:r w:rsidRPr="00D1025D">
        <w:rPr>
          <w:b/>
          <w:bCs/>
        </w:rPr>
        <w:t>De Vliegher</w:t>
      </w:r>
      <w:r w:rsidR="00840ED4" w:rsidRPr="00840ED4">
        <w:rPr>
          <w:b/>
          <w:bCs/>
        </w:rPr>
        <w:t xml:space="preserve"> </w:t>
      </w:r>
      <w:r w:rsidR="00840ED4" w:rsidRPr="00D1025D">
        <w:rPr>
          <w:b/>
          <w:bCs/>
        </w:rPr>
        <w:t>S.</w:t>
      </w:r>
      <w:r w:rsidRPr="00D1025D">
        <w:t xml:space="preserve">, G. </w:t>
      </w:r>
      <w:proofErr w:type="spellStart"/>
      <w:r w:rsidRPr="00D1025D">
        <w:t>Opsomer</w:t>
      </w:r>
      <w:proofErr w:type="spellEnd"/>
      <w:r w:rsidRPr="00D1025D">
        <w:t xml:space="preserve">, A. </w:t>
      </w:r>
      <w:proofErr w:type="spellStart"/>
      <w:r w:rsidRPr="00D1025D">
        <w:t>Vanrolleghem</w:t>
      </w:r>
      <w:proofErr w:type="spellEnd"/>
      <w:r w:rsidRPr="00D1025D">
        <w:t xml:space="preserve">, L. A. </w:t>
      </w:r>
      <w:proofErr w:type="spellStart"/>
      <w:r w:rsidRPr="00D1025D">
        <w:t>Devriese</w:t>
      </w:r>
      <w:proofErr w:type="spellEnd"/>
      <w:r w:rsidRPr="00D1025D">
        <w:t xml:space="preserve">, </w:t>
      </w:r>
      <w:r w:rsidRPr="00D1025D">
        <w:rPr>
          <w:b/>
        </w:rPr>
        <w:t xml:space="preserve">O.C. </w:t>
      </w:r>
      <w:proofErr w:type="spellStart"/>
      <w:r w:rsidRPr="00D1025D">
        <w:rPr>
          <w:b/>
        </w:rPr>
        <w:t>Sampimon</w:t>
      </w:r>
      <w:proofErr w:type="spellEnd"/>
      <w:r w:rsidRPr="00D1025D">
        <w:t xml:space="preserve">, </w:t>
      </w:r>
      <w:r w:rsidRPr="00D1025D">
        <w:rPr>
          <w:b/>
        </w:rPr>
        <w:t>J. Sol</w:t>
      </w:r>
      <w:r w:rsidRPr="00D1025D">
        <w:t xml:space="preserve">, H.W. Barkema, F. </w:t>
      </w:r>
      <w:proofErr w:type="spellStart"/>
      <w:r w:rsidRPr="00D1025D">
        <w:t>Haesebrouck</w:t>
      </w:r>
      <w:proofErr w:type="spellEnd"/>
      <w:r w:rsidRPr="00D1025D">
        <w:t xml:space="preserve">, and A. de </w:t>
      </w:r>
      <w:proofErr w:type="spellStart"/>
      <w:r w:rsidRPr="00D1025D">
        <w:t>Kruif</w:t>
      </w:r>
      <w:proofErr w:type="spellEnd"/>
      <w:r w:rsidRPr="00D1025D">
        <w:t xml:space="preserve">. </w:t>
      </w:r>
      <w:r w:rsidRPr="00987E74">
        <w:t xml:space="preserve">2004. In vitro growth inhibition of major mastitis pathogens by </w:t>
      </w:r>
      <w:r w:rsidRPr="00987E74">
        <w:rPr>
          <w:i/>
          <w:iCs/>
        </w:rPr>
        <w:t>Staphylococcus chromogenes</w:t>
      </w:r>
      <w:r w:rsidRPr="00987E74">
        <w:t xml:space="preserve"> originating from teat apices of dairy heifers. </w:t>
      </w:r>
      <w:r w:rsidRPr="00987E74">
        <w:rPr>
          <w:i/>
          <w:iCs/>
        </w:rPr>
        <w:t xml:space="preserve">Vet </w:t>
      </w:r>
      <w:proofErr w:type="spellStart"/>
      <w:r w:rsidRPr="00987E74">
        <w:rPr>
          <w:i/>
          <w:iCs/>
        </w:rPr>
        <w:t>Microbiol</w:t>
      </w:r>
      <w:proofErr w:type="spellEnd"/>
      <w:r w:rsidRPr="00987E74">
        <w:t xml:space="preserve"> 101:215-221.</w:t>
      </w:r>
    </w:p>
    <w:p w14:paraId="7E1D52CA" w14:textId="68A169B0" w:rsidR="0049154C" w:rsidRPr="00987E74" w:rsidRDefault="0049154C" w:rsidP="00DA62D5">
      <w:pPr>
        <w:numPr>
          <w:ilvl w:val="0"/>
          <w:numId w:val="15"/>
        </w:numPr>
        <w:tabs>
          <w:tab w:val="left" w:pos="0"/>
          <w:tab w:val="left" w:pos="492"/>
        </w:tabs>
      </w:pPr>
      <w:r w:rsidRPr="00987E74">
        <w:t>Green</w:t>
      </w:r>
      <w:r w:rsidR="00840ED4" w:rsidRPr="00840ED4">
        <w:t xml:space="preserve"> </w:t>
      </w:r>
      <w:r w:rsidR="00840ED4" w:rsidRPr="00987E74">
        <w:t>M.J.</w:t>
      </w:r>
      <w:r w:rsidRPr="00987E74">
        <w:t xml:space="preserve">, L.E. Green, Y.H. Schukken, A.J. Bradley, E.J. Peeler, H.W. Barkema, </w:t>
      </w:r>
      <w:r w:rsidRPr="00987E74">
        <w:rPr>
          <w:b/>
          <w:bCs/>
        </w:rPr>
        <w:t>Y. de Haas</w:t>
      </w:r>
      <w:r w:rsidRPr="00987E74">
        <w:t xml:space="preserve">, V.J. Hedges, and G.F. Medley. 2004. Somatic cell count distributions during lactation predict clinical mastitis. </w:t>
      </w:r>
      <w:r w:rsidRPr="00987E74">
        <w:rPr>
          <w:i/>
          <w:iCs/>
        </w:rPr>
        <w:t>J Dairy Sci</w:t>
      </w:r>
      <w:r w:rsidRPr="00987E74">
        <w:t xml:space="preserve"> 87:1256-1264.</w:t>
      </w:r>
    </w:p>
    <w:p w14:paraId="45FE0A1E" w14:textId="1BD84881" w:rsidR="0049154C" w:rsidRPr="00987E74" w:rsidRDefault="00DB7346" w:rsidP="00DA62D5">
      <w:pPr>
        <w:numPr>
          <w:ilvl w:val="0"/>
          <w:numId w:val="15"/>
        </w:numPr>
        <w:tabs>
          <w:tab w:val="left" w:pos="0"/>
          <w:tab w:val="left" w:pos="492"/>
        </w:tabs>
      </w:pPr>
      <w:r>
        <w:rPr>
          <w:b/>
          <w:bCs/>
          <w:lang w:val="nl-NL"/>
        </w:rPr>
        <w:t>D</w:t>
      </w:r>
      <w:r w:rsidR="0049154C" w:rsidRPr="00987E74">
        <w:rPr>
          <w:b/>
          <w:bCs/>
          <w:lang w:val="nl-NL"/>
        </w:rPr>
        <w:t>e Vliegher</w:t>
      </w:r>
      <w:r w:rsidRPr="00DB7346">
        <w:rPr>
          <w:b/>
          <w:bCs/>
          <w:lang w:val="nl-NL"/>
        </w:rPr>
        <w:t xml:space="preserve"> </w:t>
      </w:r>
      <w:r w:rsidRPr="00987E74">
        <w:rPr>
          <w:b/>
          <w:bCs/>
          <w:lang w:val="nl-NL"/>
        </w:rPr>
        <w:t>S.</w:t>
      </w:r>
      <w:r w:rsidR="0049154C" w:rsidRPr="00987E74">
        <w:rPr>
          <w:lang w:val="nl-NL"/>
        </w:rPr>
        <w:t xml:space="preserve">, H. </w:t>
      </w:r>
      <w:proofErr w:type="spellStart"/>
      <w:r w:rsidR="0049154C" w:rsidRPr="00987E74">
        <w:rPr>
          <w:lang w:val="nl-NL"/>
        </w:rPr>
        <w:t>Laevens</w:t>
      </w:r>
      <w:proofErr w:type="spellEnd"/>
      <w:r w:rsidR="0049154C" w:rsidRPr="00987E74">
        <w:rPr>
          <w:lang w:val="nl-NL"/>
        </w:rPr>
        <w:t xml:space="preserve">, </w:t>
      </w:r>
      <w:r w:rsidR="0049154C" w:rsidRPr="00987E74">
        <w:rPr>
          <w:u w:val="single"/>
          <w:lang w:val="nl-NL"/>
        </w:rPr>
        <w:t>H.W. Barkema</w:t>
      </w:r>
      <w:r w:rsidR="0049154C" w:rsidRPr="00987E74">
        <w:rPr>
          <w:lang w:val="nl-NL"/>
        </w:rPr>
        <w:t xml:space="preserve">, I.R. Dohoo, H. </w:t>
      </w:r>
      <w:proofErr w:type="spellStart"/>
      <w:r w:rsidR="0049154C" w:rsidRPr="00987E74">
        <w:rPr>
          <w:lang w:val="nl-NL"/>
        </w:rPr>
        <w:t>Stryhn</w:t>
      </w:r>
      <w:proofErr w:type="spellEnd"/>
      <w:r w:rsidR="0049154C" w:rsidRPr="00987E74">
        <w:rPr>
          <w:lang w:val="nl-NL"/>
        </w:rPr>
        <w:t xml:space="preserve">, G. </w:t>
      </w:r>
      <w:proofErr w:type="spellStart"/>
      <w:r w:rsidR="0049154C" w:rsidRPr="00987E74">
        <w:rPr>
          <w:lang w:val="nl-NL"/>
        </w:rPr>
        <w:t>Opsomer</w:t>
      </w:r>
      <w:proofErr w:type="spellEnd"/>
      <w:r w:rsidR="0049154C" w:rsidRPr="00987E74">
        <w:rPr>
          <w:lang w:val="nl-NL"/>
        </w:rPr>
        <w:t xml:space="preserve">, </w:t>
      </w:r>
      <w:proofErr w:type="spellStart"/>
      <w:r w:rsidR="0049154C" w:rsidRPr="00987E74">
        <w:rPr>
          <w:lang w:val="nl-NL"/>
        </w:rPr>
        <w:t>and</w:t>
      </w:r>
      <w:proofErr w:type="spellEnd"/>
      <w:r w:rsidR="0049154C" w:rsidRPr="00987E74">
        <w:rPr>
          <w:lang w:val="nl-NL"/>
        </w:rPr>
        <w:t xml:space="preserve"> A. de Kruif. </w:t>
      </w:r>
      <w:r w:rsidR="0049154C" w:rsidRPr="00987E74">
        <w:t xml:space="preserve">2004. Management practices and heifer characteristics associated with early lactation somatic cell count of Belgian dairy heifers. </w:t>
      </w:r>
      <w:r w:rsidR="0049154C" w:rsidRPr="00987E74">
        <w:rPr>
          <w:i/>
          <w:iCs/>
        </w:rPr>
        <w:t>J Dairy Sci</w:t>
      </w:r>
      <w:r w:rsidR="0049154C" w:rsidRPr="00987E74">
        <w:t xml:space="preserve"> 87:937-947.</w:t>
      </w:r>
    </w:p>
    <w:p w14:paraId="3DD6E8C1" w14:textId="72C4323F" w:rsidR="0049154C" w:rsidRPr="00987E74" w:rsidRDefault="0049154C" w:rsidP="00DA62D5">
      <w:pPr>
        <w:numPr>
          <w:ilvl w:val="0"/>
          <w:numId w:val="15"/>
        </w:numPr>
        <w:tabs>
          <w:tab w:val="left" w:pos="0"/>
          <w:tab w:val="left" w:pos="492"/>
        </w:tabs>
      </w:pPr>
      <w:proofErr w:type="spellStart"/>
      <w:r w:rsidRPr="00987E74">
        <w:rPr>
          <w:b/>
          <w:bCs/>
          <w:lang w:val="nl-NL"/>
        </w:rPr>
        <w:t>Sevinga</w:t>
      </w:r>
      <w:proofErr w:type="spellEnd"/>
      <w:r w:rsidR="00DB7346" w:rsidRPr="00DB7346">
        <w:rPr>
          <w:b/>
          <w:bCs/>
          <w:lang w:val="nl-NL"/>
        </w:rPr>
        <w:t xml:space="preserve"> </w:t>
      </w:r>
      <w:r w:rsidR="00DB7346" w:rsidRPr="00987E74">
        <w:rPr>
          <w:b/>
          <w:bCs/>
          <w:lang w:val="nl-NL"/>
        </w:rPr>
        <w:t>M.</w:t>
      </w:r>
      <w:r w:rsidRPr="00987E74">
        <w:rPr>
          <w:lang w:val="nl-NL"/>
        </w:rPr>
        <w:t xml:space="preserve">, T. Vrijenhoek, J.W. Hesselink, H.W. Barkema, </w:t>
      </w:r>
      <w:proofErr w:type="spellStart"/>
      <w:r w:rsidRPr="00987E74">
        <w:rPr>
          <w:lang w:val="nl-NL"/>
        </w:rPr>
        <w:t>and</w:t>
      </w:r>
      <w:proofErr w:type="spellEnd"/>
      <w:r w:rsidRPr="00987E74">
        <w:rPr>
          <w:lang w:val="nl-NL"/>
        </w:rPr>
        <w:t xml:space="preserve"> A. Groen. </w:t>
      </w:r>
      <w:r w:rsidRPr="00987E74">
        <w:t xml:space="preserve">2004. Effect of inbreeding on the incidence of retained placenta in Friesian horses. </w:t>
      </w:r>
      <w:r w:rsidRPr="00987E74">
        <w:rPr>
          <w:i/>
          <w:iCs/>
        </w:rPr>
        <w:t xml:space="preserve">J </w:t>
      </w:r>
      <w:proofErr w:type="spellStart"/>
      <w:r w:rsidRPr="00987E74">
        <w:rPr>
          <w:i/>
          <w:iCs/>
        </w:rPr>
        <w:t>Anim</w:t>
      </w:r>
      <w:proofErr w:type="spellEnd"/>
      <w:r w:rsidRPr="00987E74">
        <w:rPr>
          <w:i/>
          <w:iCs/>
        </w:rPr>
        <w:t xml:space="preserve"> Sci</w:t>
      </w:r>
      <w:r w:rsidRPr="00987E74">
        <w:t xml:space="preserve"> 82:982-986.</w:t>
      </w:r>
    </w:p>
    <w:p w14:paraId="78AC155E" w14:textId="52E9C89C" w:rsidR="0049154C" w:rsidRPr="00987E74" w:rsidRDefault="0049154C" w:rsidP="00DA62D5">
      <w:pPr>
        <w:numPr>
          <w:ilvl w:val="0"/>
          <w:numId w:val="15"/>
        </w:numPr>
        <w:tabs>
          <w:tab w:val="left" w:pos="0"/>
          <w:tab w:val="left" w:pos="492"/>
        </w:tabs>
      </w:pPr>
      <w:proofErr w:type="spellStart"/>
      <w:r w:rsidRPr="00987E74">
        <w:rPr>
          <w:b/>
          <w:bCs/>
        </w:rPr>
        <w:t>Sevinga</w:t>
      </w:r>
      <w:proofErr w:type="spellEnd"/>
      <w:r w:rsidR="00DB7346" w:rsidRPr="00DB7346">
        <w:rPr>
          <w:b/>
          <w:bCs/>
        </w:rPr>
        <w:t xml:space="preserve"> </w:t>
      </w:r>
      <w:r w:rsidR="00DB7346" w:rsidRPr="00987E74">
        <w:rPr>
          <w:b/>
          <w:bCs/>
        </w:rPr>
        <w:t>M.</w:t>
      </w:r>
      <w:r w:rsidRPr="00987E74">
        <w:t xml:space="preserve">, </w:t>
      </w:r>
      <w:r w:rsidRPr="00987E74">
        <w:rPr>
          <w:u w:val="single"/>
        </w:rPr>
        <w:t>H.W. Barkema</w:t>
      </w:r>
      <w:r w:rsidRPr="00987E74">
        <w:t xml:space="preserve">, H. </w:t>
      </w:r>
      <w:proofErr w:type="spellStart"/>
      <w:r w:rsidRPr="00987E74">
        <w:t>Stryhn</w:t>
      </w:r>
      <w:proofErr w:type="spellEnd"/>
      <w:r w:rsidRPr="00987E74">
        <w:t xml:space="preserve">, and J.W. </w:t>
      </w:r>
      <w:proofErr w:type="spellStart"/>
      <w:r w:rsidRPr="00987E74">
        <w:t>Hesselink</w:t>
      </w:r>
      <w:proofErr w:type="spellEnd"/>
      <w:r w:rsidRPr="00987E74">
        <w:t xml:space="preserve">. 2004. Retained placenta in Friesian mares: incidence and potential risk factors with special emphasis on gestational length. </w:t>
      </w:r>
      <w:r w:rsidRPr="00987E74">
        <w:rPr>
          <w:i/>
          <w:iCs/>
        </w:rPr>
        <w:t>Theriogenology</w:t>
      </w:r>
      <w:r w:rsidRPr="00987E74">
        <w:t xml:space="preserve"> 61:851-859. </w:t>
      </w:r>
    </w:p>
    <w:p w14:paraId="7CBCAE81" w14:textId="3FA2DDE4" w:rsidR="0049154C" w:rsidRPr="00987E74" w:rsidRDefault="0049154C" w:rsidP="00DA62D5">
      <w:pPr>
        <w:numPr>
          <w:ilvl w:val="0"/>
          <w:numId w:val="15"/>
        </w:numPr>
        <w:tabs>
          <w:tab w:val="left" w:pos="0"/>
          <w:tab w:val="left" w:pos="492"/>
        </w:tabs>
      </w:pPr>
      <w:r w:rsidRPr="00D1025D">
        <w:rPr>
          <w:b/>
          <w:bCs/>
        </w:rPr>
        <w:t>de Haas</w:t>
      </w:r>
      <w:r w:rsidR="00DB7346" w:rsidRPr="00DB7346">
        <w:rPr>
          <w:b/>
          <w:bCs/>
        </w:rPr>
        <w:t xml:space="preserve"> </w:t>
      </w:r>
      <w:r w:rsidR="00DB7346" w:rsidRPr="00D1025D">
        <w:rPr>
          <w:b/>
          <w:bCs/>
        </w:rPr>
        <w:t>Y.</w:t>
      </w:r>
      <w:r w:rsidRPr="00D1025D">
        <w:t xml:space="preserve">, R.F. </w:t>
      </w:r>
      <w:proofErr w:type="spellStart"/>
      <w:r w:rsidRPr="00D1025D">
        <w:t>Veerkamp</w:t>
      </w:r>
      <w:proofErr w:type="spellEnd"/>
      <w:r w:rsidRPr="00D1025D">
        <w:t xml:space="preserve">, </w:t>
      </w:r>
      <w:r w:rsidRPr="00D1025D">
        <w:rPr>
          <w:u w:val="single"/>
        </w:rPr>
        <w:t>H.W. Barkema</w:t>
      </w:r>
      <w:r w:rsidRPr="00D1025D">
        <w:t xml:space="preserve">, Y.T. </w:t>
      </w:r>
      <w:proofErr w:type="spellStart"/>
      <w:r w:rsidRPr="00D1025D">
        <w:t>Gröhn</w:t>
      </w:r>
      <w:proofErr w:type="spellEnd"/>
      <w:r w:rsidRPr="00D1025D">
        <w:t xml:space="preserve">, and Y.H. Schukken. </w:t>
      </w:r>
      <w:r w:rsidRPr="00987E74">
        <w:t xml:space="preserve">2004. Associations between pathogen-specific cases of clinical mastitis and somatic cell count patterns. </w:t>
      </w:r>
      <w:r w:rsidRPr="00987E74">
        <w:rPr>
          <w:i/>
          <w:iCs/>
        </w:rPr>
        <w:t xml:space="preserve">J Dairy Sci </w:t>
      </w:r>
      <w:r w:rsidRPr="00987E74">
        <w:t xml:space="preserve">87:95-105. </w:t>
      </w:r>
    </w:p>
    <w:p w14:paraId="6D7F98B3" w14:textId="2C908FC7" w:rsidR="0049154C" w:rsidRPr="00987E74" w:rsidRDefault="0049154C" w:rsidP="00DA62D5">
      <w:pPr>
        <w:numPr>
          <w:ilvl w:val="0"/>
          <w:numId w:val="15"/>
        </w:numPr>
        <w:tabs>
          <w:tab w:val="left" w:pos="0"/>
          <w:tab w:val="left" w:pos="492"/>
        </w:tabs>
      </w:pPr>
      <w:proofErr w:type="spellStart"/>
      <w:r w:rsidRPr="00987E74">
        <w:rPr>
          <w:b/>
          <w:bCs/>
        </w:rPr>
        <w:t>Kalis</w:t>
      </w:r>
      <w:proofErr w:type="spellEnd"/>
      <w:r w:rsidR="00DB7346" w:rsidRPr="00DB7346">
        <w:rPr>
          <w:b/>
          <w:bCs/>
        </w:rPr>
        <w:t xml:space="preserve"> </w:t>
      </w:r>
      <w:r w:rsidR="00DB7346" w:rsidRPr="00987E74">
        <w:rPr>
          <w:b/>
          <w:bCs/>
        </w:rPr>
        <w:t>C.H.J.</w:t>
      </w:r>
      <w:r w:rsidRPr="00987E74">
        <w:t xml:space="preserve">, M.T. Collins, J.W. </w:t>
      </w:r>
      <w:proofErr w:type="spellStart"/>
      <w:r w:rsidRPr="00987E74">
        <w:t>Hesselink</w:t>
      </w:r>
      <w:proofErr w:type="spellEnd"/>
      <w:r w:rsidRPr="00987E74">
        <w:t xml:space="preserve">, and </w:t>
      </w:r>
      <w:r w:rsidRPr="00987E74">
        <w:rPr>
          <w:u w:val="single"/>
        </w:rPr>
        <w:t>H.W. Barkema</w:t>
      </w:r>
      <w:r w:rsidRPr="00987E74">
        <w:t xml:space="preserve">. 2003. Specificity of two tests for the early diagnosis of bovine paratuberculosis based on cell-mediated immunity: the Johnin skin test and the gamma interferon assay. </w:t>
      </w:r>
      <w:r w:rsidRPr="00987E74">
        <w:rPr>
          <w:i/>
          <w:iCs/>
        </w:rPr>
        <w:t xml:space="preserve">Vet </w:t>
      </w:r>
      <w:proofErr w:type="spellStart"/>
      <w:r w:rsidRPr="00987E74">
        <w:rPr>
          <w:i/>
          <w:iCs/>
        </w:rPr>
        <w:t>Microbiol</w:t>
      </w:r>
      <w:proofErr w:type="spellEnd"/>
      <w:r w:rsidRPr="00987E74">
        <w:t xml:space="preserve"> 97:73-86.</w:t>
      </w:r>
    </w:p>
    <w:p w14:paraId="53120562" w14:textId="6CE69E2B" w:rsidR="0049154C" w:rsidRPr="00987E74" w:rsidRDefault="0049154C" w:rsidP="00DA62D5">
      <w:pPr>
        <w:numPr>
          <w:ilvl w:val="0"/>
          <w:numId w:val="15"/>
        </w:numPr>
        <w:tabs>
          <w:tab w:val="left" w:pos="0"/>
          <w:tab w:val="left" w:pos="492"/>
        </w:tabs>
      </w:pPr>
      <w:r w:rsidRPr="00987E74">
        <w:rPr>
          <w:b/>
          <w:bCs/>
          <w:lang w:val="nl-NL"/>
        </w:rPr>
        <w:t>de Haas</w:t>
      </w:r>
      <w:r w:rsidR="00DB7346" w:rsidRPr="00DB7346">
        <w:rPr>
          <w:b/>
          <w:bCs/>
          <w:lang w:val="nl-NL"/>
        </w:rPr>
        <w:t xml:space="preserve"> </w:t>
      </w:r>
      <w:r w:rsidR="00DB7346" w:rsidRPr="00987E74">
        <w:rPr>
          <w:b/>
          <w:bCs/>
          <w:lang w:val="nl-NL"/>
        </w:rPr>
        <w:t>Y.</w:t>
      </w:r>
      <w:r w:rsidRPr="00987E74">
        <w:rPr>
          <w:lang w:val="nl-NL"/>
        </w:rPr>
        <w:t xml:space="preserve">, </w:t>
      </w:r>
      <w:r w:rsidRPr="00987E74">
        <w:rPr>
          <w:u w:val="single"/>
          <w:lang w:val="nl-NL"/>
        </w:rPr>
        <w:t>H.W. Barkema</w:t>
      </w:r>
      <w:r w:rsidRPr="00987E74">
        <w:rPr>
          <w:lang w:val="nl-NL"/>
        </w:rPr>
        <w:t xml:space="preserve">, Y.H. Schukken, </w:t>
      </w:r>
      <w:proofErr w:type="spellStart"/>
      <w:r w:rsidRPr="00987E74">
        <w:rPr>
          <w:lang w:val="nl-NL"/>
        </w:rPr>
        <w:t>and</w:t>
      </w:r>
      <w:proofErr w:type="spellEnd"/>
      <w:r w:rsidRPr="00987E74">
        <w:rPr>
          <w:lang w:val="nl-NL"/>
        </w:rPr>
        <w:t xml:space="preserve"> R.F. Veerkamp. </w:t>
      </w:r>
      <w:r w:rsidRPr="00987E74">
        <w:t xml:space="preserve">2003. Genetic associations for pathogen-specific clinical mastitis and patterns of peaks in somatic cell count. </w:t>
      </w:r>
      <w:proofErr w:type="spellStart"/>
      <w:r w:rsidRPr="00987E74">
        <w:rPr>
          <w:i/>
          <w:iCs/>
        </w:rPr>
        <w:t>Anim</w:t>
      </w:r>
      <w:proofErr w:type="spellEnd"/>
      <w:r w:rsidRPr="00987E74">
        <w:rPr>
          <w:i/>
          <w:iCs/>
        </w:rPr>
        <w:t xml:space="preserve"> Sci</w:t>
      </w:r>
      <w:r w:rsidRPr="00987E74">
        <w:t xml:space="preserve"> 77:187-195.</w:t>
      </w:r>
    </w:p>
    <w:p w14:paraId="75657244" w14:textId="3BDBD763" w:rsidR="0049154C" w:rsidRPr="00987E74" w:rsidRDefault="0049154C" w:rsidP="00DA62D5">
      <w:pPr>
        <w:numPr>
          <w:ilvl w:val="0"/>
          <w:numId w:val="15"/>
        </w:numPr>
        <w:tabs>
          <w:tab w:val="left" w:pos="0"/>
          <w:tab w:val="left" w:pos="492"/>
        </w:tabs>
      </w:pPr>
      <w:r w:rsidRPr="00987E74">
        <w:rPr>
          <w:b/>
          <w:bCs/>
        </w:rPr>
        <w:t>Zadoks</w:t>
      </w:r>
      <w:r w:rsidR="00DB7346" w:rsidRPr="00DB7346">
        <w:rPr>
          <w:b/>
          <w:bCs/>
        </w:rPr>
        <w:t xml:space="preserve"> </w:t>
      </w:r>
      <w:r w:rsidR="00DB7346" w:rsidRPr="00987E74">
        <w:rPr>
          <w:b/>
          <w:bCs/>
        </w:rPr>
        <w:t>R.N.</w:t>
      </w:r>
      <w:r w:rsidRPr="00987E74">
        <w:t xml:space="preserve">, B.E. Gillespie, H.W. Barkema, </w:t>
      </w:r>
      <w:r w:rsidRPr="00987E74">
        <w:rPr>
          <w:b/>
          <w:bCs/>
        </w:rPr>
        <w:t xml:space="preserve">O.C. </w:t>
      </w:r>
      <w:proofErr w:type="spellStart"/>
      <w:r w:rsidRPr="00987E74">
        <w:rPr>
          <w:b/>
          <w:bCs/>
        </w:rPr>
        <w:t>Sampimon</w:t>
      </w:r>
      <w:proofErr w:type="spellEnd"/>
      <w:r w:rsidRPr="00987E74">
        <w:t xml:space="preserve">, S.P. Oliver, and Y.H. Schukken. 2003. Clinical, epidemiological and molecular characteristics of </w:t>
      </w:r>
      <w:r w:rsidRPr="00987E74">
        <w:rPr>
          <w:i/>
          <w:iCs/>
        </w:rPr>
        <w:t>Streptococcus uberis</w:t>
      </w:r>
      <w:r w:rsidRPr="00987E74">
        <w:t xml:space="preserve"> infections in dairy herds. </w:t>
      </w:r>
      <w:r w:rsidRPr="00987E74">
        <w:rPr>
          <w:i/>
          <w:iCs/>
        </w:rPr>
        <w:t>Epidemiol Infect</w:t>
      </w:r>
      <w:r w:rsidRPr="00987E74">
        <w:t xml:space="preserve"> 130:335-349.</w:t>
      </w:r>
    </w:p>
    <w:p w14:paraId="4FDD8999" w14:textId="71AE1E9F" w:rsidR="0049154C" w:rsidRPr="00987E74" w:rsidRDefault="00DB7346" w:rsidP="00DA62D5">
      <w:pPr>
        <w:numPr>
          <w:ilvl w:val="0"/>
          <w:numId w:val="15"/>
        </w:numPr>
        <w:tabs>
          <w:tab w:val="left" w:pos="0"/>
          <w:tab w:val="left" w:pos="492"/>
        </w:tabs>
      </w:pPr>
      <w:r>
        <w:rPr>
          <w:b/>
          <w:bCs/>
          <w:lang w:val="nl-NL"/>
        </w:rPr>
        <w:t>D</w:t>
      </w:r>
      <w:r w:rsidR="0049154C" w:rsidRPr="00987E74">
        <w:rPr>
          <w:b/>
          <w:bCs/>
          <w:lang w:val="nl-NL"/>
        </w:rPr>
        <w:t>e Vliegher</w:t>
      </w:r>
      <w:r w:rsidRPr="00DB7346">
        <w:rPr>
          <w:b/>
          <w:bCs/>
          <w:lang w:val="nl-NL"/>
        </w:rPr>
        <w:t xml:space="preserve"> </w:t>
      </w:r>
      <w:r w:rsidRPr="00987E74">
        <w:rPr>
          <w:b/>
          <w:bCs/>
          <w:lang w:val="nl-NL"/>
        </w:rPr>
        <w:t>S.</w:t>
      </w:r>
      <w:r w:rsidR="0049154C" w:rsidRPr="00987E74">
        <w:rPr>
          <w:lang w:val="nl-NL"/>
        </w:rPr>
        <w:t xml:space="preserve">, H. </w:t>
      </w:r>
      <w:proofErr w:type="spellStart"/>
      <w:r w:rsidR="0049154C" w:rsidRPr="00987E74">
        <w:rPr>
          <w:lang w:val="nl-NL"/>
        </w:rPr>
        <w:t>Laevens</w:t>
      </w:r>
      <w:proofErr w:type="spellEnd"/>
      <w:r w:rsidR="0049154C" w:rsidRPr="00987E74">
        <w:rPr>
          <w:lang w:val="nl-NL"/>
        </w:rPr>
        <w:t xml:space="preserve">, </w:t>
      </w:r>
      <w:r w:rsidR="0049154C" w:rsidRPr="00987E74">
        <w:rPr>
          <w:u w:val="single"/>
          <w:lang w:val="nl-NL"/>
        </w:rPr>
        <w:t>H.W. Barkema</w:t>
      </w:r>
      <w:r w:rsidR="0049154C" w:rsidRPr="00987E74">
        <w:rPr>
          <w:lang w:val="nl-NL"/>
        </w:rPr>
        <w:t xml:space="preserve">, G. </w:t>
      </w:r>
      <w:proofErr w:type="spellStart"/>
      <w:r w:rsidR="0049154C" w:rsidRPr="00987E74">
        <w:rPr>
          <w:lang w:val="nl-NL"/>
        </w:rPr>
        <w:t>Opsomer</w:t>
      </w:r>
      <w:proofErr w:type="spellEnd"/>
      <w:r w:rsidR="0049154C" w:rsidRPr="00987E74">
        <w:rPr>
          <w:lang w:val="nl-NL"/>
        </w:rPr>
        <w:t xml:space="preserve">, T. </w:t>
      </w:r>
      <w:proofErr w:type="spellStart"/>
      <w:r w:rsidR="0049154C" w:rsidRPr="00987E74">
        <w:rPr>
          <w:lang w:val="nl-NL"/>
        </w:rPr>
        <w:t>Hemling</w:t>
      </w:r>
      <w:proofErr w:type="spellEnd"/>
      <w:r w:rsidR="0049154C" w:rsidRPr="00987E74">
        <w:rPr>
          <w:lang w:val="nl-NL"/>
        </w:rPr>
        <w:t xml:space="preserve">, </w:t>
      </w:r>
      <w:proofErr w:type="spellStart"/>
      <w:r w:rsidR="0049154C" w:rsidRPr="00987E74">
        <w:rPr>
          <w:lang w:val="nl-NL"/>
        </w:rPr>
        <w:t>and</w:t>
      </w:r>
      <w:proofErr w:type="spellEnd"/>
      <w:r w:rsidR="0049154C" w:rsidRPr="00987E74">
        <w:rPr>
          <w:lang w:val="nl-NL"/>
        </w:rPr>
        <w:t xml:space="preserve"> A. de Kruif. </w:t>
      </w:r>
      <w:r w:rsidR="0049154C" w:rsidRPr="00987E74">
        <w:t xml:space="preserve">2003. Short-term effect of transition from conventional milking to automated milking on teat skin and teat end condition. </w:t>
      </w:r>
      <w:r w:rsidR="0049154C" w:rsidRPr="00987E74">
        <w:rPr>
          <w:i/>
          <w:iCs/>
        </w:rPr>
        <w:t xml:space="preserve">J Dairy Sci </w:t>
      </w:r>
      <w:r w:rsidR="0049154C" w:rsidRPr="00987E74">
        <w:t>86:1646-1652.</w:t>
      </w:r>
    </w:p>
    <w:p w14:paraId="00F485D5" w14:textId="1E90B649" w:rsidR="0049154C" w:rsidRPr="00987E74" w:rsidRDefault="0049154C" w:rsidP="00DA62D5">
      <w:pPr>
        <w:numPr>
          <w:ilvl w:val="0"/>
          <w:numId w:val="15"/>
        </w:numPr>
        <w:tabs>
          <w:tab w:val="left" w:pos="0"/>
          <w:tab w:val="left" w:pos="492"/>
        </w:tabs>
      </w:pPr>
      <w:r w:rsidRPr="00987E74">
        <w:rPr>
          <w:b/>
          <w:bCs/>
        </w:rPr>
        <w:t>McKenna</w:t>
      </w:r>
      <w:r w:rsidR="00DB7346" w:rsidRPr="00DB7346">
        <w:rPr>
          <w:b/>
          <w:bCs/>
        </w:rPr>
        <w:t xml:space="preserve"> </w:t>
      </w:r>
      <w:r w:rsidR="00DB7346" w:rsidRPr="00987E74">
        <w:rPr>
          <w:b/>
          <w:bCs/>
        </w:rPr>
        <w:t>S.L.</w:t>
      </w:r>
      <w:r w:rsidRPr="00987E74">
        <w:t xml:space="preserve">, </w:t>
      </w:r>
      <w:r w:rsidRPr="00987E74">
        <w:rPr>
          <w:u w:val="single"/>
        </w:rPr>
        <w:t>H.W. Barkema</w:t>
      </w:r>
      <w:r w:rsidRPr="00987E74">
        <w:t xml:space="preserve">, J T. McClure, and L. Rogers. 2003. Tetralogy of Fallot in a 2-year-old Holstein heifer. </w:t>
      </w:r>
      <w:r w:rsidRPr="00987E74">
        <w:rPr>
          <w:i/>
          <w:iCs/>
        </w:rPr>
        <w:t>Can Vet J</w:t>
      </w:r>
      <w:r w:rsidRPr="00987E74">
        <w:t xml:space="preserve"> 44:312-313.</w:t>
      </w:r>
    </w:p>
    <w:p w14:paraId="3FBEE84A" w14:textId="3D1CE925" w:rsidR="0049154C" w:rsidRPr="00987E74" w:rsidRDefault="0049154C" w:rsidP="00DA62D5">
      <w:pPr>
        <w:numPr>
          <w:ilvl w:val="0"/>
          <w:numId w:val="15"/>
        </w:numPr>
        <w:tabs>
          <w:tab w:val="left" w:pos="0"/>
          <w:tab w:val="left" w:pos="492"/>
        </w:tabs>
      </w:pPr>
      <w:r w:rsidRPr="00987E74">
        <w:rPr>
          <w:b/>
          <w:bCs/>
          <w:lang w:val="nl-NL"/>
        </w:rPr>
        <w:t>De Vliegher</w:t>
      </w:r>
      <w:r w:rsidR="00DB7346" w:rsidRPr="00DB7346">
        <w:rPr>
          <w:b/>
          <w:bCs/>
          <w:lang w:val="nl-NL"/>
        </w:rPr>
        <w:t xml:space="preserve"> </w:t>
      </w:r>
      <w:r w:rsidR="00DB7346" w:rsidRPr="00987E74">
        <w:rPr>
          <w:b/>
          <w:bCs/>
          <w:lang w:val="nl-NL"/>
        </w:rPr>
        <w:t>S.</w:t>
      </w:r>
      <w:r w:rsidRPr="00987E74">
        <w:rPr>
          <w:lang w:val="nl-NL"/>
        </w:rPr>
        <w:t xml:space="preserve">, H. </w:t>
      </w:r>
      <w:proofErr w:type="spellStart"/>
      <w:r w:rsidRPr="00987E74">
        <w:rPr>
          <w:lang w:val="nl-NL"/>
        </w:rPr>
        <w:t>Laevens</w:t>
      </w:r>
      <w:proofErr w:type="spellEnd"/>
      <w:r w:rsidRPr="00987E74">
        <w:rPr>
          <w:lang w:val="nl-NL"/>
        </w:rPr>
        <w:t xml:space="preserve">, L.A. </w:t>
      </w:r>
      <w:proofErr w:type="spellStart"/>
      <w:r w:rsidRPr="00987E74">
        <w:rPr>
          <w:lang w:val="nl-NL"/>
        </w:rPr>
        <w:t>Devriese</w:t>
      </w:r>
      <w:proofErr w:type="spellEnd"/>
      <w:r w:rsidRPr="00987E74">
        <w:rPr>
          <w:lang w:val="nl-NL"/>
        </w:rPr>
        <w:t xml:space="preserve">, G. </w:t>
      </w:r>
      <w:proofErr w:type="spellStart"/>
      <w:r w:rsidRPr="00987E74">
        <w:rPr>
          <w:lang w:val="nl-NL"/>
        </w:rPr>
        <w:t>Opsomer</w:t>
      </w:r>
      <w:proofErr w:type="spellEnd"/>
      <w:r w:rsidRPr="00987E74">
        <w:rPr>
          <w:lang w:val="nl-NL"/>
        </w:rPr>
        <w:t xml:space="preserve">, J.L.M. Leroy, H.W. Barkema, </w:t>
      </w:r>
      <w:proofErr w:type="spellStart"/>
      <w:r w:rsidRPr="00987E74">
        <w:rPr>
          <w:lang w:val="nl-NL"/>
        </w:rPr>
        <w:t>and</w:t>
      </w:r>
      <w:proofErr w:type="spellEnd"/>
      <w:r w:rsidRPr="00987E74">
        <w:rPr>
          <w:lang w:val="nl-NL"/>
        </w:rPr>
        <w:t xml:space="preserve"> A. de Kruif. </w:t>
      </w:r>
      <w:r w:rsidRPr="00987E74">
        <w:t xml:space="preserve">2003. Prepartum teat apex colonization with </w:t>
      </w:r>
      <w:r w:rsidRPr="00987E74">
        <w:rPr>
          <w:i/>
          <w:iCs/>
        </w:rPr>
        <w:t>Staphylococcus</w:t>
      </w:r>
      <w:r w:rsidRPr="00987E74">
        <w:t xml:space="preserve"> </w:t>
      </w:r>
      <w:r w:rsidRPr="00987E74">
        <w:rPr>
          <w:i/>
          <w:iCs/>
        </w:rPr>
        <w:t>chromogenes</w:t>
      </w:r>
      <w:r w:rsidRPr="00987E74">
        <w:t xml:space="preserve"> in dairy heifers is associated with low somatic milk cell count in early lactation. </w:t>
      </w:r>
      <w:r w:rsidRPr="00987E74">
        <w:rPr>
          <w:i/>
          <w:iCs/>
        </w:rPr>
        <w:t>Vet</w:t>
      </w:r>
      <w:r w:rsidRPr="00987E74">
        <w:t xml:space="preserve"> </w:t>
      </w:r>
      <w:proofErr w:type="spellStart"/>
      <w:r w:rsidRPr="00987E74">
        <w:rPr>
          <w:i/>
          <w:iCs/>
        </w:rPr>
        <w:t>Microbiol</w:t>
      </w:r>
      <w:proofErr w:type="spellEnd"/>
      <w:r w:rsidRPr="00987E74">
        <w:rPr>
          <w:i/>
          <w:iCs/>
        </w:rPr>
        <w:t xml:space="preserve"> </w:t>
      </w:r>
      <w:r w:rsidRPr="00987E74">
        <w:t>92:245-252.</w:t>
      </w:r>
    </w:p>
    <w:p w14:paraId="19E2234C" w14:textId="19DEAEFB" w:rsidR="0049154C" w:rsidRPr="00987E74" w:rsidRDefault="0049154C" w:rsidP="00DA62D5">
      <w:pPr>
        <w:numPr>
          <w:ilvl w:val="0"/>
          <w:numId w:val="15"/>
        </w:numPr>
        <w:tabs>
          <w:tab w:val="left" w:pos="0"/>
          <w:tab w:val="left" w:pos="492"/>
        </w:tabs>
      </w:pPr>
      <w:r w:rsidRPr="00987E74">
        <w:rPr>
          <w:b/>
          <w:bCs/>
        </w:rPr>
        <w:lastRenderedPageBreak/>
        <w:t>Dijkstra</w:t>
      </w:r>
      <w:r w:rsidR="00DB7346" w:rsidRPr="00DB7346">
        <w:rPr>
          <w:b/>
          <w:bCs/>
        </w:rPr>
        <w:t xml:space="preserve"> </w:t>
      </w:r>
      <w:r w:rsidR="00DB7346" w:rsidRPr="00987E74">
        <w:rPr>
          <w:b/>
          <w:bCs/>
        </w:rPr>
        <w:t>Th.</w:t>
      </w:r>
      <w:r w:rsidRPr="00987E74">
        <w:t xml:space="preserve">, </w:t>
      </w:r>
      <w:r w:rsidRPr="00987E74">
        <w:rPr>
          <w:u w:val="single"/>
        </w:rPr>
        <w:t>H.W. Barkema</w:t>
      </w:r>
      <w:r w:rsidRPr="00987E74">
        <w:t xml:space="preserve">, </w:t>
      </w:r>
      <w:r w:rsidRPr="00987E74">
        <w:rPr>
          <w:lang w:val="en-AU"/>
        </w:rPr>
        <w:t xml:space="preserve">M. </w:t>
      </w:r>
      <w:proofErr w:type="spellStart"/>
      <w:r w:rsidRPr="00987E74">
        <w:rPr>
          <w:lang w:val="en-AU"/>
        </w:rPr>
        <w:t>Eysker</w:t>
      </w:r>
      <w:proofErr w:type="spellEnd"/>
      <w:r w:rsidRPr="00987E74">
        <w:rPr>
          <w:lang w:val="en-AU"/>
        </w:rPr>
        <w:t xml:space="preserve">, </w:t>
      </w:r>
      <w:r w:rsidRPr="00987E74">
        <w:t xml:space="preserve">M.L. </w:t>
      </w:r>
      <w:proofErr w:type="spellStart"/>
      <w:r w:rsidRPr="00987E74">
        <w:t>Beiboer</w:t>
      </w:r>
      <w:proofErr w:type="spellEnd"/>
      <w:r w:rsidRPr="00987E74">
        <w:t xml:space="preserve">, and W. </w:t>
      </w:r>
      <w:proofErr w:type="spellStart"/>
      <w:r w:rsidRPr="00987E74">
        <w:t>Wouda</w:t>
      </w:r>
      <w:proofErr w:type="spellEnd"/>
      <w:r w:rsidRPr="00987E74">
        <w:t xml:space="preserve">. 2003. Evaluation of a single serological screening of dairy herds for </w:t>
      </w:r>
      <w:r w:rsidRPr="00987E74">
        <w:rPr>
          <w:i/>
          <w:iCs/>
        </w:rPr>
        <w:t>Neospora caninum</w:t>
      </w:r>
      <w:r w:rsidRPr="00987E74">
        <w:t xml:space="preserve"> antibodies. </w:t>
      </w:r>
      <w:r w:rsidRPr="00987E74">
        <w:rPr>
          <w:i/>
          <w:iCs/>
        </w:rPr>
        <w:t xml:space="preserve">Vet </w:t>
      </w:r>
      <w:proofErr w:type="spellStart"/>
      <w:r w:rsidRPr="00987E74">
        <w:rPr>
          <w:i/>
          <w:iCs/>
        </w:rPr>
        <w:t>Parasitol</w:t>
      </w:r>
      <w:proofErr w:type="spellEnd"/>
      <w:r w:rsidRPr="00987E74">
        <w:t xml:space="preserve"> 110:161-169.</w:t>
      </w:r>
    </w:p>
    <w:p w14:paraId="1370D355" w14:textId="2AFD005B" w:rsidR="0049154C" w:rsidRPr="00987E74" w:rsidRDefault="0049154C" w:rsidP="00DA62D5">
      <w:pPr>
        <w:numPr>
          <w:ilvl w:val="0"/>
          <w:numId w:val="15"/>
        </w:numPr>
        <w:tabs>
          <w:tab w:val="left" w:pos="0"/>
          <w:tab w:val="left" w:pos="492"/>
        </w:tabs>
      </w:pPr>
      <w:r w:rsidRPr="00987E74">
        <w:rPr>
          <w:b/>
          <w:bCs/>
        </w:rPr>
        <w:t>Dijkstra</w:t>
      </w:r>
      <w:r w:rsidR="00DB7346" w:rsidRPr="00DB7346">
        <w:rPr>
          <w:b/>
          <w:bCs/>
        </w:rPr>
        <w:t xml:space="preserve"> </w:t>
      </w:r>
      <w:r w:rsidR="00DB7346" w:rsidRPr="00987E74">
        <w:rPr>
          <w:b/>
          <w:bCs/>
        </w:rPr>
        <w:t>Th.</w:t>
      </w:r>
      <w:r w:rsidRPr="00987E74">
        <w:t xml:space="preserve">, </w:t>
      </w:r>
      <w:r w:rsidRPr="00987E74">
        <w:rPr>
          <w:u w:val="single"/>
        </w:rPr>
        <w:t>H.W. Barkema</w:t>
      </w:r>
      <w:r w:rsidRPr="00987E74">
        <w:t xml:space="preserve">, C. </w:t>
      </w:r>
      <w:proofErr w:type="spellStart"/>
      <w:r w:rsidRPr="00987E74">
        <w:t>Björkman</w:t>
      </w:r>
      <w:proofErr w:type="spellEnd"/>
      <w:r w:rsidRPr="00987E74">
        <w:t xml:space="preserve">, and W. </w:t>
      </w:r>
      <w:proofErr w:type="spellStart"/>
      <w:r w:rsidRPr="00987E74">
        <w:t>Wouda</w:t>
      </w:r>
      <w:proofErr w:type="spellEnd"/>
      <w:r w:rsidRPr="00987E74">
        <w:t xml:space="preserve">. 2002. A high rate of seroconversion for </w:t>
      </w:r>
      <w:r w:rsidRPr="00987E74">
        <w:rPr>
          <w:i/>
          <w:iCs/>
        </w:rPr>
        <w:t>Neospora caninum</w:t>
      </w:r>
      <w:r w:rsidRPr="00987E74">
        <w:t xml:space="preserve"> in a dairy herd without an obvious increased incidence of abortions. </w:t>
      </w:r>
      <w:r w:rsidRPr="00987E74">
        <w:rPr>
          <w:i/>
          <w:iCs/>
        </w:rPr>
        <w:t xml:space="preserve">Vet </w:t>
      </w:r>
      <w:proofErr w:type="spellStart"/>
      <w:r w:rsidRPr="00987E74">
        <w:rPr>
          <w:i/>
          <w:iCs/>
        </w:rPr>
        <w:t>Parasitol</w:t>
      </w:r>
      <w:proofErr w:type="spellEnd"/>
      <w:r w:rsidRPr="00987E74">
        <w:rPr>
          <w:i/>
          <w:iCs/>
        </w:rPr>
        <w:t xml:space="preserve"> </w:t>
      </w:r>
      <w:r w:rsidRPr="00987E74">
        <w:t>109</w:t>
      </w:r>
      <w:r w:rsidR="00506459" w:rsidRPr="00987E74">
        <w:t>:</w:t>
      </w:r>
      <w:r w:rsidRPr="00987E74">
        <w:t>203-211.</w:t>
      </w:r>
    </w:p>
    <w:p w14:paraId="6A682A9C" w14:textId="313D24FC" w:rsidR="0049154C" w:rsidRPr="00987E74" w:rsidRDefault="0049154C" w:rsidP="00DA62D5">
      <w:pPr>
        <w:numPr>
          <w:ilvl w:val="0"/>
          <w:numId w:val="15"/>
        </w:numPr>
        <w:tabs>
          <w:tab w:val="left" w:pos="0"/>
          <w:tab w:val="left" w:pos="492"/>
        </w:tabs>
      </w:pPr>
      <w:r w:rsidRPr="00987E74">
        <w:rPr>
          <w:b/>
          <w:bCs/>
          <w:lang w:val="nl-NL"/>
        </w:rPr>
        <w:t>Zadoks</w:t>
      </w:r>
      <w:r w:rsidR="00DB7346" w:rsidRPr="00DB7346">
        <w:rPr>
          <w:b/>
          <w:bCs/>
          <w:lang w:val="nl-NL"/>
        </w:rPr>
        <w:t xml:space="preserve"> </w:t>
      </w:r>
      <w:r w:rsidR="00DB7346" w:rsidRPr="00987E74">
        <w:rPr>
          <w:b/>
          <w:bCs/>
          <w:lang w:val="nl-NL"/>
        </w:rPr>
        <w:t>R.N.</w:t>
      </w:r>
      <w:r w:rsidRPr="00987E74">
        <w:rPr>
          <w:lang w:val="nl-NL"/>
        </w:rPr>
        <w:t xml:space="preserve">, W.B. van Leeuwen, D. </w:t>
      </w:r>
      <w:proofErr w:type="spellStart"/>
      <w:r w:rsidRPr="00987E74">
        <w:rPr>
          <w:lang w:val="nl-NL"/>
        </w:rPr>
        <w:t>Kreft</w:t>
      </w:r>
      <w:proofErr w:type="spellEnd"/>
      <w:r w:rsidRPr="00987E74">
        <w:rPr>
          <w:lang w:val="nl-NL"/>
        </w:rPr>
        <w:t xml:space="preserve">, L.K. Fox, H.W. Barkema, Y.H. Schukken, </w:t>
      </w:r>
      <w:proofErr w:type="spellStart"/>
      <w:r w:rsidRPr="00987E74">
        <w:rPr>
          <w:lang w:val="nl-NL"/>
        </w:rPr>
        <w:t>and</w:t>
      </w:r>
      <w:proofErr w:type="spellEnd"/>
      <w:r w:rsidRPr="00987E74">
        <w:rPr>
          <w:lang w:val="nl-NL"/>
        </w:rPr>
        <w:t xml:space="preserve"> A. van </w:t>
      </w:r>
      <w:proofErr w:type="spellStart"/>
      <w:r w:rsidRPr="00987E74">
        <w:rPr>
          <w:lang w:val="nl-NL"/>
        </w:rPr>
        <w:t>Belkum</w:t>
      </w:r>
      <w:proofErr w:type="spellEnd"/>
      <w:r w:rsidRPr="00987E74">
        <w:rPr>
          <w:lang w:val="nl-NL"/>
        </w:rPr>
        <w:t xml:space="preserve">. </w:t>
      </w:r>
      <w:r w:rsidRPr="00987E74">
        <w:t xml:space="preserve">2002. Comparison of </w:t>
      </w:r>
      <w:r w:rsidRPr="00987E74">
        <w:rPr>
          <w:i/>
          <w:iCs/>
        </w:rPr>
        <w:t>Staphylococcus aureus</w:t>
      </w:r>
      <w:r w:rsidRPr="00987E74">
        <w:t xml:space="preserve"> isolates from bovine and human skin, milking equipment, and bovine milk by phage typing, Pulsed-Field Gel Electrophoresis and Binary Typing. </w:t>
      </w:r>
      <w:r w:rsidRPr="00987E74">
        <w:rPr>
          <w:i/>
          <w:iCs/>
        </w:rPr>
        <w:t xml:space="preserve">J Clin </w:t>
      </w:r>
      <w:proofErr w:type="spellStart"/>
      <w:r w:rsidRPr="00987E74">
        <w:rPr>
          <w:i/>
          <w:iCs/>
        </w:rPr>
        <w:t>Microbiol</w:t>
      </w:r>
      <w:proofErr w:type="spellEnd"/>
      <w:r w:rsidRPr="00987E74">
        <w:rPr>
          <w:i/>
          <w:iCs/>
        </w:rPr>
        <w:t xml:space="preserve"> </w:t>
      </w:r>
      <w:r w:rsidRPr="00987E74">
        <w:t xml:space="preserve">40:3894-3902. </w:t>
      </w:r>
    </w:p>
    <w:p w14:paraId="39378E7F" w14:textId="49AFFC83" w:rsidR="0049154C" w:rsidRPr="00987E74" w:rsidRDefault="0049154C" w:rsidP="00DA62D5">
      <w:pPr>
        <w:numPr>
          <w:ilvl w:val="0"/>
          <w:numId w:val="15"/>
        </w:numPr>
        <w:tabs>
          <w:tab w:val="left" w:pos="0"/>
          <w:tab w:val="left" w:pos="492"/>
        </w:tabs>
      </w:pPr>
      <w:r w:rsidRPr="00987E74">
        <w:rPr>
          <w:b/>
          <w:bCs/>
        </w:rPr>
        <w:t>Zadoks</w:t>
      </w:r>
      <w:r w:rsidR="00DB7346" w:rsidRPr="00DB7346">
        <w:rPr>
          <w:b/>
          <w:bCs/>
        </w:rPr>
        <w:t xml:space="preserve"> </w:t>
      </w:r>
      <w:r w:rsidR="00DB7346" w:rsidRPr="00987E74">
        <w:rPr>
          <w:b/>
          <w:bCs/>
        </w:rPr>
        <w:t>R.N.</w:t>
      </w:r>
      <w:r w:rsidRPr="00987E74">
        <w:t xml:space="preserve">, H.G. </w:t>
      </w:r>
      <w:proofErr w:type="spellStart"/>
      <w:r w:rsidRPr="00987E74">
        <w:t>Allore</w:t>
      </w:r>
      <w:proofErr w:type="spellEnd"/>
      <w:r w:rsidRPr="00987E74">
        <w:t xml:space="preserve">, T.J. </w:t>
      </w:r>
      <w:proofErr w:type="spellStart"/>
      <w:r w:rsidRPr="00987E74">
        <w:t>Hagenaars</w:t>
      </w:r>
      <w:proofErr w:type="spellEnd"/>
      <w:r w:rsidRPr="00987E74">
        <w:t xml:space="preserve">, H.W. Barkema, and Y.H. Schukken. 2002. A mathematical model of </w:t>
      </w:r>
      <w:r w:rsidRPr="00987E74">
        <w:rPr>
          <w:i/>
          <w:iCs/>
        </w:rPr>
        <w:t>Staphylococcus aureus</w:t>
      </w:r>
      <w:r w:rsidRPr="00987E74">
        <w:t xml:space="preserve"> control in dairy herds. </w:t>
      </w:r>
      <w:r w:rsidRPr="00987E74">
        <w:rPr>
          <w:i/>
          <w:iCs/>
        </w:rPr>
        <w:t>Epidemiol</w:t>
      </w:r>
      <w:r w:rsidRPr="00987E74">
        <w:t xml:space="preserve"> </w:t>
      </w:r>
      <w:r w:rsidRPr="00987E74">
        <w:rPr>
          <w:i/>
          <w:iCs/>
        </w:rPr>
        <w:t>Infect</w:t>
      </w:r>
      <w:r w:rsidRPr="00987E74">
        <w:t xml:space="preserve"> 129:397-416</w:t>
      </w:r>
    </w:p>
    <w:p w14:paraId="2362603A" w14:textId="4651820A" w:rsidR="0049154C" w:rsidRPr="00987E74" w:rsidRDefault="0049154C" w:rsidP="00DA62D5">
      <w:pPr>
        <w:numPr>
          <w:ilvl w:val="0"/>
          <w:numId w:val="15"/>
        </w:numPr>
        <w:tabs>
          <w:tab w:val="left" w:pos="0"/>
          <w:tab w:val="left" w:pos="492"/>
        </w:tabs>
      </w:pPr>
      <w:r w:rsidRPr="00987E74">
        <w:rPr>
          <w:lang w:val="nl-NL"/>
        </w:rPr>
        <w:t>van Schaik</w:t>
      </w:r>
      <w:r w:rsidR="00DB7346" w:rsidRPr="00DB7346">
        <w:rPr>
          <w:lang w:val="nl-NL"/>
        </w:rPr>
        <w:t xml:space="preserve"> </w:t>
      </w:r>
      <w:r w:rsidR="00DB7346" w:rsidRPr="00987E74">
        <w:rPr>
          <w:lang w:val="nl-NL"/>
        </w:rPr>
        <w:t>G.</w:t>
      </w:r>
      <w:r w:rsidRPr="00987E74">
        <w:rPr>
          <w:lang w:val="nl-NL"/>
        </w:rPr>
        <w:t xml:space="preserve">, Y.H. Schukken, M. </w:t>
      </w:r>
      <w:proofErr w:type="spellStart"/>
      <w:r w:rsidRPr="00987E74">
        <w:rPr>
          <w:lang w:val="nl-NL"/>
        </w:rPr>
        <w:t>Nielen</w:t>
      </w:r>
      <w:proofErr w:type="spellEnd"/>
      <w:r w:rsidRPr="00987E74">
        <w:rPr>
          <w:lang w:val="nl-NL"/>
        </w:rPr>
        <w:t xml:space="preserve">, A.A. Dijkhuizen, H.W. Barkema, </w:t>
      </w:r>
      <w:proofErr w:type="spellStart"/>
      <w:r w:rsidRPr="00987E74">
        <w:rPr>
          <w:lang w:val="nl-NL"/>
        </w:rPr>
        <w:t>and</w:t>
      </w:r>
      <w:proofErr w:type="spellEnd"/>
      <w:r w:rsidRPr="00987E74">
        <w:rPr>
          <w:lang w:val="nl-NL"/>
        </w:rPr>
        <w:t xml:space="preserve"> G. Benedictus. </w:t>
      </w:r>
      <w:r w:rsidRPr="00987E74">
        <w:t xml:space="preserve">2002. Probability of and risk factors for introduction of infectious diseases into Dutch SPF dairy farms: a cohort study. </w:t>
      </w:r>
      <w:proofErr w:type="spellStart"/>
      <w:r w:rsidRPr="00987E74">
        <w:rPr>
          <w:i/>
          <w:iCs/>
        </w:rPr>
        <w:t>Prev</w:t>
      </w:r>
      <w:proofErr w:type="spellEnd"/>
      <w:r w:rsidRPr="00987E74">
        <w:rPr>
          <w:i/>
          <w:iCs/>
        </w:rPr>
        <w:t xml:space="preserve"> Vet Med</w:t>
      </w:r>
      <w:r w:rsidRPr="00987E74">
        <w:t xml:space="preserve"> 54:279-289.</w:t>
      </w:r>
    </w:p>
    <w:p w14:paraId="10124C7E" w14:textId="7BF86F82" w:rsidR="0049154C" w:rsidRPr="00987E74" w:rsidRDefault="0049154C" w:rsidP="00DA62D5">
      <w:pPr>
        <w:numPr>
          <w:ilvl w:val="0"/>
          <w:numId w:val="15"/>
        </w:numPr>
        <w:tabs>
          <w:tab w:val="left" w:pos="0"/>
          <w:tab w:val="left" w:pos="492"/>
        </w:tabs>
      </w:pPr>
      <w:proofErr w:type="spellStart"/>
      <w:r w:rsidRPr="00987E74">
        <w:rPr>
          <w:b/>
          <w:bCs/>
        </w:rPr>
        <w:t>Veling</w:t>
      </w:r>
      <w:proofErr w:type="spellEnd"/>
      <w:r w:rsidR="00DB7346" w:rsidRPr="00DB7346">
        <w:rPr>
          <w:b/>
          <w:bCs/>
        </w:rPr>
        <w:t xml:space="preserve"> </w:t>
      </w:r>
      <w:r w:rsidR="00DB7346" w:rsidRPr="00987E74">
        <w:rPr>
          <w:b/>
          <w:bCs/>
        </w:rPr>
        <w:t>J.</w:t>
      </w:r>
      <w:r w:rsidRPr="00987E74">
        <w:t xml:space="preserve">, H. </w:t>
      </w:r>
      <w:proofErr w:type="spellStart"/>
      <w:r w:rsidRPr="00987E74">
        <w:t>Wilpshaar</w:t>
      </w:r>
      <w:proofErr w:type="spellEnd"/>
      <w:r w:rsidRPr="00987E74">
        <w:t xml:space="preserve">, K. </w:t>
      </w:r>
      <w:proofErr w:type="spellStart"/>
      <w:r w:rsidRPr="00987E74">
        <w:t>Frankena</w:t>
      </w:r>
      <w:proofErr w:type="spellEnd"/>
      <w:r w:rsidRPr="00987E74">
        <w:t xml:space="preserve">, C. Bartels, and </w:t>
      </w:r>
      <w:r w:rsidRPr="00987E74">
        <w:rPr>
          <w:u w:val="single"/>
        </w:rPr>
        <w:t>H.W. Barkema</w:t>
      </w:r>
      <w:r w:rsidRPr="00987E74">
        <w:t xml:space="preserve">. 2002. Risk factors for clinical </w:t>
      </w:r>
      <w:r w:rsidRPr="00987E74">
        <w:rPr>
          <w:i/>
          <w:iCs/>
        </w:rPr>
        <w:t xml:space="preserve">Salmonella enterica </w:t>
      </w:r>
      <w:r w:rsidRPr="00987E74">
        <w:t>subsp</w:t>
      </w:r>
      <w:r w:rsidRPr="00987E74">
        <w:rPr>
          <w:i/>
          <w:iCs/>
        </w:rPr>
        <w:t xml:space="preserve">. enterica </w:t>
      </w:r>
      <w:r w:rsidRPr="00987E74">
        <w:t xml:space="preserve">serovar Typhimurium infection on Dutch dairy farms. </w:t>
      </w:r>
      <w:proofErr w:type="spellStart"/>
      <w:r w:rsidRPr="00987E74">
        <w:rPr>
          <w:i/>
          <w:iCs/>
        </w:rPr>
        <w:t>Prev</w:t>
      </w:r>
      <w:proofErr w:type="spellEnd"/>
      <w:r w:rsidRPr="00987E74">
        <w:rPr>
          <w:i/>
          <w:iCs/>
        </w:rPr>
        <w:t xml:space="preserve"> Vet Med </w:t>
      </w:r>
      <w:r w:rsidRPr="00987E74">
        <w:t>54:157-168.</w:t>
      </w:r>
    </w:p>
    <w:p w14:paraId="290D32D3" w14:textId="4EF9FA49" w:rsidR="0049154C" w:rsidRPr="00987E74" w:rsidRDefault="0049154C" w:rsidP="00DA62D5">
      <w:pPr>
        <w:numPr>
          <w:ilvl w:val="0"/>
          <w:numId w:val="15"/>
        </w:numPr>
        <w:tabs>
          <w:tab w:val="left" w:pos="0"/>
          <w:tab w:val="left" w:pos="492"/>
        </w:tabs>
      </w:pPr>
      <w:r w:rsidRPr="00987E74">
        <w:rPr>
          <w:b/>
          <w:bCs/>
          <w:lang w:val="nl-NL"/>
        </w:rPr>
        <w:t>Kalis</w:t>
      </w:r>
      <w:r w:rsidR="00DB7346" w:rsidRPr="00DB7346">
        <w:rPr>
          <w:b/>
          <w:bCs/>
          <w:lang w:val="nl-NL"/>
        </w:rPr>
        <w:t xml:space="preserve"> </w:t>
      </w:r>
      <w:r w:rsidR="00DB7346" w:rsidRPr="00987E74">
        <w:rPr>
          <w:b/>
          <w:bCs/>
          <w:lang w:val="nl-NL"/>
        </w:rPr>
        <w:t>C.H.J.</w:t>
      </w:r>
      <w:r w:rsidRPr="00987E74">
        <w:rPr>
          <w:lang w:val="nl-NL"/>
        </w:rPr>
        <w:t xml:space="preserve">, </w:t>
      </w:r>
      <w:r w:rsidRPr="00987E74">
        <w:rPr>
          <w:u w:val="single"/>
          <w:lang w:val="nl-NL"/>
        </w:rPr>
        <w:t>H.W. Barkema</w:t>
      </w:r>
      <w:r w:rsidRPr="00987E74">
        <w:rPr>
          <w:lang w:val="nl-NL"/>
        </w:rPr>
        <w:t xml:space="preserve">, J.W. Hesselink, C. van Maanen, </w:t>
      </w:r>
      <w:proofErr w:type="spellStart"/>
      <w:r w:rsidRPr="00987E74">
        <w:rPr>
          <w:lang w:val="nl-NL"/>
        </w:rPr>
        <w:t>and</w:t>
      </w:r>
      <w:proofErr w:type="spellEnd"/>
      <w:r w:rsidRPr="00987E74">
        <w:rPr>
          <w:lang w:val="nl-NL"/>
        </w:rPr>
        <w:t xml:space="preserve"> M.T. Collins. </w:t>
      </w:r>
      <w:r w:rsidRPr="00987E74">
        <w:t xml:space="preserve">2002. Evaluation of two absorbed enzyme-linked immunosorbent assays and a complement fixation test as replacements for fecal culture in the detection of cows shedding </w:t>
      </w:r>
      <w:r w:rsidRPr="00987E74">
        <w:rPr>
          <w:i/>
          <w:iCs/>
        </w:rPr>
        <w:t>Mycobacterium</w:t>
      </w:r>
      <w:r w:rsidRPr="00987E74">
        <w:t xml:space="preserve"> </w:t>
      </w:r>
      <w:r w:rsidRPr="00987E74">
        <w:rPr>
          <w:i/>
          <w:iCs/>
        </w:rPr>
        <w:t>avium</w:t>
      </w:r>
      <w:r w:rsidRPr="00987E74">
        <w:t xml:space="preserve"> subspecies </w:t>
      </w:r>
      <w:r w:rsidRPr="00987E74">
        <w:rPr>
          <w:i/>
          <w:iCs/>
        </w:rPr>
        <w:t>paratuberculosis</w:t>
      </w:r>
      <w:r w:rsidRPr="00987E74">
        <w:t xml:space="preserve">. </w:t>
      </w:r>
      <w:r w:rsidRPr="00987E74">
        <w:rPr>
          <w:i/>
          <w:iCs/>
        </w:rPr>
        <w:t xml:space="preserve">J Vet </w:t>
      </w:r>
      <w:proofErr w:type="spellStart"/>
      <w:r w:rsidRPr="00987E74">
        <w:rPr>
          <w:i/>
          <w:iCs/>
        </w:rPr>
        <w:t>Diagn</w:t>
      </w:r>
      <w:proofErr w:type="spellEnd"/>
      <w:r w:rsidRPr="00987E74">
        <w:rPr>
          <w:i/>
          <w:iCs/>
        </w:rPr>
        <w:t xml:space="preserve"> Invest </w:t>
      </w:r>
      <w:r w:rsidRPr="00987E74">
        <w:t>14:219-224.</w:t>
      </w:r>
    </w:p>
    <w:p w14:paraId="7A639334" w14:textId="0891909D" w:rsidR="0049154C" w:rsidRPr="00987E74" w:rsidRDefault="0049154C" w:rsidP="00DA62D5">
      <w:pPr>
        <w:numPr>
          <w:ilvl w:val="0"/>
          <w:numId w:val="15"/>
        </w:numPr>
        <w:tabs>
          <w:tab w:val="left" w:pos="0"/>
          <w:tab w:val="left" w:pos="492"/>
        </w:tabs>
      </w:pPr>
      <w:r w:rsidRPr="00987E74">
        <w:rPr>
          <w:b/>
          <w:bCs/>
          <w:lang w:val="nl-NL"/>
        </w:rPr>
        <w:t>de Haas</w:t>
      </w:r>
      <w:r w:rsidR="00DB7346" w:rsidRPr="00DB7346">
        <w:rPr>
          <w:b/>
          <w:bCs/>
          <w:lang w:val="nl-NL"/>
        </w:rPr>
        <w:t xml:space="preserve"> </w:t>
      </w:r>
      <w:r w:rsidR="00DB7346" w:rsidRPr="00987E74">
        <w:rPr>
          <w:b/>
          <w:bCs/>
          <w:lang w:val="nl-NL"/>
        </w:rPr>
        <w:t>Y.</w:t>
      </w:r>
      <w:r w:rsidRPr="00987E74">
        <w:rPr>
          <w:lang w:val="nl-NL"/>
        </w:rPr>
        <w:t xml:space="preserve">, </w:t>
      </w:r>
      <w:r w:rsidRPr="00987E74">
        <w:rPr>
          <w:u w:val="single"/>
          <w:lang w:val="nl-NL"/>
        </w:rPr>
        <w:t>H.W. Barkema</w:t>
      </w:r>
      <w:r w:rsidRPr="00987E74">
        <w:rPr>
          <w:lang w:val="nl-NL"/>
        </w:rPr>
        <w:t xml:space="preserve">, </w:t>
      </w:r>
      <w:proofErr w:type="spellStart"/>
      <w:r w:rsidRPr="00987E74">
        <w:rPr>
          <w:lang w:val="nl-NL"/>
        </w:rPr>
        <w:t>and</w:t>
      </w:r>
      <w:proofErr w:type="spellEnd"/>
      <w:r w:rsidRPr="00987E74">
        <w:rPr>
          <w:lang w:val="nl-NL"/>
        </w:rPr>
        <w:t xml:space="preserve"> R.F. Veerkamp. </w:t>
      </w:r>
      <w:r w:rsidRPr="00987E74">
        <w:t xml:space="preserve">2002. The effect of pathogen-specific mastitis on the lactation curve for somatic cell count. </w:t>
      </w:r>
      <w:r w:rsidRPr="00987E74">
        <w:rPr>
          <w:i/>
          <w:iCs/>
        </w:rPr>
        <w:t>J Dairy Sci</w:t>
      </w:r>
      <w:r w:rsidRPr="00987E74">
        <w:t xml:space="preserve"> 85:1314-1323.</w:t>
      </w:r>
    </w:p>
    <w:p w14:paraId="591327D4" w14:textId="5844F4BE" w:rsidR="0049154C" w:rsidRPr="00987E74" w:rsidRDefault="0049154C" w:rsidP="00DA62D5">
      <w:pPr>
        <w:numPr>
          <w:ilvl w:val="0"/>
          <w:numId w:val="15"/>
        </w:numPr>
        <w:tabs>
          <w:tab w:val="left" w:pos="0"/>
          <w:tab w:val="left" w:pos="492"/>
        </w:tabs>
        <w:rPr>
          <w:bCs/>
        </w:rPr>
      </w:pPr>
      <w:r w:rsidRPr="00987E74">
        <w:rPr>
          <w:b/>
          <w:bCs/>
          <w:lang w:val="nl-NL"/>
        </w:rPr>
        <w:t>de Haas</w:t>
      </w:r>
      <w:r w:rsidR="00DB7346" w:rsidRPr="00DB7346">
        <w:rPr>
          <w:b/>
          <w:bCs/>
          <w:lang w:val="nl-NL"/>
        </w:rPr>
        <w:t xml:space="preserve"> </w:t>
      </w:r>
      <w:r w:rsidR="00DB7346" w:rsidRPr="00987E74">
        <w:rPr>
          <w:b/>
          <w:bCs/>
          <w:lang w:val="nl-NL"/>
        </w:rPr>
        <w:t>Y.</w:t>
      </w:r>
      <w:r w:rsidRPr="00987E74">
        <w:rPr>
          <w:lang w:val="nl-NL"/>
        </w:rPr>
        <w:t xml:space="preserve">, </w:t>
      </w:r>
      <w:r w:rsidRPr="00987E74">
        <w:rPr>
          <w:u w:val="single"/>
          <w:lang w:val="nl-NL"/>
        </w:rPr>
        <w:t>H.W. Barkema</w:t>
      </w:r>
      <w:r w:rsidRPr="00987E74">
        <w:rPr>
          <w:lang w:val="nl-NL"/>
        </w:rPr>
        <w:t xml:space="preserve">, </w:t>
      </w:r>
      <w:proofErr w:type="spellStart"/>
      <w:r w:rsidRPr="00987E74">
        <w:rPr>
          <w:lang w:val="nl-NL"/>
        </w:rPr>
        <w:t>and</w:t>
      </w:r>
      <w:proofErr w:type="spellEnd"/>
      <w:r w:rsidRPr="00987E74">
        <w:rPr>
          <w:lang w:val="nl-NL"/>
        </w:rPr>
        <w:t xml:space="preserve"> R.F. Veerkamp. </w:t>
      </w:r>
      <w:r w:rsidRPr="00987E74">
        <w:t xml:space="preserve">2002. Genetic parameters of pathogen-specific incidence of clinical mastitis in dairy cows. </w:t>
      </w:r>
      <w:proofErr w:type="spellStart"/>
      <w:r w:rsidRPr="00987E74">
        <w:rPr>
          <w:i/>
          <w:iCs/>
        </w:rPr>
        <w:t>Anim</w:t>
      </w:r>
      <w:proofErr w:type="spellEnd"/>
      <w:r w:rsidRPr="00987E74">
        <w:rPr>
          <w:i/>
          <w:iCs/>
        </w:rPr>
        <w:t xml:space="preserve"> Sci</w:t>
      </w:r>
      <w:r w:rsidRPr="00987E74">
        <w:t xml:space="preserve"> 74:233-242.</w:t>
      </w:r>
    </w:p>
    <w:p w14:paraId="4EEBC642" w14:textId="25A353F0" w:rsidR="0049154C" w:rsidRPr="00987E74" w:rsidRDefault="0049154C" w:rsidP="00DA62D5">
      <w:pPr>
        <w:numPr>
          <w:ilvl w:val="0"/>
          <w:numId w:val="15"/>
        </w:numPr>
        <w:tabs>
          <w:tab w:val="left" w:pos="0"/>
          <w:tab w:val="left" w:pos="492"/>
        </w:tabs>
      </w:pPr>
      <w:r w:rsidRPr="00987E74">
        <w:rPr>
          <w:b/>
          <w:bCs/>
        </w:rPr>
        <w:t>Dijkstra</w:t>
      </w:r>
      <w:r w:rsidR="00DB7346" w:rsidRPr="00DB7346">
        <w:rPr>
          <w:b/>
          <w:bCs/>
        </w:rPr>
        <w:t xml:space="preserve"> </w:t>
      </w:r>
      <w:r w:rsidR="00DB7346" w:rsidRPr="00987E74">
        <w:rPr>
          <w:b/>
          <w:bCs/>
        </w:rPr>
        <w:t>Th.</w:t>
      </w:r>
      <w:r w:rsidRPr="00987E74">
        <w:t xml:space="preserve">, </w:t>
      </w:r>
      <w:r w:rsidRPr="00987E74">
        <w:rPr>
          <w:u w:val="single"/>
        </w:rPr>
        <w:t>H.W. Barkema</w:t>
      </w:r>
      <w:r w:rsidRPr="00987E74">
        <w:t xml:space="preserve">, J.W. </w:t>
      </w:r>
      <w:proofErr w:type="spellStart"/>
      <w:r w:rsidRPr="00987E74">
        <w:t>Hesselink</w:t>
      </w:r>
      <w:proofErr w:type="spellEnd"/>
      <w:r w:rsidRPr="00987E74">
        <w:t xml:space="preserve">, and W. </w:t>
      </w:r>
      <w:proofErr w:type="spellStart"/>
      <w:r w:rsidRPr="00987E74">
        <w:t>Wouda</w:t>
      </w:r>
      <w:proofErr w:type="spellEnd"/>
      <w:r w:rsidRPr="00987E74">
        <w:t xml:space="preserve">. 2002. Natural transmission routes of </w:t>
      </w:r>
      <w:r w:rsidRPr="00987E74">
        <w:rPr>
          <w:i/>
          <w:iCs/>
        </w:rPr>
        <w:t>Neospora caninum</w:t>
      </w:r>
      <w:r w:rsidRPr="00987E74">
        <w:t xml:space="preserve"> between farm dogs and cattle. </w:t>
      </w:r>
      <w:r w:rsidRPr="00987E74">
        <w:rPr>
          <w:i/>
          <w:iCs/>
        </w:rPr>
        <w:t xml:space="preserve">Vet </w:t>
      </w:r>
      <w:proofErr w:type="spellStart"/>
      <w:r w:rsidRPr="00987E74">
        <w:rPr>
          <w:i/>
          <w:iCs/>
        </w:rPr>
        <w:t>Parasitol</w:t>
      </w:r>
      <w:proofErr w:type="spellEnd"/>
      <w:r w:rsidRPr="00987E74">
        <w:t xml:space="preserve"> 105:99-104.</w:t>
      </w:r>
    </w:p>
    <w:p w14:paraId="4621AE70" w14:textId="4B385F9A" w:rsidR="0049154C" w:rsidRPr="00987E74" w:rsidRDefault="0049154C" w:rsidP="00DA62D5">
      <w:pPr>
        <w:numPr>
          <w:ilvl w:val="0"/>
          <w:numId w:val="15"/>
        </w:numPr>
        <w:tabs>
          <w:tab w:val="left" w:pos="0"/>
          <w:tab w:val="left" w:pos="492"/>
        </w:tabs>
      </w:pPr>
      <w:r w:rsidRPr="00987E74">
        <w:rPr>
          <w:b/>
          <w:bCs/>
        </w:rPr>
        <w:t>Dijkstra</w:t>
      </w:r>
      <w:r w:rsidR="00DB7346" w:rsidRPr="00DB7346">
        <w:rPr>
          <w:b/>
          <w:bCs/>
        </w:rPr>
        <w:t xml:space="preserve"> </w:t>
      </w:r>
      <w:r w:rsidR="00DB7346" w:rsidRPr="00987E74">
        <w:rPr>
          <w:b/>
          <w:bCs/>
        </w:rPr>
        <w:t>Th.</w:t>
      </w:r>
      <w:r w:rsidRPr="00987E74">
        <w:t xml:space="preserve">, </w:t>
      </w:r>
      <w:r w:rsidRPr="00987E74">
        <w:rPr>
          <w:u w:val="single"/>
        </w:rPr>
        <w:t>H.W. Barkema</w:t>
      </w:r>
      <w:r w:rsidRPr="00987E74">
        <w:t xml:space="preserve">, J.W. </w:t>
      </w:r>
      <w:proofErr w:type="spellStart"/>
      <w:r w:rsidRPr="00987E74">
        <w:t>Hesselink</w:t>
      </w:r>
      <w:proofErr w:type="spellEnd"/>
      <w:r w:rsidRPr="00987E74">
        <w:t xml:space="preserve">, and W. </w:t>
      </w:r>
      <w:proofErr w:type="spellStart"/>
      <w:r w:rsidRPr="00987E74">
        <w:t>Wouda</w:t>
      </w:r>
      <w:proofErr w:type="spellEnd"/>
      <w:r w:rsidRPr="00987E74">
        <w:t xml:space="preserve">. 2002. Point source exposure of cattle to </w:t>
      </w:r>
      <w:r w:rsidRPr="00987E74">
        <w:rPr>
          <w:i/>
          <w:iCs/>
        </w:rPr>
        <w:t>Neospora caninum</w:t>
      </w:r>
      <w:r w:rsidRPr="00987E74">
        <w:t xml:space="preserve"> consistent with periods of common housing and feeding and related to the introduction of a dog. </w:t>
      </w:r>
      <w:r w:rsidRPr="00987E74">
        <w:rPr>
          <w:i/>
          <w:iCs/>
        </w:rPr>
        <w:t xml:space="preserve">Vet </w:t>
      </w:r>
      <w:proofErr w:type="spellStart"/>
      <w:r w:rsidRPr="00987E74">
        <w:rPr>
          <w:i/>
          <w:iCs/>
        </w:rPr>
        <w:t>Parasitol</w:t>
      </w:r>
      <w:proofErr w:type="spellEnd"/>
      <w:r w:rsidRPr="00987E74">
        <w:t xml:space="preserve"> 105:89-98.</w:t>
      </w:r>
    </w:p>
    <w:p w14:paraId="152DDE13" w14:textId="535BABFA" w:rsidR="0049154C" w:rsidRPr="00987E74" w:rsidRDefault="0049154C" w:rsidP="00DA62D5">
      <w:pPr>
        <w:numPr>
          <w:ilvl w:val="0"/>
          <w:numId w:val="15"/>
        </w:numPr>
        <w:tabs>
          <w:tab w:val="left" w:pos="0"/>
          <w:tab w:val="left" w:pos="492"/>
        </w:tabs>
      </w:pPr>
      <w:proofErr w:type="spellStart"/>
      <w:r w:rsidRPr="00D1025D">
        <w:t>Wellenberg</w:t>
      </w:r>
      <w:proofErr w:type="spellEnd"/>
      <w:r w:rsidR="00DB7346" w:rsidRPr="00DB7346">
        <w:t xml:space="preserve"> </w:t>
      </w:r>
      <w:r w:rsidR="00DB7346" w:rsidRPr="00D1025D">
        <w:t>G.J.</w:t>
      </w:r>
      <w:r w:rsidRPr="00D1025D">
        <w:t xml:space="preserve">, C.J.M. </w:t>
      </w:r>
      <w:proofErr w:type="spellStart"/>
      <w:r w:rsidRPr="00D1025D">
        <w:t>Bruschke</w:t>
      </w:r>
      <w:proofErr w:type="spellEnd"/>
      <w:r w:rsidRPr="00D1025D">
        <w:t xml:space="preserve">, H.J. </w:t>
      </w:r>
      <w:proofErr w:type="spellStart"/>
      <w:r w:rsidRPr="00D1025D">
        <w:t>Wisselink</w:t>
      </w:r>
      <w:proofErr w:type="spellEnd"/>
      <w:r w:rsidRPr="00D1025D">
        <w:t xml:space="preserve">, H.W. Barkema, and J.T. van </w:t>
      </w:r>
      <w:proofErr w:type="spellStart"/>
      <w:r w:rsidRPr="00D1025D">
        <w:t>Oirschot</w:t>
      </w:r>
      <w:proofErr w:type="spellEnd"/>
      <w:r w:rsidRPr="00D1025D">
        <w:t xml:space="preserve">. </w:t>
      </w:r>
      <w:r w:rsidRPr="00987E74">
        <w:t xml:space="preserve">2002. Simultaneous intramammary and intranasal inoculation of lactating cows with bovine herpesvirus 4 induce subclinical mastitis. </w:t>
      </w:r>
      <w:r w:rsidRPr="00987E74">
        <w:rPr>
          <w:i/>
          <w:iCs/>
        </w:rPr>
        <w:t xml:space="preserve">Vet </w:t>
      </w:r>
      <w:proofErr w:type="spellStart"/>
      <w:r w:rsidRPr="00987E74">
        <w:rPr>
          <w:i/>
          <w:iCs/>
        </w:rPr>
        <w:t>Microbiol</w:t>
      </w:r>
      <w:proofErr w:type="spellEnd"/>
      <w:r w:rsidRPr="00987E74">
        <w:t xml:space="preserve"> 86:115-129.</w:t>
      </w:r>
    </w:p>
    <w:p w14:paraId="1BAD3B26" w14:textId="5292C95E" w:rsidR="0049154C" w:rsidRPr="00987E74" w:rsidRDefault="0049154C" w:rsidP="00DA62D5">
      <w:pPr>
        <w:numPr>
          <w:ilvl w:val="0"/>
          <w:numId w:val="15"/>
        </w:numPr>
        <w:tabs>
          <w:tab w:val="left" w:pos="0"/>
          <w:tab w:val="left" w:pos="492"/>
        </w:tabs>
      </w:pPr>
      <w:proofErr w:type="spellStart"/>
      <w:r w:rsidRPr="00987E74">
        <w:rPr>
          <w:b/>
          <w:bCs/>
        </w:rPr>
        <w:t>Sevinga</w:t>
      </w:r>
      <w:proofErr w:type="spellEnd"/>
      <w:r w:rsidR="00DB7346" w:rsidRPr="00DB7346">
        <w:rPr>
          <w:b/>
          <w:bCs/>
        </w:rPr>
        <w:t xml:space="preserve"> </w:t>
      </w:r>
      <w:r w:rsidR="00DB7346" w:rsidRPr="00987E74">
        <w:rPr>
          <w:b/>
          <w:bCs/>
        </w:rPr>
        <w:t>M.</w:t>
      </w:r>
      <w:r w:rsidRPr="00987E74">
        <w:t xml:space="preserve">, </w:t>
      </w:r>
      <w:r w:rsidRPr="00987E74">
        <w:rPr>
          <w:u w:val="single"/>
        </w:rPr>
        <w:t>H.W. Barkema</w:t>
      </w:r>
      <w:r w:rsidRPr="00987E74">
        <w:t xml:space="preserve">, and J.W. </w:t>
      </w:r>
      <w:proofErr w:type="spellStart"/>
      <w:r w:rsidRPr="00987E74">
        <w:t>Hesselink</w:t>
      </w:r>
      <w:proofErr w:type="spellEnd"/>
      <w:r w:rsidRPr="00987E74">
        <w:t xml:space="preserve">. 2002. Reproductive performance of Friesian mares after retained placenta and manual removal of the placenta. </w:t>
      </w:r>
      <w:proofErr w:type="spellStart"/>
      <w:r w:rsidRPr="00987E74">
        <w:rPr>
          <w:i/>
          <w:iCs/>
        </w:rPr>
        <w:t>Theriogenol</w:t>
      </w:r>
      <w:proofErr w:type="spellEnd"/>
      <w:r w:rsidRPr="00987E74">
        <w:t xml:space="preserve"> 57:923-930.</w:t>
      </w:r>
    </w:p>
    <w:p w14:paraId="5FC2D5C7" w14:textId="64B7E32A" w:rsidR="0049154C" w:rsidRPr="00987E74" w:rsidRDefault="0049154C" w:rsidP="00DA62D5">
      <w:pPr>
        <w:numPr>
          <w:ilvl w:val="0"/>
          <w:numId w:val="15"/>
        </w:numPr>
        <w:tabs>
          <w:tab w:val="left" w:pos="0"/>
          <w:tab w:val="left" w:pos="492"/>
        </w:tabs>
        <w:rPr>
          <w:bCs/>
        </w:rPr>
      </w:pPr>
      <w:proofErr w:type="spellStart"/>
      <w:r w:rsidRPr="00987E74">
        <w:rPr>
          <w:b/>
          <w:bCs/>
        </w:rPr>
        <w:t>Sevinga</w:t>
      </w:r>
      <w:proofErr w:type="spellEnd"/>
      <w:r w:rsidR="00DB7346" w:rsidRPr="00DB7346">
        <w:rPr>
          <w:b/>
          <w:bCs/>
        </w:rPr>
        <w:t xml:space="preserve"> </w:t>
      </w:r>
      <w:r w:rsidR="00DB7346" w:rsidRPr="00987E74">
        <w:rPr>
          <w:b/>
          <w:bCs/>
        </w:rPr>
        <w:t>M.</w:t>
      </w:r>
      <w:r w:rsidRPr="00987E74">
        <w:t xml:space="preserve">, </w:t>
      </w:r>
      <w:r w:rsidRPr="00987E74">
        <w:rPr>
          <w:u w:val="single"/>
        </w:rPr>
        <w:t>H.W. Barkema</w:t>
      </w:r>
      <w:r w:rsidRPr="00987E74">
        <w:t xml:space="preserve">, and J.W. </w:t>
      </w:r>
      <w:proofErr w:type="spellStart"/>
      <w:r w:rsidRPr="00987E74">
        <w:t>Hesselink</w:t>
      </w:r>
      <w:proofErr w:type="spellEnd"/>
      <w:r w:rsidRPr="00987E74">
        <w:t>. 2002. Serum calcium and Magnesium concentrations and the use of Calcium-Magnesium-</w:t>
      </w:r>
      <w:proofErr w:type="spellStart"/>
      <w:r w:rsidRPr="00987E74">
        <w:t>borogluconate</w:t>
      </w:r>
      <w:proofErr w:type="spellEnd"/>
      <w:r w:rsidRPr="00987E74">
        <w:t xml:space="preserve"> in the treatment of mares with retained placenta. </w:t>
      </w:r>
      <w:proofErr w:type="spellStart"/>
      <w:r w:rsidRPr="00987E74">
        <w:rPr>
          <w:i/>
          <w:iCs/>
        </w:rPr>
        <w:t>Theriogenol</w:t>
      </w:r>
      <w:proofErr w:type="spellEnd"/>
      <w:r w:rsidRPr="00987E74">
        <w:t xml:space="preserve"> 57:941-947.</w:t>
      </w:r>
    </w:p>
    <w:p w14:paraId="50901D3E" w14:textId="39501FEB" w:rsidR="0049154C" w:rsidRPr="00987E74" w:rsidRDefault="0049154C" w:rsidP="00DA62D5">
      <w:pPr>
        <w:numPr>
          <w:ilvl w:val="0"/>
          <w:numId w:val="15"/>
        </w:numPr>
        <w:tabs>
          <w:tab w:val="left" w:pos="0"/>
          <w:tab w:val="left" w:pos="492"/>
        </w:tabs>
        <w:rPr>
          <w:bCs/>
        </w:rPr>
      </w:pPr>
      <w:r w:rsidRPr="00987E74">
        <w:rPr>
          <w:b/>
          <w:bCs/>
        </w:rPr>
        <w:t>Sol</w:t>
      </w:r>
      <w:r w:rsidR="00DB7346" w:rsidRPr="00DB7346">
        <w:rPr>
          <w:b/>
          <w:bCs/>
        </w:rPr>
        <w:t xml:space="preserve"> </w:t>
      </w:r>
      <w:r w:rsidR="00DB7346" w:rsidRPr="00987E74">
        <w:rPr>
          <w:b/>
          <w:bCs/>
        </w:rPr>
        <w:t>J.</w:t>
      </w:r>
      <w:r w:rsidRPr="00987E74">
        <w:t xml:space="preserve">, </w:t>
      </w:r>
      <w:r w:rsidRPr="00987E74">
        <w:rPr>
          <w:b/>
          <w:bCs/>
        </w:rPr>
        <w:t xml:space="preserve">O.C. </w:t>
      </w:r>
      <w:proofErr w:type="spellStart"/>
      <w:r w:rsidRPr="00987E74">
        <w:rPr>
          <w:b/>
          <w:bCs/>
        </w:rPr>
        <w:t>Sampimon</w:t>
      </w:r>
      <w:proofErr w:type="spellEnd"/>
      <w:r w:rsidRPr="00987E74">
        <w:t xml:space="preserve">, E. Hartman, and </w:t>
      </w:r>
      <w:r w:rsidRPr="00987E74">
        <w:rPr>
          <w:u w:val="single"/>
        </w:rPr>
        <w:t>H.W. Barkema</w:t>
      </w:r>
      <w:r w:rsidRPr="00987E74">
        <w:t xml:space="preserve">. 2002. Effect of preculture freezing and incubation on bacteriological isolation from subclinical mastitis samples. </w:t>
      </w:r>
      <w:r w:rsidRPr="00987E74">
        <w:rPr>
          <w:i/>
          <w:iCs/>
        </w:rPr>
        <w:t xml:space="preserve">Vet </w:t>
      </w:r>
      <w:proofErr w:type="spellStart"/>
      <w:r w:rsidRPr="00987E74">
        <w:rPr>
          <w:i/>
          <w:iCs/>
        </w:rPr>
        <w:t>Microbiol</w:t>
      </w:r>
      <w:proofErr w:type="spellEnd"/>
      <w:r w:rsidRPr="00987E74">
        <w:t xml:space="preserve"> 85:241-249.</w:t>
      </w:r>
    </w:p>
    <w:p w14:paraId="43BEA738" w14:textId="598E021C" w:rsidR="0049154C" w:rsidRPr="00987E74" w:rsidRDefault="0049154C" w:rsidP="00DA62D5">
      <w:pPr>
        <w:numPr>
          <w:ilvl w:val="0"/>
          <w:numId w:val="15"/>
        </w:numPr>
        <w:tabs>
          <w:tab w:val="left" w:pos="0"/>
          <w:tab w:val="left" w:pos="492"/>
        </w:tabs>
      </w:pPr>
      <w:r w:rsidRPr="00987E74">
        <w:rPr>
          <w:b/>
          <w:bCs/>
          <w:lang w:val="nl-NL"/>
        </w:rPr>
        <w:lastRenderedPageBreak/>
        <w:t>Veling</w:t>
      </w:r>
      <w:r w:rsidR="00DB7346" w:rsidRPr="00DB7346">
        <w:rPr>
          <w:b/>
          <w:bCs/>
          <w:lang w:val="nl-NL"/>
        </w:rPr>
        <w:t xml:space="preserve"> </w:t>
      </w:r>
      <w:r w:rsidR="00DB7346" w:rsidRPr="00987E74">
        <w:rPr>
          <w:b/>
          <w:bCs/>
          <w:lang w:val="nl-NL"/>
        </w:rPr>
        <w:t>J.</w:t>
      </w:r>
      <w:r w:rsidRPr="00987E74">
        <w:rPr>
          <w:lang w:val="nl-NL"/>
        </w:rPr>
        <w:t xml:space="preserve">, </w:t>
      </w:r>
      <w:r w:rsidRPr="00987E74">
        <w:rPr>
          <w:u w:val="single"/>
          <w:lang w:val="nl-NL"/>
        </w:rPr>
        <w:t>H.W. Barkema</w:t>
      </w:r>
      <w:r w:rsidRPr="00987E74">
        <w:rPr>
          <w:lang w:val="nl-NL"/>
        </w:rPr>
        <w:t xml:space="preserve">, J. van der Schans, F. van Zijderveld, </w:t>
      </w:r>
      <w:proofErr w:type="spellStart"/>
      <w:r w:rsidRPr="00987E74">
        <w:rPr>
          <w:lang w:val="nl-NL"/>
        </w:rPr>
        <w:t>and</w:t>
      </w:r>
      <w:proofErr w:type="spellEnd"/>
      <w:r w:rsidRPr="00987E74">
        <w:rPr>
          <w:lang w:val="nl-NL"/>
        </w:rPr>
        <w:t xml:space="preserve"> J. </w:t>
      </w:r>
      <w:proofErr w:type="spellStart"/>
      <w:r w:rsidRPr="00987E74">
        <w:rPr>
          <w:lang w:val="nl-NL"/>
        </w:rPr>
        <w:t>Verhoeff</w:t>
      </w:r>
      <w:proofErr w:type="spellEnd"/>
      <w:r w:rsidRPr="00987E74">
        <w:rPr>
          <w:lang w:val="nl-NL"/>
        </w:rPr>
        <w:t xml:space="preserve">. </w:t>
      </w:r>
      <w:r w:rsidRPr="00987E74">
        <w:t xml:space="preserve">2002. Herd-level diagnosis for </w:t>
      </w:r>
      <w:r w:rsidRPr="00987E74">
        <w:rPr>
          <w:i/>
          <w:iCs/>
        </w:rPr>
        <w:t>Salmonella enterica</w:t>
      </w:r>
      <w:r w:rsidRPr="00987E74">
        <w:t xml:space="preserve"> subsp. </w:t>
      </w:r>
      <w:r w:rsidRPr="00987E74">
        <w:rPr>
          <w:i/>
          <w:iCs/>
        </w:rPr>
        <w:t>enterica</w:t>
      </w:r>
      <w:r w:rsidRPr="00987E74">
        <w:t xml:space="preserve"> serovar Dublin in bovine dairy herds. </w:t>
      </w:r>
      <w:proofErr w:type="spellStart"/>
      <w:r w:rsidRPr="00987E74">
        <w:rPr>
          <w:i/>
          <w:iCs/>
        </w:rPr>
        <w:t>Prev</w:t>
      </w:r>
      <w:proofErr w:type="spellEnd"/>
      <w:r w:rsidRPr="00987E74">
        <w:rPr>
          <w:i/>
          <w:iCs/>
        </w:rPr>
        <w:t xml:space="preserve"> Vet Med </w:t>
      </w:r>
      <w:r w:rsidRPr="00987E74">
        <w:t>53:31-42.</w:t>
      </w:r>
    </w:p>
    <w:p w14:paraId="0421E511" w14:textId="58B4CFA8" w:rsidR="0049154C" w:rsidRPr="00987E74" w:rsidRDefault="0049154C" w:rsidP="00DA62D5">
      <w:pPr>
        <w:numPr>
          <w:ilvl w:val="0"/>
          <w:numId w:val="15"/>
        </w:numPr>
        <w:tabs>
          <w:tab w:val="left" w:pos="0"/>
          <w:tab w:val="left" w:pos="492"/>
        </w:tabs>
      </w:pPr>
      <w:proofErr w:type="spellStart"/>
      <w:r w:rsidRPr="00987E74">
        <w:rPr>
          <w:b/>
          <w:bCs/>
          <w:lang w:val="nl-NL"/>
        </w:rPr>
        <w:t>Neijenhuis</w:t>
      </w:r>
      <w:proofErr w:type="spellEnd"/>
      <w:r w:rsidR="00DB7346" w:rsidRPr="00DB7346">
        <w:rPr>
          <w:b/>
          <w:bCs/>
          <w:lang w:val="nl-NL"/>
        </w:rPr>
        <w:t xml:space="preserve"> </w:t>
      </w:r>
      <w:r w:rsidR="00DB7346" w:rsidRPr="00987E74">
        <w:rPr>
          <w:b/>
          <w:bCs/>
          <w:lang w:val="nl-NL"/>
        </w:rPr>
        <w:t>F.</w:t>
      </w:r>
      <w:r w:rsidRPr="00987E74">
        <w:rPr>
          <w:lang w:val="nl-NL"/>
        </w:rPr>
        <w:t xml:space="preserve">, </w:t>
      </w:r>
      <w:r w:rsidRPr="00987E74">
        <w:rPr>
          <w:u w:val="single"/>
          <w:lang w:val="nl-NL"/>
        </w:rPr>
        <w:t>H.W. Barkema</w:t>
      </w:r>
      <w:r w:rsidRPr="00987E74">
        <w:rPr>
          <w:lang w:val="nl-NL"/>
        </w:rPr>
        <w:t xml:space="preserve">, H. Hogeveen, J.P.T.M. </w:t>
      </w:r>
      <w:proofErr w:type="spellStart"/>
      <w:r w:rsidRPr="00987E74">
        <w:rPr>
          <w:lang w:val="nl-NL"/>
        </w:rPr>
        <w:t>Noordhuizen</w:t>
      </w:r>
      <w:proofErr w:type="spellEnd"/>
      <w:r w:rsidRPr="00987E74">
        <w:rPr>
          <w:lang w:val="nl-NL"/>
        </w:rPr>
        <w:t xml:space="preserve">. </w:t>
      </w:r>
      <w:r w:rsidRPr="00987E74">
        <w:t xml:space="preserve">2001. Relationship between teat-end callosity and occurrence of clinical mastitis. </w:t>
      </w:r>
      <w:r w:rsidRPr="00987E74">
        <w:rPr>
          <w:i/>
          <w:iCs/>
        </w:rPr>
        <w:t xml:space="preserve">J Dairy Sci </w:t>
      </w:r>
      <w:r w:rsidRPr="00987E74">
        <w:t>84:2664-2672.</w:t>
      </w:r>
    </w:p>
    <w:p w14:paraId="235D68DC" w14:textId="30A7B96A" w:rsidR="0049154C" w:rsidRPr="00987E74" w:rsidRDefault="0049154C" w:rsidP="00DA62D5">
      <w:pPr>
        <w:numPr>
          <w:ilvl w:val="0"/>
          <w:numId w:val="15"/>
        </w:numPr>
        <w:tabs>
          <w:tab w:val="left" w:pos="0"/>
          <w:tab w:val="left" w:pos="492"/>
        </w:tabs>
      </w:pPr>
      <w:proofErr w:type="spellStart"/>
      <w:r w:rsidRPr="00987E74">
        <w:rPr>
          <w:b/>
          <w:bCs/>
        </w:rPr>
        <w:t>Sevinga</w:t>
      </w:r>
      <w:proofErr w:type="spellEnd"/>
      <w:r w:rsidR="00DB7346" w:rsidRPr="00DB7346">
        <w:rPr>
          <w:b/>
          <w:bCs/>
        </w:rPr>
        <w:t xml:space="preserve"> </w:t>
      </w:r>
      <w:r w:rsidR="00DB7346" w:rsidRPr="00987E74">
        <w:rPr>
          <w:b/>
          <w:bCs/>
        </w:rPr>
        <w:t>M.</w:t>
      </w:r>
      <w:r w:rsidRPr="00987E74">
        <w:t xml:space="preserve">, </w:t>
      </w:r>
      <w:r w:rsidRPr="00987E74">
        <w:rPr>
          <w:u w:val="single"/>
        </w:rPr>
        <w:t>H.W. Barkema</w:t>
      </w:r>
      <w:r w:rsidRPr="00987E74">
        <w:t xml:space="preserve">, and J.W. </w:t>
      </w:r>
      <w:proofErr w:type="spellStart"/>
      <w:r w:rsidRPr="00987E74">
        <w:t>Hesselink</w:t>
      </w:r>
      <w:proofErr w:type="spellEnd"/>
      <w:r w:rsidRPr="00987E74">
        <w:t xml:space="preserve">. 2001. Retained placenta in Friesian mares: reproductive performance after foal heat breeding versus breeding in a subsequent heat. </w:t>
      </w:r>
      <w:proofErr w:type="spellStart"/>
      <w:r w:rsidRPr="00987E74">
        <w:rPr>
          <w:i/>
          <w:iCs/>
        </w:rPr>
        <w:t>Pferdeheilkunde</w:t>
      </w:r>
      <w:proofErr w:type="spellEnd"/>
      <w:r w:rsidRPr="00987E74">
        <w:t xml:space="preserve"> 17</w:t>
      </w:r>
      <w:r w:rsidR="00506459" w:rsidRPr="00987E74">
        <w:t>:</w:t>
      </w:r>
      <w:r w:rsidRPr="00987E74">
        <w:t>623-626.</w:t>
      </w:r>
    </w:p>
    <w:p w14:paraId="518C95CA" w14:textId="6891E921" w:rsidR="0049154C" w:rsidRPr="00987E74" w:rsidRDefault="0049154C" w:rsidP="00DA62D5">
      <w:pPr>
        <w:numPr>
          <w:ilvl w:val="0"/>
          <w:numId w:val="15"/>
        </w:numPr>
        <w:tabs>
          <w:tab w:val="left" w:pos="0"/>
          <w:tab w:val="left" w:pos="492"/>
        </w:tabs>
      </w:pPr>
      <w:proofErr w:type="spellStart"/>
      <w:r w:rsidRPr="00987E74">
        <w:rPr>
          <w:b/>
          <w:bCs/>
        </w:rPr>
        <w:t>Sevinga</w:t>
      </w:r>
      <w:proofErr w:type="spellEnd"/>
      <w:r w:rsidR="00DB7346" w:rsidRPr="00DB7346">
        <w:rPr>
          <w:b/>
          <w:bCs/>
        </w:rPr>
        <w:t xml:space="preserve"> </w:t>
      </w:r>
      <w:r w:rsidR="00DB7346" w:rsidRPr="00987E74">
        <w:rPr>
          <w:b/>
          <w:bCs/>
        </w:rPr>
        <w:t>M.</w:t>
      </w:r>
      <w:r w:rsidRPr="00987E74">
        <w:t xml:space="preserve">, </w:t>
      </w:r>
      <w:r w:rsidRPr="00987E74">
        <w:rPr>
          <w:u w:val="single"/>
        </w:rPr>
        <w:t>H.W. Barkema</w:t>
      </w:r>
      <w:r w:rsidRPr="00987E74">
        <w:t xml:space="preserve">, and J.W. </w:t>
      </w:r>
      <w:proofErr w:type="spellStart"/>
      <w:r w:rsidRPr="00987E74">
        <w:t>Hesselink</w:t>
      </w:r>
      <w:proofErr w:type="spellEnd"/>
      <w:r w:rsidRPr="00987E74">
        <w:t xml:space="preserve">. 2001. Retained placenta in Friesian mares: incidence, risk factors, therapy, and consequences. </w:t>
      </w:r>
      <w:proofErr w:type="spellStart"/>
      <w:r w:rsidRPr="00987E74">
        <w:rPr>
          <w:i/>
          <w:iCs/>
        </w:rPr>
        <w:t>Pferdeheilkunde</w:t>
      </w:r>
      <w:proofErr w:type="spellEnd"/>
      <w:r w:rsidRPr="00987E74">
        <w:t xml:space="preserve"> 17</w:t>
      </w:r>
      <w:r w:rsidR="00506459" w:rsidRPr="00987E74">
        <w:t>:</w:t>
      </w:r>
      <w:r w:rsidRPr="00987E74">
        <w:t>619-622.</w:t>
      </w:r>
    </w:p>
    <w:p w14:paraId="195B465E" w14:textId="1D23B806" w:rsidR="0049154C" w:rsidRPr="00987E74" w:rsidRDefault="0049154C" w:rsidP="00DA62D5">
      <w:pPr>
        <w:numPr>
          <w:ilvl w:val="0"/>
          <w:numId w:val="15"/>
        </w:numPr>
        <w:tabs>
          <w:tab w:val="left" w:pos="0"/>
          <w:tab w:val="left" w:pos="492"/>
        </w:tabs>
      </w:pPr>
      <w:r w:rsidRPr="00987E74">
        <w:rPr>
          <w:b/>
          <w:bCs/>
        </w:rPr>
        <w:t>Zadoks</w:t>
      </w:r>
      <w:r w:rsidR="00DB7346" w:rsidRPr="00DB7346">
        <w:rPr>
          <w:b/>
          <w:bCs/>
        </w:rPr>
        <w:t xml:space="preserve"> </w:t>
      </w:r>
      <w:r w:rsidR="00DB7346" w:rsidRPr="00987E74">
        <w:rPr>
          <w:b/>
          <w:bCs/>
        </w:rPr>
        <w:t>R.N.</w:t>
      </w:r>
      <w:r w:rsidRPr="00987E74">
        <w:t xml:space="preserve">, H.G. </w:t>
      </w:r>
      <w:proofErr w:type="spellStart"/>
      <w:r w:rsidRPr="00987E74">
        <w:t>Allore</w:t>
      </w:r>
      <w:proofErr w:type="spellEnd"/>
      <w:r w:rsidRPr="00987E74">
        <w:t xml:space="preserve">, H.W. Barkema, </w:t>
      </w:r>
      <w:r w:rsidRPr="00987E74">
        <w:rPr>
          <w:b/>
          <w:bCs/>
        </w:rPr>
        <w:t xml:space="preserve">O.C. </w:t>
      </w:r>
      <w:proofErr w:type="spellStart"/>
      <w:r w:rsidRPr="00987E74">
        <w:rPr>
          <w:b/>
          <w:bCs/>
        </w:rPr>
        <w:t>Sampimon</w:t>
      </w:r>
      <w:proofErr w:type="spellEnd"/>
      <w:r w:rsidRPr="00987E74">
        <w:t xml:space="preserve">, G.J. </w:t>
      </w:r>
      <w:proofErr w:type="spellStart"/>
      <w:r w:rsidRPr="00987E74">
        <w:t>Wellenberg</w:t>
      </w:r>
      <w:proofErr w:type="spellEnd"/>
      <w:r w:rsidRPr="00987E74">
        <w:t xml:space="preserve">, Y.T. </w:t>
      </w:r>
      <w:proofErr w:type="spellStart"/>
      <w:r w:rsidRPr="00987E74">
        <w:t>Gröhn</w:t>
      </w:r>
      <w:proofErr w:type="spellEnd"/>
      <w:r w:rsidRPr="00987E74">
        <w:t xml:space="preserve">, and Y.H. Schukken. 2001. Cow- and quarter-level risk factors for </w:t>
      </w:r>
      <w:r w:rsidRPr="00987E74">
        <w:rPr>
          <w:i/>
          <w:iCs/>
        </w:rPr>
        <w:t>Streptococcus uberis</w:t>
      </w:r>
      <w:r w:rsidRPr="00987E74">
        <w:t xml:space="preserve"> and </w:t>
      </w:r>
      <w:r w:rsidRPr="00987E74">
        <w:rPr>
          <w:i/>
          <w:iCs/>
        </w:rPr>
        <w:t>Staphylococcus aureus</w:t>
      </w:r>
      <w:r w:rsidRPr="00987E74">
        <w:t xml:space="preserve"> mastitis. </w:t>
      </w:r>
      <w:r w:rsidRPr="00987E74">
        <w:rPr>
          <w:i/>
          <w:iCs/>
        </w:rPr>
        <w:t>J Dairy Sci</w:t>
      </w:r>
      <w:r w:rsidRPr="00987E74">
        <w:t xml:space="preserve"> 84:2649-2663</w:t>
      </w:r>
    </w:p>
    <w:p w14:paraId="5DA751C6" w14:textId="5B0BAC87" w:rsidR="0049154C" w:rsidRPr="00987E74" w:rsidRDefault="0049154C" w:rsidP="00DA62D5">
      <w:pPr>
        <w:numPr>
          <w:ilvl w:val="0"/>
          <w:numId w:val="15"/>
        </w:numPr>
        <w:tabs>
          <w:tab w:val="left" w:pos="0"/>
          <w:tab w:val="left" w:pos="492"/>
        </w:tabs>
      </w:pPr>
      <w:r w:rsidRPr="00987E74">
        <w:rPr>
          <w:b/>
          <w:bCs/>
          <w:lang w:val="nl-NL"/>
        </w:rPr>
        <w:t>Veling</w:t>
      </w:r>
      <w:r w:rsidR="00DB7346" w:rsidRPr="00DB7346">
        <w:rPr>
          <w:b/>
          <w:bCs/>
          <w:lang w:val="nl-NL"/>
        </w:rPr>
        <w:t xml:space="preserve"> </w:t>
      </w:r>
      <w:r w:rsidR="00DB7346" w:rsidRPr="00987E74">
        <w:rPr>
          <w:b/>
          <w:bCs/>
          <w:lang w:val="nl-NL"/>
        </w:rPr>
        <w:t>J.</w:t>
      </w:r>
      <w:r w:rsidRPr="00987E74">
        <w:rPr>
          <w:lang w:val="nl-NL"/>
        </w:rPr>
        <w:t xml:space="preserve">, F.G. van Zijderveld, A.M. van Zijderveld-van Bemmel, Y.H. Schukken, </w:t>
      </w:r>
      <w:proofErr w:type="spellStart"/>
      <w:r w:rsidRPr="00987E74">
        <w:rPr>
          <w:lang w:val="nl-NL"/>
        </w:rPr>
        <w:t>and</w:t>
      </w:r>
      <w:proofErr w:type="spellEnd"/>
      <w:r w:rsidRPr="00987E74">
        <w:rPr>
          <w:lang w:val="nl-NL"/>
        </w:rPr>
        <w:t xml:space="preserve"> </w:t>
      </w:r>
      <w:r w:rsidRPr="00987E74">
        <w:rPr>
          <w:u w:val="single"/>
          <w:lang w:val="nl-NL"/>
        </w:rPr>
        <w:t>H.W. Barkema</w:t>
      </w:r>
      <w:r w:rsidRPr="00987E74">
        <w:rPr>
          <w:lang w:val="nl-NL"/>
        </w:rPr>
        <w:t xml:space="preserve">. </w:t>
      </w:r>
      <w:r w:rsidRPr="00987E74">
        <w:t xml:space="preserve">2001. Evaluation of two enzyme-linked immunosorbent assays for detecting </w:t>
      </w:r>
      <w:r w:rsidRPr="00987E74">
        <w:rPr>
          <w:i/>
          <w:iCs/>
        </w:rPr>
        <w:t xml:space="preserve">Salmonella enterica </w:t>
      </w:r>
      <w:r w:rsidRPr="00987E74">
        <w:t>subsp. enterica serovar</w:t>
      </w:r>
      <w:r w:rsidRPr="00987E74">
        <w:rPr>
          <w:i/>
          <w:iCs/>
        </w:rPr>
        <w:t xml:space="preserve"> </w:t>
      </w:r>
      <w:r w:rsidRPr="00987E74">
        <w:t>Dublin</w:t>
      </w:r>
      <w:r w:rsidRPr="00987E74">
        <w:rPr>
          <w:i/>
          <w:iCs/>
        </w:rPr>
        <w:t xml:space="preserve"> </w:t>
      </w:r>
      <w:r w:rsidRPr="00987E74">
        <w:t xml:space="preserve">antibodies in bulk milk. </w:t>
      </w:r>
      <w:r w:rsidRPr="00987E74">
        <w:rPr>
          <w:i/>
          <w:iCs/>
        </w:rPr>
        <w:t xml:space="preserve">Clin </w:t>
      </w:r>
      <w:proofErr w:type="spellStart"/>
      <w:r w:rsidRPr="00987E74">
        <w:rPr>
          <w:i/>
          <w:iCs/>
        </w:rPr>
        <w:t>Diagn</w:t>
      </w:r>
      <w:proofErr w:type="spellEnd"/>
      <w:r w:rsidRPr="00987E74">
        <w:rPr>
          <w:i/>
          <w:iCs/>
        </w:rPr>
        <w:t xml:space="preserve"> Lab Immunol</w:t>
      </w:r>
      <w:r w:rsidR="00506459" w:rsidRPr="00987E74">
        <w:t xml:space="preserve"> 8:</w:t>
      </w:r>
      <w:r w:rsidRPr="00987E74">
        <w:t>1049-1055.</w:t>
      </w:r>
    </w:p>
    <w:p w14:paraId="76F8F9A9" w14:textId="13DD1409" w:rsidR="0049154C" w:rsidRPr="00987E74" w:rsidRDefault="0049154C" w:rsidP="00DA62D5">
      <w:pPr>
        <w:numPr>
          <w:ilvl w:val="0"/>
          <w:numId w:val="15"/>
        </w:numPr>
        <w:tabs>
          <w:tab w:val="left" w:pos="0"/>
          <w:tab w:val="left" w:pos="492"/>
        </w:tabs>
      </w:pPr>
      <w:r w:rsidRPr="00987E74">
        <w:rPr>
          <w:lang w:val="nl-NL"/>
        </w:rPr>
        <w:t>Bartels</w:t>
      </w:r>
      <w:r w:rsidR="00DB7346" w:rsidRPr="00DB7346">
        <w:rPr>
          <w:lang w:val="nl-NL"/>
        </w:rPr>
        <w:t xml:space="preserve"> </w:t>
      </w:r>
      <w:r w:rsidR="00DB7346" w:rsidRPr="00987E74">
        <w:rPr>
          <w:lang w:val="nl-NL"/>
        </w:rPr>
        <w:t>C.J.M.</w:t>
      </w:r>
      <w:r w:rsidRPr="00987E74">
        <w:rPr>
          <w:lang w:val="nl-NL"/>
        </w:rPr>
        <w:t xml:space="preserve">, </w:t>
      </w:r>
      <w:r w:rsidRPr="00987E74">
        <w:rPr>
          <w:u w:val="single"/>
          <w:lang w:val="nl-NL"/>
        </w:rPr>
        <w:t>H.W. Barkema</w:t>
      </w:r>
      <w:r w:rsidRPr="00987E74">
        <w:rPr>
          <w:lang w:val="nl-NL"/>
        </w:rPr>
        <w:t xml:space="preserve">, M.L. </w:t>
      </w:r>
      <w:proofErr w:type="spellStart"/>
      <w:r w:rsidRPr="00987E74">
        <w:rPr>
          <w:lang w:val="nl-NL"/>
        </w:rPr>
        <w:t>Beiboer</w:t>
      </w:r>
      <w:proofErr w:type="spellEnd"/>
      <w:r w:rsidRPr="00987E74">
        <w:rPr>
          <w:lang w:val="nl-NL"/>
        </w:rPr>
        <w:t xml:space="preserve">, A. Bouma, </w:t>
      </w:r>
      <w:proofErr w:type="spellStart"/>
      <w:r w:rsidRPr="00987E74">
        <w:rPr>
          <w:lang w:val="nl-NL"/>
        </w:rPr>
        <w:t>and</w:t>
      </w:r>
      <w:proofErr w:type="spellEnd"/>
      <w:r w:rsidRPr="00987E74">
        <w:rPr>
          <w:lang w:val="nl-NL"/>
        </w:rPr>
        <w:t xml:space="preserve"> J.A. Stegeman. </w:t>
      </w:r>
      <w:r w:rsidRPr="00987E74">
        <w:t xml:space="preserve">2001. Management and herd performance of dairy herds with and without ‘chronic wasting’ disease. </w:t>
      </w:r>
      <w:proofErr w:type="spellStart"/>
      <w:r w:rsidRPr="00987E74">
        <w:rPr>
          <w:i/>
          <w:iCs/>
        </w:rPr>
        <w:t>Tijdschr</w:t>
      </w:r>
      <w:proofErr w:type="spellEnd"/>
      <w:r w:rsidRPr="00987E74">
        <w:rPr>
          <w:i/>
          <w:iCs/>
        </w:rPr>
        <w:t xml:space="preserve"> </w:t>
      </w:r>
      <w:proofErr w:type="spellStart"/>
      <w:r w:rsidRPr="00987E74">
        <w:rPr>
          <w:i/>
          <w:iCs/>
        </w:rPr>
        <w:t>Diergeneeskd</w:t>
      </w:r>
      <w:proofErr w:type="spellEnd"/>
      <w:r w:rsidR="00506459" w:rsidRPr="00987E74">
        <w:t xml:space="preserve"> 126:</w:t>
      </w:r>
      <w:r w:rsidRPr="00987E74">
        <w:t>198-207.</w:t>
      </w:r>
    </w:p>
    <w:p w14:paraId="488EB557" w14:textId="11284452" w:rsidR="0049154C" w:rsidRPr="00987E74" w:rsidRDefault="0049154C" w:rsidP="00DA62D5">
      <w:pPr>
        <w:numPr>
          <w:ilvl w:val="0"/>
          <w:numId w:val="15"/>
        </w:numPr>
        <w:tabs>
          <w:tab w:val="left" w:pos="0"/>
          <w:tab w:val="left" w:pos="492"/>
        </w:tabs>
      </w:pPr>
      <w:r w:rsidRPr="00987E74">
        <w:rPr>
          <w:lang w:val="nl-NL"/>
        </w:rPr>
        <w:t>Bartels</w:t>
      </w:r>
      <w:r w:rsidR="00DB7346" w:rsidRPr="00DB7346">
        <w:rPr>
          <w:lang w:val="nl-NL"/>
        </w:rPr>
        <w:t xml:space="preserve"> </w:t>
      </w:r>
      <w:r w:rsidR="00DB7346" w:rsidRPr="00987E74">
        <w:rPr>
          <w:lang w:val="nl-NL"/>
        </w:rPr>
        <w:t>C.J.M.</w:t>
      </w:r>
      <w:r w:rsidRPr="00987E74">
        <w:rPr>
          <w:lang w:val="nl-NL"/>
        </w:rPr>
        <w:t xml:space="preserve">, </w:t>
      </w:r>
      <w:r w:rsidRPr="00987E74">
        <w:rPr>
          <w:u w:val="single"/>
          <w:lang w:val="nl-NL"/>
        </w:rPr>
        <w:t>H.W. Barkema</w:t>
      </w:r>
      <w:r w:rsidRPr="00987E74">
        <w:rPr>
          <w:lang w:val="nl-NL"/>
        </w:rPr>
        <w:t xml:space="preserve">, M.L. </w:t>
      </w:r>
      <w:proofErr w:type="spellStart"/>
      <w:r w:rsidRPr="00987E74">
        <w:rPr>
          <w:lang w:val="nl-NL"/>
        </w:rPr>
        <w:t>Beiboer</w:t>
      </w:r>
      <w:proofErr w:type="spellEnd"/>
      <w:r w:rsidRPr="00987E74">
        <w:rPr>
          <w:lang w:val="nl-NL"/>
        </w:rPr>
        <w:t xml:space="preserve">, A. Bouma, </w:t>
      </w:r>
      <w:proofErr w:type="spellStart"/>
      <w:r w:rsidRPr="00987E74">
        <w:rPr>
          <w:lang w:val="nl-NL"/>
        </w:rPr>
        <w:t>and</w:t>
      </w:r>
      <w:proofErr w:type="spellEnd"/>
      <w:r w:rsidRPr="00987E74">
        <w:rPr>
          <w:lang w:val="nl-NL"/>
        </w:rPr>
        <w:t xml:space="preserve"> J.A. Stegeman. </w:t>
      </w:r>
      <w:r w:rsidRPr="00987E74">
        <w:t xml:space="preserve">2001. Comparison of performance of dairy herds that were or were not vaccinated with a bovine herpesvirus 1 marker vaccine in 1998. </w:t>
      </w:r>
      <w:proofErr w:type="spellStart"/>
      <w:r w:rsidRPr="00987E74">
        <w:rPr>
          <w:i/>
          <w:iCs/>
        </w:rPr>
        <w:t>Tijdschr</w:t>
      </w:r>
      <w:proofErr w:type="spellEnd"/>
      <w:r w:rsidRPr="00987E74">
        <w:rPr>
          <w:i/>
          <w:iCs/>
        </w:rPr>
        <w:t xml:space="preserve"> </w:t>
      </w:r>
      <w:proofErr w:type="spellStart"/>
      <w:r w:rsidRPr="00987E74">
        <w:rPr>
          <w:i/>
          <w:iCs/>
        </w:rPr>
        <w:t>Diergeneeskd</w:t>
      </w:r>
      <w:proofErr w:type="spellEnd"/>
      <w:r w:rsidR="00506459" w:rsidRPr="00987E74">
        <w:t xml:space="preserve"> 126:</w:t>
      </w:r>
      <w:r w:rsidRPr="00987E74">
        <w:t>191-197.</w:t>
      </w:r>
    </w:p>
    <w:p w14:paraId="25CFA8A4" w14:textId="16351DAD" w:rsidR="0049154C" w:rsidRPr="00987E74" w:rsidRDefault="0049154C" w:rsidP="00DA62D5">
      <w:pPr>
        <w:numPr>
          <w:ilvl w:val="0"/>
          <w:numId w:val="15"/>
        </w:numPr>
        <w:tabs>
          <w:tab w:val="left" w:pos="0"/>
          <w:tab w:val="left" w:pos="492"/>
        </w:tabs>
      </w:pPr>
      <w:r w:rsidRPr="00987E74">
        <w:rPr>
          <w:u w:val="single"/>
        </w:rPr>
        <w:t>Barkema</w:t>
      </w:r>
      <w:r w:rsidR="00DB7346" w:rsidRPr="00DB7346">
        <w:rPr>
          <w:u w:val="single"/>
        </w:rPr>
        <w:t xml:space="preserve"> </w:t>
      </w:r>
      <w:r w:rsidR="00DB7346" w:rsidRPr="00987E74">
        <w:rPr>
          <w:u w:val="single"/>
        </w:rPr>
        <w:t>H.W.</w:t>
      </w:r>
      <w:r w:rsidRPr="00987E74">
        <w:t xml:space="preserve">, C.J.M. Bartels, L. van </w:t>
      </w:r>
      <w:proofErr w:type="spellStart"/>
      <w:r w:rsidRPr="00987E74">
        <w:t>Wuijckhuise</w:t>
      </w:r>
      <w:proofErr w:type="spellEnd"/>
      <w:r w:rsidRPr="00987E74">
        <w:t xml:space="preserve">, J.W. </w:t>
      </w:r>
      <w:proofErr w:type="spellStart"/>
      <w:r w:rsidRPr="00987E74">
        <w:t>Hesselink</w:t>
      </w:r>
      <w:proofErr w:type="spellEnd"/>
      <w:r w:rsidRPr="00987E74">
        <w:t xml:space="preserve">, M. </w:t>
      </w:r>
      <w:proofErr w:type="spellStart"/>
      <w:r w:rsidRPr="00987E74">
        <w:t>Holzhauer</w:t>
      </w:r>
      <w:proofErr w:type="spellEnd"/>
      <w:r w:rsidRPr="00987E74">
        <w:t xml:space="preserve">, M.F. Weber, P. Franken, P.A. Kock, C.J. </w:t>
      </w:r>
      <w:proofErr w:type="spellStart"/>
      <w:r w:rsidRPr="00987E74">
        <w:t>Bruschke</w:t>
      </w:r>
      <w:proofErr w:type="spellEnd"/>
      <w:r w:rsidRPr="00987E74">
        <w:t xml:space="preserve">, and G.M. Zimmer. 2001. Outbreak of bovine virus diarrhoea on Dutch dairy farms induced by a bovine herpesvirus 1 marker vaccine contaminated with bovine virus diarrhoea virus type 2. </w:t>
      </w:r>
      <w:proofErr w:type="spellStart"/>
      <w:r w:rsidRPr="00987E74">
        <w:rPr>
          <w:i/>
          <w:iCs/>
        </w:rPr>
        <w:t>Tijdschr</w:t>
      </w:r>
      <w:proofErr w:type="spellEnd"/>
      <w:r w:rsidRPr="00987E74">
        <w:rPr>
          <w:i/>
          <w:iCs/>
        </w:rPr>
        <w:t xml:space="preserve"> </w:t>
      </w:r>
      <w:proofErr w:type="spellStart"/>
      <w:r w:rsidRPr="00987E74">
        <w:rPr>
          <w:i/>
          <w:iCs/>
        </w:rPr>
        <w:t>Diergeneeskd</w:t>
      </w:r>
      <w:proofErr w:type="spellEnd"/>
      <w:r w:rsidR="00506459" w:rsidRPr="00987E74">
        <w:t xml:space="preserve"> 126:</w:t>
      </w:r>
      <w:r w:rsidRPr="00987E74">
        <w:t>158-165.</w:t>
      </w:r>
    </w:p>
    <w:p w14:paraId="2A8573D8" w14:textId="47E510E6" w:rsidR="0049154C" w:rsidRPr="00987E74" w:rsidRDefault="0049154C" w:rsidP="00DA62D5">
      <w:pPr>
        <w:keepLines/>
        <w:numPr>
          <w:ilvl w:val="0"/>
          <w:numId w:val="15"/>
        </w:numPr>
        <w:tabs>
          <w:tab w:val="left" w:pos="0"/>
          <w:tab w:val="left" w:pos="492"/>
        </w:tabs>
      </w:pPr>
      <w:r w:rsidRPr="00987E74">
        <w:rPr>
          <w:b/>
          <w:bCs/>
        </w:rPr>
        <w:t>Dijkstra</w:t>
      </w:r>
      <w:r w:rsidR="00DB7346" w:rsidRPr="00DB7346">
        <w:rPr>
          <w:b/>
          <w:bCs/>
        </w:rPr>
        <w:t xml:space="preserve"> </w:t>
      </w:r>
      <w:r w:rsidR="00DB7346" w:rsidRPr="00987E74">
        <w:rPr>
          <w:b/>
          <w:bCs/>
        </w:rPr>
        <w:t>Th.</w:t>
      </w:r>
      <w:r w:rsidRPr="00987E74">
        <w:t xml:space="preserve">, M. </w:t>
      </w:r>
      <w:proofErr w:type="spellStart"/>
      <w:r w:rsidRPr="00987E74">
        <w:t>Eysker</w:t>
      </w:r>
      <w:proofErr w:type="spellEnd"/>
      <w:r w:rsidRPr="00987E74">
        <w:t xml:space="preserve">, G. </w:t>
      </w:r>
      <w:proofErr w:type="spellStart"/>
      <w:r w:rsidRPr="00987E74">
        <w:t>Schares</w:t>
      </w:r>
      <w:proofErr w:type="spellEnd"/>
      <w:r w:rsidRPr="00987E74">
        <w:t xml:space="preserve">, F.J. </w:t>
      </w:r>
      <w:proofErr w:type="spellStart"/>
      <w:r w:rsidRPr="00987E74">
        <w:t>Conraths</w:t>
      </w:r>
      <w:proofErr w:type="spellEnd"/>
      <w:r w:rsidRPr="00987E74">
        <w:t xml:space="preserve">, W. </w:t>
      </w:r>
      <w:proofErr w:type="spellStart"/>
      <w:r w:rsidRPr="00987E74">
        <w:t>Wouda</w:t>
      </w:r>
      <w:proofErr w:type="spellEnd"/>
      <w:r w:rsidRPr="00987E74">
        <w:t xml:space="preserve">, </w:t>
      </w:r>
      <w:r w:rsidRPr="00987E74">
        <w:rPr>
          <w:u w:val="single"/>
        </w:rPr>
        <w:t>H.W. Barkema</w:t>
      </w:r>
      <w:r w:rsidRPr="00987E74">
        <w:t xml:space="preserve">. 2001. Dogs shed </w:t>
      </w:r>
      <w:r w:rsidRPr="00987E74">
        <w:rPr>
          <w:i/>
          <w:iCs/>
        </w:rPr>
        <w:t>Neospora caninum</w:t>
      </w:r>
      <w:r w:rsidRPr="00987E74">
        <w:t xml:space="preserve"> oocysts after ingestion of naturally infected bovine placenta but not after ingestion of colostrum spiked with </w:t>
      </w:r>
      <w:r w:rsidRPr="00987E74">
        <w:rPr>
          <w:i/>
          <w:iCs/>
        </w:rPr>
        <w:t>Neospora caninum</w:t>
      </w:r>
      <w:r w:rsidRPr="00987E74">
        <w:t xml:space="preserve"> tachyzoites.</w:t>
      </w:r>
      <w:r w:rsidRPr="00987E74">
        <w:rPr>
          <w:i/>
          <w:iCs/>
        </w:rPr>
        <w:t xml:space="preserve"> Int J </w:t>
      </w:r>
      <w:proofErr w:type="spellStart"/>
      <w:r w:rsidRPr="00987E74">
        <w:rPr>
          <w:i/>
          <w:iCs/>
        </w:rPr>
        <w:t>Parasitol</w:t>
      </w:r>
      <w:proofErr w:type="spellEnd"/>
      <w:r w:rsidRPr="00987E74">
        <w:rPr>
          <w:i/>
          <w:iCs/>
        </w:rPr>
        <w:t xml:space="preserve"> </w:t>
      </w:r>
      <w:r w:rsidRPr="00987E74">
        <w:t>31</w:t>
      </w:r>
      <w:r w:rsidR="00506459" w:rsidRPr="00987E74">
        <w:t>:</w:t>
      </w:r>
      <w:r w:rsidRPr="00987E74">
        <w:t>747-752.</w:t>
      </w:r>
    </w:p>
    <w:p w14:paraId="5CB9FE42" w14:textId="2F834E92" w:rsidR="0049154C" w:rsidRPr="00987E74" w:rsidRDefault="0049154C" w:rsidP="00DA62D5">
      <w:pPr>
        <w:numPr>
          <w:ilvl w:val="0"/>
          <w:numId w:val="15"/>
        </w:numPr>
        <w:tabs>
          <w:tab w:val="left" w:pos="0"/>
          <w:tab w:val="left" w:pos="492"/>
        </w:tabs>
      </w:pPr>
      <w:r w:rsidRPr="00987E74">
        <w:rPr>
          <w:b/>
          <w:bCs/>
        </w:rPr>
        <w:t>Zadoks</w:t>
      </w:r>
      <w:r w:rsidR="00DB7346" w:rsidRPr="00DB7346">
        <w:rPr>
          <w:b/>
          <w:bCs/>
        </w:rPr>
        <w:t xml:space="preserve"> </w:t>
      </w:r>
      <w:r w:rsidR="00DB7346" w:rsidRPr="00987E74">
        <w:rPr>
          <w:b/>
          <w:bCs/>
        </w:rPr>
        <w:t>R.N.</w:t>
      </w:r>
      <w:r w:rsidRPr="00987E74">
        <w:t xml:space="preserve">, H.G. </w:t>
      </w:r>
      <w:proofErr w:type="spellStart"/>
      <w:r w:rsidRPr="00987E74">
        <w:t>Allore</w:t>
      </w:r>
      <w:proofErr w:type="spellEnd"/>
      <w:r w:rsidRPr="00987E74">
        <w:t xml:space="preserve">, </w:t>
      </w:r>
      <w:r w:rsidRPr="00987E74">
        <w:rPr>
          <w:u w:val="single"/>
        </w:rPr>
        <w:t>H.W. Barkema</w:t>
      </w:r>
      <w:r w:rsidRPr="00987E74">
        <w:t xml:space="preserve">, </w:t>
      </w:r>
      <w:r w:rsidRPr="00987E74">
        <w:rPr>
          <w:b/>
          <w:bCs/>
        </w:rPr>
        <w:t xml:space="preserve">O.C. </w:t>
      </w:r>
      <w:proofErr w:type="spellStart"/>
      <w:r w:rsidRPr="00987E74">
        <w:rPr>
          <w:b/>
          <w:bCs/>
        </w:rPr>
        <w:t>Sampimon</w:t>
      </w:r>
      <w:proofErr w:type="spellEnd"/>
      <w:r w:rsidRPr="00987E74">
        <w:t xml:space="preserve">, Y.T. </w:t>
      </w:r>
      <w:proofErr w:type="spellStart"/>
      <w:r w:rsidRPr="00987E74">
        <w:t>Gröhn</w:t>
      </w:r>
      <w:proofErr w:type="spellEnd"/>
      <w:r w:rsidRPr="00987E74">
        <w:t xml:space="preserve">, and Y.H. Schukken. 2001. Analysis of an outbreak of </w:t>
      </w:r>
      <w:r w:rsidRPr="00987E74">
        <w:rPr>
          <w:i/>
          <w:iCs/>
        </w:rPr>
        <w:t xml:space="preserve">Streptococcus uberis </w:t>
      </w:r>
      <w:r w:rsidRPr="00987E74">
        <w:t xml:space="preserve">mastitis. </w:t>
      </w:r>
      <w:r w:rsidRPr="00987E74">
        <w:rPr>
          <w:i/>
          <w:iCs/>
        </w:rPr>
        <w:t xml:space="preserve">J Dairy Sci </w:t>
      </w:r>
      <w:r w:rsidRPr="00987E74">
        <w:t>84</w:t>
      </w:r>
      <w:r w:rsidR="00506459" w:rsidRPr="00987E74">
        <w:t>:</w:t>
      </w:r>
      <w:r w:rsidRPr="00987E74">
        <w:t>590-599.</w:t>
      </w:r>
    </w:p>
    <w:p w14:paraId="665C0D2E" w14:textId="7A727880" w:rsidR="0049154C" w:rsidRPr="00987E74" w:rsidRDefault="0049154C" w:rsidP="00DA62D5">
      <w:pPr>
        <w:numPr>
          <w:ilvl w:val="0"/>
          <w:numId w:val="15"/>
        </w:numPr>
        <w:tabs>
          <w:tab w:val="left" w:pos="0"/>
          <w:tab w:val="left" w:pos="492"/>
        </w:tabs>
      </w:pPr>
      <w:proofErr w:type="spellStart"/>
      <w:r w:rsidRPr="00987E74">
        <w:rPr>
          <w:b/>
          <w:bCs/>
        </w:rPr>
        <w:t>Kalis</w:t>
      </w:r>
      <w:proofErr w:type="spellEnd"/>
      <w:r w:rsidR="00DB7346" w:rsidRPr="00DB7346">
        <w:rPr>
          <w:b/>
          <w:bCs/>
        </w:rPr>
        <w:t xml:space="preserve"> </w:t>
      </w:r>
      <w:r w:rsidR="00DB7346" w:rsidRPr="00987E74">
        <w:rPr>
          <w:b/>
          <w:bCs/>
        </w:rPr>
        <w:t>C.H.J.</w:t>
      </w:r>
      <w:r w:rsidRPr="00987E74">
        <w:t xml:space="preserve">, </w:t>
      </w:r>
      <w:r w:rsidRPr="00987E74">
        <w:rPr>
          <w:u w:val="single"/>
        </w:rPr>
        <w:t>H.W. Barkema</w:t>
      </w:r>
      <w:r w:rsidRPr="00987E74">
        <w:t xml:space="preserve">, J.W. </w:t>
      </w:r>
      <w:proofErr w:type="spellStart"/>
      <w:r w:rsidRPr="00987E74">
        <w:t>Hesselink</w:t>
      </w:r>
      <w:proofErr w:type="spellEnd"/>
      <w:r w:rsidRPr="00987E74">
        <w:t xml:space="preserve">, and M.T. Collins. 2001. Use of long-term vaccination with a killed vaccine to prevent fecal shedding of </w:t>
      </w:r>
      <w:r w:rsidRPr="00987E74">
        <w:rPr>
          <w:i/>
          <w:iCs/>
        </w:rPr>
        <w:t xml:space="preserve">Mycobacterium avium </w:t>
      </w:r>
      <w:r w:rsidRPr="00987E74">
        <w:t xml:space="preserve">subsp. </w:t>
      </w:r>
      <w:r w:rsidRPr="00987E74">
        <w:rPr>
          <w:i/>
          <w:iCs/>
        </w:rPr>
        <w:t xml:space="preserve">paratuberculosis </w:t>
      </w:r>
      <w:r w:rsidRPr="00987E74">
        <w:t xml:space="preserve">in dairy herds. </w:t>
      </w:r>
      <w:r w:rsidRPr="00987E74">
        <w:rPr>
          <w:i/>
          <w:iCs/>
        </w:rPr>
        <w:t>Am J Vet Res</w:t>
      </w:r>
      <w:r w:rsidRPr="00987E74">
        <w:t xml:space="preserve"> 62</w:t>
      </w:r>
      <w:r w:rsidR="00506459" w:rsidRPr="00987E74">
        <w:t>:</w:t>
      </w:r>
      <w:r w:rsidRPr="00987E74">
        <w:t xml:space="preserve">270-274. </w:t>
      </w:r>
    </w:p>
    <w:p w14:paraId="74728A6E" w14:textId="60AFBE50" w:rsidR="0049154C" w:rsidRPr="00987E74" w:rsidRDefault="0049154C" w:rsidP="00DA62D5">
      <w:pPr>
        <w:numPr>
          <w:ilvl w:val="0"/>
          <w:numId w:val="15"/>
        </w:numPr>
        <w:tabs>
          <w:tab w:val="left" w:pos="0"/>
          <w:tab w:val="left" w:pos="492"/>
        </w:tabs>
      </w:pPr>
      <w:r w:rsidRPr="00987E74">
        <w:rPr>
          <w:b/>
          <w:bCs/>
        </w:rPr>
        <w:t>Dijkstra</w:t>
      </w:r>
      <w:r w:rsidR="00DB7346" w:rsidRPr="00DB7346">
        <w:rPr>
          <w:b/>
          <w:bCs/>
        </w:rPr>
        <w:t xml:space="preserve"> </w:t>
      </w:r>
      <w:r w:rsidR="00DB7346" w:rsidRPr="00987E74">
        <w:rPr>
          <w:b/>
          <w:bCs/>
        </w:rPr>
        <w:t>Th.</w:t>
      </w:r>
      <w:r w:rsidRPr="00987E74">
        <w:t xml:space="preserve">, </w:t>
      </w:r>
      <w:r w:rsidRPr="00987E74">
        <w:rPr>
          <w:u w:val="single"/>
        </w:rPr>
        <w:t>H.W. Barkema</w:t>
      </w:r>
      <w:r w:rsidRPr="00987E74">
        <w:t xml:space="preserve">, C.J.M. Bartels, M. </w:t>
      </w:r>
      <w:proofErr w:type="spellStart"/>
      <w:r w:rsidRPr="00987E74">
        <w:t>Eysker</w:t>
      </w:r>
      <w:proofErr w:type="spellEnd"/>
      <w:r w:rsidRPr="00987E74">
        <w:t xml:space="preserve">, and W. </w:t>
      </w:r>
      <w:proofErr w:type="spellStart"/>
      <w:r w:rsidRPr="00987E74">
        <w:t>Wouda</w:t>
      </w:r>
      <w:proofErr w:type="spellEnd"/>
      <w:r w:rsidRPr="00987E74">
        <w:t xml:space="preserve">. 2001. Evidence of post-natal transmission of </w:t>
      </w:r>
      <w:r w:rsidRPr="00987E74">
        <w:rPr>
          <w:i/>
          <w:iCs/>
        </w:rPr>
        <w:t xml:space="preserve">Neospora caninum </w:t>
      </w:r>
      <w:r w:rsidRPr="00987E74">
        <w:t xml:space="preserve">in Dutch dairy herds. </w:t>
      </w:r>
      <w:r w:rsidRPr="00987E74">
        <w:rPr>
          <w:i/>
          <w:iCs/>
        </w:rPr>
        <w:t xml:space="preserve">Int J </w:t>
      </w:r>
      <w:proofErr w:type="spellStart"/>
      <w:r w:rsidRPr="00987E74">
        <w:rPr>
          <w:i/>
          <w:iCs/>
        </w:rPr>
        <w:t>Parasitol</w:t>
      </w:r>
      <w:proofErr w:type="spellEnd"/>
      <w:r w:rsidRPr="00987E74">
        <w:rPr>
          <w:i/>
          <w:iCs/>
        </w:rPr>
        <w:t xml:space="preserve"> </w:t>
      </w:r>
      <w:r w:rsidRPr="00987E74">
        <w:t>31</w:t>
      </w:r>
      <w:r w:rsidR="00506459" w:rsidRPr="00987E74">
        <w:t>:</w:t>
      </w:r>
      <w:r w:rsidRPr="00987E74">
        <w:t>209-215.</w:t>
      </w:r>
    </w:p>
    <w:p w14:paraId="69358D4D" w14:textId="6CAD9849" w:rsidR="0049154C" w:rsidRPr="00987E74" w:rsidRDefault="0049154C" w:rsidP="00DA62D5">
      <w:pPr>
        <w:keepNext/>
        <w:keepLines/>
        <w:numPr>
          <w:ilvl w:val="0"/>
          <w:numId w:val="15"/>
        </w:numPr>
        <w:tabs>
          <w:tab w:val="left" w:pos="0"/>
          <w:tab w:val="left" w:pos="492"/>
        </w:tabs>
      </w:pPr>
      <w:proofErr w:type="spellStart"/>
      <w:r w:rsidRPr="00987E74">
        <w:rPr>
          <w:lang w:val="nl-NL"/>
        </w:rPr>
        <w:lastRenderedPageBreak/>
        <w:t>Muskens</w:t>
      </w:r>
      <w:proofErr w:type="spellEnd"/>
      <w:r w:rsidR="00DB7346" w:rsidRPr="00DB7346">
        <w:rPr>
          <w:lang w:val="nl-NL"/>
        </w:rPr>
        <w:t xml:space="preserve"> </w:t>
      </w:r>
      <w:r w:rsidR="00DB7346" w:rsidRPr="00987E74">
        <w:rPr>
          <w:lang w:val="nl-NL"/>
        </w:rPr>
        <w:t>J.</w:t>
      </w:r>
      <w:r w:rsidRPr="00987E74">
        <w:rPr>
          <w:lang w:val="nl-NL"/>
        </w:rPr>
        <w:t xml:space="preserve">, </w:t>
      </w:r>
      <w:r w:rsidRPr="00987E74">
        <w:rPr>
          <w:u w:val="single"/>
          <w:lang w:val="nl-NL"/>
        </w:rPr>
        <w:t>H.W. Barkema</w:t>
      </w:r>
      <w:r w:rsidRPr="00987E74">
        <w:rPr>
          <w:lang w:val="nl-NL"/>
        </w:rPr>
        <w:t xml:space="preserve">, E. </w:t>
      </w:r>
      <w:proofErr w:type="spellStart"/>
      <w:r w:rsidRPr="00987E74">
        <w:rPr>
          <w:lang w:val="nl-NL"/>
        </w:rPr>
        <w:t>Russchen</w:t>
      </w:r>
      <w:proofErr w:type="spellEnd"/>
      <w:r w:rsidRPr="00987E74">
        <w:rPr>
          <w:lang w:val="nl-NL"/>
        </w:rPr>
        <w:t xml:space="preserve">, K. van Maanen, Y.H. Schukken, </w:t>
      </w:r>
      <w:proofErr w:type="spellStart"/>
      <w:r w:rsidRPr="00987E74">
        <w:rPr>
          <w:lang w:val="nl-NL"/>
        </w:rPr>
        <w:t>and</w:t>
      </w:r>
      <w:proofErr w:type="spellEnd"/>
      <w:r w:rsidRPr="00987E74">
        <w:rPr>
          <w:lang w:val="nl-NL"/>
        </w:rPr>
        <w:t xml:space="preserve"> D. Bakker. </w:t>
      </w:r>
      <w:r w:rsidRPr="00987E74">
        <w:t xml:space="preserve">2000. Prevalence and regional distribution of paratuberculosis in dairy herds in The Netherlands. </w:t>
      </w:r>
      <w:r w:rsidRPr="00987E74">
        <w:rPr>
          <w:i/>
          <w:iCs/>
        </w:rPr>
        <w:t xml:space="preserve">Vet </w:t>
      </w:r>
      <w:proofErr w:type="spellStart"/>
      <w:r w:rsidRPr="00987E74">
        <w:rPr>
          <w:i/>
          <w:iCs/>
        </w:rPr>
        <w:t>Microbiol</w:t>
      </w:r>
      <w:proofErr w:type="spellEnd"/>
      <w:r w:rsidRPr="00987E74">
        <w:t xml:space="preserve"> 77</w:t>
      </w:r>
      <w:r w:rsidR="00506459" w:rsidRPr="00987E74">
        <w:t>:</w:t>
      </w:r>
      <w:r w:rsidRPr="00987E74">
        <w:t>253-261.</w:t>
      </w:r>
    </w:p>
    <w:p w14:paraId="467AC02E" w14:textId="510CF9E0" w:rsidR="0049154C" w:rsidRPr="00987E74" w:rsidRDefault="0049154C" w:rsidP="00DA62D5">
      <w:pPr>
        <w:keepNext/>
        <w:keepLines/>
        <w:numPr>
          <w:ilvl w:val="0"/>
          <w:numId w:val="15"/>
        </w:numPr>
        <w:tabs>
          <w:tab w:val="left" w:pos="0"/>
          <w:tab w:val="left" w:pos="492"/>
        </w:tabs>
      </w:pPr>
      <w:r w:rsidRPr="00987E74">
        <w:rPr>
          <w:b/>
          <w:bCs/>
          <w:lang w:val="nl-NL"/>
        </w:rPr>
        <w:t>Veling</w:t>
      </w:r>
      <w:r w:rsidR="00DB7346" w:rsidRPr="00DB7346">
        <w:rPr>
          <w:b/>
          <w:bCs/>
          <w:lang w:val="nl-NL"/>
        </w:rPr>
        <w:t xml:space="preserve"> </w:t>
      </w:r>
      <w:r w:rsidR="00DB7346" w:rsidRPr="00987E74">
        <w:rPr>
          <w:b/>
          <w:bCs/>
          <w:lang w:val="nl-NL"/>
        </w:rPr>
        <w:t>J.</w:t>
      </w:r>
      <w:r w:rsidRPr="00987E74">
        <w:rPr>
          <w:lang w:val="nl-NL"/>
        </w:rPr>
        <w:t xml:space="preserve">, F. van Zijderveld, A.M. van Zijderveld-van Bemmel, H.W. Barkema, </w:t>
      </w:r>
      <w:proofErr w:type="spellStart"/>
      <w:r w:rsidRPr="00987E74">
        <w:rPr>
          <w:lang w:val="nl-NL"/>
        </w:rPr>
        <w:t>and</w:t>
      </w:r>
      <w:proofErr w:type="spellEnd"/>
      <w:r w:rsidRPr="00987E74">
        <w:rPr>
          <w:lang w:val="nl-NL"/>
        </w:rPr>
        <w:t xml:space="preserve"> Y.H. Schukken. </w:t>
      </w:r>
      <w:r w:rsidRPr="00987E74">
        <w:t xml:space="preserve">2000. Evaluation of three newly developed enzyme-linked immunosorbent assays and two agglutination tests for detecting </w:t>
      </w:r>
      <w:r w:rsidRPr="00987E74">
        <w:rPr>
          <w:i/>
          <w:iCs/>
        </w:rPr>
        <w:t xml:space="preserve">Salmonella enterica </w:t>
      </w:r>
      <w:r w:rsidRPr="00987E74">
        <w:t>subsp.</w:t>
      </w:r>
      <w:r w:rsidRPr="00987E74">
        <w:rPr>
          <w:i/>
          <w:iCs/>
        </w:rPr>
        <w:t xml:space="preserve"> enterica </w:t>
      </w:r>
      <w:r w:rsidRPr="00987E74">
        <w:t>serovar</w:t>
      </w:r>
      <w:r w:rsidRPr="00987E74">
        <w:rPr>
          <w:i/>
          <w:iCs/>
        </w:rPr>
        <w:t xml:space="preserve"> </w:t>
      </w:r>
      <w:proofErr w:type="spellStart"/>
      <w:r w:rsidRPr="00987E74">
        <w:t>dublin</w:t>
      </w:r>
      <w:proofErr w:type="spellEnd"/>
      <w:r w:rsidRPr="00987E74">
        <w:rPr>
          <w:i/>
          <w:iCs/>
        </w:rPr>
        <w:t xml:space="preserve"> </w:t>
      </w:r>
      <w:r w:rsidRPr="00987E74">
        <w:t xml:space="preserve">infections in dairy cattle. </w:t>
      </w:r>
      <w:r w:rsidRPr="00987E74">
        <w:rPr>
          <w:i/>
          <w:iCs/>
        </w:rPr>
        <w:t xml:space="preserve">J Clin </w:t>
      </w:r>
      <w:proofErr w:type="spellStart"/>
      <w:r w:rsidRPr="00987E74">
        <w:rPr>
          <w:i/>
          <w:iCs/>
        </w:rPr>
        <w:t>Microbiol</w:t>
      </w:r>
      <w:proofErr w:type="spellEnd"/>
      <w:r w:rsidRPr="00987E74">
        <w:t xml:space="preserve"> 38</w:t>
      </w:r>
      <w:r w:rsidR="00506459" w:rsidRPr="00987E74">
        <w:t>:</w:t>
      </w:r>
      <w:r w:rsidRPr="00987E74">
        <w:t>4402-4407.</w:t>
      </w:r>
    </w:p>
    <w:p w14:paraId="6E2B6C31" w14:textId="715AEA6E" w:rsidR="0049154C" w:rsidRPr="00987E74" w:rsidRDefault="0049154C" w:rsidP="00DA62D5">
      <w:pPr>
        <w:numPr>
          <w:ilvl w:val="0"/>
          <w:numId w:val="15"/>
        </w:numPr>
        <w:tabs>
          <w:tab w:val="left" w:pos="0"/>
          <w:tab w:val="left" w:pos="492"/>
        </w:tabs>
      </w:pPr>
      <w:proofErr w:type="spellStart"/>
      <w:r w:rsidRPr="00987E74">
        <w:rPr>
          <w:b/>
          <w:bCs/>
        </w:rPr>
        <w:t>Kalis</w:t>
      </w:r>
      <w:proofErr w:type="spellEnd"/>
      <w:r w:rsidR="00DB7346" w:rsidRPr="00DB7346">
        <w:rPr>
          <w:b/>
          <w:bCs/>
        </w:rPr>
        <w:t xml:space="preserve"> </w:t>
      </w:r>
      <w:r w:rsidR="00DB7346" w:rsidRPr="00987E74">
        <w:rPr>
          <w:b/>
          <w:bCs/>
        </w:rPr>
        <w:t>C.H.J.</w:t>
      </w:r>
      <w:r w:rsidRPr="00987E74">
        <w:t xml:space="preserve">, J.W. </w:t>
      </w:r>
      <w:proofErr w:type="spellStart"/>
      <w:r w:rsidRPr="00987E74">
        <w:t>Hesselink</w:t>
      </w:r>
      <w:proofErr w:type="spellEnd"/>
      <w:r w:rsidRPr="00987E74">
        <w:t xml:space="preserve">, </w:t>
      </w:r>
      <w:r w:rsidRPr="00987E74">
        <w:rPr>
          <w:u w:val="single"/>
        </w:rPr>
        <w:t>H.W. Barkema</w:t>
      </w:r>
      <w:r w:rsidRPr="00987E74">
        <w:t xml:space="preserve">, and M.T. Collins. 2000. Culture of strategically pooled bovine fecal samples as a method to screen herds for paratuberculosis. </w:t>
      </w:r>
      <w:r w:rsidRPr="00987E74">
        <w:rPr>
          <w:i/>
          <w:iCs/>
        </w:rPr>
        <w:t xml:space="preserve">J Vet </w:t>
      </w:r>
      <w:proofErr w:type="spellStart"/>
      <w:r w:rsidRPr="00987E74">
        <w:rPr>
          <w:i/>
          <w:iCs/>
        </w:rPr>
        <w:t>Diagn</w:t>
      </w:r>
      <w:proofErr w:type="spellEnd"/>
      <w:r w:rsidRPr="00987E74">
        <w:rPr>
          <w:i/>
          <w:iCs/>
        </w:rPr>
        <w:t xml:space="preserve"> Invest</w:t>
      </w:r>
      <w:r w:rsidRPr="00987E74">
        <w:t xml:space="preserve"> 12</w:t>
      </w:r>
      <w:r w:rsidR="00506459" w:rsidRPr="00987E74">
        <w:t>:</w:t>
      </w:r>
      <w:r w:rsidRPr="00987E74">
        <w:t>547-551.</w:t>
      </w:r>
    </w:p>
    <w:p w14:paraId="12E27895" w14:textId="60DD55A3" w:rsidR="0049154C" w:rsidRPr="00987E74" w:rsidRDefault="0049154C" w:rsidP="00DA62D5">
      <w:pPr>
        <w:numPr>
          <w:ilvl w:val="0"/>
          <w:numId w:val="15"/>
        </w:numPr>
        <w:tabs>
          <w:tab w:val="left" w:pos="0"/>
          <w:tab w:val="left" w:pos="492"/>
        </w:tabs>
      </w:pPr>
      <w:proofErr w:type="spellStart"/>
      <w:r w:rsidRPr="00987E74">
        <w:rPr>
          <w:b/>
          <w:bCs/>
          <w:lang w:val="nl-NL"/>
        </w:rPr>
        <w:t>Neijenhuis</w:t>
      </w:r>
      <w:proofErr w:type="spellEnd"/>
      <w:r w:rsidR="00DB7346" w:rsidRPr="00DB7346">
        <w:rPr>
          <w:b/>
          <w:bCs/>
          <w:lang w:val="nl-NL"/>
        </w:rPr>
        <w:t xml:space="preserve"> </w:t>
      </w:r>
      <w:r w:rsidR="00DB7346" w:rsidRPr="00987E74">
        <w:rPr>
          <w:b/>
          <w:bCs/>
          <w:lang w:val="nl-NL"/>
        </w:rPr>
        <w:t>F.</w:t>
      </w:r>
      <w:r w:rsidRPr="00987E74">
        <w:rPr>
          <w:lang w:val="nl-NL"/>
        </w:rPr>
        <w:t xml:space="preserve">, </w:t>
      </w:r>
      <w:r w:rsidRPr="00987E74">
        <w:rPr>
          <w:u w:val="single"/>
          <w:lang w:val="nl-NL"/>
        </w:rPr>
        <w:t>H.W. Barkema</w:t>
      </w:r>
      <w:r w:rsidRPr="00987E74">
        <w:rPr>
          <w:lang w:val="nl-NL"/>
        </w:rPr>
        <w:t xml:space="preserve">, H. Hogeveen, </w:t>
      </w:r>
      <w:proofErr w:type="spellStart"/>
      <w:r w:rsidRPr="00987E74">
        <w:rPr>
          <w:lang w:val="nl-NL"/>
        </w:rPr>
        <w:t>and</w:t>
      </w:r>
      <w:proofErr w:type="spellEnd"/>
      <w:r w:rsidRPr="00987E74">
        <w:rPr>
          <w:lang w:val="nl-NL"/>
        </w:rPr>
        <w:t xml:space="preserve"> J.P.T.M. </w:t>
      </w:r>
      <w:proofErr w:type="spellStart"/>
      <w:r w:rsidRPr="00987E74">
        <w:rPr>
          <w:lang w:val="nl-NL"/>
        </w:rPr>
        <w:t>Noordhuizen</w:t>
      </w:r>
      <w:proofErr w:type="spellEnd"/>
      <w:r w:rsidRPr="00987E74">
        <w:rPr>
          <w:lang w:val="nl-NL"/>
        </w:rPr>
        <w:t xml:space="preserve">. </w:t>
      </w:r>
      <w:r w:rsidRPr="00987E74">
        <w:t xml:space="preserve">2000. Classification and longitudinal examination of callused teat ends in dairy cows. </w:t>
      </w:r>
      <w:r w:rsidRPr="00987E74">
        <w:rPr>
          <w:i/>
          <w:iCs/>
        </w:rPr>
        <w:t>J Dairy Sci</w:t>
      </w:r>
      <w:r w:rsidRPr="00987E74">
        <w:t xml:space="preserve"> 83</w:t>
      </w:r>
      <w:r w:rsidR="00506459" w:rsidRPr="00987E74">
        <w:t>:</w:t>
      </w:r>
      <w:r w:rsidRPr="00987E74">
        <w:t>2795-2804.</w:t>
      </w:r>
    </w:p>
    <w:p w14:paraId="1538AB72" w14:textId="25B76CC7" w:rsidR="0049154C" w:rsidRPr="00987E74" w:rsidRDefault="0049154C" w:rsidP="00DA62D5">
      <w:pPr>
        <w:numPr>
          <w:ilvl w:val="0"/>
          <w:numId w:val="15"/>
        </w:numPr>
        <w:tabs>
          <w:tab w:val="left" w:pos="0"/>
          <w:tab w:val="left" w:pos="492"/>
        </w:tabs>
      </w:pPr>
      <w:r w:rsidRPr="00987E74">
        <w:rPr>
          <w:b/>
          <w:bCs/>
          <w:lang w:val="nl-NL"/>
        </w:rPr>
        <w:t>Zadoks</w:t>
      </w:r>
      <w:r w:rsidR="00DB7346" w:rsidRPr="00DB7346">
        <w:rPr>
          <w:b/>
          <w:bCs/>
          <w:lang w:val="nl-NL"/>
        </w:rPr>
        <w:t xml:space="preserve"> </w:t>
      </w:r>
      <w:r w:rsidR="00DB7346" w:rsidRPr="00987E74">
        <w:rPr>
          <w:b/>
          <w:bCs/>
          <w:lang w:val="nl-NL"/>
        </w:rPr>
        <w:t>R.</w:t>
      </w:r>
      <w:r w:rsidRPr="00987E74">
        <w:rPr>
          <w:lang w:val="nl-NL"/>
        </w:rPr>
        <w:t xml:space="preserve">, W. van Leeuwen, H. Barkema, </w:t>
      </w:r>
      <w:r w:rsidRPr="00987E74">
        <w:rPr>
          <w:b/>
          <w:bCs/>
          <w:lang w:val="nl-NL"/>
        </w:rPr>
        <w:t xml:space="preserve">O. </w:t>
      </w:r>
      <w:proofErr w:type="spellStart"/>
      <w:r w:rsidRPr="00987E74">
        <w:rPr>
          <w:b/>
          <w:bCs/>
          <w:lang w:val="nl-NL"/>
        </w:rPr>
        <w:t>Sampimon</w:t>
      </w:r>
      <w:proofErr w:type="spellEnd"/>
      <w:r w:rsidRPr="00987E74">
        <w:rPr>
          <w:lang w:val="nl-NL"/>
        </w:rPr>
        <w:t xml:space="preserve">, H. </w:t>
      </w:r>
      <w:proofErr w:type="spellStart"/>
      <w:r w:rsidRPr="00987E74">
        <w:rPr>
          <w:lang w:val="nl-NL"/>
        </w:rPr>
        <w:t>Verbrugh</w:t>
      </w:r>
      <w:proofErr w:type="spellEnd"/>
      <w:r w:rsidRPr="00987E74">
        <w:rPr>
          <w:lang w:val="nl-NL"/>
        </w:rPr>
        <w:t xml:space="preserve">, Y.H. Schukken, </w:t>
      </w:r>
      <w:proofErr w:type="spellStart"/>
      <w:r w:rsidRPr="00987E74">
        <w:rPr>
          <w:lang w:val="nl-NL"/>
        </w:rPr>
        <w:t>and</w:t>
      </w:r>
      <w:proofErr w:type="spellEnd"/>
      <w:r w:rsidRPr="00987E74">
        <w:rPr>
          <w:lang w:val="nl-NL"/>
        </w:rPr>
        <w:t xml:space="preserve"> A. van </w:t>
      </w:r>
      <w:proofErr w:type="spellStart"/>
      <w:r w:rsidRPr="00987E74">
        <w:rPr>
          <w:lang w:val="nl-NL"/>
        </w:rPr>
        <w:t>Belkum</w:t>
      </w:r>
      <w:proofErr w:type="spellEnd"/>
      <w:r w:rsidRPr="00987E74">
        <w:rPr>
          <w:lang w:val="nl-NL"/>
        </w:rPr>
        <w:t xml:space="preserve">. </w:t>
      </w:r>
      <w:r w:rsidRPr="00987E74">
        <w:t xml:space="preserve">2000. Application of PGFE and binary typing as tools in clinical microbiology and molecular epidemiology of bovine and human </w:t>
      </w:r>
      <w:r w:rsidRPr="00987E74">
        <w:rPr>
          <w:i/>
          <w:iCs/>
        </w:rPr>
        <w:t xml:space="preserve">Staphylococcus aureus. J Clin </w:t>
      </w:r>
      <w:proofErr w:type="spellStart"/>
      <w:r w:rsidRPr="00987E74">
        <w:rPr>
          <w:i/>
          <w:iCs/>
        </w:rPr>
        <w:t>Microbiol</w:t>
      </w:r>
      <w:proofErr w:type="spellEnd"/>
      <w:r w:rsidRPr="00987E74">
        <w:rPr>
          <w:i/>
          <w:iCs/>
        </w:rPr>
        <w:t xml:space="preserve"> </w:t>
      </w:r>
      <w:r w:rsidRPr="00987E74">
        <w:t>38</w:t>
      </w:r>
      <w:r w:rsidR="00506459" w:rsidRPr="00987E74">
        <w:t>:</w:t>
      </w:r>
      <w:r w:rsidRPr="00987E74">
        <w:t>1931-1939.</w:t>
      </w:r>
    </w:p>
    <w:p w14:paraId="3A15FA8C" w14:textId="3AA44DE0" w:rsidR="0049154C" w:rsidRPr="00987E74" w:rsidRDefault="0049154C" w:rsidP="00DA62D5">
      <w:pPr>
        <w:numPr>
          <w:ilvl w:val="0"/>
          <w:numId w:val="15"/>
        </w:numPr>
        <w:tabs>
          <w:tab w:val="left" w:pos="0"/>
          <w:tab w:val="left" w:pos="492"/>
        </w:tabs>
      </w:pPr>
      <w:r w:rsidRPr="00987E74">
        <w:rPr>
          <w:b/>
          <w:bCs/>
        </w:rPr>
        <w:t>Sol</w:t>
      </w:r>
      <w:r w:rsidR="00DB7346" w:rsidRPr="00DB7346">
        <w:rPr>
          <w:b/>
          <w:bCs/>
        </w:rPr>
        <w:t xml:space="preserve"> </w:t>
      </w:r>
      <w:r w:rsidR="00DB7346" w:rsidRPr="00987E74">
        <w:rPr>
          <w:b/>
          <w:bCs/>
        </w:rPr>
        <w:t>J.</w:t>
      </w:r>
      <w:r w:rsidRPr="00987E74">
        <w:t xml:space="preserve">, </w:t>
      </w:r>
      <w:r w:rsidRPr="00987E74">
        <w:rPr>
          <w:b/>
          <w:bCs/>
        </w:rPr>
        <w:t xml:space="preserve">O.C. </w:t>
      </w:r>
      <w:proofErr w:type="spellStart"/>
      <w:r w:rsidRPr="00987E74">
        <w:rPr>
          <w:b/>
          <w:bCs/>
        </w:rPr>
        <w:t>Sampimon</w:t>
      </w:r>
      <w:proofErr w:type="spellEnd"/>
      <w:r w:rsidRPr="00987E74">
        <w:t xml:space="preserve">, </w:t>
      </w:r>
      <w:r w:rsidRPr="00987E74">
        <w:rPr>
          <w:u w:val="single"/>
        </w:rPr>
        <w:t>H.W. Barkema</w:t>
      </w:r>
      <w:r w:rsidRPr="00987E74">
        <w:t xml:space="preserve">, and Y.H. Schukken. 2000. Factors associated with cure after therapy of clinical mastitis caused by </w:t>
      </w:r>
      <w:r w:rsidRPr="00987E74">
        <w:rPr>
          <w:i/>
          <w:iCs/>
        </w:rPr>
        <w:t>Staphylococcus aureus</w:t>
      </w:r>
      <w:r w:rsidRPr="00987E74">
        <w:rPr>
          <w:iCs/>
        </w:rPr>
        <w:t>.</w:t>
      </w:r>
      <w:r w:rsidRPr="00987E74">
        <w:rPr>
          <w:i/>
          <w:iCs/>
        </w:rPr>
        <w:t xml:space="preserve"> J Dairy Sci </w:t>
      </w:r>
      <w:r w:rsidRPr="00987E74">
        <w:t>83</w:t>
      </w:r>
      <w:r w:rsidR="00506459" w:rsidRPr="00987E74">
        <w:t>:</w:t>
      </w:r>
      <w:r w:rsidRPr="00987E74">
        <w:t>278-284.</w:t>
      </w:r>
    </w:p>
    <w:p w14:paraId="7839A74B" w14:textId="3349B1E0" w:rsidR="0049154C" w:rsidRPr="00D1025D" w:rsidRDefault="0049154C" w:rsidP="00DA62D5">
      <w:pPr>
        <w:numPr>
          <w:ilvl w:val="0"/>
          <w:numId w:val="15"/>
        </w:numPr>
        <w:tabs>
          <w:tab w:val="left" w:pos="0"/>
          <w:tab w:val="left" w:pos="492"/>
        </w:tabs>
        <w:rPr>
          <w:lang w:val="nl-NL"/>
        </w:rPr>
      </w:pPr>
      <w:r w:rsidRPr="00987E74">
        <w:rPr>
          <w:u w:val="single"/>
        </w:rPr>
        <w:t>Barkema</w:t>
      </w:r>
      <w:r w:rsidR="00DB7346" w:rsidRPr="00DB7346">
        <w:rPr>
          <w:u w:val="single"/>
        </w:rPr>
        <w:t xml:space="preserve"> </w:t>
      </w:r>
      <w:r w:rsidR="00DB7346" w:rsidRPr="00987E74">
        <w:rPr>
          <w:u w:val="single"/>
        </w:rPr>
        <w:t>H.W.</w:t>
      </w:r>
      <w:r w:rsidRPr="00987E74">
        <w:t xml:space="preserve"> 1999. Udder health on dairy farms. </w:t>
      </w:r>
      <w:r w:rsidRPr="00D1025D">
        <w:rPr>
          <w:lang w:val="nl-NL"/>
        </w:rPr>
        <w:t xml:space="preserve">2. Mastitis control programs. </w:t>
      </w:r>
      <w:proofErr w:type="spellStart"/>
      <w:r w:rsidRPr="00D1025D">
        <w:rPr>
          <w:i/>
          <w:iCs/>
          <w:lang w:val="nl-NL"/>
        </w:rPr>
        <w:t>Tijdschr</w:t>
      </w:r>
      <w:proofErr w:type="spellEnd"/>
      <w:r w:rsidRPr="00D1025D">
        <w:rPr>
          <w:i/>
          <w:iCs/>
          <w:lang w:val="nl-NL"/>
        </w:rPr>
        <w:t xml:space="preserve"> </w:t>
      </w:r>
      <w:proofErr w:type="spellStart"/>
      <w:r w:rsidRPr="00D1025D">
        <w:rPr>
          <w:i/>
          <w:iCs/>
          <w:lang w:val="nl-NL"/>
        </w:rPr>
        <w:t>Diergeneeskd</w:t>
      </w:r>
      <w:proofErr w:type="spellEnd"/>
      <w:r w:rsidRPr="00D1025D">
        <w:rPr>
          <w:i/>
          <w:iCs/>
          <w:lang w:val="nl-NL"/>
        </w:rPr>
        <w:t xml:space="preserve"> </w:t>
      </w:r>
      <w:r w:rsidRPr="00D1025D">
        <w:rPr>
          <w:lang w:val="nl-NL"/>
        </w:rPr>
        <w:t>124</w:t>
      </w:r>
      <w:r w:rsidR="00506459" w:rsidRPr="00D1025D">
        <w:rPr>
          <w:lang w:val="nl-NL"/>
        </w:rPr>
        <w:t>:</w:t>
      </w:r>
      <w:r w:rsidRPr="00D1025D">
        <w:rPr>
          <w:lang w:val="nl-NL"/>
        </w:rPr>
        <w:t>345-350.</w:t>
      </w:r>
    </w:p>
    <w:p w14:paraId="56D3F1AA" w14:textId="2D39A868" w:rsidR="0049154C" w:rsidRPr="00987E74" w:rsidRDefault="0049154C" w:rsidP="00DA62D5">
      <w:pPr>
        <w:numPr>
          <w:ilvl w:val="0"/>
          <w:numId w:val="15"/>
        </w:numPr>
        <w:tabs>
          <w:tab w:val="left" w:pos="0"/>
          <w:tab w:val="left" w:pos="492"/>
        </w:tabs>
      </w:pPr>
      <w:r w:rsidRPr="00987E74">
        <w:rPr>
          <w:u w:val="single"/>
        </w:rPr>
        <w:t>Barkema</w:t>
      </w:r>
      <w:r w:rsidR="00DB7346" w:rsidRPr="00DB7346">
        <w:rPr>
          <w:u w:val="single"/>
        </w:rPr>
        <w:t xml:space="preserve"> </w:t>
      </w:r>
      <w:r w:rsidR="00DB7346" w:rsidRPr="00987E74">
        <w:rPr>
          <w:u w:val="single"/>
        </w:rPr>
        <w:t>H.W.</w:t>
      </w:r>
      <w:r w:rsidRPr="00987E74">
        <w:t xml:space="preserve"> 1999. Udder health on dairy farms. 1. Results of a longitudinal study on 300 Dutch dairy farms. </w:t>
      </w:r>
      <w:proofErr w:type="spellStart"/>
      <w:r w:rsidRPr="00987E74">
        <w:rPr>
          <w:i/>
          <w:iCs/>
        </w:rPr>
        <w:t>Tijdschr</w:t>
      </w:r>
      <w:proofErr w:type="spellEnd"/>
      <w:r w:rsidRPr="00987E74">
        <w:rPr>
          <w:i/>
          <w:iCs/>
        </w:rPr>
        <w:t xml:space="preserve"> </w:t>
      </w:r>
      <w:proofErr w:type="spellStart"/>
      <w:r w:rsidRPr="00987E74">
        <w:rPr>
          <w:i/>
          <w:iCs/>
        </w:rPr>
        <w:t>Diergeneeskd</w:t>
      </w:r>
      <w:proofErr w:type="spellEnd"/>
      <w:r w:rsidRPr="00987E74">
        <w:rPr>
          <w:i/>
          <w:iCs/>
        </w:rPr>
        <w:t xml:space="preserve"> </w:t>
      </w:r>
      <w:r w:rsidRPr="00987E74">
        <w:t>124</w:t>
      </w:r>
      <w:r w:rsidR="00506459" w:rsidRPr="00987E74">
        <w:t>:</w:t>
      </w:r>
      <w:r w:rsidRPr="00987E74">
        <w:t>338-344.</w:t>
      </w:r>
    </w:p>
    <w:p w14:paraId="1BEAE5B2" w14:textId="5A2AAF30" w:rsidR="0049154C" w:rsidRPr="00987E74" w:rsidRDefault="0049154C" w:rsidP="00DA62D5">
      <w:pPr>
        <w:numPr>
          <w:ilvl w:val="0"/>
          <w:numId w:val="15"/>
        </w:numPr>
        <w:tabs>
          <w:tab w:val="left" w:pos="0"/>
          <w:tab w:val="left" w:pos="492"/>
        </w:tabs>
      </w:pPr>
      <w:proofErr w:type="spellStart"/>
      <w:r w:rsidRPr="00D1025D">
        <w:rPr>
          <w:b/>
          <w:bCs/>
        </w:rPr>
        <w:t>Kalis</w:t>
      </w:r>
      <w:proofErr w:type="spellEnd"/>
      <w:r w:rsidR="00DB7346" w:rsidRPr="00DB7346">
        <w:rPr>
          <w:b/>
          <w:bCs/>
        </w:rPr>
        <w:t xml:space="preserve"> </w:t>
      </w:r>
      <w:r w:rsidR="00DB7346" w:rsidRPr="00D1025D">
        <w:rPr>
          <w:b/>
          <w:bCs/>
        </w:rPr>
        <w:t>C.H.J.</w:t>
      </w:r>
      <w:r w:rsidRPr="00D1025D">
        <w:t xml:space="preserve">, J.W. </w:t>
      </w:r>
      <w:proofErr w:type="spellStart"/>
      <w:r w:rsidRPr="00D1025D">
        <w:t>Hesselink</w:t>
      </w:r>
      <w:proofErr w:type="spellEnd"/>
      <w:r w:rsidRPr="00D1025D">
        <w:t xml:space="preserve">, E.W. </w:t>
      </w:r>
      <w:proofErr w:type="spellStart"/>
      <w:r w:rsidRPr="00D1025D">
        <w:t>Russchen</w:t>
      </w:r>
      <w:proofErr w:type="spellEnd"/>
      <w:r w:rsidRPr="00D1025D">
        <w:t xml:space="preserve">, H.W. Barkema, M.T. Collins, and I.J.R. Visser. </w:t>
      </w:r>
      <w:r w:rsidRPr="00987E74">
        <w:t xml:space="preserve">1999. Factors influencing the isolation of </w:t>
      </w:r>
      <w:r w:rsidRPr="00987E74">
        <w:rPr>
          <w:i/>
          <w:iCs/>
        </w:rPr>
        <w:t xml:space="preserve">Mycobacterium avium </w:t>
      </w:r>
      <w:r w:rsidRPr="00987E74">
        <w:t xml:space="preserve">subsp. </w:t>
      </w:r>
      <w:r w:rsidRPr="00987E74">
        <w:rPr>
          <w:i/>
          <w:iCs/>
        </w:rPr>
        <w:t xml:space="preserve">paratuberculosis </w:t>
      </w:r>
      <w:r w:rsidRPr="00987E74">
        <w:t xml:space="preserve">from bovine fecal samples. </w:t>
      </w:r>
      <w:r w:rsidRPr="00987E74">
        <w:rPr>
          <w:i/>
          <w:iCs/>
        </w:rPr>
        <w:t>J</w:t>
      </w:r>
      <w:r w:rsidRPr="00987E74">
        <w:t xml:space="preserve"> </w:t>
      </w:r>
      <w:r w:rsidRPr="00987E74">
        <w:rPr>
          <w:i/>
          <w:iCs/>
        </w:rPr>
        <w:t xml:space="preserve">Vet </w:t>
      </w:r>
      <w:proofErr w:type="spellStart"/>
      <w:r w:rsidRPr="00987E74">
        <w:rPr>
          <w:i/>
          <w:iCs/>
        </w:rPr>
        <w:t>Diagn</w:t>
      </w:r>
      <w:proofErr w:type="spellEnd"/>
      <w:r w:rsidRPr="00987E74">
        <w:rPr>
          <w:i/>
          <w:iCs/>
        </w:rPr>
        <w:t xml:space="preserve"> Invest </w:t>
      </w:r>
      <w:r w:rsidRPr="00987E74">
        <w:t>11</w:t>
      </w:r>
      <w:r w:rsidR="00506459" w:rsidRPr="00987E74">
        <w:t>:</w:t>
      </w:r>
      <w:r w:rsidRPr="00987E74">
        <w:t>345-351.</w:t>
      </w:r>
    </w:p>
    <w:p w14:paraId="1D7A9676" w14:textId="225075A2" w:rsidR="0049154C" w:rsidRPr="00987E74" w:rsidRDefault="0049154C" w:rsidP="00DA62D5">
      <w:pPr>
        <w:keepLines/>
        <w:numPr>
          <w:ilvl w:val="0"/>
          <w:numId w:val="15"/>
        </w:numPr>
        <w:tabs>
          <w:tab w:val="left" w:pos="0"/>
          <w:tab w:val="left" w:pos="520"/>
        </w:tabs>
      </w:pPr>
      <w:proofErr w:type="spellStart"/>
      <w:r w:rsidRPr="00987E74">
        <w:t>Döpfer</w:t>
      </w:r>
      <w:proofErr w:type="spellEnd"/>
      <w:r w:rsidR="00DB7346" w:rsidRPr="00DB7346">
        <w:t xml:space="preserve"> </w:t>
      </w:r>
      <w:r w:rsidR="00DB7346" w:rsidRPr="00987E74">
        <w:t>D.</w:t>
      </w:r>
      <w:r w:rsidRPr="00987E74">
        <w:t xml:space="preserve">, </w:t>
      </w:r>
      <w:r w:rsidRPr="008707F9">
        <w:rPr>
          <w:u w:val="single"/>
        </w:rPr>
        <w:t>H.W. Barkema</w:t>
      </w:r>
      <w:r w:rsidRPr="00987E74">
        <w:t xml:space="preserve">, T.J.G.M. Lam, Y.H. Schukken, and W. Gaastra. 1999. Recurrent clinical mastitis caused by </w:t>
      </w:r>
      <w:r w:rsidRPr="00987E74">
        <w:rPr>
          <w:i/>
          <w:iCs/>
        </w:rPr>
        <w:t xml:space="preserve">Escherichia coli </w:t>
      </w:r>
      <w:r w:rsidRPr="00987E74">
        <w:t xml:space="preserve">in dairy cows. </w:t>
      </w:r>
      <w:r w:rsidRPr="00987E74">
        <w:rPr>
          <w:i/>
          <w:iCs/>
        </w:rPr>
        <w:t xml:space="preserve">J Dairy Sci </w:t>
      </w:r>
      <w:r w:rsidRPr="00987E74">
        <w:t>82</w:t>
      </w:r>
      <w:r w:rsidR="00506459" w:rsidRPr="00987E74">
        <w:t>:</w:t>
      </w:r>
      <w:r w:rsidRPr="00987E74">
        <w:t>80-85.</w:t>
      </w:r>
    </w:p>
    <w:p w14:paraId="02EAFA92" w14:textId="31C47284" w:rsidR="0049154C" w:rsidRPr="00987E74" w:rsidRDefault="0049154C" w:rsidP="00DA62D5">
      <w:pPr>
        <w:numPr>
          <w:ilvl w:val="0"/>
          <w:numId w:val="15"/>
        </w:numPr>
        <w:tabs>
          <w:tab w:val="left" w:pos="0"/>
          <w:tab w:val="left" w:pos="492"/>
        </w:tabs>
      </w:pPr>
      <w:r w:rsidRPr="008707F9">
        <w:rPr>
          <w:u w:val="single"/>
          <w:lang w:val="nl-NL"/>
        </w:rPr>
        <w:t>Barkema</w:t>
      </w:r>
      <w:r w:rsidR="00DB7346" w:rsidRPr="008707F9">
        <w:rPr>
          <w:u w:val="single"/>
          <w:lang w:val="nl-NL"/>
        </w:rPr>
        <w:t xml:space="preserve"> H.W.</w:t>
      </w:r>
      <w:r w:rsidRPr="00D1025D">
        <w:rPr>
          <w:lang w:val="nl-NL"/>
        </w:rPr>
        <w:t xml:space="preserve">, J.D. van der Ploeg, Y.H. Schukken, T.J.G.M. Lam, G. Benedictus, </w:t>
      </w:r>
      <w:proofErr w:type="spellStart"/>
      <w:r w:rsidRPr="00D1025D">
        <w:rPr>
          <w:lang w:val="nl-NL"/>
        </w:rPr>
        <w:t>and</w:t>
      </w:r>
      <w:proofErr w:type="spellEnd"/>
      <w:r w:rsidRPr="00D1025D">
        <w:rPr>
          <w:lang w:val="nl-NL"/>
        </w:rPr>
        <w:t xml:space="preserve"> A. Brand. </w:t>
      </w:r>
      <w:r w:rsidRPr="00987E74">
        <w:t xml:space="preserve">1999. Management style and its association with bulk milk somatic cell count and incidence rate of clinical mastitis. </w:t>
      </w:r>
      <w:r w:rsidRPr="00987E74">
        <w:rPr>
          <w:i/>
          <w:iCs/>
        </w:rPr>
        <w:t xml:space="preserve">J Dairy Sci </w:t>
      </w:r>
      <w:r w:rsidRPr="00987E74">
        <w:t>82</w:t>
      </w:r>
      <w:r w:rsidR="00506459" w:rsidRPr="00987E74">
        <w:t>:</w:t>
      </w:r>
      <w:r w:rsidRPr="00987E74">
        <w:t>1655-1663.</w:t>
      </w:r>
    </w:p>
    <w:p w14:paraId="0B9B7461" w14:textId="0F630B28" w:rsidR="0049154C" w:rsidRPr="00987E74" w:rsidRDefault="0049154C" w:rsidP="00DA62D5">
      <w:pPr>
        <w:numPr>
          <w:ilvl w:val="0"/>
          <w:numId w:val="15"/>
        </w:numPr>
        <w:tabs>
          <w:tab w:val="left" w:pos="0"/>
          <w:tab w:val="left" w:pos="492"/>
        </w:tabs>
      </w:pPr>
      <w:r w:rsidRPr="008707F9">
        <w:rPr>
          <w:u w:val="single"/>
        </w:rPr>
        <w:t>Barkema</w:t>
      </w:r>
      <w:r w:rsidR="00DB7346" w:rsidRPr="008707F9">
        <w:rPr>
          <w:u w:val="single"/>
        </w:rPr>
        <w:t xml:space="preserve"> H.W.</w:t>
      </w:r>
      <w:r w:rsidRPr="00987E74">
        <w:t xml:space="preserve">, Y.H. Schukken, T.J.G.M. Lam, M.L. </w:t>
      </w:r>
      <w:proofErr w:type="spellStart"/>
      <w:r w:rsidRPr="00987E74">
        <w:t>Beiboer</w:t>
      </w:r>
      <w:proofErr w:type="spellEnd"/>
      <w:r w:rsidRPr="00987E74">
        <w:t xml:space="preserve">, G. Benedictus, and A. Brand. 1999. Management practices associated with the incidence rate of clinical mastitis. </w:t>
      </w:r>
      <w:r w:rsidRPr="00987E74">
        <w:rPr>
          <w:i/>
          <w:iCs/>
        </w:rPr>
        <w:t xml:space="preserve">J Dairy Sci </w:t>
      </w:r>
      <w:r w:rsidRPr="00987E74">
        <w:t>82</w:t>
      </w:r>
      <w:r w:rsidR="00506459" w:rsidRPr="00987E74">
        <w:t>:</w:t>
      </w:r>
      <w:r w:rsidRPr="00987E74">
        <w:t>1643-1654.</w:t>
      </w:r>
    </w:p>
    <w:p w14:paraId="65CC6FB3" w14:textId="7C19B8BE" w:rsidR="0049154C" w:rsidRPr="00987E74" w:rsidRDefault="0049154C" w:rsidP="00DA62D5">
      <w:pPr>
        <w:numPr>
          <w:ilvl w:val="0"/>
          <w:numId w:val="15"/>
        </w:numPr>
        <w:tabs>
          <w:tab w:val="left" w:pos="0"/>
          <w:tab w:val="left" w:pos="520"/>
        </w:tabs>
      </w:pPr>
      <w:r w:rsidRPr="008707F9">
        <w:rPr>
          <w:u w:val="single"/>
        </w:rPr>
        <w:t>Barkema</w:t>
      </w:r>
      <w:r w:rsidR="00DB7346" w:rsidRPr="008707F9">
        <w:rPr>
          <w:u w:val="single"/>
        </w:rPr>
        <w:t xml:space="preserve"> H.W.</w:t>
      </w:r>
      <w:r w:rsidRPr="00987E74">
        <w:t xml:space="preserve">, H.A. </w:t>
      </w:r>
      <w:proofErr w:type="spellStart"/>
      <w:r w:rsidRPr="00987E74">
        <w:t>Deluyker</w:t>
      </w:r>
      <w:proofErr w:type="spellEnd"/>
      <w:r w:rsidRPr="00987E74">
        <w:t xml:space="preserve">, Y.H. Schukken, and T.J.G.M. Lam. 1999. Quarter-milk somatic cell count at calving and at the first six milkings after calving. </w:t>
      </w:r>
      <w:proofErr w:type="spellStart"/>
      <w:r w:rsidRPr="00987E74">
        <w:rPr>
          <w:i/>
          <w:iCs/>
        </w:rPr>
        <w:t>Prev</w:t>
      </w:r>
      <w:proofErr w:type="spellEnd"/>
      <w:r w:rsidRPr="00987E74">
        <w:rPr>
          <w:i/>
          <w:iCs/>
        </w:rPr>
        <w:t xml:space="preserve"> Vet Med </w:t>
      </w:r>
      <w:r w:rsidRPr="00987E74">
        <w:t>38</w:t>
      </w:r>
      <w:r w:rsidR="00506459" w:rsidRPr="00987E74">
        <w:t>:</w:t>
      </w:r>
      <w:r w:rsidRPr="00987E74">
        <w:t>1-9.</w:t>
      </w:r>
    </w:p>
    <w:p w14:paraId="6EE61B47" w14:textId="7CA17007" w:rsidR="0049154C" w:rsidRPr="00987E74" w:rsidRDefault="0049154C" w:rsidP="00DA62D5">
      <w:pPr>
        <w:numPr>
          <w:ilvl w:val="0"/>
          <w:numId w:val="15"/>
        </w:numPr>
        <w:tabs>
          <w:tab w:val="left" w:pos="0"/>
          <w:tab w:val="left" w:pos="520"/>
        </w:tabs>
      </w:pPr>
      <w:r w:rsidRPr="00987E74">
        <w:rPr>
          <w:b/>
          <w:bCs/>
        </w:rPr>
        <w:t>Sol</w:t>
      </w:r>
      <w:r w:rsidR="00DB7346" w:rsidRPr="00DB7346">
        <w:rPr>
          <w:b/>
          <w:bCs/>
        </w:rPr>
        <w:t xml:space="preserve"> </w:t>
      </w:r>
      <w:r w:rsidR="00DB7346" w:rsidRPr="00987E74">
        <w:rPr>
          <w:b/>
          <w:bCs/>
        </w:rPr>
        <w:t>J.</w:t>
      </w:r>
      <w:r w:rsidRPr="00987E74">
        <w:t xml:space="preserve">, </w:t>
      </w:r>
      <w:r w:rsidRPr="00987E74">
        <w:rPr>
          <w:u w:val="single"/>
        </w:rPr>
        <w:t>H.W. Barkema</w:t>
      </w:r>
      <w:r w:rsidRPr="00987E74">
        <w:t xml:space="preserve">, I.M.J.M. </w:t>
      </w:r>
      <w:proofErr w:type="spellStart"/>
      <w:r w:rsidRPr="00987E74">
        <w:t>Berghege</w:t>
      </w:r>
      <w:proofErr w:type="spellEnd"/>
      <w:r w:rsidRPr="00987E74">
        <w:t xml:space="preserve">, G.H.A. Borst, L.J.P. </w:t>
      </w:r>
      <w:proofErr w:type="spellStart"/>
      <w:r w:rsidRPr="00987E74">
        <w:t>Hoornick</w:t>
      </w:r>
      <w:proofErr w:type="spellEnd"/>
      <w:r w:rsidRPr="00987E74">
        <w:t xml:space="preserve">, and O.C. </w:t>
      </w:r>
      <w:proofErr w:type="spellStart"/>
      <w:r w:rsidRPr="00987E74">
        <w:t>Sampimon</w:t>
      </w:r>
      <w:proofErr w:type="spellEnd"/>
      <w:r w:rsidRPr="00987E74">
        <w:t xml:space="preserve">. 1998. Mastitis after drying off associated with teat wipes contaminated with </w:t>
      </w:r>
      <w:r w:rsidRPr="00987E74">
        <w:rPr>
          <w:i/>
          <w:iCs/>
        </w:rPr>
        <w:t xml:space="preserve">Pseudomonas aeruginosa. </w:t>
      </w:r>
      <w:proofErr w:type="spellStart"/>
      <w:r w:rsidRPr="00987E74">
        <w:rPr>
          <w:i/>
          <w:iCs/>
        </w:rPr>
        <w:t>Tijdschr</w:t>
      </w:r>
      <w:proofErr w:type="spellEnd"/>
      <w:r w:rsidRPr="00987E74">
        <w:rPr>
          <w:i/>
          <w:iCs/>
        </w:rPr>
        <w:t xml:space="preserve"> </w:t>
      </w:r>
      <w:proofErr w:type="spellStart"/>
      <w:r w:rsidRPr="00987E74">
        <w:rPr>
          <w:i/>
          <w:iCs/>
        </w:rPr>
        <w:t>Diergeneeskd</w:t>
      </w:r>
      <w:proofErr w:type="spellEnd"/>
      <w:r w:rsidRPr="00987E74">
        <w:rPr>
          <w:i/>
          <w:iCs/>
        </w:rPr>
        <w:t xml:space="preserve"> </w:t>
      </w:r>
      <w:r w:rsidRPr="00987E74">
        <w:t>123</w:t>
      </w:r>
      <w:r w:rsidR="00506459" w:rsidRPr="00987E74">
        <w:t>:</w:t>
      </w:r>
      <w:r w:rsidRPr="00987E74">
        <w:t>112-113.</w:t>
      </w:r>
    </w:p>
    <w:p w14:paraId="0CB16DFB" w14:textId="340804C1" w:rsidR="0049154C" w:rsidRPr="00987E74" w:rsidRDefault="0049154C" w:rsidP="00DA62D5">
      <w:pPr>
        <w:numPr>
          <w:ilvl w:val="0"/>
          <w:numId w:val="15"/>
        </w:numPr>
        <w:tabs>
          <w:tab w:val="left" w:pos="0"/>
          <w:tab w:val="left" w:pos="520"/>
        </w:tabs>
      </w:pPr>
      <w:proofErr w:type="spellStart"/>
      <w:r w:rsidRPr="00987E74">
        <w:t>Elbers</w:t>
      </w:r>
      <w:proofErr w:type="spellEnd"/>
      <w:r w:rsidR="00DB7346" w:rsidRPr="00DB7346">
        <w:t xml:space="preserve"> </w:t>
      </w:r>
      <w:r w:rsidR="00DB7346" w:rsidRPr="00987E74">
        <w:t>A.R.W.</w:t>
      </w:r>
      <w:r w:rsidRPr="00987E74">
        <w:t xml:space="preserve">, J.D. </w:t>
      </w:r>
      <w:proofErr w:type="spellStart"/>
      <w:r w:rsidRPr="00987E74">
        <w:t>Miltenburg</w:t>
      </w:r>
      <w:proofErr w:type="spellEnd"/>
      <w:r w:rsidRPr="00987E74">
        <w:t xml:space="preserve">, D. de Lange, A.P.P. </w:t>
      </w:r>
      <w:proofErr w:type="spellStart"/>
      <w:r w:rsidRPr="00987E74">
        <w:t>Crauwels</w:t>
      </w:r>
      <w:proofErr w:type="spellEnd"/>
      <w:r w:rsidRPr="00987E74">
        <w:t xml:space="preserve">, H.W. Barkema, and Y.H. Schukken. 1998. Risk factors for clinical mastitis in a random sample of dairy herds from the southern part of the Netherlands. </w:t>
      </w:r>
      <w:r w:rsidRPr="00987E74">
        <w:rPr>
          <w:i/>
          <w:iCs/>
        </w:rPr>
        <w:t xml:space="preserve">J Dairy Sci </w:t>
      </w:r>
      <w:r w:rsidRPr="00987E74">
        <w:t>81</w:t>
      </w:r>
      <w:r w:rsidR="00506459" w:rsidRPr="00987E74">
        <w:t>:</w:t>
      </w:r>
      <w:r w:rsidRPr="00987E74">
        <w:t>420-426.</w:t>
      </w:r>
    </w:p>
    <w:p w14:paraId="0DD4DAFA" w14:textId="43444B8A" w:rsidR="0049154C" w:rsidRPr="00987E74" w:rsidRDefault="0049154C" w:rsidP="00DA62D5">
      <w:pPr>
        <w:numPr>
          <w:ilvl w:val="0"/>
          <w:numId w:val="15"/>
        </w:numPr>
        <w:tabs>
          <w:tab w:val="left" w:pos="0"/>
          <w:tab w:val="left" w:pos="492"/>
        </w:tabs>
      </w:pPr>
      <w:r w:rsidRPr="008707F9">
        <w:rPr>
          <w:u w:val="single"/>
        </w:rPr>
        <w:lastRenderedPageBreak/>
        <w:t>Barkema</w:t>
      </w:r>
      <w:r w:rsidR="00DB7346" w:rsidRPr="008707F9">
        <w:rPr>
          <w:u w:val="single"/>
        </w:rPr>
        <w:t xml:space="preserve"> H.W.</w:t>
      </w:r>
      <w:r w:rsidRPr="00987E74">
        <w:t xml:space="preserve">, Y.H. Schukken, T.J.G.M. Lam, M.L. </w:t>
      </w:r>
      <w:proofErr w:type="spellStart"/>
      <w:r w:rsidRPr="00987E74">
        <w:t>Beiboer</w:t>
      </w:r>
      <w:proofErr w:type="spellEnd"/>
      <w:r w:rsidRPr="00987E74">
        <w:t xml:space="preserve">, H. </w:t>
      </w:r>
      <w:proofErr w:type="spellStart"/>
      <w:r w:rsidRPr="00987E74">
        <w:t>Wilmink</w:t>
      </w:r>
      <w:proofErr w:type="spellEnd"/>
      <w:r w:rsidRPr="00987E74">
        <w:t xml:space="preserve">, G. Benedictus, and A. Brand. 1998. Management practices associated with low, medium, and high somatic cell counts in bulk milk. </w:t>
      </w:r>
      <w:r w:rsidRPr="00987E74">
        <w:rPr>
          <w:i/>
          <w:iCs/>
        </w:rPr>
        <w:t xml:space="preserve">J Dairy Sci </w:t>
      </w:r>
      <w:r w:rsidRPr="00987E74">
        <w:t>81</w:t>
      </w:r>
      <w:r w:rsidR="00506459" w:rsidRPr="00987E74">
        <w:t>:</w:t>
      </w:r>
      <w:r w:rsidRPr="00987E74">
        <w:t>19 17-1927.</w:t>
      </w:r>
    </w:p>
    <w:p w14:paraId="39E1636A" w14:textId="00F62793" w:rsidR="0049154C" w:rsidRPr="00987E74" w:rsidRDefault="0049154C" w:rsidP="00DA62D5">
      <w:pPr>
        <w:numPr>
          <w:ilvl w:val="0"/>
          <w:numId w:val="15"/>
        </w:numPr>
        <w:tabs>
          <w:tab w:val="left" w:pos="0"/>
          <w:tab w:val="left" w:pos="520"/>
        </w:tabs>
      </w:pPr>
      <w:r w:rsidRPr="008707F9">
        <w:rPr>
          <w:u w:val="single"/>
        </w:rPr>
        <w:t>Barkema</w:t>
      </w:r>
      <w:r w:rsidR="00DB7346" w:rsidRPr="008707F9">
        <w:rPr>
          <w:u w:val="single"/>
        </w:rPr>
        <w:t xml:space="preserve"> H.W.</w:t>
      </w:r>
      <w:r w:rsidRPr="00987E74">
        <w:t xml:space="preserve">, Y.H. Schukken, T.J.G.M. Lam, ML. </w:t>
      </w:r>
      <w:proofErr w:type="spellStart"/>
      <w:r w:rsidRPr="00987E74">
        <w:t>Beiboer</w:t>
      </w:r>
      <w:proofErr w:type="spellEnd"/>
      <w:r w:rsidRPr="00987E74">
        <w:t xml:space="preserve">, H. </w:t>
      </w:r>
      <w:proofErr w:type="spellStart"/>
      <w:r w:rsidRPr="00987E74">
        <w:t>Wilmink</w:t>
      </w:r>
      <w:proofErr w:type="spellEnd"/>
      <w:r w:rsidRPr="00987E74">
        <w:t>, G. Benedictus, and A. Brand. 1998. Incidence of clinical mastitis in dairy herds grouped in three categories by bulk milk somatic cell counts.</w:t>
      </w:r>
      <w:r w:rsidRPr="00987E74">
        <w:rPr>
          <w:i/>
          <w:iCs/>
        </w:rPr>
        <w:t xml:space="preserve"> J Dairy Sci </w:t>
      </w:r>
      <w:r w:rsidRPr="00987E74">
        <w:t>81</w:t>
      </w:r>
      <w:r w:rsidR="00506459" w:rsidRPr="00987E74">
        <w:t>:</w:t>
      </w:r>
      <w:r w:rsidRPr="00987E74">
        <w:t>411-419.</w:t>
      </w:r>
    </w:p>
    <w:p w14:paraId="16AFB500" w14:textId="191F86D1" w:rsidR="0049154C" w:rsidRPr="00987E74" w:rsidRDefault="0049154C" w:rsidP="00DA62D5">
      <w:pPr>
        <w:numPr>
          <w:ilvl w:val="0"/>
          <w:numId w:val="15"/>
        </w:numPr>
        <w:tabs>
          <w:tab w:val="left" w:pos="0"/>
          <w:tab w:val="left" w:pos="520"/>
        </w:tabs>
        <w:rPr>
          <w:bCs/>
        </w:rPr>
      </w:pPr>
      <w:proofErr w:type="spellStart"/>
      <w:r w:rsidRPr="00987E74">
        <w:t>Hage</w:t>
      </w:r>
      <w:proofErr w:type="spellEnd"/>
      <w:r w:rsidR="00DB7346" w:rsidRPr="00DB7346">
        <w:t xml:space="preserve"> </w:t>
      </w:r>
      <w:r w:rsidR="00DB7346" w:rsidRPr="00987E74">
        <w:t>J.J.</w:t>
      </w:r>
      <w:r w:rsidRPr="00987E74">
        <w:t xml:space="preserve">, Y.H. Schukken, Th. </w:t>
      </w:r>
      <w:r w:rsidRPr="00987E74">
        <w:rPr>
          <w:lang w:val="nl-NL"/>
        </w:rPr>
        <w:t xml:space="preserve">Dijkstra, H.W. Barkema, P.H.R. van Valkengoed, </w:t>
      </w:r>
      <w:proofErr w:type="spellStart"/>
      <w:r w:rsidRPr="00987E74">
        <w:rPr>
          <w:lang w:val="nl-NL"/>
        </w:rPr>
        <w:t>and</w:t>
      </w:r>
      <w:proofErr w:type="spellEnd"/>
      <w:r w:rsidRPr="00987E74">
        <w:rPr>
          <w:lang w:val="nl-NL"/>
        </w:rPr>
        <w:t xml:space="preserve"> G.H. Wentink. </w:t>
      </w:r>
      <w:r w:rsidRPr="001316F0">
        <w:t xml:space="preserve">1998. </w:t>
      </w:r>
      <w:r w:rsidRPr="00987E74">
        <w:t xml:space="preserve">Milk production and reproduction during a subclinical bovine herpesvirus 1 infection on a dairy farm. </w:t>
      </w:r>
      <w:proofErr w:type="spellStart"/>
      <w:r w:rsidRPr="00987E74">
        <w:rPr>
          <w:i/>
          <w:iCs/>
        </w:rPr>
        <w:t>Prev</w:t>
      </w:r>
      <w:proofErr w:type="spellEnd"/>
      <w:r w:rsidRPr="00987E74">
        <w:rPr>
          <w:i/>
          <w:iCs/>
        </w:rPr>
        <w:t xml:space="preserve"> Vet Med </w:t>
      </w:r>
      <w:r w:rsidRPr="00987E74">
        <w:t>34</w:t>
      </w:r>
      <w:r w:rsidR="00506459" w:rsidRPr="00987E74">
        <w:t>:</w:t>
      </w:r>
      <w:r w:rsidRPr="00987E74">
        <w:t>97-106.</w:t>
      </w:r>
    </w:p>
    <w:p w14:paraId="6DBF6C28" w14:textId="6A2598BE" w:rsidR="0049154C" w:rsidRPr="00987E74" w:rsidRDefault="0049154C" w:rsidP="00DA62D5">
      <w:pPr>
        <w:numPr>
          <w:ilvl w:val="0"/>
          <w:numId w:val="15"/>
        </w:numPr>
        <w:tabs>
          <w:tab w:val="left" w:pos="0"/>
          <w:tab w:val="left" w:pos="520"/>
        </w:tabs>
        <w:rPr>
          <w:bCs/>
        </w:rPr>
      </w:pPr>
      <w:r w:rsidRPr="00987E74">
        <w:rPr>
          <w:lang w:val="nl-NL"/>
        </w:rPr>
        <w:t>van Schaik</w:t>
      </w:r>
      <w:r w:rsidR="00DB7346" w:rsidRPr="00DB7346">
        <w:rPr>
          <w:lang w:val="nl-NL"/>
        </w:rPr>
        <w:t xml:space="preserve"> </w:t>
      </w:r>
      <w:r w:rsidR="00DB7346" w:rsidRPr="00987E74">
        <w:rPr>
          <w:lang w:val="nl-NL"/>
        </w:rPr>
        <w:t>G.</w:t>
      </w:r>
      <w:r w:rsidRPr="00987E74">
        <w:rPr>
          <w:lang w:val="nl-NL"/>
        </w:rPr>
        <w:t xml:space="preserve">, A.A. Dijkhuizen, G. Benedictus, H.W. Barkema, </w:t>
      </w:r>
      <w:proofErr w:type="spellStart"/>
      <w:r w:rsidRPr="00987E74">
        <w:rPr>
          <w:lang w:val="nl-NL"/>
        </w:rPr>
        <w:t>and</w:t>
      </w:r>
      <w:proofErr w:type="spellEnd"/>
      <w:r w:rsidRPr="00987E74">
        <w:rPr>
          <w:lang w:val="nl-NL"/>
        </w:rPr>
        <w:t xml:space="preserve"> J.L. Koole. </w:t>
      </w:r>
      <w:r w:rsidRPr="00987E74">
        <w:t xml:space="preserve">1998. Exploratory study on the economic value of a closed farming system on Dutch dairy farms. </w:t>
      </w:r>
      <w:r w:rsidRPr="00987E74">
        <w:rPr>
          <w:i/>
          <w:iCs/>
        </w:rPr>
        <w:t xml:space="preserve">Vet Rec </w:t>
      </w:r>
      <w:r w:rsidRPr="00987E74">
        <w:t>142</w:t>
      </w:r>
      <w:r w:rsidR="00506459" w:rsidRPr="00987E74">
        <w:t>:</w:t>
      </w:r>
      <w:r w:rsidRPr="00987E74">
        <w:t>240-242.</w:t>
      </w:r>
    </w:p>
    <w:p w14:paraId="63A52C58" w14:textId="23ECBEBE" w:rsidR="0049154C" w:rsidRPr="00987E74" w:rsidRDefault="0049154C" w:rsidP="00DA62D5">
      <w:pPr>
        <w:numPr>
          <w:ilvl w:val="0"/>
          <w:numId w:val="15"/>
        </w:numPr>
        <w:tabs>
          <w:tab w:val="left" w:pos="0"/>
          <w:tab w:val="left" w:pos="520"/>
        </w:tabs>
      </w:pPr>
      <w:r w:rsidRPr="008707F9">
        <w:rPr>
          <w:u w:val="single"/>
        </w:rPr>
        <w:t>Barkema</w:t>
      </w:r>
      <w:r w:rsidR="00DB7346" w:rsidRPr="008707F9">
        <w:rPr>
          <w:u w:val="single"/>
        </w:rPr>
        <w:t xml:space="preserve"> H.W.</w:t>
      </w:r>
      <w:r w:rsidRPr="00987E74">
        <w:t xml:space="preserve">, Y.H. Schukken, T.J.G.M. Lam, D.T. Galligan, M.L. </w:t>
      </w:r>
      <w:proofErr w:type="spellStart"/>
      <w:r w:rsidRPr="00987E74">
        <w:t>Beiboer</w:t>
      </w:r>
      <w:proofErr w:type="spellEnd"/>
      <w:r w:rsidRPr="00987E74">
        <w:t xml:space="preserve">, and A. Brand. 1997. Estimation of interdependence among quarters of the bovine udder with subclinical mastitis and implications for analysis. </w:t>
      </w:r>
      <w:r w:rsidRPr="00987E74">
        <w:rPr>
          <w:i/>
          <w:iCs/>
        </w:rPr>
        <w:t xml:space="preserve">J Dairy Sci </w:t>
      </w:r>
      <w:r w:rsidRPr="00987E74">
        <w:t>80</w:t>
      </w:r>
      <w:r w:rsidR="00506459" w:rsidRPr="00987E74">
        <w:t>:</w:t>
      </w:r>
      <w:r w:rsidRPr="00987E74">
        <w:t>1592-1599.</w:t>
      </w:r>
    </w:p>
    <w:p w14:paraId="52A328E0" w14:textId="7BA04ABF" w:rsidR="0049154C" w:rsidRPr="00987E74" w:rsidRDefault="0049154C" w:rsidP="00DA62D5">
      <w:pPr>
        <w:numPr>
          <w:ilvl w:val="0"/>
          <w:numId w:val="15"/>
        </w:numPr>
        <w:tabs>
          <w:tab w:val="left" w:pos="0"/>
          <w:tab w:val="left" w:pos="520"/>
        </w:tabs>
      </w:pPr>
      <w:proofErr w:type="spellStart"/>
      <w:r w:rsidRPr="00987E74">
        <w:t>Hage</w:t>
      </w:r>
      <w:proofErr w:type="spellEnd"/>
      <w:r w:rsidR="00DB7346" w:rsidRPr="00DB7346">
        <w:t xml:space="preserve"> </w:t>
      </w:r>
      <w:r w:rsidR="00DB7346" w:rsidRPr="00987E74">
        <w:t>J.J.</w:t>
      </w:r>
      <w:r w:rsidRPr="00987E74">
        <w:t xml:space="preserve">, P. </w:t>
      </w:r>
      <w:proofErr w:type="spellStart"/>
      <w:r w:rsidRPr="00987E74">
        <w:t>Vellema</w:t>
      </w:r>
      <w:proofErr w:type="spellEnd"/>
      <w:r w:rsidRPr="00987E74">
        <w:t xml:space="preserve">, Y.H. Schukken, H.W. Barkema, F.A.M. </w:t>
      </w:r>
      <w:proofErr w:type="spellStart"/>
      <w:r w:rsidRPr="00987E74">
        <w:t>Rijsewijk</w:t>
      </w:r>
      <w:proofErr w:type="spellEnd"/>
      <w:r w:rsidRPr="00987E74">
        <w:t xml:space="preserve">, J.T. van </w:t>
      </w:r>
      <w:proofErr w:type="spellStart"/>
      <w:r w:rsidRPr="00987E74">
        <w:t>Oirschot</w:t>
      </w:r>
      <w:proofErr w:type="spellEnd"/>
      <w:r w:rsidRPr="00987E74">
        <w:t xml:space="preserve">, and G.H. </w:t>
      </w:r>
      <w:proofErr w:type="spellStart"/>
      <w:r w:rsidRPr="00987E74">
        <w:t>Wentink</w:t>
      </w:r>
      <w:proofErr w:type="spellEnd"/>
      <w:r w:rsidRPr="00987E74">
        <w:t xml:space="preserve">. 1997. Sheep do not have a major role in bovine herpesvirus 1 transmission. </w:t>
      </w:r>
      <w:r w:rsidRPr="00987E74">
        <w:rPr>
          <w:i/>
          <w:iCs/>
        </w:rPr>
        <w:t xml:space="preserve">Vet </w:t>
      </w:r>
      <w:proofErr w:type="spellStart"/>
      <w:r w:rsidRPr="00987E74">
        <w:rPr>
          <w:i/>
          <w:iCs/>
        </w:rPr>
        <w:t>Microbiol</w:t>
      </w:r>
      <w:proofErr w:type="spellEnd"/>
      <w:r w:rsidRPr="00987E74">
        <w:rPr>
          <w:i/>
          <w:iCs/>
        </w:rPr>
        <w:t xml:space="preserve"> </w:t>
      </w:r>
      <w:r w:rsidRPr="00987E74">
        <w:t>57</w:t>
      </w:r>
      <w:r w:rsidR="00506459" w:rsidRPr="00987E74">
        <w:t>:</w:t>
      </w:r>
      <w:r w:rsidRPr="00987E74">
        <w:t>41-54.</w:t>
      </w:r>
    </w:p>
    <w:p w14:paraId="5863EB58" w14:textId="2585BA83" w:rsidR="0049154C" w:rsidRPr="00987E74" w:rsidRDefault="0049154C" w:rsidP="00DA62D5">
      <w:pPr>
        <w:numPr>
          <w:ilvl w:val="0"/>
          <w:numId w:val="15"/>
        </w:numPr>
        <w:tabs>
          <w:tab w:val="left" w:pos="0"/>
          <w:tab w:val="left" w:pos="520"/>
        </w:tabs>
      </w:pPr>
      <w:proofErr w:type="spellStart"/>
      <w:r w:rsidRPr="00987E74">
        <w:t>Vellema</w:t>
      </w:r>
      <w:proofErr w:type="spellEnd"/>
      <w:r w:rsidR="00DB7346" w:rsidRPr="00DB7346">
        <w:t xml:space="preserve"> </w:t>
      </w:r>
      <w:r w:rsidR="00DB7346" w:rsidRPr="00987E74">
        <w:t>P.</w:t>
      </w:r>
      <w:r w:rsidRPr="00987E74">
        <w:t xml:space="preserve">, L. Moll, H.W. Barkema, and Y.H. Schukken. 1997. Effect of cobalt supplementation on serum vitamin B12 levels, weight gain and survival rate in lambs grazing cobalt-deficient pastures. </w:t>
      </w:r>
      <w:r w:rsidRPr="00987E74">
        <w:rPr>
          <w:i/>
          <w:iCs/>
        </w:rPr>
        <w:t>Vet Q</w:t>
      </w:r>
      <w:r w:rsidRPr="00987E74">
        <w:t xml:space="preserve"> 19</w:t>
      </w:r>
      <w:r w:rsidR="00506459" w:rsidRPr="00987E74">
        <w:t>:</w:t>
      </w:r>
      <w:r w:rsidRPr="00987E74">
        <w:t>1-5.</w:t>
      </w:r>
    </w:p>
    <w:p w14:paraId="0C48843C" w14:textId="23538685" w:rsidR="0049154C" w:rsidRPr="00987E74" w:rsidRDefault="0049154C" w:rsidP="00DA62D5">
      <w:pPr>
        <w:numPr>
          <w:ilvl w:val="0"/>
          <w:numId w:val="15"/>
        </w:numPr>
        <w:tabs>
          <w:tab w:val="left" w:pos="0"/>
          <w:tab w:val="left" w:pos="520"/>
        </w:tabs>
      </w:pPr>
      <w:proofErr w:type="spellStart"/>
      <w:r w:rsidRPr="00987E74">
        <w:t>Hage</w:t>
      </w:r>
      <w:proofErr w:type="spellEnd"/>
      <w:r w:rsidR="00DB7346" w:rsidRPr="00DB7346">
        <w:t xml:space="preserve"> </w:t>
      </w:r>
      <w:r w:rsidR="00DB7346" w:rsidRPr="00987E74">
        <w:t>J.J.</w:t>
      </w:r>
      <w:r w:rsidRPr="00987E74">
        <w:t xml:space="preserve">, Y.H. Schukken, H.W. Barkema, G. Benedictus, F.A.M. </w:t>
      </w:r>
      <w:proofErr w:type="spellStart"/>
      <w:r w:rsidRPr="00987E74">
        <w:t>Rijsewijk</w:t>
      </w:r>
      <w:proofErr w:type="spellEnd"/>
      <w:r w:rsidRPr="00987E74">
        <w:t xml:space="preserve">, and G.H. </w:t>
      </w:r>
      <w:proofErr w:type="spellStart"/>
      <w:r w:rsidRPr="00987E74">
        <w:t>Wentink</w:t>
      </w:r>
      <w:proofErr w:type="spellEnd"/>
      <w:r w:rsidRPr="00987E74">
        <w:t xml:space="preserve">. 1996. Population dynamics of bovine herpesvirus 1 infection in a dairy herd. </w:t>
      </w:r>
      <w:r w:rsidRPr="00987E74">
        <w:rPr>
          <w:i/>
          <w:iCs/>
        </w:rPr>
        <w:t xml:space="preserve">Vet </w:t>
      </w:r>
      <w:proofErr w:type="spellStart"/>
      <w:r w:rsidRPr="00987E74">
        <w:rPr>
          <w:i/>
          <w:iCs/>
        </w:rPr>
        <w:t>Microbiol</w:t>
      </w:r>
      <w:proofErr w:type="spellEnd"/>
      <w:r w:rsidRPr="00987E74">
        <w:rPr>
          <w:i/>
          <w:iCs/>
        </w:rPr>
        <w:t xml:space="preserve"> </w:t>
      </w:r>
      <w:r w:rsidRPr="00987E74">
        <w:t>53</w:t>
      </w:r>
      <w:r w:rsidR="00506459" w:rsidRPr="00987E74">
        <w:t>:</w:t>
      </w:r>
      <w:r w:rsidRPr="00987E74">
        <w:t>169-180.</w:t>
      </w:r>
    </w:p>
    <w:p w14:paraId="5505AF89" w14:textId="0B87EB96" w:rsidR="0049154C" w:rsidRPr="00987E74" w:rsidRDefault="0049154C" w:rsidP="00DA62D5">
      <w:pPr>
        <w:numPr>
          <w:ilvl w:val="0"/>
          <w:numId w:val="15"/>
        </w:numPr>
        <w:tabs>
          <w:tab w:val="left" w:pos="0"/>
          <w:tab w:val="left" w:pos="520"/>
        </w:tabs>
      </w:pPr>
      <w:r w:rsidRPr="008707F9">
        <w:rPr>
          <w:u w:val="single"/>
          <w:lang w:val="nl-NL"/>
        </w:rPr>
        <w:t>Barkema</w:t>
      </w:r>
      <w:r w:rsidR="00DB7346" w:rsidRPr="008707F9">
        <w:rPr>
          <w:u w:val="single"/>
          <w:lang w:val="nl-NL"/>
        </w:rPr>
        <w:t xml:space="preserve"> H.W.</w:t>
      </w:r>
      <w:r w:rsidRPr="00987E74">
        <w:rPr>
          <w:lang w:val="nl-NL"/>
        </w:rPr>
        <w:t xml:space="preserve">, J. van der Schans, A.L.W. de </w:t>
      </w:r>
      <w:proofErr w:type="spellStart"/>
      <w:r w:rsidRPr="00987E74">
        <w:rPr>
          <w:lang w:val="nl-NL"/>
        </w:rPr>
        <w:t>Gee</w:t>
      </w:r>
      <w:proofErr w:type="spellEnd"/>
      <w:r w:rsidRPr="00987E74">
        <w:rPr>
          <w:lang w:val="nl-NL"/>
        </w:rPr>
        <w:t xml:space="preserve">, G. Benedictus, T.J.G.M. Lam, </w:t>
      </w:r>
      <w:proofErr w:type="spellStart"/>
      <w:r w:rsidRPr="00987E74">
        <w:rPr>
          <w:lang w:val="nl-NL"/>
        </w:rPr>
        <w:t>and</w:t>
      </w:r>
      <w:proofErr w:type="spellEnd"/>
      <w:r w:rsidRPr="00987E74">
        <w:rPr>
          <w:lang w:val="nl-NL"/>
        </w:rPr>
        <w:t xml:space="preserve"> Y.H. Schukken. </w:t>
      </w:r>
      <w:r w:rsidRPr="00987E74">
        <w:t xml:space="preserve">1997. Effect of freezing on somatic cell count of quarter milk samples as determined by the Fossomatic electronic cell counter. </w:t>
      </w:r>
      <w:r w:rsidRPr="00987E74">
        <w:rPr>
          <w:i/>
          <w:iCs/>
        </w:rPr>
        <w:t xml:space="preserve">J Dairy Sci </w:t>
      </w:r>
      <w:r w:rsidRPr="00987E74">
        <w:t>80</w:t>
      </w:r>
      <w:r w:rsidR="00506459" w:rsidRPr="00987E74">
        <w:t>:</w:t>
      </w:r>
      <w:r w:rsidRPr="00987E74">
        <w:t>422-426.</w:t>
      </w:r>
    </w:p>
    <w:p w14:paraId="562C0E62" w14:textId="6E42B44A" w:rsidR="0049154C" w:rsidRPr="00987E74" w:rsidRDefault="0049154C" w:rsidP="00DA62D5">
      <w:pPr>
        <w:numPr>
          <w:ilvl w:val="0"/>
          <w:numId w:val="15"/>
        </w:numPr>
        <w:tabs>
          <w:tab w:val="left" w:pos="0"/>
          <w:tab w:val="left" w:pos="520"/>
        </w:tabs>
      </w:pPr>
      <w:r w:rsidRPr="00987E74">
        <w:rPr>
          <w:lang w:val="nl-NL"/>
        </w:rPr>
        <w:t>Lam</w:t>
      </w:r>
      <w:r w:rsidR="00DB7346" w:rsidRPr="00DB7346">
        <w:rPr>
          <w:lang w:val="nl-NL"/>
        </w:rPr>
        <w:t xml:space="preserve"> </w:t>
      </w:r>
      <w:r w:rsidR="00DB7346" w:rsidRPr="00987E74">
        <w:rPr>
          <w:lang w:val="nl-NL"/>
        </w:rPr>
        <w:t>T.J.G.M.</w:t>
      </w:r>
      <w:r w:rsidRPr="00987E74">
        <w:rPr>
          <w:lang w:val="nl-NL"/>
        </w:rPr>
        <w:t>, J.H. van Vliet, Y.H. Schukken, F.J. Grommers, A. van Velden-</w:t>
      </w:r>
      <w:proofErr w:type="spellStart"/>
      <w:r w:rsidRPr="00987E74">
        <w:rPr>
          <w:lang w:val="nl-NL"/>
        </w:rPr>
        <w:t>Russcher</w:t>
      </w:r>
      <w:proofErr w:type="spellEnd"/>
      <w:r w:rsidRPr="00987E74">
        <w:rPr>
          <w:lang w:val="nl-NL"/>
        </w:rPr>
        <w:t xml:space="preserve">, H.W. Barkema, </w:t>
      </w:r>
      <w:proofErr w:type="spellStart"/>
      <w:r w:rsidRPr="00987E74">
        <w:rPr>
          <w:lang w:val="nl-NL"/>
        </w:rPr>
        <w:t>and</w:t>
      </w:r>
      <w:proofErr w:type="spellEnd"/>
      <w:r w:rsidRPr="00987E74">
        <w:rPr>
          <w:lang w:val="nl-NL"/>
        </w:rPr>
        <w:t xml:space="preserve"> A. Brand. </w:t>
      </w:r>
      <w:r w:rsidRPr="00987E74">
        <w:t xml:space="preserve">1997. The effect of discontinuation of </w:t>
      </w:r>
      <w:proofErr w:type="spellStart"/>
      <w:r w:rsidRPr="00987E74">
        <w:t>postmilking</w:t>
      </w:r>
      <w:proofErr w:type="spellEnd"/>
      <w:r w:rsidRPr="00987E74">
        <w:t xml:space="preserve"> teat disinfection in low somatic cell count herds. II. Dynamics of intramammary infections. </w:t>
      </w:r>
      <w:r w:rsidRPr="00987E74">
        <w:rPr>
          <w:i/>
          <w:iCs/>
        </w:rPr>
        <w:t>Vet Q</w:t>
      </w:r>
      <w:r w:rsidRPr="00987E74">
        <w:t xml:space="preserve"> 19</w:t>
      </w:r>
      <w:r w:rsidR="00506459" w:rsidRPr="00987E74">
        <w:t>:</w:t>
      </w:r>
      <w:r w:rsidRPr="00987E74">
        <w:t>47-53.</w:t>
      </w:r>
    </w:p>
    <w:p w14:paraId="7330A9DA" w14:textId="1038BFC9" w:rsidR="0049154C" w:rsidRPr="00987E74" w:rsidRDefault="0049154C" w:rsidP="00DA62D5">
      <w:pPr>
        <w:numPr>
          <w:ilvl w:val="0"/>
          <w:numId w:val="15"/>
        </w:numPr>
        <w:tabs>
          <w:tab w:val="left" w:pos="0"/>
          <w:tab w:val="left" w:pos="520"/>
        </w:tabs>
      </w:pPr>
      <w:r w:rsidRPr="00987E74">
        <w:rPr>
          <w:lang w:val="nl-NL"/>
        </w:rPr>
        <w:t>Lam</w:t>
      </w:r>
      <w:r w:rsidR="00DB7346" w:rsidRPr="00DB7346">
        <w:rPr>
          <w:lang w:val="nl-NL"/>
        </w:rPr>
        <w:t xml:space="preserve"> </w:t>
      </w:r>
      <w:r w:rsidR="00DB7346" w:rsidRPr="00987E74">
        <w:rPr>
          <w:lang w:val="nl-NL"/>
        </w:rPr>
        <w:t>T.J.G.M.</w:t>
      </w:r>
      <w:r w:rsidRPr="00987E74">
        <w:rPr>
          <w:lang w:val="nl-NL"/>
        </w:rPr>
        <w:t>, J.H. van Vliet, Y.H. Schukken, F.J. Grommers, A. van Velden-</w:t>
      </w:r>
      <w:proofErr w:type="spellStart"/>
      <w:r w:rsidRPr="00987E74">
        <w:rPr>
          <w:lang w:val="nl-NL"/>
        </w:rPr>
        <w:t>Russcher</w:t>
      </w:r>
      <w:proofErr w:type="spellEnd"/>
      <w:r w:rsidRPr="00987E74">
        <w:rPr>
          <w:lang w:val="nl-NL"/>
        </w:rPr>
        <w:t xml:space="preserve">, H.W. Barkema, </w:t>
      </w:r>
      <w:proofErr w:type="spellStart"/>
      <w:r w:rsidRPr="00987E74">
        <w:rPr>
          <w:lang w:val="nl-NL"/>
        </w:rPr>
        <w:t>and</w:t>
      </w:r>
      <w:proofErr w:type="spellEnd"/>
      <w:r w:rsidRPr="00987E74">
        <w:rPr>
          <w:lang w:val="nl-NL"/>
        </w:rPr>
        <w:t xml:space="preserve"> A. Brand. </w:t>
      </w:r>
      <w:r w:rsidRPr="00987E74">
        <w:t xml:space="preserve">1997. The effect of discontinuation of </w:t>
      </w:r>
      <w:proofErr w:type="spellStart"/>
      <w:r w:rsidRPr="00987E74">
        <w:t>postmilking</w:t>
      </w:r>
      <w:proofErr w:type="spellEnd"/>
      <w:r w:rsidRPr="00987E74">
        <w:t xml:space="preserve"> teat disinfection in low somatic cell count herds. I. Incidence of clinical mastitis. </w:t>
      </w:r>
      <w:r w:rsidRPr="00987E74">
        <w:rPr>
          <w:i/>
          <w:iCs/>
        </w:rPr>
        <w:t>Vet Q</w:t>
      </w:r>
      <w:r w:rsidRPr="00987E74">
        <w:t xml:space="preserve"> 19</w:t>
      </w:r>
      <w:r w:rsidR="00506459" w:rsidRPr="00987E74">
        <w:t>:</w:t>
      </w:r>
      <w:r w:rsidRPr="00987E74">
        <w:t>41-47.</w:t>
      </w:r>
    </w:p>
    <w:p w14:paraId="2CF111BF" w14:textId="776D7FCF" w:rsidR="0049154C" w:rsidRPr="00987E74" w:rsidRDefault="0049154C" w:rsidP="00DA62D5">
      <w:pPr>
        <w:numPr>
          <w:ilvl w:val="0"/>
          <w:numId w:val="15"/>
        </w:numPr>
        <w:tabs>
          <w:tab w:val="left" w:pos="0"/>
          <w:tab w:val="left" w:pos="537"/>
        </w:tabs>
      </w:pPr>
      <w:r w:rsidRPr="00987E74">
        <w:t>Loeffler</w:t>
      </w:r>
      <w:r w:rsidR="00DB7346" w:rsidRPr="00DB7346">
        <w:t xml:space="preserve"> </w:t>
      </w:r>
      <w:r w:rsidR="00DB7346" w:rsidRPr="00987E74">
        <w:t>S.H.</w:t>
      </w:r>
      <w:r w:rsidRPr="00987E74">
        <w:t xml:space="preserve">, T.J.G.M. Lam, H.W. Barkema, D. Scholten, A.L.D. Hessels, and A.M. van </w:t>
      </w:r>
      <w:proofErr w:type="spellStart"/>
      <w:r w:rsidRPr="00987E74">
        <w:t>Gestel</w:t>
      </w:r>
      <w:proofErr w:type="spellEnd"/>
      <w:r w:rsidRPr="00987E74">
        <w:t xml:space="preserve">. 1995. The herd health approach of a high milk tank somatic cell count caused by </w:t>
      </w:r>
      <w:r w:rsidRPr="00987E74">
        <w:rPr>
          <w:i/>
          <w:iCs/>
        </w:rPr>
        <w:t xml:space="preserve">Streptococcus agalactiae. </w:t>
      </w:r>
      <w:proofErr w:type="spellStart"/>
      <w:r w:rsidRPr="00987E74">
        <w:rPr>
          <w:i/>
          <w:iCs/>
        </w:rPr>
        <w:t>Tijdschr</w:t>
      </w:r>
      <w:proofErr w:type="spellEnd"/>
      <w:r w:rsidRPr="00987E74">
        <w:rPr>
          <w:i/>
          <w:iCs/>
        </w:rPr>
        <w:t xml:space="preserve"> </w:t>
      </w:r>
      <w:proofErr w:type="spellStart"/>
      <w:r w:rsidRPr="00987E74">
        <w:rPr>
          <w:i/>
          <w:iCs/>
        </w:rPr>
        <w:t>Diergeneeskd</w:t>
      </w:r>
      <w:proofErr w:type="spellEnd"/>
      <w:r w:rsidRPr="00987E74">
        <w:rPr>
          <w:i/>
          <w:iCs/>
        </w:rPr>
        <w:t xml:space="preserve"> </w:t>
      </w:r>
      <w:r w:rsidRPr="00987E74">
        <w:t>120</w:t>
      </w:r>
      <w:r w:rsidR="00506459" w:rsidRPr="00987E74">
        <w:t>:</w:t>
      </w:r>
      <w:r w:rsidRPr="00987E74">
        <w:t>458-463.</w:t>
      </w:r>
    </w:p>
    <w:p w14:paraId="3742A879" w14:textId="1441FE83" w:rsidR="0049154C" w:rsidRPr="00987E74" w:rsidRDefault="0049154C" w:rsidP="00DA62D5">
      <w:pPr>
        <w:numPr>
          <w:ilvl w:val="0"/>
          <w:numId w:val="15"/>
        </w:numPr>
        <w:tabs>
          <w:tab w:val="left" w:pos="0"/>
          <w:tab w:val="left" w:pos="537"/>
        </w:tabs>
      </w:pPr>
      <w:r w:rsidRPr="00987E74">
        <w:rPr>
          <w:lang w:val="nl-NL"/>
        </w:rPr>
        <w:t>Schukken</w:t>
      </w:r>
      <w:r w:rsidR="00DB7346" w:rsidRPr="00DB7346">
        <w:rPr>
          <w:lang w:val="nl-NL"/>
        </w:rPr>
        <w:t xml:space="preserve"> </w:t>
      </w:r>
      <w:r w:rsidR="00DB7346" w:rsidRPr="00987E74">
        <w:rPr>
          <w:lang w:val="nl-NL"/>
        </w:rPr>
        <w:t>Y.H.</w:t>
      </w:r>
      <w:r w:rsidRPr="00987E74">
        <w:rPr>
          <w:lang w:val="nl-NL"/>
        </w:rPr>
        <w:t xml:space="preserve">, T.J.G.M. Lam, M. </w:t>
      </w:r>
      <w:proofErr w:type="spellStart"/>
      <w:r w:rsidRPr="00987E74">
        <w:rPr>
          <w:lang w:val="nl-NL"/>
        </w:rPr>
        <w:t>Nielen</w:t>
      </w:r>
      <w:proofErr w:type="spellEnd"/>
      <w:r w:rsidRPr="00987E74">
        <w:rPr>
          <w:lang w:val="nl-NL"/>
        </w:rPr>
        <w:t xml:space="preserve">, H. Hogeveen, H.W. Barkema, </w:t>
      </w:r>
      <w:proofErr w:type="spellStart"/>
      <w:r w:rsidRPr="00987E74">
        <w:rPr>
          <w:lang w:val="nl-NL"/>
        </w:rPr>
        <w:t>and</w:t>
      </w:r>
      <w:proofErr w:type="spellEnd"/>
      <w:r w:rsidRPr="00987E74">
        <w:rPr>
          <w:lang w:val="nl-NL"/>
        </w:rPr>
        <w:t xml:space="preserve"> F.J. Grommers. </w:t>
      </w:r>
      <w:r w:rsidRPr="00987E74">
        <w:t>1995. Subclinical and clinical mastitis in Dutch dairy herds</w:t>
      </w:r>
      <w:r w:rsidR="00506459" w:rsidRPr="00987E74">
        <w:t xml:space="preserve">: </w:t>
      </w:r>
      <w:r w:rsidRPr="00987E74">
        <w:t xml:space="preserve">epidemiological developments. </w:t>
      </w:r>
      <w:proofErr w:type="spellStart"/>
      <w:r w:rsidRPr="00987E74">
        <w:rPr>
          <w:i/>
          <w:iCs/>
        </w:rPr>
        <w:t>Tijdschr</w:t>
      </w:r>
      <w:proofErr w:type="spellEnd"/>
      <w:r w:rsidRPr="00987E74">
        <w:rPr>
          <w:i/>
          <w:iCs/>
        </w:rPr>
        <w:t xml:space="preserve"> </w:t>
      </w:r>
      <w:proofErr w:type="spellStart"/>
      <w:r w:rsidRPr="00987E74">
        <w:rPr>
          <w:i/>
          <w:iCs/>
        </w:rPr>
        <w:t>Diergeneeskd</w:t>
      </w:r>
      <w:proofErr w:type="spellEnd"/>
      <w:r w:rsidRPr="00987E74">
        <w:rPr>
          <w:i/>
          <w:iCs/>
        </w:rPr>
        <w:t xml:space="preserve"> </w:t>
      </w:r>
      <w:r w:rsidR="00506459" w:rsidRPr="00987E74">
        <w:t>120:</w:t>
      </w:r>
      <w:r w:rsidRPr="00987E74">
        <w:t>208-213.</w:t>
      </w:r>
    </w:p>
    <w:p w14:paraId="13460CDE" w14:textId="7958A2E6" w:rsidR="0049154C" w:rsidRPr="00987E74" w:rsidRDefault="0049154C" w:rsidP="00DA62D5">
      <w:pPr>
        <w:numPr>
          <w:ilvl w:val="0"/>
          <w:numId w:val="15"/>
        </w:numPr>
        <w:tabs>
          <w:tab w:val="left" w:pos="0"/>
          <w:tab w:val="left" w:pos="537"/>
        </w:tabs>
      </w:pPr>
      <w:r w:rsidRPr="00987E74">
        <w:rPr>
          <w:lang w:val="nl-NL"/>
        </w:rPr>
        <w:t>Dijkstra</w:t>
      </w:r>
      <w:r w:rsidR="00DB7346" w:rsidRPr="00DB7346">
        <w:rPr>
          <w:lang w:val="nl-NL"/>
        </w:rPr>
        <w:t xml:space="preserve"> </w:t>
      </w:r>
      <w:r w:rsidR="00DB7346" w:rsidRPr="00987E74">
        <w:rPr>
          <w:lang w:val="nl-NL"/>
        </w:rPr>
        <w:t>Th.</w:t>
      </w:r>
      <w:r w:rsidRPr="00987E74">
        <w:rPr>
          <w:lang w:val="nl-NL"/>
        </w:rPr>
        <w:t xml:space="preserve">, </w:t>
      </w:r>
      <w:r w:rsidRPr="00987E74">
        <w:rPr>
          <w:u w:val="single"/>
          <w:lang w:val="nl-NL"/>
        </w:rPr>
        <w:t>H.W. Barkema</w:t>
      </w:r>
      <w:r w:rsidRPr="00987E74">
        <w:rPr>
          <w:lang w:val="nl-NL"/>
        </w:rPr>
        <w:t xml:space="preserve">, R.D. van Buuren, J.G. van Spanje, </w:t>
      </w:r>
      <w:proofErr w:type="spellStart"/>
      <w:r w:rsidRPr="00987E74">
        <w:rPr>
          <w:lang w:val="nl-NL"/>
        </w:rPr>
        <w:t>and</w:t>
      </w:r>
      <w:proofErr w:type="spellEnd"/>
      <w:r w:rsidRPr="00987E74">
        <w:rPr>
          <w:lang w:val="nl-NL"/>
        </w:rPr>
        <w:t xml:space="preserve"> H. Jorritsma. </w:t>
      </w:r>
      <w:r w:rsidRPr="00987E74">
        <w:t xml:space="preserve">1994. Excretion time of intrauterine applied oxytetracycline and </w:t>
      </w:r>
      <w:proofErr w:type="spellStart"/>
      <w:r w:rsidRPr="00987E74">
        <w:t>lugol</w:t>
      </w:r>
      <w:proofErr w:type="spellEnd"/>
      <w:r w:rsidRPr="00987E74">
        <w:t xml:space="preserve"> in </w:t>
      </w:r>
      <w:proofErr w:type="spellStart"/>
      <w:r w:rsidRPr="00987E74">
        <w:t>cows</w:t>
      </w:r>
      <w:proofErr w:type="spellEnd"/>
      <w:r w:rsidRPr="00987E74">
        <w:t xml:space="preserve"> milk. </w:t>
      </w:r>
      <w:proofErr w:type="spellStart"/>
      <w:r w:rsidRPr="00987E74">
        <w:rPr>
          <w:i/>
          <w:iCs/>
        </w:rPr>
        <w:t>Tijdschr</w:t>
      </w:r>
      <w:proofErr w:type="spellEnd"/>
      <w:r w:rsidRPr="00987E74">
        <w:rPr>
          <w:i/>
          <w:iCs/>
        </w:rPr>
        <w:t xml:space="preserve"> </w:t>
      </w:r>
      <w:proofErr w:type="spellStart"/>
      <w:r w:rsidRPr="00987E74">
        <w:rPr>
          <w:i/>
          <w:iCs/>
        </w:rPr>
        <w:t>Diergeneeskd</w:t>
      </w:r>
      <w:proofErr w:type="spellEnd"/>
      <w:r w:rsidRPr="00987E74">
        <w:rPr>
          <w:i/>
          <w:iCs/>
        </w:rPr>
        <w:t xml:space="preserve"> </w:t>
      </w:r>
      <w:r w:rsidRPr="00987E74">
        <w:t>119</w:t>
      </w:r>
      <w:r w:rsidR="00506459" w:rsidRPr="00987E74">
        <w:t>:</w:t>
      </w:r>
      <w:r w:rsidRPr="00987E74">
        <w:t>634-636.</w:t>
      </w:r>
    </w:p>
    <w:p w14:paraId="01684B23" w14:textId="1AF15191" w:rsidR="0049154C" w:rsidRPr="00987E74" w:rsidRDefault="0049154C" w:rsidP="00DA62D5">
      <w:pPr>
        <w:numPr>
          <w:ilvl w:val="0"/>
          <w:numId w:val="15"/>
        </w:numPr>
        <w:tabs>
          <w:tab w:val="left" w:pos="0"/>
          <w:tab w:val="left" w:pos="537"/>
        </w:tabs>
      </w:pPr>
      <w:r w:rsidRPr="008707F9">
        <w:rPr>
          <w:u w:val="single"/>
          <w:lang w:val="nl-NL"/>
        </w:rPr>
        <w:lastRenderedPageBreak/>
        <w:t>Barkema</w:t>
      </w:r>
      <w:r w:rsidR="00DB7346" w:rsidRPr="008707F9">
        <w:rPr>
          <w:u w:val="single"/>
          <w:lang w:val="nl-NL"/>
        </w:rPr>
        <w:t xml:space="preserve"> H.W.</w:t>
      </w:r>
      <w:r w:rsidRPr="00987E74">
        <w:rPr>
          <w:lang w:val="nl-NL"/>
        </w:rPr>
        <w:t xml:space="preserve">, J.D. </w:t>
      </w:r>
      <w:proofErr w:type="spellStart"/>
      <w:r w:rsidRPr="00987E74">
        <w:rPr>
          <w:lang w:val="nl-NL"/>
        </w:rPr>
        <w:t>Westrik</w:t>
      </w:r>
      <w:proofErr w:type="spellEnd"/>
      <w:r w:rsidRPr="00987E74">
        <w:rPr>
          <w:lang w:val="nl-NL"/>
        </w:rPr>
        <w:t xml:space="preserve">, Y.H. Schukken, K.A.S. van Keulen, </w:t>
      </w:r>
      <w:proofErr w:type="spellStart"/>
      <w:r w:rsidRPr="00987E74">
        <w:rPr>
          <w:lang w:val="nl-NL"/>
        </w:rPr>
        <w:t>and</w:t>
      </w:r>
      <w:proofErr w:type="spellEnd"/>
      <w:r w:rsidRPr="00987E74">
        <w:rPr>
          <w:lang w:val="nl-NL"/>
        </w:rPr>
        <w:t xml:space="preserve"> A. Brand. </w:t>
      </w:r>
      <w:r w:rsidRPr="00987E74">
        <w:t xml:space="preserve">1994. The effects of lameness on reproductive performance, production and culling. </w:t>
      </w:r>
      <w:proofErr w:type="spellStart"/>
      <w:r w:rsidRPr="00987E74">
        <w:rPr>
          <w:i/>
          <w:iCs/>
        </w:rPr>
        <w:t>Prev</w:t>
      </w:r>
      <w:proofErr w:type="spellEnd"/>
      <w:r w:rsidRPr="00987E74">
        <w:rPr>
          <w:i/>
          <w:iCs/>
        </w:rPr>
        <w:t xml:space="preserve"> Vet Med </w:t>
      </w:r>
      <w:r w:rsidRPr="00987E74">
        <w:t>20</w:t>
      </w:r>
      <w:r w:rsidR="00506459" w:rsidRPr="00987E74">
        <w:t>:</w:t>
      </w:r>
      <w:r w:rsidRPr="00987E74">
        <w:t>249-259.</w:t>
      </w:r>
    </w:p>
    <w:p w14:paraId="191730D2" w14:textId="042D5CF3" w:rsidR="0049154C" w:rsidRPr="00987E74" w:rsidRDefault="0049154C" w:rsidP="00DA62D5">
      <w:pPr>
        <w:numPr>
          <w:ilvl w:val="0"/>
          <w:numId w:val="15"/>
        </w:numPr>
        <w:tabs>
          <w:tab w:val="left" w:pos="0"/>
          <w:tab w:val="left" w:pos="537"/>
        </w:tabs>
      </w:pPr>
      <w:proofErr w:type="spellStart"/>
      <w:r w:rsidRPr="00987E74">
        <w:t>Rougoor</w:t>
      </w:r>
      <w:proofErr w:type="spellEnd"/>
      <w:r w:rsidR="00DB7346" w:rsidRPr="00DB7346">
        <w:t xml:space="preserve"> </w:t>
      </w:r>
      <w:r w:rsidR="00DB7346" w:rsidRPr="00987E74">
        <w:t>C.W.</w:t>
      </w:r>
      <w:r w:rsidRPr="00987E74">
        <w:t xml:space="preserve">, A.A. </w:t>
      </w:r>
      <w:proofErr w:type="spellStart"/>
      <w:r w:rsidRPr="00987E74">
        <w:t>Dijkhuizen</w:t>
      </w:r>
      <w:proofErr w:type="spellEnd"/>
      <w:r w:rsidRPr="00987E74">
        <w:t xml:space="preserve">, H.W. Barkema, and Y.H. Schukken. 1994. The economics of Caesarean section in dairy cattle. </w:t>
      </w:r>
      <w:proofErr w:type="spellStart"/>
      <w:r w:rsidRPr="00987E74">
        <w:rPr>
          <w:i/>
          <w:iCs/>
        </w:rPr>
        <w:t>Prev</w:t>
      </w:r>
      <w:proofErr w:type="spellEnd"/>
      <w:r w:rsidRPr="00987E74">
        <w:rPr>
          <w:i/>
          <w:iCs/>
        </w:rPr>
        <w:t xml:space="preserve"> Vet Med </w:t>
      </w:r>
      <w:r w:rsidR="00506459" w:rsidRPr="00987E74">
        <w:t>19:</w:t>
      </w:r>
      <w:r w:rsidRPr="00987E74">
        <w:t>27-37.</w:t>
      </w:r>
    </w:p>
    <w:p w14:paraId="29B8971F" w14:textId="4C35649F" w:rsidR="0049154C" w:rsidRPr="00987E74" w:rsidRDefault="0049154C" w:rsidP="00DA62D5">
      <w:pPr>
        <w:numPr>
          <w:ilvl w:val="0"/>
          <w:numId w:val="15"/>
        </w:numPr>
        <w:tabs>
          <w:tab w:val="left" w:pos="0"/>
          <w:tab w:val="left" w:pos="537"/>
        </w:tabs>
      </w:pPr>
      <w:r w:rsidRPr="008707F9">
        <w:rPr>
          <w:u w:val="single"/>
          <w:lang w:val="nl-NL"/>
        </w:rPr>
        <w:t>Barkema</w:t>
      </w:r>
      <w:r w:rsidR="00DB7346" w:rsidRPr="008707F9">
        <w:rPr>
          <w:u w:val="single"/>
          <w:lang w:val="nl-NL"/>
        </w:rPr>
        <w:t xml:space="preserve"> H.W.</w:t>
      </w:r>
      <w:r w:rsidRPr="00D1025D">
        <w:rPr>
          <w:lang w:val="nl-NL"/>
        </w:rPr>
        <w:t xml:space="preserve">, Y.H. Schukken, C.L. </w:t>
      </w:r>
      <w:proofErr w:type="spellStart"/>
      <w:r w:rsidRPr="00D1025D">
        <w:rPr>
          <w:lang w:val="nl-NL"/>
        </w:rPr>
        <w:t>Guard</w:t>
      </w:r>
      <w:proofErr w:type="spellEnd"/>
      <w:r w:rsidRPr="00D1025D">
        <w:rPr>
          <w:lang w:val="nl-NL"/>
        </w:rPr>
        <w:t xml:space="preserve">, A. Brand, </w:t>
      </w:r>
      <w:proofErr w:type="spellStart"/>
      <w:r w:rsidRPr="00D1025D">
        <w:rPr>
          <w:lang w:val="nl-NL"/>
        </w:rPr>
        <w:t>and</w:t>
      </w:r>
      <w:proofErr w:type="spellEnd"/>
      <w:r w:rsidRPr="00D1025D">
        <w:rPr>
          <w:lang w:val="nl-NL"/>
        </w:rPr>
        <w:t xml:space="preserve"> G.C. van der </w:t>
      </w:r>
      <w:proofErr w:type="spellStart"/>
      <w:r w:rsidRPr="00D1025D">
        <w:rPr>
          <w:lang w:val="nl-NL"/>
        </w:rPr>
        <w:t>Weyden</w:t>
      </w:r>
      <w:proofErr w:type="spellEnd"/>
      <w:r w:rsidRPr="00D1025D">
        <w:rPr>
          <w:lang w:val="nl-NL"/>
        </w:rPr>
        <w:t xml:space="preserve">. </w:t>
      </w:r>
      <w:r w:rsidRPr="00987E74">
        <w:t xml:space="preserve">1992. Fertility, production and culling following </w:t>
      </w:r>
      <w:proofErr w:type="spellStart"/>
      <w:r w:rsidRPr="00987E74">
        <w:t>Cesarean</w:t>
      </w:r>
      <w:proofErr w:type="spellEnd"/>
      <w:r w:rsidRPr="00987E74">
        <w:t xml:space="preserve"> section in dairy cattle. </w:t>
      </w:r>
      <w:r w:rsidRPr="00987E74">
        <w:rPr>
          <w:i/>
          <w:iCs/>
        </w:rPr>
        <w:t>Theriogenol</w:t>
      </w:r>
      <w:r w:rsidR="007140AE">
        <w:rPr>
          <w:i/>
          <w:iCs/>
        </w:rPr>
        <w:t>ogy</w:t>
      </w:r>
      <w:r w:rsidRPr="00987E74">
        <w:rPr>
          <w:i/>
          <w:iCs/>
        </w:rPr>
        <w:t xml:space="preserve"> </w:t>
      </w:r>
      <w:r w:rsidRPr="00987E74">
        <w:t>38</w:t>
      </w:r>
      <w:r w:rsidR="00506459" w:rsidRPr="00987E74">
        <w:t>:</w:t>
      </w:r>
      <w:r w:rsidRPr="00987E74">
        <w:t>589-599.</w:t>
      </w:r>
    </w:p>
    <w:p w14:paraId="298A5365" w14:textId="0FD82280" w:rsidR="0049154C" w:rsidRPr="00987E74" w:rsidRDefault="0049154C" w:rsidP="00DA62D5">
      <w:pPr>
        <w:keepNext/>
        <w:keepLines/>
        <w:numPr>
          <w:ilvl w:val="0"/>
          <w:numId w:val="15"/>
        </w:numPr>
        <w:tabs>
          <w:tab w:val="left" w:pos="0"/>
          <w:tab w:val="left" w:pos="540"/>
        </w:tabs>
      </w:pPr>
      <w:r w:rsidRPr="008707F9">
        <w:rPr>
          <w:u w:val="single"/>
          <w:lang w:val="nl-NL"/>
        </w:rPr>
        <w:t>Barkema</w:t>
      </w:r>
      <w:r w:rsidR="00DB7346" w:rsidRPr="008707F9">
        <w:rPr>
          <w:u w:val="single"/>
          <w:lang w:val="nl-NL"/>
        </w:rPr>
        <w:t xml:space="preserve"> H.W.</w:t>
      </w:r>
      <w:r w:rsidRPr="00D1025D">
        <w:rPr>
          <w:lang w:val="nl-NL"/>
        </w:rPr>
        <w:t xml:space="preserve">, Y.H. Schukken, C.L. </w:t>
      </w:r>
      <w:proofErr w:type="spellStart"/>
      <w:r w:rsidRPr="00D1025D">
        <w:rPr>
          <w:lang w:val="nl-NL"/>
        </w:rPr>
        <w:t>Guard</w:t>
      </w:r>
      <w:proofErr w:type="spellEnd"/>
      <w:r w:rsidRPr="00D1025D">
        <w:rPr>
          <w:lang w:val="nl-NL"/>
        </w:rPr>
        <w:t xml:space="preserve">, A. Brand, </w:t>
      </w:r>
      <w:proofErr w:type="spellStart"/>
      <w:r w:rsidRPr="00D1025D">
        <w:rPr>
          <w:lang w:val="nl-NL"/>
        </w:rPr>
        <w:t>and</w:t>
      </w:r>
      <w:proofErr w:type="spellEnd"/>
      <w:r w:rsidRPr="00D1025D">
        <w:rPr>
          <w:lang w:val="nl-NL"/>
        </w:rPr>
        <w:t xml:space="preserve"> G.C. van der </w:t>
      </w:r>
      <w:proofErr w:type="spellStart"/>
      <w:r w:rsidRPr="00D1025D">
        <w:rPr>
          <w:lang w:val="nl-NL"/>
        </w:rPr>
        <w:t>Weyden</w:t>
      </w:r>
      <w:proofErr w:type="spellEnd"/>
      <w:r w:rsidRPr="00D1025D">
        <w:rPr>
          <w:lang w:val="nl-NL"/>
        </w:rPr>
        <w:t xml:space="preserve">. </w:t>
      </w:r>
      <w:r w:rsidRPr="00987E74">
        <w:t xml:space="preserve">1992. Caesarean section in dairy cattle: a study of risk factors. </w:t>
      </w:r>
      <w:r w:rsidRPr="00987E74">
        <w:rPr>
          <w:i/>
          <w:iCs/>
        </w:rPr>
        <w:t>Theriogenol</w:t>
      </w:r>
      <w:r w:rsidR="007140AE">
        <w:rPr>
          <w:i/>
          <w:iCs/>
        </w:rPr>
        <w:t>ogy</w:t>
      </w:r>
      <w:r w:rsidRPr="00987E74">
        <w:rPr>
          <w:i/>
          <w:iCs/>
        </w:rPr>
        <w:t xml:space="preserve"> </w:t>
      </w:r>
      <w:r w:rsidR="002276A0" w:rsidRPr="00987E74">
        <w:t>37:</w:t>
      </w:r>
      <w:r w:rsidRPr="00987E74">
        <w:t>489-506.</w:t>
      </w:r>
    </w:p>
    <w:p w14:paraId="45C27813" w14:textId="02156923" w:rsidR="00495818" w:rsidRPr="00987E74" w:rsidRDefault="00495818">
      <w:pPr>
        <w:rPr>
          <w:b/>
          <w:bCs/>
        </w:rPr>
      </w:pPr>
    </w:p>
    <w:p w14:paraId="508543EC" w14:textId="77777777" w:rsidR="0049154C" w:rsidRPr="00987E74" w:rsidRDefault="0049154C" w:rsidP="00295DF3">
      <w:pPr>
        <w:outlineLvl w:val="0"/>
        <w:rPr>
          <w:b/>
          <w:bCs/>
        </w:rPr>
      </w:pPr>
      <w:r w:rsidRPr="00987E74">
        <w:rPr>
          <w:b/>
          <w:bCs/>
        </w:rPr>
        <w:t>Publications in Press:</w:t>
      </w:r>
    </w:p>
    <w:p w14:paraId="7D0B6227" w14:textId="38EAA476" w:rsidR="00A357DC" w:rsidRDefault="00A357DC" w:rsidP="00223BA7">
      <w:pPr>
        <w:tabs>
          <w:tab w:val="left" w:pos="0"/>
          <w:tab w:val="left" w:pos="492"/>
        </w:tabs>
      </w:pPr>
    </w:p>
    <w:p w14:paraId="37B4CE93" w14:textId="044C4CE6" w:rsidR="0098154A" w:rsidRPr="00687C7C" w:rsidRDefault="0098154A" w:rsidP="00687C7C">
      <w:pPr>
        <w:numPr>
          <w:ilvl w:val="0"/>
          <w:numId w:val="14"/>
        </w:numPr>
        <w:tabs>
          <w:tab w:val="left" w:pos="0"/>
          <w:tab w:val="left" w:pos="492"/>
        </w:tabs>
        <w:rPr>
          <w:color w:val="000000" w:themeColor="text1"/>
        </w:rPr>
      </w:pPr>
      <w:proofErr w:type="spellStart"/>
      <w:r w:rsidRPr="00687C7C">
        <w:rPr>
          <w:color w:val="000000" w:themeColor="text1"/>
        </w:rPr>
        <w:t>Uyama</w:t>
      </w:r>
      <w:proofErr w:type="spellEnd"/>
      <w:r w:rsidRPr="00687C7C">
        <w:rPr>
          <w:color w:val="000000" w:themeColor="text1"/>
        </w:rPr>
        <w:t xml:space="preserve"> T., D.F. Kelton, E.I. Morrison, </w:t>
      </w:r>
      <w:r w:rsidRPr="00687C7C">
        <w:rPr>
          <w:b/>
          <w:bCs/>
          <w:color w:val="000000" w:themeColor="text1"/>
        </w:rPr>
        <w:t>E. de Jong</w:t>
      </w:r>
      <w:r w:rsidRPr="00687C7C">
        <w:rPr>
          <w:color w:val="000000" w:themeColor="text1"/>
        </w:rPr>
        <w:t xml:space="preserve">, </w:t>
      </w:r>
      <w:r w:rsidRPr="00687C7C">
        <w:rPr>
          <w:b/>
          <w:bCs/>
          <w:color w:val="000000" w:themeColor="text1"/>
        </w:rPr>
        <w:t>K.D. McCubbin</w:t>
      </w:r>
      <w:r w:rsidRPr="00687C7C">
        <w:rPr>
          <w:color w:val="000000" w:themeColor="text1"/>
        </w:rPr>
        <w:t xml:space="preserve">, H.W. Barkema, S. Dufour, M. Fonseca, J T. McClure, J. Sanchez, L.C. Heider, and D.L. Renaud. </w:t>
      </w:r>
      <w:r w:rsidR="00687C7C">
        <w:rPr>
          <w:color w:val="000000" w:themeColor="text1"/>
        </w:rPr>
        <w:t xml:space="preserve">2024. </w:t>
      </w:r>
      <w:r w:rsidRPr="00687C7C">
        <w:rPr>
          <w:color w:val="000000" w:themeColor="text1"/>
        </w:rPr>
        <w:t xml:space="preserve">Associations among antimicrobial use, calf management practices, and antimicrobial resistance </w:t>
      </w:r>
      <w:r w:rsidR="00687C7C" w:rsidRPr="00687C7C">
        <w:rPr>
          <w:color w:val="000000" w:themeColor="text1"/>
        </w:rPr>
        <w:t xml:space="preserve">in </w:t>
      </w:r>
      <w:r w:rsidR="00687C7C" w:rsidRPr="00687C7C">
        <w:rPr>
          <w:i/>
          <w:iCs/>
          <w:color w:val="000000" w:themeColor="text1"/>
        </w:rPr>
        <w:t xml:space="preserve">Escherichia coli </w:t>
      </w:r>
      <w:r w:rsidR="00687C7C" w:rsidRPr="00687C7C">
        <w:rPr>
          <w:color w:val="000000" w:themeColor="text1"/>
        </w:rPr>
        <w:t xml:space="preserve">from a pooled fecal sample </w:t>
      </w:r>
      <w:r w:rsidRPr="00687C7C">
        <w:rPr>
          <w:color w:val="000000" w:themeColor="text1"/>
        </w:rPr>
        <w:t>in calves on Canadian dairy farms: a cross-sectional study. In press (</w:t>
      </w:r>
      <w:r w:rsidRPr="00687C7C">
        <w:rPr>
          <w:i/>
          <w:iCs/>
          <w:color w:val="000000" w:themeColor="text1"/>
        </w:rPr>
        <w:t>J Dairy Sci</w:t>
      </w:r>
      <w:r w:rsidRPr="00687C7C">
        <w:rPr>
          <w:iCs/>
          <w:color w:val="000000" w:themeColor="text1"/>
        </w:rPr>
        <w:t>).</w:t>
      </w:r>
    </w:p>
    <w:p w14:paraId="4FB8DE72" w14:textId="01240E25" w:rsidR="0095750C" w:rsidRPr="002948DF" w:rsidRDefault="0095750C" w:rsidP="0095750C">
      <w:pPr>
        <w:numPr>
          <w:ilvl w:val="0"/>
          <w:numId w:val="14"/>
        </w:numPr>
        <w:tabs>
          <w:tab w:val="left" w:pos="0"/>
          <w:tab w:val="left" w:pos="492"/>
        </w:tabs>
      </w:pPr>
      <w:r w:rsidRPr="0032492A">
        <w:t xml:space="preserve">Rasmussen P., </w:t>
      </w:r>
      <w:r w:rsidRPr="00821427">
        <w:rPr>
          <w:u w:val="single"/>
        </w:rPr>
        <w:t>H.W. Barkema</w:t>
      </w:r>
      <w:r w:rsidRPr="0032492A">
        <w:t xml:space="preserve">, </w:t>
      </w:r>
      <w:r>
        <w:t xml:space="preserve">P.P. Osei, </w:t>
      </w:r>
      <w:r w:rsidRPr="0032492A">
        <w:t xml:space="preserve">J. Taylor, A.P. Shaw, B. </w:t>
      </w:r>
      <w:proofErr w:type="spellStart"/>
      <w:r w:rsidRPr="0032492A">
        <w:t>Conrady</w:t>
      </w:r>
      <w:proofErr w:type="spellEnd"/>
      <w:r w:rsidRPr="0032492A">
        <w:t xml:space="preserve">, G. </w:t>
      </w:r>
      <w:proofErr w:type="spellStart"/>
      <w:r w:rsidRPr="0032492A">
        <w:t>Chaters</w:t>
      </w:r>
      <w:proofErr w:type="spellEnd"/>
      <w:r w:rsidRPr="0032492A">
        <w:t xml:space="preserve">, V. Muñoz, </w:t>
      </w:r>
      <w:r>
        <w:t xml:space="preserve">D.C. Hall, </w:t>
      </w:r>
      <w:r w:rsidRPr="0032492A">
        <w:t xml:space="preserve">O.O. </w:t>
      </w:r>
      <w:proofErr w:type="spellStart"/>
      <w:r w:rsidRPr="0032492A">
        <w:t>Apenteng</w:t>
      </w:r>
      <w:proofErr w:type="spellEnd"/>
      <w:r w:rsidRPr="0032492A">
        <w:t xml:space="preserve">, J. Rushton, and P.R. Torgerson. </w:t>
      </w:r>
      <w:r>
        <w:t xml:space="preserve">2024. </w:t>
      </w:r>
      <w:r w:rsidRPr="0032492A">
        <w:t xml:space="preserve">Global losses due </w:t>
      </w:r>
      <w:r>
        <w:t xml:space="preserve">to </w:t>
      </w:r>
      <w:r w:rsidRPr="0032492A">
        <w:t xml:space="preserve">dairy cattle diseases: A comorbidity-adjusted economic analysis. </w:t>
      </w:r>
      <w:r>
        <w:t xml:space="preserve">In press </w:t>
      </w:r>
      <w:r w:rsidRPr="0032492A">
        <w:t>(</w:t>
      </w:r>
      <w:r w:rsidRPr="00870859">
        <w:rPr>
          <w:i/>
        </w:rPr>
        <w:t>J Dairy Sci</w:t>
      </w:r>
      <w:r w:rsidRPr="0032492A">
        <w:t>).</w:t>
      </w:r>
      <w:r w:rsidRPr="00A14BED">
        <w:rPr>
          <w:rFonts w:ascii="ArialMT" w:hAnsi="ArialMT"/>
          <w:position w:val="6"/>
          <w:sz w:val="14"/>
          <w:szCs w:val="14"/>
        </w:rPr>
        <w:t xml:space="preserve"> </w:t>
      </w:r>
    </w:p>
    <w:p w14:paraId="323A2FCD" w14:textId="77777777" w:rsidR="00866150" w:rsidRDefault="00866150" w:rsidP="00866150">
      <w:pPr>
        <w:numPr>
          <w:ilvl w:val="0"/>
          <w:numId w:val="14"/>
        </w:numPr>
        <w:tabs>
          <w:tab w:val="left" w:pos="0"/>
          <w:tab w:val="left" w:pos="492"/>
        </w:tabs>
        <w:rPr>
          <w:bCs/>
        </w:rPr>
      </w:pPr>
      <w:r w:rsidRPr="00311433">
        <w:rPr>
          <w:lang w:val="en-GB"/>
        </w:rPr>
        <w:t xml:space="preserve">Bourassa-Blanchette S., </w:t>
      </w:r>
      <w:r w:rsidRPr="00311433">
        <w:rPr>
          <w:b/>
          <w:bCs/>
          <w:lang w:val="en-GB"/>
        </w:rPr>
        <w:t xml:space="preserve">M.M. </w:t>
      </w:r>
      <w:proofErr w:type="spellStart"/>
      <w:r w:rsidRPr="00311433">
        <w:rPr>
          <w:b/>
          <w:bCs/>
          <w:lang w:val="en-GB"/>
        </w:rPr>
        <w:t>Biesheuvel</w:t>
      </w:r>
      <w:proofErr w:type="spellEnd"/>
      <w:r w:rsidRPr="00311433">
        <w:rPr>
          <w:lang w:val="en-GB"/>
        </w:rPr>
        <w:t xml:space="preserve">, J.C. Lam, A. </w:t>
      </w:r>
      <w:proofErr w:type="spellStart"/>
      <w:r w:rsidRPr="00311433">
        <w:rPr>
          <w:lang w:val="en-GB"/>
        </w:rPr>
        <w:t>Kipp</w:t>
      </w:r>
      <w:proofErr w:type="spellEnd"/>
      <w:r w:rsidRPr="00311433">
        <w:rPr>
          <w:lang w:val="en-GB"/>
        </w:rPr>
        <w:t>, D. Church, J. Carson, B. Dalton, M.D. Parkins, H.W. Barkema, and D.B. Gregson.</w:t>
      </w:r>
      <w:r w:rsidRPr="00311433">
        <w:rPr>
          <w:color w:val="000000"/>
        </w:rPr>
        <w:t xml:space="preserve"> 202</w:t>
      </w:r>
      <w:r>
        <w:rPr>
          <w:color w:val="000000"/>
        </w:rPr>
        <w:t>4</w:t>
      </w:r>
      <w:r w:rsidRPr="00311433">
        <w:rPr>
          <w:color w:val="000000"/>
        </w:rPr>
        <w:t xml:space="preserve">. </w:t>
      </w:r>
      <w:r w:rsidRPr="00311433">
        <w:rPr>
          <w:bCs/>
        </w:rPr>
        <w:t>Candidemia treatment is improved by infectious diseases consultation: A population-based cohort study</w:t>
      </w:r>
      <w:r w:rsidRPr="00311433">
        <w:rPr>
          <w:color w:val="000000"/>
        </w:rPr>
        <w:t>.</w:t>
      </w:r>
      <w:r w:rsidRPr="00782CAC">
        <w:t xml:space="preserve"> </w:t>
      </w:r>
      <w:r>
        <w:t>In press (</w:t>
      </w:r>
      <w:r>
        <w:rPr>
          <w:i/>
          <w:iCs/>
        </w:rPr>
        <w:t>JAMMI</w:t>
      </w:r>
      <w:r>
        <w:rPr>
          <w:iCs/>
        </w:rPr>
        <w:t>)</w:t>
      </w:r>
      <w:r w:rsidRPr="00311433">
        <w:rPr>
          <w:iCs/>
        </w:rPr>
        <w:t>.</w:t>
      </w:r>
    </w:p>
    <w:p w14:paraId="789DC192" w14:textId="12324988" w:rsidR="00EB56B0" w:rsidRDefault="00EB56B0" w:rsidP="00EB56B0">
      <w:pPr>
        <w:numPr>
          <w:ilvl w:val="0"/>
          <w:numId w:val="14"/>
        </w:numPr>
        <w:tabs>
          <w:tab w:val="left" w:pos="0"/>
          <w:tab w:val="left" w:pos="492"/>
        </w:tabs>
        <w:rPr>
          <w:bCs/>
        </w:rPr>
      </w:pPr>
      <w:r w:rsidRPr="00971285">
        <w:rPr>
          <w:rFonts w:asciiTheme="majorBidi" w:hAnsiTheme="majorBidi" w:cstheme="majorBidi"/>
          <w:b/>
          <w:bCs/>
        </w:rPr>
        <w:t>Shaukat</w:t>
      </w:r>
      <w:r w:rsidRPr="00971285">
        <w:rPr>
          <w:rFonts w:asciiTheme="majorBidi" w:hAnsiTheme="majorBidi" w:cstheme="majorBidi"/>
          <w:b/>
          <w:bCs/>
          <w:vertAlign w:val="superscript"/>
        </w:rPr>
        <w:t xml:space="preserve"> </w:t>
      </w:r>
      <w:r w:rsidRPr="00971285">
        <w:rPr>
          <w:rFonts w:asciiTheme="majorBidi" w:hAnsiTheme="majorBidi" w:cstheme="majorBidi"/>
          <w:b/>
          <w:bCs/>
        </w:rPr>
        <w:t>W.</w:t>
      </w:r>
      <w:r w:rsidRPr="00971285">
        <w:rPr>
          <w:rFonts w:asciiTheme="majorBidi" w:hAnsiTheme="majorBidi" w:cstheme="majorBidi"/>
        </w:rPr>
        <w:t xml:space="preserve">, </w:t>
      </w:r>
      <w:r w:rsidRPr="00971285">
        <w:rPr>
          <w:rFonts w:asciiTheme="majorBidi" w:hAnsiTheme="majorBidi" w:cstheme="majorBidi"/>
          <w:b/>
          <w:bCs/>
        </w:rPr>
        <w:t>E. de Jong</w:t>
      </w:r>
      <w:r w:rsidRPr="00971285">
        <w:rPr>
          <w:rFonts w:asciiTheme="majorBidi" w:hAnsiTheme="majorBidi" w:cstheme="majorBidi"/>
        </w:rPr>
        <w:t xml:space="preserve">, </w:t>
      </w:r>
      <w:r w:rsidRPr="00971285">
        <w:rPr>
          <w:rFonts w:asciiTheme="majorBidi" w:hAnsiTheme="majorBidi" w:cstheme="majorBidi"/>
          <w:b/>
          <w:bCs/>
        </w:rPr>
        <w:t>K.D. McCubbin</w:t>
      </w:r>
      <w:r w:rsidRPr="00971285">
        <w:rPr>
          <w:rFonts w:asciiTheme="majorBidi" w:hAnsiTheme="majorBidi" w:cstheme="majorBidi"/>
        </w:rPr>
        <w:t xml:space="preserve">, </w:t>
      </w:r>
      <w:r w:rsidRPr="00971285">
        <w:rPr>
          <w:rFonts w:asciiTheme="majorBidi" w:hAnsiTheme="majorBidi" w:cstheme="majorBidi"/>
          <w:b/>
          <w:bCs/>
        </w:rPr>
        <w:t xml:space="preserve">M. </w:t>
      </w:r>
      <w:proofErr w:type="spellStart"/>
      <w:r w:rsidRPr="00971285">
        <w:rPr>
          <w:rFonts w:asciiTheme="majorBidi" w:hAnsiTheme="majorBidi" w:cstheme="majorBidi"/>
          <w:b/>
          <w:bCs/>
        </w:rPr>
        <w:t>Biesheuvel</w:t>
      </w:r>
      <w:proofErr w:type="spellEnd"/>
      <w:r w:rsidRPr="00971285">
        <w:rPr>
          <w:rFonts w:asciiTheme="majorBidi" w:hAnsiTheme="majorBidi" w:cstheme="majorBidi"/>
        </w:rPr>
        <w:t xml:space="preserve">, </w:t>
      </w:r>
      <w:r w:rsidRPr="00971285">
        <w:rPr>
          <w:rFonts w:asciiTheme="majorBidi" w:hAnsiTheme="majorBidi"/>
        </w:rPr>
        <w:t xml:space="preserve">F.J.U.M. van der Meer, J. De Buck, G. Lhermie, </w:t>
      </w:r>
      <w:r w:rsidRPr="00971285">
        <w:rPr>
          <w:rFonts w:asciiTheme="majorBidi" w:hAnsiTheme="majorBidi" w:cstheme="majorBidi"/>
        </w:rPr>
        <w:t xml:space="preserve">D.C. Hall, </w:t>
      </w:r>
      <w:r w:rsidRPr="00971285">
        <w:rPr>
          <w:rFonts w:asciiTheme="majorBidi" w:hAnsiTheme="majorBidi"/>
        </w:rPr>
        <w:t>K.</w:t>
      </w:r>
      <w:r w:rsidRPr="00971285">
        <w:rPr>
          <w:rFonts w:asciiTheme="majorBidi" w:hAnsiTheme="majorBidi" w:cstheme="majorBidi"/>
        </w:rPr>
        <w:t xml:space="preserve">N. </w:t>
      </w:r>
      <w:proofErr w:type="spellStart"/>
      <w:r w:rsidRPr="00971285">
        <w:rPr>
          <w:rFonts w:asciiTheme="majorBidi" w:hAnsiTheme="majorBidi"/>
        </w:rPr>
        <w:t>Kalbfleisch</w:t>
      </w:r>
      <w:proofErr w:type="spellEnd"/>
      <w:r w:rsidRPr="00971285">
        <w:rPr>
          <w:rFonts w:asciiTheme="majorBidi" w:hAnsiTheme="majorBidi"/>
        </w:rPr>
        <w:t>, J.P. Kastelic,</w:t>
      </w:r>
      <w:r w:rsidRPr="00971285">
        <w:rPr>
          <w:rFonts w:asciiTheme="majorBidi" w:hAnsiTheme="majorBidi" w:cstheme="majorBidi"/>
        </w:rPr>
        <w:t xml:space="preserve"> K. Orsel, and </w:t>
      </w:r>
      <w:r w:rsidRPr="00971285">
        <w:rPr>
          <w:rFonts w:asciiTheme="majorBidi" w:hAnsiTheme="majorBidi" w:cstheme="majorBidi"/>
          <w:u w:val="single"/>
        </w:rPr>
        <w:t>H.W. Barkema</w:t>
      </w:r>
      <w:r w:rsidRPr="00971285">
        <w:rPr>
          <w:rFonts w:asciiTheme="majorBidi" w:hAnsiTheme="majorBidi" w:cstheme="majorBidi"/>
        </w:rPr>
        <w:t xml:space="preserve">. </w:t>
      </w:r>
      <w:r>
        <w:rPr>
          <w:rFonts w:asciiTheme="majorBidi" w:hAnsiTheme="majorBidi" w:cstheme="majorBidi"/>
        </w:rPr>
        <w:t xml:space="preserve">2024. </w:t>
      </w:r>
      <w:r w:rsidRPr="00971285">
        <w:rPr>
          <w:rFonts w:asciiTheme="majorBidi" w:hAnsiTheme="majorBidi" w:cstheme="majorBidi"/>
        </w:rPr>
        <w:t xml:space="preserve">Herd-level prevalence of bovine leukemia virus, </w:t>
      </w:r>
      <w:r w:rsidRPr="00971285">
        <w:rPr>
          <w:rFonts w:asciiTheme="majorBidi" w:hAnsiTheme="majorBidi" w:cstheme="majorBidi"/>
          <w:i/>
          <w:iCs/>
        </w:rPr>
        <w:t>Salmonella</w:t>
      </w:r>
      <w:r w:rsidRPr="00971285">
        <w:rPr>
          <w:rFonts w:asciiTheme="majorBidi" w:hAnsiTheme="majorBidi" w:cstheme="majorBidi"/>
        </w:rPr>
        <w:t xml:space="preserve"> Dublin and </w:t>
      </w:r>
      <w:r w:rsidRPr="00971285">
        <w:rPr>
          <w:rFonts w:asciiTheme="majorBidi" w:hAnsiTheme="majorBidi" w:cstheme="majorBidi"/>
          <w:i/>
          <w:iCs/>
        </w:rPr>
        <w:t>Neospora caninum</w:t>
      </w:r>
      <w:r w:rsidRPr="00971285">
        <w:rPr>
          <w:rFonts w:asciiTheme="majorBidi" w:hAnsiTheme="majorBidi" w:cstheme="majorBidi"/>
        </w:rPr>
        <w:t xml:space="preserve"> in Alberta, Canada, dairy herds using ELISA on bulk tank milk samples</w:t>
      </w:r>
      <w:r w:rsidRPr="00971285">
        <w:t>.</w:t>
      </w:r>
      <w:r>
        <w:rPr>
          <w:bCs/>
        </w:rPr>
        <w:t xml:space="preserve"> </w:t>
      </w:r>
      <w:r>
        <w:t>In press</w:t>
      </w:r>
      <w:r w:rsidRPr="00B147F0">
        <w:t xml:space="preserve"> </w:t>
      </w:r>
      <w:r w:rsidRPr="007A3249">
        <w:t>(</w:t>
      </w:r>
      <w:r w:rsidRPr="00971285">
        <w:rPr>
          <w:i/>
        </w:rPr>
        <w:t>J Dairy Sci</w:t>
      </w:r>
      <w:r w:rsidRPr="007A3249">
        <w:t>).</w:t>
      </w:r>
    </w:p>
    <w:p w14:paraId="02B93E48" w14:textId="77777777" w:rsidR="00232223" w:rsidRDefault="00232223" w:rsidP="00232223">
      <w:pPr>
        <w:numPr>
          <w:ilvl w:val="0"/>
          <w:numId w:val="14"/>
        </w:numPr>
        <w:tabs>
          <w:tab w:val="left" w:pos="0"/>
          <w:tab w:val="left" w:pos="492"/>
        </w:tabs>
      </w:pPr>
      <w:proofErr w:type="spellStart"/>
      <w:r w:rsidRPr="00462BED">
        <w:rPr>
          <w:color w:val="000000" w:themeColor="text1"/>
        </w:rPr>
        <w:t>Samadi</w:t>
      </w:r>
      <w:proofErr w:type="spellEnd"/>
      <w:r w:rsidRPr="00462BED">
        <w:rPr>
          <w:color w:val="000000" w:themeColor="text1"/>
        </w:rPr>
        <w:t xml:space="preserve"> </w:t>
      </w:r>
      <w:proofErr w:type="spellStart"/>
      <w:r w:rsidRPr="00C46355">
        <w:t>Kochaksaraei</w:t>
      </w:r>
      <w:proofErr w:type="spellEnd"/>
      <w:r w:rsidRPr="00C46355">
        <w:t xml:space="preserve"> G., C.H. </w:t>
      </w:r>
      <w:proofErr w:type="spellStart"/>
      <w:r w:rsidRPr="00C46355">
        <w:t>Seow</w:t>
      </w:r>
      <w:proofErr w:type="spellEnd"/>
      <w:r w:rsidRPr="00C46355">
        <w:t xml:space="preserve">, H.W Barkema, and C.S. Coffin, F. Yan, and A. Aziz </w:t>
      </w:r>
      <w:proofErr w:type="spellStart"/>
      <w:r w:rsidRPr="00C46355">
        <w:t>Shaheen</w:t>
      </w:r>
      <w:proofErr w:type="spellEnd"/>
      <w:r w:rsidRPr="00C46355">
        <w:t xml:space="preserve">. </w:t>
      </w:r>
      <w:r w:rsidRPr="00462BED">
        <w:rPr>
          <w:color w:val="000000"/>
        </w:rPr>
        <w:t>The epidemiology and natural history of chronic hepatitis B in the Canadian province of Alberta from 2012 to 2021: A population-based study</w:t>
      </w:r>
      <w:r w:rsidRPr="00462BED">
        <w:rPr>
          <w:iCs/>
        </w:rPr>
        <w:t xml:space="preserve">. </w:t>
      </w:r>
      <w:r>
        <w:rPr>
          <w:bCs/>
        </w:rPr>
        <w:t xml:space="preserve">In press </w:t>
      </w:r>
      <w:r w:rsidRPr="00C46355">
        <w:t>(</w:t>
      </w:r>
      <w:r w:rsidRPr="002A5F05">
        <w:rPr>
          <w:i/>
          <w:iCs/>
        </w:rPr>
        <w:t>J Viral</w:t>
      </w:r>
      <w:r>
        <w:t xml:space="preserve"> </w:t>
      </w:r>
      <w:proofErr w:type="spellStart"/>
      <w:r w:rsidRPr="00462BED">
        <w:rPr>
          <w:i/>
          <w:iCs/>
          <w:color w:val="000000"/>
        </w:rPr>
        <w:t>Hepat</w:t>
      </w:r>
      <w:proofErr w:type="spellEnd"/>
      <w:r w:rsidRPr="00C46355">
        <w:t>)</w:t>
      </w:r>
      <w:r w:rsidRPr="00462BED">
        <w:rPr>
          <w:iCs/>
        </w:rPr>
        <w:t>.</w:t>
      </w:r>
    </w:p>
    <w:p w14:paraId="1953DB21" w14:textId="59427FC9" w:rsidR="00725FF3" w:rsidRDefault="00725FF3" w:rsidP="00725FF3">
      <w:pPr>
        <w:numPr>
          <w:ilvl w:val="0"/>
          <w:numId w:val="14"/>
        </w:numPr>
        <w:tabs>
          <w:tab w:val="left" w:pos="0"/>
          <w:tab w:val="left" w:pos="492"/>
        </w:tabs>
      </w:pPr>
      <w:proofErr w:type="spellStart"/>
      <w:r w:rsidRPr="00052A82">
        <w:t>Cheang</w:t>
      </w:r>
      <w:proofErr w:type="spellEnd"/>
      <w:r>
        <w:t xml:space="preserve"> </w:t>
      </w:r>
      <w:r w:rsidRPr="00052A82">
        <w:t>I</w:t>
      </w:r>
      <w:r>
        <w:t>.</w:t>
      </w:r>
      <w:r w:rsidRPr="00052A82">
        <w:t>H.I., H</w:t>
      </w:r>
      <w:r>
        <w:t>.</w:t>
      </w:r>
      <w:r w:rsidRPr="00052A82">
        <w:t>A. Lardner, O</w:t>
      </w:r>
      <w:r>
        <w:t>.</w:t>
      </w:r>
      <w:r w:rsidRPr="00052A82">
        <w:t>O. Oyedeji, K</w:t>
      </w:r>
      <w:r>
        <w:t>.</w:t>
      </w:r>
      <w:r w:rsidRPr="00052A82">
        <w:t xml:space="preserve"> Rochon, H</w:t>
      </w:r>
      <w:r>
        <w:t>.</w:t>
      </w:r>
      <w:r w:rsidRPr="00052A82">
        <w:t>C. Block, M</w:t>
      </w:r>
      <w:r>
        <w:t>.</w:t>
      </w:r>
      <w:r w:rsidRPr="00052A82">
        <w:t xml:space="preserve"> </w:t>
      </w:r>
      <w:proofErr w:type="spellStart"/>
      <w:r w:rsidRPr="00052A82">
        <w:t>Asai-Coakwell</w:t>
      </w:r>
      <w:proofErr w:type="spellEnd"/>
      <w:r w:rsidRPr="00052A82">
        <w:t>, N</w:t>
      </w:r>
      <w:r>
        <w:t>.</w:t>
      </w:r>
      <w:r w:rsidRPr="00052A82">
        <w:t>E. Erickson, H</w:t>
      </w:r>
      <w:r>
        <w:t>.</w:t>
      </w:r>
      <w:r w:rsidRPr="00052A82">
        <w:t>W. Barkema, and O</w:t>
      </w:r>
      <w:r>
        <w:t>.</w:t>
      </w:r>
      <w:r w:rsidRPr="00052A82">
        <w:t xml:space="preserve">N. </w:t>
      </w:r>
      <w:proofErr w:type="spellStart"/>
      <w:r w:rsidRPr="00052A82">
        <w:t>Durunna</w:t>
      </w:r>
      <w:proofErr w:type="spellEnd"/>
      <w:r>
        <w:t xml:space="preserve">. </w:t>
      </w:r>
      <w:r w:rsidRPr="00052A82">
        <w:t xml:space="preserve">The </w:t>
      </w:r>
      <w:r>
        <w:t>e</w:t>
      </w:r>
      <w:r w:rsidRPr="00052A82">
        <w:t xml:space="preserve">ffect of </w:t>
      </w:r>
      <w:r>
        <w:t>g</w:t>
      </w:r>
      <w:r w:rsidRPr="00052A82">
        <w:t xml:space="preserve">arlic-infused </w:t>
      </w:r>
      <w:r>
        <w:t>s</w:t>
      </w:r>
      <w:r w:rsidRPr="00052A82">
        <w:t xml:space="preserve">upplements on </w:t>
      </w:r>
      <w:r>
        <w:t>b</w:t>
      </w:r>
      <w:r w:rsidRPr="00052A82">
        <w:t xml:space="preserve">eef </w:t>
      </w:r>
      <w:r>
        <w:t>c</w:t>
      </w:r>
      <w:r w:rsidRPr="00052A82">
        <w:t xml:space="preserve">attle </w:t>
      </w:r>
      <w:r>
        <w:t>m</w:t>
      </w:r>
      <w:r w:rsidRPr="00052A82">
        <w:t xml:space="preserve">ineral </w:t>
      </w:r>
      <w:r>
        <w:t>s</w:t>
      </w:r>
      <w:r w:rsidRPr="00052A82">
        <w:t xml:space="preserve">upplement </w:t>
      </w:r>
      <w:r>
        <w:t>i</w:t>
      </w:r>
      <w:r w:rsidRPr="00052A82">
        <w:t xml:space="preserve">ntake, </w:t>
      </w:r>
      <w:r>
        <w:t>b</w:t>
      </w:r>
      <w:r w:rsidRPr="00052A82">
        <w:t xml:space="preserve">ody </w:t>
      </w:r>
      <w:r>
        <w:t>p</w:t>
      </w:r>
      <w:r w:rsidRPr="00052A82">
        <w:t>erformance and feeding behavior</w:t>
      </w:r>
      <w:r>
        <w:t>. Accepted</w:t>
      </w:r>
      <w:r w:rsidRPr="009F609F">
        <w:t xml:space="preserve"> for publication (</w:t>
      </w:r>
      <w:proofErr w:type="spellStart"/>
      <w:r>
        <w:rPr>
          <w:i/>
        </w:rPr>
        <w:t>Transl</w:t>
      </w:r>
      <w:proofErr w:type="spellEnd"/>
      <w:r>
        <w:rPr>
          <w:i/>
        </w:rPr>
        <w:t xml:space="preserve"> </w:t>
      </w:r>
      <w:proofErr w:type="spellStart"/>
      <w:r>
        <w:rPr>
          <w:i/>
        </w:rPr>
        <w:t>Anim</w:t>
      </w:r>
      <w:proofErr w:type="spellEnd"/>
      <w:r>
        <w:rPr>
          <w:i/>
        </w:rPr>
        <w:t xml:space="preserve"> Sci</w:t>
      </w:r>
      <w:r w:rsidRPr="009F609F">
        <w:t>).</w:t>
      </w:r>
    </w:p>
    <w:p w14:paraId="50E9B42A" w14:textId="46E1AD7F" w:rsidR="002948DF" w:rsidRDefault="002948DF" w:rsidP="002948DF">
      <w:pPr>
        <w:numPr>
          <w:ilvl w:val="0"/>
          <w:numId w:val="14"/>
        </w:numPr>
        <w:tabs>
          <w:tab w:val="left" w:pos="0"/>
          <w:tab w:val="left" w:pos="492"/>
        </w:tabs>
      </w:pPr>
      <w:r w:rsidRPr="007D00BF">
        <w:rPr>
          <w:b/>
          <w:bCs/>
          <w:color w:val="000000"/>
        </w:rPr>
        <w:t>Martins L.</w:t>
      </w:r>
      <w:r w:rsidRPr="00EE2712">
        <w:rPr>
          <w:color w:val="000000"/>
        </w:rPr>
        <w:t xml:space="preserve">, K. Orsel, R. </w:t>
      </w:r>
      <w:proofErr w:type="spellStart"/>
      <w:r w:rsidRPr="00EE2712">
        <w:rPr>
          <w:color w:val="000000"/>
        </w:rPr>
        <w:t>Eshraghisamani</w:t>
      </w:r>
      <w:proofErr w:type="spellEnd"/>
      <w:r w:rsidRPr="00EE2712">
        <w:rPr>
          <w:color w:val="000000"/>
        </w:rPr>
        <w:t xml:space="preserve">, </w:t>
      </w:r>
      <w:r w:rsidRPr="006B5A1F">
        <w:rPr>
          <w:color w:val="000000" w:themeColor="text1"/>
        </w:rPr>
        <w:t xml:space="preserve">J.M. </w:t>
      </w:r>
      <w:r w:rsidRPr="006B5A1F">
        <w:rPr>
          <w:color w:val="000000" w:themeColor="text1"/>
          <w:shd w:val="clear" w:color="auto" w:fill="FFFFFF"/>
        </w:rPr>
        <w:t>Hernández-</w:t>
      </w:r>
      <w:proofErr w:type="spellStart"/>
      <w:r w:rsidRPr="006B5A1F">
        <w:rPr>
          <w:color w:val="000000" w:themeColor="text1"/>
          <w:shd w:val="clear" w:color="auto" w:fill="FFFFFF"/>
        </w:rPr>
        <w:t>Agudelo</w:t>
      </w:r>
      <w:proofErr w:type="spellEnd"/>
      <w:r w:rsidRPr="006B5A1F">
        <w:rPr>
          <w:color w:val="000000" w:themeColor="text1"/>
          <w:shd w:val="clear" w:color="auto" w:fill="FFFFFF"/>
        </w:rPr>
        <w:t>,</w:t>
      </w:r>
      <w:r w:rsidRPr="006B5A1F">
        <w:rPr>
          <w:color w:val="000000"/>
        </w:rPr>
        <w:t xml:space="preserve"> A</w:t>
      </w:r>
      <w:r w:rsidRPr="00EE2712">
        <w:rPr>
          <w:color w:val="000000"/>
        </w:rPr>
        <w:t xml:space="preserve">.C. Pereira, </w:t>
      </w:r>
      <w:r w:rsidRPr="007D00BF">
        <w:rPr>
          <w:b/>
          <w:bCs/>
          <w:color w:val="000000"/>
        </w:rPr>
        <w:t>W. Shaukat</w:t>
      </w:r>
      <w:r w:rsidRPr="00EE2712">
        <w:rPr>
          <w:color w:val="000000"/>
        </w:rPr>
        <w:t xml:space="preserve">, A.P. </w:t>
      </w:r>
      <w:proofErr w:type="spellStart"/>
      <w:r w:rsidRPr="00EE2712">
        <w:rPr>
          <w:color w:val="000000"/>
        </w:rPr>
        <w:t>Koets</w:t>
      </w:r>
      <w:proofErr w:type="spellEnd"/>
      <w:r w:rsidRPr="00EE2712">
        <w:rPr>
          <w:color w:val="000000"/>
        </w:rPr>
        <w:t xml:space="preserve">, J.P. </w:t>
      </w:r>
      <w:proofErr w:type="spellStart"/>
      <w:r w:rsidRPr="00EE2712">
        <w:rPr>
          <w:color w:val="000000"/>
        </w:rPr>
        <w:t>Bannantine</w:t>
      </w:r>
      <w:proofErr w:type="spellEnd"/>
      <w:r w:rsidRPr="00EE2712">
        <w:rPr>
          <w:color w:val="000000"/>
        </w:rPr>
        <w:t xml:space="preserve">, C. Ritter, D.F. Kelton, R.J. Whittington, M.F. Weber, A. </w:t>
      </w:r>
      <w:proofErr w:type="spellStart"/>
      <w:r w:rsidRPr="00EE2712">
        <w:rPr>
          <w:color w:val="000000"/>
        </w:rPr>
        <w:t>Facciuolo</w:t>
      </w:r>
      <w:proofErr w:type="spellEnd"/>
      <w:r w:rsidRPr="00EE2712">
        <w:rPr>
          <w:color w:val="000000"/>
        </w:rPr>
        <w:t xml:space="preserve">, N. </w:t>
      </w:r>
      <w:proofErr w:type="spellStart"/>
      <w:r w:rsidRPr="00EE2712">
        <w:rPr>
          <w:color w:val="000000"/>
        </w:rPr>
        <w:t>Dhand</w:t>
      </w:r>
      <w:proofErr w:type="spellEnd"/>
      <w:r w:rsidRPr="00EE2712">
        <w:rPr>
          <w:color w:val="000000"/>
        </w:rPr>
        <w:t xml:space="preserve">, K. Donat, S. Eisenberg, </w:t>
      </w:r>
      <w:r w:rsidRPr="006B5A1F">
        <w:rPr>
          <w:color w:val="000000" w:themeColor="text1"/>
        </w:rPr>
        <w:t>M.A. Salgado</w:t>
      </w:r>
      <w:r w:rsidRPr="007D00BF">
        <w:rPr>
          <w:color w:val="000000" w:themeColor="text1"/>
        </w:rPr>
        <w:t>,</w:t>
      </w:r>
      <w:r w:rsidRPr="00EE2712">
        <w:rPr>
          <w:color w:val="000000"/>
        </w:rPr>
        <w:t xml:space="preserve"> J.P. Kastelic, J. De Buck, and </w:t>
      </w:r>
      <w:r w:rsidRPr="00EE2712">
        <w:rPr>
          <w:color w:val="000000"/>
          <w:u w:val="single"/>
        </w:rPr>
        <w:t>H.W. Barkema</w:t>
      </w:r>
      <w:r w:rsidRPr="00EE2712">
        <w:rPr>
          <w:i/>
          <w:iCs/>
          <w:color w:val="000000"/>
        </w:rPr>
        <w:t>.</w:t>
      </w:r>
      <w:r w:rsidRPr="00EE2712">
        <w:rPr>
          <w:iCs/>
        </w:rPr>
        <w:t xml:space="preserve"> </w:t>
      </w:r>
      <w:r w:rsidRPr="00EE2712">
        <w:rPr>
          <w:color w:val="000000" w:themeColor="text1"/>
        </w:rPr>
        <w:t>Invited Review: Improved control of Johne’s disease in dairy cattle through advancements in diagnostics, testing and management of young stock</w:t>
      </w:r>
      <w:r w:rsidRPr="00EE2712">
        <w:rPr>
          <w:color w:val="000000"/>
        </w:rPr>
        <w:t>.</w:t>
      </w:r>
      <w:r w:rsidRPr="00EE2712">
        <w:t xml:space="preserve"> </w:t>
      </w:r>
      <w:r>
        <w:t>Accepted</w:t>
      </w:r>
      <w:r w:rsidRPr="00EE2712">
        <w:t xml:space="preserve"> for publication (</w:t>
      </w:r>
      <w:r w:rsidRPr="00EE2712">
        <w:rPr>
          <w:i/>
        </w:rPr>
        <w:t>J Dairy Sci</w:t>
      </w:r>
      <w:r w:rsidRPr="00EE2712">
        <w:t>).</w:t>
      </w:r>
    </w:p>
    <w:p w14:paraId="6C179404" w14:textId="77777777" w:rsidR="004914FA" w:rsidRPr="008B4DDA" w:rsidRDefault="004914FA" w:rsidP="004914FA">
      <w:pPr>
        <w:numPr>
          <w:ilvl w:val="0"/>
          <w:numId w:val="14"/>
        </w:numPr>
        <w:tabs>
          <w:tab w:val="left" w:pos="0"/>
          <w:tab w:val="left" w:pos="492"/>
        </w:tabs>
        <w:rPr>
          <w:bCs/>
        </w:rPr>
      </w:pPr>
      <w:bookmarkStart w:id="25" w:name="OLE_LINK17"/>
      <w:r w:rsidRPr="00195CA9">
        <w:rPr>
          <w:rFonts w:eastAsia="SimSun"/>
          <w:bCs/>
        </w:rPr>
        <w:lastRenderedPageBreak/>
        <w:t>Yang</w:t>
      </w:r>
      <w:bookmarkEnd w:id="25"/>
      <w:r w:rsidRPr="00195CA9">
        <w:rPr>
          <w:rFonts w:eastAsia="SimSun"/>
          <w:bCs/>
          <w:vertAlign w:val="superscript"/>
        </w:rPr>
        <w:t xml:space="preserve"> </w:t>
      </w:r>
      <w:r w:rsidRPr="00195CA9">
        <w:rPr>
          <w:rFonts w:eastAsia="SimSun"/>
          <w:bCs/>
        </w:rPr>
        <w:t>J., N</w:t>
      </w:r>
      <w:r>
        <w:rPr>
          <w:rFonts w:eastAsia="SimSun"/>
          <w:bCs/>
        </w:rPr>
        <w:t>.</w:t>
      </w:r>
      <w:r w:rsidRPr="00195CA9">
        <w:rPr>
          <w:rFonts w:eastAsia="SimSun"/>
          <w:bCs/>
        </w:rPr>
        <w:t xml:space="preserve"> Wu, Y</w:t>
      </w:r>
      <w:r>
        <w:rPr>
          <w:rFonts w:eastAsia="SimSun"/>
          <w:bCs/>
        </w:rPr>
        <w:t>.</w:t>
      </w:r>
      <w:r w:rsidRPr="00195CA9">
        <w:rPr>
          <w:rFonts w:eastAsia="SimSun"/>
          <w:bCs/>
        </w:rPr>
        <w:t xml:space="preserve"> </w:t>
      </w:r>
      <w:proofErr w:type="spellStart"/>
      <w:r w:rsidRPr="00195CA9">
        <w:rPr>
          <w:rFonts w:eastAsia="SimSun"/>
          <w:bCs/>
        </w:rPr>
        <w:t>Xiong</w:t>
      </w:r>
      <w:proofErr w:type="spellEnd"/>
      <w:r w:rsidRPr="00195CA9">
        <w:rPr>
          <w:rFonts w:eastAsia="SimSun"/>
          <w:bCs/>
        </w:rPr>
        <w:t>, D</w:t>
      </w:r>
      <w:r>
        <w:rPr>
          <w:rFonts w:eastAsia="SimSun"/>
          <w:bCs/>
        </w:rPr>
        <w:t>.</w:t>
      </w:r>
      <w:r w:rsidRPr="00195CA9">
        <w:rPr>
          <w:rFonts w:eastAsia="SimSun"/>
          <w:bCs/>
        </w:rPr>
        <w:t>B. Nobrega, H</w:t>
      </w:r>
      <w:r>
        <w:rPr>
          <w:rFonts w:eastAsia="SimSun"/>
          <w:bCs/>
        </w:rPr>
        <w:t>.</w:t>
      </w:r>
      <w:r w:rsidRPr="00195CA9">
        <w:rPr>
          <w:rFonts w:eastAsia="SimSun"/>
          <w:bCs/>
        </w:rPr>
        <w:t>W. Barkema, B</w:t>
      </w:r>
      <w:r>
        <w:rPr>
          <w:rFonts w:eastAsia="SimSun"/>
          <w:bCs/>
        </w:rPr>
        <w:t>.</w:t>
      </w:r>
      <w:r w:rsidRPr="00195CA9">
        <w:rPr>
          <w:rFonts w:eastAsia="SimSun"/>
          <w:bCs/>
        </w:rPr>
        <w:t xml:space="preserve"> Han, J</w:t>
      </w:r>
      <w:r>
        <w:rPr>
          <w:rFonts w:eastAsia="SimSun"/>
          <w:bCs/>
        </w:rPr>
        <w:t>.</w:t>
      </w:r>
      <w:r w:rsidRPr="00195CA9">
        <w:rPr>
          <w:rFonts w:eastAsia="SimSun"/>
          <w:bCs/>
        </w:rPr>
        <w:t xml:space="preserve"> Cheng, </w:t>
      </w:r>
      <w:r>
        <w:rPr>
          <w:rFonts w:eastAsia="SimSun"/>
          <w:bCs/>
        </w:rPr>
        <w:t xml:space="preserve">and </w:t>
      </w:r>
      <w:r w:rsidRPr="00195CA9">
        <w:rPr>
          <w:rFonts w:eastAsia="SimSun"/>
          <w:bCs/>
        </w:rPr>
        <w:t>J</w:t>
      </w:r>
      <w:r>
        <w:rPr>
          <w:rFonts w:eastAsia="SimSun"/>
          <w:bCs/>
        </w:rPr>
        <w:t>.</w:t>
      </w:r>
      <w:r w:rsidRPr="00195CA9">
        <w:rPr>
          <w:rFonts w:eastAsia="SimSun"/>
          <w:bCs/>
        </w:rPr>
        <w:t xml:space="preserve"> Gao</w:t>
      </w:r>
      <w:r>
        <w:rPr>
          <w:rFonts w:eastAsia="SimSun"/>
          <w:bCs/>
        </w:rPr>
        <w:t>.</w:t>
      </w:r>
      <w:r w:rsidRPr="00195CA9">
        <w:rPr>
          <w:rFonts w:eastAsia="SimSun"/>
          <w:bCs/>
        </w:rPr>
        <w:t xml:space="preserve"> Differences in milk microbiota between healthy cows and cows with recurring </w:t>
      </w:r>
      <w:r w:rsidRPr="00195CA9">
        <w:rPr>
          <w:rFonts w:eastAsia="SimSun"/>
          <w:bCs/>
          <w:i/>
          <w:iCs/>
        </w:rPr>
        <w:t xml:space="preserve">Klebsiella </w:t>
      </w:r>
      <w:r w:rsidRPr="00195CA9">
        <w:rPr>
          <w:rFonts w:eastAsia="SimSun"/>
          <w:bCs/>
        </w:rPr>
        <w:t xml:space="preserve">mastitis. </w:t>
      </w:r>
      <w:r>
        <w:rPr>
          <w:rFonts w:eastAsia="SimSun"/>
          <w:bCs/>
        </w:rPr>
        <w:t>Accepted</w:t>
      </w:r>
      <w:r w:rsidRPr="00195CA9">
        <w:rPr>
          <w:rFonts w:eastAsia="SimSun"/>
          <w:bCs/>
        </w:rPr>
        <w:t xml:space="preserve"> for publication (</w:t>
      </w:r>
      <w:proofErr w:type="spellStart"/>
      <w:r>
        <w:rPr>
          <w:rFonts w:eastAsia="SimSun"/>
          <w:bCs/>
          <w:i/>
          <w:iCs/>
        </w:rPr>
        <w:t>PLoS</w:t>
      </w:r>
      <w:proofErr w:type="spellEnd"/>
      <w:r>
        <w:rPr>
          <w:rFonts w:eastAsia="SimSun"/>
          <w:bCs/>
          <w:i/>
          <w:iCs/>
        </w:rPr>
        <w:t xml:space="preserve"> ONE</w:t>
      </w:r>
      <w:r w:rsidRPr="00195CA9">
        <w:rPr>
          <w:rFonts w:eastAsia="SimSun"/>
          <w:bCs/>
        </w:rPr>
        <w:t>).</w:t>
      </w:r>
    </w:p>
    <w:p w14:paraId="41B8BD49" w14:textId="31168903" w:rsidR="008B4DDA" w:rsidRPr="008B4DDA" w:rsidRDefault="008B4DDA" w:rsidP="008B4DDA">
      <w:pPr>
        <w:numPr>
          <w:ilvl w:val="0"/>
          <w:numId w:val="14"/>
        </w:numPr>
        <w:tabs>
          <w:tab w:val="left" w:pos="0"/>
          <w:tab w:val="left" w:pos="492"/>
        </w:tabs>
        <w:rPr>
          <w:bCs/>
        </w:rPr>
      </w:pPr>
      <w:proofErr w:type="spellStart"/>
      <w:r w:rsidRPr="008B4DDA">
        <w:rPr>
          <w:color w:val="212121"/>
        </w:rPr>
        <w:t>Ghafouri</w:t>
      </w:r>
      <w:proofErr w:type="spellEnd"/>
      <w:r>
        <w:rPr>
          <w:color w:val="212121"/>
        </w:rPr>
        <w:t xml:space="preserve"> F.</w:t>
      </w:r>
      <w:r w:rsidRPr="008B4DDA">
        <w:rPr>
          <w:color w:val="212121"/>
        </w:rPr>
        <w:t>, V</w:t>
      </w:r>
      <w:r>
        <w:rPr>
          <w:color w:val="212121"/>
        </w:rPr>
        <w:t>.</w:t>
      </w:r>
      <w:r w:rsidRPr="008B4DDA">
        <w:rPr>
          <w:color w:val="212121"/>
        </w:rPr>
        <w:t xml:space="preserve"> </w:t>
      </w:r>
      <w:proofErr w:type="spellStart"/>
      <w:r w:rsidRPr="008B4DDA">
        <w:rPr>
          <w:color w:val="212121"/>
        </w:rPr>
        <w:t>Dehghanian</w:t>
      </w:r>
      <w:proofErr w:type="spellEnd"/>
      <w:r w:rsidRPr="008B4DDA">
        <w:rPr>
          <w:color w:val="212121"/>
        </w:rPr>
        <w:t xml:space="preserve"> </w:t>
      </w:r>
      <w:proofErr w:type="spellStart"/>
      <w:r w:rsidRPr="008B4DDA">
        <w:rPr>
          <w:color w:val="212121"/>
        </w:rPr>
        <w:t>Reyhan</w:t>
      </w:r>
      <w:proofErr w:type="spellEnd"/>
      <w:r w:rsidRPr="008B4DDA">
        <w:rPr>
          <w:color w:val="212121"/>
        </w:rPr>
        <w:t>, M</w:t>
      </w:r>
      <w:r>
        <w:rPr>
          <w:color w:val="212121"/>
        </w:rPr>
        <w:t>.</w:t>
      </w:r>
      <w:r w:rsidRPr="008B4DDA">
        <w:rPr>
          <w:color w:val="212121"/>
        </w:rPr>
        <w:t xml:space="preserve"> Sadeghi, S</w:t>
      </w:r>
      <w:r>
        <w:rPr>
          <w:color w:val="212121"/>
        </w:rPr>
        <w:t xml:space="preserve">. </w:t>
      </w:r>
      <w:r w:rsidRPr="008B4DDA">
        <w:rPr>
          <w:color w:val="212121"/>
        </w:rPr>
        <w:t xml:space="preserve">Reza </w:t>
      </w:r>
      <w:proofErr w:type="spellStart"/>
      <w:r w:rsidRPr="008B4DDA">
        <w:rPr>
          <w:color w:val="212121"/>
        </w:rPr>
        <w:t>Miraei-Ashtiani</w:t>
      </w:r>
      <w:proofErr w:type="spellEnd"/>
      <w:r w:rsidRPr="008B4DDA">
        <w:rPr>
          <w:color w:val="212121"/>
        </w:rPr>
        <w:t>, J</w:t>
      </w:r>
      <w:r>
        <w:rPr>
          <w:color w:val="212121"/>
        </w:rPr>
        <w:t>.</w:t>
      </w:r>
      <w:r w:rsidRPr="008B4DDA">
        <w:rPr>
          <w:color w:val="212121"/>
        </w:rPr>
        <w:t>P. Kastelic, H</w:t>
      </w:r>
      <w:r>
        <w:rPr>
          <w:color w:val="212121"/>
        </w:rPr>
        <w:t>.</w:t>
      </w:r>
      <w:r w:rsidRPr="008B4DDA">
        <w:rPr>
          <w:color w:val="212121"/>
        </w:rPr>
        <w:t xml:space="preserve">W. Barkema, </w:t>
      </w:r>
      <w:r>
        <w:rPr>
          <w:color w:val="212121"/>
        </w:rPr>
        <w:t xml:space="preserve">and </w:t>
      </w:r>
      <w:r w:rsidRPr="008B4DDA">
        <w:rPr>
          <w:color w:val="212121"/>
        </w:rPr>
        <w:t>M</w:t>
      </w:r>
      <w:r>
        <w:rPr>
          <w:color w:val="212121"/>
        </w:rPr>
        <w:t>.</w:t>
      </w:r>
      <w:r w:rsidRPr="008B4DDA">
        <w:rPr>
          <w:color w:val="212121"/>
        </w:rPr>
        <w:t xml:space="preserve"> </w:t>
      </w:r>
      <w:proofErr w:type="spellStart"/>
      <w:r w:rsidRPr="008B4DDA">
        <w:rPr>
          <w:color w:val="212121"/>
        </w:rPr>
        <w:t>Shirali</w:t>
      </w:r>
      <w:proofErr w:type="spellEnd"/>
      <w:r w:rsidRPr="008B4DDA">
        <w:rPr>
          <w:color w:val="212121"/>
        </w:rPr>
        <w:t xml:space="preserve">. Integrated </w:t>
      </w:r>
      <w:r>
        <w:rPr>
          <w:color w:val="212121"/>
        </w:rPr>
        <w:t>a</w:t>
      </w:r>
      <w:r w:rsidRPr="008B4DDA">
        <w:rPr>
          <w:color w:val="212121"/>
        </w:rPr>
        <w:t xml:space="preserve">nalysis of </w:t>
      </w:r>
      <w:r>
        <w:rPr>
          <w:color w:val="212121"/>
        </w:rPr>
        <w:t>t</w:t>
      </w:r>
      <w:r w:rsidRPr="008B4DDA">
        <w:rPr>
          <w:color w:val="212121"/>
        </w:rPr>
        <w:t xml:space="preserve">ranscriptome </w:t>
      </w:r>
      <w:r>
        <w:rPr>
          <w:color w:val="212121"/>
        </w:rPr>
        <w:t>p</w:t>
      </w:r>
      <w:r w:rsidRPr="008B4DDA">
        <w:rPr>
          <w:color w:val="212121"/>
        </w:rPr>
        <w:t xml:space="preserve">rofiles and lncRNA–miRNA–mRNA </w:t>
      </w:r>
      <w:proofErr w:type="spellStart"/>
      <w:r w:rsidRPr="008B4DDA">
        <w:rPr>
          <w:color w:val="212121"/>
        </w:rPr>
        <w:t>ceRNA</w:t>
      </w:r>
      <w:proofErr w:type="spellEnd"/>
      <w:r w:rsidRPr="008B4DDA">
        <w:rPr>
          <w:color w:val="212121"/>
        </w:rPr>
        <w:t xml:space="preserve"> </w:t>
      </w:r>
      <w:r>
        <w:rPr>
          <w:color w:val="212121"/>
        </w:rPr>
        <w:t>r</w:t>
      </w:r>
      <w:r w:rsidRPr="008B4DDA">
        <w:rPr>
          <w:color w:val="212121"/>
        </w:rPr>
        <w:t xml:space="preserve">egulatory </w:t>
      </w:r>
      <w:r>
        <w:rPr>
          <w:color w:val="212121"/>
        </w:rPr>
        <w:t>n</w:t>
      </w:r>
      <w:r w:rsidRPr="008B4DDA">
        <w:rPr>
          <w:color w:val="212121"/>
        </w:rPr>
        <w:t xml:space="preserve">etwork to </w:t>
      </w:r>
      <w:r>
        <w:rPr>
          <w:color w:val="212121"/>
        </w:rPr>
        <w:t>i</w:t>
      </w:r>
      <w:r w:rsidRPr="008B4DDA">
        <w:rPr>
          <w:color w:val="212121"/>
        </w:rPr>
        <w:t xml:space="preserve">dentify </w:t>
      </w:r>
      <w:r>
        <w:rPr>
          <w:color w:val="212121"/>
        </w:rPr>
        <w:t>b</w:t>
      </w:r>
      <w:r w:rsidRPr="008B4DDA">
        <w:rPr>
          <w:color w:val="212121"/>
        </w:rPr>
        <w:t xml:space="preserve">iological </w:t>
      </w:r>
      <w:r>
        <w:rPr>
          <w:color w:val="212121"/>
        </w:rPr>
        <w:t>f</w:t>
      </w:r>
      <w:r w:rsidRPr="008B4DDA">
        <w:rPr>
          <w:color w:val="212121"/>
        </w:rPr>
        <w:t xml:space="preserve">unctional </w:t>
      </w:r>
      <w:r>
        <w:rPr>
          <w:color w:val="212121"/>
        </w:rPr>
        <w:t>e</w:t>
      </w:r>
      <w:r w:rsidRPr="008B4DDA">
        <w:rPr>
          <w:color w:val="212121"/>
        </w:rPr>
        <w:t xml:space="preserve">ffects of </w:t>
      </w:r>
      <w:r>
        <w:rPr>
          <w:color w:val="212121"/>
        </w:rPr>
        <w:t>g</w:t>
      </w:r>
      <w:r w:rsidRPr="008B4DDA">
        <w:rPr>
          <w:color w:val="212121"/>
        </w:rPr>
        <w:t xml:space="preserve">enes and </w:t>
      </w:r>
      <w:r>
        <w:rPr>
          <w:color w:val="212121"/>
        </w:rPr>
        <w:t>p</w:t>
      </w:r>
      <w:r w:rsidRPr="008B4DDA">
        <w:rPr>
          <w:color w:val="212121"/>
        </w:rPr>
        <w:t xml:space="preserve">athways </w:t>
      </w:r>
      <w:r>
        <w:rPr>
          <w:color w:val="212121"/>
        </w:rPr>
        <w:t>a</w:t>
      </w:r>
      <w:r w:rsidRPr="008B4DDA">
        <w:rPr>
          <w:color w:val="212121"/>
        </w:rPr>
        <w:t xml:space="preserve">ssociated with Johne's </w:t>
      </w:r>
      <w:r>
        <w:rPr>
          <w:color w:val="212121"/>
        </w:rPr>
        <w:t>d</w:t>
      </w:r>
      <w:r w:rsidRPr="008B4DDA">
        <w:rPr>
          <w:color w:val="212121"/>
        </w:rPr>
        <w:t xml:space="preserve">isease in </w:t>
      </w:r>
      <w:r>
        <w:rPr>
          <w:color w:val="212121"/>
        </w:rPr>
        <w:t>d</w:t>
      </w:r>
      <w:r w:rsidRPr="008B4DDA">
        <w:rPr>
          <w:color w:val="212121"/>
        </w:rPr>
        <w:t xml:space="preserve">airy </w:t>
      </w:r>
      <w:r>
        <w:rPr>
          <w:color w:val="212121"/>
        </w:rPr>
        <w:t>c</w:t>
      </w:r>
      <w:r w:rsidRPr="008B4DDA">
        <w:rPr>
          <w:color w:val="212121"/>
        </w:rPr>
        <w:t xml:space="preserve">attle. </w:t>
      </w:r>
      <w:r w:rsidRPr="008B4DDA">
        <w:rPr>
          <w:rFonts w:eastAsia="SimSun"/>
          <w:bCs/>
        </w:rPr>
        <w:t>Accepted for publication (</w:t>
      </w:r>
      <w:r w:rsidRPr="008B4DDA">
        <w:rPr>
          <w:rFonts w:eastAsia="SimSun"/>
          <w:bCs/>
          <w:i/>
          <w:iCs/>
        </w:rPr>
        <w:t>Non-Coding RNA</w:t>
      </w:r>
      <w:r w:rsidRPr="008B4DDA">
        <w:rPr>
          <w:rFonts w:eastAsia="SimSun"/>
          <w:bCs/>
        </w:rPr>
        <w:t>).</w:t>
      </w:r>
    </w:p>
    <w:p w14:paraId="3B348C87" w14:textId="77777777" w:rsidR="001777AF" w:rsidRDefault="001777AF" w:rsidP="001777AF">
      <w:pPr>
        <w:numPr>
          <w:ilvl w:val="0"/>
          <w:numId w:val="14"/>
        </w:numPr>
        <w:tabs>
          <w:tab w:val="left" w:pos="0"/>
          <w:tab w:val="left" w:pos="360"/>
          <w:tab w:val="left" w:pos="492"/>
        </w:tabs>
      </w:pPr>
      <w:r w:rsidRPr="001777AF">
        <w:rPr>
          <w:b/>
          <w:bCs/>
        </w:rPr>
        <w:t>De Jong E.</w:t>
      </w:r>
      <w:r w:rsidRPr="00FA219E">
        <w:t>, I</w:t>
      </w:r>
      <w:r>
        <w:t>.</w:t>
      </w:r>
      <w:r w:rsidRPr="00FA219E">
        <w:t xml:space="preserve"> van der Velden, </w:t>
      </w:r>
      <w:r w:rsidRPr="001777AF">
        <w:rPr>
          <w:b/>
          <w:bCs/>
        </w:rPr>
        <w:t xml:space="preserve">A.-M.C. </w:t>
      </w:r>
      <w:proofErr w:type="spellStart"/>
      <w:r w:rsidRPr="001777AF">
        <w:rPr>
          <w:b/>
          <w:bCs/>
        </w:rPr>
        <w:t>Smid</w:t>
      </w:r>
      <w:proofErr w:type="spellEnd"/>
      <w:r w:rsidRPr="00FA219E">
        <w:t xml:space="preserve">, </w:t>
      </w:r>
      <w:r w:rsidRPr="001777AF">
        <w:rPr>
          <w:b/>
          <w:bCs/>
        </w:rPr>
        <w:t>J.A. Ida</w:t>
      </w:r>
      <w:r w:rsidRPr="00FA219E">
        <w:t>, K</w:t>
      </w:r>
      <w:r>
        <w:t>.K.</w:t>
      </w:r>
      <w:r w:rsidRPr="00FA219E">
        <w:t xml:space="preserve"> </w:t>
      </w:r>
      <w:proofErr w:type="spellStart"/>
      <w:r w:rsidRPr="00FA219E">
        <w:t>Reyher</w:t>
      </w:r>
      <w:proofErr w:type="spellEnd"/>
      <w:r w:rsidRPr="00FA219E">
        <w:t>, D</w:t>
      </w:r>
      <w:r>
        <w:t>.</w:t>
      </w:r>
      <w:r w:rsidRPr="00FA219E">
        <w:t xml:space="preserve">F. Kelton, and </w:t>
      </w:r>
      <w:r w:rsidRPr="001777AF">
        <w:rPr>
          <w:u w:val="single"/>
        </w:rPr>
        <w:t>H.W. Barkema</w:t>
      </w:r>
      <w:r w:rsidRPr="001777AF">
        <w:rPr>
          <w:color w:val="000000" w:themeColor="text1"/>
        </w:rPr>
        <w:t>.</w:t>
      </w:r>
      <w:r w:rsidRPr="001777AF">
        <w:rPr>
          <w:color w:val="000000" w:themeColor="text1"/>
          <w:lang w:val="en-US"/>
        </w:rPr>
        <w:t xml:space="preserve"> </w:t>
      </w:r>
      <w:r w:rsidRPr="001777AF">
        <w:rPr>
          <w:color w:val="212121"/>
        </w:rPr>
        <w:t>Dairy farmers' considerations for antimicrobial treatment of clinical mastitis</w:t>
      </w:r>
      <w:r w:rsidRPr="001777AF">
        <w:rPr>
          <w:color w:val="000000" w:themeColor="text1"/>
          <w:lang w:val="en-US"/>
        </w:rPr>
        <w:t xml:space="preserve">. </w:t>
      </w:r>
      <w:r>
        <w:t>Accepted</w:t>
      </w:r>
      <w:r w:rsidRPr="00A34710">
        <w:t xml:space="preserve"> for publication </w:t>
      </w:r>
      <w:r w:rsidRPr="00FA219E">
        <w:t>(</w:t>
      </w:r>
      <w:r>
        <w:rPr>
          <w:i/>
        </w:rPr>
        <w:t>Front Vet Sci</w:t>
      </w:r>
      <w:r w:rsidRPr="00FA219E">
        <w:t>).</w:t>
      </w:r>
    </w:p>
    <w:p w14:paraId="0C6F054E" w14:textId="77777777" w:rsidR="009F1F19" w:rsidRDefault="009F1F19" w:rsidP="009F1F19">
      <w:pPr>
        <w:numPr>
          <w:ilvl w:val="0"/>
          <w:numId w:val="14"/>
        </w:numPr>
        <w:tabs>
          <w:tab w:val="left" w:pos="0"/>
          <w:tab w:val="left" w:pos="492"/>
        </w:tabs>
        <w:rPr>
          <w:bCs/>
        </w:rPr>
      </w:pPr>
      <w:r w:rsidRPr="00916FE8">
        <w:rPr>
          <w:bCs/>
        </w:rPr>
        <w:t xml:space="preserve">Wang Y., S. Meng, H. </w:t>
      </w:r>
      <w:proofErr w:type="spellStart"/>
      <w:r w:rsidRPr="00916FE8">
        <w:rPr>
          <w:bCs/>
        </w:rPr>
        <w:t>Bahetijiang</w:t>
      </w:r>
      <w:proofErr w:type="spellEnd"/>
      <w:r w:rsidRPr="00916FE8">
        <w:rPr>
          <w:bCs/>
        </w:rPr>
        <w:t xml:space="preserve">, H. Li, T. Wang, T. </w:t>
      </w:r>
      <w:proofErr w:type="spellStart"/>
      <w:r w:rsidRPr="00916FE8">
        <w:rPr>
          <w:bCs/>
        </w:rPr>
        <w:t>Assabayev</w:t>
      </w:r>
      <w:proofErr w:type="spellEnd"/>
      <w:r w:rsidRPr="00916FE8">
        <w:rPr>
          <w:bCs/>
        </w:rPr>
        <w:t xml:space="preserve">, H.W. Barkema, J.P. Kastelic, Z. Deng, and B. Han. Phenotypic and genotypic characterization of ST103 Serotype </w:t>
      </w:r>
      <w:proofErr w:type="spellStart"/>
      <w:r w:rsidRPr="00916FE8">
        <w:rPr>
          <w:bCs/>
        </w:rPr>
        <w:t>Ia</w:t>
      </w:r>
      <w:proofErr w:type="spellEnd"/>
      <w:r w:rsidRPr="00916FE8">
        <w:rPr>
          <w:bCs/>
        </w:rPr>
        <w:t xml:space="preserve"> </w:t>
      </w:r>
      <w:r w:rsidRPr="00916FE8">
        <w:rPr>
          <w:bCs/>
          <w:i/>
        </w:rPr>
        <w:t>Streptococcus agalactiae</w:t>
      </w:r>
      <w:r w:rsidRPr="00916FE8">
        <w:rPr>
          <w:bCs/>
        </w:rPr>
        <w:t xml:space="preserve"> isolated from bovine mastitis in China. </w:t>
      </w:r>
      <w:r>
        <w:rPr>
          <w:bCs/>
        </w:rPr>
        <w:t>Accepted for publication</w:t>
      </w:r>
      <w:r w:rsidRPr="00916FE8">
        <w:rPr>
          <w:bCs/>
        </w:rPr>
        <w:t xml:space="preserve"> (</w:t>
      </w:r>
      <w:proofErr w:type="spellStart"/>
      <w:r>
        <w:rPr>
          <w:bCs/>
          <w:i/>
        </w:rPr>
        <w:t>Heliyon</w:t>
      </w:r>
      <w:proofErr w:type="spellEnd"/>
      <w:r w:rsidRPr="00916FE8">
        <w:rPr>
          <w:bCs/>
        </w:rPr>
        <w:t>).</w:t>
      </w:r>
    </w:p>
    <w:p w14:paraId="6D61D131" w14:textId="77777777" w:rsidR="00032B05" w:rsidRPr="000B1958" w:rsidRDefault="00032B05" w:rsidP="00032B05">
      <w:pPr>
        <w:tabs>
          <w:tab w:val="left" w:pos="0"/>
          <w:tab w:val="left" w:pos="492"/>
        </w:tabs>
      </w:pPr>
    </w:p>
    <w:p w14:paraId="5DF76650" w14:textId="77777777" w:rsidR="0049154C" w:rsidRPr="00987E74" w:rsidRDefault="0049154C" w:rsidP="00295DF3">
      <w:pPr>
        <w:tabs>
          <w:tab w:val="left" w:pos="0"/>
          <w:tab w:val="left" w:pos="360"/>
          <w:tab w:val="left" w:pos="492"/>
        </w:tabs>
        <w:outlineLvl w:val="0"/>
        <w:rPr>
          <w:b/>
          <w:bCs/>
        </w:rPr>
      </w:pPr>
      <w:r w:rsidRPr="00987E74">
        <w:rPr>
          <w:b/>
          <w:bCs/>
        </w:rPr>
        <w:t>Publications Submitted:</w:t>
      </w:r>
    </w:p>
    <w:p w14:paraId="771CF42F" w14:textId="77777777" w:rsidR="0049154C" w:rsidRPr="00987E74" w:rsidRDefault="0049154C" w:rsidP="0049154C">
      <w:pPr>
        <w:tabs>
          <w:tab w:val="left" w:pos="0"/>
          <w:tab w:val="left" w:pos="360"/>
          <w:tab w:val="left" w:pos="492"/>
        </w:tabs>
        <w:rPr>
          <w:b/>
          <w:bCs/>
        </w:rPr>
      </w:pPr>
    </w:p>
    <w:p w14:paraId="02A68FD6" w14:textId="5AC9C6F7" w:rsidR="00E0460F" w:rsidRDefault="00E220C5" w:rsidP="00E0460F">
      <w:pPr>
        <w:numPr>
          <w:ilvl w:val="0"/>
          <w:numId w:val="5"/>
        </w:numPr>
        <w:tabs>
          <w:tab w:val="clear" w:pos="720"/>
          <w:tab w:val="left" w:pos="0"/>
          <w:tab w:val="left" w:pos="360"/>
          <w:tab w:val="left" w:pos="492"/>
        </w:tabs>
        <w:ind w:left="357" w:hanging="357"/>
      </w:pPr>
      <w:r w:rsidRPr="00045452">
        <w:rPr>
          <w:bCs/>
        </w:rPr>
        <w:t xml:space="preserve">Das S.K., K. </w:t>
      </w:r>
      <w:proofErr w:type="spellStart"/>
      <w:r w:rsidRPr="00045452">
        <w:rPr>
          <w:bCs/>
        </w:rPr>
        <w:t>Ranabhat</w:t>
      </w:r>
      <w:proofErr w:type="spellEnd"/>
      <w:r w:rsidRPr="00045452">
        <w:rPr>
          <w:bCs/>
        </w:rPr>
        <w:t xml:space="preserve">, S. </w:t>
      </w:r>
      <w:proofErr w:type="spellStart"/>
      <w:r w:rsidRPr="00045452">
        <w:rPr>
          <w:bCs/>
        </w:rPr>
        <w:t>Dulal</w:t>
      </w:r>
      <w:proofErr w:type="spellEnd"/>
      <w:r w:rsidRPr="00045452">
        <w:rPr>
          <w:bCs/>
          <w:lang w:val="en-US"/>
        </w:rPr>
        <w:t xml:space="preserve">, </w:t>
      </w:r>
      <w:r w:rsidRPr="00045452">
        <w:rPr>
          <w:bCs/>
        </w:rPr>
        <w:t xml:space="preserve">B. Sapkota, S. Shrestha, K. </w:t>
      </w:r>
      <w:proofErr w:type="spellStart"/>
      <w:r w:rsidRPr="00045452">
        <w:rPr>
          <w:bCs/>
        </w:rPr>
        <w:t>Paudel</w:t>
      </w:r>
      <w:proofErr w:type="spellEnd"/>
      <w:r w:rsidRPr="00045452">
        <w:rPr>
          <w:bCs/>
        </w:rPr>
        <w:t xml:space="preserve">, B. </w:t>
      </w:r>
      <w:proofErr w:type="spellStart"/>
      <w:r w:rsidRPr="00045452">
        <w:rPr>
          <w:bCs/>
        </w:rPr>
        <w:t>Aryal</w:t>
      </w:r>
      <w:proofErr w:type="spellEnd"/>
      <w:r w:rsidRPr="00045452">
        <w:rPr>
          <w:bCs/>
        </w:rPr>
        <w:t xml:space="preserve">, B. </w:t>
      </w:r>
      <w:proofErr w:type="spellStart"/>
      <w:r w:rsidRPr="00045452">
        <w:rPr>
          <w:bCs/>
        </w:rPr>
        <w:t>Kalauni</w:t>
      </w:r>
      <w:proofErr w:type="spellEnd"/>
      <w:r w:rsidRPr="00045452">
        <w:rPr>
          <w:bCs/>
        </w:rPr>
        <w:t xml:space="preserve">, A. Bhattarai, and </w:t>
      </w:r>
      <w:r w:rsidRPr="009E15A5">
        <w:rPr>
          <w:bCs/>
          <w:u w:val="single"/>
          <w:lang w:val="en-US"/>
        </w:rPr>
        <w:t>H.W. Barkema</w:t>
      </w:r>
      <w:r w:rsidRPr="00045452">
        <w:rPr>
          <w:bCs/>
          <w:lang w:val="en-US"/>
        </w:rPr>
        <w:t xml:space="preserve">. </w:t>
      </w:r>
      <w:r w:rsidR="00045452" w:rsidRPr="00045452">
        <w:rPr>
          <w:bCs/>
        </w:rPr>
        <w:t xml:space="preserve">Predictors of </w:t>
      </w:r>
      <w:r w:rsidR="006D6DAD">
        <w:rPr>
          <w:bCs/>
        </w:rPr>
        <w:t>i</w:t>
      </w:r>
      <w:r w:rsidR="00045452" w:rsidRPr="00045452">
        <w:rPr>
          <w:bCs/>
        </w:rPr>
        <w:t>n-</w:t>
      </w:r>
      <w:r w:rsidR="004445B9">
        <w:rPr>
          <w:bCs/>
        </w:rPr>
        <w:t>h</w:t>
      </w:r>
      <w:r w:rsidR="00045452" w:rsidRPr="00045452">
        <w:rPr>
          <w:bCs/>
        </w:rPr>
        <w:t xml:space="preserve">ospital </w:t>
      </w:r>
      <w:r w:rsidR="006D6DAD">
        <w:rPr>
          <w:bCs/>
        </w:rPr>
        <w:t>m</w:t>
      </w:r>
      <w:r w:rsidR="00045452" w:rsidRPr="00045452">
        <w:rPr>
          <w:bCs/>
        </w:rPr>
        <w:t xml:space="preserve">ortality in </w:t>
      </w:r>
      <w:r w:rsidR="006D6DAD">
        <w:rPr>
          <w:bCs/>
        </w:rPr>
        <w:t>p</w:t>
      </w:r>
      <w:r w:rsidR="00045452" w:rsidRPr="00045452">
        <w:rPr>
          <w:bCs/>
        </w:rPr>
        <w:t xml:space="preserve">atients with COVID-19: A </w:t>
      </w:r>
      <w:r w:rsidR="006D6DAD">
        <w:rPr>
          <w:bCs/>
        </w:rPr>
        <w:t>r</w:t>
      </w:r>
      <w:r w:rsidR="00045452" w:rsidRPr="00045452">
        <w:rPr>
          <w:bCs/>
        </w:rPr>
        <w:t xml:space="preserve">etrospective </w:t>
      </w:r>
      <w:r w:rsidR="006D6DAD">
        <w:rPr>
          <w:bCs/>
        </w:rPr>
        <w:t>s</w:t>
      </w:r>
      <w:r w:rsidR="00045452" w:rsidRPr="00045452">
        <w:rPr>
          <w:bCs/>
        </w:rPr>
        <w:t xml:space="preserve">tudy from a </w:t>
      </w:r>
      <w:r w:rsidR="006D6DAD">
        <w:rPr>
          <w:bCs/>
        </w:rPr>
        <w:t>t</w:t>
      </w:r>
      <w:r w:rsidR="00045452" w:rsidRPr="00045452">
        <w:rPr>
          <w:bCs/>
        </w:rPr>
        <w:t xml:space="preserve">ertiary </w:t>
      </w:r>
      <w:r w:rsidR="006D6DAD">
        <w:rPr>
          <w:bCs/>
        </w:rPr>
        <w:t>c</w:t>
      </w:r>
      <w:r w:rsidR="00045452" w:rsidRPr="00045452">
        <w:rPr>
          <w:bCs/>
        </w:rPr>
        <w:t xml:space="preserve">are </w:t>
      </w:r>
      <w:r w:rsidR="006D6DAD">
        <w:rPr>
          <w:bCs/>
        </w:rPr>
        <w:t>h</w:t>
      </w:r>
      <w:r w:rsidR="00045452" w:rsidRPr="00045452">
        <w:rPr>
          <w:bCs/>
        </w:rPr>
        <w:t>ospital in Nepal.</w:t>
      </w:r>
      <w:r w:rsidR="00045452">
        <w:rPr>
          <w:bCs/>
        </w:rPr>
        <w:t xml:space="preserve"> </w:t>
      </w:r>
      <w:r w:rsidR="00045452" w:rsidRPr="000A7C30">
        <w:rPr>
          <w:bCs/>
        </w:rPr>
        <w:t>Submitted for publication</w:t>
      </w:r>
      <w:r w:rsidR="00045452" w:rsidRPr="000A7C30">
        <w:t xml:space="preserve"> (</w:t>
      </w:r>
      <w:r w:rsidR="00293E4A">
        <w:rPr>
          <w:i/>
          <w:iCs/>
        </w:rPr>
        <w:t>Sci Rep</w:t>
      </w:r>
      <w:r w:rsidR="00045452" w:rsidRPr="000A7C30">
        <w:t>)</w:t>
      </w:r>
      <w:r w:rsidR="00045452">
        <w:t>.</w:t>
      </w:r>
      <w:r w:rsidR="00E0460F">
        <w:t xml:space="preserve"> </w:t>
      </w:r>
    </w:p>
    <w:p w14:paraId="15890667" w14:textId="4A42B9C8" w:rsidR="00583642" w:rsidRPr="00C7359C" w:rsidRDefault="005915E9" w:rsidP="00583642">
      <w:pPr>
        <w:numPr>
          <w:ilvl w:val="0"/>
          <w:numId w:val="5"/>
        </w:numPr>
        <w:tabs>
          <w:tab w:val="clear" w:pos="720"/>
          <w:tab w:val="left" w:pos="0"/>
          <w:tab w:val="left" w:pos="360"/>
          <w:tab w:val="left" w:pos="492"/>
        </w:tabs>
        <w:ind w:left="357" w:hanging="357"/>
      </w:pPr>
      <w:r w:rsidRPr="00B80CEB">
        <w:rPr>
          <w:b/>
          <w:bCs/>
          <w:color w:val="000000"/>
        </w:rPr>
        <w:t>Whelan L.</w:t>
      </w:r>
      <w:r w:rsidRPr="009172D7">
        <w:rPr>
          <w:color w:val="000000"/>
        </w:rPr>
        <w:t xml:space="preserve">, J. Leal, M. Leslie, H.W. Barkema, </w:t>
      </w:r>
      <w:r w:rsidR="00B13D34">
        <w:rPr>
          <w:color w:val="000000"/>
        </w:rPr>
        <w:t xml:space="preserve">W. Ocampo, </w:t>
      </w:r>
      <w:r w:rsidRPr="009172D7">
        <w:rPr>
          <w:color w:val="000000"/>
        </w:rPr>
        <w:t xml:space="preserve">and E. Rennert-May. </w:t>
      </w:r>
      <w:r w:rsidR="009172D7" w:rsidRPr="009172D7">
        <w:rPr>
          <w:color w:val="000000"/>
        </w:rPr>
        <w:t xml:space="preserve">Clinic barriers and </w:t>
      </w:r>
      <w:r w:rsidR="009172D7" w:rsidRPr="00C7359C">
        <w:rPr>
          <w:color w:val="000000"/>
        </w:rPr>
        <w:t xml:space="preserve">facilitators to the implementation of a decolonization strategy for </w:t>
      </w:r>
      <w:r w:rsidR="009172D7" w:rsidRPr="00C7359C">
        <w:rPr>
          <w:i/>
          <w:iCs/>
          <w:color w:val="000000"/>
        </w:rPr>
        <w:t xml:space="preserve">Staphylococcus aureus </w:t>
      </w:r>
      <w:r w:rsidR="009172D7" w:rsidRPr="00C7359C">
        <w:rPr>
          <w:color w:val="000000"/>
        </w:rPr>
        <w:t>in hip and knee arthroplasty: A qualitative study. Submitted for publication (</w:t>
      </w:r>
      <w:r w:rsidR="00C7359C" w:rsidRPr="006F0697">
        <w:rPr>
          <w:i/>
          <w:iCs/>
          <w:color w:val="212121"/>
        </w:rPr>
        <w:t xml:space="preserve">Health Care </w:t>
      </w:r>
      <w:proofErr w:type="spellStart"/>
      <w:r w:rsidR="00C7359C" w:rsidRPr="006F0697">
        <w:rPr>
          <w:i/>
          <w:iCs/>
          <w:color w:val="212121"/>
        </w:rPr>
        <w:t>Manag</w:t>
      </w:r>
      <w:proofErr w:type="spellEnd"/>
      <w:r w:rsidR="00084E1C">
        <w:rPr>
          <w:i/>
          <w:iCs/>
          <w:color w:val="212121"/>
        </w:rPr>
        <w:t xml:space="preserve"> </w:t>
      </w:r>
      <w:r w:rsidR="00C7359C" w:rsidRPr="006F0697">
        <w:rPr>
          <w:i/>
          <w:iCs/>
          <w:color w:val="212121"/>
        </w:rPr>
        <w:t>Sci</w:t>
      </w:r>
      <w:r w:rsidR="009172D7" w:rsidRPr="00C7359C">
        <w:rPr>
          <w:color w:val="000000"/>
        </w:rPr>
        <w:t>).</w:t>
      </w:r>
    </w:p>
    <w:p w14:paraId="344FF9B6" w14:textId="09E2C5CE" w:rsidR="00346AF0" w:rsidRPr="00346AF0" w:rsidRDefault="00346AF0" w:rsidP="009172D7">
      <w:pPr>
        <w:numPr>
          <w:ilvl w:val="0"/>
          <w:numId w:val="5"/>
        </w:numPr>
        <w:tabs>
          <w:tab w:val="clear" w:pos="720"/>
          <w:tab w:val="left" w:pos="0"/>
          <w:tab w:val="left" w:pos="360"/>
          <w:tab w:val="left" w:pos="492"/>
        </w:tabs>
        <w:ind w:left="357" w:hanging="357"/>
      </w:pPr>
      <w:r w:rsidRPr="00346AF0">
        <w:rPr>
          <w:b/>
          <w:bCs/>
          <w:color w:val="000000"/>
          <w:shd w:val="clear" w:color="auto" w:fill="FFFFFF"/>
        </w:rPr>
        <w:t>Caddey B.</w:t>
      </w:r>
      <w:r>
        <w:rPr>
          <w:color w:val="000000"/>
          <w:shd w:val="clear" w:color="auto" w:fill="FFFFFF"/>
        </w:rPr>
        <w:t xml:space="preserve">, </w:t>
      </w:r>
      <w:r w:rsidRPr="00346AF0">
        <w:rPr>
          <w:b/>
          <w:bCs/>
          <w:color w:val="000000"/>
          <w:shd w:val="clear" w:color="auto" w:fill="FFFFFF"/>
        </w:rPr>
        <w:t>M. Li</w:t>
      </w:r>
      <w:r w:rsidRPr="00346AF0">
        <w:rPr>
          <w:color w:val="000000"/>
          <w:shd w:val="clear" w:color="auto" w:fill="FFFFFF"/>
        </w:rPr>
        <w:t>, J</w:t>
      </w:r>
      <w:r>
        <w:rPr>
          <w:color w:val="000000"/>
          <w:shd w:val="clear" w:color="auto" w:fill="FFFFFF"/>
        </w:rPr>
        <w:t>.</w:t>
      </w:r>
      <w:r w:rsidRPr="00346AF0">
        <w:rPr>
          <w:color w:val="000000"/>
          <w:shd w:val="clear" w:color="auto" w:fill="FFFFFF"/>
        </w:rPr>
        <w:t xml:space="preserve"> De Buck, B</w:t>
      </w:r>
      <w:r>
        <w:rPr>
          <w:color w:val="000000"/>
          <w:shd w:val="clear" w:color="auto" w:fill="FFFFFF"/>
        </w:rPr>
        <w:t>.</w:t>
      </w:r>
      <w:r w:rsidRPr="00346AF0">
        <w:rPr>
          <w:color w:val="000000"/>
          <w:shd w:val="clear" w:color="auto" w:fill="FFFFFF"/>
        </w:rPr>
        <w:t xml:space="preserve"> Han, J</w:t>
      </w:r>
      <w:r>
        <w:rPr>
          <w:color w:val="000000"/>
          <w:shd w:val="clear" w:color="auto" w:fill="FFFFFF"/>
        </w:rPr>
        <w:t>.</w:t>
      </w:r>
      <w:r w:rsidRPr="00346AF0">
        <w:rPr>
          <w:color w:val="000000"/>
          <w:shd w:val="clear" w:color="auto" w:fill="FFFFFF"/>
        </w:rPr>
        <w:t xml:space="preserve"> Gao, and </w:t>
      </w:r>
      <w:r w:rsidRPr="00346AF0">
        <w:rPr>
          <w:color w:val="000000"/>
          <w:u w:val="single"/>
          <w:shd w:val="clear" w:color="auto" w:fill="FFFFFF"/>
        </w:rPr>
        <w:t>H.W. Barkema</w:t>
      </w:r>
      <w:r>
        <w:rPr>
          <w:color w:val="000000"/>
          <w:shd w:val="clear" w:color="auto" w:fill="FFFFFF"/>
        </w:rPr>
        <w:t xml:space="preserve">. </w:t>
      </w:r>
      <w:r w:rsidRPr="00346AF0">
        <w:rPr>
          <w:color w:val="000000"/>
          <w:shd w:val="clear" w:color="auto" w:fill="FFFFFF"/>
        </w:rPr>
        <w:t>Evaluation of non-</w:t>
      </w:r>
      <w:r w:rsidRPr="00346AF0">
        <w:rPr>
          <w:i/>
          <w:iCs/>
          <w:color w:val="000000"/>
        </w:rPr>
        <w:t>aureus</w:t>
      </w:r>
      <w:r w:rsidRPr="00346AF0">
        <w:rPr>
          <w:rStyle w:val="apple-converted-space"/>
          <w:color w:val="000000"/>
          <w:shd w:val="clear" w:color="auto" w:fill="FFFFFF"/>
        </w:rPr>
        <w:t> </w:t>
      </w:r>
      <w:r w:rsidRPr="00346AF0">
        <w:rPr>
          <w:i/>
          <w:iCs/>
          <w:color w:val="000000"/>
        </w:rPr>
        <w:t>Staphylococcus</w:t>
      </w:r>
      <w:r w:rsidRPr="00346AF0">
        <w:rPr>
          <w:rStyle w:val="apple-converted-space"/>
          <w:color w:val="000000"/>
          <w:shd w:val="clear" w:color="auto" w:fill="FFFFFF"/>
        </w:rPr>
        <w:t> </w:t>
      </w:r>
      <w:r w:rsidRPr="00346AF0">
        <w:rPr>
          <w:color w:val="000000"/>
          <w:shd w:val="clear" w:color="auto" w:fill="FFFFFF"/>
        </w:rPr>
        <w:t>inhibition of</w:t>
      </w:r>
      <w:r w:rsidRPr="00346AF0">
        <w:rPr>
          <w:rStyle w:val="apple-converted-space"/>
          <w:color w:val="000000"/>
          <w:shd w:val="clear" w:color="auto" w:fill="FFFFFF"/>
        </w:rPr>
        <w:t> </w:t>
      </w:r>
      <w:r w:rsidRPr="00346AF0">
        <w:rPr>
          <w:i/>
          <w:iCs/>
          <w:color w:val="000000"/>
        </w:rPr>
        <w:t>Staphylococcus</w:t>
      </w:r>
      <w:r w:rsidRPr="00346AF0">
        <w:rPr>
          <w:rStyle w:val="apple-converted-space"/>
          <w:color w:val="000000"/>
          <w:shd w:val="clear" w:color="auto" w:fill="FFFFFF"/>
        </w:rPr>
        <w:t> </w:t>
      </w:r>
      <w:r w:rsidRPr="00346AF0">
        <w:rPr>
          <w:i/>
          <w:iCs/>
          <w:color w:val="000000"/>
        </w:rPr>
        <w:t>aureus</w:t>
      </w:r>
      <w:r w:rsidRPr="00346AF0">
        <w:rPr>
          <w:rStyle w:val="apple-converted-space"/>
          <w:color w:val="000000"/>
          <w:shd w:val="clear" w:color="auto" w:fill="FFFFFF"/>
        </w:rPr>
        <w:t> </w:t>
      </w:r>
      <w:r w:rsidRPr="00346AF0">
        <w:rPr>
          <w:color w:val="000000"/>
          <w:shd w:val="clear" w:color="auto" w:fill="FFFFFF"/>
        </w:rPr>
        <w:t xml:space="preserve">infection by an in vivo murine mastitis model. </w:t>
      </w:r>
      <w:r w:rsidRPr="00346AF0">
        <w:rPr>
          <w:color w:val="000000"/>
        </w:rPr>
        <w:t>Submitted for publication (</w:t>
      </w:r>
      <w:r>
        <w:rPr>
          <w:i/>
          <w:iCs/>
          <w:color w:val="000000"/>
        </w:rPr>
        <w:t>Appl</w:t>
      </w:r>
      <w:r w:rsidRPr="00346AF0">
        <w:rPr>
          <w:i/>
          <w:iCs/>
          <w:color w:val="000000"/>
        </w:rPr>
        <w:t xml:space="preserve"> </w:t>
      </w:r>
      <w:proofErr w:type="spellStart"/>
      <w:r>
        <w:rPr>
          <w:i/>
          <w:iCs/>
          <w:color w:val="000000"/>
        </w:rPr>
        <w:t>Environm</w:t>
      </w:r>
      <w:proofErr w:type="spellEnd"/>
      <w:r w:rsidRPr="00346AF0">
        <w:rPr>
          <w:i/>
          <w:iCs/>
          <w:color w:val="000000"/>
        </w:rPr>
        <w:t xml:space="preserve"> </w:t>
      </w:r>
      <w:proofErr w:type="spellStart"/>
      <w:r>
        <w:rPr>
          <w:i/>
          <w:iCs/>
          <w:color w:val="000000"/>
        </w:rPr>
        <w:t>Microbiol</w:t>
      </w:r>
      <w:proofErr w:type="spellEnd"/>
      <w:r w:rsidRPr="00346AF0">
        <w:rPr>
          <w:color w:val="000000"/>
        </w:rPr>
        <w:t>).</w:t>
      </w:r>
    </w:p>
    <w:p w14:paraId="70E73661" w14:textId="77777777" w:rsidR="00375D3D" w:rsidRDefault="009C45A0" w:rsidP="00375D3D">
      <w:pPr>
        <w:numPr>
          <w:ilvl w:val="0"/>
          <w:numId w:val="5"/>
        </w:numPr>
        <w:tabs>
          <w:tab w:val="clear" w:pos="720"/>
          <w:tab w:val="left" w:pos="0"/>
          <w:tab w:val="left" w:pos="360"/>
          <w:tab w:val="left" w:pos="492"/>
        </w:tabs>
        <w:ind w:left="357" w:hanging="357"/>
      </w:pPr>
      <w:r w:rsidRPr="00346AF0">
        <w:rPr>
          <w:color w:val="000000"/>
        </w:rPr>
        <w:t>Zhuang C., Y. Liu, H.W. Barkema, Z. Deng, J. Gao, J.P Kastelic, B. Han</w:t>
      </w:r>
      <w:r w:rsidR="00E64977" w:rsidRPr="00346AF0">
        <w:rPr>
          <w:color w:val="000000"/>
        </w:rPr>
        <w:t>,</w:t>
      </w:r>
      <w:r w:rsidRPr="00346AF0">
        <w:rPr>
          <w:color w:val="000000"/>
        </w:rPr>
        <w:t xml:space="preserve"> and J. Zhang. </w:t>
      </w:r>
      <w:r w:rsidRPr="00346AF0">
        <w:rPr>
          <w:i/>
          <w:iCs/>
          <w:color w:val="000000"/>
        </w:rPr>
        <w:t>Escherichia</w:t>
      </w:r>
      <w:r w:rsidRPr="00781E00">
        <w:rPr>
          <w:i/>
          <w:iCs/>
          <w:color w:val="000000"/>
        </w:rPr>
        <w:t xml:space="preserve"> coli</w:t>
      </w:r>
      <w:r w:rsidRPr="00781E00">
        <w:rPr>
          <w:color w:val="000000"/>
        </w:rPr>
        <w:t xml:space="preserve"> infection induce</w:t>
      </w:r>
      <w:r w:rsidR="005F490F">
        <w:rPr>
          <w:color w:val="000000"/>
        </w:rPr>
        <w:t>s</w:t>
      </w:r>
      <w:r w:rsidRPr="00781E00">
        <w:rPr>
          <w:color w:val="000000"/>
        </w:rPr>
        <w:t xml:space="preserve"> ferroptosis in bovine mammary epithelial cells by activating the </w:t>
      </w:r>
      <w:proofErr w:type="spellStart"/>
      <w:r w:rsidRPr="00781E00">
        <w:rPr>
          <w:color w:val="000000"/>
        </w:rPr>
        <w:t>Wnt</w:t>
      </w:r>
      <w:proofErr w:type="spellEnd"/>
      <w:r w:rsidRPr="00781E00">
        <w:rPr>
          <w:color w:val="000000"/>
        </w:rPr>
        <w:t>/β-catenin pathway</w:t>
      </w:r>
      <w:r w:rsidR="00D41105">
        <w:rPr>
          <w:color w:val="000000"/>
        </w:rPr>
        <w:t>-mediated mitophagy</w:t>
      </w:r>
      <w:r w:rsidRPr="00781E00">
        <w:rPr>
          <w:color w:val="000000"/>
        </w:rPr>
        <w:t xml:space="preserve">. </w:t>
      </w:r>
      <w:r w:rsidRPr="00781E00">
        <w:rPr>
          <w:bCs/>
        </w:rPr>
        <w:t>Submitted for publication</w:t>
      </w:r>
      <w:r w:rsidRPr="00781E00">
        <w:t xml:space="preserve"> (</w:t>
      </w:r>
      <w:r w:rsidR="005F490F">
        <w:rPr>
          <w:i/>
          <w:iCs/>
          <w:color w:val="212121"/>
        </w:rPr>
        <w:t>Mitochondrion</w:t>
      </w:r>
      <w:r w:rsidRPr="00781E00">
        <w:t>).</w:t>
      </w:r>
    </w:p>
    <w:p w14:paraId="2498BDAE" w14:textId="23C039CE" w:rsidR="00375D3D" w:rsidRPr="00375D3D" w:rsidRDefault="00375D3D" w:rsidP="00375D3D">
      <w:pPr>
        <w:numPr>
          <w:ilvl w:val="0"/>
          <w:numId w:val="5"/>
        </w:numPr>
        <w:tabs>
          <w:tab w:val="clear" w:pos="720"/>
          <w:tab w:val="left" w:pos="0"/>
          <w:tab w:val="left" w:pos="360"/>
          <w:tab w:val="left" w:pos="492"/>
        </w:tabs>
        <w:ind w:left="357" w:hanging="357"/>
        <w:rPr>
          <w:bCs/>
        </w:rPr>
      </w:pPr>
      <w:proofErr w:type="spellStart"/>
      <w:r w:rsidRPr="00375D3D">
        <w:rPr>
          <w:color w:val="000000"/>
          <w:lang w:val="en-US"/>
        </w:rPr>
        <w:t>Xiong</w:t>
      </w:r>
      <w:proofErr w:type="spellEnd"/>
      <w:r w:rsidRPr="00375D3D">
        <w:rPr>
          <w:color w:val="000000"/>
          <w:lang w:val="en-US"/>
        </w:rPr>
        <w:t xml:space="preserve"> J</w:t>
      </w:r>
      <w:r>
        <w:rPr>
          <w:color w:val="000000"/>
          <w:lang w:val="en-US"/>
        </w:rPr>
        <w:t>.</w:t>
      </w:r>
      <w:r w:rsidRPr="00375D3D">
        <w:rPr>
          <w:color w:val="000000"/>
          <w:lang w:val="en-US"/>
        </w:rPr>
        <w:t>, Z</w:t>
      </w:r>
      <w:r>
        <w:rPr>
          <w:color w:val="000000"/>
          <w:lang w:val="en-US"/>
        </w:rPr>
        <w:t>.</w:t>
      </w:r>
      <w:r w:rsidRPr="00375D3D">
        <w:rPr>
          <w:color w:val="000000"/>
          <w:lang w:val="en-US"/>
        </w:rPr>
        <w:t xml:space="preserve"> Zhu, H</w:t>
      </w:r>
      <w:r>
        <w:rPr>
          <w:color w:val="000000"/>
          <w:lang w:val="en-US"/>
        </w:rPr>
        <w:t>.</w:t>
      </w:r>
      <w:r w:rsidRPr="00375D3D">
        <w:rPr>
          <w:color w:val="000000"/>
          <w:lang w:val="en-US"/>
        </w:rPr>
        <w:t>W. Barkema, M</w:t>
      </w:r>
      <w:r>
        <w:rPr>
          <w:color w:val="000000"/>
          <w:lang w:val="en-US"/>
        </w:rPr>
        <w:t xml:space="preserve">. </w:t>
      </w:r>
      <w:r w:rsidRPr="00375D3D">
        <w:rPr>
          <w:color w:val="000000"/>
          <w:lang w:val="en-US"/>
        </w:rPr>
        <w:t>Xu, H</w:t>
      </w:r>
      <w:r>
        <w:rPr>
          <w:color w:val="000000"/>
          <w:lang w:val="en-US"/>
        </w:rPr>
        <w:t xml:space="preserve">. </w:t>
      </w:r>
      <w:r w:rsidRPr="00375D3D">
        <w:rPr>
          <w:color w:val="000000"/>
          <w:lang w:val="en-US"/>
        </w:rPr>
        <w:t>Li</w:t>
      </w:r>
      <w:r w:rsidRPr="00375D3D">
        <w:rPr>
          <w:color w:val="000000"/>
          <w:sz w:val="16"/>
          <w:szCs w:val="16"/>
          <w:lang w:val="en-US"/>
        </w:rPr>
        <w:t xml:space="preserve">, </w:t>
      </w:r>
      <w:r w:rsidRPr="00375D3D">
        <w:rPr>
          <w:color w:val="000000"/>
          <w:lang w:val="en-US"/>
        </w:rPr>
        <w:t>T</w:t>
      </w:r>
      <w:r>
        <w:rPr>
          <w:color w:val="000000"/>
          <w:lang w:val="en-US"/>
        </w:rPr>
        <w:t>.</w:t>
      </w:r>
      <w:r w:rsidRPr="00375D3D">
        <w:rPr>
          <w:color w:val="000000"/>
          <w:lang w:val="en-US"/>
        </w:rPr>
        <w:t xml:space="preserve"> Wang, G</w:t>
      </w:r>
      <w:r>
        <w:rPr>
          <w:color w:val="000000"/>
          <w:lang w:val="en-US"/>
        </w:rPr>
        <w:t>.</w:t>
      </w:r>
      <w:r w:rsidRPr="00375D3D">
        <w:rPr>
          <w:color w:val="000000"/>
          <w:lang w:val="en-US"/>
        </w:rPr>
        <w:t xml:space="preserve"> Liu, E</w:t>
      </w:r>
      <w:r>
        <w:rPr>
          <w:color w:val="000000"/>
          <w:lang w:val="en-US"/>
        </w:rPr>
        <w:t>.</w:t>
      </w:r>
      <w:r w:rsidRPr="00375D3D">
        <w:rPr>
          <w:color w:val="000000"/>
          <w:lang w:val="en-US"/>
        </w:rPr>
        <w:t>R. Cobo, J</w:t>
      </w:r>
      <w:r>
        <w:rPr>
          <w:color w:val="000000"/>
          <w:lang w:val="en-US"/>
        </w:rPr>
        <w:t>.</w:t>
      </w:r>
      <w:r w:rsidRPr="00375D3D">
        <w:rPr>
          <w:color w:val="000000"/>
          <w:lang w:val="en-US"/>
        </w:rPr>
        <w:t>P. Kastelic, J</w:t>
      </w:r>
      <w:r>
        <w:rPr>
          <w:color w:val="000000"/>
          <w:lang w:val="en-US"/>
        </w:rPr>
        <w:t>.</w:t>
      </w:r>
      <w:r w:rsidRPr="00375D3D">
        <w:rPr>
          <w:color w:val="000000"/>
          <w:lang w:val="en-US"/>
        </w:rPr>
        <w:t xml:space="preserve"> Gao, </w:t>
      </w:r>
      <w:r>
        <w:rPr>
          <w:color w:val="000000"/>
          <w:lang w:val="en-US"/>
        </w:rPr>
        <w:t xml:space="preserve">and </w:t>
      </w:r>
      <w:r w:rsidRPr="00375D3D">
        <w:rPr>
          <w:color w:val="000000"/>
          <w:lang w:val="en-US"/>
        </w:rPr>
        <w:t>B</w:t>
      </w:r>
      <w:r>
        <w:rPr>
          <w:color w:val="000000"/>
          <w:lang w:val="en-US"/>
        </w:rPr>
        <w:t>.</w:t>
      </w:r>
      <w:r w:rsidRPr="00375D3D">
        <w:rPr>
          <w:color w:val="000000"/>
          <w:lang w:val="en-US"/>
        </w:rPr>
        <w:t xml:space="preserve"> Han</w:t>
      </w:r>
      <w:r>
        <w:t xml:space="preserve">. </w:t>
      </w:r>
      <w:r w:rsidRPr="00375D3D">
        <w:rPr>
          <w:i/>
          <w:iCs/>
          <w:color w:val="2E2E2E"/>
          <w:lang w:val="en-US"/>
        </w:rPr>
        <w:t>Mycoplasma bovis</w:t>
      </w:r>
      <w:r w:rsidRPr="00375D3D">
        <w:rPr>
          <w:color w:val="2E2E2E"/>
          <w:lang w:val="en-US"/>
        </w:rPr>
        <w:t xml:space="preserve"> h</w:t>
      </w:r>
      <w:r w:rsidRPr="00375D3D">
        <w:rPr>
          <w:color w:val="000000"/>
          <w:lang w:val="en-US"/>
        </w:rPr>
        <w:t xml:space="preserve">eat shock protein </w:t>
      </w:r>
      <w:proofErr w:type="spellStart"/>
      <w:r w:rsidRPr="00375D3D">
        <w:rPr>
          <w:color w:val="000000"/>
          <w:lang w:val="en-US"/>
        </w:rPr>
        <w:t>Dnak</w:t>
      </w:r>
      <w:proofErr w:type="spellEnd"/>
      <w:r w:rsidRPr="00375D3D">
        <w:rPr>
          <w:color w:val="000000"/>
          <w:lang w:val="en-US"/>
        </w:rPr>
        <w:t xml:space="preserve"> </w:t>
      </w:r>
      <w:r w:rsidRPr="00375D3D">
        <w:rPr>
          <w:color w:val="2E2E2E"/>
          <w:lang w:val="en-US"/>
        </w:rPr>
        <w:t xml:space="preserve">promotes bacterial adhesion to </w:t>
      </w:r>
      <w:r w:rsidRPr="00375D3D">
        <w:rPr>
          <w:color w:val="000000"/>
          <w:lang w:val="en-US"/>
        </w:rPr>
        <w:t>bovine</w:t>
      </w:r>
      <w:r w:rsidRPr="00375D3D">
        <w:rPr>
          <w:color w:val="000000"/>
          <w:sz w:val="21"/>
          <w:szCs w:val="21"/>
          <w:lang w:val="en-US"/>
        </w:rPr>
        <w:t xml:space="preserve"> </w:t>
      </w:r>
      <w:r w:rsidRPr="00375D3D">
        <w:rPr>
          <w:color w:val="000000"/>
          <w:lang w:val="en-US"/>
        </w:rPr>
        <w:t xml:space="preserve">mammary epithelial cells and alters their </w:t>
      </w:r>
      <w:r w:rsidRPr="00375D3D">
        <w:rPr>
          <w:color w:val="2E2E2E"/>
          <w:lang w:val="en-US"/>
        </w:rPr>
        <w:t>innate immunity</w:t>
      </w:r>
      <w:r w:rsidRPr="00375D3D">
        <w:t xml:space="preserve">. </w:t>
      </w:r>
      <w:r w:rsidRPr="00195CA9">
        <w:rPr>
          <w:rFonts w:eastAsia="SimSun"/>
          <w:bCs/>
        </w:rPr>
        <w:t>Submitted for publication (</w:t>
      </w:r>
      <w:r w:rsidRPr="00195CA9">
        <w:rPr>
          <w:rFonts w:eastAsia="SimSun"/>
          <w:bCs/>
          <w:i/>
          <w:iCs/>
        </w:rPr>
        <w:t>J Dairy Sci</w:t>
      </w:r>
      <w:r w:rsidRPr="00195CA9">
        <w:rPr>
          <w:rFonts w:eastAsia="SimSun"/>
          <w:bCs/>
        </w:rPr>
        <w:t>).</w:t>
      </w:r>
    </w:p>
    <w:p w14:paraId="73266E53" w14:textId="16C2A7A8" w:rsidR="009D59C0" w:rsidRPr="009D59C0" w:rsidRDefault="009D59C0" w:rsidP="009D59C0">
      <w:pPr>
        <w:numPr>
          <w:ilvl w:val="0"/>
          <w:numId w:val="5"/>
        </w:numPr>
        <w:tabs>
          <w:tab w:val="clear" w:pos="720"/>
          <w:tab w:val="left" w:pos="0"/>
          <w:tab w:val="left" w:pos="360"/>
          <w:tab w:val="left" w:pos="492"/>
        </w:tabs>
        <w:ind w:left="357" w:hanging="357"/>
      </w:pPr>
      <w:r w:rsidRPr="009D59C0">
        <w:rPr>
          <w:color w:val="212121"/>
        </w:rPr>
        <w:t>Wang</w:t>
      </w:r>
      <w:r>
        <w:rPr>
          <w:color w:val="212121"/>
        </w:rPr>
        <w:t xml:space="preserve"> Y.,</w:t>
      </w:r>
      <w:r w:rsidRPr="009D59C0">
        <w:rPr>
          <w:color w:val="212121"/>
        </w:rPr>
        <w:t xml:space="preserve"> T</w:t>
      </w:r>
      <w:r>
        <w:rPr>
          <w:color w:val="212121"/>
        </w:rPr>
        <w:t>.</w:t>
      </w:r>
      <w:r w:rsidRPr="009D59C0">
        <w:rPr>
          <w:color w:val="212121"/>
        </w:rPr>
        <w:t xml:space="preserve"> Wang</w:t>
      </w:r>
      <w:r>
        <w:rPr>
          <w:color w:val="212121"/>
        </w:rPr>
        <w:t>,</w:t>
      </w:r>
      <w:r w:rsidRPr="009D59C0">
        <w:rPr>
          <w:color w:val="212121"/>
        </w:rPr>
        <w:t xml:space="preserve"> J</w:t>
      </w:r>
      <w:r>
        <w:rPr>
          <w:color w:val="212121"/>
        </w:rPr>
        <w:t>.</w:t>
      </w:r>
      <w:r w:rsidRPr="009D59C0">
        <w:rPr>
          <w:color w:val="212121"/>
        </w:rPr>
        <w:t xml:space="preserve"> </w:t>
      </w:r>
      <w:proofErr w:type="spellStart"/>
      <w:r w:rsidRPr="009D59C0">
        <w:rPr>
          <w:color w:val="212121"/>
        </w:rPr>
        <w:t>Xiong</w:t>
      </w:r>
      <w:proofErr w:type="spellEnd"/>
      <w:r>
        <w:rPr>
          <w:color w:val="212121"/>
        </w:rPr>
        <w:t>,</w:t>
      </w:r>
      <w:r w:rsidRPr="009D59C0">
        <w:rPr>
          <w:color w:val="212121"/>
        </w:rPr>
        <w:t xml:space="preserve"> J</w:t>
      </w:r>
      <w:r>
        <w:rPr>
          <w:color w:val="212121"/>
        </w:rPr>
        <w:t>.</w:t>
      </w:r>
      <w:r w:rsidRPr="009D59C0">
        <w:rPr>
          <w:color w:val="212121"/>
        </w:rPr>
        <w:t xml:space="preserve"> Gao</w:t>
      </w:r>
      <w:r>
        <w:rPr>
          <w:color w:val="212121"/>
        </w:rPr>
        <w:t>,</w:t>
      </w:r>
      <w:r w:rsidRPr="009D59C0">
        <w:rPr>
          <w:color w:val="212121"/>
        </w:rPr>
        <w:t xml:space="preserve"> H</w:t>
      </w:r>
      <w:r>
        <w:rPr>
          <w:color w:val="212121"/>
        </w:rPr>
        <w:t>.</w:t>
      </w:r>
      <w:r w:rsidRPr="009D59C0">
        <w:rPr>
          <w:color w:val="212121"/>
        </w:rPr>
        <w:t>W. Barkema</w:t>
      </w:r>
      <w:r>
        <w:rPr>
          <w:color w:val="212121"/>
        </w:rPr>
        <w:t>,</w:t>
      </w:r>
      <w:r w:rsidRPr="009D59C0">
        <w:rPr>
          <w:color w:val="212121"/>
        </w:rPr>
        <w:t xml:space="preserve"> M</w:t>
      </w:r>
      <w:r>
        <w:rPr>
          <w:color w:val="212121"/>
        </w:rPr>
        <w:t>.</w:t>
      </w:r>
      <w:r w:rsidRPr="009D59C0">
        <w:rPr>
          <w:color w:val="212121"/>
        </w:rPr>
        <w:t xml:space="preserve"> </w:t>
      </w:r>
      <w:proofErr w:type="spellStart"/>
      <w:r w:rsidRPr="009D59C0">
        <w:rPr>
          <w:color w:val="212121"/>
        </w:rPr>
        <w:t>Tuerdi</w:t>
      </w:r>
      <w:proofErr w:type="spellEnd"/>
      <w:r>
        <w:rPr>
          <w:color w:val="212121"/>
        </w:rPr>
        <w:t>,</w:t>
      </w:r>
      <w:r w:rsidRPr="009D59C0">
        <w:rPr>
          <w:color w:val="212121"/>
        </w:rPr>
        <w:t xml:space="preserve"> M</w:t>
      </w:r>
      <w:r>
        <w:rPr>
          <w:color w:val="212121"/>
        </w:rPr>
        <w:t>.</w:t>
      </w:r>
      <w:r w:rsidRPr="009D59C0">
        <w:rPr>
          <w:color w:val="212121"/>
        </w:rPr>
        <w:t xml:space="preserve"> Xu</w:t>
      </w:r>
      <w:r>
        <w:rPr>
          <w:color w:val="212121"/>
        </w:rPr>
        <w:t>,</w:t>
      </w:r>
      <w:r w:rsidRPr="009D59C0">
        <w:rPr>
          <w:color w:val="212121"/>
        </w:rPr>
        <w:t xml:space="preserve"> Z</w:t>
      </w:r>
      <w:r>
        <w:rPr>
          <w:color w:val="212121"/>
        </w:rPr>
        <w:t>.</w:t>
      </w:r>
      <w:r w:rsidRPr="009D59C0">
        <w:rPr>
          <w:color w:val="212121"/>
        </w:rPr>
        <w:t xml:space="preserve"> Deng</w:t>
      </w:r>
      <w:r>
        <w:rPr>
          <w:color w:val="212121"/>
        </w:rPr>
        <w:t>,</w:t>
      </w:r>
      <w:r w:rsidRPr="009D59C0">
        <w:rPr>
          <w:color w:val="212121"/>
        </w:rPr>
        <w:t xml:space="preserve"> J</w:t>
      </w:r>
      <w:r>
        <w:rPr>
          <w:color w:val="212121"/>
        </w:rPr>
        <w:t>.</w:t>
      </w:r>
      <w:r w:rsidRPr="009D59C0">
        <w:rPr>
          <w:color w:val="212121"/>
        </w:rPr>
        <w:t>P</w:t>
      </w:r>
      <w:r>
        <w:rPr>
          <w:color w:val="212121"/>
        </w:rPr>
        <w:t>.</w:t>
      </w:r>
      <w:r w:rsidRPr="009D59C0">
        <w:rPr>
          <w:color w:val="212121"/>
        </w:rPr>
        <w:t xml:space="preserve"> Kastelic</w:t>
      </w:r>
      <w:r>
        <w:rPr>
          <w:color w:val="212121"/>
        </w:rPr>
        <w:t>,</w:t>
      </w:r>
      <w:r w:rsidRPr="009D59C0">
        <w:rPr>
          <w:color w:val="212121"/>
        </w:rPr>
        <w:t xml:space="preserve"> </w:t>
      </w:r>
      <w:r>
        <w:rPr>
          <w:color w:val="212121"/>
        </w:rPr>
        <w:t xml:space="preserve">and </w:t>
      </w:r>
      <w:r w:rsidRPr="009D59C0">
        <w:rPr>
          <w:color w:val="212121"/>
        </w:rPr>
        <w:t>B</w:t>
      </w:r>
      <w:r>
        <w:rPr>
          <w:color w:val="212121"/>
        </w:rPr>
        <w:t>.</w:t>
      </w:r>
      <w:r w:rsidRPr="009D59C0">
        <w:rPr>
          <w:color w:val="212121"/>
        </w:rPr>
        <w:t xml:space="preserve"> Han</w:t>
      </w:r>
      <w:r>
        <w:rPr>
          <w:color w:val="212121"/>
        </w:rPr>
        <w:t>.</w:t>
      </w:r>
      <w:r w:rsidRPr="009D59C0">
        <w:rPr>
          <w:color w:val="212121"/>
        </w:rPr>
        <w:t xml:space="preserve"> Transcriptome and </w:t>
      </w:r>
      <w:r>
        <w:rPr>
          <w:color w:val="212121"/>
        </w:rPr>
        <w:t>p</w:t>
      </w:r>
      <w:r w:rsidRPr="009D59C0">
        <w:rPr>
          <w:color w:val="212121"/>
        </w:rPr>
        <w:t xml:space="preserve">roteome </w:t>
      </w:r>
      <w:r>
        <w:rPr>
          <w:color w:val="212121"/>
        </w:rPr>
        <w:t>a</w:t>
      </w:r>
      <w:r w:rsidRPr="009D59C0">
        <w:rPr>
          <w:color w:val="212121"/>
        </w:rPr>
        <w:t xml:space="preserve">nalysis of the </w:t>
      </w:r>
      <w:r>
        <w:rPr>
          <w:color w:val="212121"/>
        </w:rPr>
        <w:t>i</w:t>
      </w:r>
      <w:r w:rsidRPr="009D59C0">
        <w:rPr>
          <w:color w:val="212121"/>
        </w:rPr>
        <w:t xml:space="preserve">mmune </w:t>
      </w:r>
      <w:r>
        <w:rPr>
          <w:color w:val="212121"/>
        </w:rPr>
        <w:t>r</w:t>
      </w:r>
      <w:r w:rsidRPr="009D59C0">
        <w:rPr>
          <w:color w:val="212121"/>
        </w:rPr>
        <w:t xml:space="preserve">esponses of </w:t>
      </w:r>
      <w:r>
        <w:rPr>
          <w:color w:val="212121"/>
        </w:rPr>
        <w:t>b</w:t>
      </w:r>
      <w:r w:rsidRPr="009D59C0">
        <w:rPr>
          <w:color w:val="212121"/>
        </w:rPr>
        <w:t xml:space="preserve">ovine </w:t>
      </w:r>
      <w:r>
        <w:rPr>
          <w:color w:val="212121"/>
        </w:rPr>
        <w:t>m</w:t>
      </w:r>
      <w:r w:rsidRPr="009D59C0">
        <w:rPr>
          <w:color w:val="212121"/>
        </w:rPr>
        <w:t xml:space="preserve">ammary </w:t>
      </w:r>
      <w:r>
        <w:rPr>
          <w:color w:val="212121"/>
        </w:rPr>
        <w:t>g</w:t>
      </w:r>
      <w:r w:rsidRPr="009D59C0">
        <w:rPr>
          <w:color w:val="212121"/>
        </w:rPr>
        <w:t xml:space="preserve">land: Exploring </w:t>
      </w:r>
      <w:r>
        <w:rPr>
          <w:color w:val="212121"/>
        </w:rPr>
        <w:t>i</w:t>
      </w:r>
      <w:r w:rsidRPr="009D59C0">
        <w:rPr>
          <w:color w:val="212121"/>
        </w:rPr>
        <w:t xml:space="preserve">mmunomodulatory </w:t>
      </w:r>
      <w:r>
        <w:rPr>
          <w:color w:val="212121"/>
        </w:rPr>
        <w:t>t</w:t>
      </w:r>
      <w:r w:rsidRPr="009D59C0">
        <w:rPr>
          <w:color w:val="212121"/>
        </w:rPr>
        <w:t xml:space="preserve">arget </w:t>
      </w:r>
      <w:r>
        <w:rPr>
          <w:color w:val="212121"/>
        </w:rPr>
        <w:t>g</w:t>
      </w:r>
      <w:r w:rsidRPr="009D59C0">
        <w:rPr>
          <w:color w:val="212121"/>
        </w:rPr>
        <w:t xml:space="preserve">enes for </w:t>
      </w:r>
      <w:r>
        <w:rPr>
          <w:color w:val="212121"/>
        </w:rPr>
        <w:t>a</w:t>
      </w:r>
      <w:r w:rsidRPr="009D59C0">
        <w:rPr>
          <w:color w:val="212121"/>
        </w:rPr>
        <w:t xml:space="preserve">cute </w:t>
      </w:r>
      <w:r>
        <w:rPr>
          <w:color w:val="212121"/>
        </w:rPr>
        <w:t>c</w:t>
      </w:r>
      <w:r w:rsidRPr="009D59C0">
        <w:rPr>
          <w:color w:val="212121"/>
        </w:rPr>
        <w:t xml:space="preserve">linical </w:t>
      </w:r>
      <w:r>
        <w:rPr>
          <w:color w:val="212121"/>
        </w:rPr>
        <w:t>m</w:t>
      </w:r>
      <w:r w:rsidRPr="009D59C0">
        <w:rPr>
          <w:color w:val="212121"/>
        </w:rPr>
        <w:t xml:space="preserve">astitis </w:t>
      </w:r>
      <w:r>
        <w:rPr>
          <w:color w:val="212121"/>
        </w:rPr>
        <w:t>c</w:t>
      </w:r>
      <w:r w:rsidRPr="009D59C0">
        <w:rPr>
          <w:color w:val="212121"/>
        </w:rPr>
        <w:t xml:space="preserve">aused by </w:t>
      </w:r>
      <w:r w:rsidRPr="009D59C0">
        <w:rPr>
          <w:i/>
          <w:iCs/>
          <w:color w:val="212121"/>
        </w:rPr>
        <w:t>Escherichia coli</w:t>
      </w:r>
      <w:r>
        <w:rPr>
          <w:color w:val="212121"/>
        </w:rPr>
        <w:t xml:space="preserve">. </w:t>
      </w:r>
      <w:r w:rsidRPr="0083158E">
        <w:rPr>
          <w:bCs/>
        </w:rPr>
        <w:t>Submitted for publication</w:t>
      </w:r>
      <w:r w:rsidRPr="0083158E">
        <w:t xml:space="preserve"> (</w:t>
      </w:r>
      <w:proofErr w:type="spellStart"/>
      <w:r w:rsidR="004914FA">
        <w:rPr>
          <w:i/>
        </w:rPr>
        <w:t>Heliyon</w:t>
      </w:r>
      <w:proofErr w:type="spellEnd"/>
      <w:r w:rsidRPr="0083158E">
        <w:t>)</w:t>
      </w:r>
      <w:r>
        <w:t>.</w:t>
      </w:r>
    </w:p>
    <w:p w14:paraId="4D575B98" w14:textId="6CB35BAE" w:rsidR="00496E96" w:rsidRDefault="003F48BF" w:rsidP="00496E96">
      <w:pPr>
        <w:numPr>
          <w:ilvl w:val="0"/>
          <w:numId w:val="5"/>
        </w:numPr>
        <w:tabs>
          <w:tab w:val="clear" w:pos="720"/>
          <w:tab w:val="left" w:pos="0"/>
          <w:tab w:val="left" w:pos="360"/>
          <w:tab w:val="left" w:pos="492"/>
        </w:tabs>
        <w:ind w:left="357" w:hanging="357"/>
      </w:pPr>
      <w:proofErr w:type="spellStart"/>
      <w:r w:rsidRPr="003F48BF">
        <w:rPr>
          <w:color w:val="000000" w:themeColor="text1"/>
        </w:rPr>
        <w:t>Samadi</w:t>
      </w:r>
      <w:proofErr w:type="spellEnd"/>
      <w:r w:rsidRPr="003F48BF">
        <w:rPr>
          <w:color w:val="000000" w:themeColor="text1"/>
        </w:rPr>
        <w:t xml:space="preserve"> </w:t>
      </w:r>
      <w:proofErr w:type="spellStart"/>
      <w:r w:rsidRPr="0037532F">
        <w:t>Kochaksaraei</w:t>
      </w:r>
      <w:proofErr w:type="spellEnd"/>
      <w:r w:rsidRPr="0037532F">
        <w:t xml:space="preserve"> G., F. Yan, C.H. </w:t>
      </w:r>
      <w:proofErr w:type="spellStart"/>
      <w:r w:rsidRPr="0037532F">
        <w:t>Seow</w:t>
      </w:r>
      <w:proofErr w:type="spellEnd"/>
      <w:r w:rsidRPr="0037532F">
        <w:t xml:space="preserve">, H.W Barkema, and C.S. Coffin, and A. Aziz </w:t>
      </w:r>
      <w:proofErr w:type="spellStart"/>
      <w:r w:rsidRPr="0037532F">
        <w:t>Shaheen</w:t>
      </w:r>
      <w:proofErr w:type="spellEnd"/>
      <w:r w:rsidRPr="0037532F">
        <w:t xml:space="preserve">. </w:t>
      </w:r>
      <w:r w:rsidRPr="003F48BF">
        <w:rPr>
          <w:color w:val="000000"/>
        </w:rPr>
        <w:t xml:space="preserve">The epidemiology of chronic hepatitis B among women of childbearing age and </w:t>
      </w:r>
      <w:r w:rsidRPr="003F48BF">
        <w:rPr>
          <w:color w:val="000000"/>
        </w:rPr>
        <w:lastRenderedPageBreak/>
        <w:t>their linkage to care during pregnancy in the Canadian province of Alberta from 2012 to 2021</w:t>
      </w:r>
      <w:r w:rsidRPr="0037532F">
        <w:t xml:space="preserve">. </w:t>
      </w:r>
      <w:r w:rsidRPr="00462BED">
        <w:rPr>
          <w:bCs/>
        </w:rPr>
        <w:t>Submitted for publication</w:t>
      </w:r>
      <w:r w:rsidRPr="00C46355">
        <w:t xml:space="preserve"> </w:t>
      </w:r>
      <w:r w:rsidRPr="0037532F">
        <w:t>(</w:t>
      </w:r>
      <w:r w:rsidRPr="003F48BF">
        <w:rPr>
          <w:i/>
          <w:iCs/>
          <w:color w:val="000000"/>
        </w:rPr>
        <w:t>Hepato</w:t>
      </w:r>
      <w:r w:rsidR="00B47BB7">
        <w:rPr>
          <w:i/>
          <w:iCs/>
          <w:color w:val="000000"/>
        </w:rPr>
        <w:t>l</w:t>
      </w:r>
      <w:r w:rsidR="003B1C18">
        <w:rPr>
          <w:i/>
          <w:iCs/>
          <w:color w:val="000000"/>
        </w:rPr>
        <w:t xml:space="preserve"> Comm</w:t>
      </w:r>
      <w:r w:rsidRPr="0037532F">
        <w:t>)</w:t>
      </w:r>
      <w:r w:rsidRPr="003F48BF">
        <w:rPr>
          <w:iCs/>
        </w:rPr>
        <w:t>.</w:t>
      </w:r>
    </w:p>
    <w:p w14:paraId="199874D5" w14:textId="77777777" w:rsidR="00195CA9" w:rsidRDefault="00496E96" w:rsidP="00195CA9">
      <w:pPr>
        <w:numPr>
          <w:ilvl w:val="0"/>
          <w:numId w:val="5"/>
        </w:numPr>
        <w:tabs>
          <w:tab w:val="clear" w:pos="720"/>
          <w:tab w:val="left" w:pos="0"/>
          <w:tab w:val="left" w:pos="360"/>
          <w:tab w:val="left" w:pos="492"/>
        </w:tabs>
        <w:ind w:left="357" w:hanging="357"/>
      </w:pPr>
      <w:r w:rsidRPr="00496E96">
        <w:rPr>
          <w:bCs/>
        </w:rPr>
        <w:t xml:space="preserve">Olson M.A., C. Cullimore, W.D. Hutchison, A. Grimsrud, D. Nobrega, </w:t>
      </w:r>
      <w:r w:rsidRPr="00496E96">
        <w:rPr>
          <w:bCs/>
          <w:color w:val="000000"/>
        </w:rPr>
        <w:t>J. De Buck</w:t>
      </w:r>
      <w:r w:rsidRPr="00496E96">
        <w:rPr>
          <w:bCs/>
        </w:rPr>
        <w:t xml:space="preserve">, H.W. Barkema, E. Wilson, B.E. Pickett, and D.L. Erickson. Genes associated with fitness and disease severity in the pan-genome of mastitis-associated </w:t>
      </w:r>
      <w:r w:rsidRPr="00496E96">
        <w:rPr>
          <w:bCs/>
          <w:i/>
          <w:iCs/>
        </w:rPr>
        <w:t>Escherichia coli</w:t>
      </w:r>
      <w:r w:rsidRPr="00496E96">
        <w:rPr>
          <w:bCs/>
        </w:rPr>
        <w:t xml:space="preserve">. </w:t>
      </w:r>
      <w:r w:rsidRPr="00462BED">
        <w:rPr>
          <w:bCs/>
        </w:rPr>
        <w:t>Submitted for publication</w:t>
      </w:r>
      <w:r>
        <w:t xml:space="preserve"> (</w:t>
      </w:r>
      <w:proofErr w:type="spellStart"/>
      <w:r w:rsidRPr="00496E96">
        <w:rPr>
          <w:i/>
        </w:rPr>
        <w:t>mSystems</w:t>
      </w:r>
      <w:proofErr w:type="spellEnd"/>
      <w:r>
        <w:t>).</w:t>
      </w:r>
    </w:p>
    <w:p w14:paraId="7A05D387" w14:textId="625261B2" w:rsidR="00311433" w:rsidRPr="00B26BD3" w:rsidRDefault="009D6FE7" w:rsidP="00311433">
      <w:pPr>
        <w:numPr>
          <w:ilvl w:val="0"/>
          <w:numId w:val="5"/>
        </w:numPr>
        <w:tabs>
          <w:tab w:val="clear" w:pos="720"/>
          <w:tab w:val="left" w:pos="0"/>
          <w:tab w:val="left" w:pos="360"/>
          <w:tab w:val="left" w:pos="492"/>
        </w:tabs>
        <w:ind w:left="357" w:hanging="357"/>
        <w:rPr>
          <w:bCs/>
        </w:rPr>
      </w:pPr>
      <w:r w:rsidRPr="00B26BD3">
        <w:rPr>
          <w:b/>
          <w:bCs/>
          <w:lang w:val="nl-NL" w:eastAsia="nl-NL"/>
        </w:rPr>
        <w:t xml:space="preserve">Biesheuvel M.M., </w:t>
      </w:r>
      <w:r w:rsidRPr="00B26BD3">
        <w:rPr>
          <w:lang w:val="nl-NL" w:eastAsia="nl-NL"/>
        </w:rPr>
        <w:t xml:space="preserve">K. </w:t>
      </w:r>
      <w:proofErr w:type="spellStart"/>
      <w:r w:rsidRPr="00B26BD3">
        <w:rPr>
          <w:lang w:val="nl-NL" w:eastAsia="nl-NL"/>
        </w:rPr>
        <w:t>Kalbfleisch</w:t>
      </w:r>
      <w:proofErr w:type="spellEnd"/>
      <w:r w:rsidRPr="00B26BD3">
        <w:rPr>
          <w:lang w:val="nl-NL" w:eastAsia="nl-NL"/>
        </w:rPr>
        <w:t xml:space="preserve">, J. De Buck, E. van Engelen, P.M. Penterman, G. van Schaik, P. Moroni, G. Gioia, D. Nobrega, </w:t>
      </w:r>
      <w:proofErr w:type="spellStart"/>
      <w:r w:rsidRPr="00B26BD3">
        <w:rPr>
          <w:lang w:val="nl-NL" w:eastAsia="nl-NL"/>
        </w:rPr>
        <w:t>and</w:t>
      </w:r>
      <w:proofErr w:type="spellEnd"/>
      <w:r w:rsidRPr="00B26BD3">
        <w:rPr>
          <w:lang w:val="nl-NL" w:eastAsia="nl-NL"/>
        </w:rPr>
        <w:t xml:space="preserve"> </w:t>
      </w:r>
      <w:r w:rsidRPr="003C4B8F">
        <w:rPr>
          <w:u w:val="single"/>
          <w:lang w:val="nl-NL" w:eastAsia="nl-NL"/>
        </w:rPr>
        <w:t>H.W. Barkema</w:t>
      </w:r>
      <w:r w:rsidRPr="00B26BD3">
        <w:rPr>
          <w:lang w:val="nl-NL" w:eastAsia="nl-NL"/>
        </w:rPr>
        <w:t xml:space="preserve">. </w:t>
      </w:r>
      <w:r w:rsidR="00B26BD3" w:rsidRPr="00B26BD3">
        <w:rPr>
          <w:color w:val="212121"/>
        </w:rPr>
        <w:t xml:space="preserve">Impact of carbon dioxide concentrations on laboratory sensitivity of </w:t>
      </w:r>
      <w:r w:rsidR="00B26BD3" w:rsidRPr="00B26BD3">
        <w:rPr>
          <w:i/>
          <w:iCs/>
          <w:color w:val="212121"/>
        </w:rPr>
        <w:t>Mycoplasma</w:t>
      </w:r>
      <w:r w:rsidR="00B26BD3" w:rsidRPr="00B26BD3">
        <w:rPr>
          <w:color w:val="212121"/>
        </w:rPr>
        <w:t xml:space="preserve"> species isolated from dairy cows</w:t>
      </w:r>
      <w:r w:rsidRPr="00B26BD3">
        <w:t>. Submitted for publication (</w:t>
      </w:r>
      <w:proofErr w:type="spellStart"/>
      <w:r w:rsidR="00281F1F">
        <w:rPr>
          <w:i/>
        </w:rPr>
        <w:t>Microbiol</w:t>
      </w:r>
      <w:proofErr w:type="spellEnd"/>
      <w:r w:rsidR="00B26BD3" w:rsidRPr="00B26BD3">
        <w:rPr>
          <w:i/>
        </w:rPr>
        <w:t xml:space="preserve"> </w:t>
      </w:r>
      <w:proofErr w:type="spellStart"/>
      <w:r w:rsidR="00281F1F">
        <w:rPr>
          <w:i/>
        </w:rPr>
        <w:t>Spectr</w:t>
      </w:r>
      <w:proofErr w:type="spellEnd"/>
      <w:r w:rsidRPr="00B26BD3">
        <w:t>).</w:t>
      </w:r>
    </w:p>
    <w:p w14:paraId="44B1A94E" w14:textId="77777777" w:rsidR="001532CE" w:rsidRDefault="00A34710" w:rsidP="001532CE">
      <w:pPr>
        <w:numPr>
          <w:ilvl w:val="0"/>
          <w:numId w:val="5"/>
        </w:numPr>
        <w:tabs>
          <w:tab w:val="clear" w:pos="720"/>
          <w:tab w:val="left" w:pos="0"/>
          <w:tab w:val="left" w:pos="360"/>
          <w:tab w:val="left" w:pos="492"/>
        </w:tabs>
        <w:ind w:left="357" w:hanging="357"/>
      </w:pPr>
      <w:r w:rsidRPr="007D00BF">
        <w:rPr>
          <w:b/>
          <w:bCs/>
          <w:color w:val="212121"/>
          <w:shd w:val="clear" w:color="auto" w:fill="FFFFFF"/>
        </w:rPr>
        <w:t>Caddey B.</w:t>
      </w:r>
      <w:r w:rsidRPr="00A34710">
        <w:rPr>
          <w:color w:val="212121"/>
          <w:shd w:val="clear" w:color="auto" w:fill="FFFFFF"/>
        </w:rPr>
        <w:t xml:space="preserve">, S. Fisher, H.W. Barkema, and D. Nobrega. Transmission of antimicrobial-resistant organisms between humans and companion animals. </w:t>
      </w:r>
      <w:r w:rsidRPr="00A34710">
        <w:t>Submitted for publication (</w:t>
      </w:r>
      <w:r w:rsidR="002F7461">
        <w:rPr>
          <w:i/>
        </w:rPr>
        <w:t>Clin</w:t>
      </w:r>
      <w:r w:rsidRPr="00A34710">
        <w:rPr>
          <w:i/>
        </w:rPr>
        <w:t xml:space="preserve"> </w:t>
      </w:r>
      <w:proofErr w:type="spellStart"/>
      <w:r w:rsidR="002F7461">
        <w:rPr>
          <w:i/>
        </w:rPr>
        <w:t>Microbiol</w:t>
      </w:r>
      <w:proofErr w:type="spellEnd"/>
      <w:r w:rsidRPr="00A34710">
        <w:rPr>
          <w:i/>
        </w:rPr>
        <w:t xml:space="preserve"> </w:t>
      </w:r>
      <w:r w:rsidR="002F7461">
        <w:rPr>
          <w:i/>
        </w:rPr>
        <w:t>Re</w:t>
      </w:r>
      <w:r w:rsidR="002F7461" w:rsidRPr="0012681E">
        <w:rPr>
          <w:i/>
        </w:rPr>
        <w:t>v</w:t>
      </w:r>
      <w:r w:rsidRPr="00A34710">
        <w:t>).</w:t>
      </w:r>
    </w:p>
    <w:p w14:paraId="40FB4669" w14:textId="77777777" w:rsidR="001777AF" w:rsidRDefault="001532CE" w:rsidP="001777AF">
      <w:pPr>
        <w:numPr>
          <w:ilvl w:val="0"/>
          <w:numId w:val="5"/>
        </w:numPr>
        <w:tabs>
          <w:tab w:val="clear" w:pos="720"/>
          <w:tab w:val="left" w:pos="0"/>
          <w:tab w:val="left" w:pos="360"/>
          <w:tab w:val="left" w:pos="492"/>
        </w:tabs>
        <w:ind w:left="357" w:hanging="357"/>
      </w:pPr>
      <w:r w:rsidRPr="007D00BF">
        <w:rPr>
          <w:b/>
          <w:bCs/>
          <w:color w:val="212121"/>
          <w:shd w:val="clear" w:color="auto" w:fill="FFFFFF"/>
        </w:rPr>
        <w:t>Caddey B.</w:t>
      </w:r>
      <w:r w:rsidRPr="001532CE">
        <w:rPr>
          <w:color w:val="212121"/>
          <w:shd w:val="clear" w:color="auto" w:fill="FFFFFF"/>
        </w:rPr>
        <w:t xml:space="preserve">, </w:t>
      </w:r>
      <w:r w:rsidRPr="007D00BF">
        <w:rPr>
          <w:b/>
          <w:bCs/>
          <w:color w:val="212121"/>
          <w:shd w:val="clear" w:color="auto" w:fill="FFFFFF"/>
        </w:rPr>
        <w:t>W. Shaukat</w:t>
      </w:r>
      <w:r w:rsidRPr="001532CE">
        <w:rPr>
          <w:color w:val="212121"/>
          <w:shd w:val="clear" w:color="auto" w:fill="FFFFFF"/>
        </w:rPr>
        <w:t xml:space="preserve">, K.L. Tang, and </w:t>
      </w:r>
      <w:r w:rsidRPr="007D00BF">
        <w:rPr>
          <w:color w:val="212121"/>
          <w:u w:val="single"/>
          <w:shd w:val="clear" w:color="auto" w:fill="FFFFFF"/>
        </w:rPr>
        <w:t>H.W. Barkema</w:t>
      </w:r>
      <w:r w:rsidRPr="001532CE">
        <w:rPr>
          <w:color w:val="212121"/>
          <w:shd w:val="clear" w:color="auto" w:fill="FFFFFF"/>
        </w:rPr>
        <w:t>.</w:t>
      </w:r>
      <w:r w:rsidRPr="001532CE">
        <w:t xml:space="preserve"> Vancomycin-resistant </w:t>
      </w:r>
      <w:r w:rsidRPr="001532CE">
        <w:rPr>
          <w:i/>
          <w:iCs/>
        </w:rPr>
        <w:t>Enterococcus</w:t>
      </w:r>
      <w:r w:rsidRPr="001532CE">
        <w:t xml:space="preserve"> prevalence and its association along the food chain: A systematic review and meta-analysis. </w:t>
      </w:r>
      <w:r w:rsidRPr="00A34710">
        <w:t>Submitted for publication (</w:t>
      </w:r>
      <w:r w:rsidR="007C43DB" w:rsidRPr="007C43DB">
        <w:rPr>
          <w:i/>
          <w:iCs/>
        </w:rPr>
        <w:t>BM</w:t>
      </w:r>
      <w:r>
        <w:rPr>
          <w:i/>
        </w:rPr>
        <w:t>J</w:t>
      </w:r>
      <w:r w:rsidRPr="00A34710">
        <w:rPr>
          <w:i/>
        </w:rPr>
        <w:t xml:space="preserve"> </w:t>
      </w:r>
      <w:r w:rsidR="007C43DB">
        <w:rPr>
          <w:i/>
        </w:rPr>
        <w:t>Global Health</w:t>
      </w:r>
      <w:r w:rsidRPr="00A34710">
        <w:t>).</w:t>
      </w:r>
    </w:p>
    <w:p w14:paraId="248E92F0" w14:textId="77777777" w:rsidR="00311433" w:rsidRDefault="00311433" w:rsidP="000C78E9">
      <w:pPr>
        <w:rPr>
          <w:rFonts w:asciiTheme="majorBidi" w:hAnsiTheme="majorBidi" w:cstheme="majorBidi"/>
          <w:b/>
          <w:bCs/>
        </w:rPr>
      </w:pPr>
    </w:p>
    <w:p w14:paraId="1C912B6F" w14:textId="47B25DBC" w:rsidR="0049154C" w:rsidRPr="00971285" w:rsidRDefault="0049154C" w:rsidP="00971285">
      <w:pPr>
        <w:tabs>
          <w:tab w:val="left" w:pos="0"/>
          <w:tab w:val="left" w:pos="360"/>
          <w:tab w:val="left" w:pos="492"/>
        </w:tabs>
        <w:rPr>
          <w:bCs/>
        </w:rPr>
      </w:pPr>
      <w:r w:rsidRPr="00971285">
        <w:rPr>
          <w:b/>
          <w:bCs/>
        </w:rPr>
        <w:t>Publications in Preparation:</w:t>
      </w:r>
    </w:p>
    <w:p w14:paraId="083C036A" w14:textId="77777777" w:rsidR="0049154C" w:rsidRPr="00987E74" w:rsidRDefault="0049154C" w:rsidP="0049154C">
      <w:pPr>
        <w:keepNext/>
        <w:keepLines/>
        <w:numPr>
          <w:ilvl w:val="12"/>
          <w:numId w:val="0"/>
        </w:numPr>
        <w:tabs>
          <w:tab w:val="left" w:pos="0"/>
          <w:tab w:val="left" w:pos="204"/>
        </w:tabs>
        <w:spacing w:line="282" w:lineRule="exact"/>
        <w:rPr>
          <w:b/>
          <w:bCs/>
        </w:rPr>
      </w:pPr>
    </w:p>
    <w:p w14:paraId="69B04B09" w14:textId="65E86E96" w:rsidR="00B564C2" w:rsidRDefault="00DB2FAC" w:rsidP="00B564C2">
      <w:pPr>
        <w:numPr>
          <w:ilvl w:val="0"/>
          <w:numId w:val="3"/>
        </w:numPr>
        <w:tabs>
          <w:tab w:val="clear" w:pos="720"/>
          <w:tab w:val="left" w:pos="0"/>
          <w:tab w:val="left" w:pos="360"/>
          <w:tab w:val="left" w:pos="492"/>
        </w:tabs>
        <w:ind w:left="360"/>
        <w:rPr>
          <w:iCs/>
        </w:rPr>
      </w:pPr>
      <w:r w:rsidRPr="00DB2FAC">
        <w:rPr>
          <w:rFonts w:eastAsia="Calibri"/>
        </w:rPr>
        <w:t>Orsel</w:t>
      </w:r>
      <w:r w:rsidR="00F41509" w:rsidRPr="00F41509">
        <w:rPr>
          <w:rFonts w:eastAsia="Calibri"/>
        </w:rPr>
        <w:t xml:space="preserve"> </w:t>
      </w:r>
      <w:r w:rsidR="00F41509" w:rsidRPr="00DB2FAC">
        <w:rPr>
          <w:rFonts w:eastAsia="Calibri"/>
        </w:rPr>
        <w:t>K.</w:t>
      </w:r>
      <w:r>
        <w:rPr>
          <w:rFonts w:eastAsia="Calibri"/>
        </w:rPr>
        <w:t xml:space="preserve">, G.T. </w:t>
      </w:r>
      <w:r w:rsidRPr="00DB2FAC">
        <w:rPr>
          <w:rFonts w:eastAsia="Calibri"/>
        </w:rPr>
        <w:t xml:space="preserve">Barkema, </w:t>
      </w:r>
      <w:r w:rsidRPr="008542F3">
        <w:rPr>
          <w:rFonts w:eastAsia="Calibri"/>
          <w:b/>
        </w:rPr>
        <w:t xml:space="preserve">L. </w:t>
      </w:r>
      <w:proofErr w:type="spellStart"/>
      <w:r w:rsidRPr="008542F3">
        <w:rPr>
          <w:rFonts w:eastAsia="Calibri"/>
          <w:b/>
        </w:rPr>
        <w:t>Solano</w:t>
      </w:r>
      <w:proofErr w:type="spellEnd"/>
      <w:r w:rsidRPr="00DB2FAC">
        <w:rPr>
          <w:rFonts w:eastAsia="Calibri"/>
        </w:rPr>
        <w:t xml:space="preserve">, </w:t>
      </w:r>
      <w:r>
        <w:rPr>
          <w:rFonts w:eastAsia="Calibri"/>
        </w:rPr>
        <w:t>R</w:t>
      </w:r>
      <w:r w:rsidRPr="00DB2FAC">
        <w:rPr>
          <w:rFonts w:eastAsia="Calibri"/>
        </w:rPr>
        <w:t xml:space="preserve">. </w:t>
      </w:r>
      <w:proofErr w:type="spellStart"/>
      <w:r w:rsidRPr="00DB2FAC">
        <w:rPr>
          <w:rFonts w:eastAsia="Calibri"/>
        </w:rPr>
        <w:t>Keesman</w:t>
      </w:r>
      <w:proofErr w:type="spellEnd"/>
      <w:r w:rsidRPr="00DB2FAC">
        <w:rPr>
          <w:rFonts w:eastAsia="Calibri"/>
        </w:rPr>
        <w:t xml:space="preserve">, </w:t>
      </w:r>
      <w:r>
        <w:rPr>
          <w:rFonts w:eastAsia="Calibri"/>
        </w:rPr>
        <w:t xml:space="preserve">and </w:t>
      </w:r>
      <w:r w:rsidRPr="00DB2FAC">
        <w:rPr>
          <w:rFonts w:eastAsia="Calibri"/>
          <w:u w:val="single"/>
        </w:rPr>
        <w:t>H.W. Barkema</w:t>
      </w:r>
      <w:r w:rsidRPr="00DB2FAC">
        <w:rPr>
          <w:rFonts w:eastAsia="Calibri"/>
        </w:rPr>
        <w:t>.</w:t>
      </w:r>
      <w:r w:rsidR="00687761">
        <w:rPr>
          <w:rFonts w:eastAsia="Calibri"/>
        </w:rPr>
        <w:t xml:space="preserve"> </w:t>
      </w:r>
      <w:r w:rsidR="00687761" w:rsidRPr="00003010">
        <w:rPr>
          <w:kern w:val="28"/>
          <w:lang w:val="en-GB" w:eastAsia="nl-NL"/>
        </w:rPr>
        <w:t xml:space="preserve">Estimating the impact of </w:t>
      </w:r>
      <w:proofErr w:type="spellStart"/>
      <w:r w:rsidR="00687761" w:rsidRPr="00003010">
        <w:rPr>
          <w:kern w:val="28"/>
          <w:lang w:val="en-GB" w:eastAsia="nl-NL"/>
        </w:rPr>
        <w:t>footbathing</w:t>
      </w:r>
      <w:proofErr w:type="spellEnd"/>
      <w:r w:rsidR="00687761" w:rsidRPr="00003010">
        <w:rPr>
          <w:kern w:val="28"/>
          <w:lang w:val="en-GB" w:eastAsia="nl-NL"/>
        </w:rPr>
        <w:t xml:space="preserve"> on digital dermatitis M-stage dynamics</w:t>
      </w:r>
      <w:r w:rsidR="00687761">
        <w:rPr>
          <w:kern w:val="28"/>
          <w:lang w:val="en-GB" w:eastAsia="nl-NL"/>
        </w:rPr>
        <w:t xml:space="preserve">. </w:t>
      </w:r>
      <w:r w:rsidR="00B564C2" w:rsidRPr="00D506D9">
        <w:t xml:space="preserve">In preparation for submission </w:t>
      </w:r>
      <w:r w:rsidR="00687761" w:rsidRPr="00D506D9">
        <w:t>(</w:t>
      </w:r>
      <w:proofErr w:type="spellStart"/>
      <w:r w:rsidR="00687761">
        <w:rPr>
          <w:i/>
        </w:rPr>
        <w:t>Prev</w:t>
      </w:r>
      <w:proofErr w:type="spellEnd"/>
      <w:r w:rsidR="00687761" w:rsidRPr="00DB2FAC">
        <w:rPr>
          <w:i/>
        </w:rPr>
        <w:t xml:space="preserve"> </w:t>
      </w:r>
      <w:r w:rsidR="00687761">
        <w:rPr>
          <w:i/>
        </w:rPr>
        <w:t>Vet</w:t>
      </w:r>
      <w:r w:rsidR="00687761" w:rsidRPr="00DB2FAC">
        <w:rPr>
          <w:i/>
        </w:rPr>
        <w:t xml:space="preserve"> </w:t>
      </w:r>
      <w:r w:rsidR="00687761">
        <w:rPr>
          <w:i/>
        </w:rPr>
        <w:t>Med</w:t>
      </w:r>
      <w:r w:rsidR="00687761">
        <w:t>)</w:t>
      </w:r>
      <w:r w:rsidR="00687761" w:rsidRPr="00A133D6">
        <w:t>.</w:t>
      </w:r>
    </w:p>
    <w:p w14:paraId="629A4A52" w14:textId="77777777" w:rsidR="00F76084" w:rsidRDefault="00B564C2" w:rsidP="00F76084">
      <w:pPr>
        <w:numPr>
          <w:ilvl w:val="0"/>
          <w:numId w:val="3"/>
        </w:numPr>
        <w:tabs>
          <w:tab w:val="clear" w:pos="720"/>
          <w:tab w:val="left" w:pos="0"/>
          <w:tab w:val="left" w:pos="360"/>
          <w:tab w:val="left" w:pos="492"/>
        </w:tabs>
        <w:ind w:left="360"/>
        <w:rPr>
          <w:iCs/>
        </w:rPr>
      </w:pPr>
      <w:proofErr w:type="spellStart"/>
      <w:r w:rsidRPr="00301274">
        <w:t>Keesman</w:t>
      </w:r>
      <w:proofErr w:type="spellEnd"/>
      <w:r w:rsidR="00F41509" w:rsidRPr="00F41509">
        <w:t xml:space="preserve"> </w:t>
      </w:r>
      <w:r w:rsidR="00F41509">
        <w:t>R.</w:t>
      </w:r>
      <w:r w:rsidRPr="00301274">
        <w:t>,</w:t>
      </w:r>
      <w:r>
        <w:t xml:space="preserve"> G.T. </w:t>
      </w:r>
      <w:r w:rsidRPr="00301274">
        <w:t>Barkema,</w:t>
      </w:r>
      <w:r>
        <w:t xml:space="preserve"> </w:t>
      </w:r>
      <w:r w:rsidRPr="00B564C2">
        <w:rPr>
          <w:b/>
        </w:rPr>
        <w:t xml:space="preserve">L. </w:t>
      </w:r>
      <w:proofErr w:type="spellStart"/>
      <w:r w:rsidRPr="00B564C2">
        <w:rPr>
          <w:b/>
        </w:rPr>
        <w:t>Solano</w:t>
      </w:r>
      <w:proofErr w:type="spellEnd"/>
      <w:r w:rsidRPr="00301274">
        <w:t>,</w:t>
      </w:r>
      <w:r>
        <w:t xml:space="preserve"> H.W. </w:t>
      </w:r>
      <w:r w:rsidRPr="00301274">
        <w:t>Barkema,</w:t>
      </w:r>
      <w:r>
        <w:t xml:space="preserve"> and K. </w:t>
      </w:r>
      <w:r w:rsidRPr="00301274">
        <w:t>Orsel</w:t>
      </w:r>
      <w:r>
        <w:t xml:space="preserve">. </w:t>
      </w:r>
      <w:r w:rsidRPr="00A133D6">
        <w:t xml:space="preserve">Applying the continuous-time Markov chain model on irregular-time series. </w:t>
      </w:r>
      <w:r w:rsidRPr="00D506D9">
        <w:t>In preparation for submission (</w:t>
      </w:r>
      <w:r w:rsidRPr="00B564C2">
        <w:rPr>
          <w:i/>
        </w:rPr>
        <w:t xml:space="preserve">J </w:t>
      </w:r>
      <w:proofErr w:type="spellStart"/>
      <w:r w:rsidRPr="00B564C2">
        <w:rPr>
          <w:i/>
        </w:rPr>
        <w:t>Comput</w:t>
      </w:r>
      <w:proofErr w:type="spellEnd"/>
      <w:r w:rsidRPr="00B564C2">
        <w:rPr>
          <w:i/>
        </w:rPr>
        <w:t xml:space="preserve"> Sci</w:t>
      </w:r>
      <w:r>
        <w:t>)</w:t>
      </w:r>
      <w:r w:rsidRPr="00A133D6">
        <w:t>.</w:t>
      </w:r>
    </w:p>
    <w:p w14:paraId="70E97D36" w14:textId="387FBEB5" w:rsidR="00F76084" w:rsidRPr="00F76084" w:rsidRDefault="00F76084" w:rsidP="00F76084">
      <w:pPr>
        <w:numPr>
          <w:ilvl w:val="0"/>
          <w:numId w:val="3"/>
        </w:numPr>
        <w:tabs>
          <w:tab w:val="clear" w:pos="720"/>
          <w:tab w:val="left" w:pos="0"/>
          <w:tab w:val="left" w:pos="360"/>
          <w:tab w:val="left" w:pos="492"/>
        </w:tabs>
        <w:ind w:left="360"/>
        <w:rPr>
          <w:iCs/>
        </w:rPr>
      </w:pPr>
      <w:proofErr w:type="spellStart"/>
      <w:r w:rsidRPr="00F76084">
        <w:rPr>
          <w:color w:val="000000" w:themeColor="text1"/>
        </w:rPr>
        <w:t>Xiong</w:t>
      </w:r>
      <w:proofErr w:type="spellEnd"/>
      <w:r w:rsidRPr="00F76084">
        <w:rPr>
          <w:color w:val="000000" w:themeColor="text1"/>
        </w:rPr>
        <w:t xml:space="preserve"> Y., J. Yang, H.W. Barkema, J.P. Kastelic, D. Nobrega, X. Li, X. Tong, </w:t>
      </w:r>
      <w:r w:rsidRPr="00F76084">
        <w:rPr>
          <w:rFonts w:hint="eastAsia"/>
          <w:color w:val="000000" w:themeColor="text1"/>
        </w:rPr>
        <w:t>Z</w:t>
      </w:r>
      <w:r w:rsidRPr="00F76084">
        <w:rPr>
          <w:color w:val="000000" w:themeColor="text1"/>
        </w:rPr>
        <w:t>.</w:t>
      </w:r>
      <w:r w:rsidRPr="00F76084">
        <w:rPr>
          <w:rFonts w:hint="eastAsia"/>
          <w:color w:val="000000" w:themeColor="text1"/>
        </w:rPr>
        <w:t xml:space="preserve"> Fan, </w:t>
      </w:r>
      <w:r w:rsidRPr="00F76084">
        <w:rPr>
          <w:color w:val="000000" w:themeColor="text1"/>
        </w:rPr>
        <w:t>and J. Gao</w:t>
      </w:r>
      <w:r>
        <w:t xml:space="preserve">. </w:t>
      </w:r>
      <w:r w:rsidRPr="00F76084">
        <w:rPr>
          <w:color w:val="000000" w:themeColor="text1"/>
        </w:rPr>
        <w:t xml:space="preserve">Opinions of managers of large Chinese dairy farms on selective treatment of clinical mastitis and dry cow therapy. </w:t>
      </w:r>
      <w:r w:rsidRPr="00D506D9">
        <w:t xml:space="preserve">In preparation for submission </w:t>
      </w:r>
      <w:r w:rsidRPr="00127523">
        <w:t>(</w:t>
      </w:r>
      <w:r>
        <w:rPr>
          <w:i/>
        </w:rPr>
        <w:t>Lancet Planet Health</w:t>
      </w:r>
      <w:r w:rsidRPr="00127523">
        <w:t>).</w:t>
      </w:r>
    </w:p>
    <w:p w14:paraId="02B5CFEF" w14:textId="41D9876C" w:rsidR="004914FA" w:rsidRPr="004914FA" w:rsidRDefault="004914FA" w:rsidP="004914FA">
      <w:pPr>
        <w:numPr>
          <w:ilvl w:val="0"/>
          <w:numId w:val="3"/>
        </w:numPr>
        <w:tabs>
          <w:tab w:val="clear" w:pos="720"/>
          <w:tab w:val="left" w:pos="0"/>
          <w:tab w:val="left" w:pos="360"/>
          <w:tab w:val="left" w:pos="492"/>
        </w:tabs>
        <w:ind w:left="360"/>
        <w:rPr>
          <w:iCs/>
        </w:rPr>
      </w:pPr>
      <w:proofErr w:type="spellStart"/>
      <w:r w:rsidRPr="00E47F9B">
        <w:t>Tuerdi</w:t>
      </w:r>
      <w:proofErr w:type="spellEnd"/>
      <w:r>
        <w:t xml:space="preserve"> M.</w:t>
      </w:r>
      <w:r w:rsidRPr="00E47F9B">
        <w:t>, M</w:t>
      </w:r>
      <w:r>
        <w:t>.</w:t>
      </w:r>
      <w:r w:rsidRPr="00E47F9B">
        <w:t xml:space="preserve"> Xu, H</w:t>
      </w:r>
      <w:r>
        <w:t>.</w:t>
      </w:r>
      <w:r w:rsidRPr="00E47F9B">
        <w:t>W</w:t>
      </w:r>
      <w:r>
        <w:t>.</w:t>
      </w:r>
      <w:r w:rsidRPr="00E47F9B">
        <w:t xml:space="preserve"> Barkema, T</w:t>
      </w:r>
      <w:r>
        <w:t>.</w:t>
      </w:r>
      <w:r w:rsidRPr="00E47F9B">
        <w:t xml:space="preserve"> Wang</w:t>
      </w:r>
      <w:r w:rsidRPr="00E47F9B">
        <w:rPr>
          <w:rFonts w:hint="eastAsia"/>
        </w:rPr>
        <w:t>,</w:t>
      </w:r>
      <w:r w:rsidRPr="00E47F9B">
        <w:t xml:space="preserve"> S</w:t>
      </w:r>
      <w:r>
        <w:t>.</w:t>
      </w:r>
      <w:r w:rsidRPr="00E47F9B">
        <w:t xml:space="preserve"> Khan, J</w:t>
      </w:r>
      <w:r>
        <w:t>.</w:t>
      </w:r>
      <w:r w:rsidRPr="00E47F9B">
        <w:t xml:space="preserve"> Yang, J</w:t>
      </w:r>
      <w:r>
        <w:t>.</w:t>
      </w:r>
      <w:r w:rsidRPr="00E47F9B">
        <w:t>P</w:t>
      </w:r>
      <w:r>
        <w:t>.</w:t>
      </w:r>
      <w:r w:rsidRPr="00E47F9B">
        <w:t xml:space="preserve"> Kastelic, Y</w:t>
      </w:r>
      <w:r>
        <w:t>.</w:t>
      </w:r>
      <w:r w:rsidRPr="00E47F9B">
        <w:t xml:space="preserve"> Wang, Y</w:t>
      </w:r>
      <w:r>
        <w:t>.</w:t>
      </w:r>
      <w:r w:rsidRPr="00E47F9B">
        <w:t xml:space="preserve"> Shi, </w:t>
      </w:r>
      <w:r>
        <w:t xml:space="preserve">and </w:t>
      </w:r>
      <w:r w:rsidRPr="00E47F9B">
        <w:t>B</w:t>
      </w:r>
      <w:r>
        <w:t>.</w:t>
      </w:r>
      <w:r w:rsidRPr="00E47F9B">
        <w:t xml:space="preserve"> Han</w:t>
      </w:r>
      <w:r>
        <w:t xml:space="preserve">. </w:t>
      </w:r>
      <w:r w:rsidRPr="00E47F9B">
        <w:t xml:space="preserve">Genomic and </w:t>
      </w:r>
      <w:bookmarkStart w:id="26" w:name="OLE_LINK130"/>
      <w:r>
        <w:t>p</w:t>
      </w:r>
      <w:r w:rsidRPr="00E47F9B">
        <w:t xml:space="preserve">henotypic </w:t>
      </w:r>
      <w:r>
        <w:t>c</w:t>
      </w:r>
      <w:r w:rsidRPr="00E47F9B">
        <w:rPr>
          <w:rFonts w:hint="eastAsia"/>
        </w:rPr>
        <w:t>haracteristics</w:t>
      </w:r>
      <w:bookmarkEnd w:id="26"/>
      <w:r w:rsidRPr="00E47F9B">
        <w:t xml:space="preserve"> of </w:t>
      </w:r>
      <w:r>
        <w:t>n</w:t>
      </w:r>
      <w:r w:rsidRPr="00E47F9B">
        <w:rPr>
          <w:rFonts w:hint="eastAsia"/>
        </w:rPr>
        <w:t>ovel</w:t>
      </w:r>
      <w:r w:rsidRPr="00E47F9B">
        <w:t xml:space="preserve"> </w:t>
      </w:r>
      <w:bookmarkStart w:id="27" w:name="OLE_LINK65"/>
      <w:r w:rsidRPr="004914FA">
        <w:rPr>
          <w:rFonts w:hint="eastAsia"/>
          <w:i/>
          <w:iCs/>
        </w:rPr>
        <w:t>M</w:t>
      </w:r>
      <w:r w:rsidRPr="004914FA">
        <w:rPr>
          <w:i/>
          <w:iCs/>
        </w:rPr>
        <w:t>ycoplasma bovis</w:t>
      </w:r>
      <w:bookmarkEnd w:id="27"/>
      <w:r w:rsidRPr="00E47F9B">
        <w:rPr>
          <w:rFonts w:hint="eastAsia"/>
        </w:rPr>
        <w:t xml:space="preserve"> </w:t>
      </w:r>
      <w:r>
        <w:t>s</w:t>
      </w:r>
      <w:r w:rsidRPr="00E47F9B">
        <w:rPr>
          <w:rFonts w:hint="eastAsia"/>
        </w:rPr>
        <w:t>ubtypes</w:t>
      </w:r>
      <w:r w:rsidRPr="00E47F9B">
        <w:t xml:space="preserve"> </w:t>
      </w:r>
      <w:r>
        <w:t>i</w:t>
      </w:r>
      <w:r w:rsidRPr="00E47F9B">
        <w:t>solate</w:t>
      </w:r>
      <w:r w:rsidRPr="00E47F9B">
        <w:rPr>
          <w:rFonts w:hint="eastAsia"/>
        </w:rPr>
        <w:t>d</w:t>
      </w:r>
      <w:r w:rsidRPr="00E47F9B">
        <w:t xml:space="preserve"> </w:t>
      </w:r>
      <w:r w:rsidRPr="00E47F9B">
        <w:rPr>
          <w:rFonts w:hint="eastAsia"/>
        </w:rPr>
        <w:t>from</w:t>
      </w:r>
      <w:r w:rsidRPr="00E47F9B">
        <w:t xml:space="preserve"> </w:t>
      </w:r>
      <w:r>
        <w:t>b</w:t>
      </w:r>
      <w:r w:rsidRPr="00E47F9B">
        <w:t xml:space="preserve">ovine </w:t>
      </w:r>
      <w:r>
        <w:t>m</w:t>
      </w:r>
      <w:r w:rsidRPr="00E47F9B">
        <w:t xml:space="preserve">astitis </w:t>
      </w:r>
      <w:r w:rsidRPr="00E47F9B">
        <w:rPr>
          <w:rFonts w:hint="eastAsia"/>
        </w:rPr>
        <w:t>in</w:t>
      </w:r>
      <w:r w:rsidRPr="00E47F9B">
        <w:t xml:space="preserve"> China</w:t>
      </w:r>
      <w:r>
        <w:t xml:space="preserve">. </w:t>
      </w:r>
      <w:r w:rsidR="00395D11" w:rsidRPr="00D506D9">
        <w:t xml:space="preserve">In preparation for submission </w:t>
      </w:r>
      <w:r w:rsidRPr="004914FA">
        <w:rPr>
          <w:color w:val="000000"/>
        </w:rPr>
        <w:t>(</w:t>
      </w:r>
      <w:proofErr w:type="spellStart"/>
      <w:r w:rsidRPr="004914FA">
        <w:rPr>
          <w:i/>
          <w:iCs/>
          <w:color w:val="000000"/>
          <w:shd w:val="clear" w:color="auto" w:fill="FFFFFF"/>
        </w:rPr>
        <w:t>Microbiol</w:t>
      </w:r>
      <w:proofErr w:type="spellEnd"/>
      <w:r w:rsidRPr="004914FA">
        <w:rPr>
          <w:i/>
          <w:iCs/>
          <w:color w:val="000000"/>
          <w:shd w:val="clear" w:color="auto" w:fill="FFFFFF"/>
        </w:rPr>
        <w:t xml:space="preserve"> </w:t>
      </w:r>
      <w:proofErr w:type="spellStart"/>
      <w:r w:rsidRPr="004914FA">
        <w:rPr>
          <w:i/>
          <w:iCs/>
          <w:color w:val="000000"/>
          <w:shd w:val="clear" w:color="auto" w:fill="FFFFFF"/>
        </w:rPr>
        <w:t>Spectr</w:t>
      </w:r>
      <w:proofErr w:type="spellEnd"/>
      <w:r w:rsidRPr="004914FA">
        <w:rPr>
          <w:color w:val="000000"/>
        </w:rPr>
        <w:t>).</w:t>
      </w:r>
    </w:p>
    <w:p w14:paraId="544E5923" w14:textId="77777777" w:rsidR="0037532F" w:rsidRDefault="0083164F" w:rsidP="0037532F">
      <w:pPr>
        <w:numPr>
          <w:ilvl w:val="0"/>
          <w:numId w:val="3"/>
        </w:numPr>
        <w:tabs>
          <w:tab w:val="clear" w:pos="720"/>
          <w:tab w:val="left" w:pos="0"/>
          <w:tab w:val="left" w:pos="360"/>
          <w:tab w:val="left" w:pos="492"/>
        </w:tabs>
        <w:ind w:left="360"/>
        <w:rPr>
          <w:iCs/>
        </w:rPr>
      </w:pPr>
      <w:r w:rsidRPr="00F152CF">
        <w:rPr>
          <w:b/>
          <w:bCs/>
          <w:color w:val="000000" w:themeColor="text1"/>
        </w:rPr>
        <w:t>McCubbin K.D.</w:t>
      </w:r>
      <w:r w:rsidRPr="00F152CF">
        <w:rPr>
          <w:color w:val="000000" w:themeColor="text1"/>
        </w:rPr>
        <w:t xml:space="preserve">, </w:t>
      </w:r>
      <w:r w:rsidRPr="00F152CF">
        <w:rPr>
          <w:color w:val="000000" w:themeColor="text1"/>
          <w:u w:val="single"/>
        </w:rPr>
        <w:t>H.W. Barkema</w:t>
      </w:r>
      <w:r w:rsidRPr="00F152CF">
        <w:rPr>
          <w:color w:val="000000" w:themeColor="text1"/>
        </w:rPr>
        <w:t xml:space="preserve">, J.M. Conly, D. Currie, R.M. Anholt, and R. </w:t>
      </w:r>
      <w:proofErr w:type="spellStart"/>
      <w:r w:rsidRPr="00F152CF">
        <w:rPr>
          <w:color w:val="000000" w:themeColor="text1"/>
        </w:rPr>
        <w:t>Geransar</w:t>
      </w:r>
      <w:proofErr w:type="spellEnd"/>
      <w:r w:rsidRPr="00F152CF">
        <w:rPr>
          <w:color w:val="000000" w:themeColor="text1"/>
        </w:rPr>
        <w:t>.</w:t>
      </w:r>
      <w:r w:rsidRPr="00F152CF">
        <w:rPr>
          <w:iCs/>
        </w:rPr>
        <w:t xml:space="preserve"> </w:t>
      </w:r>
      <w:r w:rsidRPr="00F152CF">
        <w:rPr>
          <w:color w:val="1D1D1D"/>
          <w:shd w:val="clear" w:color="auto" w:fill="FFFFFF"/>
        </w:rPr>
        <w:t>One Health antimicrobial resistance framework for action development: Policy development with a Delphi method</w:t>
      </w:r>
      <w:r w:rsidRPr="00F152CF">
        <w:rPr>
          <w:iCs/>
        </w:rPr>
        <w:t xml:space="preserve">. </w:t>
      </w:r>
      <w:r w:rsidRPr="0083164F">
        <w:t>In preparation for submission (</w:t>
      </w:r>
      <w:r w:rsidRPr="00F152CF">
        <w:rPr>
          <w:i/>
        </w:rPr>
        <w:t>Front Public Health</w:t>
      </w:r>
      <w:r w:rsidRPr="0083164F">
        <w:t>).</w:t>
      </w:r>
    </w:p>
    <w:p w14:paraId="0C0FE803" w14:textId="77777777" w:rsidR="006F7713" w:rsidRDefault="00383CA0" w:rsidP="006F7713">
      <w:pPr>
        <w:numPr>
          <w:ilvl w:val="0"/>
          <w:numId w:val="3"/>
        </w:numPr>
        <w:tabs>
          <w:tab w:val="clear" w:pos="720"/>
          <w:tab w:val="left" w:pos="0"/>
          <w:tab w:val="left" w:pos="360"/>
          <w:tab w:val="left" w:pos="492"/>
        </w:tabs>
        <w:ind w:left="360"/>
        <w:rPr>
          <w:iCs/>
        </w:rPr>
      </w:pPr>
      <w:r w:rsidRPr="001F3AE8">
        <w:t>Tamang</w:t>
      </w:r>
      <w:r w:rsidRPr="00F41509">
        <w:t xml:space="preserve"> </w:t>
      </w:r>
      <w:r w:rsidRPr="001F3AE8">
        <w:t>M.D., J. Bae, H.</w:t>
      </w:r>
      <w:r w:rsidRPr="001F3AE8">
        <w:rPr>
          <w:lang w:eastAsia="ko-KR"/>
        </w:rPr>
        <w:t xml:space="preserve">W. </w:t>
      </w:r>
      <w:r w:rsidRPr="001F3AE8">
        <w:t>Barkema</w:t>
      </w:r>
      <w:r w:rsidRPr="001F3AE8">
        <w:rPr>
          <w:lang w:eastAsia="ko-KR"/>
        </w:rPr>
        <w:t xml:space="preserve">, </w:t>
      </w:r>
      <w:r w:rsidRPr="001F3AE8">
        <w:t xml:space="preserve">and B. Jeon. </w:t>
      </w:r>
      <w:r w:rsidRPr="001F3AE8">
        <w:rPr>
          <w:lang w:eastAsia="ko-KR"/>
        </w:rPr>
        <w:t>Synergistic inhibition of m</w:t>
      </w:r>
      <w:r w:rsidRPr="001F3AE8">
        <w:t>ethicillin</w:t>
      </w:r>
      <w:r w:rsidRPr="001F3AE8">
        <w:rPr>
          <w:lang w:eastAsia="ko-KR"/>
        </w:rPr>
        <w:t>-r</w:t>
      </w:r>
      <w:r w:rsidRPr="001F3AE8">
        <w:t xml:space="preserve">esistant </w:t>
      </w:r>
      <w:r w:rsidRPr="00383CA0">
        <w:rPr>
          <w:i/>
        </w:rPr>
        <w:t>Staphylococcus</w:t>
      </w:r>
      <w:r w:rsidRPr="00C25A49">
        <w:t xml:space="preserve"> </w:t>
      </w:r>
      <w:r w:rsidRPr="00383CA0">
        <w:rPr>
          <w:i/>
        </w:rPr>
        <w:t>aureus</w:t>
      </w:r>
      <w:r w:rsidRPr="00C25A49">
        <w:rPr>
          <w:lang w:eastAsia="ko-KR"/>
        </w:rPr>
        <w:t xml:space="preserve"> (MRSA) with </w:t>
      </w:r>
      <w:r w:rsidRPr="00C25A49">
        <w:t>β-lactam</w:t>
      </w:r>
      <w:r w:rsidRPr="00C25A49">
        <w:rPr>
          <w:lang w:eastAsia="ko-KR"/>
        </w:rPr>
        <w:t>s and octyl gallate</w:t>
      </w:r>
      <w:r w:rsidRPr="00383CA0">
        <w:rPr>
          <w:iCs/>
        </w:rPr>
        <w:t xml:space="preserve">. </w:t>
      </w:r>
      <w:r w:rsidRPr="00D506D9">
        <w:t>In preparation for submission</w:t>
      </w:r>
      <w:r w:rsidRPr="00383CA0">
        <w:rPr>
          <w:bCs/>
          <w:color w:val="000000" w:themeColor="text1"/>
        </w:rPr>
        <w:t xml:space="preserve"> (</w:t>
      </w:r>
      <w:r w:rsidRPr="00383CA0">
        <w:rPr>
          <w:i/>
          <w:color w:val="000000"/>
        </w:rPr>
        <w:t xml:space="preserve">Intern J </w:t>
      </w:r>
      <w:proofErr w:type="spellStart"/>
      <w:r w:rsidRPr="00383CA0">
        <w:rPr>
          <w:i/>
          <w:color w:val="000000"/>
        </w:rPr>
        <w:t>Antimicrob</w:t>
      </w:r>
      <w:proofErr w:type="spellEnd"/>
      <w:r w:rsidRPr="00383CA0">
        <w:rPr>
          <w:i/>
          <w:color w:val="000000"/>
        </w:rPr>
        <w:t xml:space="preserve"> Agents</w:t>
      </w:r>
      <w:r w:rsidRPr="00C25A49">
        <w:t>).</w:t>
      </w:r>
      <w:bookmarkStart w:id="28" w:name="_Hlk152770299"/>
    </w:p>
    <w:p w14:paraId="29BA9810" w14:textId="05869475" w:rsidR="006F7713" w:rsidRPr="006F7713" w:rsidRDefault="006F7713" w:rsidP="006F7713">
      <w:pPr>
        <w:numPr>
          <w:ilvl w:val="0"/>
          <w:numId w:val="3"/>
        </w:numPr>
        <w:tabs>
          <w:tab w:val="clear" w:pos="720"/>
          <w:tab w:val="left" w:pos="0"/>
          <w:tab w:val="left" w:pos="360"/>
          <w:tab w:val="left" w:pos="492"/>
        </w:tabs>
        <w:ind w:left="360"/>
        <w:rPr>
          <w:iCs/>
        </w:rPr>
      </w:pPr>
      <w:r w:rsidRPr="006F7713">
        <w:t xml:space="preserve">Hernández J.M., </w:t>
      </w:r>
      <w:r w:rsidRPr="006F7713">
        <w:rPr>
          <w:u w:val="single"/>
        </w:rPr>
        <w:t>H.W. Barkema</w:t>
      </w:r>
      <w:r w:rsidRPr="006F7713">
        <w:t xml:space="preserve">, H.W, P. </w:t>
      </w:r>
      <w:proofErr w:type="spellStart"/>
      <w:r w:rsidRPr="006F7713">
        <w:t>Steuer</w:t>
      </w:r>
      <w:proofErr w:type="spellEnd"/>
      <w:r w:rsidRPr="006F7713">
        <w:t xml:space="preserve">, C. Tejeda, F. Ulloa, and M. Salgado. Prevalence and risk factors for </w:t>
      </w:r>
      <w:r w:rsidRPr="006F7713">
        <w:rPr>
          <w:i/>
          <w:iCs/>
        </w:rPr>
        <w:t>Mycobacterium avium</w:t>
      </w:r>
      <w:r w:rsidRPr="006F7713">
        <w:t xml:space="preserve"> subsp. </w:t>
      </w:r>
      <w:r w:rsidRPr="006F7713">
        <w:rPr>
          <w:i/>
          <w:iCs/>
        </w:rPr>
        <w:t>paratuberculosis</w:t>
      </w:r>
      <w:r w:rsidRPr="006F7713">
        <w:t xml:space="preserve"> infection of Chilean dairy calves</w:t>
      </w:r>
      <w:bookmarkEnd w:id="28"/>
      <w:r w:rsidRPr="006F7713">
        <w:rPr>
          <w:iCs/>
        </w:rPr>
        <w:t xml:space="preserve">. </w:t>
      </w:r>
      <w:r w:rsidRPr="00D506D9">
        <w:t xml:space="preserve">In preparation for submission </w:t>
      </w:r>
      <w:r w:rsidRPr="007A3249">
        <w:t>(</w:t>
      </w:r>
      <w:r w:rsidRPr="00383CA0">
        <w:rPr>
          <w:i/>
        </w:rPr>
        <w:t>J Dairy Sci</w:t>
      </w:r>
      <w:r w:rsidRPr="007A3249">
        <w:t>).</w:t>
      </w:r>
    </w:p>
    <w:p w14:paraId="46201010" w14:textId="2F3986C8" w:rsidR="00383CA0" w:rsidRPr="00383CA0" w:rsidRDefault="00383CA0" w:rsidP="00383CA0">
      <w:pPr>
        <w:numPr>
          <w:ilvl w:val="0"/>
          <w:numId w:val="3"/>
        </w:numPr>
        <w:tabs>
          <w:tab w:val="clear" w:pos="720"/>
          <w:tab w:val="left" w:pos="0"/>
          <w:tab w:val="left" w:pos="360"/>
          <w:tab w:val="left" w:pos="492"/>
        </w:tabs>
        <w:ind w:left="360"/>
        <w:rPr>
          <w:iCs/>
        </w:rPr>
      </w:pPr>
      <w:r w:rsidRPr="007A3249">
        <w:t>Orsel</w:t>
      </w:r>
      <w:r w:rsidRPr="00F41509">
        <w:t xml:space="preserve"> </w:t>
      </w:r>
      <w:r w:rsidRPr="007A3249">
        <w:t>K.</w:t>
      </w:r>
      <w:r>
        <w:t>,</w:t>
      </w:r>
      <w:r w:rsidRPr="007A3249">
        <w:t xml:space="preserve"> </w:t>
      </w:r>
      <w:r w:rsidRPr="00383CA0">
        <w:rPr>
          <w:u w:val="single"/>
        </w:rPr>
        <w:t>H.W. Barkema</w:t>
      </w:r>
      <w:r w:rsidRPr="007A3249">
        <w:t>, S. Mason, and</w:t>
      </w:r>
      <w:r w:rsidRPr="00E55B47">
        <w:t xml:space="preserve"> </w:t>
      </w:r>
      <w:r w:rsidRPr="007A3249">
        <w:t xml:space="preserve">M. van </w:t>
      </w:r>
      <w:proofErr w:type="spellStart"/>
      <w:r w:rsidRPr="007A3249">
        <w:t>Huyssteen</w:t>
      </w:r>
      <w:proofErr w:type="spellEnd"/>
      <w:r w:rsidRPr="007A3249">
        <w:t xml:space="preserve">. Optimizing a lameness risk assessment to improve identification of risk for lameness and foot lesions on dairy farms in Alberta, Canada. </w:t>
      </w:r>
      <w:r w:rsidRPr="00D506D9">
        <w:t xml:space="preserve">In preparation for submission </w:t>
      </w:r>
      <w:r w:rsidRPr="007A3249">
        <w:t>(</w:t>
      </w:r>
      <w:r w:rsidRPr="00383CA0">
        <w:rPr>
          <w:i/>
        </w:rPr>
        <w:t>J Dairy Sci</w:t>
      </w:r>
      <w:r w:rsidRPr="007A3249">
        <w:t>).</w:t>
      </w:r>
    </w:p>
    <w:p w14:paraId="42EE20D7" w14:textId="78CE6079" w:rsidR="00A51877" w:rsidRDefault="0069351B" w:rsidP="00A51877">
      <w:pPr>
        <w:numPr>
          <w:ilvl w:val="0"/>
          <w:numId w:val="3"/>
        </w:numPr>
        <w:tabs>
          <w:tab w:val="clear" w:pos="720"/>
          <w:tab w:val="left" w:pos="0"/>
          <w:tab w:val="left" w:pos="360"/>
          <w:tab w:val="left" w:pos="492"/>
        </w:tabs>
        <w:ind w:left="360"/>
        <w:rPr>
          <w:iCs/>
        </w:rPr>
      </w:pPr>
      <w:proofErr w:type="spellStart"/>
      <w:r w:rsidRPr="0069351B">
        <w:rPr>
          <w:b/>
          <w:bCs/>
          <w:color w:val="000000"/>
        </w:rPr>
        <w:lastRenderedPageBreak/>
        <w:t>Lowerison</w:t>
      </w:r>
      <w:proofErr w:type="spellEnd"/>
      <w:r w:rsidR="00F41509" w:rsidRPr="00F41509">
        <w:rPr>
          <w:b/>
          <w:bCs/>
          <w:color w:val="000000"/>
        </w:rPr>
        <w:t xml:space="preserve"> </w:t>
      </w:r>
      <w:r w:rsidR="00F41509" w:rsidRPr="0069351B">
        <w:rPr>
          <w:b/>
          <w:bCs/>
          <w:color w:val="000000"/>
        </w:rPr>
        <w:t>M.W.</w:t>
      </w:r>
      <w:r w:rsidRPr="0069351B">
        <w:rPr>
          <w:color w:val="000000"/>
        </w:rPr>
        <w:t xml:space="preserve">, R. </w:t>
      </w:r>
      <w:proofErr w:type="spellStart"/>
      <w:r w:rsidRPr="0069351B">
        <w:rPr>
          <w:color w:val="000000"/>
        </w:rPr>
        <w:t>Lewinson</w:t>
      </w:r>
      <w:proofErr w:type="spellEnd"/>
      <w:r w:rsidRPr="0069351B">
        <w:rPr>
          <w:color w:val="000000"/>
        </w:rPr>
        <w:t xml:space="preserve">, I. A.-M. Vallerand, R. </w:t>
      </w:r>
      <w:proofErr w:type="spellStart"/>
      <w:r w:rsidRPr="0069351B">
        <w:rPr>
          <w:color w:val="000000"/>
        </w:rPr>
        <w:t>Deardon</w:t>
      </w:r>
      <w:proofErr w:type="spellEnd"/>
      <w:r w:rsidRPr="0069351B">
        <w:rPr>
          <w:color w:val="000000"/>
        </w:rPr>
        <w:t xml:space="preserve">, and </w:t>
      </w:r>
      <w:r w:rsidRPr="0069351B">
        <w:rPr>
          <w:color w:val="000000"/>
          <w:u w:val="single"/>
        </w:rPr>
        <w:t>H.W. Barkema</w:t>
      </w:r>
      <w:r w:rsidRPr="0069351B">
        <w:rPr>
          <w:color w:val="000000"/>
        </w:rPr>
        <w:t xml:space="preserve">. </w:t>
      </w:r>
      <w:r w:rsidRPr="0069351B">
        <w:rPr>
          <w:rFonts w:eastAsia="Arial"/>
        </w:rPr>
        <w:t>COVID-19 social distancing exit strategies in the United States and Canada</w:t>
      </w:r>
      <w:r w:rsidRPr="00F879D1">
        <w:t xml:space="preserve">. </w:t>
      </w:r>
      <w:r w:rsidRPr="00D506D9">
        <w:t>In preparation for submission</w:t>
      </w:r>
      <w:r w:rsidRPr="00F879D1">
        <w:t xml:space="preserve"> (</w:t>
      </w:r>
      <w:r w:rsidRPr="0069351B">
        <w:rPr>
          <w:i/>
          <w:iCs/>
        </w:rPr>
        <w:t>Science</w:t>
      </w:r>
      <w:r w:rsidRPr="0069351B">
        <w:rPr>
          <w:iCs/>
        </w:rPr>
        <w:t>).</w:t>
      </w:r>
    </w:p>
    <w:p w14:paraId="1B623404" w14:textId="77777777" w:rsidR="000466E5" w:rsidRDefault="00A51877" w:rsidP="000466E5">
      <w:pPr>
        <w:numPr>
          <w:ilvl w:val="0"/>
          <w:numId w:val="3"/>
        </w:numPr>
        <w:tabs>
          <w:tab w:val="clear" w:pos="720"/>
          <w:tab w:val="left" w:pos="0"/>
          <w:tab w:val="left" w:pos="360"/>
          <w:tab w:val="left" w:pos="492"/>
        </w:tabs>
        <w:ind w:left="360"/>
        <w:rPr>
          <w:iCs/>
        </w:rPr>
      </w:pPr>
      <w:proofErr w:type="spellStart"/>
      <w:r w:rsidRPr="00A51877">
        <w:rPr>
          <w:b/>
          <w:bCs/>
          <w:color w:val="000000"/>
        </w:rPr>
        <w:t>Lowerison</w:t>
      </w:r>
      <w:proofErr w:type="spellEnd"/>
      <w:r w:rsidR="00F41509" w:rsidRPr="00F41509">
        <w:rPr>
          <w:b/>
          <w:bCs/>
          <w:color w:val="000000"/>
        </w:rPr>
        <w:t xml:space="preserve"> </w:t>
      </w:r>
      <w:r w:rsidR="00F41509" w:rsidRPr="00A51877">
        <w:rPr>
          <w:b/>
          <w:bCs/>
          <w:color w:val="000000"/>
        </w:rPr>
        <w:t>M.W.</w:t>
      </w:r>
      <w:r w:rsidRPr="00A51877">
        <w:rPr>
          <w:color w:val="000000"/>
        </w:rPr>
        <w:t xml:space="preserve">, R. </w:t>
      </w:r>
      <w:proofErr w:type="spellStart"/>
      <w:r w:rsidRPr="00A51877">
        <w:rPr>
          <w:color w:val="000000"/>
        </w:rPr>
        <w:t>Lewinson</w:t>
      </w:r>
      <w:proofErr w:type="spellEnd"/>
      <w:r w:rsidRPr="00A51877">
        <w:rPr>
          <w:color w:val="000000"/>
        </w:rPr>
        <w:t xml:space="preserve">, I. A.-M. Vallerand, R. </w:t>
      </w:r>
      <w:proofErr w:type="spellStart"/>
      <w:r w:rsidRPr="00A51877">
        <w:rPr>
          <w:color w:val="000000"/>
        </w:rPr>
        <w:t>Deardon</w:t>
      </w:r>
      <w:proofErr w:type="spellEnd"/>
      <w:r w:rsidRPr="00A51877">
        <w:rPr>
          <w:color w:val="000000"/>
        </w:rPr>
        <w:t xml:space="preserve">, and </w:t>
      </w:r>
      <w:r w:rsidRPr="00A51877">
        <w:rPr>
          <w:color w:val="000000"/>
          <w:u w:val="single"/>
        </w:rPr>
        <w:t>H.W. Barkema</w:t>
      </w:r>
      <w:r w:rsidRPr="00A51877">
        <w:rPr>
          <w:color w:val="000000"/>
        </w:rPr>
        <w:t xml:space="preserve">. </w:t>
      </w:r>
      <w:r w:rsidRPr="00A51877">
        <w:rPr>
          <w:rFonts w:eastAsia="Arial"/>
        </w:rPr>
        <w:t>Social distancing to extinguish COVID-19 epidemics in the United States and Canada</w:t>
      </w:r>
      <w:r w:rsidRPr="00F879D1">
        <w:t xml:space="preserve">. </w:t>
      </w:r>
      <w:r w:rsidRPr="00D506D9">
        <w:t>In preparation for submission</w:t>
      </w:r>
      <w:r w:rsidRPr="00F879D1">
        <w:t xml:space="preserve"> (</w:t>
      </w:r>
      <w:r w:rsidRPr="00A51877">
        <w:rPr>
          <w:i/>
          <w:iCs/>
        </w:rPr>
        <w:t>JAMA</w:t>
      </w:r>
      <w:r w:rsidRPr="00A51877">
        <w:rPr>
          <w:iCs/>
        </w:rPr>
        <w:t>).</w:t>
      </w:r>
    </w:p>
    <w:p w14:paraId="4A9318EA" w14:textId="1B57C1D7" w:rsidR="0022396B" w:rsidRDefault="00CA4372" w:rsidP="0022396B">
      <w:pPr>
        <w:numPr>
          <w:ilvl w:val="0"/>
          <w:numId w:val="3"/>
        </w:numPr>
        <w:tabs>
          <w:tab w:val="clear" w:pos="720"/>
          <w:tab w:val="left" w:pos="0"/>
          <w:tab w:val="left" w:pos="360"/>
          <w:tab w:val="left" w:pos="492"/>
        </w:tabs>
        <w:ind w:left="360"/>
        <w:rPr>
          <w:iCs/>
        </w:rPr>
      </w:pPr>
      <w:r w:rsidRPr="00CA4372">
        <w:t>Walpole</w:t>
      </w:r>
      <w:r w:rsidR="00F41509" w:rsidRPr="00F41509">
        <w:t xml:space="preserve"> </w:t>
      </w:r>
      <w:r w:rsidR="00F41509" w:rsidRPr="00CA4372">
        <w:t>C.E.</w:t>
      </w:r>
      <w:r w:rsidRPr="00CA4372">
        <w:t xml:space="preserve">, </w:t>
      </w:r>
      <w:r w:rsidRPr="00703B93">
        <w:rPr>
          <w:u w:val="single"/>
        </w:rPr>
        <w:t>H.W. Barkema</w:t>
      </w:r>
      <w:r w:rsidRPr="00CA4372">
        <w:t>, J. De Buck, J.E. Hill, J.R. Campbell, A.P. White, and C.D. Luby. The effects and sources of non-</w:t>
      </w:r>
      <w:r w:rsidRPr="00CA4372">
        <w:rPr>
          <w:i/>
        </w:rPr>
        <w:t>aureus</w:t>
      </w:r>
      <w:r w:rsidRPr="00CA4372">
        <w:t xml:space="preserve"> staphylococci on dairy herds in Saskatchewan, Canada. </w:t>
      </w:r>
      <w:r w:rsidRPr="00D506D9">
        <w:t xml:space="preserve">In preparation for submission </w:t>
      </w:r>
      <w:r w:rsidRPr="009105B7">
        <w:t>(</w:t>
      </w:r>
      <w:r w:rsidRPr="00A75CA3">
        <w:rPr>
          <w:i/>
          <w:iCs/>
        </w:rPr>
        <w:t>J Dairy Sci</w:t>
      </w:r>
      <w:r w:rsidRPr="00A75CA3">
        <w:rPr>
          <w:iCs/>
        </w:rPr>
        <w:t>).</w:t>
      </w:r>
    </w:p>
    <w:p w14:paraId="55EC1F88" w14:textId="39D1FC20" w:rsidR="00FE2CFC" w:rsidRDefault="0022396B" w:rsidP="00FE2CFC">
      <w:pPr>
        <w:numPr>
          <w:ilvl w:val="0"/>
          <w:numId w:val="3"/>
        </w:numPr>
        <w:tabs>
          <w:tab w:val="clear" w:pos="720"/>
          <w:tab w:val="left" w:pos="0"/>
          <w:tab w:val="left" w:pos="360"/>
          <w:tab w:val="left" w:pos="492"/>
        </w:tabs>
        <w:ind w:left="360"/>
        <w:rPr>
          <w:iCs/>
        </w:rPr>
      </w:pPr>
      <w:r w:rsidRPr="0022396B">
        <w:rPr>
          <w:lang w:eastAsia="fr-FR"/>
        </w:rPr>
        <w:t>Burnett</w:t>
      </w:r>
      <w:r w:rsidR="00F41509" w:rsidRPr="00F41509">
        <w:rPr>
          <w:lang w:eastAsia="fr-FR"/>
        </w:rPr>
        <w:t xml:space="preserve"> </w:t>
      </w:r>
      <w:r w:rsidR="00F41509" w:rsidRPr="0022396B">
        <w:rPr>
          <w:lang w:eastAsia="fr-FR"/>
        </w:rPr>
        <w:t>T</w:t>
      </w:r>
      <w:r w:rsidR="00F41509">
        <w:rPr>
          <w:lang w:eastAsia="fr-FR"/>
        </w:rPr>
        <w:t>.</w:t>
      </w:r>
      <w:r w:rsidR="00F41509" w:rsidRPr="0022396B">
        <w:rPr>
          <w:lang w:eastAsia="fr-FR"/>
        </w:rPr>
        <w:t>A.</w:t>
      </w:r>
      <w:r w:rsidRPr="0022396B">
        <w:rPr>
          <w:lang w:eastAsia="fr-FR"/>
        </w:rPr>
        <w:t>, R</w:t>
      </w:r>
      <w:r>
        <w:rPr>
          <w:lang w:eastAsia="fr-FR"/>
        </w:rPr>
        <w:t>.</w:t>
      </w:r>
      <w:r w:rsidRPr="0022396B">
        <w:rPr>
          <w:lang w:eastAsia="fr-FR"/>
        </w:rPr>
        <w:t xml:space="preserve"> Westin, E</w:t>
      </w:r>
      <w:r>
        <w:rPr>
          <w:lang w:eastAsia="fr-FR"/>
        </w:rPr>
        <w:t>.</w:t>
      </w:r>
      <w:r w:rsidRPr="0022396B">
        <w:rPr>
          <w:lang w:eastAsia="fr-FR"/>
        </w:rPr>
        <w:t xml:space="preserve"> </w:t>
      </w:r>
      <w:proofErr w:type="spellStart"/>
      <w:r w:rsidRPr="0022396B">
        <w:rPr>
          <w:lang w:eastAsia="fr-FR"/>
        </w:rPr>
        <w:t>Vasseur</w:t>
      </w:r>
      <w:proofErr w:type="spellEnd"/>
      <w:r w:rsidRPr="0022396B">
        <w:rPr>
          <w:lang w:eastAsia="fr-FR"/>
        </w:rPr>
        <w:t>, D</w:t>
      </w:r>
      <w:r>
        <w:rPr>
          <w:lang w:eastAsia="fr-FR"/>
        </w:rPr>
        <w:t>.</w:t>
      </w:r>
      <w:r w:rsidRPr="0022396B">
        <w:rPr>
          <w:lang w:eastAsia="fr-FR"/>
        </w:rPr>
        <w:t xml:space="preserve"> Pellerin</w:t>
      </w:r>
      <w:r w:rsidRPr="0022396B">
        <w:rPr>
          <w:rFonts w:eastAsiaTheme="minorEastAsia"/>
          <w:color w:val="000000"/>
          <w:shd w:val="clear" w:color="auto" w:fill="FFFFFF"/>
        </w:rPr>
        <w:t>,</w:t>
      </w:r>
      <w:r w:rsidRPr="0022396B">
        <w:rPr>
          <w:lang w:eastAsia="fr-FR"/>
        </w:rPr>
        <w:t xml:space="preserve"> D</w:t>
      </w:r>
      <w:r>
        <w:rPr>
          <w:lang w:eastAsia="fr-FR"/>
        </w:rPr>
        <w:t>.</w:t>
      </w:r>
      <w:r w:rsidRPr="0022396B">
        <w:rPr>
          <w:lang w:eastAsia="fr-FR"/>
        </w:rPr>
        <w:t>B. Haley, A</w:t>
      </w:r>
      <w:r>
        <w:rPr>
          <w:lang w:eastAsia="fr-FR"/>
        </w:rPr>
        <w:t>.</w:t>
      </w:r>
      <w:r w:rsidRPr="0022396B">
        <w:rPr>
          <w:lang w:eastAsia="fr-FR"/>
        </w:rPr>
        <w:t>M</w:t>
      </w:r>
      <w:r>
        <w:rPr>
          <w:lang w:eastAsia="fr-FR"/>
        </w:rPr>
        <w:t>.</w:t>
      </w:r>
      <w:r w:rsidRPr="0022396B">
        <w:rPr>
          <w:lang w:eastAsia="fr-FR"/>
        </w:rPr>
        <w:t xml:space="preserve"> de </w:t>
      </w:r>
      <w:proofErr w:type="spellStart"/>
      <w:r w:rsidRPr="0022396B">
        <w:rPr>
          <w:lang w:eastAsia="fr-FR"/>
        </w:rPr>
        <w:t>Passillé</w:t>
      </w:r>
      <w:proofErr w:type="spellEnd"/>
      <w:r w:rsidRPr="0022396B">
        <w:rPr>
          <w:lang w:eastAsia="fr-FR"/>
        </w:rPr>
        <w:t xml:space="preserve">, </w:t>
      </w:r>
      <w:r>
        <w:rPr>
          <w:lang w:eastAsia="fr-FR"/>
        </w:rPr>
        <w:t xml:space="preserve">H.W. Barkema, </w:t>
      </w:r>
      <w:r w:rsidRPr="0022396B">
        <w:rPr>
          <w:lang w:eastAsia="fr-FR"/>
        </w:rPr>
        <w:t>J</w:t>
      </w:r>
      <w:r>
        <w:rPr>
          <w:lang w:eastAsia="fr-FR"/>
        </w:rPr>
        <w:t>.</w:t>
      </w:r>
      <w:r w:rsidRPr="0022396B">
        <w:rPr>
          <w:lang w:eastAsia="fr-FR"/>
        </w:rPr>
        <w:t xml:space="preserve"> Rushen, and R</w:t>
      </w:r>
      <w:r>
        <w:rPr>
          <w:lang w:eastAsia="fr-FR"/>
        </w:rPr>
        <w:t>.</w:t>
      </w:r>
      <w:r w:rsidRPr="0022396B">
        <w:rPr>
          <w:lang w:eastAsia="fr-FR"/>
        </w:rPr>
        <w:t xml:space="preserve">L.A. </w:t>
      </w:r>
      <w:proofErr w:type="spellStart"/>
      <w:r w:rsidRPr="0022396B">
        <w:rPr>
          <w:lang w:eastAsia="fr-FR"/>
        </w:rPr>
        <w:t>Cerri</w:t>
      </w:r>
      <w:proofErr w:type="spellEnd"/>
      <w:r>
        <w:rPr>
          <w:lang w:eastAsia="fr-FR"/>
        </w:rPr>
        <w:t xml:space="preserve">. </w:t>
      </w:r>
      <w:r w:rsidRPr="0022396B">
        <w:rPr>
          <w:rFonts w:eastAsiaTheme="minorEastAsia"/>
        </w:rPr>
        <w:t>Reproductive measures associated with cow injury, housing and management on Canadian free stall dairy farms</w:t>
      </w:r>
      <w:r>
        <w:rPr>
          <w:rFonts w:eastAsiaTheme="minorEastAsia"/>
        </w:rPr>
        <w:t xml:space="preserve">. </w:t>
      </w:r>
      <w:r w:rsidRPr="00D506D9">
        <w:t xml:space="preserve">In preparation for submission </w:t>
      </w:r>
      <w:r w:rsidRPr="009105B7">
        <w:t>(</w:t>
      </w:r>
      <w:r w:rsidRPr="00A75CA3">
        <w:rPr>
          <w:i/>
          <w:iCs/>
        </w:rPr>
        <w:t>J Dairy Sci</w:t>
      </w:r>
      <w:r w:rsidRPr="00A75CA3">
        <w:rPr>
          <w:iCs/>
        </w:rPr>
        <w:t>).</w:t>
      </w:r>
    </w:p>
    <w:p w14:paraId="1166F541" w14:textId="66E737AD" w:rsidR="00DC7A89" w:rsidRDefault="00DC7A89" w:rsidP="00DC7A89">
      <w:pPr>
        <w:numPr>
          <w:ilvl w:val="0"/>
          <w:numId w:val="3"/>
        </w:numPr>
        <w:tabs>
          <w:tab w:val="clear" w:pos="720"/>
          <w:tab w:val="left" w:pos="0"/>
          <w:tab w:val="left" w:pos="360"/>
          <w:tab w:val="left" w:pos="492"/>
        </w:tabs>
        <w:ind w:left="360"/>
        <w:rPr>
          <w:iCs/>
        </w:rPr>
      </w:pPr>
      <w:r w:rsidRPr="0022396B">
        <w:t>Walpole</w:t>
      </w:r>
      <w:r w:rsidR="00F41509" w:rsidRPr="00F41509">
        <w:t xml:space="preserve"> </w:t>
      </w:r>
      <w:r w:rsidR="00F41509" w:rsidRPr="0022396B">
        <w:t>C.E.</w:t>
      </w:r>
      <w:r w:rsidRPr="0022396B">
        <w:t xml:space="preserve">, S. Naushad, L.A.Z. </w:t>
      </w:r>
      <w:proofErr w:type="spellStart"/>
      <w:r w:rsidRPr="0022396B">
        <w:t>Condas</w:t>
      </w:r>
      <w:proofErr w:type="spellEnd"/>
      <w:r w:rsidRPr="0022396B">
        <w:t>, H.W. Barkema, J. De Buck, J.E. Hill, J.R. Campbell, A.P.</w:t>
      </w:r>
      <w:r w:rsidRPr="00DC7A89">
        <w:t xml:space="preserve"> White, and C.D. Luby</w:t>
      </w:r>
      <w:r>
        <w:t>.</w:t>
      </w:r>
      <w:r w:rsidRPr="00DC7A89">
        <w:t xml:space="preserve"> Identification of non-</w:t>
      </w:r>
      <w:r w:rsidRPr="00DC7A89">
        <w:rPr>
          <w:i/>
        </w:rPr>
        <w:t>aureus</w:t>
      </w:r>
      <w:r w:rsidRPr="00DC7A89">
        <w:t xml:space="preserve"> staphylococci using different target genes (</w:t>
      </w:r>
      <w:r w:rsidRPr="00DC7A89">
        <w:rPr>
          <w:i/>
        </w:rPr>
        <w:t>rpoB</w:t>
      </w:r>
      <w:r w:rsidRPr="00DC7A89">
        <w:t xml:space="preserve"> or </w:t>
      </w:r>
      <w:r w:rsidRPr="00DC7A89">
        <w:rPr>
          <w:i/>
        </w:rPr>
        <w:t>cpn60</w:t>
      </w:r>
      <w:r w:rsidRPr="00DC7A89">
        <w:t xml:space="preserve">) and databases (GenBank or Chaperonin). </w:t>
      </w:r>
      <w:r w:rsidRPr="00D506D9">
        <w:t xml:space="preserve">In preparation for submission </w:t>
      </w:r>
      <w:r w:rsidRPr="009105B7">
        <w:t>(</w:t>
      </w:r>
      <w:r w:rsidRPr="00A75CA3">
        <w:rPr>
          <w:i/>
          <w:iCs/>
        </w:rPr>
        <w:t>J Dairy Sci</w:t>
      </w:r>
      <w:r w:rsidRPr="00A75CA3">
        <w:rPr>
          <w:iCs/>
        </w:rPr>
        <w:t>).</w:t>
      </w:r>
    </w:p>
    <w:p w14:paraId="3898497E" w14:textId="22876146" w:rsidR="00A20A77" w:rsidRDefault="007B40F3" w:rsidP="00A20A77">
      <w:pPr>
        <w:numPr>
          <w:ilvl w:val="0"/>
          <w:numId w:val="3"/>
        </w:numPr>
        <w:tabs>
          <w:tab w:val="clear" w:pos="720"/>
          <w:tab w:val="left" w:pos="0"/>
          <w:tab w:val="left" w:pos="360"/>
          <w:tab w:val="left" w:pos="492"/>
        </w:tabs>
        <w:ind w:left="360"/>
        <w:rPr>
          <w:iCs/>
        </w:rPr>
      </w:pPr>
      <w:r w:rsidRPr="007B40F3">
        <w:rPr>
          <w:color w:val="191919"/>
        </w:rPr>
        <w:t>Fehr</w:t>
      </w:r>
      <w:r w:rsidR="00F41509" w:rsidRPr="00F41509">
        <w:rPr>
          <w:color w:val="191919"/>
        </w:rPr>
        <w:t xml:space="preserve"> </w:t>
      </w:r>
      <w:r w:rsidR="00F41509" w:rsidRPr="007B40F3">
        <w:rPr>
          <w:color w:val="191919"/>
        </w:rPr>
        <w:t>K.B.</w:t>
      </w:r>
      <w:r w:rsidRPr="007B40F3">
        <w:rPr>
          <w:color w:val="191919"/>
        </w:rPr>
        <w:t xml:space="preserve">, H. </w:t>
      </w:r>
      <w:proofErr w:type="spellStart"/>
      <w:r w:rsidRPr="007B40F3">
        <w:rPr>
          <w:color w:val="191919"/>
        </w:rPr>
        <w:t>Derakhshani</w:t>
      </w:r>
      <w:proofErr w:type="spellEnd"/>
      <w:r w:rsidRPr="007B40F3">
        <w:rPr>
          <w:color w:val="191919"/>
        </w:rPr>
        <w:t xml:space="preserve">, S. </w:t>
      </w:r>
      <w:proofErr w:type="spellStart"/>
      <w:r w:rsidRPr="007B40F3">
        <w:rPr>
          <w:color w:val="191919"/>
        </w:rPr>
        <w:t>Sepehri</w:t>
      </w:r>
      <w:proofErr w:type="spellEnd"/>
      <w:r w:rsidRPr="007B40F3">
        <w:rPr>
          <w:color w:val="191919"/>
        </w:rPr>
        <w:t xml:space="preserve">, D. </w:t>
      </w:r>
      <w:proofErr w:type="spellStart"/>
      <w:r w:rsidRPr="007B40F3">
        <w:rPr>
          <w:color w:val="191919"/>
        </w:rPr>
        <w:t>Francoz</w:t>
      </w:r>
      <w:proofErr w:type="spellEnd"/>
      <w:r w:rsidRPr="007B40F3">
        <w:rPr>
          <w:color w:val="191919"/>
        </w:rPr>
        <w:t xml:space="preserve">, J. De Buck, H. W. Barkema, J. C. </w:t>
      </w:r>
      <w:proofErr w:type="spellStart"/>
      <w:r w:rsidRPr="007B40F3">
        <w:rPr>
          <w:color w:val="191919"/>
        </w:rPr>
        <w:t>Plaizier</w:t>
      </w:r>
      <w:proofErr w:type="spellEnd"/>
      <w:r w:rsidRPr="007B40F3">
        <w:rPr>
          <w:color w:val="191919"/>
        </w:rPr>
        <w:t xml:space="preserve">, and E. </w:t>
      </w:r>
      <w:proofErr w:type="spellStart"/>
      <w:r w:rsidRPr="002B27F4">
        <w:rPr>
          <w:color w:val="191919"/>
        </w:rPr>
        <w:t>Khafipour</w:t>
      </w:r>
      <w:proofErr w:type="spellEnd"/>
      <w:r w:rsidRPr="002B27F4">
        <w:rPr>
          <w:color w:val="191919"/>
        </w:rPr>
        <w:t xml:space="preserve">. </w:t>
      </w:r>
      <w:r w:rsidR="002B27F4" w:rsidRPr="002B27F4">
        <w:t>Influence of environmental bacterial communities, farm-systems and seasons on bovine udder bacterial communities and udder inflammation</w:t>
      </w:r>
      <w:r w:rsidRPr="002B27F4">
        <w:rPr>
          <w:iCs/>
        </w:rPr>
        <w:t xml:space="preserve">. </w:t>
      </w:r>
      <w:r w:rsidRPr="002B27F4">
        <w:t>In preparation for submis</w:t>
      </w:r>
      <w:r w:rsidRPr="008F79D4">
        <w:t>sion (</w:t>
      </w:r>
      <w:r w:rsidR="002B27F4">
        <w:rPr>
          <w:i/>
        </w:rPr>
        <w:t>Microbiome</w:t>
      </w:r>
      <w:r w:rsidRPr="008F79D4">
        <w:t>).</w:t>
      </w:r>
    </w:p>
    <w:p w14:paraId="04568288" w14:textId="57D98EF5" w:rsidR="00195A95" w:rsidRDefault="00223792" w:rsidP="00195A95">
      <w:pPr>
        <w:numPr>
          <w:ilvl w:val="0"/>
          <w:numId w:val="3"/>
        </w:numPr>
        <w:tabs>
          <w:tab w:val="clear" w:pos="720"/>
          <w:tab w:val="left" w:pos="0"/>
          <w:tab w:val="left" w:pos="360"/>
          <w:tab w:val="left" w:pos="492"/>
        </w:tabs>
        <w:ind w:left="360"/>
        <w:rPr>
          <w:iCs/>
        </w:rPr>
      </w:pPr>
      <w:r>
        <w:t>Morabito</w:t>
      </w:r>
      <w:r w:rsidR="00F41509" w:rsidRPr="00F41509">
        <w:t xml:space="preserve"> </w:t>
      </w:r>
      <w:r w:rsidR="00F41509">
        <w:t>E.</w:t>
      </w:r>
      <w:r>
        <w:t xml:space="preserve">, H.W. </w:t>
      </w:r>
      <w:r w:rsidRPr="004324DF">
        <w:t xml:space="preserve">Barkema, </w:t>
      </w:r>
      <w:r w:rsidRPr="002D329C">
        <w:rPr>
          <w:b/>
        </w:rPr>
        <w:t>C. Ritter</w:t>
      </w:r>
      <w:r>
        <w:t xml:space="preserve">, </w:t>
      </w:r>
      <w:r w:rsidRPr="004324DF">
        <w:t>E.</w:t>
      </w:r>
      <w:r>
        <w:t>A.</w:t>
      </w:r>
      <w:r w:rsidRPr="004324DF">
        <w:t xml:space="preserve"> </w:t>
      </w:r>
      <w:proofErr w:type="spellStart"/>
      <w:r w:rsidRPr="004324DF">
        <w:t>Pajor</w:t>
      </w:r>
      <w:proofErr w:type="spellEnd"/>
      <w:r>
        <w:t xml:space="preserve">, </w:t>
      </w:r>
      <w:r w:rsidRPr="004324DF">
        <w:t>D. Pellerin, and K. Orsel</w:t>
      </w:r>
      <w:r>
        <w:t>.</w:t>
      </w:r>
      <w:r w:rsidRPr="004324DF">
        <w:t xml:space="preserve"> </w:t>
      </w:r>
      <w:r w:rsidRPr="00223792">
        <w:t xml:space="preserve">Understanding the potential impact of cow comfort assessments on opinions and behaviors of dairy producers towards cow comfort. </w:t>
      </w:r>
      <w:r w:rsidRPr="00CF5E06">
        <w:t xml:space="preserve">In preparation for submission </w:t>
      </w:r>
      <w:r w:rsidRPr="00987E74">
        <w:t>(</w:t>
      </w:r>
      <w:r w:rsidRPr="00223792">
        <w:rPr>
          <w:i/>
        </w:rPr>
        <w:t>J Dairy Sci</w:t>
      </w:r>
      <w:r w:rsidRPr="00987E74">
        <w:t>).</w:t>
      </w:r>
    </w:p>
    <w:p w14:paraId="3A5AB1E6" w14:textId="5BCB1BAB" w:rsidR="00B71FB3" w:rsidRDefault="007B121B" w:rsidP="00B71FB3">
      <w:pPr>
        <w:numPr>
          <w:ilvl w:val="0"/>
          <w:numId w:val="3"/>
        </w:numPr>
        <w:tabs>
          <w:tab w:val="clear" w:pos="720"/>
          <w:tab w:val="left" w:pos="0"/>
          <w:tab w:val="left" w:pos="360"/>
          <w:tab w:val="left" w:pos="492"/>
        </w:tabs>
        <w:ind w:left="360"/>
        <w:rPr>
          <w:iCs/>
        </w:rPr>
      </w:pPr>
      <w:r>
        <w:rPr>
          <w:bCs/>
        </w:rPr>
        <w:t xml:space="preserve">Remnant </w:t>
      </w:r>
      <w:r w:rsidR="00B779FF">
        <w:rPr>
          <w:bCs/>
        </w:rPr>
        <w:t xml:space="preserve">J.G., </w:t>
      </w:r>
      <w:r w:rsidR="00B71FB3" w:rsidRPr="00D1025D">
        <w:rPr>
          <w:bCs/>
        </w:rPr>
        <w:t xml:space="preserve">M.A.G. von Keyserlingk, </w:t>
      </w:r>
      <w:r w:rsidR="00B71FB3" w:rsidRPr="00CF5E06">
        <w:t xml:space="preserve">J.P. Kastelic, T.J.G.M. Lam, C. Luby, J.-P. Roy, G.P. Keefe, </w:t>
      </w:r>
      <w:r w:rsidR="00B71FB3" w:rsidRPr="00D1025D">
        <w:rPr>
          <w:bCs/>
        </w:rPr>
        <w:t>D.F. Kelton</w:t>
      </w:r>
      <w:r>
        <w:rPr>
          <w:bCs/>
        </w:rPr>
        <w:t>, and</w:t>
      </w:r>
      <w:r w:rsidRPr="00B779FF">
        <w:rPr>
          <w:bCs/>
        </w:rPr>
        <w:t xml:space="preserve"> </w:t>
      </w:r>
      <w:r w:rsidR="00B779FF" w:rsidRPr="00B779FF">
        <w:rPr>
          <w:bCs/>
          <w:u w:val="single"/>
        </w:rPr>
        <w:t>H.W.</w:t>
      </w:r>
      <w:r w:rsidR="00B779FF" w:rsidRPr="00346AF0">
        <w:rPr>
          <w:bCs/>
          <w:u w:val="single"/>
        </w:rPr>
        <w:t xml:space="preserve"> </w:t>
      </w:r>
      <w:r w:rsidRPr="00D1025D">
        <w:rPr>
          <w:bCs/>
          <w:u w:val="single"/>
        </w:rPr>
        <w:t>Barkema</w:t>
      </w:r>
      <w:r w:rsidR="00B71FB3" w:rsidRPr="00CF5E06">
        <w:t>. Changes in dairy veterinary practice resulting from changes in the dairy industry. In preparation for submission (</w:t>
      </w:r>
      <w:r w:rsidR="00B71FB3" w:rsidRPr="00CF5E06">
        <w:rPr>
          <w:i/>
          <w:iCs/>
        </w:rPr>
        <w:t>J Dairy Sci</w:t>
      </w:r>
      <w:r w:rsidR="00B71FB3" w:rsidRPr="00CF5E06">
        <w:rPr>
          <w:iCs/>
        </w:rPr>
        <w:t>).</w:t>
      </w:r>
    </w:p>
    <w:p w14:paraId="6E4A494D" w14:textId="7B90588B" w:rsidR="00332EBC" w:rsidRDefault="0049689A" w:rsidP="00332EBC">
      <w:pPr>
        <w:numPr>
          <w:ilvl w:val="0"/>
          <w:numId w:val="3"/>
        </w:numPr>
        <w:tabs>
          <w:tab w:val="clear" w:pos="720"/>
          <w:tab w:val="left" w:pos="0"/>
          <w:tab w:val="left" w:pos="360"/>
          <w:tab w:val="left" w:pos="492"/>
        </w:tabs>
        <w:ind w:left="360"/>
        <w:rPr>
          <w:lang w:val="en-GB"/>
        </w:rPr>
      </w:pPr>
      <w:r w:rsidRPr="00004FB0">
        <w:rPr>
          <w:b/>
          <w:lang w:val="en-GB"/>
        </w:rPr>
        <w:t>Liu</w:t>
      </w:r>
      <w:r w:rsidR="00F41509" w:rsidRPr="00F41509">
        <w:rPr>
          <w:b/>
          <w:lang w:val="en-GB"/>
        </w:rPr>
        <w:t xml:space="preserve"> </w:t>
      </w:r>
      <w:r w:rsidR="00F41509" w:rsidRPr="00004FB0">
        <w:rPr>
          <w:b/>
          <w:lang w:val="en-GB"/>
        </w:rPr>
        <w:t>G.</w:t>
      </w:r>
      <w:r>
        <w:rPr>
          <w:lang w:val="en-GB"/>
        </w:rPr>
        <w:t xml:space="preserve">, </w:t>
      </w:r>
      <w:r w:rsidR="001729DC" w:rsidRPr="001729DC">
        <w:rPr>
          <w:b/>
          <w:lang w:val="en-GB"/>
        </w:rPr>
        <w:t>S.A. Naqvi</w:t>
      </w:r>
      <w:r w:rsidR="001729DC">
        <w:rPr>
          <w:lang w:val="en-GB"/>
        </w:rPr>
        <w:t xml:space="preserve">, </w:t>
      </w:r>
      <w:r w:rsidRPr="00987E74">
        <w:rPr>
          <w:lang w:val="en-GB"/>
        </w:rPr>
        <w:t xml:space="preserve">J. De Buck, </w:t>
      </w:r>
      <w:r w:rsidRPr="00987E74">
        <w:rPr>
          <w:b/>
          <w:lang w:val="en-GB"/>
        </w:rPr>
        <w:t>V. Saini</w:t>
      </w:r>
      <w:r w:rsidRPr="00987E74">
        <w:rPr>
          <w:lang w:val="en-GB"/>
        </w:rPr>
        <w:t xml:space="preserve">, </w:t>
      </w:r>
      <w:r w:rsidRPr="00987E74">
        <w:rPr>
          <w:u w:val="single"/>
          <w:lang w:val="en-GB"/>
        </w:rPr>
        <w:t>H.W. Barkema</w:t>
      </w:r>
      <w:r w:rsidRPr="00987E74">
        <w:rPr>
          <w:lang w:val="en-GB"/>
        </w:rPr>
        <w:t xml:space="preserve">. </w:t>
      </w:r>
      <w:r w:rsidRPr="00987E74">
        <w:t xml:space="preserve">The impact of intramammary infection </w:t>
      </w:r>
      <w:r>
        <w:t xml:space="preserve">at calving </w:t>
      </w:r>
      <w:r w:rsidRPr="00987E74">
        <w:t xml:space="preserve">with coagulase-negative staphylococci on </w:t>
      </w:r>
      <w:r>
        <w:t>udder health in the lactation</w:t>
      </w:r>
      <w:r w:rsidRPr="00987E74">
        <w:t>. In preparation for submission (</w:t>
      </w:r>
      <w:r w:rsidRPr="00987E74">
        <w:rPr>
          <w:i/>
        </w:rPr>
        <w:t>J Dairy Sci</w:t>
      </w:r>
      <w:r w:rsidRPr="00987E74">
        <w:t>).</w:t>
      </w:r>
    </w:p>
    <w:p w14:paraId="428908F0" w14:textId="6650FB90" w:rsidR="002B7C06" w:rsidRDefault="00004FB0" w:rsidP="002B7C06">
      <w:pPr>
        <w:numPr>
          <w:ilvl w:val="0"/>
          <w:numId w:val="3"/>
        </w:numPr>
        <w:tabs>
          <w:tab w:val="clear" w:pos="720"/>
          <w:tab w:val="left" w:pos="0"/>
          <w:tab w:val="left" w:pos="360"/>
          <w:tab w:val="left" w:pos="492"/>
        </w:tabs>
        <w:ind w:left="360"/>
      </w:pPr>
      <w:r w:rsidRPr="002B7C06">
        <w:rPr>
          <w:b/>
          <w:lang w:val="en-GB"/>
        </w:rPr>
        <w:t>Liu</w:t>
      </w:r>
      <w:r w:rsidR="00F41509" w:rsidRPr="00F41509">
        <w:rPr>
          <w:b/>
          <w:lang w:val="en-GB"/>
        </w:rPr>
        <w:t xml:space="preserve"> </w:t>
      </w:r>
      <w:r w:rsidR="00F41509" w:rsidRPr="002B7C06">
        <w:rPr>
          <w:b/>
          <w:lang w:val="en-GB"/>
        </w:rPr>
        <w:t>G.</w:t>
      </w:r>
      <w:r w:rsidRPr="002B7C06">
        <w:rPr>
          <w:lang w:val="en-GB"/>
        </w:rPr>
        <w:t xml:space="preserve">, </w:t>
      </w:r>
      <w:r w:rsidR="00D50CCF" w:rsidRPr="002B7C06">
        <w:rPr>
          <w:b/>
          <w:lang w:val="en-GB"/>
        </w:rPr>
        <w:t>S.A</w:t>
      </w:r>
      <w:r w:rsidR="001729DC" w:rsidRPr="002B7C06">
        <w:rPr>
          <w:b/>
          <w:lang w:val="en-GB"/>
        </w:rPr>
        <w:t>. Naqvi</w:t>
      </w:r>
      <w:r w:rsidR="001729DC" w:rsidRPr="002B7C06">
        <w:rPr>
          <w:lang w:val="en-GB"/>
        </w:rPr>
        <w:t xml:space="preserve">, </w:t>
      </w:r>
      <w:r w:rsidR="001455C6" w:rsidRPr="002B7C06">
        <w:rPr>
          <w:lang w:val="en-GB"/>
        </w:rPr>
        <w:t xml:space="preserve">J. De Buck, </w:t>
      </w:r>
      <w:r w:rsidRPr="002B7C06">
        <w:rPr>
          <w:b/>
          <w:lang w:val="en-GB"/>
        </w:rPr>
        <w:t>V. Saini</w:t>
      </w:r>
      <w:r w:rsidRPr="002B7C06">
        <w:rPr>
          <w:lang w:val="en-GB"/>
        </w:rPr>
        <w:t xml:space="preserve">, </w:t>
      </w:r>
      <w:r w:rsidR="009A5B2B">
        <w:rPr>
          <w:lang w:val="en-GB"/>
        </w:rPr>
        <w:t xml:space="preserve">and </w:t>
      </w:r>
      <w:r w:rsidR="001455C6" w:rsidRPr="002B7C06">
        <w:rPr>
          <w:u w:val="single"/>
          <w:lang w:val="en-GB"/>
        </w:rPr>
        <w:t>H.W. Barkema</w:t>
      </w:r>
      <w:r w:rsidR="001455C6" w:rsidRPr="002B7C06">
        <w:rPr>
          <w:lang w:val="en-GB"/>
        </w:rPr>
        <w:t xml:space="preserve">. </w:t>
      </w:r>
      <w:r w:rsidR="001455C6" w:rsidRPr="00987E74">
        <w:t xml:space="preserve">The impact of intramammary infection </w:t>
      </w:r>
      <w:r w:rsidR="00017840">
        <w:t xml:space="preserve">at calving </w:t>
      </w:r>
      <w:r w:rsidR="001455C6" w:rsidRPr="00987E74">
        <w:t xml:space="preserve">with coagulase-negative staphylococci on 305-day milk production and culling. </w:t>
      </w:r>
      <w:r w:rsidR="00B71FB1" w:rsidRPr="00987E74">
        <w:t>In preparation for submission</w:t>
      </w:r>
      <w:r w:rsidR="00B71FB1">
        <w:t xml:space="preserve"> (</w:t>
      </w:r>
      <w:r w:rsidR="00B71FB1" w:rsidRPr="00B71FB1">
        <w:rPr>
          <w:i/>
        </w:rPr>
        <w:t>J Dairy Sci</w:t>
      </w:r>
      <w:r w:rsidR="00B71FB1">
        <w:t>).</w:t>
      </w:r>
    </w:p>
    <w:p w14:paraId="13368921" w14:textId="77777777" w:rsidR="00227EA5" w:rsidRDefault="00BD008A" w:rsidP="00227EA5">
      <w:pPr>
        <w:numPr>
          <w:ilvl w:val="0"/>
          <w:numId w:val="3"/>
        </w:numPr>
        <w:tabs>
          <w:tab w:val="clear" w:pos="720"/>
          <w:tab w:val="left" w:pos="0"/>
          <w:tab w:val="left" w:pos="360"/>
          <w:tab w:val="left" w:pos="492"/>
        </w:tabs>
        <w:ind w:left="360"/>
      </w:pPr>
      <w:r w:rsidRPr="00BD008A">
        <w:rPr>
          <w:b/>
          <w:bCs/>
        </w:rPr>
        <w:t>McCubbin</w:t>
      </w:r>
      <w:r w:rsidR="007A3C3B" w:rsidRPr="007A3C3B">
        <w:rPr>
          <w:b/>
          <w:bCs/>
        </w:rPr>
        <w:t xml:space="preserve"> </w:t>
      </w:r>
      <w:r w:rsidR="007A3C3B" w:rsidRPr="00BD008A">
        <w:rPr>
          <w:b/>
          <w:bCs/>
        </w:rPr>
        <w:t>K.D.</w:t>
      </w:r>
      <w:r w:rsidRPr="00BD008A">
        <w:t xml:space="preserve">, </w:t>
      </w:r>
      <w:r>
        <w:t>J.</w:t>
      </w:r>
      <w:r w:rsidRPr="00BD008A">
        <w:t xml:space="preserve"> Sanchez, </w:t>
      </w:r>
      <w:r>
        <w:t>D.F.</w:t>
      </w:r>
      <w:r w:rsidRPr="00BD008A">
        <w:t xml:space="preserve"> Kelton, </w:t>
      </w:r>
      <w:r>
        <w:t>E.</w:t>
      </w:r>
      <w:r w:rsidRPr="00BD008A">
        <w:t xml:space="preserve"> Spackman, </w:t>
      </w:r>
      <w:r w:rsidRPr="00BD008A">
        <w:rPr>
          <w:b/>
          <w:bCs/>
        </w:rPr>
        <w:t>S.A. Naqvi</w:t>
      </w:r>
      <w:r w:rsidRPr="00BD008A">
        <w:t>, S.</w:t>
      </w:r>
      <w:r>
        <w:t xml:space="preserve"> </w:t>
      </w:r>
      <w:r w:rsidRPr="00BD008A">
        <w:t xml:space="preserve">Dufour, </w:t>
      </w:r>
      <w:r>
        <w:t xml:space="preserve">and </w:t>
      </w:r>
      <w:r w:rsidRPr="00BD008A">
        <w:rPr>
          <w:u w:val="single"/>
        </w:rPr>
        <w:t>H.W. Barkema</w:t>
      </w:r>
      <w:r w:rsidRPr="00BD008A">
        <w:t xml:space="preserve">. A </w:t>
      </w:r>
      <w:r w:rsidR="00D85231">
        <w:t>d</w:t>
      </w:r>
      <w:r w:rsidRPr="00BD008A">
        <w:t>ecision tree analysis of selective and blanket dry cow therapy</w:t>
      </w:r>
      <w:r>
        <w:t xml:space="preserve">. </w:t>
      </w:r>
      <w:r w:rsidRPr="00A72688">
        <w:t>In</w:t>
      </w:r>
      <w:r w:rsidRPr="00987E74">
        <w:t xml:space="preserve"> preparation for submission</w:t>
      </w:r>
      <w:r>
        <w:t xml:space="preserve"> (</w:t>
      </w:r>
      <w:r w:rsidRPr="00B71FB1">
        <w:rPr>
          <w:i/>
        </w:rPr>
        <w:t>J Dairy Sci</w:t>
      </w:r>
      <w:r>
        <w:t>).</w:t>
      </w:r>
    </w:p>
    <w:p w14:paraId="4A70749E" w14:textId="77777777" w:rsidR="003545E1" w:rsidRDefault="000F6953" w:rsidP="003545E1">
      <w:pPr>
        <w:numPr>
          <w:ilvl w:val="0"/>
          <w:numId w:val="3"/>
        </w:numPr>
        <w:tabs>
          <w:tab w:val="clear" w:pos="720"/>
          <w:tab w:val="left" w:pos="0"/>
          <w:tab w:val="left" w:pos="360"/>
          <w:tab w:val="left" w:pos="492"/>
        </w:tabs>
        <w:ind w:left="360"/>
      </w:pPr>
      <w:proofErr w:type="spellStart"/>
      <w:r w:rsidRPr="000F6953">
        <w:rPr>
          <w:b/>
          <w:bCs/>
          <w:lang w:val="it-IT"/>
        </w:rPr>
        <w:t>Narayana</w:t>
      </w:r>
      <w:proofErr w:type="spellEnd"/>
      <w:r w:rsidRPr="000F6953">
        <w:rPr>
          <w:b/>
          <w:bCs/>
          <w:lang w:val="it-IT"/>
        </w:rPr>
        <w:t xml:space="preserve"> S.G.</w:t>
      </w:r>
      <w:r w:rsidRPr="000F6953">
        <w:rPr>
          <w:lang w:val="it-IT"/>
        </w:rPr>
        <w:t>,</w:t>
      </w:r>
      <w:r w:rsidRPr="000F6953">
        <w:t xml:space="preserve"> </w:t>
      </w:r>
      <w:r w:rsidRPr="000F6953">
        <w:rPr>
          <w:u w:val="single"/>
        </w:rPr>
        <w:t>H.W. Barkema</w:t>
      </w:r>
      <w:r w:rsidRPr="000F6953">
        <w:rPr>
          <w:color w:val="000000" w:themeColor="text1"/>
          <w:lang w:val="en-US"/>
        </w:rPr>
        <w:t xml:space="preserve">, </w:t>
      </w:r>
      <w:r w:rsidRPr="000F6953">
        <w:t>T</w:t>
      </w:r>
      <w:r>
        <w:t>.</w:t>
      </w:r>
      <w:r w:rsidRPr="000F6953">
        <w:t xml:space="preserve">C.S. </w:t>
      </w:r>
      <w:proofErr w:type="spellStart"/>
      <w:r w:rsidRPr="000F6953">
        <w:t>Chud</w:t>
      </w:r>
      <w:proofErr w:type="spellEnd"/>
      <w:r w:rsidRPr="000F6953">
        <w:rPr>
          <w:lang w:val="it-IT"/>
        </w:rPr>
        <w:t>,</w:t>
      </w:r>
      <w:r w:rsidRPr="000F6953">
        <w:t xml:space="preserve"> H</w:t>
      </w:r>
      <w:r>
        <w:t>.</w:t>
      </w:r>
      <w:r w:rsidRPr="000F6953">
        <w:t xml:space="preserve">R. de Oliveira, </w:t>
      </w:r>
      <w:r w:rsidRPr="000F6953">
        <w:rPr>
          <w:color w:val="000000" w:themeColor="text1"/>
        </w:rPr>
        <w:t>P</w:t>
      </w:r>
      <w:r>
        <w:rPr>
          <w:color w:val="000000" w:themeColor="text1"/>
        </w:rPr>
        <w:t>.</w:t>
      </w:r>
      <w:r w:rsidRPr="000F6953">
        <w:rPr>
          <w:color w:val="000000" w:themeColor="text1"/>
        </w:rPr>
        <w:t>A.S. Fonseca</w:t>
      </w:r>
      <w:r w:rsidRPr="000F6953">
        <w:t>, G</w:t>
      </w:r>
      <w:r>
        <w:t>.</w:t>
      </w:r>
      <w:r w:rsidRPr="000F6953">
        <w:t xml:space="preserve"> de Oliveira, A</w:t>
      </w:r>
      <w:r>
        <w:t>.</w:t>
      </w:r>
      <w:r w:rsidRPr="000F6953">
        <w:t xml:space="preserve"> </w:t>
      </w:r>
      <w:proofErr w:type="spellStart"/>
      <w:r w:rsidRPr="000F6953">
        <w:t>Butty</w:t>
      </w:r>
      <w:proofErr w:type="spellEnd"/>
      <w:r w:rsidRPr="000F6953">
        <w:t>, C</w:t>
      </w:r>
      <w:r>
        <w:t>.</w:t>
      </w:r>
      <w:r w:rsidRPr="000F6953">
        <w:t xml:space="preserve"> Baes, F</w:t>
      </w:r>
      <w:r>
        <w:t>.</w:t>
      </w:r>
      <w:r w:rsidRPr="000F6953">
        <w:t xml:space="preserve"> </w:t>
      </w:r>
      <w:proofErr w:type="spellStart"/>
      <w:r w:rsidRPr="000F6953">
        <w:t>Malchiodi</w:t>
      </w:r>
      <w:proofErr w:type="spellEnd"/>
      <w:r>
        <w:rPr>
          <w:color w:val="000000" w:themeColor="text1"/>
        </w:rPr>
        <w:t>,</w:t>
      </w:r>
      <w:r w:rsidRPr="000F6953">
        <w:t xml:space="preserve"> and F</w:t>
      </w:r>
      <w:r>
        <w:t>.</w:t>
      </w:r>
      <w:r w:rsidRPr="000F6953">
        <w:t>S. Schenkel.</w:t>
      </w:r>
      <w:r>
        <w:rPr>
          <w:color w:val="000000" w:themeColor="text1"/>
          <w:vertAlign w:val="superscript"/>
        </w:rPr>
        <w:t xml:space="preserve"> </w:t>
      </w:r>
      <w:r w:rsidRPr="000F6953">
        <w:rPr>
          <w:color w:val="000000" w:themeColor="text1"/>
        </w:rPr>
        <w:t>Association between copy number variant</w:t>
      </w:r>
      <w:r w:rsidR="00A92D92">
        <w:rPr>
          <w:color w:val="000000" w:themeColor="text1"/>
        </w:rPr>
        <w:t>s</w:t>
      </w:r>
      <w:r w:rsidRPr="000F6953">
        <w:rPr>
          <w:color w:val="000000" w:themeColor="text1"/>
        </w:rPr>
        <w:t xml:space="preserve"> and somatic cell score in Holstein </w:t>
      </w:r>
      <w:r w:rsidR="009F250B">
        <w:rPr>
          <w:color w:val="000000" w:themeColor="text1"/>
        </w:rPr>
        <w:t>cows</w:t>
      </w:r>
      <w:r w:rsidRPr="000F6953">
        <w:t>.</w:t>
      </w:r>
      <w:r>
        <w:t xml:space="preserve"> </w:t>
      </w:r>
      <w:r w:rsidRPr="00A72688">
        <w:t>In</w:t>
      </w:r>
      <w:r w:rsidRPr="00987E74">
        <w:t xml:space="preserve"> preparation for submission</w:t>
      </w:r>
      <w:r>
        <w:t xml:space="preserve"> (</w:t>
      </w:r>
      <w:r w:rsidRPr="00B71FB1">
        <w:rPr>
          <w:i/>
        </w:rPr>
        <w:t>J Dairy Sci</w:t>
      </w:r>
      <w:r>
        <w:t>).</w:t>
      </w:r>
      <w:bookmarkStart w:id="29" w:name="_Toc554648562"/>
    </w:p>
    <w:p w14:paraId="710D575D" w14:textId="5F0F1B3F" w:rsidR="000E0A32" w:rsidRPr="000E0A32" w:rsidRDefault="000E0A32" w:rsidP="003545E1">
      <w:pPr>
        <w:numPr>
          <w:ilvl w:val="0"/>
          <w:numId w:val="3"/>
        </w:numPr>
        <w:tabs>
          <w:tab w:val="clear" w:pos="720"/>
          <w:tab w:val="left" w:pos="0"/>
          <w:tab w:val="left" w:pos="360"/>
          <w:tab w:val="left" w:pos="492"/>
        </w:tabs>
        <w:ind w:left="360"/>
      </w:pPr>
      <w:r w:rsidRPr="000E0A32">
        <w:rPr>
          <w:b/>
          <w:color w:val="000000" w:themeColor="text1"/>
          <w:lang w:val="en-US"/>
        </w:rPr>
        <w:t>Narayana S.G.</w:t>
      </w:r>
      <w:r w:rsidRPr="000E0A32">
        <w:rPr>
          <w:bCs/>
          <w:color w:val="000000" w:themeColor="text1"/>
          <w:lang w:val="en-US"/>
        </w:rPr>
        <w:t>,</w:t>
      </w:r>
      <w:r w:rsidRPr="000E0A32">
        <w:rPr>
          <w:bCs/>
          <w:color w:val="000000" w:themeColor="text1"/>
        </w:rPr>
        <w:t xml:space="preserve"> F.S. Schenkel, H.R. de Oliveira, J. Hidalgo, G.A. Oliveira Jr, F. Miglior, E. </w:t>
      </w:r>
      <w:proofErr w:type="spellStart"/>
      <w:r w:rsidRPr="000E0A32">
        <w:rPr>
          <w:bCs/>
          <w:color w:val="000000" w:themeColor="text1"/>
        </w:rPr>
        <w:t>Massender</w:t>
      </w:r>
      <w:proofErr w:type="spellEnd"/>
      <w:r w:rsidRPr="000E0A32">
        <w:rPr>
          <w:bCs/>
          <w:color w:val="000000" w:themeColor="text1"/>
        </w:rPr>
        <w:t xml:space="preserve">, and </w:t>
      </w:r>
      <w:r w:rsidRPr="000E0A32">
        <w:rPr>
          <w:bCs/>
          <w:color w:val="000000" w:themeColor="text1"/>
          <w:u w:val="single"/>
        </w:rPr>
        <w:t>H.W. Barkema</w:t>
      </w:r>
      <w:r w:rsidRPr="000E0A32">
        <w:rPr>
          <w:color w:val="000000" w:themeColor="text1"/>
        </w:rPr>
        <w:t>. Genomic predictions of mastitis-related traits in early lactation using single-step genomic approach.</w:t>
      </w:r>
      <w:r w:rsidRPr="000E0A32">
        <w:rPr>
          <w:b/>
          <w:bCs/>
          <w:color w:val="000000" w:themeColor="text1"/>
        </w:rPr>
        <w:t xml:space="preserve"> </w:t>
      </w:r>
      <w:r w:rsidRPr="000E0A32">
        <w:t>In preparation for submission (</w:t>
      </w:r>
      <w:r w:rsidRPr="000E0A32">
        <w:rPr>
          <w:i/>
        </w:rPr>
        <w:t>J Dairy Sci</w:t>
      </w:r>
      <w:r w:rsidRPr="000E0A32">
        <w:t>).</w:t>
      </w:r>
    </w:p>
    <w:bookmarkEnd w:id="29"/>
    <w:p w14:paraId="7F383684" w14:textId="5B673165" w:rsidR="004B5CD1" w:rsidRPr="009B5193" w:rsidRDefault="001C32D2" w:rsidP="001C32D2">
      <w:pPr>
        <w:numPr>
          <w:ilvl w:val="0"/>
          <w:numId w:val="3"/>
        </w:numPr>
        <w:tabs>
          <w:tab w:val="clear" w:pos="720"/>
          <w:tab w:val="left" w:pos="0"/>
          <w:tab w:val="left" w:pos="360"/>
          <w:tab w:val="left" w:pos="492"/>
        </w:tabs>
        <w:ind w:left="360"/>
        <w:rPr>
          <w:bCs/>
        </w:rPr>
      </w:pPr>
      <w:r>
        <w:lastRenderedPageBreak/>
        <w:t>Yang</w:t>
      </w:r>
      <w:r w:rsidR="007A3C3B" w:rsidRPr="007A3C3B">
        <w:t xml:space="preserve"> </w:t>
      </w:r>
      <w:r w:rsidR="007A3C3B">
        <w:t>X.</w:t>
      </w:r>
      <w:r>
        <w:t xml:space="preserve">, J. </w:t>
      </w:r>
      <w:proofErr w:type="spellStart"/>
      <w:r>
        <w:t>Zhi</w:t>
      </w:r>
      <w:proofErr w:type="spellEnd"/>
      <w:r>
        <w:t xml:space="preserve">, H. Yang, </w:t>
      </w:r>
      <w:r w:rsidRPr="001C32D2">
        <w:t>H.W. Barkema,</w:t>
      </w:r>
      <w:r>
        <w:t xml:space="preserve"> and Q. Dong.</w:t>
      </w:r>
      <w:r>
        <w:rPr>
          <w:bCs/>
        </w:rPr>
        <w:t xml:space="preserve"> </w:t>
      </w:r>
      <w:r w:rsidRPr="001C32D2">
        <w:rPr>
          <w:bCs/>
        </w:rPr>
        <w:t>B</w:t>
      </w:r>
      <w:r w:rsidRPr="001C32D2">
        <w:rPr>
          <w:rFonts w:hint="eastAsia"/>
          <w:bCs/>
        </w:rPr>
        <w:t>iomarkers of oxidative stress</w:t>
      </w:r>
      <w:r w:rsidRPr="001C32D2">
        <w:rPr>
          <w:bCs/>
        </w:rPr>
        <w:t xml:space="preserve"> in clinical disease in transition dairy cows</w:t>
      </w:r>
      <w:r>
        <w:rPr>
          <w:bCs/>
        </w:rPr>
        <w:t xml:space="preserve">. </w:t>
      </w:r>
      <w:r w:rsidRPr="00A72688">
        <w:t>In</w:t>
      </w:r>
      <w:r w:rsidRPr="00987E74">
        <w:t xml:space="preserve"> preparation for submission</w:t>
      </w:r>
      <w:r>
        <w:t xml:space="preserve"> (</w:t>
      </w:r>
      <w:r w:rsidRPr="00B71FB1">
        <w:rPr>
          <w:i/>
        </w:rPr>
        <w:t>J Dairy Sci</w:t>
      </w:r>
      <w:r>
        <w:t>).</w:t>
      </w:r>
    </w:p>
    <w:p w14:paraId="0FD20D72" w14:textId="7C7845C4" w:rsidR="00FA219E" w:rsidRPr="00195CA9" w:rsidRDefault="009A47F1" w:rsidP="00195CA9">
      <w:pPr>
        <w:numPr>
          <w:ilvl w:val="0"/>
          <w:numId w:val="3"/>
        </w:numPr>
        <w:tabs>
          <w:tab w:val="clear" w:pos="720"/>
          <w:tab w:val="left" w:pos="0"/>
          <w:tab w:val="left" w:pos="360"/>
          <w:tab w:val="left" w:pos="492"/>
        </w:tabs>
        <w:ind w:left="360"/>
        <w:rPr>
          <w:bCs/>
        </w:rPr>
      </w:pPr>
      <w:proofErr w:type="spellStart"/>
      <w:r w:rsidRPr="00195CA9">
        <w:rPr>
          <w:b/>
        </w:rPr>
        <w:t>Smid</w:t>
      </w:r>
      <w:proofErr w:type="spellEnd"/>
      <w:r w:rsidR="007A3C3B" w:rsidRPr="00195CA9">
        <w:rPr>
          <w:b/>
        </w:rPr>
        <w:t xml:space="preserve"> A.-M.C.</w:t>
      </w:r>
      <w:r w:rsidRPr="00195CA9">
        <w:rPr>
          <w:bCs/>
        </w:rPr>
        <w:t xml:space="preserve">, M. </w:t>
      </w:r>
      <w:proofErr w:type="spellStart"/>
      <w:r w:rsidRPr="00195CA9">
        <w:rPr>
          <w:bCs/>
        </w:rPr>
        <w:t>Jarbeau</w:t>
      </w:r>
      <w:proofErr w:type="spellEnd"/>
      <w:r w:rsidRPr="00195CA9">
        <w:rPr>
          <w:bCs/>
        </w:rPr>
        <w:t xml:space="preserve">, V. Boone, and </w:t>
      </w:r>
      <w:r w:rsidRPr="00195CA9">
        <w:rPr>
          <w:bCs/>
          <w:u w:val="single"/>
        </w:rPr>
        <w:t>H.W. Barkema</w:t>
      </w:r>
      <w:r w:rsidRPr="00195CA9">
        <w:rPr>
          <w:bCs/>
        </w:rPr>
        <w:t xml:space="preserve">. </w:t>
      </w:r>
      <w:r w:rsidRPr="00195CA9">
        <w:rPr>
          <w:bCs/>
          <w:lang w:val="en-US"/>
        </w:rPr>
        <w:t>Understanding Canadian dairy farmers perspectives on outdoor access for dairy cows using an online questionnaire.</w:t>
      </w:r>
      <w:r w:rsidRPr="009A47F1">
        <w:t xml:space="preserve"> </w:t>
      </w:r>
      <w:r w:rsidRPr="00A72688">
        <w:t>In</w:t>
      </w:r>
      <w:r w:rsidRPr="00987E74">
        <w:t xml:space="preserve"> preparation for submission</w:t>
      </w:r>
      <w:r>
        <w:t xml:space="preserve"> (</w:t>
      </w:r>
      <w:r w:rsidRPr="00195CA9">
        <w:rPr>
          <w:i/>
        </w:rPr>
        <w:t>J Dairy Sci</w:t>
      </w:r>
      <w:r>
        <w:t>).</w:t>
      </w:r>
    </w:p>
    <w:p w14:paraId="1488AC48" w14:textId="77777777" w:rsidR="00B006D4" w:rsidRDefault="009B70EF" w:rsidP="0057573E">
      <w:pPr>
        <w:numPr>
          <w:ilvl w:val="0"/>
          <w:numId w:val="3"/>
        </w:numPr>
        <w:tabs>
          <w:tab w:val="clear" w:pos="720"/>
          <w:tab w:val="left" w:pos="0"/>
          <w:tab w:val="left" w:pos="360"/>
          <w:tab w:val="left" w:pos="492"/>
        </w:tabs>
        <w:ind w:left="360"/>
        <w:rPr>
          <w:bCs/>
        </w:rPr>
      </w:pPr>
      <w:r w:rsidRPr="009B70EF">
        <w:rPr>
          <w:bCs/>
        </w:rPr>
        <w:t>Wang</w:t>
      </w:r>
      <w:r>
        <w:rPr>
          <w:bCs/>
        </w:rPr>
        <w:t xml:space="preserve"> A.</w:t>
      </w:r>
      <w:r w:rsidRPr="009B70EF">
        <w:rPr>
          <w:bCs/>
        </w:rPr>
        <w:t>, J</w:t>
      </w:r>
      <w:r>
        <w:rPr>
          <w:bCs/>
        </w:rPr>
        <w:t>.</w:t>
      </w:r>
      <w:r w:rsidRPr="009B70EF">
        <w:rPr>
          <w:bCs/>
        </w:rPr>
        <w:t xml:space="preserve"> Han, H</w:t>
      </w:r>
      <w:r>
        <w:rPr>
          <w:bCs/>
        </w:rPr>
        <w:t>.</w:t>
      </w:r>
      <w:r w:rsidRPr="009B70EF">
        <w:rPr>
          <w:bCs/>
        </w:rPr>
        <w:t>W. Barkema, T</w:t>
      </w:r>
      <w:r>
        <w:rPr>
          <w:bCs/>
        </w:rPr>
        <w:t>.</w:t>
      </w:r>
      <w:r w:rsidRPr="009B70EF">
        <w:rPr>
          <w:bCs/>
        </w:rPr>
        <w:t xml:space="preserve"> Wang, S</w:t>
      </w:r>
      <w:r>
        <w:rPr>
          <w:bCs/>
        </w:rPr>
        <w:t>.</w:t>
      </w:r>
      <w:r w:rsidRPr="009B70EF">
        <w:rPr>
          <w:bCs/>
        </w:rPr>
        <w:t xml:space="preserve"> Meng, Z</w:t>
      </w:r>
      <w:r>
        <w:rPr>
          <w:bCs/>
        </w:rPr>
        <w:t>.</w:t>
      </w:r>
      <w:r w:rsidRPr="009B70EF">
        <w:rPr>
          <w:bCs/>
        </w:rPr>
        <w:t xml:space="preserve"> Zhu, H</w:t>
      </w:r>
      <w:r>
        <w:rPr>
          <w:bCs/>
        </w:rPr>
        <w:t>.</w:t>
      </w:r>
      <w:r w:rsidRPr="009B70EF">
        <w:rPr>
          <w:bCs/>
        </w:rPr>
        <w:t xml:space="preserve"> Li, D</w:t>
      </w:r>
      <w:r>
        <w:rPr>
          <w:bCs/>
        </w:rPr>
        <w:t>.</w:t>
      </w:r>
      <w:r w:rsidRPr="009B70EF">
        <w:rPr>
          <w:bCs/>
        </w:rPr>
        <w:t>B</w:t>
      </w:r>
      <w:r>
        <w:rPr>
          <w:bCs/>
        </w:rPr>
        <w:t>.</w:t>
      </w:r>
      <w:r w:rsidRPr="009B70EF">
        <w:rPr>
          <w:bCs/>
        </w:rPr>
        <w:t xml:space="preserve"> </w:t>
      </w:r>
      <w:proofErr w:type="spellStart"/>
      <w:r w:rsidRPr="009B70EF">
        <w:rPr>
          <w:bCs/>
        </w:rPr>
        <w:t>Nobrega,W</w:t>
      </w:r>
      <w:proofErr w:type="spellEnd"/>
      <w:r>
        <w:rPr>
          <w:bCs/>
        </w:rPr>
        <w:t>.</w:t>
      </w:r>
      <w:r w:rsidRPr="009B70EF">
        <w:rPr>
          <w:bCs/>
        </w:rPr>
        <w:t xml:space="preserve"> Qu, G</w:t>
      </w:r>
      <w:r>
        <w:rPr>
          <w:bCs/>
        </w:rPr>
        <w:t>.</w:t>
      </w:r>
      <w:r w:rsidRPr="009B70EF">
        <w:rPr>
          <w:bCs/>
        </w:rPr>
        <w:t xml:space="preserve"> Liu, S</w:t>
      </w:r>
      <w:r>
        <w:rPr>
          <w:bCs/>
        </w:rPr>
        <w:t>.</w:t>
      </w:r>
      <w:r w:rsidRPr="009B70EF">
        <w:rPr>
          <w:bCs/>
        </w:rPr>
        <w:t xml:space="preserve"> Qin, B</w:t>
      </w:r>
      <w:r>
        <w:rPr>
          <w:bCs/>
        </w:rPr>
        <w:t>.</w:t>
      </w:r>
      <w:r w:rsidRPr="009B70EF">
        <w:rPr>
          <w:bCs/>
        </w:rPr>
        <w:t xml:space="preserve"> Han, J</w:t>
      </w:r>
      <w:r>
        <w:rPr>
          <w:bCs/>
        </w:rPr>
        <w:t>.</w:t>
      </w:r>
      <w:r w:rsidRPr="009B70EF">
        <w:rPr>
          <w:bCs/>
        </w:rPr>
        <w:t>P. Kastelic, and J</w:t>
      </w:r>
      <w:r>
        <w:rPr>
          <w:bCs/>
        </w:rPr>
        <w:t>.</w:t>
      </w:r>
      <w:r w:rsidRPr="009B70EF">
        <w:rPr>
          <w:bCs/>
        </w:rPr>
        <w:t xml:space="preserve"> Gao</w:t>
      </w:r>
      <w:r>
        <w:rPr>
          <w:bCs/>
        </w:rPr>
        <w:t xml:space="preserve">. </w:t>
      </w:r>
      <w:r w:rsidRPr="009B70EF">
        <w:rPr>
          <w:bCs/>
          <w:color w:val="212121"/>
        </w:rPr>
        <w:t>Prevalence of pathogens isolated from bovine mastitis milk on large Chinese dairy farms from 20</w:t>
      </w:r>
      <w:r w:rsidRPr="009B70EF">
        <w:rPr>
          <w:rFonts w:eastAsia="SimSun"/>
          <w:bCs/>
          <w:color w:val="212121"/>
        </w:rPr>
        <w:t>17</w:t>
      </w:r>
      <w:r w:rsidRPr="009B70EF">
        <w:rPr>
          <w:bCs/>
          <w:color w:val="212121"/>
        </w:rPr>
        <w:t xml:space="preserve"> to 2023</w:t>
      </w:r>
      <w:r>
        <w:rPr>
          <w:bCs/>
        </w:rPr>
        <w:t xml:space="preserve">. </w:t>
      </w:r>
      <w:r w:rsidRPr="00FA219E">
        <w:t>In preparation for submission (</w:t>
      </w:r>
      <w:r w:rsidRPr="00FA219E">
        <w:rPr>
          <w:i/>
        </w:rPr>
        <w:t>J Dairy Sci</w:t>
      </w:r>
      <w:r w:rsidRPr="00FA219E">
        <w:t>).</w:t>
      </w:r>
    </w:p>
    <w:p w14:paraId="1AA593D4" w14:textId="19F152EE" w:rsidR="00B006D4" w:rsidRDefault="00B006D4" w:rsidP="00B006D4">
      <w:pPr>
        <w:numPr>
          <w:ilvl w:val="0"/>
          <w:numId w:val="3"/>
        </w:numPr>
        <w:tabs>
          <w:tab w:val="clear" w:pos="720"/>
          <w:tab w:val="left" w:pos="0"/>
          <w:tab w:val="left" w:pos="360"/>
          <w:tab w:val="left" w:pos="492"/>
        </w:tabs>
        <w:ind w:left="360"/>
        <w:rPr>
          <w:bCs/>
        </w:rPr>
      </w:pPr>
      <w:r w:rsidRPr="00B006D4">
        <w:rPr>
          <w:b/>
          <w:bCs/>
          <w:noProof/>
          <w:color w:val="000000" w:themeColor="text1"/>
          <w:lang w:val="nl-NL"/>
        </w:rPr>
        <w:t>De Jong E.</w:t>
      </w:r>
      <w:r w:rsidRPr="00B006D4">
        <w:rPr>
          <w:noProof/>
          <w:color w:val="000000" w:themeColor="text1"/>
          <w:lang w:val="nl-NL"/>
        </w:rPr>
        <w:t xml:space="preserve">, </w:t>
      </w:r>
      <w:r w:rsidRPr="00B006D4">
        <w:rPr>
          <w:b/>
          <w:bCs/>
          <w:noProof/>
          <w:color w:val="000000" w:themeColor="text1"/>
          <w:lang w:val="nl-NL"/>
        </w:rPr>
        <w:t>J.A. Ida</w:t>
      </w:r>
      <w:r w:rsidRPr="00B006D4">
        <w:rPr>
          <w:noProof/>
          <w:color w:val="000000" w:themeColor="text1"/>
          <w:lang w:val="nl-NL"/>
        </w:rPr>
        <w:t xml:space="preserve">, </w:t>
      </w:r>
      <w:r w:rsidRPr="00B006D4">
        <w:rPr>
          <w:b/>
          <w:bCs/>
          <w:noProof/>
          <w:color w:val="000000" w:themeColor="text1"/>
          <w:lang w:val="nl-NL"/>
        </w:rPr>
        <w:t>A.M.C. Smid</w:t>
      </w:r>
      <w:r w:rsidRPr="00B006D4">
        <w:rPr>
          <w:noProof/>
          <w:color w:val="000000" w:themeColor="text1"/>
          <w:lang w:val="nl-NL"/>
        </w:rPr>
        <w:t xml:space="preserve">, K.K. Reyher, D.F. Kelton, C. Ritter, I. van der Velden, and </w:t>
      </w:r>
      <w:r w:rsidRPr="00B006D4">
        <w:rPr>
          <w:noProof/>
          <w:color w:val="000000" w:themeColor="text1"/>
          <w:u w:val="single"/>
          <w:lang w:val="nl-NL"/>
        </w:rPr>
        <w:t>H.W. Barkema</w:t>
      </w:r>
      <w:r w:rsidRPr="00B006D4">
        <w:rPr>
          <w:noProof/>
          <w:color w:val="000000" w:themeColor="text1"/>
          <w:lang w:val="nl-NL"/>
        </w:rPr>
        <w:t xml:space="preserve">. </w:t>
      </w:r>
      <w:r w:rsidRPr="00B006D4">
        <w:rPr>
          <w:noProof/>
          <w:color w:val="000000" w:themeColor="text1"/>
          <w:lang w:val="en-US"/>
        </w:rPr>
        <w:t xml:space="preserve">Cultivating change: A study of Western Canadian dairy farmers' perspectives on mastitis-related antimicrobial stewardship and strategies for milk culturing adoption. </w:t>
      </w:r>
      <w:r w:rsidRPr="00FA219E">
        <w:t>In preparation for submission (</w:t>
      </w:r>
      <w:r w:rsidRPr="00FA219E">
        <w:rPr>
          <w:i/>
        </w:rPr>
        <w:t>J Dairy Sci</w:t>
      </w:r>
      <w:r w:rsidRPr="00FA219E">
        <w:t>).</w:t>
      </w:r>
    </w:p>
    <w:p w14:paraId="355AF8A9" w14:textId="77777777" w:rsidR="00B006D4" w:rsidRDefault="00B006D4" w:rsidP="00B006D4">
      <w:pPr>
        <w:keepNext/>
        <w:keepLines/>
        <w:tabs>
          <w:tab w:val="left" w:pos="0"/>
          <w:tab w:val="left" w:pos="360"/>
          <w:tab w:val="left" w:pos="492"/>
        </w:tabs>
        <w:outlineLvl w:val="0"/>
        <w:rPr>
          <w:b/>
        </w:rPr>
      </w:pPr>
    </w:p>
    <w:p w14:paraId="50FFC4FD" w14:textId="31CD8B04" w:rsidR="0049154C" w:rsidRPr="00B006D4" w:rsidRDefault="0049154C" w:rsidP="00B006D4">
      <w:pPr>
        <w:keepNext/>
        <w:keepLines/>
        <w:tabs>
          <w:tab w:val="left" w:pos="0"/>
          <w:tab w:val="left" w:pos="360"/>
          <w:tab w:val="left" w:pos="492"/>
        </w:tabs>
        <w:outlineLvl w:val="0"/>
        <w:rPr>
          <w:b/>
        </w:rPr>
      </w:pPr>
      <w:r w:rsidRPr="00B006D4">
        <w:rPr>
          <w:b/>
        </w:rPr>
        <w:t>Book chapters</w:t>
      </w:r>
      <w:r w:rsidR="000B1EBD" w:rsidRPr="00B006D4">
        <w:rPr>
          <w:b/>
        </w:rPr>
        <w:t>:</w:t>
      </w:r>
    </w:p>
    <w:p w14:paraId="7F34EDB5" w14:textId="77777777" w:rsidR="0049154C" w:rsidRPr="00987E74" w:rsidRDefault="0049154C" w:rsidP="0049154C">
      <w:pPr>
        <w:keepNext/>
        <w:keepLines/>
        <w:numPr>
          <w:ilvl w:val="12"/>
          <w:numId w:val="0"/>
        </w:numPr>
        <w:tabs>
          <w:tab w:val="left" w:pos="0"/>
          <w:tab w:val="left" w:pos="204"/>
        </w:tabs>
        <w:rPr>
          <w:b/>
          <w:bCs/>
        </w:rPr>
      </w:pPr>
    </w:p>
    <w:p w14:paraId="70BE615E" w14:textId="14D1B6A4" w:rsidR="00A43D2D" w:rsidRDefault="00A43D2D" w:rsidP="00A43D2D">
      <w:pPr>
        <w:numPr>
          <w:ilvl w:val="0"/>
          <w:numId w:val="19"/>
        </w:numPr>
        <w:tabs>
          <w:tab w:val="left" w:pos="0"/>
          <w:tab w:val="left" w:pos="360"/>
          <w:tab w:val="left" w:pos="492"/>
        </w:tabs>
        <w:ind w:left="357" w:hanging="357"/>
        <w:rPr>
          <w:iCs/>
        </w:rPr>
      </w:pPr>
      <w:proofErr w:type="spellStart"/>
      <w:r>
        <w:rPr>
          <w:iCs/>
        </w:rPr>
        <w:t>Imada</w:t>
      </w:r>
      <w:proofErr w:type="spellEnd"/>
      <w:r w:rsidR="003126B8" w:rsidRPr="003126B8">
        <w:rPr>
          <w:iCs/>
        </w:rPr>
        <w:t xml:space="preserve"> </w:t>
      </w:r>
      <w:r w:rsidR="003126B8">
        <w:rPr>
          <w:iCs/>
        </w:rPr>
        <w:t>J.</w:t>
      </w:r>
      <w:r>
        <w:rPr>
          <w:iCs/>
        </w:rPr>
        <w:t xml:space="preserve">, D.F. Kelton, and </w:t>
      </w:r>
      <w:r w:rsidRPr="00DC5A89">
        <w:rPr>
          <w:iCs/>
          <w:u w:val="single"/>
        </w:rPr>
        <w:t>H.W. Barkema</w:t>
      </w:r>
      <w:r>
        <w:rPr>
          <w:iCs/>
        </w:rPr>
        <w:t>. 2020.</w:t>
      </w:r>
      <w:r w:rsidR="00C24E63">
        <w:rPr>
          <w:iCs/>
        </w:rPr>
        <w:t xml:space="preserve"> </w:t>
      </w:r>
      <w:r>
        <w:rPr>
          <w:iCs/>
        </w:rPr>
        <w:t xml:space="preserve">Epidemiology, global prevalence, and economics of infection. </w:t>
      </w:r>
      <w:r w:rsidRPr="00987E74">
        <w:t xml:space="preserve">Chapter </w:t>
      </w:r>
      <w:r>
        <w:t>1</w:t>
      </w:r>
      <w:r w:rsidRPr="00987E74">
        <w:t xml:space="preserve"> in </w:t>
      </w:r>
      <w:r w:rsidRPr="00987E74">
        <w:rPr>
          <w:i/>
        </w:rPr>
        <w:t>Paratuberculosis: organism, disease, control</w:t>
      </w:r>
      <w:r w:rsidRPr="00987E74">
        <w:t>. Eds. M.A Behr</w:t>
      </w:r>
      <w:r>
        <w:t>, K. Stevenson,</w:t>
      </w:r>
      <w:r w:rsidRPr="00987E74">
        <w:t xml:space="preserve"> and </w:t>
      </w:r>
      <w:r>
        <w:t>V</w:t>
      </w:r>
      <w:r w:rsidRPr="00987E74">
        <w:t xml:space="preserve">. </w:t>
      </w:r>
      <w:proofErr w:type="spellStart"/>
      <w:r>
        <w:t>Kapur</w:t>
      </w:r>
      <w:proofErr w:type="spellEnd"/>
      <w:r w:rsidRPr="00987E74">
        <w:t xml:space="preserve">. </w:t>
      </w:r>
      <w:r>
        <w:t>2</w:t>
      </w:r>
      <w:r w:rsidRPr="00DC5A89">
        <w:rPr>
          <w:vertAlign w:val="superscript"/>
        </w:rPr>
        <w:t>nd</w:t>
      </w:r>
      <w:r>
        <w:t xml:space="preserve"> Ed. </w:t>
      </w:r>
      <w:r w:rsidRPr="00987E74">
        <w:t xml:space="preserve">CAB International. </w:t>
      </w:r>
      <w:r w:rsidRPr="00987E74">
        <w:rPr>
          <w:color w:val="000000"/>
        </w:rPr>
        <w:t>ISBN 9781</w:t>
      </w:r>
      <w:r>
        <w:rPr>
          <w:color w:val="000000"/>
        </w:rPr>
        <w:t>789243420</w:t>
      </w:r>
      <w:r w:rsidRPr="00987E74">
        <w:rPr>
          <w:color w:val="000000"/>
        </w:rPr>
        <w:t>, pp. 1-1</w:t>
      </w:r>
      <w:r>
        <w:rPr>
          <w:color w:val="000000"/>
        </w:rPr>
        <w:t>3</w:t>
      </w:r>
      <w:r w:rsidRPr="00987E74">
        <w:rPr>
          <w:color w:val="000000"/>
        </w:rPr>
        <w:t>.</w:t>
      </w:r>
    </w:p>
    <w:p w14:paraId="38E3EB22" w14:textId="1A30DC15" w:rsidR="00584866" w:rsidRPr="00584866" w:rsidRDefault="00AE5151" w:rsidP="00DE002D">
      <w:pPr>
        <w:numPr>
          <w:ilvl w:val="0"/>
          <w:numId w:val="19"/>
        </w:numPr>
        <w:tabs>
          <w:tab w:val="left" w:pos="0"/>
          <w:tab w:val="left" w:pos="360"/>
          <w:tab w:val="left" w:pos="492"/>
        </w:tabs>
        <w:ind w:left="357" w:hanging="357"/>
        <w:rPr>
          <w:iCs/>
        </w:rPr>
      </w:pPr>
      <w:r>
        <w:rPr>
          <w:iCs/>
        </w:rPr>
        <w:t>Lam</w:t>
      </w:r>
      <w:r w:rsidR="003126B8" w:rsidRPr="003126B8">
        <w:rPr>
          <w:iCs/>
        </w:rPr>
        <w:t xml:space="preserve"> </w:t>
      </w:r>
      <w:r w:rsidR="003126B8">
        <w:rPr>
          <w:iCs/>
        </w:rPr>
        <w:t>T.J.G.M.</w:t>
      </w:r>
      <w:r>
        <w:rPr>
          <w:iCs/>
        </w:rPr>
        <w:t>, H.W. Barkema</w:t>
      </w:r>
      <w:r w:rsidR="002474A3">
        <w:rPr>
          <w:iCs/>
        </w:rPr>
        <w:t xml:space="preserve">, H. </w:t>
      </w:r>
      <w:proofErr w:type="spellStart"/>
      <w:r w:rsidR="002474A3">
        <w:rPr>
          <w:iCs/>
        </w:rPr>
        <w:t>Knijn</w:t>
      </w:r>
      <w:proofErr w:type="spellEnd"/>
      <w:r w:rsidR="002474A3">
        <w:rPr>
          <w:iCs/>
        </w:rPr>
        <w:t>, S. Piepers, and S. d</w:t>
      </w:r>
      <w:r>
        <w:rPr>
          <w:iCs/>
        </w:rPr>
        <w:t xml:space="preserve">e Vliegher. 2017. The herd health approach of mastitis (in Dutch). Chapter 1 in </w:t>
      </w:r>
      <w:r w:rsidR="002474A3">
        <w:rPr>
          <w:iCs/>
        </w:rPr>
        <w:t>Handbook Udder Health Cattle. Eds. T.J.G.M. Lam and S. de Vliegher</w:t>
      </w:r>
      <w:r w:rsidR="00386897">
        <w:rPr>
          <w:iCs/>
        </w:rPr>
        <w:t xml:space="preserve">, </w:t>
      </w:r>
      <w:r w:rsidR="002474A3">
        <w:rPr>
          <w:iCs/>
        </w:rPr>
        <w:t>ISBN</w:t>
      </w:r>
      <w:r w:rsidR="00584866">
        <w:rPr>
          <w:iCs/>
        </w:rPr>
        <w:t>13</w:t>
      </w:r>
      <w:r w:rsidR="002474A3">
        <w:rPr>
          <w:iCs/>
        </w:rPr>
        <w:t xml:space="preserve"> </w:t>
      </w:r>
      <w:r w:rsidR="00584866">
        <w:rPr>
          <w:iCs/>
        </w:rPr>
        <w:t>9789082232127</w:t>
      </w:r>
      <w:r w:rsidR="002474A3">
        <w:rPr>
          <w:iCs/>
        </w:rPr>
        <w:t xml:space="preserve">, </w:t>
      </w:r>
      <w:r w:rsidR="00386897">
        <w:rPr>
          <w:iCs/>
        </w:rPr>
        <w:t>pp. 3-1</w:t>
      </w:r>
      <w:r w:rsidR="00584866">
        <w:rPr>
          <w:iCs/>
        </w:rPr>
        <w:t>3</w:t>
      </w:r>
      <w:r w:rsidR="00386897">
        <w:rPr>
          <w:iCs/>
        </w:rPr>
        <w:t>.</w:t>
      </w:r>
    </w:p>
    <w:p w14:paraId="386E63B2" w14:textId="3B173CDD" w:rsidR="008426C6" w:rsidRPr="00987E74" w:rsidRDefault="008426C6" w:rsidP="00DE002D">
      <w:pPr>
        <w:numPr>
          <w:ilvl w:val="0"/>
          <w:numId w:val="19"/>
        </w:numPr>
        <w:tabs>
          <w:tab w:val="left" w:pos="0"/>
          <w:tab w:val="left" w:pos="360"/>
          <w:tab w:val="left" w:pos="492"/>
        </w:tabs>
        <w:ind w:left="357" w:hanging="357"/>
        <w:rPr>
          <w:iCs/>
        </w:rPr>
      </w:pPr>
      <w:r w:rsidRPr="00987E74">
        <w:t>Bradley</w:t>
      </w:r>
      <w:r w:rsidR="003126B8" w:rsidRPr="003126B8">
        <w:t xml:space="preserve"> </w:t>
      </w:r>
      <w:r w:rsidR="003126B8" w:rsidRPr="00987E74">
        <w:t>A.</w:t>
      </w:r>
      <w:r w:rsidRPr="00987E74">
        <w:t>, H.W. Barkema,</w:t>
      </w:r>
      <w:r w:rsidRPr="00987E74">
        <w:rPr>
          <w:vertAlign w:val="superscript"/>
        </w:rPr>
        <w:t xml:space="preserve"> </w:t>
      </w:r>
      <w:r w:rsidRPr="00987E74">
        <w:t>A. Biggs, M. Green, and T.J.G.M. Lam.</w:t>
      </w:r>
      <w:r w:rsidRPr="00987E74">
        <w:rPr>
          <w:vertAlign w:val="superscript"/>
        </w:rPr>
        <w:t xml:space="preserve"> </w:t>
      </w:r>
      <w:r w:rsidRPr="00987E74">
        <w:t>2013. Control of mastitis and enhancement of milk quality. Chapter 5 in Dairy Herd Health. Ed. M. Green. CAB International. ISBN 9781845939977, pp. 117-168.</w:t>
      </w:r>
    </w:p>
    <w:p w14:paraId="30B86547" w14:textId="300AE720" w:rsidR="0049154C" w:rsidRPr="00987E74" w:rsidRDefault="0049154C" w:rsidP="00DE002D">
      <w:pPr>
        <w:numPr>
          <w:ilvl w:val="0"/>
          <w:numId w:val="19"/>
        </w:numPr>
        <w:tabs>
          <w:tab w:val="left" w:pos="0"/>
          <w:tab w:val="left" w:pos="360"/>
          <w:tab w:val="left" w:pos="492"/>
        </w:tabs>
        <w:ind w:left="357" w:hanging="357"/>
        <w:rPr>
          <w:iCs/>
        </w:rPr>
      </w:pPr>
      <w:r w:rsidRPr="00987E74">
        <w:rPr>
          <w:u w:val="single"/>
        </w:rPr>
        <w:t>Barkema</w:t>
      </w:r>
      <w:r w:rsidR="003126B8" w:rsidRPr="003126B8">
        <w:rPr>
          <w:u w:val="single"/>
        </w:rPr>
        <w:t xml:space="preserve"> </w:t>
      </w:r>
      <w:r w:rsidR="003126B8" w:rsidRPr="00987E74">
        <w:rPr>
          <w:u w:val="single"/>
        </w:rPr>
        <w:t>H.W.</w:t>
      </w:r>
      <w:r w:rsidRPr="00987E74">
        <w:t xml:space="preserve">, J.W. </w:t>
      </w:r>
      <w:proofErr w:type="spellStart"/>
      <w:r w:rsidRPr="00987E74">
        <w:t>Hesselink</w:t>
      </w:r>
      <w:proofErr w:type="spellEnd"/>
      <w:r w:rsidRPr="00987E74">
        <w:t xml:space="preserve">, </w:t>
      </w:r>
      <w:r w:rsidRPr="00987E74">
        <w:rPr>
          <w:b/>
        </w:rPr>
        <w:t>S.L.B. McKenna</w:t>
      </w:r>
      <w:r w:rsidRPr="00987E74">
        <w:t xml:space="preserve">, G. Benedictus, and H. Groenendaal. 2010. Global prevalence and economics of infection with </w:t>
      </w:r>
      <w:r w:rsidRPr="00987E74">
        <w:rPr>
          <w:i/>
        </w:rPr>
        <w:t xml:space="preserve">Mycobacterium avium </w:t>
      </w:r>
      <w:r w:rsidRPr="00987E74">
        <w:t xml:space="preserve">subsp. </w:t>
      </w:r>
      <w:r w:rsidRPr="00987E74">
        <w:rPr>
          <w:i/>
        </w:rPr>
        <w:t>paratuberculosis</w:t>
      </w:r>
      <w:r w:rsidRPr="00987E74">
        <w:t xml:space="preserve"> in ruminants</w:t>
      </w:r>
      <w:r w:rsidRPr="00987E74">
        <w:rPr>
          <w:i/>
        </w:rPr>
        <w:t xml:space="preserve">. </w:t>
      </w:r>
      <w:r w:rsidRPr="00987E74">
        <w:t xml:space="preserve">Chapter 2 in </w:t>
      </w:r>
      <w:r w:rsidRPr="00987E74">
        <w:rPr>
          <w:i/>
        </w:rPr>
        <w:t>Paratuberculosis: organism, disease, control</w:t>
      </w:r>
      <w:r w:rsidRPr="00987E74">
        <w:t xml:space="preserve">. Eds. M.A Behr and D.M. Collins. CAB International. </w:t>
      </w:r>
      <w:r w:rsidRPr="00987E74">
        <w:rPr>
          <w:color w:val="000000"/>
        </w:rPr>
        <w:t>ISBN 9781845936136, pp. 10-21.</w:t>
      </w:r>
    </w:p>
    <w:p w14:paraId="2D12172E" w14:textId="6F5D1CC3" w:rsidR="00DF0D6B" w:rsidRPr="00987E74" w:rsidRDefault="00DF0D6B" w:rsidP="00DE002D">
      <w:pPr>
        <w:numPr>
          <w:ilvl w:val="0"/>
          <w:numId w:val="19"/>
        </w:numPr>
        <w:tabs>
          <w:tab w:val="left" w:pos="0"/>
          <w:tab w:val="left" w:pos="360"/>
          <w:tab w:val="left" w:pos="492"/>
        </w:tabs>
        <w:ind w:left="357" w:hanging="357"/>
        <w:rPr>
          <w:iCs/>
        </w:rPr>
      </w:pPr>
      <w:r w:rsidRPr="00987E74">
        <w:rPr>
          <w:bCs/>
          <w:u w:val="single"/>
        </w:rPr>
        <w:t>Barkema</w:t>
      </w:r>
      <w:r w:rsidR="003126B8" w:rsidRPr="003126B8">
        <w:rPr>
          <w:bCs/>
          <w:u w:val="single"/>
        </w:rPr>
        <w:t xml:space="preserve"> </w:t>
      </w:r>
      <w:r w:rsidR="003126B8" w:rsidRPr="00987E74">
        <w:rPr>
          <w:bCs/>
          <w:u w:val="single"/>
        </w:rPr>
        <w:t>H.W.</w:t>
      </w:r>
      <w:r w:rsidRPr="00987E74">
        <w:rPr>
          <w:bCs/>
        </w:rPr>
        <w:t xml:space="preserve">, S. Hendrick, J. de Buck, G.G. Kaplan, and K. </w:t>
      </w:r>
      <w:proofErr w:type="spellStart"/>
      <w:r w:rsidRPr="00987E74">
        <w:rPr>
          <w:bCs/>
        </w:rPr>
        <w:t>Rioux</w:t>
      </w:r>
      <w:proofErr w:type="spellEnd"/>
      <w:r w:rsidRPr="00987E74">
        <w:rPr>
          <w:bCs/>
        </w:rPr>
        <w:t xml:space="preserve">. 2010. </w:t>
      </w:r>
      <w:r w:rsidRPr="00987E74">
        <w:t xml:space="preserve">Crohn’s disease in humans and Johne’s disease in cattle – linked </w:t>
      </w:r>
      <w:r w:rsidRPr="00987E74">
        <w:rPr>
          <w:color w:val="000000"/>
        </w:rPr>
        <w:t xml:space="preserve">diseases? Chapter 10 in </w:t>
      </w:r>
      <w:r w:rsidRPr="00987E74">
        <w:rPr>
          <w:i/>
          <w:iCs/>
        </w:rPr>
        <w:t>Zoonotic pathogens in the food chain</w:t>
      </w:r>
      <w:r w:rsidRPr="00987E74">
        <w:rPr>
          <w:color w:val="000000"/>
        </w:rPr>
        <w:t>. Ed. D. Krause and S. Hendrick. CAB International. ISBN 9781845936815, pp. 197-213.</w:t>
      </w:r>
    </w:p>
    <w:p w14:paraId="5247DA74" w14:textId="35A253CE" w:rsidR="002026EE" w:rsidRPr="00987E74" w:rsidRDefault="002026EE" w:rsidP="00DE002D">
      <w:pPr>
        <w:numPr>
          <w:ilvl w:val="0"/>
          <w:numId w:val="19"/>
        </w:numPr>
        <w:tabs>
          <w:tab w:val="left" w:pos="0"/>
          <w:tab w:val="left" w:pos="360"/>
          <w:tab w:val="left" w:pos="492"/>
        </w:tabs>
        <w:ind w:left="357" w:hanging="357"/>
        <w:rPr>
          <w:iCs/>
        </w:rPr>
      </w:pPr>
      <w:r w:rsidRPr="00D1025D">
        <w:rPr>
          <w:lang w:val="nl-NL"/>
        </w:rPr>
        <w:t>Schukken</w:t>
      </w:r>
      <w:r w:rsidR="003126B8" w:rsidRPr="003126B8">
        <w:rPr>
          <w:lang w:val="nl-NL"/>
        </w:rPr>
        <w:t xml:space="preserve"> </w:t>
      </w:r>
      <w:r w:rsidR="003126B8" w:rsidRPr="00D1025D">
        <w:rPr>
          <w:lang w:val="nl-NL"/>
        </w:rPr>
        <w:t>Y.H.</w:t>
      </w:r>
      <w:r w:rsidRPr="00D1025D">
        <w:rPr>
          <w:lang w:val="nl-NL"/>
        </w:rPr>
        <w:t xml:space="preserve">, M.L. </w:t>
      </w:r>
      <w:proofErr w:type="spellStart"/>
      <w:r w:rsidRPr="00D1025D">
        <w:rPr>
          <w:lang w:val="nl-NL"/>
        </w:rPr>
        <w:t>Beiboer</w:t>
      </w:r>
      <w:proofErr w:type="spellEnd"/>
      <w:r w:rsidRPr="00D1025D">
        <w:rPr>
          <w:lang w:val="nl-NL"/>
        </w:rPr>
        <w:t xml:space="preserve"> </w:t>
      </w:r>
      <w:proofErr w:type="spellStart"/>
      <w:r w:rsidRPr="00D1025D">
        <w:rPr>
          <w:lang w:val="nl-NL"/>
        </w:rPr>
        <w:t>and</w:t>
      </w:r>
      <w:proofErr w:type="spellEnd"/>
      <w:r w:rsidRPr="00D1025D">
        <w:rPr>
          <w:lang w:val="nl-NL"/>
        </w:rPr>
        <w:t xml:space="preserve"> H.W. Barkema. </w:t>
      </w:r>
      <w:r w:rsidRPr="00987E74">
        <w:t xml:space="preserve">1995. Sampling of animal populations - a manual and computer program (in Dutch). </w:t>
      </w:r>
      <w:proofErr w:type="spellStart"/>
      <w:r w:rsidRPr="00987E74">
        <w:t>Gezondheidsdienst</w:t>
      </w:r>
      <w:proofErr w:type="spellEnd"/>
      <w:r w:rsidRPr="00987E74">
        <w:t xml:space="preserve"> </w:t>
      </w:r>
      <w:proofErr w:type="spellStart"/>
      <w:r w:rsidRPr="00987E74">
        <w:t>voor</w:t>
      </w:r>
      <w:proofErr w:type="spellEnd"/>
      <w:r w:rsidRPr="00987E74">
        <w:t xml:space="preserve"> </w:t>
      </w:r>
      <w:proofErr w:type="spellStart"/>
      <w:r w:rsidRPr="00987E74">
        <w:t>Dieren</w:t>
      </w:r>
      <w:proofErr w:type="spellEnd"/>
      <w:r w:rsidRPr="00987E74">
        <w:t>, 75 pp.</w:t>
      </w:r>
    </w:p>
    <w:p w14:paraId="6B2EA54C" w14:textId="18A33833" w:rsidR="0049154C" w:rsidRPr="00987E74" w:rsidRDefault="0049154C" w:rsidP="0049154C">
      <w:pPr>
        <w:keepNext/>
        <w:keepLines/>
        <w:tabs>
          <w:tab w:val="left" w:pos="0"/>
          <w:tab w:val="left" w:pos="360"/>
          <w:tab w:val="left" w:pos="492"/>
        </w:tabs>
        <w:rPr>
          <w:b/>
          <w:bCs/>
        </w:rPr>
      </w:pPr>
    </w:p>
    <w:p w14:paraId="77883C75" w14:textId="51828E8A" w:rsidR="0049154C" w:rsidRPr="00987E74" w:rsidRDefault="0049154C" w:rsidP="00295DF3">
      <w:pPr>
        <w:pStyle w:val="Heading3"/>
        <w:keepLines/>
      </w:pPr>
      <w:r w:rsidRPr="00987E74">
        <w:t>Proceedings</w:t>
      </w:r>
      <w:r w:rsidR="003A3811">
        <w:t>:</w:t>
      </w:r>
    </w:p>
    <w:p w14:paraId="40844B6A" w14:textId="77777777" w:rsidR="00DB31AB" w:rsidRPr="00987E74" w:rsidRDefault="00DB31AB" w:rsidP="00B437A6">
      <w:pPr>
        <w:keepNext/>
        <w:keepLines/>
        <w:jc w:val="both"/>
        <w:rPr>
          <w:bCs/>
          <w:iCs/>
        </w:rPr>
      </w:pPr>
    </w:p>
    <w:p w14:paraId="2E4E058A" w14:textId="7FB60E99" w:rsidR="0049154C" w:rsidRPr="00987E74" w:rsidRDefault="0086234D" w:rsidP="00B437A6">
      <w:pPr>
        <w:keepNext/>
        <w:keepLines/>
        <w:tabs>
          <w:tab w:val="left" w:pos="0"/>
          <w:tab w:val="left" w:pos="520"/>
        </w:tabs>
      </w:pPr>
      <w:r>
        <w:rPr>
          <w:bCs/>
          <w:iCs/>
        </w:rPr>
        <w:t>&gt;</w:t>
      </w:r>
      <w:r w:rsidR="009265C9">
        <w:rPr>
          <w:bCs/>
          <w:iCs/>
        </w:rPr>
        <w:t>5</w:t>
      </w:r>
      <w:r w:rsidR="00A91234">
        <w:rPr>
          <w:bCs/>
          <w:iCs/>
        </w:rPr>
        <w:t>0</w:t>
      </w:r>
      <w:r w:rsidR="00EA431D" w:rsidRPr="00987E74">
        <w:rPr>
          <w:bCs/>
          <w:iCs/>
        </w:rPr>
        <w:t>0 abstracts in proceedings of scientific meetings.</w:t>
      </w:r>
    </w:p>
    <w:p w14:paraId="0237456B" w14:textId="77777777" w:rsidR="0049154C" w:rsidRDefault="0049154C">
      <w:pPr>
        <w:keepNext/>
        <w:keepLines/>
        <w:tabs>
          <w:tab w:val="left" w:pos="0"/>
          <w:tab w:val="left" w:pos="520"/>
        </w:tabs>
      </w:pPr>
    </w:p>
    <w:p w14:paraId="40F647EB" w14:textId="49E016A8" w:rsidR="0049154C" w:rsidRPr="00987E74" w:rsidRDefault="0049154C" w:rsidP="00295DF3">
      <w:pPr>
        <w:keepNext/>
        <w:keepLines/>
        <w:numPr>
          <w:ilvl w:val="12"/>
          <w:numId w:val="0"/>
        </w:numPr>
        <w:tabs>
          <w:tab w:val="left" w:pos="0"/>
          <w:tab w:val="left" w:pos="204"/>
        </w:tabs>
        <w:outlineLvl w:val="0"/>
        <w:rPr>
          <w:b/>
          <w:bCs/>
        </w:rPr>
      </w:pPr>
      <w:r w:rsidRPr="00987E74">
        <w:rPr>
          <w:b/>
          <w:bCs/>
        </w:rPr>
        <w:t xml:space="preserve">Publications in </w:t>
      </w:r>
      <w:r w:rsidR="0066150F">
        <w:rPr>
          <w:b/>
          <w:bCs/>
        </w:rPr>
        <w:t>N</w:t>
      </w:r>
      <w:r w:rsidRPr="00987E74">
        <w:rPr>
          <w:b/>
          <w:bCs/>
        </w:rPr>
        <w:t>on-refereed Journals:</w:t>
      </w:r>
    </w:p>
    <w:p w14:paraId="4331D28B" w14:textId="77777777" w:rsidR="0049154C" w:rsidRPr="00987E74" w:rsidRDefault="0049154C">
      <w:pPr>
        <w:tabs>
          <w:tab w:val="left" w:pos="0"/>
          <w:tab w:val="left" w:pos="520"/>
        </w:tabs>
      </w:pPr>
    </w:p>
    <w:p w14:paraId="48392A70" w14:textId="1C7F8C27" w:rsidR="001D6E7C" w:rsidRPr="001D6E7C" w:rsidRDefault="001D6E7C" w:rsidP="001D6E7C">
      <w:pPr>
        <w:numPr>
          <w:ilvl w:val="0"/>
          <w:numId w:val="16"/>
        </w:numPr>
        <w:tabs>
          <w:tab w:val="clear" w:pos="900"/>
          <w:tab w:val="num" w:pos="360"/>
        </w:tabs>
        <w:ind w:left="360"/>
      </w:pPr>
      <w:r>
        <w:lastRenderedPageBreak/>
        <w:t>ACER group</w:t>
      </w:r>
      <w:r w:rsidRPr="001D6E7C">
        <w:t xml:space="preserve">, E. de Jong, and H.W. Barkema. 2022. </w:t>
      </w:r>
      <w:r w:rsidRPr="001D6E7C">
        <w:rPr>
          <w:color w:val="222222"/>
        </w:rPr>
        <w:t>Should we treat clinical mastitis selectively?</w:t>
      </w:r>
      <w:r>
        <w:rPr>
          <w:color w:val="222222"/>
        </w:rPr>
        <w:t xml:space="preserve"> Progressive Dairy. Nov. 2, 2022. </w:t>
      </w:r>
      <w:hyperlink r:id="rId11" w:history="1">
        <w:r w:rsidRPr="00BD398E">
          <w:rPr>
            <w:rStyle w:val="Hyperlink"/>
          </w:rPr>
          <w:t>https://www.agproud.com/articles/56334-should-we-treat-clinical-mastitis-selectively</w:t>
        </w:r>
      </w:hyperlink>
      <w:r>
        <w:rPr>
          <w:color w:val="222222"/>
        </w:rPr>
        <w:t xml:space="preserve"> </w:t>
      </w:r>
    </w:p>
    <w:p w14:paraId="6792AF5D" w14:textId="673A7220" w:rsidR="00712FF6" w:rsidRDefault="00712FF6" w:rsidP="00DE002D">
      <w:pPr>
        <w:numPr>
          <w:ilvl w:val="0"/>
          <w:numId w:val="16"/>
        </w:numPr>
        <w:tabs>
          <w:tab w:val="clear" w:pos="900"/>
          <w:tab w:val="num" w:pos="360"/>
        </w:tabs>
        <w:ind w:left="360"/>
      </w:pPr>
      <w:r w:rsidRPr="001D6E7C">
        <w:t>Barkema</w:t>
      </w:r>
      <w:r w:rsidR="000C6492" w:rsidRPr="001D6E7C">
        <w:t xml:space="preserve"> H.W., </w:t>
      </w:r>
      <w:r w:rsidR="00F10B56" w:rsidRPr="001D6E7C">
        <w:t xml:space="preserve">and P. </w:t>
      </w:r>
      <w:proofErr w:type="spellStart"/>
      <w:r w:rsidR="00F10B56" w:rsidRPr="001D6E7C">
        <w:t>Griebel</w:t>
      </w:r>
      <w:proofErr w:type="spellEnd"/>
      <w:r w:rsidRPr="001D6E7C">
        <w:t>. 2020. Johne’s disease – new advances, new era. Dairy Global. Special</w:t>
      </w:r>
      <w:r>
        <w:t xml:space="preserve"> edition “Pathogens and prevention” May 2020:45-46.</w:t>
      </w:r>
    </w:p>
    <w:p w14:paraId="1CCF6257" w14:textId="65F65EFE" w:rsidR="00436096" w:rsidRDefault="00436096" w:rsidP="00DE002D">
      <w:pPr>
        <w:numPr>
          <w:ilvl w:val="0"/>
          <w:numId w:val="16"/>
        </w:numPr>
        <w:tabs>
          <w:tab w:val="clear" w:pos="900"/>
          <w:tab w:val="num" w:pos="360"/>
        </w:tabs>
        <w:ind w:left="360"/>
      </w:pPr>
      <w:r>
        <w:t xml:space="preserve">van </w:t>
      </w:r>
      <w:proofErr w:type="spellStart"/>
      <w:r>
        <w:t>Huyssteen</w:t>
      </w:r>
      <w:proofErr w:type="spellEnd"/>
      <w:r w:rsidR="000C6492" w:rsidRPr="000C6492">
        <w:t xml:space="preserve"> </w:t>
      </w:r>
      <w:r w:rsidR="000C6492">
        <w:t>M.</w:t>
      </w:r>
      <w:r>
        <w:t>, H.W. Barkema, S. Mason, and K. Orsel. 2019. Lameness in dairy cattle. Western Canadian Association of Bovine Practitioners Newsletter 26(4):18-19.</w:t>
      </w:r>
    </w:p>
    <w:p w14:paraId="2F2E9E8B" w14:textId="099EF16A" w:rsidR="00DA2943" w:rsidRDefault="00DA2943" w:rsidP="00DE002D">
      <w:pPr>
        <w:numPr>
          <w:ilvl w:val="0"/>
          <w:numId w:val="16"/>
        </w:numPr>
        <w:tabs>
          <w:tab w:val="clear" w:pos="900"/>
          <w:tab w:val="num" w:pos="360"/>
        </w:tabs>
        <w:ind w:left="360"/>
      </w:pPr>
      <w:r>
        <w:t>Nobrega</w:t>
      </w:r>
      <w:r w:rsidR="000C6492" w:rsidRPr="000C6492">
        <w:t xml:space="preserve"> </w:t>
      </w:r>
      <w:r w:rsidR="000C6492">
        <w:t>D.B.,</w:t>
      </w:r>
      <w:r>
        <w:t xml:space="preserve"> and H.W. Barkema. 2019. Antimicrobial treatment of mastitis during lactation – a systematic review. Western Canadian Association of Bovine Practitioners Newsletter 26 (1):14-19.</w:t>
      </w:r>
    </w:p>
    <w:p w14:paraId="57493EE9" w14:textId="752BAE0E" w:rsidR="00474390" w:rsidRDefault="00474390" w:rsidP="00DE002D">
      <w:pPr>
        <w:numPr>
          <w:ilvl w:val="0"/>
          <w:numId w:val="16"/>
        </w:numPr>
        <w:tabs>
          <w:tab w:val="clear" w:pos="900"/>
          <w:tab w:val="num" w:pos="360"/>
        </w:tabs>
        <w:ind w:left="360"/>
      </w:pPr>
      <w:r>
        <w:t>Nobrega</w:t>
      </w:r>
      <w:r w:rsidR="000C6492" w:rsidRPr="000C6492">
        <w:t xml:space="preserve"> </w:t>
      </w:r>
      <w:r w:rsidR="000C6492">
        <w:t>D.B.</w:t>
      </w:r>
      <w:r>
        <w:t>, H.W. Barkema, and D.F. Kelton. 2018. Is selective dry cow treatment in our future? 2017 DHI Western Progress Report:10.</w:t>
      </w:r>
    </w:p>
    <w:p w14:paraId="44F6C36A" w14:textId="5243808C" w:rsidR="001B7925" w:rsidRDefault="001B7925" w:rsidP="00DE002D">
      <w:pPr>
        <w:numPr>
          <w:ilvl w:val="0"/>
          <w:numId w:val="16"/>
        </w:numPr>
        <w:tabs>
          <w:tab w:val="clear" w:pos="900"/>
          <w:tab w:val="num" w:pos="360"/>
        </w:tabs>
        <w:ind w:left="360"/>
      </w:pPr>
      <w:r>
        <w:t>Naqvi</w:t>
      </w:r>
      <w:r w:rsidR="000C6492" w:rsidRPr="000C6492">
        <w:t xml:space="preserve"> </w:t>
      </w:r>
      <w:r w:rsidR="000C6492">
        <w:t>S.A.</w:t>
      </w:r>
      <w:r>
        <w:t>, and H.W. Barkema. 2018. Heifer mastitis and udder health. Western Canadian Association of Bovine Practitioners Newsletter 25 (2):18-19.</w:t>
      </w:r>
    </w:p>
    <w:p w14:paraId="2E66836B" w14:textId="1ABDC518" w:rsidR="00486B3D" w:rsidRDefault="00486B3D" w:rsidP="00DE002D">
      <w:pPr>
        <w:numPr>
          <w:ilvl w:val="0"/>
          <w:numId w:val="16"/>
        </w:numPr>
        <w:tabs>
          <w:tab w:val="clear" w:pos="900"/>
          <w:tab w:val="num" w:pos="360"/>
        </w:tabs>
        <w:ind w:left="360"/>
      </w:pPr>
      <w:r>
        <w:t>Ritter</w:t>
      </w:r>
      <w:r w:rsidR="000C6492" w:rsidRPr="000C6492">
        <w:t xml:space="preserve"> </w:t>
      </w:r>
      <w:r w:rsidR="000C6492">
        <w:t>C.</w:t>
      </w:r>
      <w:r>
        <w:t>, and H.W. Barkema. 2018. Insights in dairy farmers’ management decisions. Insights (Alberta Farm Animal Care), February 2018.</w:t>
      </w:r>
    </w:p>
    <w:p w14:paraId="61ADFEB4" w14:textId="68F7B73F" w:rsidR="00486B3D" w:rsidRDefault="00486B3D" w:rsidP="00DE002D">
      <w:pPr>
        <w:numPr>
          <w:ilvl w:val="0"/>
          <w:numId w:val="16"/>
        </w:numPr>
        <w:tabs>
          <w:tab w:val="clear" w:pos="900"/>
          <w:tab w:val="num" w:pos="360"/>
        </w:tabs>
        <w:ind w:left="360"/>
      </w:pPr>
      <w:r>
        <w:t>Nobrega</w:t>
      </w:r>
      <w:r w:rsidR="000C6492" w:rsidRPr="000C6492">
        <w:t xml:space="preserve"> </w:t>
      </w:r>
      <w:r w:rsidR="000C6492">
        <w:t>D.B.</w:t>
      </w:r>
      <w:r>
        <w:t>, and H.W. Barkema. 2018. Selective dry cow treatment and antimicrobial resistance. Insights (Alberta Farm Animal Care), February 2018.</w:t>
      </w:r>
    </w:p>
    <w:p w14:paraId="04C207D4" w14:textId="700B23C1" w:rsidR="00C52942" w:rsidRDefault="00C52942" w:rsidP="00DE002D">
      <w:pPr>
        <w:numPr>
          <w:ilvl w:val="0"/>
          <w:numId w:val="16"/>
        </w:numPr>
        <w:tabs>
          <w:tab w:val="clear" w:pos="900"/>
          <w:tab w:val="num" w:pos="360"/>
        </w:tabs>
        <w:ind w:left="360"/>
      </w:pPr>
      <w:r>
        <w:t>Nobrega</w:t>
      </w:r>
      <w:r w:rsidR="000C6492" w:rsidRPr="000C6492">
        <w:t xml:space="preserve"> </w:t>
      </w:r>
      <w:r w:rsidR="000C6492">
        <w:t>D.B.</w:t>
      </w:r>
      <w:r>
        <w:t>, and H.W. Barkema. 2018. Tracking empty drug containers on-farm detects more antibiotic treatments. Progressive Dairyman, January 18, 2018.</w:t>
      </w:r>
    </w:p>
    <w:p w14:paraId="1C1A73B5" w14:textId="547DDB4A" w:rsidR="005A6886" w:rsidRDefault="005A6886" w:rsidP="00DE002D">
      <w:pPr>
        <w:numPr>
          <w:ilvl w:val="0"/>
          <w:numId w:val="16"/>
        </w:numPr>
        <w:tabs>
          <w:tab w:val="clear" w:pos="900"/>
          <w:tab w:val="num" w:pos="360"/>
        </w:tabs>
        <w:ind w:left="360"/>
      </w:pPr>
      <w:proofErr w:type="spellStart"/>
      <w:r>
        <w:t>Solano</w:t>
      </w:r>
      <w:proofErr w:type="spellEnd"/>
      <w:r w:rsidR="000C6492" w:rsidRPr="000C6492">
        <w:t xml:space="preserve"> </w:t>
      </w:r>
      <w:r w:rsidR="000C6492">
        <w:t>L.</w:t>
      </w:r>
      <w:r>
        <w:t xml:space="preserve">, C. Jacobs, E. Morabito, J. Davis, K. Orsel, H.W. Barkema, S. Mason, E. </w:t>
      </w:r>
      <w:proofErr w:type="spellStart"/>
      <w:r>
        <w:t>Pajor</w:t>
      </w:r>
      <w:proofErr w:type="spellEnd"/>
      <w:r>
        <w:t>, and G.A. Atkins. 2016. Foot lesions in dairy cattle in Alberta. Western Canadian Association of Bovine Practitioners Newsletter 23 (2):18.</w:t>
      </w:r>
    </w:p>
    <w:p w14:paraId="49210889" w14:textId="2B41387C" w:rsidR="00074F8E" w:rsidRDefault="00074F8E" w:rsidP="00DE002D">
      <w:pPr>
        <w:numPr>
          <w:ilvl w:val="0"/>
          <w:numId w:val="16"/>
        </w:numPr>
        <w:tabs>
          <w:tab w:val="clear" w:pos="900"/>
          <w:tab w:val="num" w:pos="360"/>
        </w:tabs>
        <w:ind w:left="360"/>
      </w:pPr>
      <w:r>
        <w:t>Bras</w:t>
      </w:r>
      <w:r w:rsidR="000C6492" w:rsidRPr="000C6492">
        <w:t xml:space="preserve"> </w:t>
      </w:r>
      <w:r w:rsidR="000C6492">
        <w:t>A.</w:t>
      </w:r>
      <w:r>
        <w:t xml:space="preserve">, H.W. Barkema, C.S. Ribble, J. Kastelic, and M.C. </w:t>
      </w:r>
      <w:proofErr w:type="spellStart"/>
      <w:r>
        <w:t>Windeyer</w:t>
      </w:r>
      <w:proofErr w:type="spellEnd"/>
      <w:r>
        <w:t xml:space="preserve">. 2015. Prevalence, risk factors, and clinical expression of </w:t>
      </w:r>
      <w:r w:rsidRPr="00103F2B">
        <w:rPr>
          <w:i/>
        </w:rPr>
        <w:t>Mycoplasma bovis</w:t>
      </w:r>
      <w:r>
        <w:t xml:space="preserve"> disease in farmed bison (</w:t>
      </w:r>
      <w:r w:rsidRPr="00A804C0">
        <w:rPr>
          <w:i/>
        </w:rPr>
        <w:t>Bison bison</w:t>
      </w:r>
      <w:r>
        <w:t>) herds in Western Canada. Western Canadian Association of Bovine Practitioners Newsletter 22(3):12-13.</w:t>
      </w:r>
    </w:p>
    <w:p w14:paraId="5ABB67DA" w14:textId="4D17A37E" w:rsidR="00C67636" w:rsidRDefault="00C67636" w:rsidP="00DE002D">
      <w:pPr>
        <w:numPr>
          <w:ilvl w:val="0"/>
          <w:numId w:val="16"/>
        </w:numPr>
        <w:tabs>
          <w:tab w:val="clear" w:pos="900"/>
          <w:tab w:val="num" w:pos="360"/>
        </w:tabs>
        <w:ind w:left="360"/>
      </w:pPr>
      <w:r>
        <w:t>Wolf</w:t>
      </w:r>
      <w:r w:rsidR="000C6492" w:rsidRPr="000C6492">
        <w:t xml:space="preserve"> </w:t>
      </w:r>
      <w:r w:rsidR="000C6492">
        <w:t>R.</w:t>
      </w:r>
      <w:r>
        <w:t xml:space="preserve">, K. Orsel, J. De Buck, and H.W. Barkema. 2015. Calves shedding </w:t>
      </w:r>
      <w:r w:rsidRPr="00C92BB0">
        <w:rPr>
          <w:i/>
        </w:rPr>
        <w:t>Mycobacterium avium</w:t>
      </w:r>
      <w:r>
        <w:t xml:space="preserve"> subspecies </w:t>
      </w:r>
      <w:r w:rsidRPr="00C92BB0">
        <w:rPr>
          <w:i/>
        </w:rPr>
        <w:t>paratuberculosis</w:t>
      </w:r>
      <w:r>
        <w:t xml:space="preserve"> are common on infected dairy farms. Western Canadian Association of Bovine Practitioners Newsletter 22</w:t>
      </w:r>
      <w:r w:rsidR="005421D3">
        <w:t>(2):18.</w:t>
      </w:r>
    </w:p>
    <w:p w14:paraId="400EC653" w14:textId="6D099797" w:rsidR="0045223D" w:rsidRDefault="0045223D" w:rsidP="00DE002D">
      <w:pPr>
        <w:numPr>
          <w:ilvl w:val="0"/>
          <w:numId w:val="16"/>
        </w:numPr>
        <w:tabs>
          <w:tab w:val="clear" w:pos="900"/>
          <w:tab w:val="num" w:pos="360"/>
        </w:tabs>
        <w:ind w:left="360"/>
      </w:pPr>
      <w:r>
        <w:t>Wolf</w:t>
      </w:r>
      <w:r w:rsidR="000C6492" w:rsidRPr="000C6492">
        <w:t xml:space="preserve"> </w:t>
      </w:r>
      <w:r w:rsidR="000C6492">
        <w:t>R.</w:t>
      </w:r>
      <w:r>
        <w:t xml:space="preserve">, K. Orsel, J. De Buck, and H.W. Barkema. 2014. High percentage of Alberta and Saskatchewan dairy farms are </w:t>
      </w:r>
      <w:r w:rsidR="004F443F">
        <w:t xml:space="preserve">infected with </w:t>
      </w:r>
      <w:r w:rsidR="004F443F" w:rsidRPr="00C92BB0">
        <w:rPr>
          <w:i/>
        </w:rPr>
        <w:t>Mycobacterium avium</w:t>
      </w:r>
      <w:r w:rsidR="004F443F">
        <w:t xml:space="preserve"> subsp. </w:t>
      </w:r>
      <w:r w:rsidR="004F443F" w:rsidRPr="00C92BB0">
        <w:rPr>
          <w:i/>
        </w:rPr>
        <w:t>paratuberculosis</w:t>
      </w:r>
      <w:r w:rsidR="004F443F">
        <w:t>, the cause of Johne’s disease. Dairy Research and Extension Consortium of Alberta dairy research summary, July 2014.</w:t>
      </w:r>
    </w:p>
    <w:p w14:paraId="696705F8" w14:textId="1B7316FE" w:rsidR="00DE1D32" w:rsidRPr="00EE23DE" w:rsidRDefault="000C6492" w:rsidP="00DE002D">
      <w:pPr>
        <w:numPr>
          <w:ilvl w:val="0"/>
          <w:numId w:val="16"/>
        </w:numPr>
        <w:tabs>
          <w:tab w:val="clear" w:pos="900"/>
          <w:tab w:val="num" w:pos="360"/>
        </w:tabs>
        <w:ind w:left="360"/>
        <w:rPr>
          <w:lang w:val="es-ES"/>
        </w:rPr>
      </w:pPr>
      <w:r>
        <w:t>Barkema H.W.</w:t>
      </w:r>
      <w:r w:rsidR="00DE1D32" w:rsidRPr="008F79D4">
        <w:t xml:space="preserve">, J. De Buck, P. </w:t>
      </w:r>
      <w:proofErr w:type="spellStart"/>
      <w:r w:rsidR="00DE1D32" w:rsidRPr="008F79D4">
        <w:t>Ajitkumar</w:t>
      </w:r>
      <w:proofErr w:type="spellEnd"/>
      <w:r w:rsidR="00DE1D32" w:rsidRPr="008F79D4">
        <w:t xml:space="preserve">, L. </w:t>
      </w:r>
      <w:proofErr w:type="spellStart"/>
      <w:r w:rsidR="00DE1D32" w:rsidRPr="008F79D4">
        <w:t>Condas</w:t>
      </w:r>
      <w:proofErr w:type="spellEnd"/>
      <w:r w:rsidR="00DE1D32" w:rsidRPr="008F79D4">
        <w:t xml:space="preserve">, and H. Poirier. 2013. </w:t>
      </w:r>
      <w:r w:rsidR="00DE1D32" w:rsidRPr="00987E74">
        <w:rPr>
          <w:lang w:val="fr-CA"/>
        </w:rPr>
        <w:t xml:space="preserve">Des progrès pour percer le mystère des </w:t>
      </w:r>
      <w:proofErr w:type="spellStart"/>
      <w:r w:rsidR="00DE1D32" w:rsidRPr="00987E74">
        <w:rPr>
          <w:lang w:val="fr-CA"/>
        </w:rPr>
        <w:t>staphyloques</w:t>
      </w:r>
      <w:proofErr w:type="spellEnd"/>
      <w:r w:rsidR="00DE1D32" w:rsidRPr="00987E74">
        <w:rPr>
          <w:lang w:val="fr-CA"/>
        </w:rPr>
        <w:t xml:space="preserve"> à coagulase négative! </w:t>
      </w:r>
      <w:r w:rsidR="00DE1D32" w:rsidRPr="00987E74">
        <w:rPr>
          <w:i/>
          <w:iCs/>
          <w:lang w:val="fr-CA"/>
        </w:rPr>
        <w:t>Le producteur de lait québécois</w:t>
      </w:r>
      <w:r w:rsidR="00DE1D32" w:rsidRPr="00987E74">
        <w:rPr>
          <w:iCs/>
          <w:lang w:val="fr-CA"/>
        </w:rPr>
        <w:t xml:space="preserve"> June 2013:42-44.</w:t>
      </w:r>
    </w:p>
    <w:p w14:paraId="305CF561" w14:textId="743AD384" w:rsidR="00F80C05" w:rsidRPr="00987E74" w:rsidRDefault="000C6492" w:rsidP="00DE002D">
      <w:pPr>
        <w:numPr>
          <w:ilvl w:val="0"/>
          <w:numId w:val="16"/>
        </w:numPr>
        <w:tabs>
          <w:tab w:val="clear" w:pos="900"/>
          <w:tab w:val="num" w:pos="360"/>
        </w:tabs>
        <w:ind w:left="360"/>
      </w:pPr>
      <w:r>
        <w:t>Barkema H.W.</w:t>
      </w:r>
      <w:r w:rsidR="00F80C05" w:rsidRPr="00987E74">
        <w:t xml:space="preserve">, and D.F. Kelton. 2013. </w:t>
      </w:r>
      <w:r w:rsidR="00F80C05" w:rsidRPr="00987E74">
        <w:rPr>
          <w:color w:val="333333"/>
        </w:rPr>
        <w:t xml:space="preserve">Are Canadian dairy farms coping with the decrease in the bulk milk somatic cell count limit? </w:t>
      </w:r>
      <w:r w:rsidR="00F80C05" w:rsidRPr="00987E74">
        <w:rPr>
          <w:i/>
        </w:rPr>
        <w:t>Canadian Jersey Breeder Magazine</w:t>
      </w:r>
      <w:r w:rsidR="00F80C05" w:rsidRPr="00987E74">
        <w:t xml:space="preserve"> Dec 2012-Jan 2013:29-30.</w:t>
      </w:r>
    </w:p>
    <w:p w14:paraId="793E4E7F" w14:textId="6C3E35C4" w:rsidR="00F80C05" w:rsidRPr="00987E74" w:rsidRDefault="000C6492" w:rsidP="00DE002D">
      <w:pPr>
        <w:numPr>
          <w:ilvl w:val="0"/>
          <w:numId w:val="16"/>
        </w:numPr>
        <w:tabs>
          <w:tab w:val="clear" w:pos="900"/>
          <w:tab w:val="num" w:pos="360"/>
        </w:tabs>
        <w:ind w:left="360"/>
      </w:pPr>
      <w:r>
        <w:t>Barkema H.W.</w:t>
      </w:r>
      <w:r w:rsidR="00F80C05" w:rsidRPr="00987E74">
        <w:t xml:space="preserve">, and R.G.M. Olde Riekerink. 2012. Udder health in Canadian dairy herds. </w:t>
      </w:r>
      <w:r w:rsidR="00F80C05" w:rsidRPr="00987E74">
        <w:rPr>
          <w:i/>
        </w:rPr>
        <w:t>Canadian Jersey Breeder Magazine</w:t>
      </w:r>
      <w:r w:rsidR="00F80C05" w:rsidRPr="00987E74">
        <w:t xml:space="preserve"> June-July 2012:38-39.</w:t>
      </w:r>
    </w:p>
    <w:p w14:paraId="66564A2E" w14:textId="44D4FB7D" w:rsidR="00AA0B58" w:rsidRPr="00987E74" w:rsidRDefault="00AA0B58" w:rsidP="00DE002D">
      <w:pPr>
        <w:numPr>
          <w:ilvl w:val="0"/>
          <w:numId w:val="16"/>
        </w:numPr>
        <w:tabs>
          <w:tab w:val="clear" w:pos="900"/>
          <w:tab w:val="num" w:pos="360"/>
        </w:tabs>
        <w:ind w:left="360"/>
      </w:pPr>
      <w:r w:rsidRPr="00987E74">
        <w:lastRenderedPageBreak/>
        <w:t>Saini</w:t>
      </w:r>
      <w:r w:rsidR="00C95CA7" w:rsidRPr="00C95CA7">
        <w:t xml:space="preserve"> </w:t>
      </w:r>
      <w:r w:rsidR="00C95CA7" w:rsidRPr="00987E74">
        <w:t>V.</w:t>
      </w:r>
      <w:r w:rsidRPr="00987E74">
        <w:t xml:space="preserve">, S. Nilsson, H.W. Barkema, P. </w:t>
      </w:r>
      <w:proofErr w:type="spellStart"/>
      <w:r w:rsidRPr="00987E74">
        <w:t>Boerlin</w:t>
      </w:r>
      <w:proofErr w:type="spellEnd"/>
      <w:r w:rsidRPr="00987E74">
        <w:t xml:space="preserve">, J McClure, and H. Poirier. </w:t>
      </w:r>
      <w:r w:rsidR="00D70C5D" w:rsidRPr="00987E74">
        <w:t xml:space="preserve">2012. </w:t>
      </w:r>
      <w:r w:rsidRPr="00987E74">
        <w:t xml:space="preserve">Concerns allayed? New study data show that Canadian dairy farmers using antibiotics responsible to treat or prevent mastitis in their cattle. </w:t>
      </w:r>
      <w:r w:rsidRPr="00987E74">
        <w:rPr>
          <w:i/>
        </w:rPr>
        <w:t>Milk Producer</w:t>
      </w:r>
      <w:r w:rsidRPr="00987E74">
        <w:t xml:space="preserve"> May 2012:34-35.</w:t>
      </w:r>
    </w:p>
    <w:p w14:paraId="1768C438" w14:textId="17FE6E72" w:rsidR="00FD11CA" w:rsidRPr="00987E74" w:rsidRDefault="000C6492" w:rsidP="00DE002D">
      <w:pPr>
        <w:numPr>
          <w:ilvl w:val="0"/>
          <w:numId w:val="16"/>
        </w:numPr>
        <w:tabs>
          <w:tab w:val="clear" w:pos="900"/>
          <w:tab w:val="num" w:pos="360"/>
        </w:tabs>
        <w:ind w:left="360"/>
      </w:pPr>
      <w:r>
        <w:t>Barkema H.W.</w:t>
      </w:r>
      <w:r w:rsidR="00FD11CA" w:rsidRPr="00987E74">
        <w:t xml:space="preserve"> 2012. The future of milk testing by milk recording organizations: “What else can milk tell us”? </w:t>
      </w:r>
      <w:r w:rsidR="00FD11CA" w:rsidRPr="00987E74">
        <w:rPr>
          <w:i/>
        </w:rPr>
        <w:t>2011 Progress report Ca</w:t>
      </w:r>
      <w:r w:rsidR="00DE1D32" w:rsidRPr="00987E74">
        <w:rPr>
          <w:i/>
        </w:rPr>
        <w:t>nWest DHI Ontario</w:t>
      </w:r>
      <w:r w:rsidR="00DE1D32" w:rsidRPr="00987E74">
        <w:t>, p. 72 and 201</w:t>
      </w:r>
      <w:r w:rsidR="00FD11CA" w:rsidRPr="00987E74">
        <w:t xml:space="preserve">1 </w:t>
      </w:r>
      <w:r w:rsidR="00FD11CA" w:rsidRPr="00987E74">
        <w:rPr>
          <w:i/>
        </w:rPr>
        <w:t>CanWest DHI Western Herd Improvement Report</w:t>
      </w:r>
      <w:r w:rsidR="00FD11CA" w:rsidRPr="00987E74">
        <w:t>, p. 32.</w:t>
      </w:r>
    </w:p>
    <w:p w14:paraId="293C5556" w14:textId="4B531218" w:rsidR="00C25C02" w:rsidRPr="00987E74" w:rsidRDefault="00C25C02" w:rsidP="00DE002D">
      <w:pPr>
        <w:numPr>
          <w:ilvl w:val="0"/>
          <w:numId w:val="16"/>
        </w:numPr>
        <w:tabs>
          <w:tab w:val="clear" w:pos="900"/>
          <w:tab w:val="num" w:pos="360"/>
        </w:tabs>
        <w:ind w:left="360"/>
      </w:pPr>
      <w:r w:rsidRPr="00987E74">
        <w:t>Heinrich</w:t>
      </w:r>
      <w:r w:rsidR="00C95CA7" w:rsidRPr="00C95CA7">
        <w:t xml:space="preserve"> </w:t>
      </w:r>
      <w:r w:rsidR="00C95CA7" w:rsidRPr="00987E74">
        <w:t>C.</w:t>
      </w:r>
      <w:r w:rsidRPr="00987E74">
        <w:t xml:space="preserve">, S. Ghosh, K. Sharkey, and H.W. Barkema. 2011. Toward patient-focused research: integrated KT in action. </w:t>
      </w:r>
      <w:r w:rsidRPr="00987E74">
        <w:rPr>
          <w:i/>
        </w:rPr>
        <w:t>Alberta Innovates – Health Solutions KT Casebook</w:t>
      </w:r>
      <w:r w:rsidR="00DE1D32" w:rsidRPr="00987E74">
        <w:t xml:space="preserve"> </w:t>
      </w:r>
      <w:r w:rsidRPr="00987E74">
        <w:t>2:21-25.</w:t>
      </w:r>
    </w:p>
    <w:p w14:paraId="0AA2988A" w14:textId="7F94AAF0" w:rsidR="0049154C" w:rsidRPr="00987E74" w:rsidRDefault="0049154C" w:rsidP="00DE002D">
      <w:pPr>
        <w:numPr>
          <w:ilvl w:val="0"/>
          <w:numId w:val="16"/>
        </w:numPr>
        <w:tabs>
          <w:tab w:val="clear" w:pos="900"/>
          <w:tab w:val="num" w:pos="360"/>
        </w:tabs>
        <w:ind w:left="360"/>
      </w:pPr>
      <w:r w:rsidRPr="00D1025D">
        <w:rPr>
          <w:lang w:val="nl-NL"/>
        </w:rPr>
        <w:t>De Vries</w:t>
      </w:r>
      <w:r w:rsidR="00C95CA7" w:rsidRPr="00C95CA7">
        <w:rPr>
          <w:lang w:val="nl-NL"/>
        </w:rPr>
        <w:t xml:space="preserve"> </w:t>
      </w:r>
      <w:r w:rsidR="00C95CA7" w:rsidRPr="00D1025D">
        <w:rPr>
          <w:lang w:val="nl-NL"/>
        </w:rPr>
        <w:t>T.J.</w:t>
      </w:r>
      <w:r w:rsidRPr="00D1025D">
        <w:rPr>
          <w:lang w:val="nl-NL"/>
        </w:rPr>
        <w:t xml:space="preserve">, K.E. Leslie, H.W. Barkema, J. Rodenburg, G. </w:t>
      </w:r>
      <w:proofErr w:type="spellStart"/>
      <w:r w:rsidRPr="00D1025D">
        <w:rPr>
          <w:lang w:val="nl-NL"/>
        </w:rPr>
        <w:t>Seguin</w:t>
      </w:r>
      <w:proofErr w:type="spellEnd"/>
      <w:r w:rsidRPr="00D1025D">
        <w:rPr>
          <w:lang w:val="nl-NL"/>
        </w:rPr>
        <w:t xml:space="preserve">, </w:t>
      </w:r>
      <w:proofErr w:type="spellStart"/>
      <w:r w:rsidRPr="00D1025D">
        <w:rPr>
          <w:lang w:val="nl-NL"/>
        </w:rPr>
        <w:t>and</w:t>
      </w:r>
      <w:proofErr w:type="spellEnd"/>
      <w:r w:rsidRPr="00D1025D">
        <w:rPr>
          <w:lang w:val="nl-NL"/>
        </w:rPr>
        <w:t xml:space="preserve"> A.-M. Christen. </w:t>
      </w:r>
      <w:r w:rsidRPr="00D1025D">
        <w:rPr>
          <w:lang w:val="es"/>
        </w:rPr>
        <w:t xml:space="preserve">2010/2011. </w:t>
      </w:r>
      <w:proofErr w:type="spellStart"/>
      <w:r w:rsidRPr="00D1025D">
        <w:rPr>
          <w:lang w:val="es"/>
        </w:rPr>
        <w:t>Système</w:t>
      </w:r>
      <w:proofErr w:type="spellEnd"/>
      <w:r w:rsidRPr="00D1025D">
        <w:rPr>
          <w:lang w:val="es"/>
        </w:rPr>
        <w:t xml:space="preserve"> de traite </w:t>
      </w:r>
      <w:proofErr w:type="spellStart"/>
      <w:r w:rsidRPr="00D1025D">
        <w:rPr>
          <w:lang w:val="es"/>
        </w:rPr>
        <w:t>robotisée</w:t>
      </w:r>
      <w:proofErr w:type="spellEnd"/>
      <w:r w:rsidRPr="00D1025D">
        <w:rPr>
          <w:lang w:val="es"/>
        </w:rPr>
        <w:t xml:space="preserve">. </w:t>
      </w:r>
      <w:proofErr w:type="gramStart"/>
      <w:r w:rsidRPr="00D1025D">
        <w:rPr>
          <w:lang w:val="es"/>
        </w:rPr>
        <w:t xml:space="preserve">Le </w:t>
      </w:r>
      <w:proofErr w:type="spellStart"/>
      <w:r w:rsidRPr="00D1025D">
        <w:rPr>
          <w:lang w:val="es"/>
        </w:rPr>
        <w:t>comportement</w:t>
      </w:r>
      <w:proofErr w:type="spellEnd"/>
      <w:r w:rsidRPr="00D1025D">
        <w:rPr>
          <w:lang w:val="es"/>
        </w:rPr>
        <w:t xml:space="preserve"> des </w:t>
      </w:r>
      <w:proofErr w:type="spellStart"/>
      <w:r w:rsidRPr="00D1025D">
        <w:rPr>
          <w:lang w:val="es"/>
        </w:rPr>
        <w:t>vaches</w:t>
      </w:r>
      <w:proofErr w:type="spellEnd"/>
      <w:r w:rsidRPr="00D1025D">
        <w:rPr>
          <w:lang w:val="es"/>
        </w:rPr>
        <w:t xml:space="preserve"> </w:t>
      </w:r>
      <w:proofErr w:type="spellStart"/>
      <w:r w:rsidRPr="00D1025D">
        <w:rPr>
          <w:lang w:val="es"/>
        </w:rPr>
        <w:t>influence</w:t>
      </w:r>
      <w:proofErr w:type="spellEnd"/>
      <w:r w:rsidRPr="00D1025D">
        <w:rPr>
          <w:lang w:val="es"/>
        </w:rPr>
        <w:t>-t-</w:t>
      </w:r>
      <w:proofErr w:type="spellStart"/>
      <w:r w:rsidRPr="00D1025D">
        <w:rPr>
          <w:lang w:val="es"/>
        </w:rPr>
        <w:t>il</w:t>
      </w:r>
      <w:proofErr w:type="spellEnd"/>
      <w:r w:rsidRPr="00D1025D">
        <w:rPr>
          <w:lang w:val="es"/>
        </w:rPr>
        <w:t xml:space="preserve"> la </w:t>
      </w:r>
      <w:proofErr w:type="spellStart"/>
      <w:r w:rsidRPr="00D1025D">
        <w:rPr>
          <w:lang w:val="es"/>
        </w:rPr>
        <w:t>santé</w:t>
      </w:r>
      <w:proofErr w:type="spellEnd"/>
      <w:r w:rsidRPr="00D1025D">
        <w:rPr>
          <w:lang w:val="es"/>
        </w:rPr>
        <w:t xml:space="preserve"> du pis?</w:t>
      </w:r>
      <w:proofErr w:type="gramEnd"/>
      <w:r w:rsidRPr="00D1025D">
        <w:rPr>
          <w:lang w:val="es"/>
        </w:rPr>
        <w:t xml:space="preserve"> </w:t>
      </w:r>
      <w:r w:rsidRPr="00987E74">
        <w:rPr>
          <w:i/>
          <w:iCs/>
          <w:lang w:val="fr-CA"/>
        </w:rPr>
        <w:t>Le producteur de lait québécois.</w:t>
      </w:r>
      <w:r w:rsidRPr="00987E74">
        <w:rPr>
          <w:iCs/>
          <w:lang w:val="fr-CA"/>
        </w:rPr>
        <w:t xml:space="preserve"> </w:t>
      </w:r>
      <w:proofErr w:type="spellStart"/>
      <w:r w:rsidRPr="00987E74">
        <w:rPr>
          <w:iCs/>
          <w:lang w:val="fr-CA"/>
        </w:rPr>
        <w:t>December</w:t>
      </w:r>
      <w:proofErr w:type="spellEnd"/>
      <w:r w:rsidRPr="00987E74">
        <w:rPr>
          <w:iCs/>
          <w:lang w:val="fr-CA"/>
        </w:rPr>
        <w:t xml:space="preserve"> 2010/</w:t>
      </w:r>
      <w:proofErr w:type="spellStart"/>
      <w:r w:rsidRPr="00987E74">
        <w:rPr>
          <w:iCs/>
          <w:lang w:val="fr-CA"/>
        </w:rPr>
        <w:t>January</w:t>
      </w:r>
      <w:proofErr w:type="spellEnd"/>
      <w:r w:rsidRPr="00987E74">
        <w:rPr>
          <w:iCs/>
          <w:lang w:val="fr-CA"/>
        </w:rPr>
        <w:t xml:space="preserve"> 2011:36-38.</w:t>
      </w:r>
    </w:p>
    <w:p w14:paraId="1AC2A6E0" w14:textId="2C8C7F83" w:rsidR="0049154C" w:rsidRPr="00987E74" w:rsidRDefault="0049154C" w:rsidP="00DE002D">
      <w:pPr>
        <w:numPr>
          <w:ilvl w:val="0"/>
          <w:numId w:val="16"/>
        </w:numPr>
        <w:tabs>
          <w:tab w:val="clear" w:pos="900"/>
          <w:tab w:val="num" w:pos="360"/>
        </w:tabs>
        <w:ind w:left="360"/>
      </w:pPr>
      <w:r w:rsidRPr="00987E74">
        <w:t xml:space="preserve">Barkema H.W., and S.L.B. McKenna. 2010. Monitoring infectious disease using milk. </w:t>
      </w:r>
      <w:r w:rsidRPr="00987E74">
        <w:rPr>
          <w:i/>
        </w:rPr>
        <w:t>CanWest DHI 2009 Western Herd Improvement Report</w:t>
      </w:r>
      <w:r w:rsidRPr="00987E74">
        <w:t xml:space="preserve">, April 2010:6, and </w:t>
      </w:r>
      <w:r w:rsidRPr="00987E74">
        <w:rPr>
          <w:i/>
        </w:rPr>
        <w:t>CanWest DHI 2009 Ontario Herd Improvement Report</w:t>
      </w:r>
      <w:r w:rsidRPr="00987E74">
        <w:t>, April 2010:10.</w:t>
      </w:r>
    </w:p>
    <w:p w14:paraId="38889074" w14:textId="39C0D2A3" w:rsidR="0049154C" w:rsidRPr="00987E74" w:rsidRDefault="0049154C" w:rsidP="00DE002D">
      <w:pPr>
        <w:numPr>
          <w:ilvl w:val="0"/>
          <w:numId w:val="16"/>
        </w:numPr>
        <w:tabs>
          <w:tab w:val="clear" w:pos="900"/>
          <w:tab w:val="num" w:pos="360"/>
        </w:tabs>
        <w:ind w:left="360"/>
      </w:pPr>
      <w:r w:rsidRPr="00D1025D">
        <w:rPr>
          <w:lang w:val="nl-NL"/>
        </w:rPr>
        <w:t xml:space="preserve">Barkema H., </w:t>
      </w:r>
      <w:proofErr w:type="spellStart"/>
      <w:r w:rsidRPr="00D1025D">
        <w:rPr>
          <w:lang w:val="nl-NL"/>
        </w:rPr>
        <w:t>and</w:t>
      </w:r>
      <w:proofErr w:type="spellEnd"/>
      <w:r w:rsidRPr="00D1025D">
        <w:rPr>
          <w:lang w:val="nl-NL"/>
        </w:rPr>
        <w:t xml:space="preserve"> R. Olde Riekerink. </w:t>
      </w:r>
      <w:r w:rsidRPr="00987E74">
        <w:t xml:space="preserve">2009. Using somatic cell count data to detect infection – It’s not how it’s collected, but when. </w:t>
      </w:r>
      <w:r w:rsidRPr="00987E74">
        <w:rPr>
          <w:i/>
        </w:rPr>
        <w:t>The Udder Quarter</w:t>
      </w:r>
      <w:r w:rsidRPr="00987E74">
        <w:t>, April 2009:4.</w:t>
      </w:r>
    </w:p>
    <w:p w14:paraId="6A1A8B01" w14:textId="7851329D" w:rsidR="0049154C" w:rsidRPr="00987E74" w:rsidRDefault="0049154C" w:rsidP="00DE002D">
      <w:pPr>
        <w:numPr>
          <w:ilvl w:val="0"/>
          <w:numId w:val="16"/>
        </w:numPr>
        <w:tabs>
          <w:tab w:val="clear" w:pos="900"/>
          <w:tab w:val="num" w:pos="360"/>
        </w:tabs>
        <w:ind w:left="360"/>
      </w:pPr>
      <w:r w:rsidRPr="00987E74">
        <w:t xml:space="preserve">Barkema H.W. 2009. Do I have a high somatic cell count problem? 2009. </w:t>
      </w:r>
      <w:r w:rsidRPr="00987E74">
        <w:rPr>
          <w:i/>
        </w:rPr>
        <w:t>CBMRN Mastitis-Flash</w:t>
      </w:r>
      <w:r w:rsidRPr="00987E74">
        <w:t xml:space="preserve">, Vol 3, Issue 2 </w:t>
      </w:r>
      <w:hyperlink r:id="rId12" w:history="1">
        <w:r w:rsidR="0042302E" w:rsidRPr="0014415C">
          <w:rPr>
            <w:rStyle w:val="Hyperlink"/>
          </w:rPr>
          <w:t>http://www.medvet.umontreal.ca/reseau_mammite/producteurs/index.php?lang=en&amp;page=high_somatic</w:t>
        </w:r>
      </w:hyperlink>
      <w:r w:rsidRPr="00987E74">
        <w:t xml:space="preserve"> </w:t>
      </w:r>
    </w:p>
    <w:p w14:paraId="17538F8A" w14:textId="5FA14E21" w:rsidR="0049154C" w:rsidRPr="00987E74" w:rsidRDefault="0049154C" w:rsidP="00DE002D">
      <w:pPr>
        <w:numPr>
          <w:ilvl w:val="0"/>
          <w:numId w:val="16"/>
        </w:numPr>
        <w:tabs>
          <w:tab w:val="clear" w:pos="900"/>
          <w:tab w:val="num" w:pos="360"/>
        </w:tabs>
        <w:ind w:left="360"/>
      </w:pPr>
      <w:r w:rsidRPr="00987E74">
        <w:t xml:space="preserve">Barkema H.W. 2009. How can I solve a high somatic cell count problem? 2009. </w:t>
      </w:r>
      <w:r w:rsidRPr="00987E74">
        <w:rPr>
          <w:i/>
        </w:rPr>
        <w:t>CBMRN Mastitis-Flash</w:t>
      </w:r>
      <w:r w:rsidRPr="00987E74">
        <w:t xml:space="preserve">, Vol 3, Issue 2 </w:t>
      </w:r>
      <w:hyperlink r:id="rId13" w:history="1">
        <w:r w:rsidRPr="00987E74">
          <w:rPr>
            <w:rStyle w:val="Hyperlink"/>
          </w:rPr>
          <w:t>http://www.medvet.umontreal.ca/reseau_mammite/producteurs/index.php?lang=en&amp;page=high_somatic2</w:t>
        </w:r>
      </w:hyperlink>
      <w:r w:rsidRPr="00987E74">
        <w:t xml:space="preserve"> </w:t>
      </w:r>
    </w:p>
    <w:p w14:paraId="7BB6635E" w14:textId="4A3F37C8" w:rsidR="0049154C" w:rsidRPr="00987E74" w:rsidRDefault="0049154C" w:rsidP="00DE002D">
      <w:pPr>
        <w:numPr>
          <w:ilvl w:val="0"/>
          <w:numId w:val="16"/>
        </w:numPr>
        <w:tabs>
          <w:tab w:val="clear" w:pos="900"/>
          <w:tab w:val="num" w:pos="360"/>
        </w:tabs>
        <w:ind w:left="360"/>
      </w:pPr>
      <w:r w:rsidRPr="00987E74">
        <w:t xml:space="preserve">Barkema H.W., S. de Vliegher, J. Baillargeon, and R.N. Zadoks. </w:t>
      </w:r>
      <w:r w:rsidRPr="00D1025D">
        <w:rPr>
          <w:lang w:val="es"/>
        </w:rPr>
        <w:t xml:space="preserve">2009. </w:t>
      </w:r>
      <w:proofErr w:type="spellStart"/>
      <w:r w:rsidRPr="00D1025D">
        <w:rPr>
          <w:lang w:val="es"/>
        </w:rPr>
        <w:t>Comment</w:t>
      </w:r>
      <w:proofErr w:type="spellEnd"/>
      <w:r w:rsidRPr="00D1025D">
        <w:rPr>
          <w:lang w:val="es"/>
        </w:rPr>
        <w:t xml:space="preserve"> </w:t>
      </w:r>
      <w:proofErr w:type="spellStart"/>
      <w:r w:rsidRPr="00D1025D">
        <w:rPr>
          <w:lang w:val="es"/>
        </w:rPr>
        <w:t>résoudre</w:t>
      </w:r>
      <w:proofErr w:type="spellEnd"/>
      <w:r w:rsidRPr="00D1025D">
        <w:rPr>
          <w:lang w:val="es"/>
        </w:rPr>
        <w:t xml:space="preserve"> un </w:t>
      </w:r>
      <w:proofErr w:type="spellStart"/>
      <w:r w:rsidRPr="00D1025D">
        <w:rPr>
          <w:lang w:val="es"/>
        </w:rPr>
        <w:t>problem</w:t>
      </w:r>
      <w:proofErr w:type="spellEnd"/>
      <w:r w:rsidRPr="00D1025D">
        <w:rPr>
          <w:lang w:val="es"/>
        </w:rPr>
        <w:t xml:space="preserve"> de CCS </w:t>
      </w:r>
      <w:proofErr w:type="spellStart"/>
      <w:r w:rsidRPr="00D1025D">
        <w:rPr>
          <w:lang w:val="es"/>
        </w:rPr>
        <w:t>élevé</w:t>
      </w:r>
      <w:proofErr w:type="spellEnd"/>
      <w:r w:rsidRPr="00D1025D">
        <w:rPr>
          <w:lang w:val="es"/>
        </w:rPr>
        <w:t xml:space="preserve">? </w:t>
      </w:r>
      <w:r w:rsidRPr="00987E74">
        <w:rPr>
          <w:i/>
          <w:iCs/>
          <w:lang w:val="fr-CA"/>
        </w:rPr>
        <w:t>Le producteur de lait québécois.</w:t>
      </w:r>
      <w:r w:rsidRPr="00987E74">
        <w:rPr>
          <w:iCs/>
          <w:lang w:val="fr-CA"/>
        </w:rPr>
        <w:t xml:space="preserve"> </w:t>
      </w:r>
      <w:proofErr w:type="spellStart"/>
      <w:r w:rsidRPr="00987E74">
        <w:rPr>
          <w:iCs/>
          <w:lang w:val="fr-CA"/>
        </w:rPr>
        <w:t>February</w:t>
      </w:r>
      <w:proofErr w:type="spellEnd"/>
      <w:r w:rsidRPr="00987E74">
        <w:rPr>
          <w:iCs/>
          <w:lang w:val="fr-CA"/>
        </w:rPr>
        <w:t xml:space="preserve"> 2009:42-44.</w:t>
      </w:r>
    </w:p>
    <w:p w14:paraId="1F0EFCDE" w14:textId="764BCDCB" w:rsidR="0049154C" w:rsidRPr="00987E74" w:rsidRDefault="0049154C" w:rsidP="00DE002D">
      <w:pPr>
        <w:numPr>
          <w:ilvl w:val="0"/>
          <w:numId w:val="16"/>
        </w:numPr>
        <w:tabs>
          <w:tab w:val="clear" w:pos="900"/>
          <w:tab w:val="num" w:pos="360"/>
        </w:tabs>
        <w:ind w:left="360"/>
      </w:pPr>
      <w:r w:rsidRPr="00987E74">
        <w:t xml:space="preserve">Barkema H.W., and R.G.M. Olde Riekerink. 2009. Timing is everything. </w:t>
      </w:r>
      <w:r w:rsidRPr="00987E74">
        <w:rPr>
          <w:i/>
        </w:rPr>
        <w:t>Milk Producer</w:t>
      </w:r>
      <w:r w:rsidRPr="00987E74">
        <w:t xml:space="preserve"> January 2009:33-35.</w:t>
      </w:r>
    </w:p>
    <w:p w14:paraId="1D07A3E5" w14:textId="5522D24A" w:rsidR="0049154C" w:rsidRPr="00987E74" w:rsidRDefault="0049154C" w:rsidP="00DE002D">
      <w:pPr>
        <w:numPr>
          <w:ilvl w:val="0"/>
          <w:numId w:val="16"/>
        </w:numPr>
        <w:tabs>
          <w:tab w:val="clear" w:pos="900"/>
          <w:tab w:val="num" w:pos="360"/>
        </w:tabs>
        <w:ind w:left="360"/>
      </w:pPr>
      <w:r w:rsidRPr="00987E74">
        <w:t xml:space="preserve">Barkema H.W., S. de Vliegher, J. Baillargeon, and R.N. Zadoks. </w:t>
      </w:r>
      <w:r w:rsidRPr="00D1025D">
        <w:rPr>
          <w:lang w:val="es"/>
        </w:rPr>
        <w:t xml:space="preserve">2008/2009. </w:t>
      </w:r>
      <w:proofErr w:type="spellStart"/>
      <w:r w:rsidRPr="00D1025D">
        <w:rPr>
          <w:lang w:val="es"/>
        </w:rPr>
        <w:t>Quelle</w:t>
      </w:r>
      <w:proofErr w:type="spellEnd"/>
      <w:r w:rsidRPr="00D1025D">
        <w:rPr>
          <w:lang w:val="es"/>
        </w:rPr>
        <w:t xml:space="preserve"> </w:t>
      </w:r>
      <w:proofErr w:type="spellStart"/>
      <w:r w:rsidRPr="00D1025D">
        <w:rPr>
          <w:lang w:val="es"/>
        </w:rPr>
        <w:t>est</w:t>
      </w:r>
      <w:proofErr w:type="spellEnd"/>
      <w:r w:rsidRPr="00D1025D">
        <w:rPr>
          <w:lang w:val="es"/>
        </w:rPr>
        <w:t xml:space="preserve"> la cause </w:t>
      </w:r>
      <w:proofErr w:type="spellStart"/>
      <w:r w:rsidRPr="00D1025D">
        <w:rPr>
          <w:lang w:val="es"/>
        </w:rPr>
        <w:t>d’un</w:t>
      </w:r>
      <w:proofErr w:type="spellEnd"/>
      <w:r w:rsidRPr="00D1025D">
        <w:rPr>
          <w:lang w:val="es"/>
        </w:rPr>
        <w:t xml:space="preserve"> CCS </w:t>
      </w:r>
      <w:proofErr w:type="spellStart"/>
      <w:r w:rsidRPr="00D1025D">
        <w:rPr>
          <w:lang w:val="es"/>
        </w:rPr>
        <w:t>élevé</w:t>
      </w:r>
      <w:proofErr w:type="spellEnd"/>
      <w:r w:rsidRPr="00D1025D">
        <w:rPr>
          <w:lang w:val="es"/>
        </w:rPr>
        <w:t xml:space="preserve">? </w:t>
      </w:r>
      <w:r w:rsidRPr="00987E74">
        <w:rPr>
          <w:i/>
          <w:iCs/>
          <w:lang w:val="fr-CA"/>
        </w:rPr>
        <w:t>Le producteur de lait québécois.</w:t>
      </w:r>
      <w:r w:rsidRPr="00987E74">
        <w:rPr>
          <w:iCs/>
          <w:lang w:val="fr-CA"/>
        </w:rPr>
        <w:t xml:space="preserve"> </w:t>
      </w:r>
      <w:proofErr w:type="spellStart"/>
      <w:r w:rsidRPr="00987E74">
        <w:rPr>
          <w:iCs/>
          <w:lang w:val="fr-CA"/>
        </w:rPr>
        <w:t>December</w:t>
      </w:r>
      <w:proofErr w:type="spellEnd"/>
      <w:r w:rsidRPr="00987E74">
        <w:rPr>
          <w:iCs/>
          <w:lang w:val="fr-CA"/>
        </w:rPr>
        <w:t xml:space="preserve"> 2008/</w:t>
      </w:r>
      <w:proofErr w:type="spellStart"/>
      <w:r w:rsidRPr="00987E74">
        <w:rPr>
          <w:iCs/>
          <w:lang w:val="fr-CA"/>
        </w:rPr>
        <w:t>January</w:t>
      </w:r>
      <w:proofErr w:type="spellEnd"/>
      <w:r w:rsidRPr="00987E74">
        <w:rPr>
          <w:iCs/>
          <w:lang w:val="fr-CA"/>
        </w:rPr>
        <w:t xml:space="preserve"> 2009:31-33.</w:t>
      </w:r>
    </w:p>
    <w:p w14:paraId="49275A76" w14:textId="33EA504D" w:rsidR="0049154C" w:rsidRPr="00987E74" w:rsidRDefault="0049154C" w:rsidP="00DE002D">
      <w:pPr>
        <w:numPr>
          <w:ilvl w:val="0"/>
          <w:numId w:val="16"/>
        </w:numPr>
        <w:tabs>
          <w:tab w:val="clear" w:pos="900"/>
          <w:tab w:val="num" w:pos="360"/>
        </w:tabs>
        <w:ind w:left="360"/>
      </w:pPr>
      <w:r w:rsidRPr="00987E74">
        <w:t xml:space="preserve">Barkema H.W., and R.G.M. Olde Riekerink. 2008. Seasonal swings. </w:t>
      </w:r>
      <w:r w:rsidRPr="00987E74">
        <w:rPr>
          <w:i/>
        </w:rPr>
        <w:t>Milk Producer</w:t>
      </w:r>
      <w:r w:rsidRPr="00987E74">
        <w:t xml:space="preserve"> October 2008:42-46.</w:t>
      </w:r>
    </w:p>
    <w:p w14:paraId="05C64BA5" w14:textId="3F1777A2" w:rsidR="0049154C" w:rsidRPr="00987E74" w:rsidRDefault="0049154C" w:rsidP="00DE002D">
      <w:pPr>
        <w:numPr>
          <w:ilvl w:val="0"/>
          <w:numId w:val="16"/>
        </w:numPr>
        <w:tabs>
          <w:tab w:val="clear" w:pos="900"/>
          <w:tab w:val="num" w:pos="360"/>
        </w:tabs>
        <w:ind w:left="360"/>
      </w:pPr>
      <w:r w:rsidRPr="00987E74">
        <w:t xml:space="preserve">Barkema H.W., and R.G.M. Olde Riekerink. 2008. Le CCS. Le moment ideal pour </w:t>
      </w:r>
      <w:proofErr w:type="spellStart"/>
      <w:r w:rsidRPr="00987E74">
        <w:t>l’échantillonnage</w:t>
      </w:r>
      <w:proofErr w:type="spellEnd"/>
      <w:r w:rsidRPr="00987E74">
        <w:t xml:space="preserve">. </w:t>
      </w:r>
      <w:r w:rsidRPr="00987E74">
        <w:rPr>
          <w:i/>
          <w:iCs/>
          <w:lang w:val="fr-CA"/>
        </w:rPr>
        <w:t>Le producteur de lait québécois.</w:t>
      </w:r>
      <w:r w:rsidRPr="00987E74">
        <w:rPr>
          <w:iCs/>
          <w:lang w:val="fr-CA"/>
        </w:rPr>
        <w:t xml:space="preserve"> </w:t>
      </w:r>
      <w:proofErr w:type="spellStart"/>
      <w:r w:rsidRPr="00987E74">
        <w:rPr>
          <w:iCs/>
          <w:lang w:val="fr-CA"/>
        </w:rPr>
        <w:t>September</w:t>
      </w:r>
      <w:proofErr w:type="spellEnd"/>
      <w:r w:rsidRPr="00987E74">
        <w:rPr>
          <w:iCs/>
          <w:lang w:val="fr-CA"/>
        </w:rPr>
        <w:t xml:space="preserve"> 2008:14-15.</w:t>
      </w:r>
    </w:p>
    <w:p w14:paraId="2350A633" w14:textId="02555DA5" w:rsidR="0049154C" w:rsidRPr="00987E74" w:rsidRDefault="0049154C" w:rsidP="00DE002D">
      <w:pPr>
        <w:numPr>
          <w:ilvl w:val="0"/>
          <w:numId w:val="16"/>
        </w:numPr>
        <w:tabs>
          <w:tab w:val="clear" w:pos="900"/>
          <w:tab w:val="num" w:pos="360"/>
        </w:tabs>
        <w:ind w:left="360"/>
      </w:pPr>
      <w:r w:rsidRPr="00D1025D">
        <w:rPr>
          <w:lang w:val="nl-NL"/>
        </w:rPr>
        <w:t xml:space="preserve">Olde Riekerink R.G.M., P. Hogewerf, K. de Koning, I. </w:t>
      </w:r>
      <w:proofErr w:type="spellStart"/>
      <w:r w:rsidRPr="00D1025D">
        <w:rPr>
          <w:lang w:val="nl-NL"/>
        </w:rPr>
        <w:t>Ohnstadt</w:t>
      </w:r>
      <w:proofErr w:type="spellEnd"/>
      <w:r w:rsidRPr="00D1025D">
        <w:rPr>
          <w:lang w:val="nl-NL"/>
        </w:rPr>
        <w:t xml:space="preserve">, </w:t>
      </w:r>
      <w:proofErr w:type="spellStart"/>
      <w:r w:rsidRPr="00D1025D">
        <w:rPr>
          <w:lang w:val="nl-NL"/>
        </w:rPr>
        <w:t>and</w:t>
      </w:r>
      <w:proofErr w:type="spellEnd"/>
      <w:r w:rsidRPr="00D1025D">
        <w:rPr>
          <w:lang w:val="nl-NL"/>
        </w:rPr>
        <w:t xml:space="preserve"> H.W. Barkema. </w:t>
      </w:r>
      <w:r w:rsidRPr="00987E74">
        <w:t xml:space="preserve">2008. Automatic post-dipping. </w:t>
      </w:r>
      <w:r w:rsidRPr="00987E74">
        <w:rPr>
          <w:i/>
          <w:iCs/>
          <w:lang w:val="nl-NL"/>
        </w:rPr>
        <w:t>Veeteelt</w:t>
      </w:r>
      <w:r w:rsidRPr="00987E74">
        <w:rPr>
          <w:i/>
          <w:iCs/>
        </w:rPr>
        <w:t xml:space="preserve"> </w:t>
      </w:r>
      <w:r w:rsidRPr="00987E74">
        <w:t>25 (15): 12-14.</w:t>
      </w:r>
    </w:p>
    <w:p w14:paraId="6804C146" w14:textId="1FF6239D" w:rsidR="0049154C" w:rsidRPr="00987E74" w:rsidRDefault="0049154C" w:rsidP="00DE002D">
      <w:pPr>
        <w:numPr>
          <w:ilvl w:val="0"/>
          <w:numId w:val="16"/>
        </w:numPr>
        <w:tabs>
          <w:tab w:val="clear" w:pos="900"/>
          <w:tab w:val="num" w:pos="360"/>
        </w:tabs>
        <w:ind w:left="360"/>
      </w:pPr>
      <w:r w:rsidRPr="00987E74">
        <w:t xml:space="preserve">Barkema H.W, and R.G.M. Olde Riekerink. 2008. Les </w:t>
      </w:r>
      <w:proofErr w:type="spellStart"/>
      <w:r w:rsidRPr="00987E74">
        <w:t>saisons</w:t>
      </w:r>
      <w:proofErr w:type="spellEnd"/>
      <w:r w:rsidRPr="00987E74">
        <w:t xml:space="preserve"> influent-</w:t>
      </w:r>
      <w:proofErr w:type="spellStart"/>
      <w:r w:rsidRPr="00987E74">
        <w:t>elles</w:t>
      </w:r>
      <w:proofErr w:type="spellEnd"/>
      <w:r w:rsidRPr="00987E74">
        <w:t xml:space="preserve"> sur le CCS? </w:t>
      </w:r>
      <w:r w:rsidRPr="00987E74">
        <w:rPr>
          <w:i/>
        </w:rPr>
        <w:t xml:space="preserve">Le </w:t>
      </w:r>
      <w:proofErr w:type="spellStart"/>
      <w:r w:rsidRPr="00987E74">
        <w:rPr>
          <w:i/>
        </w:rPr>
        <w:t>producteur</w:t>
      </w:r>
      <w:proofErr w:type="spellEnd"/>
      <w:r w:rsidRPr="00987E74">
        <w:rPr>
          <w:i/>
        </w:rPr>
        <w:t xml:space="preserve"> de lait </w:t>
      </w:r>
      <w:proofErr w:type="spellStart"/>
      <w:r w:rsidRPr="00987E74">
        <w:rPr>
          <w:i/>
        </w:rPr>
        <w:t>québécois</w:t>
      </w:r>
      <w:proofErr w:type="spellEnd"/>
      <w:r w:rsidRPr="00987E74">
        <w:t xml:space="preserve"> 28 (8): 30-31.</w:t>
      </w:r>
    </w:p>
    <w:p w14:paraId="197796F7" w14:textId="40C0F902" w:rsidR="0049154C" w:rsidRPr="00987E74" w:rsidRDefault="0049154C" w:rsidP="00DE002D">
      <w:pPr>
        <w:numPr>
          <w:ilvl w:val="0"/>
          <w:numId w:val="16"/>
        </w:numPr>
        <w:tabs>
          <w:tab w:val="clear" w:pos="900"/>
          <w:tab w:val="num" w:pos="360"/>
        </w:tabs>
        <w:ind w:left="360"/>
      </w:pPr>
      <w:r w:rsidRPr="00987E74">
        <w:t xml:space="preserve">Barkema H.W., J. De Buck, and O. </w:t>
      </w:r>
      <w:proofErr w:type="spellStart"/>
      <w:r w:rsidRPr="00987E74">
        <w:t>Illanes</w:t>
      </w:r>
      <w:proofErr w:type="spellEnd"/>
      <w:r w:rsidRPr="00987E74">
        <w:t xml:space="preserve">. 2007. Public perception of risk. </w:t>
      </w:r>
      <w:r w:rsidRPr="00987E74">
        <w:rPr>
          <w:i/>
        </w:rPr>
        <w:t>Milk Producer</w:t>
      </w:r>
      <w:r w:rsidRPr="00987E74">
        <w:t xml:space="preserve"> December 2007:34-37.</w:t>
      </w:r>
    </w:p>
    <w:p w14:paraId="1BE730DD" w14:textId="461D8A55" w:rsidR="0049154C" w:rsidRPr="00987E74" w:rsidRDefault="0049154C" w:rsidP="00DE002D">
      <w:pPr>
        <w:numPr>
          <w:ilvl w:val="0"/>
          <w:numId w:val="16"/>
        </w:numPr>
        <w:tabs>
          <w:tab w:val="clear" w:pos="900"/>
          <w:tab w:val="num" w:pos="360"/>
        </w:tabs>
        <w:ind w:left="360"/>
      </w:pPr>
      <w:r w:rsidRPr="00987E74">
        <w:t xml:space="preserve">Scholl D.T., H.W. Barkema, and J. Baillargeon. 2007. Rational antibiotic use. </w:t>
      </w:r>
      <w:r w:rsidRPr="00987E74">
        <w:rPr>
          <w:i/>
        </w:rPr>
        <w:t>Milk Producer</w:t>
      </w:r>
      <w:r w:rsidRPr="00987E74">
        <w:t xml:space="preserve"> November 2007:34-36.</w:t>
      </w:r>
    </w:p>
    <w:p w14:paraId="0F4A4B6E" w14:textId="7650B917" w:rsidR="0049154C" w:rsidRPr="00987E74" w:rsidRDefault="0049154C" w:rsidP="00DE002D">
      <w:pPr>
        <w:numPr>
          <w:ilvl w:val="0"/>
          <w:numId w:val="16"/>
        </w:numPr>
        <w:tabs>
          <w:tab w:val="clear" w:pos="900"/>
          <w:tab w:val="num" w:pos="360"/>
        </w:tabs>
        <w:ind w:left="360"/>
      </w:pPr>
      <w:r w:rsidRPr="00987E74">
        <w:lastRenderedPageBreak/>
        <w:t xml:space="preserve">Scholl D.T., H.W. Barkema, and J. Baillargeon. </w:t>
      </w:r>
      <w:r w:rsidRPr="00D1025D">
        <w:rPr>
          <w:lang w:val="es"/>
        </w:rPr>
        <w:t xml:space="preserve">2007. </w:t>
      </w:r>
      <w:proofErr w:type="spellStart"/>
      <w:r w:rsidRPr="00D1025D">
        <w:rPr>
          <w:lang w:val="es"/>
        </w:rPr>
        <w:t>Mammite</w:t>
      </w:r>
      <w:proofErr w:type="spellEnd"/>
      <w:r w:rsidRPr="00D1025D">
        <w:rPr>
          <w:lang w:val="es"/>
        </w:rPr>
        <w:t xml:space="preserve"> et </w:t>
      </w:r>
      <w:proofErr w:type="spellStart"/>
      <w:r w:rsidRPr="00D1025D">
        <w:rPr>
          <w:lang w:val="es"/>
        </w:rPr>
        <w:t>antibiorésistance</w:t>
      </w:r>
      <w:proofErr w:type="spellEnd"/>
      <w:r w:rsidRPr="00D1025D">
        <w:rPr>
          <w:lang w:val="es"/>
        </w:rPr>
        <w:t xml:space="preserve">. </w:t>
      </w:r>
      <w:r w:rsidRPr="00987E74">
        <w:rPr>
          <w:i/>
          <w:iCs/>
          <w:lang w:val="fr-CA"/>
        </w:rPr>
        <w:t>Le producteur de lait québécois.</w:t>
      </w:r>
      <w:r w:rsidRPr="00987E74">
        <w:rPr>
          <w:iCs/>
          <w:lang w:val="fr-CA"/>
        </w:rPr>
        <w:t xml:space="preserve"> July/August 2007:30-31</w:t>
      </w:r>
    </w:p>
    <w:p w14:paraId="303C76D4" w14:textId="643D7EDE" w:rsidR="0049154C" w:rsidRPr="00987E74" w:rsidRDefault="0049154C" w:rsidP="00DE002D">
      <w:pPr>
        <w:numPr>
          <w:ilvl w:val="0"/>
          <w:numId w:val="16"/>
        </w:numPr>
        <w:tabs>
          <w:tab w:val="clear" w:pos="900"/>
          <w:tab w:val="num" w:pos="360"/>
        </w:tabs>
        <w:ind w:left="360"/>
      </w:pPr>
      <w:r w:rsidRPr="00987E74">
        <w:t xml:space="preserve">Barkema H.W. 2007. On-farm data collection of Canadian Bovine Mastitis Research Network started. </w:t>
      </w:r>
      <w:r w:rsidRPr="00987E74">
        <w:rPr>
          <w:i/>
        </w:rPr>
        <w:t>Western Canadian Association of Bovine Practitioners newsletter</w:t>
      </w:r>
      <w:r w:rsidRPr="00987E74">
        <w:t xml:space="preserve"> 13 (1): 6.</w:t>
      </w:r>
    </w:p>
    <w:p w14:paraId="1AA781E1" w14:textId="74F7C3A6" w:rsidR="0049154C" w:rsidRPr="00987E74" w:rsidRDefault="0049154C" w:rsidP="00DE002D">
      <w:pPr>
        <w:numPr>
          <w:ilvl w:val="0"/>
          <w:numId w:val="16"/>
        </w:numPr>
        <w:tabs>
          <w:tab w:val="clear" w:pos="900"/>
          <w:tab w:val="num" w:pos="360"/>
        </w:tabs>
        <w:ind w:left="360"/>
      </w:pPr>
      <w:r w:rsidRPr="00987E74">
        <w:t>Zadoks R. N.</w:t>
      </w:r>
      <w:r w:rsidR="00C95CA7">
        <w:t>,</w:t>
      </w:r>
      <w:r w:rsidRPr="00987E74">
        <w:t xml:space="preserve"> and H. W. Barkema. 2006. The role of therapy in mastitis control. </w:t>
      </w:r>
      <w:proofErr w:type="spellStart"/>
      <w:r w:rsidRPr="00987E74">
        <w:rPr>
          <w:i/>
        </w:rPr>
        <w:t>Magazyn</w:t>
      </w:r>
      <w:proofErr w:type="spellEnd"/>
      <w:r w:rsidRPr="00987E74">
        <w:rPr>
          <w:i/>
        </w:rPr>
        <w:t xml:space="preserve"> </w:t>
      </w:r>
      <w:proofErr w:type="spellStart"/>
      <w:r w:rsidRPr="00987E74">
        <w:rPr>
          <w:i/>
        </w:rPr>
        <w:t>Weterynaryjny</w:t>
      </w:r>
      <w:proofErr w:type="spellEnd"/>
      <w:r w:rsidRPr="00987E74">
        <w:t xml:space="preserve"> [In Polish].</w:t>
      </w:r>
    </w:p>
    <w:p w14:paraId="272E4691" w14:textId="517871D2" w:rsidR="0049154C" w:rsidRPr="00D1025D" w:rsidRDefault="0049154C" w:rsidP="00DE002D">
      <w:pPr>
        <w:numPr>
          <w:ilvl w:val="0"/>
          <w:numId w:val="16"/>
        </w:numPr>
        <w:tabs>
          <w:tab w:val="clear" w:pos="900"/>
          <w:tab w:val="num" w:pos="360"/>
        </w:tabs>
        <w:ind w:left="360"/>
        <w:rPr>
          <w:lang w:val="es"/>
        </w:rPr>
      </w:pPr>
      <w:r w:rsidRPr="00D1025D">
        <w:rPr>
          <w:lang w:val="nl-NL"/>
        </w:rPr>
        <w:t>Olde Riekerink</w:t>
      </w:r>
      <w:r w:rsidR="00C95CA7" w:rsidRPr="00C95CA7">
        <w:rPr>
          <w:lang w:val="nl-NL"/>
        </w:rPr>
        <w:t xml:space="preserve"> </w:t>
      </w:r>
      <w:r w:rsidR="00C95CA7" w:rsidRPr="00D1025D">
        <w:rPr>
          <w:lang w:val="nl-NL"/>
        </w:rPr>
        <w:t>R.G.M.</w:t>
      </w:r>
      <w:r w:rsidRPr="00D1025D">
        <w:rPr>
          <w:lang w:val="nl-NL"/>
        </w:rPr>
        <w:t xml:space="preserve">, </w:t>
      </w:r>
      <w:proofErr w:type="spellStart"/>
      <w:r w:rsidRPr="00D1025D">
        <w:rPr>
          <w:lang w:val="nl-NL"/>
        </w:rPr>
        <w:t>and</w:t>
      </w:r>
      <w:proofErr w:type="spellEnd"/>
      <w:r w:rsidRPr="00D1025D">
        <w:rPr>
          <w:lang w:val="nl-NL"/>
        </w:rPr>
        <w:t xml:space="preserve"> H.W. Barkema. </w:t>
      </w:r>
      <w:r w:rsidRPr="00D1025D">
        <w:rPr>
          <w:lang w:val="es"/>
        </w:rPr>
        <w:t xml:space="preserve">2006. La </w:t>
      </w:r>
      <w:proofErr w:type="spellStart"/>
      <w:r w:rsidRPr="00D1025D">
        <w:rPr>
          <w:lang w:val="es"/>
        </w:rPr>
        <w:t>mammite</w:t>
      </w:r>
      <w:proofErr w:type="spellEnd"/>
      <w:r w:rsidRPr="00D1025D">
        <w:rPr>
          <w:lang w:val="es"/>
        </w:rPr>
        <w:t xml:space="preserve"> </w:t>
      </w:r>
      <w:proofErr w:type="spellStart"/>
      <w:r w:rsidRPr="00D1025D">
        <w:rPr>
          <w:lang w:val="es"/>
        </w:rPr>
        <w:t>au</w:t>
      </w:r>
      <w:proofErr w:type="spellEnd"/>
      <w:r w:rsidRPr="00D1025D">
        <w:rPr>
          <w:lang w:val="es"/>
        </w:rPr>
        <w:t xml:space="preserve"> </w:t>
      </w:r>
      <w:proofErr w:type="spellStart"/>
      <w:r w:rsidRPr="00D1025D">
        <w:rPr>
          <w:lang w:val="es"/>
        </w:rPr>
        <w:t>Canada</w:t>
      </w:r>
      <w:proofErr w:type="spellEnd"/>
      <w:r w:rsidRPr="00D1025D">
        <w:rPr>
          <w:lang w:val="es"/>
        </w:rPr>
        <w:t xml:space="preserve">. </w:t>
      </w:r>
      <w:r w:rsidRPr="00D1025D">
        <w:rPr>
          <w:i/>
          <w:lang w:val="es"/>
        </w:rPr>
        <w:t xml:space="preserve">Le </w:t>
      </w:r>
      <w:proofErr w:type="spellStart"/>
      <w:r w:rsidRPr="00D1025D">
        <w:rPr>
          <w:i/>
          <w:lang w:val="es"/>
        </w:rPr>
        <w:t>producteur</w:t>
      </w:r>
      <w:proofErr w:type="spellEnd"/>
      <w:r w:rsidRPr="00D1025D">
        <w:rPr>
          <w:i/>
          <w:lang w:val="es"/>
        </w:rPr>
        <w:t xml:space="preserve"> de </w:t>
      </w:r>
      <w:proofErr w:type="spellStart"/>
      <w:r w:rsidRPr="00D1025D">
        <w:rPr>
          <w:i/>
          <w:lang w:val="es"/>
        </w:rPr>
        <w:t>lait</w:t>
      </w:r>
      <w:proofErr w:type="spellEnd"/>
      <w:r w:rsidRPr="00D1025D">
        <w:rPr>
          <w:i/>
          <w:lang w:val="es"/>
        </w:rPr>
        <w:t xml:space="preserve"> </w:t>
      </w:r>
      <w:proofErr w:type="spellStart"/>
      <w:r w:rsidRPr="00D1025D">
        <w:rPr>
          <w:i/>
          <w:lang w:val="es"/>
        </w:rPr>
        <w:t>québécois</w:t>
      </w:r>
      <w:proofErr w:type="spellEnd"/>
      <w:r w:rsidRPr="00D1025D">
        <w:rPr>
          <w:lang w:val="es"/>
        </w:rPr>
        <w:t xml:space="preserve"> 26 (7): 34-36.</w:t>
      </w:r>
    </w:p>
    <w:p w14:paraId="3555FA80" w14:textId="2C67F21F" w:rsidR="0049154C" w:rsidRPr="00987E74" w:rsidRDefault="0049154C" w:rsidP="00DE002D">
      <w:pPr>
        <w:numPr>
          <w:ilvl w:val="0"/>
          <w:numId w:val="16"/>
        </w:numPr>
        <w:tabs>
          <w:tab w:val="clear" w:pos="900"/>
          <w:tab w:val="num" w:pos="360"/>
        </w:tabs>
        <w:ind w:left="360"/>
      </w:pPr>
      <w:r w:rsidRPr="00D1025D">
        <w:rPr>
          <w:lang w:val="nl-NL"/>
        </w:rPr>
        <w:t>Olde Riekerink</w:t>
      </w:r>
      <w:r w:rsidR="00C95CA7" w:rsidRPr="00C95CA7">
        <w:rPr>
          <w:lang w:val="nl-NL"/>
        </w:rPr>
        <w:t xml:space="preserve"> </w:t>
      </w:r>
      <w:r w:rsidR="00C95CA7" w:rsidRPr="00D1025D">
        <w:rPr>
          <w:lang w:val="nl-NL"/>
        </w:rPr>
        <w:t>R.G.M.</w:t>
      </w:r>
      <w:r w:rsidRPr="00D1025D">
        <w:rPr>
          <w:lang w:val="nl-NL"/>
        </w:rPr>
        <w:t xml:space="preserve">, </w:t>
      </w:r>
      <w:proofErr w:type="spellStart"/>
      <w:r w:rsidRPr="00D1025D">
        <w:rPr>
          <w:lang w:val="nl-NL"/>
        </w:rPr>
        <w:t>and</w:t>
      </w:r>
      <w:proofErr w:type="spellEnd"/>
      <w:r w:rsidRPr="00D1025D">
        <w:rPr>
          <w:lang w:val="nl-NL"/>
        </w:rPr>
        <w:t xml:space="preserve"> H.W. Barkema. </w:t>
      </w:r>
      <w:r w:rsidRPr="00987E74">
        <w:t xml:space="preserve">2006. Mastitis: the Canadian perspective. </w:t>
      </w:r>
      <w:r w:rsidRPr="00987E74">
        <w:rPr>
          <w:i/>
        </w:rPr>
        <w:t>Advances in Dairy Technology</w:t>
      </w:r>
      <w:r w:rsidRPr="00987E74">
        <w:t xml:space="preserve"> 18.</w:t>
      </w:r>
    </w:p>
    <w:p w14:paraId="3E77C177" w14:textId="5DAA79C1" w:rsidR="0049154C" w:rsidRPr="00987E74" w:rsidRDefault="0049154C" w:rsidP="00DE002D">
      <w:pPr>
        <w:numPr>
          <w:ilvl w:val="0"/>
          <w:numId w:val="16"/>
        </w:numPr>
        <w:tabs>
          <w:tab w:val="clear" w:pos="900"/>
          <w:tab w:val="num" w:pos="360"/>
        </w:tabs>
        <w:ind w:left="360"/>
      </w:pPr>
      <w:r w:rsidRPr="00D1025D">
        <w:rPr>
          <w:lang w:val="nl-NL"/>
        </w:rPr>
        <w:t>Olde Riekerink</w:t>
      </w:r>
      <w:r w:rsidR="00C95CA7" w:rsidRPr="00C95CA7">
        <w:rPr>
          <w:lang w:val="nl-NL"/>
        </w:rPr>
        <w:t xml:space="preserve"> </w:t>
      </w:r>
      <w:r w:rsidR="00C95CA7" w:rsidRPr="00D1025D">
        <w:rPr>
          <w:lang w:val="nl-NL"/>
        </w:rPr>
        <w:t>R.G.M.</w:t>
      </w:r>
      <w:r w:rsidRPr="00D1025D">
        <w:rPr>
          <w:lang w:val="nl-NL"/>
        </w:rPr>
        <w:t xml:space="preserve">, </w:t>
      </w:r>
      <w:proofErr w:type="spellStart"/>
      <w:r w:rsidRPr="00D1025D">
        <w:rPr>
          <w:lang w:val="nl-NL"/>
        </w:rPr>
        <w:t>and</w:t>
      </w:r>
      <w:proofErr w:type="spellEnd"/>
      <w:r w:rsidRPr="00D1025D">
        <w:rPr>
          <w:lang w:val="nl-NL"/>
        </w:rPr>
        <w:t xml:space="preserve"> H.W. Barkema. </w:t>
      </w:r>
      <w:r w:rsidRPr="00987E74">
        <w:t xml:space="preserve">2006. Applied science: taking stock of mastitis. </w:t>
      </w:r>
      <w:r w:rsidRPr="00987E74">
        <w:rPr>
          <w:i/>
        </w:rPr>
        <w:t>The Milk Producer</w:t>
      </w:r>
      <w:r w:rsidRPr="00987E74">
        <w:t xml:space="preserve"> 2006 (Feb): 20-22.</w:t>
      </w:r>
    </w:p>
    <w:p w14:paraId="1345B837" w14:textId="700DD1E1" w:rsidR="0049154C" w:rsidRPr="00987E74" w:rsidRDefault="000C6492" w:rsidP="00DE002D">
      <w:pPr>
        <w:numPr>
          <w:ilvl w:val="0"/>
          <w:numId w:val="16"/>
        </w:numPr>
        <w:tabs>
          <w:tab w:val="clear" w:pos="900"/>
          <w:tab w:val="num" w:pos="360"/>
        </w:tabs>
        <w:ind w:left="360"/>
      </w:pPr>
      <w:r>
        <w:t>Barkema H.W.</w:t>
      </w:r>
      <w:r w:rsidR="0049154C" w:rsidRPr="00987E74">
        <w:t xml:space="preserve"> 2004. Assessment of the mastitis situation in Canada. </w:t>
      </w:r>
      <w:r w:rsidR="0049154C" w:rsidRPr="00987E74">
        <w:rPr>
          <w:i/>
          <w:iCs/>
        </w:rPr>
        <w:t>Dairy Farmers of Nova Scotia Newsletter</w:t>
      </w:r>
      <w:r w:rsidR="0049154C" w:rsidRPr="00987E74">
        <w:t xml:space="preserve"> 4 (11): 4.</w:t>
      </w:r>
    </w:p>
    <w:p w14:paraId="74B8E27B" w14:textId="3F713244" w:rsidR="0049154C" w:rsidRPr="00987E74" w:rsidRDefault="0049154C" w:rsidP="00DE002D">
      <w:pPr>
        <w:numPr>
          <w:ilvl w:val="0"/>
          <w:numId w:val="16"/>
        </w:numPr>
        <w:tabs>
          <w:tab w:val="clear" w:pos="900"/>
          <w:tab w:val="num" w:pos="360"/>
        </w:tabs>
        <w:ind w:left="360"/>
      </w:pPr>
      <w:r w:rsidRPr="00987E74">
        <w:rPr>
          <w:lang w:val="nl-NL"/>
        </w:rPr>
        <w:t>de Haas</w:t>
      </w:r>
      <w:r w:rsidR="00C95CA7" w:rsidRPr="00C95CA7">
        <w:rPr>
          <w:lang w:val="nl-NL"/>
        </w:rPr>
        <w:t xml:space="preserve"> </w:t>
      </w:r>
      <w:r w:rsidR="00C95CA7" w:rsidRPr="00987E74">
        <w:rPr>
          <w:lang w:val="nl-NL"/>
        </w:rPr>
        <w:t>Y.</w:t>
      </w:r>
      <w:r w:rsidRPr="00987E74">
        <w:rPr>
          <w:lang w:val="nl-NL"/>
        </w:rPr>
        <w:t xml:space="preserve">, H.W. Barkema, Y.H. Schukken, </w:t>
      </w:r>
      <w:proofErr w:type="spellStart"/>
      <w:r w:rsidRPr="00987E74">
        <w:rPr>
          <w:lang w:val="nl-NL"/>
        </w:rPr>
        <w:t>and</w:t>
      </w:r>
      <w:proofErr w:type="spellEnd"/>
      <w:r w:rsidRPr="00987E74">
        <w:rPr>
          <w:lang w:val="nl-NL"/>
        </w:rPr>
        <w:t xml:space="preserve"> R.F. Veerkamp. </w:t>
      </w:r>
      <w:r w:rsidRPr="00987E74">
        <w:t xml:space="preserve">2003. Peaks in somatic cell counts – Mastitis pathogen can be recognized from specific peak patterns. </w:t>
      </w:r>
      <w:proofErr w:type="spellStart"/>
      <w:r w:rsidRPr="00987E74">
        <w:rPr>
          <w:i/>
          <w:iCs/>
        </w:rPr>
        <w:t>Veeteelt</w:t>
      </w:r>
      <w:proofErr w:type="spellEnd"/>
      <w:r w:rsidRPr="00987E74">
        <w:t xml:space="preserve"> 20 (3): 12-14.</w:t>
      </w:r>
    </w:p>
    <w:p w14:paraId="73D573FA" w14:textId="7F87CC92" w:rsidR="0049154C" w:rsidRPr="00987E74" w:rsidRDefault="0049154C" w:rsidP="00DE002D">
      <w:pPr>
        <w:numPr>
          <w:ilvl w:val="0"/>
          <w:numId w:val="16"/>
        </w:numPr>
        <w:tabs>
          <w:tab w:val="clear" w:pos="900"/>
          <w:tab w:val="num" w:pos="360"/>
        </w:tabs>
        <w:ind w:left="360"/>
      </w:pPr>
      <w:r w:rsidRPr="00987E74">
        <w:rPr>
          <w:lang w:val="nl-NL"/>
        </w:rPr>
        <w:t>de Haas</w:t>
      </w:r>
      <w:r w:rsidR="00C95CA7" w:rsidRPr="00C95CA7">
        <w:rPr>
          <w:lang w:val="nl-NL"/>
        </w:rPr>
        <w:t xml:space="preserve"> </w:t>
      </w:r>
      <w:r w:rsidR="00C95CA7" w:rsidRPr="00987E74">
        <w:rPr>
          <w:lang w:val="nl-NL"/>
        </w:rPr>
        <w:t>Y.</w:t>
      </w:r>
      <w:r w:rsidRPr="00987E74">
        <w:rPr>
          <w:lang w:val="nl-NL"/>
        </w:rPr>
        <w:t xml:space="preserve">, H.W. Barkema, A. Groen, Y.H. Schukken, </w:t>
      </w:r>
      <w:proofErr w:type="spellStart"/>
      <w:r w:rsidRPr="00987E74">
        <w:rPr>
          <w:lang w:val="nl-NL"/>
        </w:rPr>
        <w:t>and</w:t>
      </w:r>
      <w:proofErr w:type="spellEnd"/>
      <w:r w:rsidRPr="00987E74">
        <w:rPr>
          <w:lang w:val="nl-NL"/>
        </w:rPr>
        <w:t xml:space="preserve"> R.F. Veerkamp. </w:t>
      </w:r>
      <w:r w:rsidRPr="00987E74">
        <w:t xml:space="preserve">2002. Breeding on low somatic cell count is effective against </w:t>
      </w:r>
      <w:r w:rsidRPr="00987E74">
        <w:rPr>
          <w:i/>
          <w:iCs/>
        </w:rPr>
        <w:t>E. coli</w:t>
      </w:r>
      <w:r w:rsidRPr="00987E74">
        <w:t xml:space="preserve">, but not against </w:t>
      </w:r>
      <w:r w:rsidRPr="00987E74">
        <w:rPr>
          <w:i/>
          <w:iCs/>
        </w:rPr>
        <w:t>S. aureus</w:t>
      </w:r>
      <w:r w:rsidRPr="00987E74">
        <w:t xml:space="preserve">. </w:t>
      </w:r>
      <w:proofErr w:type="spellStart"/>
      <w:r w:rsidRPr="00987E74">
        <w:rPr>
          <w:i/>
          <w:iCs/>
        </w:rPr>
        <w:t>Veeteelt</w:t>
      </w:r>
      <w:proofErr w:type="spellEnd"/>
      <w:r w:rsidRPr="00987E74">
        <w:t xml:space="preserve"> 19 (11/12): 10-12.</w:t>
      </w:r>
    </w:p>
    <w:p w14:paraId="5ECF4238" w14:textId="24BD2465" w:rsidR="0049154C" w:rsidRPr="00987E74" w:rsidRDefault="0049154C" w:rsidP="00DE002D">
      <w:pPr>
        <w:numPr>
          <w:ilvl w:val="0"/>
          <w:numId w:val="16"/>
        </w:numPr>
        <w:tabs>
          <w:tab w:val="clear" w:pos="900"/>
          <w:tab w:val="num" w:pos="360"/>
        </w:tabs>
        <w:ind w:left="360"/>
      </w:pPr>
      <w:proofErr w:type="spellStart"/>
      <w:r w:rsidRPr="00987E74">
        <w:t>Sampimon</w:t>
      </w:r>
      <w:proofErr w:type="spellEnd"/>
      <w:r w:rsidR="00C95CA7" w:rsidRPr="00C95CA7">
        <w:t xml:space="preserve"> </w:t>
      </w:r>
      <w:r w:rsidR="00C95CA7" w:rsidRPr="00987E74">
        <w:t>O.</w:t>
      </w:r>
      <w:r w:rsidRPr="00987E74">
        <w:t xml:space="preserve">, J. Sol, and H.W. Barkema. 2000. Treatment of mastitis with varying success (in Spanish). </w:t>
      </w:r>
      <w:proofErr w:type="spellStart"/>
      <w:r w:rsidRPr="00987E74">
        <w:rPr>
          <w:i/>
          <w:iCs/>
        </w:rPr>
        <w:t>Bioleche</w:t>
      </w:r>
      <w:proofErr w:type="spellEnd"/>
      <w:r w:rsidRPr="00987E74">
        <w:rPr>
          <w:i/>
          <w:iCs/>
        </w:rPr>
        <w:t xml:space="preserve"> </w:t>
      </w:r>
      <w:r w:rsidRPr="00987E74">
        <w:t xml:space="preserve">- </w:t>
      </w:r>
      <w:r w:rsidRPr="00987E74">
        <w:rPr>
          <w:i/>
          <w:iCs/>
        </w:rPr>
        <w:t xml:space="preserve">Inia </w:t>
      </w:r>
      <w:proofErr w:type="spellStart"/>
      <w:r w:rsidRPr="00987E74">
        <w:rPr>
          <w:i/>
          <w:iCs/>
        </w:rPr>
        <w:t>Quilamapu</w:t>
      </w:r>
      <w:proofErr w:type="spellEnd"/>
      <w:r w:rsidRPr="00987E74">
        <w:rPr>
          <w:i/>
          <w:iCs/>
        </w:rPr>
        <w:t xml:space="preserve"> </w:t>
      </w:r>
      <w:r w:rsidRPr="00987E74">
        <w:t>13 (1): 45-47.</w:t>
      </w:r>
    </w:p>
    <w:p w14:paraId="502C36AF" w14:textId="6F1E2F06" w:rsidR="0049154C" w:rsidRPr="00987E74" w:rsidRDefault="0049154C" w:rsidP="00DE002D">
      <w:pPr>
        <w:numPr>
          <w:ilvl w:val="0"/>
          <w:numId w:val="16"/>
        </w:numPr>
        <w:tabs>
          <w:tab w:val="clear" w:pos="900"/>
          <w:tab w:val="num" w:pos="360"/>
        </w:tabs>
        <w:ind w:left="360"/>
      </w:pPr>
      <w:proofErr w:type="spellStart"/>
      <w:r w:rsidRPr="00987E74">
        <w:t>Sampimon</w:t>
      </w:r>
      <w:proofErr w:type="spellEnd"/>
      <w:r w:rsidR="00C95CA7" w:rsidRPr="00C95CA7">
        <w:t xml:space="preserve"> </w:t>
      </w:r>
      <w:r w:rsidR="00C95CA7" w:rsidRPr="00987E74">
        <w:t>O.</w:t>
      </w:r>
      <w:r w:rsidRPr="00987E74">
        <w:t xml:space="preserve">, J. Sol, and H.W. Barkema. 1999. Varying degrees of success with mastitis treatment. </w:t>
      </w:r>
      <w:proofErr w:type="spellStart"/>
      <w:r w:rsidRPr="00987E74">
        <w:rPr>
          <w:i/>
          <w:iCs/>
        </w:rPr>
        <w:t>Veepro</w:t>
      </w:r>
      <w:proofErr w:type="spellEnd"/>
      <w:r w:rsidRPr="00987E74">
        <w:rPr>
          <w:i/>
          <w:iCs/>
        </w:rPr>
        <w:t>-Holland</w:t>
      </w:r>
      <w:r w:rsidRPr="00987E74">
        <w:t xml:space="preserve"> 36: 14-15.</w:t>
      </w:r>
    </w:p>
    <w:p w14:paraId="4B3AB755" w14:textId="2BBC357E" w:rsidR="0049154C" w:rsidRPr="00987E74" w:rsidRDefault="000C6492" w:rsidP="00DE002D">
      <w:pPr>
        <w:numPr>
          <w:ilvl w:val="0"/>
          <w:numId w:val="16"/>
        </w:numPr>
        <w:tabs>
          <w:tab w:val="clear" w:pos="900"/>
          <w:tab w:val="num" w:pos="360"/>
        </w:tabs>
        <w:ind w:left="360"/>
        <w:rPr>
          <w:lang w:val="nl-NL"/>
        </w:rPr>
      </w:pPr>
      <w:r>
        <w:t>Barkema H.W.</w:t>
      </w:r>
      <w:r w:rsidR="0049154C" w:rsidRPr="00987E74">
        <w:t xml:space="preserve">, OC. </w:t>
      </w:r>
      <w:proofErr w:type="spellStart"/>
      <w:r w:rsidR="0049154C" w:rsidRPr="00987E74">
        <w:t>Sampimon</w:t>
      </w:r>
      <w:proofErr w:type="spellEnd"/>
      <w:r w:rsidR="0049154C" w:rsidRPr="00987E74">
        <w:t xml:space="preserve">, and T.J.G.M. Lam. 1999. The herd treatment plan (in Dutch). </w:t>
      </w:r>
      <w:r w:rsidR="0049154C" w:rsidRPr="00987E74">
        <w:rPr>
          <w:i/>
          <w:iCs/>
          <w:lang w:val="nl-NL"/>
        </w:rPr>
        <w:t>Veeteelt</w:t>
      </w:r>
      <w:r w:rsidR="0049154C" w:rsidRPr="00987E74">
        <w:rPr>
          <w:i/>
          <w:iCs/>
        </w:rPr>
        <w:t xml:space="preserve"> </w:t>
      </w:r>
      <w:r w:rsidR="0049154C" w:rsidRPr="00987E74">
        <w:t>16 (19): 1036-1037.</w:t>
      </w:r>
    </w:p>
    <w:p w14:paraId="269816F7" w14:textId="7F8D8DA0" w:rsidR="0049154C" w:rsidRPr="00987E74" w:rsidRDefault="000C6492" w:rsidP="00DE002D">
      <w:pPr>
        <w:numPr>
          <w:ilvl w:val="0"/>
          <w:numId w:val="16"/>
        </w:numPr>
        <w:tabs>
          <w:tab w:val="clear" w:pos="900"/>
          <w:tab w:val="num" w:pos="360"/>
        </w:tabs>
        <w:ind w:left="360"/>
        <w:rPr>
          <w:lang w:val="nl-NL"/>
        </w:rPr>
      </w:pPr>
      <w:r>
        <w:t>Barkema H.W.</w:t>
      </w:r>
      <w:r w:rsidR="0049154C" w:rsidRPr="00D1025D">
        <w:t xml:space="preserve">, O.C. </w:t>
      </w:r>
      <w:proofErr w:type="spellStart"/>
      <w:r w:rsidR="0049154C" w:rsidRPr="00D1025D">
        <w:t>Sampimon</w:t>
      </w:r>
      <w:proofErr w:type="spellEnd"/>
      <w:r w:rsidR="0049154C" w:rsidRPr="00D1025D">
        <w:t xml:space="preserve">, J. Sol, and T.J.G.M. Lam. 1999. </w:t>
      </w:r>
      <w:r w:rsidR="0049154C" w:rsidRPr="00987E74">
        <w:t xml:space="preserve">Treatment at drying off (in Dutch). </w:t>
      </w:r>
      <w:r w:rsidR="0049154C" w:rsidRPr="00987E74">
        <w:rPr>
          <w:i/>
          <w:iCs/>
          <w:lang w:val="nl-NL"/>
        </w:rPr>
        <w:t xml:space="preserve">Veeteelt </w:t>
      </w:r>
      <w:r w:rsidR="0049154C" w:rsidRPr="00987E74">
        <w:rPr>
          <w:lang w:val="nl-NL"/>
        </w:rPr>
        <w:t>16 (17): 882-883.</w:t>
      </w:r>
    </w:p>
    <w:p w14:paraId="33B5C877" w14:textId="5131149F" w:rsidR="0049154C" w:rsidRPr="00987E74" w:rsidRDefault="000C6492" w:rsidP="00DE002D">
      <w:pPr>
        <w:numPr>
          <w:ilvl w:val="0"/>
          <w:numId w:val="16"/>
        </w:numPr>
        <w:tabs>
          <w:tab w:val="clear" w:pos="900"/>
          <w:tab w:val="num" w:pos="360"/>
        </w:tabs>
        <w:ind w:left="360"/>
        <w:rPr>
          <w:lang w:val="nl-NL"/>
        </w:rPr>
      </w:pPr>
      <w:r>
        <w:t>Barkema H.W.</w:t>
      </w:r>
      <w:r w:rsidR="0049154C" w:rsidRPr="00D1025D">
        <w:t xml:space="preserve">, OC. </w:t>
      </w:r>
      <w:proofErr w:type="spellStart"/>
      <w:r w:rsidR="0049154C" w:rsidRPr="00D1025D">
        <w:t>Sampimon</w:t>
      </w:r>
      <w:proofErr w:type="spellEnd"/>
      <w:r w:rsidR="0049154C" w:rsidRPr="00D1025D">
        <w:t xml:space="preserve">, J. Sol, and T.J.G.M. Lam. 1999. </w:t>
      </w:r>
      <w:r w:rsidR="0049154C" w:rsidRPr="00987E74">
        <w:rPr>
          <w:lang w:val="nl-NL"/>
        </w:rPr>
        <w:t xml:space="preserve">Treatment of van mastitis (in Dutch). </w:t>
      </w:r>
      <w:r w:rsidR="0049154C" w:rsidRPr="00987E74">
        <w:rPr>
          <w:i/>
          <w:iCs/>
          <w:lang w:val="nl-NL"/>
        </w:rPr>
        <w:t xml:space="preserve">Veeteelt </w:t>
      </w:r>
      <w:r w:rsidR="0049154C" w:rsidRPr="00987E74">
        <w:rPr>
          <w:lang w:val="nl-NL"/>
        </w:rPr>
        <w:t>16 (15/16): 770-771.</w:t>
      </w:r>
    </w:p>
    <w:p w14:paraId="5FD842B0" w14:textId="73FEFC87" w:rsidR="0049154C" w:rsidRPr="00987E74" w:rsidRDefault="000C6492" w:rsidP="00DE002D">
      <w:pPr>
        <w:numPr>
          <w:ilvl w:val="0"/>
          <w:numId w:val="16"/>
        </w:numPr>
        <w:tabs>
          <w:tab w:val="clear" w:pos="900"/>
          <w:tab w:val="num" w:pos="360"/>
        </w:tabs>
        <w:ind w:left="360"/>
      </w:pPr>
      <w:r>
        <w:t>Barkema H.W.</w:t>
      </w:r>
      <w:r w:rsidR="0049154C" w:rsidRPr="00987E74">
        <w:t xml:space="preserve"> Udder health on dairy farms. A longitudinal study (summary of a recent PhD thesis). </w:t>
      </w:r>
      <w:r w:rsidR="0049154C" w:rsidRPr="00987E74">
        <w:rPr>
          <w:i/>
          <w:iCs/>
        </w:rPr>
        <w:t xml:space="preserve">IDF Mastitis Newsletter </w:t>
      </w:r>
      <w:r w:rsidR="0049154C" w:rsidRPr="00987E74">
        <w:t>23:12.</w:t>
      </w:r>
    </w:p>
    <w:p w14:paraId="06834264" w14:textId="241F2812" w:rsidR="0049154C" w:rsidRPr="00987E74" w:rsidRDefault="000C6492" w:rsidP="00DE002D">
      <w:pPr>
        <w:numPr>
          <w:ilvl w:val="0"/>
          <w:numId w:val="16"/>
        </w:numPr>
        <w:tabs>
          <w:tab w:val="clear" w:pos="900"/>
          <w:tab w:val="num" w:pos="360"/>
        </w:tabs>
        <w:ind w:left="360"/>
      </w:pPr>
      <w:r>
        <w:t>Barkema H.W.</w:t>
      </w:r>
      <w:r w:rsidR="0049154C" w:rsidRPr="00987E74">
        <w:t xml:space="preserve">, O.C. </w:t>
      </w:r>
      <w:proofErr w:type="spellStart"/>
      <w:r w:rsidR="0049154C" w:rsidRPr="00987E74">
        <w:t>Sampimon</w:t>
      </w:r>
      <w:proofErr w:type="spellEnd"/>
      <w:r w:rsidR="0049154C" w:rsidRPr="00987E74">
        <w:t xml:space="preserve">, and J. Sol. 1999. Bacteriological-negative samples (in Dutch). </w:t>
      </w:r>
      <w:r w:rsidR="0049154C" w:rsidRPr="00987E74">
        <w:rPr>
          <w:i/>
          <w:iCs/>
          <w:lang w:val="nl-NL"/>
        </w:rPr>
        <w:t xml:space="preserve">Veeteelt </w:t>
      </w:r>
      <w:r w:rsidR="0049154C" w:rsidRPr="00987E74">
        <w:rPr>
          <w:lang w:val="nl-NL"/>
        </w:rPr>
        <w:t>16 (13/14): 690-691.</w:t>
      </w:r>
    </w:p>
    <w:p w14:paraId="7496B1BE" w14:textId="714E7884" w:rsidR="0049154C" w:rsidRPr="00987E74" w:rsidRDefault="000C6492" w:rsidP="00DE002D">
      <w:pPr>
        <w:numPr>
          <w:ilvl w:val="0"/>
          <w:numId w:val="16"/>
        </w:numPr>
        <w:tabs>
          <w:tab w:val="clear" w:pos="900"/>
          <w:tab w:val="num" w:pos="360"/>
        </w:tabs>
        <w:ind w:left="360"/>
      </w:pPr>
      <w:r>
        <w:rPr>
          <w:lang w:val="nl-NL"/>
        </w:rPr>
        <w:t>Barkema H.W.</w:t>
      </w:r>
      <w:r w:rsidR="0049154C" w:rsidRPr="00987E74">
        <w:rPr>
          <w:lang w:val="nl-NL"/>
        </w:rPr>
        <w:t xml:space="preserve">, D. de Lange, </w:t>
      </w:r>
      <w:proofErr w:type="spellStart"/>
      <w:r w:rsidR="0049154C" w:rsidRPr="00987E74">
        <w:rPr>
          <w:lang w:val="nl-NL"/>
        </w:rPr>
        <w:t>and</w:t>
      </w:r>
      <w:proofErr w:type="spellEnd"/>
      <w:r w:rsidR="0049154C" w:rsidRPr="00987E74">
        <w:rPr>
          <w:lang w:val="nl-NL"/>
        </w:rPr>
        <w:t xml:space="preserve"> A. Kuiper. </w:t>
      </w:r>
      <w:r w:rsidR="0049154C" w:rsidRPr="00987E74">
        <w:t xml:space="preserve">1999. Nutrition and udder health (in Dutch). </w:t>
      </w:r>
      <w:proofErr w:type="spellStart"/>
      <w:r w:rsidR="0049154C" w:rsidRPr="00987E74">
        <w:rPr>
          <w:i/>
          <w:iCs/>
        </w:rPr>
        <w:t>Veeteelt</w:t>
      </w:r>
      <w:proofErr w:type="spellEnd"/>
      <w:r w:rsidR="0049154C" w:rsidRPr="00987E74">
        <w:rPr>
          <w:i/>
          <w:iCs/>
        </w:rPr>
        <w:t xml:space="preserve"> </w:t>
      </w:r>
      <w:r w:rsidR="0049154C" w:rsidRPr="00987E74">
        <w:t>16 (11/12): 624-625.</w:t>
      </w:r>
    </w:p>
    <w:p w14:paraId="542DC7CC" w14:textId="4CDCEE5F" w:rsidR="0049154C" w:rsidRPr="00987E74" w:rsidRDefault="0049154C" w:rsidP="00DE002D">
      <w:pPr>
        <w:numPr>
          <w:ilvl w:val="0"/>
          <w:numId w:val="16"/>
        </w:numPr>
        <w:tabs>
          <w:tab w:val="clear" w:pos="900"/>
          <w:tab w:val="num" w:pos="360"/>
        </w:tabs>
        <w:ind w:left="360"/>
      </w:pPr>
      <w:proofErr w:type="spellStart"/>
      <w:r w:rsidRPr="00987E74">
        <w:t>Miltenburg</w:t>
      </w:r>
      <w:proofErr w:type="spellEnd"/>
      <w:r w:rsidR="00C95CA7" w:rsidRPr="00C95CA7">
        <w:t xml:space="preserve"> </w:t>
      </w:r>
      <w:r w:rsidR="00C95CA7" w:rsidRPr="00987E74">
        <w:t>J.D.H.M.</w:t>
      </w:r>
      <w:r w:rsidRPr="00987E74">
        <w:t xml:space="preserve">, and H.W. Barkema. 1999. Milking technique and udder health (in Dutch) </w:t>
      </w:r>
      <w:proofErr w:type="spellStart"/>
      <w:r w:rsidRPr="00987E74">
        <w:rPr>
          <w:i/>
          <w:iCs/>
        </w:rPr>
        <w:t>Veeteelt</w:t>
      </w:r>
      <w:proofErr w:type="spellEnd"/>
      <w:r w:rsidRPr="00987E74">
        <w:rPr>
          <w:i/>
          <w:iCs/>
        </w:rPr>
        <w:t xml:space="preserve"> </w:t>
      </w:r>
      <w:r w:rsidRPr="00987E74">
        <w:t>16 (9): 498-499.</w:t>
      </w:r>
    </w:p>
    <w:p w14:paraId="7B56CE06" w14:textId="3C9B616C" w:rsidR="0049154C" w:rsidRPr="00987E74" w:rsidRDefault="000C6492" w:rsidP="00DE002D">
      <w:pPr>
        <w:numPr>
          <w:ilvl w:val="0"/>
          <w:numId w:val="16"/>
        </w:numPr>
        <w:tabs>
          <w:tab w:val="clear" w:pos="900"/>
          <w:tab w:val="num" w:pos="360"/>
        </w:tabs>
        <w:ind w:left="360"/>
      </w:pPr>
      <w:r>
        <w:t>Barkema H.W.</w:t>
      </w:r>
      <w:r w:rsidR="0049154C" w:rsidRPr="00987E74">
        <w:t xml:space="preserve">, and J.D.H.M. </w:t>
      </w:r>
      <w:proofErr w:type="spellStart"/>
      <w:r w:rsidR="0049154C" w:rsidRPr="00987E74">
        <w:t>Miltenburg</w:t>
      </w:r>
      <w:proofErr w:type="spellEnd"/>
      <w:r w:rsidR="0049154C" w:rsidRPr="00987E74">
        <w:t xml:space="preserve">. 1999. Milking machine and udder health (in Dutch) </w:t>
      </w:r>
      <w:proofErr w:type="spellStart"/>
      <w:r w:rsidR="0049154C" w:rsidRPr="00987E74">
        <w:rPr>
          <w:i/>
          <w:iCs/>
        </w:rPr>
        <w:t>Veeteelt</w:t>
      </w:r>
      <w:proofErr w:type="spellEnd"/>
      <w:r w:rsidR="0049154C" w:rsidRPr="00987E74">
        <w:rPr>
          <w:i/>
          <w:iCs/>
        </w:rPr>
        <w:t xml:space="preserve"> </w:t>
      </w:r>
      <w:r w:rsidR="0049154C" w:rsidRPr="00987E74">
        <w:t>16 (7): 368-369.</w:t>
      </w:r>
    </w:p>
    <w:p w14:paraId="4C2AB21E" w14:textId="6F7FB938" w:rsidR="0049154C" w:rsidRPr="00987E74" w:rsidRDefault="000C6492" w:rsidP="00DE002D">
      <w:pPr>
        <w:numPr>
          <w:ilvl w:val="0"/>
          <w:numId w:val="16"/>
        </w:numPr>
        <w:tabs>
          <w:tab w:val="clear" w:pos="900"/>
          <w:tab w:val="num" w:pos="360"/>
        </w:tabs>
        <w:ind w:left="360"/>
      </w:pPr>
      <w:r>
        <w:t>Barkema H.W.</w:t>
      </w:r>
      <w:r w:rsidR="0049154C" w:rsidRPr="00987E74">
        <w:t>, 0.</w:t>
      </w:r>
      <w:r w:rsidR="0049154C" w:rsidRPr="00987E74">
        <w:rPr>
          <w:b/>
          <w:bCs/>
        </w:rPr>
        <w:t xml:space="preserve"> </w:t>
      </w:r>
      <w:proofErr w:type="spellStart"/>
      <w:r w:rsidR="0049154C" w:rsidRPr="00987E74">
        <w:t>Sampimon</w:t>
      </w:r>
      <w:proofErr w:type="spellEnd"/>
      <w:r w:rsidR="0049154C" w:rsidRPr="00987E74">
        <w:t xml:space="preserve">, J. Sol, and A. Kuiper. 1999. Aureus makes victims (in Dutch). </w:t>
      </w:r>
      <w:proofErr w:type="spellStart"/>
      <w:r w:rsidR="0049154C" w:rsidRPr="00987E74">
        <w:rPr>
          <w:i/>
          <w:iCs/>
        </w:rPr>
        <w:t>Veeteelt</w:t>
      </w:r>
      <w:proofErr w:type="spellEnd"/>
      <w:r w:rsidR="0049154C" w:rsidRPr="00987E74">
        <w:rPr>
          <w:i/>
          <w:iCs/>
        </w:rPr>
        <w:t xml:space="preserve"> </w:t>
      </w:r>
      <w:r w:rsidR="0049154C" w:rsidRPr="00987E74">
        <w:t>16 (5):</w:t>
      </w:r>
      <w:r w:rsidR="0049154C" w:rsidRPr="00987E74">
        <w:rPr>
          <w:b/>
          <w:bCs/>
        </w:rPr>
        <w:t xml:space="preserve"> </w:t>
      </w:r>
      <w:r w:rsidR="0049154C" w:rsidRPr="00987E74">
        <w:t>260-261.</w:t>
      </w:r>
    </w:p>
    <w:p w14:paraId="1CFFFF25" w14:textId="79E1E0F4" w:rsidR="0049154C" w:rsidRPr="00987E74" w:rsidRDefault="000C6492" w:rsidP="00DE002D">
      <w:pPr>
        <w:numPr>
          <w:ilvl w:val="0"/>
          <w:numId w:val="16"/>
        </w:numPr>
        <w:tabs>
          <w:tab w:val="clear" w:pos="900"/>
          <w:tab w:val="num" w:pos="360"/>
        </w:tabs>
        <w:ind w:left="360"/>
      </w:pPr>
      <w:r>
        <w:t>Barkema H.W.</w:t>
      </w:r>
      <w:r w:rsidR="0049154C" w:rsidRPr="00987E74">
        <w:t xml:space="preserve">, T.J.G.M. Lam, and D. </w:t>
      </w:r>
      <w:proofErr w:type="spellStart"/>
      <w:r w:rsidR="0049154C" w:rsidRPr="00987E74">
        <w:t>Döpfer</w:t>
      </w:r>
      <w:proofErr w:type="spellEnd"/>
      <w:r w:rsidR="0049154C" w:rsidRPr="00987E74">
        <w:t xml:space="preserve">. 1999. The increasing incidence of </w:t>
      </w:r>
      <w:r w:rsidR="0049154C" w:rsidRPr="00987E74">
        <w:rPr>
          <w:i/>
          <w:iCs/>
        </w:rPr>
        <w:t xml:space="preserve">E. coli </w:t>
      </w:r>
      <w:r w:rsidR="0049154C" w:rsidRPr="00987E74">
        <w:t xml:space="preserve">mastitis (in Dutch). </w:t>
      </w:r>
      <w:proofErr w:type="spellStart"/>
      <w:r w:rsidR="0049154C" w:rsidRPr="00987E74">
        <w:rPr>
          <w:i/>
          <w:iCs/>
        </w:rPr>
        <w:t>Veeteelt</w:t>
      </w:r>
      <w:proofErr w:type="spellEnd"/>
      <w:r w:rsidR="0049154C" w:rsidRPr="00987E74">
        <w:rPr>
          <w:i/>
          <w:iCs/>
        </w:rPr>
        <w:t xml:space="preserve"> </w:t>
      </w:r>
      <w:r w:rsidR="0049154C" w:rsidRPr="00987E74">
        <w:t>16(3): 116-117.</w:t>
      </w:r>
    </w:p>
    <w:p w14:paraId="23EBE48B" w14:textId="20E0301C" w:rsidR="0049154C" w:rsidRPr="00987E74" w:rsidRDefault="000C6492" w:rsidP="00DE002D">
      <w:pPr>
        <w:numPr>
          <w:ilvl w:val="0"/>
          <w:numId w:val="16"/>
        </w:numPr>
        <w:tabs>
          <w:tab w:val="clear" w:pos="900"/>
          <w:tab w:val="num" w:pos="360"/>
        </w:tabs>
        <w:ind w:left="360"/>
      </w:pPr>
      <w:r>
        <w:lastRenderedPageBreak/>
        <w:t>Barkema H.W.</w:t>
      </w:r>
      <w:r w:rsidR="00B300ED">
        <w:t>,</w:t>
      </w:r>
      <w:r w:rsidR="0049154C" w:rsidRPr="00987E74">
        <w:t xml:space="preserve"> T.J.G.M. Lam, Y.H. Schukken, and C.H.J. </w:t>
      </w:r>
      <w:proofErr w:type="spellStart"/>
      <w:r w:rsidR="0049154C" w:rsidRPr="00987E74">
        <w:t>Kalis</w:t>
      </w:r>
      <w:proofErr w:type="spellEnd"/>
      <w:r w:rsidR="0049154C" w:rsidRPr="00987E74">
        <w:t xml:space="preserve">. 1999. Mastitis during the lactation (in Dutch). </w:t>
      </w:r>
      <w:proofErr w:type="spellStart"/>
      <w:r w:rsidR="0049154C" w:rsidRPr="00987E74">
        <w:rPr>
          <w:i/>
          <w:iCs/>
        </w:rPr>
        <w:t>Veeteelt</w:t>
      </w:r>
      <w:proofErr w:type="spellEnd"/>
      <w:r w:rsidR="0049154C" w:rsidRPr="00987E74">
        <w:rPr>
          <w:i/>
          <w:iCs/>
        </w:rPr>
        <w:t xml:space="preserve"> </w:t>
      </w:r>
      <w:r w:rsidR="0049154C" w:rsidRPr="00987E74">
        <w:t>16 (1/2) January 1/2: 54-5 5.</w:t>
      </w:r>
    </w:p>
    <w:p w14:paraId="2BAB6185" w14:textId="736D3D47" w:rsidR="0049154C" w:rsidRPr="00987E74" w:rsidRDefault="000C6492" w:rsidP="00DE002D">
      <w:pPr>
        <w:numPr>
          <w:ilvl w:val="0"/>
          <w:numId w:val="16"/>
        </w:numPr>
        <w:tabs>
          <w:tab w:val="clear" w:pos="900"/>
          <w:tab w:val="num" w:pos="360"/>
        </w:tabs>
        <w:ind w:left="360"/>
      </w:pPr>
      <w:r>
        <w:t>Barkema H.W.</w:t>
      </w:r>
      <w:r w:rsidR="0049154C" w:rsidRPr="00987E74">
        <w:t xml:space="preserve">, H. Boers, S. </w:t>
      </w:r>
      <w:proofErr w:type="spellStart"/>
      <w:r w:rsidR="0049154C" w:rsidRPr="00987E74">
        <w:t>Booyink</w:t>
      </w:r>
      <w:proofErr w:type="spellEnd"/>
      <w:r w:rsidR="0049154C" w:rsidRPr="00987E74">
        <w:t xml:space="preserve">, and A. </w:t>
      </w:r>
      <w:proofErr w:type="spellStart"/>
      <w:r w:rsidR="0049154C" w:rsidRPr="00987E74">
        <w:t>Meindertsma</w:t>
      </w:r>
      <w:proofErr w:type="spellEnd"/>
      <w:r w:rsidR="0049154C" w:rsidRPr="00987E74">
        <w:t xml:space="preserve">. 1998. Somatic cell count after calving (in Dutch). </w:t>
      </w:r>
      <w:proofErr w:type="spellStart"/>
      <w:r w:rsidR="0049154C" w:rsidRPr="00987E74">
        <w:rPr>
          <w:i/>
          <w:iCs/>
        </w:rPr>
        <w:t>Veeteelt</w:t>
      </w:r>
      <w:proofErr w:type="spellEnd"/>
      <w:r w:rsidR="0049154C" w:rsidRPr="00987E74">
        <w:rPr>
          <w:i/>
          <w:iCs/>
        </w:rPr>
        <w:t xml:space="preserve"> </w:t>
      </w:r>
      <w:r w:rsidR="0049154C" w:rsidRPr="00987E74">
        <w:t>15 (23) December 1:1490-1491.</w:t>
      </w:r>
    </w:p>
    <w:p w14:paraId="68C8E78E" w14:textId="3D11583F" w:rsidR="0049154C" w:rsidRPr="00987E74" w:rsidRDefault="000C6492" w:rsidP="00DE002D">
      <w:pPr>
        <w:numPr>
          <w:ilvl w:val="0"/>
          <w:numId w:val="16"/>
        </w:numPr>
        <w:tabs>
          <w:tab w:val="clear" w:pos="900"/>
          <w:tab w:val="num" w:pos="360"/>
        </w:tabs>
        <w:ind w:left="360"/>
      </w:pPr>
      <w:r>
        <w:t>Barkema H.W.</w:t>
      </w:r>
      <w:r w:rsidR="0049154C" w:rsidRPr="00987E74">
        <w:t xml:space="preserve">, T.J.G.M. Lam, and Y.H. Schukken. 1998. Bulk milk somatic cell count and mastitis (in Dutch). </w:t>
      </w:r>
      <w:proofErr w:type="spellStart"/>
      <w:r w:rsidR="0049154C" w:rsidRPr="00987E74">
        <w:rPr>
          <w:i/>
          <w:iCs/>
        </w:rPr>
        <w:t>Veeteelt</w:t>
      </w:r>
      <w:proofErr w:type="spellEnd"/>
      <w:r w:rsidR="0049154C" w:rsidRPr="00987E74">
        <w:rPr>
          <w:i/>
          <w:iCs/>
        </w:rPr>
        <w:t xml:space="preserve"> </w:t>
      </w:r>
      <w:r w:rsidR="0049154C" w:rsidRPr="00987E74">
        <w:t>15 (21) November 1:1370-1371.</w:t>
      </w:r>
    </w:p>
    <w:p w14:paraId="7E683449" w14:textId="289A5957" w:rsidR="0049154C" w:rsidRPr="00987E74" w:rsidRDefault="000C6492" w:rsidP="00DE002D">
      <w:pPr>
        <w:numPr>
          <w:ilvl w:val="0"/>
          <w:numId w:val="16"/>
        </w:numPr>
        <w:tabs>
          <w:tab w:val="clear" w:pos="900"/>
          <w:tab w:val="num" w:pos="360"/>
        </w:tabs>
        <w:ind w:left="360"/>
      </w:pPr>
      <w:r>
        <w:t>Barkema H.W.</w:t>
      </w:r>
      <w:r w:rsidR="0049154C" w:rsidRPr="00987E74">
        <w:t xml:space="preserve">, T.J.G.M. Lam, and Y.H. Schukken. 1998. Udder health and somatic cell count (in Dutch). </w:t>
      </w:r>
      <w:proofErr w:type="spellStart"/>
      <w:r w:rsidR="0049154C" w:rsidRPr="00987E74">
        <w:rPr>
          <w:i/>
          <w:iCs/>
        </w:rPr>
        <w:t>Veeteelt</w:t>
      </w:r>
      <w:proofErr w:type="spellEnd"/>
      <w:r w:rsidR="0049154C" w:rsidRPr="00987E74">
        <w:rPr>
          <w:i/>
          <w:iCs/>
        </w:rPr>
        <w:t xml:space="preserve"> </w:t>
      </w:r>
      <w:r w:rsidR="0049154C" w:rsidRPr="00987E74">
        <w:t>15 (19) October 1:1186-1187.</w:t>
      </w:r>
    </w:p>
    <w:p w14:paraId="7EAABE77" w14:textId="474F6C0C" w:rsidR="0049154C" w:rsidRPr="00D1025D" w:rsidRDefault="000C6492" w:rsidP="00DE002D">
      <w:pPr>
        <w:numPr>
          <w:ilvl w:val="0"/>
          <w:numId w:val="16"/>
        </w:numPr>
        <w:tabs>
          <w:tab w:val="clear" w:pos="900"/>
          <w:tab w:val="num" w:pos="360"/>
        </w:tabs>
        <w:ind w:left="360"/>
        <w:rPr>
          <w:lang w:val="nl-NL"/>
        </w:rPr>
      </w:pPr>
      <w:r>
        <w:rPr>
          <w:lang w:val="nl-NL"/>
        </w:rPr>
        <w:t>Barkema H.W.</w:t>
      </w:r>
      <w:r w:rsidR="0049154C" w:rsidRPr="00987E74">
        <w:rPr>
          <w:lang w:val="nl-NL"/>
        </w:rPr>
        <w:t xml:space="preserve"> 1998. Mastitis in </w:t>
      </w:r>
      <w:proofErr w:type="spellStart"/>
      <w:r w:rsidR="0049154C" w:rsidRPr="00987E74">
        <w:rPr>
          <w:lang w:val="nl-NL"/>
        </w:rPr>
        <w:t>heifers</w:t>
      </w:r>
      <w:proofErr w:type="spellEnd"/>
      <w:r w:rsidR="0049154C" w:rsidRPr="00987E74">
        <w:rPr>
          <w:lang w:val="nl-NL"/>
        </w:rPr>
        <w:t xml:space="preserve"> (in Dutch). </w:t>
      </w:r>
      <w:r w:rsidR="0049154C" w:rsidRPr="00987E74">
        <w:rPr>
          <w:i/>
          <w:iCs/>
          <w:lang w:val="nl-NL"/>
        </w:rPr>
        <w:t xml:space="preserve">Veehouder en Dierenarts </w:t>
      </w:r>
      <w:r w:rsidR="0049154C" w:rsidRPr="00987E74">
        <w:rPr>
          <w:lang w:val="nl-NL"/>
        </w:rPr>
        <w:t>12 (4): 8-10.</w:t>
      </w:r>
    </w:p>
    <w:p w14:paraId="7759D56F" w14:textId="4CF0D383" w:rsidR="0049154C" w:rsidRPr="00987E74" w:rsidRDefault="000C6492" w:rsidP="00DE002D">
      <w:pPr>
        <w:numPr>
          <w:ilvl w:val="0"/>
          <w:numId w:val="16"/>
        </w:numPr>
        <w:tabs>
          <w:tab w:val="clear" w:pos="900"/>
          <w:tab w:val="num" w:pos="360"/>
        </w:tabs>
        <w:ind w:left="360"/>
      </w:pPr>
      <w:r>
        <w:t>Barkema H.W.</w:t>
      </w:r>
      <w:r w:rsidR="0049154C" w:rsidRPr="00987E74">
        <w:t xml:space="preserve"> 1996. Farmers are not enough on the alert in the pasture season (in Dutch) </w:t>
      </w:r>
      <w:proofErr w:type="spellStart"/>
      <w:r w:rsidR="0049154C" w:rsidRPr="00987E74">
        <w:rPr>
          <w:i/>
          <w:iCs/>
        </w:rPr>
        <w:t>Melkspiegel</w:t>
      </w:r>
      <w:proofErr w:type="spellEnd"/>
      <w:r w:rsidR="0049154C" w:rsidRPr="00987E74">
        <w:rPr>
          <w:i/>
          <w:iCs/>
        </w:rPr>
        <w:t xml:space="preserve"> </w:t>
      </w:r>
      <w:r w:rsidR="0049154C" w:rsidRPr="00987E74">
        <w:t>(FDF) 1996: 12-13.</w:t>
      </w:r>
    </w:p>
    <w:p w14:paraId="4C5E0D6B" w14:textId="36D13F6D" w:rsidR="0049154C" w:rsidRPr="00987E74" w:rsidRDefault="000C6492" w:rsidP="00DE002D">
      <w:pPr>
        <w:numPr>
          <w:ilvl w:val="0"/>
          <w:numId w:val="16"/>
        </w:numPr>
        <w:tabs>
          <w:tab w:val="clear" w:pos="900"/>
          <w:tab w:val="num" w:pos="360"/>
        </w:tabs>
        <w:ind w:left="360"/>
      </w:pPr>
      <w:r>
        <w:t>Barkema H.W.</w:t>
      </w:r>
      <w:r w:rsidR="00C95CA7">
        <w:t xml:space="preserve"> </w:t>
      </w:r>
      <w:r w:rsidR="0049154C" w:rsidRPr="00987E74">
        <w:t xml:space="preserve">1996. Mastitis and bulk milk somatic cell count (in Dutch). </w:t>
      </w:r>
      <w:r w:rsidR="0049154C" w:rsidRPr="00987E74">
        <w:rPr>
          <w:i/>
          <w:iCs/>
        </w:rPr>
        <w:t xml:space="preserve">Nestlé </w:t>
      </w:r>
      <w:proofErr w:type="spellStart"/>
      <w:r w:rsidR="0049154C" w:rsidRPr="00987E74">
        <w:rPr>
          <w:i/>
          <w:iCs/>
        </w:rPr>
        <w:t>Nieuws</w:t>
      </w:r>
      <w:proofErr w:type="spellEnd"/>
      <w:r w:rsidR="0049154C" w:rsidRPr="00987E74">
        <w:rPr>
          <w:i/>
          <w:iCs/>
        </w:rPr>
        <w:t xml:space="preserve"> </w:t>
      </w:r>
      <w:r w:rsidR="0049154C" w:rsidRPr="00987E74">
        <w:t xml:space="preserve">8 (3): 3, and </w:t>
      </w:r>
      <w:proofErr w:type="spellStart"/>
      <w:r w:rsidR="0049154C" w:rsidRPr="00987E74">
        <w:rPr>
          <w:i/>
          <w:iCs/>
        </w:rPr>
        <w:t>Salland</w:t>
      </w:r>
      <w:proofErr w:type="spellEnd"/>
      <w:r w:rsidR="0049154C" w:rsidRPr="00987E74">
        <w:rPr>
          <w:i/>
          <w:iCs/>
        </w:rPr>
        <w:t xml:space="preserve"> </w:t>
      </w:r>
      <w:proofErr w:type="spellStart"/>
      <w:r w:rsidR="0049154C" w:rsidRPr="00987E74">
        <w:rPr>
          <w:i/>
          <w:iCs/>
        </w:rPr>
        <w:t>Nieuwsbrief</w:t>
      </w:r>
      <w:proofErr w:type="spellEnd"/>
      <w:r w:rsidR="0049154C" w:rsidRPr="00987E74">
        <w:rPr>
          <w:i/>
          <w:iCs/>
        </w:rPr>
        <w:t xml:space="preserve"> </w:t>
      </w:r>
      <w:r w:rsidR="0049154C" w:rsidRPr="00987E74">
        <w:t>9703</w:t>
      </w:r>
      <w:r w:rsidR="0049154C" w:rsidRPr="00987E74">
        <w:rPr>
          <w:i/>
          <w:iCs/>
        </w:rPr>
        <w:t xml:space="preserve">: </w:t>
      </w:r>
      <w:r w:rsidR="0049154C" w:rsidRPr="00987E74">
        <w:t>2-3.</w:t>
      </w:r>
    </w:p>
    <w:p w14:paraId="4F3592B8" w14:textId="147B08A0" w:rsidR="0049154C" w:rsidRPr="00987E74" w:rsidRDefault="000C6492" w:rsidP="00DE002D">
      <w:pPr>
        <w:numPr>
          <w:ilvl w:val="0"/>
          <w:numId w:val="16"/>
        </w:numPr>
        <w:tabs>
          <w:tab w:val="clear" w:pos="900"/>
          <w:tab w:val="num" w:pos="360"/>
        </w:tabs>
        <w:ind w:left="360"/>
      </w:pPr>
      <w:r>
        <w:t>Barkema H.W.</w:t>
      </w:r>
      <w:r w:rsidR="0049154C" w:rsidRPr="00987E74">
        <w:t xml:space="preserve"> 1996. Wise use of drugs (in Dutch). </w:t>
      </w:r>
      <w:r w:rsidR="0049154C" w:rsidRPr="00987E74">
        <w:rPr>
          <w:i/>
          <w:iCs/>
        </w:rPr>
        <w:t xml:space="preserve">Nestlé </w:t>
      </w:r>
      <w:proofErr w:type="spellStart"/>
      <w:r w:rsidR="0049154C" w:rsidRPr="00987E74">
        <w:rPr>
          <w:i/>
          <w:iCs/>
        </w:rPr>
        <w:t>Nieuws</w:t>
      </w:r>
      <w:proofErr w:type="spellEnd"/>
      <w:r w:rsidR="0049154C" w:rsidRPr="00987E74">
        <w:rPr>
          <w:i/>
          <w:iCs/>
        </w:rPr>
        <w:t xml:space="preserve"> </w:t>
      </w:r>
      <w:r w:rsidR="0049154C" w:rsidRPr="00987E74">
        <w:t xml:space="preserve">8 (2): 3, and </w:t>
      </w:r>
      <w:proofErr w:type="spellStart"/>
      <w:r w:rsidR="0049154C" w:rsidRPr="00987E74">
        <w:rPr>
          <w:i/>
          <w:iCs/>
        </w:rPr>
        <w:t>Salland</w:t>
      </w:r>
      <w:proofErr w:type="spellEnd"/>
      <w:r w:rsidR="0049154C" w:rsidRPr="00987E74">
        <w:rPr>
          <w:i/>
          <w:iCs/>
        </w:rPr>
        <w:t xml:space="preserve"> </w:t>
      </w:r>
      <w:proofErr w:type="spellStart"/>
      <w:r w:rsidR="0049154C" w:rsidRPr="00987E74">
        <w:rPr>
          <w:i/>
          <w:iCs/>
        </w:rPr>
        <w:t>Nieuwsbrief</w:t>
      </w:r>
      <w:proofErr w:type="spellEnd"/>
      <w:r w:rsidR="0049154C" w:rsidRPr="00987E74">
        <w:rPr>
          <w:i/>
          <w:iCs/>
        </w:rPr>
        <w:t xml:space="preserve"> </w:t>
      </w:r>
      <w:r w:rsidR="0049154C" w:rsidRPr="00987E74">
        <w:t>9702: 2-3.</w:t>
      </w:r>
    </w:p>
    <w:p w14:paraId="554A764F" w14:textId="4F06954D" w:rsidR="0049154C" w:rsidRPr="00987E74" w:rsidRDefault="000C6492" w:rsidP="00DE002D">
      <w:pPr>
        <w:numPr>
          <w:ilvl w:val="0"/>
          <w:numId w:val="16"/>
        </w:numPr>
        <w:tabs>
          <w:tab w:val="clear" w:pos="900"/>
          <w:tab w:val="num" w:pos="360"/>
        </w:tabs>
        <w:ind w:left="360"/>
      </w:pPr>
      <w:r>
        <w:t>Barkema H.W.</w:t>
      </w:r>
      <w:r w:rsidR="0049154C" w:rsidRPr="00987E74">
        <w:t xml:space="preserve"> 1996. Milk quality (in Dutch). </w:t>
      </w:r>
      <w:r w:rsidR="0049154C" w:rsidRPr="00987E74">
        <w:rPr>
          <w:i/>
          <w:iCs/>
        </w:rPr>
        <w:t xml:space="preserve">Nestlé </w:t>
      </w:r>
      <w:proofErr w:type="spellStart"/>
      <w:r w:rsidR="0049154C" w:rsidRPr="00987E74">
        <w:rPr>
          <w:i/>
          <w:iCs/>
        </w:rPr>
        <w:t>Nieuws</w:t>
      </w:r>
      <w:proofErr w:type="spellEnd"/>
      <w:r w:rsidR="0049154C" w:rsidRPr="00987E74">
        <w:rPr>
          <w:i/>
          <w:iCs/>
        </w:rPr>
        <w:t xml:space="preserve"> </w:t>
      </w:r>
      <w:r w:rsidR="0049154C" w:rsidRPr="00987E74">
        <w:t xml:space="preserve">8 (1): 3, and </w:t>
      </w:r>
      <w:proofErr w:type="spellStart"/>
      <w:r w:rsidR="0049154C" w:rsidRPr="00987E74">
        <w:rPr>
          <w:i/>
          <w:iCs/>
        </w:rPr>
        <w:t>Salland</w:t>
      </w:r>
      <w:proofErr w:type="spellEnd"/>
      <w:r w:rsidR="0049154C" w:rsidRPr="00987E74">
        <w:rPr>
          <w:i/>
          <w:iCs/>
        </w:rPr>
        <w:t xml:space="preserve"> </w:t>
      </w:r>
      <w:proofErr w:type="spellStart"/>
      <w:r w:rsidR="0049154C" w:rsidRPr="00987E74">
        <w:rPr>
          <w:i/>
          <w:iCs/>
        </w:rPr>
        <w:t>Nieuwsbrief</w:t>
      </w:r>
      <w:proofErr w:type="spellEnd"/>
      <w:r w:rsidR="0049154C" w:rsidRPr="00987E74">
        <w:rPr>
          <w:i/>
          <w:iCs/>
        </w:rPr>
        <w:t xml:space="preserve"> </w:t>
      </w:r>
      <w:r w:rsidR="0049154C" w:rsidRPr="00987E74">
        <w:t>9606: 2-3.</w:t>
      </w:r>
    </w:p>
    <w:p w14:paraId="24A989E5" w14:textId="168BF1E9" w:rsidR="0049154C" w:rsidRPr="00987E74" w:rsidRDefault="000C6492" w:rsidP="00DE002D">
      <w:pPr>
        <w:numPr>
          <w:ilvl w:val="0"/>
          <w:numId w:val="16"/>
        </w:numPr>
        <w:tabs>
          <w:tab w:val="clear" w:pos="900"/>
          <w:tab w:val="num" w:pos="360"/>
        </w:tabs>
        <w:ind w:left="360"/>
      </w:pPr>
      <w:r>
        <w:rPr>
          <w:lang w:val="nl-NL"/>
        </w:rPr>
        <w:t>Barkema H.W.</w:t>
      </w:r>
      <w:r w:rsidR="0049154C" w:rsidRPr="00987E74">
        <w:rPr>
          <w:lang w:val="nl-NL"/>
        </w:rPr>
        <w:t xml:space="preserve">, M.M. de Jong, </w:t>
      </w:r>
      <w:proofErr w:type="spellStart"/>
      <w:r w:rsidR="0049154C" w:rsidRPr="00987E74">
        <w:rPr>
          <w:lang w:val="nl-NL"/>
        </w:rPr>
        <w:t>and</w:t>
      </w:r>
      <w:proofErr w:type="spellEnd"/>
      <w:r w:rsidR="0049154C" w:rsidRPr="00987E74">
        <w:rPr>
          <w:lang w:val="nl-NL"/>
        </w:rPr>
        <w:t xml:space="preserve"> L. </w:t>
      </w:r>
      <w:proofErr w:type="spellStart"/>
      <w:r w:rsidR="0049154C" w:rsidRPr="00987E74">
        <w:rPr>
          <w:lang w:val="nl-NL"/>
        </w:rPr>
        <w:t>Sennema</w:t>
      </w:r>
      <w:proofErr w:type="spellEnd"/>
      <w:r w:rsidR="0049154C" w:rsidRPr="00987E74">
        <w:rPr>
          <w:lang w:val="nl-NL"/>
        </w:rPr>
        <w:t xml:space="preserve">. Heifer mastitis (in Dutch). 1996. </w:t>
      </w:r>
      <w:r w:rsidR="0049154C" w:rsidRPr="00987E74">
        <w:rPr>
          <w:i/>
          <w:iCs/>
          <w:lang w:val="nl-NL"/>
        </w:rPr>
        <w:t xml:space="preserve">Veeteelt </w:t>
      </w:r>
      <w:r w:rsidR="0049154C" w:rsidRPr="00987E74">
        <w:rPr>
          <w:lang w:val="nl-NL"/>
        </w:rPr>
        <w:t>13 (</w:t>
      </w:r>
      <w:proofErr w:type="spellStart"/>
      <w:r w:rsidR="0049154C" w:rsidRPr="00987E74">
        <w:rPr>
          <w:lang w:val="nl-NL"/>
        </w:rPr>
        <w:t>March</w:t>
      </w:r>
      <w:proofErr w:type="spellEnd"/>
      <w:r w:rsidR="0049154C" w:rsidRPr="00987E74">
        <w:rPr>
          <w:lang w:val="nl-NL"/>
        </w:rPr>
        <w:t xml:space="preserve"> 1): 240-241.</w:t>
      </w:r>
    </w:p>
    <w:p w14:paraId="171BDDD3" w14:textId="5F60044A" w:rsidR="0049154C" w:rsidRPr="00987E74" w:rsidRDefault="000C6492" w:rsidP="00DE002D">
      <w:pPr>
        <w:numPr>
          <w:ilvl w:val="0"/>
          <w:numId w:val="16"/>
        </w:numPr>
        <w:tabs>
          <w:tab w:val="clear" w:pos="900"/>
          <w:tab w:val="num" w:pos="360"/>
        </w:tabs>
        <w:ind w:left="360"/>
      </w:pPr>
      <w:r>
        <w:rPr>
          <w:lang w:val="nl-NL"/>
        </w:rPr>
        <w:t>Barkema H.W.</w:t>
      </w:r>
      <w:r w:rsidR="0049154C" w:rsidRPr="00987E74">
        <w:rPr>
          <w:lang w:val="nl-NL"/>
        </w:rPr>
        <w:t xml:space="preserve">, K.A.S. van Keulen, Y.H. Schukken, </w:t>
      </w:r>
      <w:proofErr w:type="spellStart"/>
      <w:r w:rsidR="0049154C" w:rsidRPr="00987E74">
        <w:rPr>
          <w:lang w:val="nl-NL"/>
        </w:rPr>
        <w:t>and</w:t>
      </w:r>
      <w:proofErr w:type="spellEnd"/>
      <w:r w:rsidR="0049154C" w:rsidRPr="00987E74">
        <w:rPr>
          <w:lang w:val="nl-NL"/>
        </w:rPr>
        <w:t xml:space="preserve"> J.D. </w:t>
      </w:r>
      <w:proofErr w:type="spellStart"/>
      <w:r w:rsidR="0049154C" w:rsidRPr="00987E74">
        <w:rPr>
          <w:lang w:val="nl-NL"/>
        </w:rPr>
        <w:t>Westrik</w:t>
      </w:r>
      <w:proofErr w:type="spellEnd"/>
      <w:r w:rsidR="0049154C" w:rsidRPr="00987E74">
        <w:rPr>
          <w:lang w:val="nl-NL"/>
        </w:rPr>
        <w:t xml:space="preserve">. </w:t>
      </w:r>
      <w:r w:rsidR="0049154C" w:rsidRPr="00987E74">
        <w:t xml:space="preserve">1993. The effect of lameness on production, fertility, and culling of dairy cattle (in Dutch). </w:t>
      </w:r>
      <w:proofErr w:type="spellStart"/>
      <w:r w:rsidR="0049154C" w:rsidRPr="00987E74">
        <w:rPr>
          <w:i/>
          <w:iCs/>
        </w:rPr>
        <w:t>Veeteelt</w:t>
      </w:r>
      <w:proofErr w:type="spellEnd"/>
      <w:r w:rsidR="0049154C" w:rsidRPr="00987E74">
        <w:rPr>
          <w:i/>
          <w:iCs/>
        </w:rPr>
        <w:t xml:space="preserve"> </w:t>
      </w:r>
      <w:r w:rsidR="0049154C" w:rsidRPr="00987E74">
        <w:t>10 (19): 964-965.</w:t>
      </w:r>
    </w:p>
    <w:p w14:paraId="2319B402" w14:textId="03648107" w:rsidR="0049154C" w:rsidRPr="00987E74" w:rsidRDefault="0049154C" w:rsidP="00DE002D">
      <w:pPr>
        <w:numPr>
          <w:ilvl w:val="0"/>
          <w:numId w:val="16"/>
        </w:numPr>
        <w:tabs>
          <w:tab w:val="clear" w:pos="900"/>
          <w:tab w:val="num" w:pos="360"/>
        </w:tabs>
        <w:ind w:left="360"/>
      </w:pPr>
      <w:proofErr w:type="spellStart"/>
      <w:r w:rsidRPr="00987E74">
        <w:t>Rougoor</w:t>
      </w:r>
      <w:proofErr w:type="spellEnd"/>
      <w:r w:rsidR="00C95CA7" w:rsidRPr="00C95CA7">
        <w:t xml:space="preserve"> </w:t>
      </w:r>
      <w:r w:rsidR="00C95CA7" w:rsidRPr="00987E74">
        <w:t>C.</w:t>
      </w:r>
      <w:r w:rsidRPr="00987E74">
        <w:t xml:space="preserve">, A.A. </w:t>
      </w:r>
      <w:proofErr w:type="spellStart"/>
      <w:r w:rsidRPr="00987E74">
        <w:t>Dijkhuizen</w:t>
      </w:r>
      <w:proofErr w:type="spellEnd"/>
      <w:r w:rsidRPr="00987E74">
        <w:t xml:space="preserve">, H.W. Barkema, and Y.H. Schukken. 1992. A cost-benefit analysis of </w:t>
      </w:r>
      <w:proofErr w:type="spellStart"/>
      <w:r w:rsidRPr="00987E74">
        <w:t>Cesarean</w:t>
      </w:r>
      <w:proofErr w:type="spellEnd"/>
      <w:r w:rsidRPr="00987E74">
        <w:t xml:space="preserve"> sections of dairy cattle (in Dutch). </w:t>
      </w:r>
      <w:proofErr w:type="spellStart"/>
      <w:r w:rsidRPr="00987E74">
        <w:rPr>
          <w:i/>
          <w:iCs/>
        </w:rPr>
        <w:t>Veeteelt</w:t>
      </w:r>
      <w:proofErr w:type="spellEnd"/>
      <w:r w:rsidRPr="00987E74">
        <w:rPr>
          <w:i/>
          <w:iCs/>
        </w:rPr>
        <w:t xml:space="preserve"> </w:t>
      </w:r>
      <w:r w:rsidRPr="00987E74">
        <w:t>9 (3): 86-87.</w:t>
      </w:r>
    </w:p>
    <w:p w14:paraId="2C1B67BA" w14:textId="415084B3" w:rsidR="0049154C" w:rsidRPr="00987E74" w:rsidRDefault="000C6492" w:rsidP="00DE002D">
      <w:pPr>
        <w:numPr>
          <w:ilvl w:val="0"/>
          <w:numId w:val="16"/>
        </w:numPr>
        <w:tabs>
          <w:tab w:val="clear" w:pos="900"/>
          <w:tab w:val="num" w:pos="360"/>
        </w:tabs>
        <w:ind w:left="360"/>
      </w:pPr>
      <w:r>
        <w:rPr>
          <w:lang w:val="nl-NL"/>
        </w:rPr>
        <w:t>Barkema H.W.</w:t>
      </w:r>
      <w:r w:rsidR="0049154C" w:rsidRPr="00987E74">
        <w:rPr>
          <w:lang w:val="nl-NL"/>
        </w:rPr>
        <w:t xml:space="preserve">, L. </w:t>
      </w:r>
      <w:proofErr w:type="spellStart"/>
      <w:r w:rsidR="0049154C" w:rsidRPr="00987E74">
        <w:rPr>
          <w:lang w:val="nl-NL"/>
        </w:rPr>
        <w:t>Elving</w:t>
      </w:r>
      <w:proofErr w:type="spellEnd"/>
      <w:r w:rsidR="0049154C" w:rsidRPr="00987E74">
        <w:rPr>
          <w:lang w:val="nl-NL"/>
        </w:rPr>
        <w:t xml:space="preserve">, G. van Exel, P. </w:t>
      </w:r>
      <w:proofErr w:type="spellStart"/>
      <w:r w:rsidR="0049154C" w:rsidRPr="00987E74">
        <w:rPr>
          <w:lang w:val="nl-NL"/>
        </w:rPr>
        <w:t>Fontijne</w:t>
      </w:r>
      <w:proofErr w:type="spellEnd"/>
      <w:r w:rsidR="0049154C" w:rsidRPr="00987E74">
        <w:rPr>
          <w:lang w:val="nl-NL"/>
        </w:rPr>
        <w:t xml:space="preserve">, B. Rutgers, G. Smolders, G.C. van der Weijden, </w:t>
      </w:r>
      <w:proofErr w:type="spellStart"/>
      <w:r w:rsidR="0049154C" w:rsidRPr="00987E74">
        <w:rPr>
          <w:lang w:val="nl-NL"/>
        </w:rPr>
        <w:t>and</w:t>
      </w:r>
      <w:proofErr w:type="spellEnd"/>
      <w:r w:rsidR="0049154C" w:rsidRPr="00987E74">
        <w:rPr>
          <w:lang w:val="nl-NL"/>
        </w:rPr>
        <w:t xml:space="preserve"> B. </w:t>
      </w:r>
      <w:proofErr w:type="spellStart"/>
      <w:r w:rsidR="0049154C" w:rsidRPr="00987E74">
        <w:rPr>
          <w:lang w:val="nl-NL"/>
        </w:rPr>
        <w:t>Wertenbroek</w:t>
      </w:r>
      <w:proofErr w:type="spellEnd"/>
      <w:r w:rsidR="0049154C" w:rsidRPr="00987E74">
        <w:rPr>
          <w:lang w:val="nl-NL"/>
        </w:rPr>
        <w:t xml:space="preserve">. </w:t>
      </w:r>
      <w:r w:rsidR="0049154C" w:rsidRPr="00987E74">
        <w:t xml:space="preserve">1992. A sound breeding policy can contribute to a decrease of problems at calving (in Dutch). </w:t>
      </w:r>
      <w:proofErr w:type="spellStart"/>
      <w:r w:rsidR="0049154C" w:rsidRPr="00987E74">
        <w:rPr>
          <w:i/>
          <w:iCs/>
        </w:rPr>
        <w:t>Veeteelt</w:t>
      </w:r>
      <w:proofErr w:type="spellEnd"/>
      <w:r w:rsidR="0049154C" w:rsidRPr="00987E74">
        <w:rPr>
          <w:i/>
          <w:iCs/>
        </w:rPr>
        <w:t xml:space="preserve"> </w:t>
      </w:r>
      <w:r w:rsidR="0049154C" w:rsidRPr="00987E74">
        <w:t>9 (3): 82-84.</w:t>
      </w:r>
    </w:p>
    <w:p w14:paraId="32670A7C" w14:textId="77777777" w:rsidR="0049154C" w:rsidRPr="00987E74" w:rsidRDefault="0049154C">
      <w:pPr>
        <w:keepNext/>
        <w:keepLines/>
        <w:tabs>
          <w:tab w:val="left" w:pos="0"/>
          <w:tab w:val="num" w:pos="540"/>
        </w:tabs>
        <w:ind w:left="540" w:hanging="540"/>
      </w:pPr>
    </w:p>
    <w:p w14:paraId="360A0E90" w14:textId="77777777" w:rsidR="0049154C" w:rsidRPr="00987E74" w:rsidRDefault="0049154C">
      <w:pPr>
        <w:jc w:val="both"/>
        <w:rPr>
          <w:b/>
          <w:bCs/>
        </w:rPr>
      </w:pPr>
    </w:p>
    <w:p w14:paraId="3ADD8A25" w14:textId="77777777" w:rsidR="0049154C" w:rsidRPr="00987E74" w:rsidRDefault="0049154C">
      <w:pPr>
        <w:jc w:val="both"/>
      </w:pPr>
      <w:r w:rsidRPr="00987E74">
        <w:rPr>
          <w:b/>
          <w:bCs/>
        </w:rPr>
        <w:t>15.</w:t>
      </w:r>
      <w:r w:rsidRPr="00987E74">
        <w:tab/>
      </w:r>
      <w:r w:rsidRPr="00987E74">
        <w:rPr>
          <w:b/>
          <w:bCs/>
        </w:rPr>
        <w:t>Invited Presentations</w:t>
      </w:r>
      <w:r w:rsidRPr="00987E74">
        <w:t xml:space="preserve"> (since start position </w:t>
      </w:r>
      <w:r w:rsidR="000A52AA" w:rsidRPr="00987E74">
        <w:t xml:space="preserve">UPEI </w:t>
      </w:r>
      <w:proofErr w:type="gramStart"/>
      <w:r w:rsidR="000A52AA" w:rsidRPr="00987E74">
        <w:t>at</w:t>
      </w:r>
      <w:proofErr w:type="gramEnd"/>
      <w:r w:rsidR="000A52AA" w:rsidRPr="00987E74">
        <w:t xml:space="preserve"> August, 2001</w:t>
      </w:r>
      <w:r w:rsidRPr="00987E74">
        <w:t>)</w:t>
      </w:r>
    </w:p>
    <w:p w14:paraId="55FA1806" w14:textId="77777777" w:rsidR="003B6DFB" w:rsidRDefault="003B6DFB" w:rsidP="00386EE2">
      <w:pPr>
        <w:pStyle w:val="Default"/>
        <w:rPr>
          <w:rFonts w:ascii="Times New Roman" w:hAnsi="Times New Roman" w:cs="Times New Roman"/>
        </w:rPr>
      </w:pPr>
    </w:p>
    <w:p w14:paraId="4BA5C684" w14:textId="0C05140C" w:rsidR="00165B68" w:rsidRPr="00496171" w:rsidRDefault="00165B68" w:rsidP="00165B68">
      <w:pPr>
        <w:ind w:left="2160" w:hanging="2160"/>
      </w:pPr>
      <w:r>
        <w:t>May</w:t>
      </w:r>
      <w:r w:rsidRPr="00496171">
        <w:t xml:space="preserve"> </w:t>
      </w:r>
      <w:r>
        <w:t>7</w:t>
      </w:r>
      <w:r w:rsidRPr="00496171">
        <w:t xml:space="preserve">, </w:t>
      </w:r>
      <w:proofErr w:type="gramStart"/>
      <w:r w:rsidRPr="00496171">
        <w:t>2024</w:t>
      </w:r>
      <w:proofErr w:type="gramEnd"/>
      <w:r w:rsidRPr="00496171">
        <w:tab/>
      </w:r>
      <w:r w:rsidR="000A1ABA" w:rsidRPr="000A1ABA">
        <w:t>One Health at UCalgary and AMR – OH Consortium</w:t>
      </w:r>
      <w:r w:rsidRPr="000A1ABA">
        <w:t xml:space="preserve">. </w:t>
      </w:r>
      <w:r w:rsidRPr="000A1ABA">
        <w:rPr>
          <w:shd w:val="clear" w:color="auto" w:fill="FFFFFF"/>
        </w:rPr>
        <w:t>2024 C</w:t>
      </w:r>
      <w:r w:rsidR="008F5905">
        <w:rPr>
          <w:shd w:val="clear" w:color="auto" w:fill="FFFFFF"/>
        </w:rPr>
        <w:t xml:space="preserve">anada </w:t>
      </w:r>
      <w:r w:rsidRPr="000A1ABA">
        <w:rPr>
          <w:shd w:val="clear" w:color="auto" w:fill="FFFFFF"/>
        </w:rPr>
        <w:t>F</w:t>
      </w:r>
      <w:r w:rsidR="008F5905">
        <w:rPr>
          <w:shd w:val="clear" w:color="auto" w:fill="FFFFFF"/>
        </w:rPr>
        <w:t xml:space="preserve">irst </w:t>
      </w:r>
      <w:r w:rsidRPr="000A1ABA">
        <w:rPr>
          <w:shd w:val="clear" w:color="auto" w:fill="FFFFFF"/>
        </w:rPr>
        <w:t>R</w:t>
      </w:r>
      <w:r w:rsidR="008F5905">
        <w:rPr>
          <w:shd w:val="clear" w:color="auto" w:fill="FFFFFF"/>
        </w:rPr>
        <w:t xml:space="preserve">esearch </w:t>
      </w:r>
      <w:r w:rsidRPr="000A1ABA">
        <w:rPr>
          <w:shd w:val="clear" w:color="auto" w:fill="FFFFFF"/>
        </w:rPr>
        <w:t>E</w:t>
      </w:r>
      <w:r w:rsidR="008F5905">
        <w:rPr>
          <w:shd w:val="clear" w:color="auto" w:fill="FFFFFF"/>
        </w:rPr>
        <w:t xml:space="preserve">xcellent </w:t>
      </w:r>
      <w:r w:rsidRPr="000A1ABA">
        <w:rPr>
          <w:shd w:val="clear" w:color="auto" w:fill="FFFFFF"/>
        </w:rPr>
        <w:t>F</w:t>
      </w:r>
      <w:r w:rsidR="008F5905">
        <w:rPr>
          <w:shd w:val="clear" w:color="auto" w:fill="FFFFFF"/>
        </w:rPr>
        <w:t>und</w:t>
      </w:r>
      <w:r w:rsidRPr="00165B68">
        <w:rPr>
          <w:shd w:val="clear" w:color="auto" w:fill="FFFFFF"/>
        </w:rPr>
        <w:t xml:space="preserve"> </w:t>
      </w:r>
      <w:r w:rsidR="001E57A5">
        <w:rPr>
          <w:shd w:val="clear" w:color="auto" w:fill="FFFFFF"/>
        </w:rPr>
        <w:t xml:space="preserve">(CBREF) </w:t>
      </w:r>
      <w:r w:rsidRPr="00165B68">
        <w:rPr>
          <w:shd w:val="clear" w:color="auto" w:fill="FFFFFF"/>
        </w:rPr>
        <w:t>Symposium</w:t>
      </w:r>
      <w:r w:rsidRPr="00496171">
        <w:rPr>
          <w:color w:val="212121"/>
          <w:shd w:val="clear" w:color="auto" w:fill="FFFFFF"/>
        </w:rPr>
        <w:t xml:space="preserve">, </w:t>
      </w:r>
      <w:r>
        <w:rPr>
          <w:color w:val="000000"/>
          <w:lang w:val="en-US"/>
        </w:rPr>
        <w:t>Calgary</w:t>
      </w:r>
      <w:r w:rsidRPr="00496171">
        <w:rPr>
          <w:color w:val="000000"/>
          <w:lang w:val="en-US"/>
        </w:rPr>
        <w:t xml:space="preserve">, </w:t>
      </w:r>
      <w:r>
        <w:rPr>
          <w:color w:val="000000"/>
          <w:lang w:val="en-US"/>
        </w:rPr>
        <w:t xml:space="preserve">AB, </w:t>
      </w:r>
      <w:r w:rsidRPr="00496171">
        <w:rPr>
          <w:color w:val="000000"/>
          <w:lang w:val="en-US"/>
        </w:rPr>
        <w:t>Ca</w:t>
      </w:r>
      <w:r>
        <w:rPr>
          <w:color w:val="000000"/>
          <w:lang w:val="en-US"/>
        </w:rPr>
        <w:t>nada</w:t>
      </w:r>
    </w:p>
    <w:p w14:paraId="7F7DBCD5" w14:textId="0EC5DBF4" w:rsidR="00374374" w:rsidRPr="00496171" w:rsidRDefault="00374374" w:rsidP="00496171">
      <w:pPr>
        <w:pStyle w:val="Default"/>
        <w:ind w:left="2160" w:hanging="2160"/>
        <w:rPr>
          <w:rFonts w:ascii="Times New Roman" w:hAnsi="Times New Roman" w:cs="Times New Roman"/>
        </w:rPr>
      </w:pPr>
      <w:r w:rsidRPr="00496171">
        <w:rPr>
          <w:rFonts w:ascii="Times New Roman" w:hAnsi="Times New Roman" w:cs="Times New Roman"/>
        </w:rPr>
        <w:t>April 25, 2024</w:t>
      </w:r>
      <w:r w:rsidRPr="00496171">
        <w:rPr>
          <w:rFonts w:ascii="Times New Roman" w:hAnsi="Times New Roman" w:cs="Times New Roman"/>
        </w:rPr>
        <w:tab/>
      </w:r>
      <w:r w:rsidR="00496171" w:rsidRPr="00496171">
        <w:rPr>
          <w:rFonts w:ascii="Times New Roman" w:hAnsi="Times New Roman" w:cs="Times New Roman"/>
        </w:rPr>
        <w:t>Prevention of udder infections in and around the dry period</w:t>
      </w:r>
      <w:r w:rsidRPr="00496171">
        <w:rPr>
          <w:rFonts w:ascii="Times New Roman" w:hAnsi="Times New Roman" w:cs="Times New Roman"/>
        </w:rPr>
        <w:t xml:space="preserve">. </w:t>
      </w:r>
      <w:r w:rsidR="00496171" w:rsidRPr="00496171">
        <w:rPr>
          <w:rFonts w:ascii="Times New Roman" w:hAnsi="Times New Roman" w:cs="Times New Roman"/>
        </w:rPr>
        <w:t>10th Boehringer Ingelheim International Dairy Health Forum</w:t>
      </w:r>
      <w:r w:rsidRPr="00496171">
        <w:rPr>
          <w:rFonts w:ascii="Times New Roman" w:hAnsi="Times New Roman" w:cs="Times New Roman"/>
          <w:color w:val="212121"/>
          <w:shd w:val="clear" w:color="auto" w:fill="FFFFFF"/>
        </w:rPr>
        <w:t xml:space="preserve">, </w:t>
      </w:r>
      <w:r w:rsidRPr="00496171">
        <w:rPr>
          <w:rFonts w:ascii="Times New Roman" w:hAnsi="Times New Roman" w:cs="Times New Roman"/>
        </w:rPr>
        <w:t>Chengdu, China</w:t>
      </w:r>
    </w:p>
    <w:p w14:paraId="3D28D28F" w14:textId="146C4F3A" w:rsidR="001C07DC" w:rsidRPr="00496171" w:rsidRDefault="001C07DC" w:rsidP="001C07DC">
      <w:pPr>
        <w:ind w:left="2160" w:hanging="2160"/>
      </w:pPr>
      <w:r w:rsidRPr="00496171">
        <w:t xml:space="preserve">April 22, </w:t>
      </w:r>
      <w:proofErr w:type="gramStart"/>
      <w:r w:rsidRPr="00496171">
        <w:t>2024</w:t>
      </w:r>
      <w:proofErr w:type="gramEnd"/>
      <w:r w:rsidRPr="00496171">
        <w:tab/>
        <w:t xml:space="preserve">Udder health on large dairy farms. </w:t>
      </w:r>
      <w:proofErr w:type="spellStart"/>
      <w:r w:rsidR="0015133F" w:rsidRPr="00496171">
        <w:rPr>
          <w:color w:val="212121"/>
          <w:shd w:val="clear" w:color="auto" w:fill="FFFFFF"/>
        </w:rPr>
        <w:t>Youyuan</w:t>
      </w:r>
      <w:proofErr w:type="spellEnd"/>
      <w:r w:rsidRPr="00496171">
        <w:rPr>
          <w:color w:val="212121"/>
          <w:shd w:val="clear" w:color="auto" w:fill="FFFFFF"/>
        </w:rPr>
        <w:t xml:space="preserve"> dairy </w:t>
      </w:r>
      <w:r w:rsidR="0015133F" w:rsidRPr="00496171">
        <w:rPr>
          <w:color w:val="212121"/>
          <w:shd w:val="clear" w:color="auto" w:fill="FFFFFF"/>
        </w:rPr>
        <w:t>group</w:t>
      </w:r>
      <w:r w:rsidRPr="00496171">
        <w:rPr>
          <w:color w:val="212121"/>
          <w:shd w:val="clear" w:color="auto" w:fill="FFFFFF"/>
        </w:rPr>
        <w:t xml:space="preserve">, </w:t>
      </w:r>
      <w:r w:rsidRPr="00496171">
        <w:rPr>
          <w:color w:val="000000"/>
          <w:lang w:val="en-US"/>
        </w:rPr>
        <w:t>Yinchuan, China</w:t>
      </w:r>
    </w:p>
    <w:p w14:paraId="6C914CA6" w14:textId="744B96C3" w:rsidR="00944052" w:rsidRPr="00BD5926" w:rsidRDefault="00944052" w:rsidP="00944052">
      <w:pPr>
        <w:ind w:left="2160" w:hanging="2160"/>
      </w:pPr>
      <w:r w:rsidRPr="00BD5926">
        <w:t>February 2</w:t>
      </w:r>
      <w:r w:rsidR="00BD5926" w:rsidRPr="00BD5926">
        <w:t>3</w:t>
      </w:r>
      <w:r w:rsidRPr="00BD5926">
        <w:t xml:space="preserve">, </w:t>
      </w:r>
      <w:proofErr w:type="gramStart"/>
      <w:r w:rsidRPr="00BD5926">
        <w:t>2024</w:t>
      </w:r>
      <w:proofErr w:type="gramEnd"/>
      <w:r w:rsidRPr="00BD5926">
        <w:tab/>
      </w:r>
      <w:r w:rsidR="00BD5926" w:rsidRPr="00BD5926">
        <w:t xml:space="preserve">Antimicrobial </w:t>
      </w:r>
      <w:r w:rsidR="001C07DC">
        <w:t>r</w:t>
      </w:r>
      <w:r w:rsidR="00BD5926" w:rsidRPr="00BD5926">
        <w:t xml:space="preserve">esistance: Why </w:t>
      </w:r>
      <w:r w:rsidR="001C07DC">
        <w:t>v</w:t>
      </w:r>
      <w:r w:rsidR="00BD5926" w:rsidRPr="00BD5926">
        <w:t xml:space="preserve">eterinarians and </w:t>
      </w:r>
      <w:r w:rsidR="001C07DC">
        <w:t>a</w:t>
      </w:r>
      <w:r w:rsidR="00BD5926" w:rsidRPr="00BD5926">
        <w:t xml:space="preserve">nimal </w:t>
      </w:r>
      <w:r w:rsidR="001C07DC">
        <w:t>o</w:t>
      </w:r>
      <w:r w:rsidR="00BD5926" w:rsidRPr="00BD5926">
        <w:t xml:space="preserve">wners should be </w:t>
      </w:r>
      <w:r w:rsidR="001C07DC">
        <w:t>c</w:t>
      </w:r>
      <w:r w:rsidR="00BD5926" w:rsidRPr="00BD5926">
        <w:t>oncerned</w:t>
      </w:r>
      <w:r w:rsidRPr="00BD5926">
        <w:t xml:space="preserve">. </w:t>
      </w:r>
      <w:r w:rsidR="002A2671">
        <w:t xml:space="preserve">One </w:t>
      </w:r>
      <w:r w:rsidR="001C07DC">
        <w:t>s</w:t>
      </w:r>
      <w:r w:rsidR="002A2671">
        <w:t xml:space="preserve">tep </w:t>
      </w:r>
      <w:r w:rsidR="001C07DC">
        <w:t>a</w:t>
      </w:r>
      <w:r w:rsidR="002A2671">
        <w:t xml:space="preserve">head of </w:t>
      </w:r>
      <w:r w:rsidR="001C07DC">
        <w:t>m</w:t>
      </w:r>
      <w:r w:rsidR="002A2671">
        <w:t xml:space="preserve">astitis </w:t>
      </w:r>
      <w:r w:rsidR="001C07DC">
        <w:t>s</w:t>
      </w:r>
      <w:r w:rsidR="002A2671">
        <w:t>eminars</w:t>
      </w:r>
      <w:r w:rsidRPr="00BD5926">
        <w:t xml:space="preserve">, </w:t>
      </w:r>
      <w:r w:rsidR="002A2671">
        <w:rPr>
          <w:color w:val="000000"/>
          <w:lang w:val="en-US"/>
        </w:rPr>
        <w:t xml:space="preserve">HIPRA </w:t>
      </w:r>
      <w:r w:rsidR="002A2671" w:rsidRPr="008E5A39">
        <w:t>(delivered as a video presentation)</w:t>
      </w:r>
    </w:p>
    <w:p w14:paraId="5D80E21D" w14:textId="37D42063" w:rsidR="004B273F" w:rsidRDefault="009961C9" w:rsidP="009961C9">
      <w:pPr>
        <w:pStyle w:val="standaard2"/>
        <w:autoSpaceDE w:val="0"/>
        <w:autoSpaceDN w:val="0"/>
        <w:adjustRightInd w:val="0"/>
        <w:spacing w:line="240" w:lineRule="auto"/>
        <w:ind w:left="2160" w:hanging="2160"/>
      </w:pPr>
      <w:r>
        <w:t>February</w:t>
      </w:r>
      <w:r w:rsidR="00944052" w:rsidRPr="009961C9">
        <w:t xml:space="preserve"> </w:t>
      </w:r>
      <w:r>
        <w:t>13</w:t>
      </w:r>
      <w:r w:rsidR="00944052" w:rsidRPr="009961C9">
        <w:t>,</w:t>
      </w:r>
      <w:r>
        <w:t xml:space="preserve"> 14, </w:t>
      </w:r>
      <w:r w:rsidR="004B273F">
        <w:t xml:space="preserve">and </w:t>
      </w:r>
      <w:r w:rsidR="004B273F">
        <w:tab/>
      </w:r>
      <w:r w:rsidR="004B273F" w:rsidRPr="009961C9">
        <w:rPr>
          <w:lang w:val="en-CA"/>
        </w:rPr>
        <w:t>Managing mastitis on Alberta dairy farms</w:t>
      </w:r>
      <w:r w:rsidR="004B273F" w:rsidRPr="009961C9">
        <w:t xml:space="preserve">. Alberta Milk </w:t>
      </w:r>
      <w:r w:rsidR="004B273F">
        <w:t>Producer</w:t>
      </w:r>
    </w:p>
    <w:p w14:paraId="052F817F" w14:textId="2E16A1EF" w:rsidR="00944052" w:rsidRPr="00987E74" w:rsidRDefault="009961C9" w:rsidP="009961C9">
      <w:pPr>
        <w:pStyle w:val="standaard2"/>
        <w:autoSpaceDE w:val="0"/>
        <w:autoSpaceDN w:val="0"/>
        <w:adjustRightInd w:val="0"/>
        <w:spacing w:line="240" w:lineRule="auto"/>
        <w:ind w:left="2160" w:hanging="2160"/>
      </w:pPr>
      <w:r>
        <w:t>15</w:t>
      </w:r>
      <w:r w:rsidR="004B273F">
        <w:t>, 2024</w:t>
      </w:r>
      <w:r w:rsidR="00944052" w:rsidRPr="009961C9">
        <w:tab/>
        <w:t>Meetings.</w:t>
      </w:r>
      <w:r>
        <w:t xml:space="preserve"> </w:t>
      </w:r>
      <w:r w:rsidR="00944052" w:rsidRPr="00987E74">
        <w:t xml:space="preserve">Lethbridge, </w:t>
      </w:r>
      <w:proofErr w:type="spellStart"/>
      <w:r>
        <w:t>Lacomber</w:t>
      </w:r>
      <w:proofErr w:type="spellEnd"/>
      <w:r>
        <w:t xml:space="preserve">, and Leduc, </w:t>
      </w:r>
      <w:r w:rsidR="00944052" w:rsidRPr="00987E74">
        <w:t>AB, Canada</w:t>
      </w:r>
    </w:p>
    <w:p w14:paraId="30898CFB" w14:textId="37125642" w:rsidR="007871D1" w:rsidRPr="00981551" w:rsidRDefault="007871D1" w:rsidP="007871D1">
      <w:pPr>
        <w:ind w:left="2160" w:hanging="2160"/>
      </w:pPr>
      <w:r>
        <w:t>December</w:t>
      </w:r>
      <w:r w:rsidRPr="00F4393C">
        <w:t xml:space="preserve"> </w:t>
      </w:r>
      <w:r>
        <w:t>1</w:t>
      </w:r>
      <w:r w:rsidRPr="00F4393C">
        <w:t xml:space="preserve">, </w:t>
      </w:r>
      <w:proofErr w:type="gramStart"/>
      <w:r w:rsidRPr="00F4393C">
        <w:t>2023</w:t>
      </w:r>
      <w:proofErr w:type="gramEnd"/>
      <w:r w:rsidRPr="00F4393C">
        <w:tab/>
      </w:r>
      <w:proofErr w:type="spellStart"/>
      <w:r w:rsidR="001C11EA" w:rsidRPr="001C11EA">
        <w:t>Importancia</w:t>
      </w:r>
      <w:proofErr w:type="spellEnd"/>
      <w:r w:rsidR="001C11EA" w:rsidRPr="001C11EA">
        <w:t xml:space="preserve"> del </w:t>
      </w:r>
      <w:proofErr w:type="spellStart"/>
      <w:r w:rsidR="001C11EA" w:rsidRPr="001C11EA">
        <w:t>uso</w:t>
      </w:r>
      <w:proofErr w:type="spellEnd"/>
      <w:r w:rsidR="001C11EA" w:rsidRPr="001C11EA">
        <w:t xml:space="preserve"> </w:t>
      </w:r>
      <w:proofErr w:type="spellStart"/>
      <w:r w:rsidR="001C11EA" w:rsidRPr="001C11EA">
        <w:t>selectivo</w:t>
      </w:r>
      <w:proofErr w:type="spellEnd"/>
      <w:r w:rsidR="001C11EA" w:rsidRPr="001C11EA">
        <w:t xml:space="preserve"> de </w:t>
      </w:r>
      <w:proofErr w:type="spellStart"/>
      <w:r w:rsidR="001C11EA" w:rsidRPr="001C11EA">
        <w:t>antibióticos</w:t>
      </w:r>
      <w:proofErr w:type="spellEnd"/>
      <w:r w:rsidR="001C11EA" w:rsidRPr="001C11EA">
        <w:t xml:space="preserve">: </w:t>
      </w:r>
      <w:proofErr w:type="spellStart"/>
      <w:r w:rsidR="001C11EA" w:rsidRPr="001C11EA">
        <w:t>secado</w:t>
      </w:r>
      <w:proofErr w:type="spellEnd"/>
      <w:r w:rsidR="001C11EA" w:rsidRPr="001C11EA">
        <w:t xml:space="preserve"> y mastitis </w:t>
      </w:r>
      <w:proofErr w:type="spellStart"/>
      <w:r w:rsidR="001C11EA" w:rsidRPr="001C11EA">
        <w:t>clínica</w:t>
      </w:r>
      <w:proofErr w:type="spellEnd"/>
      <w:r w:rsidR="001C11EA" w:rsidRPr="001C11EA">
        <w:t xml:space="preserve"> [Importance of s</w:t>
      </w:r>
      <w:r w:rsidRPr="001C11EA">
        <w:t>elective antibiotic therapy</w:t>
      </w:r>
      <w:r w:rsidR="001C11EA">
        <w:t>:</w:t>
      </w:r>
      <w:r w:rsidRPr="001C11EA">
        <w:t xml:space="preserve"> dry</w:t>
      </w:r>
      <w:r w:rsidR="001C11EA">
        <w:t>ing off</w:t>
      </w:r>
      <w:r w:rsidRPr="001C11EA">
        <w:t xml:space="preserve"> and clinical mastitis</w:t>
      </w:r>
      <w:r w:rsidR="001C11EA" w:rsidRPr="001C11EA">
        <w:t>]</w:t>
      </w:r>
      <w:r w:rsidRPr="001C11EA">
        <w:t>.</w:t>
      </w:r>
      <w:r w:rsidRPr="00493A3E">
        <w:t xml:space="preserve"> </w:t>
      </w:r>
      <w:proofErr w:type="spellStart"/>
      <w:r>
        <w:rPr>
          <w:color w:val="212121"/>
          <w:shd w:val="clear" w:color="auto" w:fill="FFFFFF"/>
        </w:rPr>
        <w:t>Colun</w:t>
      </w:r>
      <w:proofErr w:type="spellEnd"/>
      <w:r>
        <w:rPr>
          <w:color w:val="212121"/>
          <w:shd w:val="clear" w:color="auto" w:fill="FFFFFF"/>
        </w:rPr>
        <w:t xml:space="preserve"> Dairy Cooperative, </w:t>
      </w:r>
      <w:r>
        <w:rPr>
          <w:color w:val="000000"/>
          <w:lang w:val="en-US"/>
        </w:rPr>
        <w:t>Valdivia</w:t>
      </w:r>
      <w:r w:rsidRPr="00981551">
        <w:rPr>
          <w:color w:val="000000"/>
          <w:lang w:val="en-US"/>
        </w:rPr>
        <w:t xml:space="preserve">, </w:t>
      </w:r>
      <w:r>
        <w:rPr>
          <w:color w:val="000000"/>
          <w:lang w:val="en-US"/>
        </w:rPr>
        <w:t>Chile</w:t>
      </w:r>
    </w:p>
    <w:p w14:paraId="136A9DE9" w14:textId="0608E9C0" w:rsidR="00D661BC" w:rsidRPr="00981551" w:rsidRDefault="00D661BC" w:rsidP="00D661BC">
      <w:pPr>
        <w:ind w:left="2160" w:hanging="2160"/>
      </w:pPr>
      <w:r>
        <w:lastRenderedPageBreak/>
        <w:t>November</w:t>
      </w:r>
      <w:r w:rsidRPr="00F4393C">
        <w:t xml:space="preserve"> </w:t>
      </w:r>
      <w:r>
        <w:t>30</w:t>
      </w:r>
      <w:r w:rsidRPr="00F4393C">
        <w:t xml:space="preserve">, </w:t>
      </w:r>
      <w:proofErr w:type="gramStart"/>
      <w:r w:rsidRPr="00F4393C">
        <w:t>2023</w:t>
      </w:r>
      <w:proofErr w:type="gramEnd"/>
      <w:r w:rsidRPr="00F4393C">
        <w:tab/>
      </w:r>
      <w:r w:rsidRPr="00D661BC">
        <w:rPr>
          <w:lang w:val="es-ES"/>
        </w:rPr>
        <w:t xml:space="preserve">Control de la paratuberculosis en las granjas lecheras [Control </w:t>
      </w:r>
      <w:proofErr w:type="spellStart"/>
      <w:r w:rsidRPr="00D661BC">
        <w:rPr>
          <w:lang w:val="es-ES"/>
        </w:rPr>
        <w:t>of</w:t>
      </w:r>
      <w:proofErr w:type="spellEnd"/>
      <w:r w:rsidRPr="00D661BC">
        <w:rPr>
          <w:lang w:val="es-ES"/>
        </w:rPr>
        <w:t xml:space="preserve"> Johne’s </w:t>
      </w:r>
      <w:proofErr w:type="spellStart"/>
      <w:r w:rsidRPr="00D661BC">
        <w:rPr>
          <w:lang w:val="es-ES"/>
        </w:rPr>
        <w:t>disease</w:t>
      </w:r>
      <w:proofErr w:type="spellEnd"/>
      <w:r w:rsidRPr="00D661BC">
        <w:rPr>
          <w:lang w:val="es-ES"/>
        </w:rPr>
        <w:t xml:space="preserve"> in </w:t>
      </w:r>
      <w:proofErr w:type="spellStart"/>
      <w:r w:rsidRPr="00D661BC">
        <w:rPr>
          <w:lang w:val="es-ES"/>
        </w:rPr>
        <w:t>dairy</w:t>
      </w:r>
      <w:proofErr w:type="spellEnd"/>
      <w:r w:rsidRPr="00D661BC">
        <w:rPr>
          <w:lang w:val="es-ES"/>
        </w:rPr>
        <w:t xml:space="preserve"> </w:t>
      </w:r>
      <w:proofErr w:type="spellStart"/>
      <w:r w:rsidRPr="00D661BC">
        <w:rPr>
          <w:lang w:val="es-ES"/>
        </w:rPr>
        <w:t>herds</w:t>
      </w:r>
      <w:proofErr w:type="spellEnd"/>
      <w:r w:rsidRPr="00D661BC">
        <w:rPr>
          <w:lang w:val="es-ES"/>
        </w:rPr>
        <w:t>]</w:t>
      </w:r>
      <w:r w:rsidRPr="00D661BC">
        <w:t>.</w:t>
      </w:r>
      <w:r w:rsidRPr="00493A3E">
        <w:t xml:space="preserve"> </w:t>
      </w:r>
      <w:proofErr w:type="spellStart"/>
      <w:r>
        <w:rPr>
          <w:color w:val="212121"/>
          <w:shd w:val="clear" w:color="auto" w:fill="FFFFFF"/>
        </w:rPr>
        <w:t>Colun</w:t>
      </w:r>
      <w:proofErr w:type="spellEnd"/>
      <w:r>
        <w:rPr>
          <w:color w:val="212121"/>
          <w:shd w:val="clear" w:color="auto" w:fill="FFFFFF"/>
        </w:rPr>
        <w:t xml:space="preserve"> Dairy Cooperative, </w:t>
      </w:r>
      <w:r>
        <w:rPr>
          <w:color w:val="000000"/>
          <w:lang w:val="en-US"/>
        </w:rPr>
        <w:t>Valdivia</w:t>
      </w:r>
      <w:r w:rsidRPr="00981551">
        <w:rPr>
          <w:color w:val="000000"/>
          <w:lang w:val="en-US"/>
        </w:rPr>
        <w:t xml:space="preserve">, </w:t>
      </w:r>
      <w:r>
        <w:rPr>
          <w:color w:val="000000"/>
          <w:lang w:val="en-US"/>
        </w:rPr>
        <w:t>Chile</w:t>
      </w:r>
    </w:p>
    <w:p w14:paraId="7C38BAD3" w14:textId="1AEC7D84" w:rsidR="00D661BC" w:rsidRPr="00981551" w:rsidRDefault="00D661BC" w:rsidP="00D661BC">
      <w:pPr>
        <w:ind w:left="2160" w:hanging="2160"/>
      </w:pPr>
      <w:r>
        <w:t>November</w:t>
      </w:r>
      <w:r w:rsidRPr="00F4393C">
        <w:t xml:space="preserve"> </w:t>
      </w:r>
      <w:r>
        <w:t>2</w:t>
      </w:r>
      <w:r w:rsidR="009523A6">
        <w:t>7</w:t>
      </w:r>
      <w:r w:rsidRPr="00F4393C">
        <w:t xml:space="preserve">, </w:t>
      </w:r>
      <w:proofErr w:type="gramStart"/>
      <w:r w:rsidRPr="00F4393C">
        <w:t>2023</w:t>
      </w:r>
      <w:proofErr w:type="gramEnd"/>
      <w:r w:rsidRPr="00F4393C">
        <w:tab/>
      </w:r>
      <w:r>
        <w:t xml:space="preserve">Mi </w:t>
      </w:r>
      <w:proofErr w:type="spellStart"/>
      <w:r>
        <w:t>viaje</w:t>
      </w:r>
      <w:proofErr w:type="spellEnd"/>
      <w:r>
        <w:t xml:space="preserve"> loco [My crazy career]</w:t>
      </w:r>
      <w:r w:rsidRPr="00493A3E">
        <w:t xml:space="preserve">. </w:t>
      </w:r>
      <w:r>
        <w:rPr>
          <w:color w:val="212121"/>
          <w:shd w:val="clear" w:color="auto" w:fill="FFFFFF"/>
        </w:rPr>
        <w:t xml:space="preserve">Universidad Austral de Chile, </w:t>
      </w:r>
      <w:r>
        <w:rPr>
          <w:color w:val="000000"/>
          <w:lang w:val="en-US"/>
        </w:rPr>
        <w:t>Valdivia</w:t>
      </w:r>
      <w:r w:rsidRPr="00981551">
        <w:rPr>
          <w:color w:val="000000"/>
          <w:lang w:val="en-US"/>
        </w:rPr>
        <w:t xml:space="preserve">, </w:t>
      </w:r>
      <w:r>
        <w:rPr>
          <w:color w:val="000000"/>
          <w:lang w:val="en-US"/>
        </w:rPr>
        <w:t>Chile</w:t>
      </w:r>
    </w:p>
    <w:p w14:paraId="28BAE9E6" w14:textId="20020EC5" w:rsidR="00493A3E" w:rsidRPr="00981551" w:rsidRDefault="00493A3E" w:rsidP="00493A3E">
      <w:pPr>
        <w:ind w:left="2160" w:hanging="2160"/>
      </w:pPr>
      <w:r w:rsidRPr="00F4393C">
        <w:t xml:space="preserve">October </w:t>
      </w:r>
      <w:r>
        <w:t>26</w:t>
      </w:r>
      <w:r w:rsidRPr="00F4393C">
        <w:t xml:space="preserve">, </w:t>
      </w:r>
      <w:proofErr w:type="gramStart"/>
      <w:r w:rsidRPr="00F4393C">
        <w:t>2023</w:t>
      </w:r>
      <w:proofErr w:type="gramEnd"/>
      <w:r w:rsidRPr="00F4393C">
        <w:tab/>
      </w:r>
      <w:r w:rsidRPr="00493A3E">
        <w:t xml:space="preserve">Importance of selective antibiotic use in dairy herds: Drying off and clinical mastitis. </w:t>
      </w:r>
      <w:r>
        <w:t xml:space="preserve">Hebei </w:t>
      </w:r>
      <w:r w:rsidR="009C7C69">
        <w:t xml:space="preserve">Agricultural </w:t>
      </w:r>
      <w:r>
        <w:t xml:space="preserve">University, </w:t>
      </w:r>
      <w:r>
        <w:rPr>
          <w:color w:val="000000"/>
          <w:lang w:val="en-US"/>
        </w:rPr>
        <w:t>Baoding</w:t>
      </w:r>
      <w:r w:rsidRPr="00981551">
        <w:rPr>
          <w:color w:val="000000"/>
          <w:lang w:val="en-US"/>
        </w:rPr>
        <w:t xml:space="preserve">, </w:t>
      </w:r>
      <w:r>
        <w:rPr>
          <w:color w:val="000000"/>
          <w:lang w:val="en-US"/>
        </w:rPr>
        <w:t>Hebei, China</w:t>
      </w:r>
    </w:p>
    <w:p w14:paraId="2A7C734C" w14:textId="33A2D3C2" w:rsidR="00493A3E" w:rsidRPr="00981551" w:rsidRDefault="00493A3E" w:rsidP="00493A3E">
      <w:pPr>
        <w:ind w:left="2160" w:hanging="2160"/>
      </w:pPr>
      <w:r w:rsidRPr="00F4393C">
        <w:t xml:space="preserve">October </w:t>
      </w:r>
      <w:r>
        <w:t>23</w:t>
      </w:r>
      <w:r w:rsidRPr="00F4393C">
        <w:t xml:space="preserve">, </w:t>
      </w:r>
      <w:proofErr w:type="gramStart"/>
      <w:r w:rsidRPr="00F4393C">
        <w:t>2023</w:t>
      </w:r>
      <w:proofErr w:type="gramEnd"/>
      <w:r w:rsidRPr="00F4393C">
        <w:tab/>
      </w:r>
      <w:r w:rsidRPr="00493A3E">
        <w:t xml:space="preserve">Control of paratuberculosis in the dairy industry with a particular focus on inclusion of calves in the control. </w:t>
      </w:r>
      <w:proofErr w:type="spellStart"/>
      <w:r w:rsidRPr="00493A3E">
        <w:rPr>
          <w:color w:val="212121"/>
          <w:shd w:val="clear" w:color="auto" w:fill="FFFFFF"/>
        </w:rPr>
        <w:t>Sk-xing</w:t>
      </w:r>
      <w:proofErr w:type="spellEnd"/>
      <w:r w:rsidRPr="00493A3E">
        <w:rPr>
          <w:color w:val="212121"/>
          <w:shd w:val="clear" w:color="auto" w:fill="FFFFFF"/>
        </w:rPr>
        <w:t xml:space="preserve"> Group</w:t>
      </w:r>
      <w:r>
        <w:rPr>
          <w:color w:val="212121"/>
          <w:shd w:val="clear" w:color="auto" w:fill="FFFFFF"/>
        </w:rPr>
        <w:t>, Hohhot</w:t>
      </w:r>
      <w:r w:rsidRPr="00981551">
        <w:rPr>
          <w:color w:val="000000"/>
          <w:lang w:val="en-US"/>
        </w:rPr>
        <w:t xml:space="preserve">, </w:t>
      </w:r>
      <w:r>
        <w:rPr>
          <w:color w:val="000000"/>
          <w:lang w:val="en-US"/>
        </w:rPr>
        <w:t>Inner Mongolia</w:t>
      </w:r>
      <w:r w:rsidRPr="00981551">
        <w:rPr>
          <w:color w:val="000000"/>
          <w:lang w:val="en-US"/>
        </w:rPr>
        <w:t xml:space="preserve">, </w:t>
      </w:r>
      <w:r>
        <w:rPr>
          <w:color w:val="000000"/>
          <w:lang w:val="en-US"/>
        </w:rPr>
        <w:t>China</w:t>
      </w:r>
    </w:p>
    <w:p w14:paraId="36CE7067" w14:textId="77777777" w:rsidR="00493A3E" w:rsidRPr="00981551" w:rsidRDefault="00493A3E" w:rsidP="00493A3E">
      <w:pPr>
        <w:ind w:left="2160" w:hanging="2160"/>
      </w:pPr>
      <w:r w:rsidRPr="00F4393C">
        <w:t xml:space="preserve">October </w:t>
      </w:r>
      <w:r>
        <w:t>20</w:t>
      </w:r>
      <w:r w:rsidRPr="00F4393C">
        <w:t xml:space="preserve">, </w:t>
      </w:r>
      <w:proofErr w:type="gramStart"/>
      <w:r w:rsidRPr="00F4393C">
        <w:t>2023</w:t>
      </w:r>
      <w:proofErr w:type="gramEnd"/>
      <w:r w:rsidRPr="00F4393C">
        <w:tab/>
      </w:r>
      <w:r>
        <w:t>A</w:t>
      </w:r>
      <w:r w:rsidRPr="00493A3E">
        <w:t xml:space="preserve">ddressing antimicrobial resistance in humans and animals: A One Health Perspective. </w:t>
      </w:r>
      <w:r>
        <w:rPr>
          <w:color w:val="212121"/>
          <w:shd w:val="clear" w:color="auto" w:fill="FFFFFF"/>
        </w:rPr>
        <w:t>Faculty of Veterinary Medicine, China Agriculture University</w:t>
      </w:r>
      <w:r w:rsidRPr="00981551">
        <w:rPr>
          <w:color w:val="000000"/>
          <w:lang w:val="en-US"/>
        </w:rPr>
        <w:t xml:space="preserve">, </w:t>
      </w:r>
      <w:r>
        <w:rPr>
          <w:color w:val="000000"/>
          <w:lang w:val="en-US"/>
        </w:rPr>
        <w:t>Beijing</w:t>
      </w:r>
      <w:r w:rsidRPr="00981551">
        <w:rPr>
          <w:color w:val="000000"/>
          <w:lang w:val="en-US"/>
        </w:rPr>
        <w:t xml:space="preserve">, </w:t>
      </w:r>
      <w:r>
        <w:rPr>
          <w:color w:val="000000"/>
          <w:lang w:val="en-US"/>
        </w:rPr>
        <w:t>China</w:t>
      </w:r>
    </w:p>
    <w:p w14:paraId="1BDBB564" w14:textId="4DC35E6B" w:rsidR="00421A41" w:rsidRPr="00981551" w:rsidRDefault="00421A41" w:rsidP="00421A41">
      <w:pPr>
        <w:ind w:left="2160" w:hanging="2160"/>
      </w:pPr>
      <w:r w:rsidRPr="00F4393C">
        <w:t xml:space="preserve">October </w:t>
      </w:r>
      <w:r>
        <w:t>11</w:t>
      </w:r>
      <w:r w:rsidRPr="00F4393C">
        <w:t xml:space="preserve">, </w:t>
      </w:r>
      <w:proofErr w:type="gramStart"/>
      <w:r w:rsidRPr="00F4393C">
        <w:t>2023</w:t>
      </w:r>
      <w:proofErr w:type="gramEnd"/>
      <w:r w:rsidRPr="00F4393C">
        <w:tab/>
      </w:r>
      <w:r w:rsidR="00981551" w:rsidRPr="00981551">
        <w:t>The AMR – One Health Consortium: A Pan-Alberta Collaborative Platform</w:t>
      </w:r>
      <w:r w:rsidRPr="00981551">
        <w:t xml:space="preserve">. </w:t>
      </w:r>
      <w:r w:rsidR="00981551" w:rsidRPr="00981551">
        <w:rPr>
          <w:color w:val="212121"/>
          <w:shd w:val="clear" w:color="auto" w:fill="FFFFFF"/>
        </w:rPr>
        <w:t>One Health AMR Symposium: A Look at the Current Stage of Knowledge, Gaps, and Future Research</w:t>
      </w:r>
      <w:r w:rsidRPr="00981551">
        <w:rPr>
          <w:color w:val="000000"/>
          <w:lang w:val="en-US"/>
        </w:rPr>
        <w:t>, Hamilton, ON, Canada</w:t>
      </w:r>
    </w:p>
    <w:p w14:paraId="5CFAFBE9" w14:textId="0CA26F88" w:rsidR="00C6471A" w:rsidRPr="00F4393C" w:rsidRDefault="00C6471A" w:rsidP="00C6471A">
      <w:pPr>
        <w:ind w:left="2160" w:hanging="2160"/>
      </w:pPr>
      <w:r w:rsidRPr="00F4393C">
        <w:t xml:space="preserve">October 2, </w:t>
      </w:r>
      <w:proofErr w:type="gramStart"/>
      <w:r w:rsidRPr="00F4393C">
        <w:t>2023</w:t>
      </w:r>
      <w:proofErr w:type="gramEnd"/>
      <w:r w:rsidRPr="00F4393C">
        <w:tab/>
      </w:r>
      <w:r w:rsidR="00F4393C">
        <w:t>A</w:t>
      </w:r>
      <w:r w:rsidR="00F4393C" w:rsidRPr="00F4393C">
        <w:t xml:space="preserve">ntimicrobial stewardship: </w:t>
      </w:r>
      <w:r w:rsidR="00F4393C">
        <w:t>I</w:t>
      </w:r>
      <w:r w:rsidR="00F4393C" w:rsidRPr="00F4393C">
        <w:t>t can only be accomplished if we develop targets and work together</w:t>
      </w:r>
      <w:r w:rsidRPr="00F4393C">
        <w:t xml:space="preserve">. </w:t>
      </w:r>
      <w:r w:rsidR="00F4393C">
        <w:t>University of Guelph AMR Symposium</w:t>
      </w:r>
      <w:r w:rsidRPr="00F4393C">
        <w:rPr>
          <w:color w:val="000000"/>
          <w:lang w:val="en-US"/>
        </w:rPr>
        <w:t xml:space="preserve">, </w:t>
      </w:r>
      <w:r w:rsidR="00F4393C">
        <w:rPr>
          <w:color w:val="000000"/>
          <w:lang w:val="en-US"/>
        </w:rPr>
        <w:t>Guelph</w:t>
      </w:r>
      <w:r w:rsidRPr="00F4393C">
        <w:rPr>
          <w:color w:val="000000"/>
          <w:lang w:val="en-US"/>
        </w:rPr>
        <w:t>, ON, Canada</w:t>
      </w:r>
    </w:p>
    <w:p w14:paraId="282168B8" w14:textId="25A1ABDF" w:rsidR="002E133A" w:rsidRPr="0039491A" w:rsidRDefault="002E133A" w:rsidP="002E133A">
      <w:pPr>
        <w:ind w:left="2160" w:hanging="2160"/>
      </w:pPr>
      <w:r>
        <w:t>September</w:t>
      </w:r>
      <w:r w:rsidRPr="0039491A">
        <w:t xml:space="preserve"> </w:t>
      </w:r>
      <w:r>
        <w:t>19</w:t>
      </w:r>
      <w:r w:rsidRPr="0039491A">
        <w:t xml:space="preserve">, </w:t>
      </w:r>
      <w:proofErr w:type="gramStart"/>
      <w:r w:rsidRPr="0039491A">
        <w:t>2023</w:t>
      </w:r>
      <w:proofErr w:type="gramEnd"/>
      <w:r w:rsidRPr="0039491A">
        <w:tab/>
      </w:r>
      <w:r>
        <w:t>Importance of selective antibiotic use</w:t>
      </w:r>
      <w:r w:rsidR="00F65727">
        <w:t xml:space="preserve"> in Canadian dairy herds</w:t>
      </w:r>
      <w:r>
        <w:t xml:space="preserve">: </w:t>
      </w:r>
      <w:r w:rsidR="00F65727">
        <w:t>D</w:t>
      </w:r>
      <w:r>
        <w:t xml:space="preserve">rying off and clinical mastitis. </w:t>
      </w:r>
      <w:r w:rsidR="00F65727">
        <w:t>Faculty of Veterinary Medicine</w:t>
      </w:r>
      <w:r>
        <w:rPr>
          <w:color w:val="000000"/>
          <w:lang w:val="en-US"/>
        </w:rPr>
        <w:t xml:space="preserve">, </w:t>
      </w:r>
      <w:r w:rsidR="00F65727">
        <w:rPr>
          <w:color w:val="000000"/>
          <w:lang w:val="en-US"/>
        </w:rPr>
        <w:t>University of Montreal, Saint-Hyacinthe</w:t>
      </w:r>
      <w:r>
        <w:rPr>
          <w:color w:val="000000"/>
          <w:lang w:val="en-US"/>
        </w:rPr>
        <w:t xml:space="preserve">, </w:t>
      </w:r>
      <w:r w:rsidR="00F65727">
        <w:rPr>
          <w:color w:val="000000"/>
          <w:lang w:val="en-US"/>
        </w:rPr>
        <w:t>QC</w:t>
      </w:r>
      <w:r>
        <w:rPr>
          <w:color w:val="000000"/>
          <w:lang w:val="en-US"/>
        </w:rPr>
        <w:t>, Canada</w:t>
      </w:r>
    </w:p>
    <w:p w14:paraId="773673F5" w14:textId="4F1C9EB0" w:rsidR="00B82A1C" w:rsidRPr="0039491A" w:rsidRDefault="0083065A" w:rsidP="00B82A1C">
      <w:pPr>
        <w:ind w:left="2160" w:hanging="2160"/>
      </w:pPr>
      <w:r>
        <w:t>June</w:t>
      </w:r>
      <w:r w:rsidR="00B82A1C" w:rsidRPr="0039491A">
        <w:t xml:space="preserve"> </w:t>
      </w:r>
      <w:r w:rsidR="00B82A1C">
        <w:t>2</w:t>
      </w:r>
      <w:r>
        <w:t>9</w:t>
      </w:r>
      <w:r w:rsidR="00B82A1C" w:rsidRPr="0039491A">
        <w:t xml:space="preserve">, </w:t>
      </w:r>
      <w:proofErr w:type="gramStart"/>
      <w:r w:rsidR="00B82A1C" w:rsidRPr="0039491A">
        <w:t>2023</w:t>
      </w:r>
      <w:proofErr w:type="gramEnd"/>
      <w:r w:rsidR="00B82A1C" w:rsidRPr="0039491A">
        <w:tab/>
      </w:r>
      <w:r w:rsidR="00B82A1C">
        <w:t>Overview research in NSERC Industrial Research Chair in Infectious Diseases of Dairy Cattle. UK – Canada dairy researchers meeting</w:t>
      </w:r>
      <w:r w:rsidR="00B82A1C">
        <w:rPr>
          <w:color w:val="000000"/>
          <w:lang w:val="en-US"/>
        </w:rPr>
        <w:t>, Ottawa, ON, Canada</w:t>
      </w:r>
    </w:p>
    <w:p w14:paraId="7B7ABC19" w14:textId="76C2A876" w:rsidR="007525AE" w:rsidRPr="0039491A" w:rsidRDefault="007525AE" w:rsidP="007525AE">
      <w:pPr>
        <w:ind w:left="2160" w:hanging="2160"/>
      </w:pPr>
      <w:r>
        <w:t>April</w:t>
      </w:r>
      <w:r w:rsidRPr="0039491A">
        <w:t xml:space="preserve"> </w:t>
      </w:r>
      <w:r>
        <w:t>26</w:t>
      </w:r>
      <w:r w:rsidRPr="0039491A">
        <w:t xml:space="preserve">, </w:t>
      </w:r>
      <w:proofErr w:type="gramStart"/>
      <w:r w:rsidRPr="0039491A">
        <w:t>2023</w:t>
      </w:r>
      <w:proofErr w:type="gramEnd"/>
      <w:r w:rsidRPr="0039491A">
        <w:tab/>
      </w:r>
      <w:r>
        <w:t>Tackling AMR in humans and animals. Association of Veterinary Medical Students Annual Public Lecture</w:t>
      </w:r>
      <w:r>
        <w:rPr>
          <w:color w:val="000000"/>
          <w:lang w:val="en-US"/>
        </w:rPr>
        <w:t xml:space="preserve">, Abuja, Nigeria </w:t>
      </w:r>
      <w:r w:rsidRPr="008E5A39">
        <w:t>(delivered as a video presentation)</w:t>
      </w:r>
    </w:p>
    <w:p w14:paraId="5EBD3A0B" w14:textId="05315A9F" w:rsidR="00356F5A" w:rsidRPr="0039491A" w:rsidRDefault="00356F5A" w:rsidP="00356F5A">
      <w:pPr>
        <w:ind w:left="2160" w:hanging="2160"/>
      </w:pPr>
      <w:r>
        <w:t>April</w:t>
      </w:r>
      <w:r w:rsidRPr="0039491A">
        <w:t xml:space="preserve"> </w:t>
      </w:r>
      <w:r>
        <w:t>18</w:t>
      </w:r>
      <w:r w:rsidRPr="0039491A">
        <w:t xml:space="preserve">, </w:t>
      </w:r>
      <w:proofErr w:type="gramStart"/>
      <w:r w:rsidRPr="0039491A">
        <w:t>2023</w:t>
      </w:r>
      <w:proofErr w:type="gramEnd"/>
      <w:r w:rsidRPr="0039491A">
        <w:tab/>
      </w:r>
      <w:r>
        <w:t xml:space="preserve">Tackling </w:t>
      </w:r>
      <w:r w:rsidR="00C20E9C">
        <w:t>AMR</w:t>
      </w:r>
      <w:r>
        <w:t xml:space="preserve"> in humans and animals. 2023 </w:t>
      </w:r>
      <w:r>
        <w:rPr>
          <w:color w:val="000000"/>
          <w:lang w:val="en-US"/>
        </w:rPr>
        <w:t xml:space="preserve">McGill </w:t>
      </w:r>
      <w:r w:rsidR="00C20E9C">
        <w:rPr>
          <w:color w:val="000000"/>
          <w:lang w:val="en-US"/>
        </w:rPr>
        <w:t>AMR Seminar</w:t>
      </w:r>
      <w:r>
        <w:rPr>
          <w:color w:val="000000"/>
          <w:lang w:val="en-US"/>
        </w:rPr>
        <w:t>, Montreal, QC, Canada</w:t>
      </w:r>
    </w:p>
    <w:p w14:paraId="1EB21D8C" w14:textId="3444F70E" w:rsidR="00C9070D" w:rsidRPr="0039491A" w:rsidRDefault="00C9070D" w:rsidP="00C9070D">
      <w:pPr>
        <w:ind w:left="2160" w:hanging="2160"/>
      </w:pPr>
      <w:r>
        <w:t>March</w:t>
      </w:r>
      <w:r w:rsidRPr="0039491A">
        <w:t xml:space="preserve"> </w:t>
      </w:r>
      <w:r>
        <w:t>9</w:t>
      </w:r>
      <w:r w:rsidRPr="0039491A">
        <w:t xml:space="preserve">, </w:t>
      </w:r>
      <w:proofErr w:type="gramStart"/>
      <w:r w:rsidRPr="0039491A">
        <w:t>2023</w:t>
      </w:r>
      <w:proofErr w:type="gramEnd"/>
      <w:r w:rsidRPr="0039491A">
        <w:tab/>
      </w:r>
      <w:r>
        <w:t xml:space="preserve">Importance of selective antibiotic use: Drying off and clinical mastitis. </w:t>
      </w:r>
      <w:r w:rsidR="00343A58">
        <w:t xml:space="preserve">2023 </w:t>
      </w:r>
      <w:r>
        <w:rPr>
          <w:color w:val="000000"/>
          <w:lang w:val="en-US"/>
        </w:rPr>
        <w:t>Western Canadian Dairy Seminar, Red Deer, AB, Canada</w:t>
      </w:r>
    </w:p>
    <w:p w14:paraId="781A34EC" w14:textId="35E0AEC6" w:rsidR="0039491A" w:rsidRPr="0039491A" w:rsidRDefault="0039491A" w:rsidP="0039491A">
      <w:pPr>
        <w:ind w:left="2160" w:hanging="2160"/>
      </w:pPr>
      <w:r w:rsidRPr="0039491A">
        <w:t xml:space="preserve">January 27, </w:t>
      </w:r>
      <w:proofErr w:type="gramStart"/>
      <w:r w:rsidRPr="0039491A">
        <w:t>2023</w:t>
      </w:r>
      <w:proofErr w:type="gramEnd"/>
      <w:r w:rsidRPr="0039491A">
        <w:tab/>
        <w:t>Animal disease and antimicrobial resistance</w:t>
      </w:r>
      <w:r>
        <w:t xml:space="preserve">. </w:t>
      </w:r>
      <w:r w:rsidRPr="0039491A">
        <w:rPr>
          <w:color w:val="000000"/>
          <w:lang w:val="en-US"/>
        </w:rPr>
        <w:t>The 13th Canadian Agricultural Economics Society policy conference</w:t>
      </w:r>
      <w:r>
        <w:rPr>
          <w:color w:val="000000"/>
          <w:lang w:val="en-US"/>
        </w:rPr>
        <w:t>, Ottawa, ON, Canada</w:t>
      </w:r>
    </w:p>
    <w:p w14:paraId="2091CE4B" w14:textId="3A44AFD4" w:rsidR="00874546" w:rsidRPr="00F65CA7" w:rsidRDefault="00874546" w:rsidP="00874546">
      <w:pPr>
        <w:rPr>
          <w:iCs/>
        </w:rPr>
      </w:pPr>
      <w:r w:rsidRPr="0039491A">
        <w:t>November</w:t>
      </w:r>
      <w:r w:rsidRPr="00987E74">
        <w:t xml:space="preserve"> </w:t>
      </w:r>
      <w:r>
        <w:t>29</w:t>
      </w:r>
      <w:r w:rsidRPr="00987E74">
        <w:t xml:space="preserve"> </w:t>
      </w:r>
      <w:r>
        <w:t>-</w:t>
      </w:r>
      <w:r w:rsidRPr="00987E74">
        <w:tab/>
      </w:r>
      <w:r>
        <w:t>Dairy Farmers of Canada Showcase</w:t>
      </w:r>
      <w:r w:rsidRPr="00987E74">
        <w:t xml:space="preserve">. </w:t>
      </w:r>
      <w:r w:rsidRPr="00F65CA7">
        <w:rPr>
          <w:iCs/>
        </w:rPr>
        <w:t>Presentation of Research in my</w:t>
      </w:r>
    </w:p>
    <w:p w14:paraId="14A3E3F2" w14:textId="44195C02" w:rsidR="00874546" w:rsidRDefault="00874546" w:rsidP="00874546">
      <w:pPr>
        <w:ind w:left="2160" w:hanging="2160"/>
      </w:pPr>
      <w:r w:rsidRPr="00F65CA7">
        <w:rPr>
          <w:iCs/>
        </w:rPr>
        <w:t xml:space="preserve">December 1, </w:t>
      </w:r>
      <w:proofErr w:type="gramStart"/>
      <w:r w:rsidRPr="00F65CA7">
        <w:rPr>
          <w:iCs/>
        </w:rPr>
        <w:t>2022</w:t>
      </w:r>
      <w:proofErr w:type="gramEnd"/>
      <w:r w:rsidRPr="00F65CA7">
        <w:rPr>
          <w:iCs/>
        </w:rPr>
        <w:t xml:space="preserve"> </w:t>
      </w:r>
      <w:r w:rsidRPr="00F65CA7">
        <w:rPr>
          <w:iCs/>
        </w:rPr>
        <w:tab/>
        <w:t>Industrial Research Chair in Infectious Diseases of Dairy Cattle</w:t>
      </w:r>
      <w:r w:rsidRPr="00987E74">
        <w:t xml:space="preserve">, Lethbridge, </w:t>
      </w:r>
      <w:proofErr w:type="spellStart"/>
      <w:r>
        <w:t>Lecombe</w:t>
      </w:r>
      <w:proofErr w:type="spellEnd"/>
      <w:r w:rsidRPr="00987E74">
        <w:t xml:space="preserve"> and Leduc, AB, Canada</w:t>
      </w:r>
    </w:p>
    <w:p w14:paraId="39344166" w14:textId="6F49A173" w:rsidR="00DE3832" w:rsidRDefault="00DE3832" w:rsidP="00DE3832">
      <w:pPr>
        <w:pStyle w:val="Heading2"/>
        <w:spacing w:line="288" w:lineRule="atLeast"/>
        <w:ind w:left="2160" w:hanging="2160"/>
        <w:textAlignment w:val="baseline"/>
        <w:rPr>
          <w:b w:val="0"/>
          <w:bCs w:val="0"/>
        </w:rPr>
      </w:pPr>
      <w:r>
        <w:rPr>
          <w:b w:val="0"/>
          <w:bCs w:val="0"/>
          <w:color w:val="000000" w:themeColor="text1"/>
        </w:rPr>
        <w:t>November 19</w:t>
      </w:r>
      <w:r w:rsidRPr="00663039">
        <w:rPr>
          <w:b w:val="0"/>
          <w:bCs w:val="0"/>
          <w:color w:val="000000" w:themeColor="text1"/>
        </w:rPr>
        <w:t>, 2022</w:t>
      </w:r>
      <w:r w:rsidRPr="00663039">
        <w:rPr>
          <w:b w:val="0"/>
          <w:bCs w:val="0"/>
          <w:color w:val="000000" w:themeColor="text1"/>
        </w:rPr>
        <w:tab/>
      </w:r>
      <w:r w:rsidRPr="00DE3832">
        <w:rPr>
          <w:b w:val="0"/>
          <w:bCs w:val="0"/>
          <w:color w:val="000000" w:themeColor="text1"/>
          <w:lang w:val="en-CA"/>
        </w:rPr>
        <w:t>O</w:t>
      </w:r>
      <w:r>
        <w:rPr>
          <w:b w:val="0"/>
          <w:bCs w:val="0"/>
          <w:color w:val="000000" w:themeColor="text1"/>
          <w:lang w:val="en-CA"/>
        </w:rPr>
        <w:t>ne</w:t>
      </w:r>
      <w:r w:rsidRPr="00DE3832">
        <w:rPr>
          <w:b w:val="0"/>
          <w:bCs w:val="0"/>
          <w:color w:val="000000" w:themeColor="text1"/>
          <w:lang w:val="en-CA"/>
        </w:rPr>
        <w:t>-H</w:t>
      </w:r>
      <w:r>
        <w:rPr>
          <w:b w:val="0"/>
          <w:bCs w:val="0"/>
          <w:color w:val="000000" w:themeColor="text1"/>
          <w:lang w:val="en-CA"/>
        </w:rPr>
        <w:t>ealth</w:t>
      </w:r>
      <w:r w:rsidRPr="00DE3832">
        <w:rPr>
          <w:b w:val="0"/>
          <w:bCs w:val="0"/>
          <w:color w:val="000000" w:themeColor="text1"/>
          <w:lang w:val="en-CA"/>
        </w:rPr>
        <w:t xml:space="preserve"> perspective: </w:t>
      </w:r>
      <w:r>
        <w:rPr>
          <w:b w:val="0"/>
          <w:bCs w:val="0"/>
          <w:color w:val="000000" w:themeColor="text1"/>
          <w:lang w:val="en-CA"/>
        </w:rPr>
        <w:t>T</w:t>
      </w:r>
      <w:r w:rsidRPr="00DE3832">
        <w:rPr>
          <w:b w:val="0"/>
          <w:bCs w:val="0"/>
          <w:color w:val="000000" w:themeColor="text1"/>
          <w:lang w:val="en-CA"/>
        </w:rPr>
        <w:t>ackling antimicrobial resistance in humans and animals</w:t>
      </w:r>
      <w:r>
        <w:rPr>
          <w:b w:val="0"/>
          <w:bCs w:val="0"/>
          <w:color w:val="000000" w:themeColor="text1"/>
          <w:lang w:val="en-CA"/>
        </w:rPr>
        <w:t>.</w:t>
      </w:r>
      <w:r>
        <w:rPr>
          <w:b w:val="0"/>
          <w:bCs w:val="0"/>
          <w:color w:val="000000" w:themeColor="text1"/>
          <w:bdr w:val="none" w:sz="0" w:space="0" w:color="auto" w:frame="1"/>
          <w:lang w:val="en-CA"/>
        </w:rPr>
        <w:t xml:space="preserve"> International Veterinary Students Association</w:t>
      </w:r>
      <w:r w:rsidRPr="008E5A39">
        <w:rPr>
          <w:b w:val="0"/>
          <w:bCs w:val="0"/>
          <w:color w:val="000000" w:themeColor="text1"/>
          <w:bdr w:val="none" w:sz="0" w:space="0" w:color="auto" w:frame="1"/>
          <w:lang w:val="en-CA"/>
        </w:rPr>
        <w:t xml:space="preserve">, </w:t>
      </w:r>
      <w:r>
        <w:rPr>
          <w:b w:val="0"/>
          <w:bCs w:val="0"/>
          <w:color w:val="000000" w:themeColor="text1"/>
          <w:bdr w:val="none" w:sz="0" w:space="0" w:color="auto" w:frame="1"/>
          <w:lang w:val="en-CA"/>
        </w:rPr>
        <w:t>Ab</w:t>
      </w:r>
      <w:r w:rsidR="00A2704F">
        <w:rPr>
          <w:b w:val="0"/>
          <w:bCs w:val="0"/>
          <w:color w:val="000000" w:themeColor="text1"/>
          <w:bdr w:val="none" w:sz="0" w:space="0" w:color="auto" w:frame="1"/>
          <w:lang w:val="en-CA"/>
        </w:rPr>
        <w:t>u</w:t>
      </w:r>
      <w:r>
        <w:rPr>
          <w:b w:val="0"/>
          <w:bCs w:val="0"/>
          <w:color w:val="000000" w:themeColor="text1"/>
          <w:bdr w:val="none" w:sz="0" w:space="0" w:color="auto" w:frame="1"/>
          <w:lang w:val="en-CA"/>
        </w:rPr>
        <w:t>ja</w:t>
      </w:r>
      <w:r w:rsidRPr="008E5A39">
        <w:rPr>
          <w:b w:val="0"/>
          <w:bCs w:val="0"/>
          <w:color w:val="000000" w:themeColor="text1"/>
          <w:bdr w:val="none" w:sz="0" w:space="0" w:color="auto" w:frame="1"/>
          <w:lang w:val="en-CA"/>
        </w:rPr>
        <w:t xml:space="preserve">, </w:t>
      </w:r>
      <w:r>
        <w:rPr>
          <w:b w:val="0"/>
          <w:bCs w:val="0"/>
          <w:color w:val="000000" w:themeColor="text1"/>
          <w:bdr w:val="none" w:sz="0" w:space="0" w:color="auto" w:frame="1"/>
          <w:lang w:val="en-CA"/>
        </w:rPr>
        <w:t>Nigeria</w:t>
      </w:r>
      <w:r w:rsidRPr="008E5A39">
        <w:rPr>
          <w:b w:val="0"/>
          <w:bCs w:val="0"/>
          <w:color w:val="000000" w:themeColor="text1"/>
          <w:bdr w:val="none" w:sz="0" w:space="0" w:color="auto" w:frame="1"/>
          <w:lang w:val="en-CA"/>
        </w:rPr>
        <w:t xml:space="preserve"> </w:t>
      </w:r>
      <w:r w:rsidRPr="008E5A39">
        <w:rPr>
          <w:b w:val="0"/>
          <w:bCs w:val="0"/>
        </w:rPr>
        <w:t>(delivered as a video presentation).</w:t>
      </w:r>
    </w:p>
    <w:p w14:paraId="5BC311A6" w14:textId="5CC921CE" w:rsidR="00B2772E" w:rsidRPr="00B2772E" w:rsidRDefault="00B2772E" w:rsidP="00B2772E">
      <w:pPr>
        <w:ind w:left="2127" w:hanging="2127"/>
        <w:rPr>
          <w:lang w:val="en-US"/>
        </w:rPr>
      </w:pPr>
      <w:r w:rsidRPr="00B2772E">
        <w:rPr>
          <w:color w:val="000000" w:themeColor="text1"/>
        </w:rPr>
        <w:t>November 1</w:t>
      </w:r>
      <w:r>
        <w:rPr>
          <w:color w:val="000000" w:themeColor="text1"/>
        </w:rPr>
        <w:t>8</w:t>
      </w:r>
      <w:r w:rsidRPr="00B2772E">
        <w:rPr>
          <w:color w:val="000000" w:themeColor="text1"/>
        </w:rPr>
        <w:t xml:space="preserve">, </w:t>
      </w:r>
      <w:proofErr w:type="gramStart"/>
      <w:r w:rsidRPr="00B2772E">
        <w:rPr>
          <w:color w:val="000000" w:themeColor="text1"/>
        </w:rPr>
        <w:t>2022</w:t>
      </w:r>
      <w:proofErr w:type="gramEnd"/>
      <w:r w:rsidRPr="00B2772E">
        <w:rPr>
          <w:color w:val="000000" w:themeColor="text1"/>
        </w:rPr>
        <w:tab/>
        <w:t>Antimicrobial Stewardship: Why is a One Health approach essential.</w:t>
      </w:r>
      <w:r w:rsidRPr="00B2772E">
        <w:rPr>
          <w:color w:val="000000" w:themeColor="text1"/>
          <w:bdr w:val="none" w:sz="0" w:space="0" w:color="auto" w:frame="1"/>
        </w:rPr>
        <w:t xml:space="preserve"> </w:t>
      </w:r>
      <w:proofErr w:type="spellStart"/>
      <w:r w:rsidRPr="00B2772E">
        <w:rPr>
          <w:color w:val="000000" w:themeColor="text1"/>
        </w:rPr>
        <w:t>Techinvention</w:t>
      </w:r>
      <w:proofErr w:type="spellEnd"/>
      <w:r w:rsidRPr="00B2772E">
        <w:rPr>
          <w:color w:val="000000" w:themeColor="text1"/>
        </w:rPr>
        <w:t xml:space="preserve"> Lifecare</w:t>
      </w:r>
      <w:r>
        <w:rPr>
          <w:color w:val="000000" w:themeColor="text1"/>
        </w:rPr>
        <w:t>, Mumbai, India</w:t>
      </w:r>
      <w:r w:rsidRPr="00B2772E">
        <w:rPr>
          <w:color w:val="000000" w:themeColor="text1"/>
        </w:rPr>
        <w:t xml:space="preserve"> (delivered </w:t>
      </w:r>
      <w:r w:rsidRPr="00B2772E">
        <w:t>as a video presentation).</w:t>
      </w:r>
    </w:p>
    <w:p w14:paraId="1BEB9EB5" w14:textId="77777777" w:rsidR="00DE3832" w:rsidRPr="00987E74" w:rsidRDefault="00DE3832" w:rsidP="00DE3832"/>
    <w:p w14:paraId="6012A076" w14:textId="77777777" w:rsidR="00874546" w:rsidRPr="008E5A39" w:rsidRDefault="00874546" w:rsidP="00874546">
      <w:pPr>
        <w:pStyle w:val="Heading2"/>
        <w:spacing w:line="288" w:lineRule="atLeast"/>
        <w:ind w:left="2160" w:hanging="2160"/>
        <w:textAlignment w:val="baseline"/>
        <w:rPr>
          <w:b w:val="0"/>
          <w:bCs w:val="0"/>
          <w:color w:val="000000" w:themeColor="text1"/>
          <w:lang w:val="en-CA"/>
        </w:rPr>
      </w:pPr>
      <w:r>
        <w:rPr>
          <w:b w:val="0"/>
          <w:bCs w:val="0"/>
          <w:color w:val="000000" w:themeColor="text1"/>
        </w:rPr>
        <w:lastRenderedPageBreak/>
        <w:t>October 31</w:t>
      </w:r>
      <w:r w:rsidRPr="00663039">
        <w:rPr>
          <w:b w:val="0"/>
          <w:bCs w:val="0"/>
          <w:color w:val="000000" w:themeColor="text1"/>
        </w:rPr>
        <w:t>, 2022</w:t>
      </w:r>
      <w:r w:rsidRPr="00663039">
        <w:rPr>
          <w:b w:val="0"/>
          <w:bCs w:val="0"/>
          <w:color w:val="000000" w:themeColor="text1"/>
        </w:rPr>
        <w:tab/>
      </w:r>
      <w:r>
        <w:rPr>
          <w:b w:val="0"/>
          <w:bCs w:val="0"/>
          <w:color w:val="000000" w:themeColor="text1"/>
          <w:lang w:val="en-CA"/>
        </w:rPr>
        <w:t>Progress in mastitis prevention and control in dairy herds.</w:t>
      </w:r>
      <w:r>
        <w:rPr>
          <w:b w:val="0"/>
          <w:bCs w:val="0"/>
          <w:color w:val="000000" w:themeColor="text1"/>
          <w:bdr w:val="none" w:sz="0" w:space="0" w:color="auto" w:frame="1"/>
          <w:lang w:val="en-CA"/>
        </w:rPr>
        <w:t xml:space="preserve"> </w:t>
      </w:r>
      <w:r w:rsidRPr="008E5A39">
        <w:rPr>
          <w:b w:val="0"/>
          <w:bCs w:val="0"/>
          <w:color w:val="000000" w:themeColor="text1"/>
          <w:bdr w:val="none" w:sz="0" w:space="0" w:color="auto" w:frame="1"/>
          <w:lang w:val="en-CA"/>
        </w:rPr>
        <w:t>Advanced Cattle Production Medicine (ACPM) Project, Hoards Dairyman</w:t>
      </w:r>
      <w:r>
        <w:rPr>
          <w:b w:val="0"/>
          <w:bCs w:val="0"/>
          <w:color w:val="000000" w:themeColor="text1"/>
          <w:bdr w:val="none" w:sz="0" w:space="0" w:color="auto" w:frame="1"/>
          <w:lang w:val="en-CA"/>
        </w:rPr>
        <w:t xml:space="preserve"> and China Agricultural University</w:t>
      </w:r>
      <w:r w:rsidRPr="008E5A39">
        <w:rPr>
          <w:b w:val="0"/>
          <w:bCs w:val="0"/>
          <w:color w:val="000000" w:themeColor="text1"/>
          <w:bdr w:val="none" w:sz="0" w:space="0" w:color="auto" w:frame="1"/>
          <w:lang w:val="en-CA"/>
        </w:rPr>
        <w:t xml:space="preserve">, China </w:t>
      </w:r>
      <w:r w:rsidRPr="008E5A39">
        <w:rPr>
          <w:b w:val="0"/>
          <w:bCs w:val="0"/>
        </w:rPr>
        <w:t>(delivered as a video presentation).</w:t>
      </w:r>
    </w:p>
    <w:p w14:paraId="24EB9314" w14:textId="558DB648" w:rsidR="00F2608B" w:rsidRPr="00663039" w:rsidRDefault="00F2608B" w:rsidP="003255A1">
      <w:pPr>
        <w:pStyle w:val="Heading2"/>
        <w:spacing w:line="288" w:lineRule="atLeast"/>
        <w:ind w:left="2160" w:hanging="2160"/>
        <w:textAlignment w:val="baseline"/>
        <w:rPr>
          <w:b w:val="0"/>
          <w:bCs w:val="0"/>
          <w:color w:val="000000" w:themeColor="text1"/>
          <w:lang w:val="en-CA"/>
        </w:rPr>
      </w:pPr>
      <w:r>
        <w:rPr>
          <w:b w:val="0"/>
          <w:bCs w:val="0"/>
          <w:color w:val="000000" w:themeColor="text1"/>
        </w:rPr>
        <w:t>September 4</w:t>
      </w:r>
      <w:r w:rsidRPr="00663039">
        <w:rPr>
          <w:b w:val="0"/>
          <w:bCs w:val="0"/>
          <w:color w:val="000000" w:themeColor="text1"/>
        </w:rPr>
        <w:t>, 2022</w:t>
      </w:r>
      <w:r w:rsidRPr="00663039">
        <w:rPr>
          <w:b w:val="0"/>
          <w:bCs w:val="0"/>
          <w:color w:val="000000" w:themeColor="text1"/>
        </w:rPr>
        <w:tab/>
      </w:r>
      <w:r w:rsidR="006A5CEE" w:rsidRPr="003255A1">
        <w:rPr>
          <w:b w:val="0"/>
          <w:bCs w:val="0"/>
          <w:color w:val="000000" w:themeColor="text1"/>
          <w:lang w:val="en-CA"/>
        </w:rPr>
        <w:t xml:space="preserve">Responsible use of antimicrobials: where are we and where are </w:t>
      </w:r>
      <w:r w:rsidR="006A5CEE" w:rsidRPr="003255A1">
        <w:rPr>
          <w:b w:val="0"/>
          <w:bCs w:val="0"/>
          <w:color w:val="000000" w:themeColor="text1"/>
          <w:lang w:val="en-CA"/>
        </w:rPr>
        <w:br/>
        <w:t>we going to?</w:t>
      </w:r>
      <w:r w:rsidRPr="003255A1">
        <w:rPr>
          <w:b w:val="0"/>
          <w:bCs w:val="0"/>
          <w:color w:val="000000" w:themeColor="text1"/>
          <w:bdr w:val="none" w:sz="0" w:space="0" w:color="auto" w:frame="1"/>
          <w:lang w:val="en-CA"/>
        </w:rPr>
        <w:t xml:space="preserve"> </w:t>
      </w:r>
      <w:r w:rsidR="003255A1" w:rsidRPr="003255A1">
        <w:rPr>
          <w:b w:val="0"/>
          <w:bCs w:val="0"/>
        </w:rPr>
        <w:t>Institutional Development Plan (IDP), SKUAST Jammu</w:t>
      </w:r>
      <w:r w:rsidRPr="003255A1">
        <w:rPr>
          <w:b w:val="0"/>
          <w:bCs w:val="0"/>
          <w:color w:val="000000" w:themeColor="text1"/>
          <w:bdr w:val="none" w:sz="0" w:space="0" w:color="auto" w:frame="1"/>
          <w:lang w:val="en-CA"/>
        </w:rPr>
        <w:t xml:space="preserve">, </w:t>
      </w:r>
      <w:r w:rsidR="003255A1">
        <w:rPr>
          <w:b w:val="0"/>
          <w:bCs w:val="0"/>
          <w:color w:val="000000" w:themeColor="text1"/>
          <w:bdr w:val="none" w:sz="0" w:space="0" w:color="auto" w:frame="1"/>
          <w:lang w:val="en-CA"/>
        </w:rPr>
        <w:t>and Association of Mastitis</w:t>
      </w:r>
      <w:r w:rsidRPr="003255A1">
        <w:rPr>
          <w:b w:val="0"/>
          <w:bCs w:val="0"/>
          <w:color w:val="000000" w:themeColor="text1"/>
          <w:bdr w:val="none" w:sz="0" w:space="0" w:color="auto" w:frame="1"/>
          <w:lang w:val="en-CA"/>
        </w:rPr>
        <w:t>, I</w:t>
      </w:r>
      <w:r w:rsidR="003255A1">
        <w:rPr>
          <w:b w:val="0"/>
          <w:bCs w:val="0"/>
          <w:color w:val="000000" w:themeColor="text1"/>
          <w:bdr w:val="none" w:sz="0" w:space="0" w:color="auto" w:frame="1"/>
          <w:lang w:val="en-CA"/>
        </w:rPr>
        <w:t xml:space="preserve">ndia </w:t>
      </w:r>
      <w:r w:rsidR="003255A1" w:rsidRPr="008E5A39">
        <w:rPr>
          <w:b w:val="0"/>
          <w:bCs w:val="0"/>
        </w:rPr>
        <w:t>(delivered as a video presentation).</w:t>
      </w:r>
    </w:p>
    <w:p w14:paraId="6110DFC2" w14:textId="04436E92" w:rsidR="004731C1" w:rsidRPr="008E5A39" w:rsidRDefault="004731C1" w:rsidP="004731C1">
      <w:pPr>
        <w:pStyle w:val="Heading2"/>
        <w:spacing w:line="288" w:lineRule="atLeast"/>
        <w:ind w:left="2160" w:hanging="2160"/>
        <w:textAlignment w:val="baseline"/>
        <w:rPr>
          <w:b w:val="0"/>
          <w:bCs w:val="0"/>
          <w:color w:val="000000" w:themeColor="text1"/>
          <w:lang w:val="en-CA"/>
        </w:rPr>
      </w:pPr>
      <w:r>
        <w:rPr>
          <w:b w:val="0"/>
          <w:bCs w:val="0"/>
          <w:color w:val="000000" w:themeColor="text1"/>
        </w:rPr>
        <w:t>September 3</w:t>
      </w:r>
      <w:r w:rsidRPr="00663039">
        <w:rPr>
          <w:b w:val="0"/>
          <w:bCs w:val="0"/>
          <w:color w:val="000000" w:themeColor="text1"/>
        </w:rPr>
        <w:t>, 2022</w:t>
      </w:r>
      <w:r w:rsidRPr="00663039">
        <w:rPr>
          <w:b w:val="0"/>
          <w:bCs w:val="0"/>
          <w:color w:val="000000" w:themeColor="text1"/>
        </w:rPr>
        <w:tab/>
      </w:r>
      <w:r w:rsidR="006A5CEE" w:rsidRPr="006A5CEE">
        <w:rPr>
          <w:b w:val="0"/>
          <w:bCs w:val="0"/>
          <w:color w:val="000000" w:themeColor="text1"/>
          <w:lang w:val="en-CA"/>
        </w:rPr>
        <w:t xml:space="preserve">Responsible use of antimicrobials: where are we and where are </w:t>
      </w:r>
      <w:r w:rsidR="006A5CEE" w:rsidRPr="006A5CEE">
        <w:rPr>
          <w:b w:val="0"/>
          <w:bCs w:val="0"/>
          <w:color w:val="000000" w:themeColor="text1"/>
          <w:lang w:val="en-CA"/>
        </w:rPr>
        <w:br/>
        <w:t>we going to?</w:t>
      </w:r>
      <w:r>
        <w:rPr>
          <w:b w:val="0"/>
          <w:bCs w:val="0"/>
          <w:color w:val="000000" w:themeColor="text1"/>
          <w:bdr w:val="none" w:sz="0" w:space="0" w:color="auto" w:frame="1"/>
          <w:lang w:val="en-CA"/>
        </w:rPr>
        <w:t xml:space="preserve"> </w:t>
      </w:r>
      <w:r w:rsidR="008E5A39" w:rsidRPr="008E5A39">
        <w:rPr>
          <w:b w:val="0"/>
          <w:bCs w:val="0"/>
          <w:color w:val="000000" w:themeColor="text1"/>
          <w:bdr w:val="none" w:sz="0" w:space="0" w:color="auto" w:frame="1"/>
          <w:lang w:val="en-CA"/>
        </w:rPr>
        <w:t>Advanced Cattle Production Medicine (ACPM) Project</w:t>
      </w:r>
      <w:r w:rsidRPr="008E5A39">
        <w:rPr>
          <w:b w:val="0"/>
          <w:bCs w:val="0"/>
          <w:color w:val="000000" w:themeColor="text1"/>
          <w:bdr w:val="none" w:sz="0" w:space="0" w:color="auto" w:frame="1"/>
          <w:lang w:val="en-CA"/>
        </w:rPr>
        <w:t xml:space="preserve">, </w:t>
      </w:r>
      <w:r w:rsidR="008E5A39" w:rsidRPr="008E5A39">
        <w:rPr>
          <w:b w:val="0"/>
          <w:bCs w:val="0"/>
          <w:color w:val="000000" w:themeColor="text1"/>
          <w:bdr w:val="none" w:sz="0" w:space="0" w:color="auto" w:frame="1"/>
          <w:lang w:val="en-CA"/>
        </w:rPr>
        <w:t>Hoards Dairyman</w:t>
      </w:r>
      <w:r w:rsidR="008E5A39">
        <w:rPr>
          <w:b w:val="0"/>
          <w:bCs w:val="0"/>
          <w:color w:val="000000" w:themeColor="text1"/>
          <w:bdr w:val="none" w:sz="0" w:space="0" w:color="auto" w:frame="1"/>
          <w:lang w:val="en-CA"/>
        </w:rPr>
        <w:t xml:space="preserve"> and China Agricultural University</w:t>
      </w:r>
      <w:r w:rsidRPr="008E5A39">
        <w:rPr>
          <w:b w:val="0"/>
          <w:bCs w:val="0"/>
          <w:color w:val="000000" w:themeColor="text1"/>
          <w:bdr w:val="none" w:sz="0" w:space="0" w:color="auto" w:frame="1"/>
          <w:lang w:val="en-CA"/>
        </w:rPr>
        <w:t xml:space="preserve">, </w:t>
      </w:r>
      <w:r w:rsidR="008E5A39" w:rsidRPr="008E5A39">
        <w:rPr>
          <w:b w:val="0"/>
          <w:bCs w:val="0"/>
          <w:color w:val="000000" w:themeColor="text1"/>
          <w:bdr w:val="none" w:sz="0" w:space="0" w:color="auto" w:frame="1"/>
          <w:lang w:val="en-CA"/>
        </w:rPr>
        <w:t xml:space="preserve">China </w:t>
      </w:r>
      <w:r w:rsidR="008E5A39" w:rsidRPr="008E5A39">
        <w:rPr>
          <w:b w:val="0"/>
          <w:bCs w:val="0"/>
        </w:rPr>
        <w:t>(delivered as a video presentation).</w:t>
      </w:r>
    </w:p>
    <w:p w14:paraId="5F64F8AE" w14:textId="77777777" w:rsidR="004731C1" w:rsidRPr="00663039" w:rsidRDefault="004731C1" w:rsidP="004731C1">
      <w:pPr>
        <w:pStyle w:val="Heading2"/>
        <w:spacing w:line="288" w:lineRule="atLeast"/>
        <w:ind w:left="2160" w:hanging="2160"/>
        <w:textAlignment w:val="baseline"/>
        <w:rPr>
          <w:b w:val="0"/>
          <w:bCs w:val="0"/>
          <w:color w:val="000000" w:themeColor="text1"/>
          <w:lang w:val="en-CA"/>
        </w:rPr>
      </w:pPr>
      <w:r w:rsidRPr="00663039">
        <w:rPr>
          <w:b w:val="0"/>
          <w:bCs w:val="0"/>
          <w:color w:val="000000" w:themeColor="text1"/>
        </w:rPr>
        <w:t>June 1</w:t>
      </w:r>
      <w:r>
        <w:rPr>
          <w:b w:val="0"/>
          <w:bCs w:val="0"/>
          <w:color w:val="000000" w:themeColor="text1"/>
        </w:rPr>
        <w:t>7</w:t>
      </w:r>
      <w:r w:rsidRPr="00663039">
        <w:rPr>
          <w:b w:val="0"/>
          <w:bCs w:val="0"/>
          <w:color w:val="000000" w:themeColor="text1"/>
        </w:rPr>
        <w:t>, 2022</w:t>
      </w:r>
      <w:r w:rsidRPr="00663039">
        <w:rPr>
          <w:b w:val="0"/>
          <w:bCs w:val="0"/>
          <w:color w:val="000000" w:themeColor="text1"/>
        </w:rPr>
        <w:tab/>
        <w:t xml:space="preserve">Lessons learned from Johne’s </w:t>
      </w:r>
      <w:r>
        <w:rPr>
          <w:b w:val="0"/>
          <w:bCs w:val="0"/>
          <w:color w:val="000000" w:themeColor="text1"/>
        </w:rPr>
        <w:t>d</w:t>
      </w:r>
      <w:r w:rsidRPr="00663039">
        <w:rPr>
          <w:b w:val="0"/>
          <w:bCs w:val="0"/>
          <w:color w:val="000000" w:themeColor="text1"/>
        </w:rPr>
        <w:t xml:space="preserve">isease </w:t>
      </w:r>
      <w:r>
        <w:rPr>
          <w:b w:val="0"/>
          <w:bCs w:val="0"/>
          <w:color w:val="000000" w:themeColor="text1"/>
        </w:rPr>
        <w:t>p</w:t>
      </w:r>
      <w:r w:rsidRPr="00663039">
        <w:rPr>
          <w:b w:val="0"/>
          <w:bCs w:val="0"/>
          <w:color w:val="000000" w:themeColor="text1"/>
        </w:rPr>
        <w:t>rograms worldwide</w:t>
      </w:r>
      <w:r>
        <w:rPr>
          <w:b w:val="0"/>
          <w:bCs w:val="0"/>
          <w:color w:val="000000" w:themeColor="text1"/>
          <w:bdr w:val="none" w:sz="0" w:space="0" w:color="auto" w:frame="1"/>
          <w:lang w:val="en-CA"/>
        </w:rPr>
        <w:t>. Johne’s disease Industry Day, Animal Health Ireland, Haas, Ireland.</w:t>
      </w:r>
    </w:p>
    <w:p w14:paraId="04E7EB52" w14:textId="0D42B0BC" w:rsidR="00EE51E4" w:rsidRPr="00663039" w:rsidRDefault="00EE51E4" w:rsidP="00EE51E4">
      <w:pPr>
        <w:pStyle w:val="Heading2"/>
        <w:spacing w:line="288" w:lineRule="atLeast"/>
        <w:ind w:left="2160" w:hanging="2160"/>
        <w:textAlignment w:val="baseline"/>
        <w:rPr>
          <w:b w:val="0"/>
          <w:bCs w:val="0"/>
          <w:color w:val="000000" w:themeColor="text1"/>
          <w:lang w:val="en-CA"/>
        </w:rPr>
      </w:pPr>
      <w:r w:rsidRPr="00663039">
        <w:rPr>
          <w:b w:val="0"/>
          <w:bCs w:val="0"/>
          <w:color w:val="000000" w:themeColor="text1"/>
        </w:rPr>
        <w:t>June 13, 2022</w:t>
      </w:r>
      <w:r w:rsidRPr="00663039">
        <w:rPr>
          <w:b w:val="0"/>
          <w:bCs w:val="0"/>
          <w:color w:val="000000" w:themeColor="text1"/>
        </w:rPr>
        <w:tab/>
        <w:t xml:space="preserve">Lessons learned from Johne’s </w:t>
      </w:r>
      <w:r w:rsidR="00770EF3">
        <w:rPr>
          <w:b w:val="0"/>
          <w:bCs w:val="0"/>
          <w:color w:val="000000" w:themeColor="text1"/>
        </w:rPr>
        <w:t>d</w:t>
      </w:r>
      <w:r w:rsidRPr="00663039">
        <w:rPr>
          <w:b w:val="0"/>
          <w:bCs w:val="0"/>
          <w:color w:val="000000" w:themeColor="text1"/>
        </w:rPr>
        <w:t xml:space="preserve">isease </w:t>
      </w:r>
      <w:r w:rsidR="00770EF3">
        <w:rPr>
          <w:b w:val="0"/>
          <w:bCs w:val="0"/>
          <w:color w:val="000000" w:themeColor="text1"/>
        </w:rPr>
        <w:t>p</w:t>
      </w:r>
      <w:r w:rsidRPr="00663039">
        <w:rPr>
          <w:b w:val="0"/>
          <w:bCs w:val="0"/>
          <w:color w:val="000000" w:themeColor="text1"/>
        </w:rPr>
        <w:t xml:space="preserve">rograms worldwide. </w:t>
      </w:r>
      <w:r w:rsidRPr="00663039">
        <w:rPr>
          <w:b w:val="0"/>
          <w:bCs w:val="0"/>
          <w:color w:val="000000" w:themeColor="text1"/>
          <w:bdr w:val="none" w:sz="0" w:space="0" w:color="auto" w:frame="1"/>
          <w:lang w:val="en-CA"/>
        </w:rPr>
        <w:t>15th International Association for Paratuberculosis Colloquium</w:t>
      </w:r>
      <w:r>
        <w:rPr>
          <w:b w:val="0"/>
          <w:bCs w:val="0"/>
          <w:color w:val="000000" w:themeColor="text1"/>
          <w:bdr w:val="none" w:sz="0" w:space="0" w:color="auto" w:frame="1"/>
          <w:lang w:val="en-CA"/>
        </w:rPr>
        <w:t>, Dublin, Ireland.</w:t>
      </w:r>
    </w:p>
    <w:p w14:paraId="2544CBE0" w14:textId="77814AA3" w:rsidR="00663039" w:rsidRPr="00663039" w:rsidRDefault="00663039" w:rsidP="00663039">
      <w:pPr>
        <w:ind w:left="2160" w:hanging="2160"/>
        <w:rPr>
          <w:color w:val="000000" w:themeColor="text1"/>
        </w:rPr>
      </w:pPr>
      <w:r>
        <w:t>June</w:t>
      </w:r>
      <w:r w:rsidRPr="00822AF0">
        <w:t xml:space="preserve"> </w:t>
      </w:r>
      <w:r>
        <w:t>12</w:t>
      </w:r>
      <w:r w:rsidRPr="00822AF0">
        <w:t xml:space="preserve">, </w:t>
      </w:r>
      <w:proofErr w:type="gramStart"/>
      <w:r w:rsidRPr="00822AF0">
        <w:t>20</w:t>
      </w:r>
      <w:r>
        <w:t>22</w:t>
      </w:r>
      <w:proofErr w:type="gramEnd"/>
      <w:r w:rsidRPr="00822AF0">
        <w:tab/>
      </w:r>
      <w:r w:rsidRPr="00663039">
        <w:t>An update on Johne’s disease control and research in Canada</w:t>
      </w:r>
      <w:r w:rsidRPr="00663039">
        <w:rPr>
          <w:color w:val="000000" w:themeColor="text1"/>
        </w:rPr>
        <w:t>.</w:t>
      </w:r>
      <w:r>
        <w:rPr>
          <w:color w:val="000000" w:themeColor="text1"/>
        </w:rPr>
        <w:t xml:space="preserve"> </w:t>
      </w:r>
      <w:r w:rsidR="00BE44E9">
        <w:rPr>
          <w:color w:val="000000" w:themeColor="text1"/>
        </w:rPr>
        <w:t>8</w:t>
      </w:r>
      <w:r w:rsidR="00BE44E9" w:rsidRPr="00BE44E9">
        <w:rPr>
          <w:color w:val="000000" w:themeColor="text1"/>
          <w:vertAlign w:val="superscript"/>
        </w:rPr>
        <w:t>th</w:t>
      </w:r>
      <w:r w:rsidR="00BE44E9">
        <w:rPr>
          <w:color w:val="000000" w:themeColor="text1"/>
        </w:rPr>
        <w:t xml:space="preserve"> </w:t>
      </w:r>
      <w:proofErr w:type="spellStart"/>
      <w:r w:rsidR="00BE44E9">
        <w:rPr>
          <w:color w:val="000000" w:themeColor="text1"/>
        </w:rPr>
        <w:t>ParaTB</w:t>
      </w:r>
      <w:proofErr w:type="spellEnd"/>
      <w:r w:rsidR="00BE44E9">
        <w:rPr>
          <w:color w:val="000000" w:themeColor="text1"/>
        </w:rPr>
        <w:t xml:space="preserve"> Forum, Dublin, Ireland.</w:t>
      </w:r>
    </w:p>
    <w:p w14:paraId="39F61333" w14:textId="70660159" w:rsidR="006259AA" w:rsidRDefault="006259AA" w:rsidP="006259AA">
      <w:pPr>
        <w:ind w:left="2160" w:hanging="2160"/>
        <w:rPr>
          <w:bCs/>
        </w:rPr>
      </w:pPr>
      <w:r>
        <w:t>March</w:t>
      </w:r>
      <w:r w:rsidRPr="00822AF0">
        <w:t xml:space="preserve"> </w:t>
      </w:r>
      <w:r>
        <w:t>24</w:t>
      </w:r>
      <w:r w:rsidRPr="00822AF0">
        <w:t xml:space="preserve">, </w:t>
      </w:r>
      <w:proofErr w:type="gramStart"/>
      <w:r w:rsidRPr="00822AF0">
        <w:t>20</w:t>
      </w:r>
      <w:r>
        <w:t>22</w:t>
      </w:r>
      <w:proofErr w:type="gramEnd"/>
      <w:r w:rsidRPr="00822AF0">
        <w:tab/>
      </w:r>
      <w:r w:rsidR="00C15A51" w:rsidRPr="00C15A51">
        <w:rPr>
          <w:lang w:val="en-US"/>
        </w:rPr>
        <w:t>Antimicrobial use and resistance in the dairy industry</w:t>
      </w:r>
      <w:r w:rsidRPr="00C15A51">
        <w:t xml:space="preserve">. </w:t>
      </w:r>
      <w:r w:rsidRPr="00C15A51">
        <w:rPr>
          <w:color w:val="000000"/>
        </w:rPr>
        <w:t>Dairy Research and Extension</w:t>
      </w:r>
      <w:r>
        <w:rPr>
          <w:color w:val="000000"/>
        </w:rPr>
        <w:t xml:space="preserve"> Consortium of Alberta - Coffee Talk - Animal Health </w:t>
      </w:r>
      <w:r>
        <w:rPr>
          <w:bCs/>
        </w:rPr>
        <w:t xml:space="preserve">(delivered as a video </w:t>
      </w:r>
      <w:r w:rsidRPr="00910B92">
        <w:rPr>
          <w:bCs/>
        </w:rPr>
        <w:t>presentation).</w:t>
      </w:r>
    </w:p>
    <w:p w14:paraId="304B6106" w14:textId="77777777" w:rsidR="006259AA" w:rsidRPr="00663039" w:rsidRDefault="006259AA" w:rsidP="00663039">
      <w:pPr>
        <w:ind w:left="2160" w:hanging="2160"/>
        <w:rPr>
          <w:color w:val="000000" w:themeColor="text1"/>
        </w:rPr>
      </w:pPr>
      <w:r w:rsidRPr="00663039">
        <w:rPr>
          <w:color w:val="000000" w:themeColor="text1"/>
        </w:rPr>
        <w:t xml:space="preserve">February 6, </w:t>
      </w:r>
      <w:proofErr w:type="gramStart"/>
      <w:r w:rsidRPr="00663039">
        <w:rPr>
          <w:color w:val="000000" w:themeColor="text1"/>
        </w:rPr>
        <w:t>2022</w:t>
      </w:r>
      <w:proofErr w:type="gramEnd"/>
      <w:r w:rsidRPr="00663039">
        <w:rPr>
          <w:color w:val="000000" w:themeColor="text1"/>
        </w:rPr>
        <w:tab/>
        <w:t>Antimicrobial resistance: Why veterinarians and animal owners should be concerned. International Veterinary Students Association Standing Committee on One Health (delivered as a video presentation).</w:t>
      </w:r>
    </w:p>
    <w:p w14:paraId="5DAF6E9B" w14:textId="77777777" w:rsidR="00C512F4" w:rsidRDefault="00C512F4" w:rsidP="00C512F4">
      <w:pPr>
        <w:ind w:left="2160" w:hanging="2160"/>
        <w:rPr>
          <w:bCs/>
        </w:rPr>
      </w:pPr>
      <w:r w:rsidRPr="00663039">
        <w:rPr>
          <w:color w:val="000000" w:themeColor="text1"/>
        </w:rPr>
        <w:t xml:space="preserve">October 6, </w:t>
      </w:r>
      <w:proofErr w:type="gramStart"/>
      <w:r w:rsidRPr="00663039">
        <w:rPr>
          <w:color w:val="000000" w:themeColor="text1"/>
        </w:rPr>
        <w:t>2021</w:t>
      </w:r>
      <w:proofErr w:type="gramEnd"/>
      <w:r w:rsidRPr="00663039">
        <w:rPr>
          <w:color w:val="000000" w:themeColor="text1"/>
        </w:rPr>
        <w:tab/>
      </w:r>
      <w:r w:rsidRPr="00663039">
        <w:rPr>
          <w:color w:val="000000" w:themeColor="text1"/>
          <w:lang w:val="en-US"/>
        </w:rPr>
        <w:t>One Health: It’s all about relationships!</w:t>
      </w:r>
      <w:r w:rsidRPr="00663039">
        <w:rPr>
          <w:color w:val="000000" w:themeColor="text1"/>
        </w:rPr>
        <w:t xml:space="preserve"> Seminar in the 2021 Animal Health Week. Can</w:t>
      </w:r>
      <w:r>
        <w:rPr>
          <w:color w:val="000000"/>
        </w:rPr>
        <w:t xml:space="preserve">adian Veterinary Medical Association </w:t>
      </w:r>
      <w:r>
        <w:rPr>
          <w:bCs/>
        </w:rPr>
        <w:t xml:space="preserve">(delivered as a video </w:t>
      </w:r>
      <w:r w:rsidRPr="00910B92">
        <w:rPr>
          <w:bCs/>
        </w:rPr>
        <w:t>presentation).</w:t>
      </w:r>
    </w:p>
    <w:p w14:paraId="60122E86" w14:textId="0D0147A0" w:rsidR="00FF646A" w:rsidRPr="00FF646A" w:rsidRDefault="00FF646A" w:rsidP="00FF646A">
      <w:pPr>
        <w:ind w:left="2160" w:hanging="2160"/>
        <w:rPr>
          <w:bCs/>
        </w:rPr>
      </w:pPr>
      <w:r>
        <w:t>July</w:t>
      </w:r>
      <w:r w:rsidRPr="00822AF0">
        <w:t xml:space="preserve"> </w:t>
      </w:r>
      <w:r>
        <w:t>23</w:t>
      </w:r>
      <w:r w:rsidRPr="00822AF0">
        <w:t xml:space="preserve">, </w:t>
      </w:r>
      <w:proofErr w:type="gramStart"/>
      <w:r w:rsidRPr="00822AF0">
        <w:t>20</w:t>
      </w:r>
      <w:r>
        <w:t>21</w:t>
      </w:r>
      <w:proofErr w:type="gramEnd"/>
      <w:r w:rsidRPr="00822AF0">
        <w:tab/>
      </w:r>
      <w:r w:rsidRPr="00FF646A">
        <w:rPr>
          <w:lang w:val="en-US"/>
        </w:rPr>
        <w:t xml:space="preserve">One Health: Exploring </w:t>
      </w:r>
      <w:r>
        <w:rPr>
          <w:lang w:val="en-US"/>
        </w:rPr>
        <w:t>n</w:t>
      </w:r>
      <w:r w:rsidRPr="00FF646A">
        <w:rPr>
          <w:lang w:val="en-US"/>
        </w:rPr>
        <w:t xml:space="preserve">ext </w:t>
      </w:r>
      <w:r>
        <w:rPr>
          <w:lang w:val="en-US"/>
        </w:rPr>
        <w:t>s</w:t>
      </w:r>
      <w:r w:rsidRPr="00FF646A">
        <w:rPr>
          <w:lang w:val="en-US"/>
        </w:rPr>
        <w:t>teps in Canada</w:t>
      </w:r>
      <w:r w:rsidRPr="00FF646A">
        <w:t>.</w:t>
      </w:r>
      <w:r w:rsidRPr="00D32930">
        <w:rPr>
          <w:bCs/>
        </w:rPr>
        <w:t xml:space="preserve"> </w:t>
      </w:r>
      <w:r>
        <w:rPr>
          <w:color w:val="000000"/>
        </w:rPr>
        <w:t>Canadian Veterinary Medical Association annual convention</w:t>
      </w:r>
      <w:r w:rsidRPr="00910B92">
        <w:rPr>
          <w:bCs/>
        </w:rPr>
        <w:t xml:space="preserve"> </w:t>
      </w:r>
      <w:r>
        <w:rPr>
          <w:bCs/>
        </w:rPr>
        <w:t xml:space="preserve">(delivered as a video </w:t>
      </w:r>
      <w:r w:rsidRPr="00910B92">
        <w:rPr>
          <w:bCs/>
        </w:rPr>
        <w:t>presentation).</w:t>
      </w:r>
    </w:p>
    <w:p w14:paraId="6F1F4B1B" w14:textId="5B62D353" w:rsidR="00FF646A" w:rsidRPr="00FF646A" w:rsidRDefault="00FF646A" w:rsidP="00FF646A">
      <w:pPr>
        <w:ind w:left="2160" w:hanging="2160"/>
        <w:rPr>
          <w:bCs/>
        </w:rPr>
      </w:pPr>
      <w:r>
        <w:t>July</w:t>
      </w:r>
      <w:r w:rsidRPr="00822AF0">
        <w:t xml:space="preserve"> </w:t>
      </w:r>
      <w:r>
        <w:t>23</w:t>
      </w:r>
      <w:r w:rsidRPr="00822AF0">
        <w:t xml:space="preserve">, </w:t>
      </w:r>
      <w:proofErr w:type="gramStart"/>
      <w:r w:rsidRPr="00822AF0">
        <w:t>20</w:t>
      </w:r>
      <w:r>
        <w:t>21</w:t>
      </w:r>
      <w:proofErr w:type="gramEnd"/>
      <w:r w:rsidRPr="00822AF0">
        <w:tab/>
      </w:r>
      <w:r w:rsidRPr="00FF646A">
        <w:t xml:space="preserve">Antimicrobial </w:t>
      </w:r>
      <w:r>
        <w:t>r</w:t>
      </w:r>
      <w:r w:rsidRPr="00FF646A">
        <w:t xml:space="preserve">esistance: Why </w:t>
      </w:r>
      <w:r>
        <w:t>v</w:t>
      </w:r>
      <w:r w:rsidRPr="00FF646A">
        <w:t xml:space="preserve">eterinarians and </w:t>
      </w:r>
      <w:r>
        <w:t>a</w:t>
      </w:r>
      <w:r w:rsidRPr="00FF646A">
        <w:t xml:space="preserve">nimal </w:t>
      </w:r>
      <w:r>
        <w:t>o</w:t>
      </w:r>
      <w:r w:rsidRPr="00FF646A">
        <w:t xml:space="preserve">wners should be </w:t>
      </w:r>
      <w:r>
        <w:t>c</w:t>
      </w:r>
      <w:r w:rsidRPr="00FF646A">
        <w:t>oncerned.</w:t>
      </w:r>
      <w:r w:rsidRPr="00D32930">
        <w:rPr>
          <w:bCs/>
        </w:rPr>
        <w:t xml:space="preserve"> </w:t>
      </w:r>
      <w:r>
        <w:rPr>
          <w:color w:val="000000"/>
        </w:rPr>
        <w:t>Canadian Veterinary Medical Association annual convention</w:t>
      </w:r>
      <w:r w:rsidRPr="00910B92">
        <w:rPr>
          <w:bCs/>
        </w:rPr>
        <w:t xml:space="preserve"> </w:t>
      </w:r>
      <w:r>
        <w:rPr>
          <w:bCs/>
        </w:rPr>
        <w:t xml:space="preserve">(delivered as a video </w:t>
      </w:r>
      <w:r w:rsidRPr="00910B92">
        <w:rPr>
          <w:bCs/>
        </w:rPr>
        <w:t>presentation).</w:t>
      </w:r>
    </w:p>
    <w:p w14:paraId="0A4F0074" w14:textId="6261E16E" w:rsidR="00910B92" w:rsidRPr="00910B92" w:rsidRDefault="00910B92" w:rsidP="00910B92">
      <w:pPr>
        <w:ind w:left="2160" w:hanging="2160"/>
        <w:rPr>
          <w:bCs/>
        </w:rPr>
      </w:pPr>
      <w:r>
        <w:t>June</w:t>
      </w:r>
      <w:r w:rsidRPr="00822AF0">
        <w:t xml:space="preserve"> </w:t>
      </w:r>
      <w:r>
        <w:t>9</w:t>
      </w:r>
      <w:r w:rsidRPr="00822AF0">
        <w:t xml:space="preserve">, </w:t>
      </w:r>
      <w:proofErr w:type="gramStart"/>
      <w:r w:rsidRPr="00822AF0">
        <w:t>20</w:t>
      </w:r>
      <w:r>
        <w:t>21</w:t>
      </w:r>
      <w:proofErr w:type="gramEnd"/>
      <w:r w:rsidRPr="00822AF0">
        <w:tab/>
        <w:t xml:space="preserve">Effect in restriction in the </w:t>
      </w:r>
      <w:r w:rsidRPr="00822AF0">
        <w:rPr>
          <w:color w:val="131313"/>
        </w:rPr>
        <w:t>use of antibiotics in food animals on</w:t>
      </w:r>
      <w:r>
        <w:rPr>
          <w:color w:val="131313"/>
        </w:rPr>
        <w:t xml:space="preserve"> antimicrobial resistance in food animals and humans</w:t>
      </w:r>
      <w:r w:rsidRPr="00D32930">
        <w:rPr>
          <w:bCs/>
        </w:rPr>
        <w:t xml:space="preserve">. </w:t>
      </w:r>
      <w:r>
        <w:rPr>
          <w:color w:val="000000"/>
        </w:rPr>
        <w:t>Canadian Animal Health Laborat</w:t>
      </w:r>
      <w:r w:rsidR="000F617D">
        <w:rPr>
          <w:color w:val="000000"/>
        </w:rPr>
        <w:t>or</w:t>
      </w:r>
      <w:r>
        <w:rPr>
          <w:color w:val="000000"/>
        </w:rPr>
        <w:t>ians Network annual meeting</w:t>
      </w:r>
      <w:r w:rsidRPr="00910B92">
        <w:rPr>
          <w:bCs/>
        </w:rPr>
        <w:t xml:space="preserve"> </w:t>
      </w:r>
      <w:r>
        <w:rPr>
          <w:bCs/>
        </w:rPr>
        <w:t xml:space="preserve">(delivered as a video </w:t>
      </w:r>
      <w:r w:rsidRPr="00910B92">
        <w:rPr>
          <w:bCs/>
        </w:rPr>
        <w:t>presentation).</w:t>
      </w:r>
    </w:p>
    <w:p w14:paraId="3140EDE0" w14:textId="18DC297F" w:rsidR="00910B92" w:rsidRPr="00910B92" w:rsidRDefault="00910B92" w:rsidP="00910B92">
      <w:pPr>
        <w:ind w:left="2160" w:hanging="2160"/>
        <w:rPr>
          <w:bCs/>
        </w:rPr>
      </w:pPr>
      <w:r w:rsidRPr="00910B92">
        <w:rPr>
          <w:bCs/>
        </w:rPr>
        <w:t xml:space="preserve">May 17, </w:t>
      </w:r>
      <w:proofErr w:type="gramStart"/>
      <w:r w:rsidRPr="00910B92">
        <w:rPr>
          <w:bCs/>
        </w:rPr>
        <w:t>2021</w:t>
      </w:r>
      <w:proofErr w:type="gramEnd"/>
      <w:r w:rsidRPr="00910B92">
        <w:rPr>
          <w:bCs/>
        </w:rPr>
        <w:tab/>
        <w:t xml:space="preserve">Responsible use of antimicrobials: where are we and where are we going to? </w:t>
      </w:r>
      <w:r w:rsidRPr="00910B92">
        <w:rPr>
          <w:bCs/>
          <w:color w:val="000000"/>
        </w:rPr>
        <w:t xml:space="preserve">Polo di </w:t>
      </w:r>
      <w:proofErr w:type="spellStart"/>
      <w:r w:rsidRPr="00910B92">
        <w:rPr>
          <w:bCs/>
          <w:color w:val="000000"/>
        </w:rPr>
        <w:t>Formazione</w:t>
      </w:r>
      <w:proofErr w:type="spellEnd"/>
      <w:r w:rsidRPr="00910B92">
        <w:rPr>
          <w:bCs/>
          <w:color w:val="000000"/>
        </w:rPr>
        <w:t xml:space="preserve"> di </w:t>
      </w:r>
      <w:proofErr w:type="spellStart"/>
      <w:r w:rsidRPr="00910B92">
        <w:rPr>
          <w:bCs/>
          <w:color w:val="000000"/>
        </w:rPr>
        <w:t>Maccarese</w:t>
      </w:r>
      <w:proofErr w:type="spellEnd"/>
      <w:r w:rsidRPr="00910B92">
        <w:rPr>
          <w:bCs/>
        </w:rPr>
        <w:t>, Italy (delivered as a video presentation).</w:t>
      </w:r>
    </w:p>
    <w:p w14:paraId="747AD9A2" w14:textId="26F8CCD0" w:rsidR="00800ED4" w:rsidRPr="00D32930" w:rsidRDefault="00800ED4" w:rsidP="00800ED4">
      <w:pPr>
        <w:ind w:left="2160" w:hanging="2160"/>
        <w:rPr>
          <w:bCs/>
        </w:rPr>
      </w:pPr>
      <w:r w:rsidRPr="00910B92">
        <w:rPr>
          <w:bCs/>
        </w:rPr>
        <w:t xml:space="preserve">February 2, </w:t>
      </w:r>
      <w:proofErr w:type="gramStart"/>
      <w:r w:rsidRPr="00910B92">
        <w:rPr>
          <w:bCs/>
        </w:rPr>
        <w:t>2021</w:t>
      </w:r>
      <w:proofErr w:type="gramEnd"/>
      <w:r w:rsidRPr="00910B92">
        <w:rPr>
          <w:bCs/>
        </w:rPr>
        <w:tab/>
        <w:t>Antimicrobial</w:t>
      </w:r>
      <w:r>
        <w:t xml:space="preserve"> resistance – A One Health problem</w:t>
      </w:r>
      <w:r w:rsidRPr="00D32930">
        <w:rPr>
          <w:bCs/>
        </w:rPr>
        <w:t xml:space="preserve">. </w:t>
      </w:r>
      <w:r w:rsidRPr="00800ED4">
        <w:rPr>
          <w:bCs/>
        </w:rPr>
        <w:t>Science &amp; Industry Advisory C</w:t>
      </w:r>
      <w:r>
        <w:rPr>
          <w:bCs/>
        </w:rPr>
        <w:t>ommitt</w:t>
      </w:r>
      <w:r w:rsidRPr="00800ED4">
        <w:rPr>
          <w:bCs/>
        </w:rPr>
        <w:t xml:space="preserve">ee of Genome Canada </w:t>
      </w:r>
      <w:r>
        <w:rPr>
          <w:bCs/>
        </w:rPr>
        <w:t>(delivered as a video presentation)</w:t>
      </w:r>
      <w:r w:rsidRPr="00D32930">
        <w:rPr>
          <w:bCs/>
        </w:rPr>
        <w:t>.</w:t>
      </w:r>
    </w:p>
    <w:p w14:paraId="7A3C4146" w14:textId="62236D13" w:rsidR="00E52CA9" w:rsidRPr="00D32930" w:rsidRDefault="00E52CA9" w:rsidP="00E52CA9">
      <w:pPr>
        <w:ind w:left="2160" w:hanging="2160"/>
        <w:rPr>
          <w:bCs/>
        </w:rPr>
      </w:pPr>
      <w:r>
        <w:t xml:space="preserve">December 4, </w:t>
      </w:r>
      <w:proofErr w:type="gramStart"/>
      <w:r>
        <w:t>2020</w:t>
      </w:r>
      <w:proofErr w:type="gramEnd"/>
      <w:r w:rsidRPr="00D32930">
        <w:tab/>
      </w:r>
      <w:r>
        <w:t>Mastitis prevention and control in dairy herds</w:t>
      </w:r>
      <w:r w:rsidRPr="00D32930">
        <w:rPr>
          <w:bCs/>
        </w:rPr>
        <w:t xml:space="preserve">. </w:t>
      </w:r>
      <w:r>
        <w:rPr>
          <w:bCs/>
        </w:rPr>
        <w:t>China Agricultural University</w:t>
      </w:r>
      <w:r w:rsidRPr="00D32930">
        <w:rPr>
          <w:bCs/>
        </w:rPr>
        <w:t xml:space="preserve">, </w:t>
      </w:r>
      <w:r>
        <w:rPr>
          <w:bCs/>
        </w:rPr>
        <w:t>Beijing</w:t>
      </w:r>
      <w:r w:rsidRPr="00D32930">
        <w:rPr>
          <w:bCs/>
        </w:rPr>
        <w:t xml:space="preserve">, </w:t>
      </w:r>
      <w:r>
        <w:rPr>
          <w:bCs/>
        </w:rPr>
        <w:t>China (delivered as a video presentation)</w:t>
      </w:r>
      <w:r w:rsidRPr="00D32930">
        <w:rPr>
          <w:bCs/>
        </w:rPr>
        <w:t>.</w:t>
      </w:r>
    </w:p>
    <w:p w14:paraId="25DCA87D" w14:textId="43B0084C" w:rsidR="00E52CA9" w:rsidRPr="00E52CA9" w:rsidRDefault="00E52CA9" w:rsidP="00E52CA9">
      <w:pPr>
        <w:ind w:left="2160" w:hanging="2160"/>
        <w:rPr>
          <w:bCs/>
        </w:rPr>
      </w:pPr>
      <w:r w:rsidRPr="00E52CA9">
        <w:lastRenderedPageBreak/>
        <w:t xml:space="preserve">October 28, </w:t>
      </w:r>
      <w:proofErr w:type="gramStart"/>
      <w:r w:rsidRPr="00E52CA9">
        <w:t>2020</w:t>
      </w:r>
      <w:proofErr w:type="gramEnd"/>
      <w:r w:rsidRPr="00E52CA9">
        <w:tab/>
        <w:t>Responsible use of antimicrobials: where are we and where are we going to?</w:t>
      </w:r>
      <w:r w:rsidRPr="00E52CA9">
        <w:rPr>
          <w:bCs/>
        </w:rPr>
        <w:t xml:space="preserve"> </w:t>
      </w:r>
      <w:r w:rsidRPr="00E52CA9">
        <w:rPr>
          <w:color w:val="000000"/>
        </w:rPr>
        <w:t>University of São Paulo</w:t>
      </w:r>
      <w:r w:rsidRPr="00E52CA9">
        <w:t xml:space="preserve">. </w:t>
      </w:r>
      <w:r w:rsidRPr="00E52CA9">
        <w:rPr>
          <w:bCs/>
        </w:rPr>
        <w:t>Internet presentation because the two presentation</w:t>
      </w:r>
      <w:r w:rsidR="00203551">
        <w:rPr>
          <w:bCs/>
        </w:rPr>
        <w:t>s</w:t>
      </w:r>
      <w:r w:rsidRPr="00E52CA9">
        <w:rPr>
          <w:bCs/>
        </w:rPr>
        <w:t xml:space="preserve"> in Uberlandia and Ponta </w:t>
      </w:r>
      <w:proofErr w:type="spellStart"/>
      <w:r w:rsidRPr="00E52CA9">
        <w:rPr>
          <w:bCs/>
        </w:rPr>
        <w:t>Grossa</w:t>
      </w:r>
      <w:proofErr w:type="spellEnd"/>
      <w:r w:rsidRPr="00E52CA9">
        <w:rPr>
          <w:bCs/>
        </w:rPr>
        <w:t>, Brazil, had to be cancelled because of COVID-19.</w:t>
      </w:r>
      <w:r w:rsidRPr="00E52CA9">
        <w:rPr>
          <w:bCs/>
          <w:color w:val="FFFFFF"/>
          <w:kern w:val="24"/>
        </w:rPr>
        <w:t xml:space="preserve"> </w:t>
      </w:r>
    </w:p>
    <w:p w14:paraId="0B8598BE" w14:textId="1632E2A2" w:rsidR="000265F6" w:rsidRDefault="000265F6" w:rsidP="000265F6">
      <w:pPr>
        <w:ind w:left="2160" w:hanging="2160"/>
        <w:rPr>
          <w:bCs/>
        </w:rPr>
      </w:pPr>
      <w:r w:rsidRPr="00E52CA9">
        <w:t xml:space="preserve">January 30, </w:t>
      </w:r>
      <w:proofErr w:type="gramStart"/>
      <w:r w:rsidRPr="00E52CA9">
        <w:t>2020</w:t>
      </w:r>
      <w:proofErr w:type="gramEnd"/>
      <w:r w:rsidRPr="00E52CA9">
        <w:tab/>
        <w:t>Udder health situation in Canada</w:t>
      </w:r>
      <w:r w:rsidRPr="00E52CA9">
        <w:rPr>
          <w:bCs/>
        </w:rPr>
        <w:t>. 59</w:t>
      </w:r>
      <w:r w:rsidRPr="00E52CA9">
        <w:rPr>
          <w:bCs/>
          <w:vertAlign w:val="superscript"/>
        </w:rPr>
        <w:t>th</w:t>
      </w:r>
      <w:r w:rsidRPr="00E52CA9">
        <w:rPr>
          <w:bCs/>
        </w:rPr>
        <w:t xml:space="preserve"> annual Meeting of the National </w:t>
      </w:r>
      <w:r>
        <w:rPr>
          <w:bCs/>
        </w:rPr>
        <w:t>Mastitis Council, Orlando, FL, USA.</w:t>
      </w:r>
    </w:p>
    <w:p w14:paraId="61C4FA9C" w14:textId="4F7BCE1D" w:rsidR="001A05DC" w:rsidRDefault="001A05DC" w:rsidP="001A05DC">
      <w:pPr>
        <w:ind w:left="2160" w:hanging="2160"/>
        <w:rPr>
          <w:bCs/>
        </w:rPr>
      </w:pPr>
      <w:r>
        <w:t xml:space="preserve">January 27, </w:t>
      </w:r>
      <w:proofErr w:type="gramStart"/>
      <w:r>
        <w:t>2020</w:t>
      </w:r>
      <w:proofErr w:type="gramEnd"/>
      <w:r w:rsidRPr="00D32930">
        <w:tab/>
      </w:r>
      <w:r>
        <w:t>Mastitis prevention and control in dairy herds</w:t>
      </w:r>
      <w:r w:rsidRPr="00D32930">
        <w:rPr>
          <w:bCs/>
        </w:rPr>
        <w:t xml:space="preserve">. </w:t>
      </w:r>
      <w:r>
        <w:rPr>
          <w:bCs/>
        </w:rPr>
        <w:t>AGM of the Vancouver Island Dairy Producers 2020</w:t>
      </w:r>
      <w:r w:rsidRPr="00D32930">
        <w:rPr>
          <w:bCs/>
        </w:rPr>
        <w:t xml:space="preserve">, </w:t>
      </w:r>
      <w:r>
        <w:rPr>
          <w:bCs/>
        </w:rPr>
        <w:t>Nanaimo</w:t>
      </w:r>
      <w:r w:rsidRPr="00D32930">
        <w:rPr>
          <w:bCs/>
        </w:rPr>
        <w:t xml:space="preserve">, </w:t>
      </w:r>
      <w:r>
        <w:rPr>
          <w:bCs/>
        </w:rPr>
        <w:t>BC, Canada</w:t>
      </w:r>
      <w:r w:rsidRPr="00D32930">
        <w:rPr>
          <w:bCs/>
        </w:rPr>
        <w:t>.</w:t>
      </w:r>
    </w:p>
    <w:p w14:paraId="299EE2D8" w14:textId="1A6D7299" w:rsidR="00976387" w:rsidRDefault="00976387" w:rsidP="00976387">
      <w:pPr>
        <w:ind w:left="2160" w:hanging="2160"/>
        <w:rPr>
          <w:bCs/>
        </w:rPr>
      </w:pPr>
      <w:r>
        <w:t>January</w:t>
      </w:r>
      <w:r w:rsidRPr="00822AF0">
        <w:t xml:space="preserve"> </w:t>
      </w:r>
      <w:r>
        <w:t>16</w:t>
      </w:r>
      <w:r w:rsidRPr="00822AF0">
        <w:t xml:space="preserve">, </w:t>
      </w:r>
      <w:proofErr w:type="gramStart"/>
      <w:r w:rsidRPr="00822AF0">
        <w:t>20</w:t>
      </w:r>
      <w:r>
        <w:t>20</w:t>
      </w:r>
      <w:proofErr w:type="gramEnd"/>
      <w:r w:rsidRPr="00822AF0">
        <w:tab/>
      </w:r>
      <w:r w:rsidRPr="00976387">
        <w:rPr>
          <w:i/>
        </w:rPr>
        <w:t>Streptococcus uberis</w:t>
      </w:r>
      <w:r>
        <w:t xml:space="preserve"> mastitis</w:t>
      </w:r>
      <w:r w:rsidRPr="00D32930">
        <w:rPr>
          <w:bCs/>
        </w:rPr>
        <w:t xml:space="preserve">. </w:t>
      </w:r>
      <w:r w:rsidR="002127BA">
        <w:rPr>
          <w:bCs/>
        </w:rPr>
        <w:t>29</w:t>
      </w:r>
      <w:r w:rsidR="002127BA" w:rsidRPr="002127BA">
        <w:rPr>
          <w:bCs/>
          <w:vertAlign w:val="superscript"/>
        </w:rPr>
        <w:t>th</w:t>
      </w:r>
      <w:r w:rsidR="002127BA">
        <w:rPr>
          <w:bCs/>
        </w:rPr>
        <w:t xml:space="preserve"> </w:t>
      </w:r>
      <w:r w:rsidR="002127BA">
        <w:rPr>
          <w:color w:val="000000"/>
        </w:rPr>
        <w:t>a</w:t>
      </w:r>
      <w:r>
        <w:rPr>
          <w:color w:val="000000"/>
        </w:rPr>
        <w:t>nnual of the Western Canadian Association of Bovine Practitioners</w:t>
      </w:r>
      <w:r w:rsidR="002127BA">
        <w:rPr>
          <w:color w:val="000000"/>
        </w:rPr>
        <w:t xml:space="preserve"> Conference</w:t>
      </w:r>
      <w:r w:rsidRPr="00D32930">
        <w:rPr>
          <w:bCs/>
        </w:rPr>
        <w:t xml:space="preserve">, </w:t>
      </w:r>
      <w:r>
        <w:rPr>
          <w:bCs/>
        </w:rPr>
        <w:t>Calgary, AB, Canada</w:t>
      </w:r>
      <w:r w:rsidRPr="00D32930">
        <w:rPr>
          <w:bCs/>
        </w:rPr>
        <w:t>.</w:t>
      </w:r>
    </w:p>
    <w:p w14:paraId="4F713037" w14:textId="77777777" w:rsidR="00976387" w:rsidRDefault="00976387" w:rsidP="00976387">
      <w:pPr>
        <w:ind w:left="2160" w:hanging="2160"/>
        <w:rPr>
          <w:bCs/>
        </w:rPr>
      </w:pPr>
      <w:r>
        <w:t>December</w:t>
      </w:r>
      <w:r w:rsidRPr="00822AF0">
        <w:t xml:space="preserve"> </w:t>
      </w:r>
      <w:r>
        <w:t>17</w:t>
      </w:r>
      <w:r w:rsidRPr="00822AF0">
        <w:t xml:space="preserve">, </w:t>
      </w:r>
      <w:proofErr w:type="gramStart"/>
      <w:r w:rsidRPr="00822AF0">
        <w:t>2019</w:t>
      </w:r>
      <w:proofErr w:type="gramEnd"/>
      <w:r w:rsidRPr="00822AF0">
        <w:tab/>
        <w:t xml:space="preserve">Effect in restriction in the </w:t>
      </w:r>
      <w:r w:rsidRPr="00822AF0">
        <w:rPr>
          <w:color w:val="131313"/>
        </w:rPr>
        <w:t>use of antibiotics in food animals on</w:t>
      </w:r>
      <w:r>
        <w:rPr>
          <w:color w:val="131313"/>
        </w:rPr>
        <w:t xml:space="preserve"> antimicrobial resistance in food animals and humans</w:t>
      </w:r>
      <w:r w:rsidRPr="00D32930">
        <w:rPr>
          <w:bCs/>
        </w:rPr>
        <w:t xml:space="preserve">. </w:t>
      </w:r>
      <w:r>
        <w:rPr>
          <w:color w:val="000000"/>
        </w:rPr>
        <w:t>Guru Angad Dev Veterinary and Animal Science University</w:t>
      </w:r>
      <w:r w:rsidRPr="00D32930">
        <w:rPr>
          <w:bCs/>
        </w:rPr>
        <w:t xml:space="preserve">, </w:t>
      </w:r>
      <w:r>
        <w:rPr>
          <w:bCs/>
        </w:rPr>
        <w:t>Ludhiana, Punjab, India (delivered by Skype)</w:t>
      </w:r>
      <w:r w:rsidRPr="00D32930">
        <w:rPr>
          <w:bCs/>
        </w:rPr>
        <w:t>.</w:t>
      </w:r>
    </w:p>
    <w:p w14:paraId="3B64B78F" w14:textId="77777777" w:rsidR="004C5933" w:rsidRDefault="004C5933" w:rsidP="004C5933">
      <w:pPr>
        <w:ind w:left="2160" w:hanging="2160"/>
        <w:rPr>
          <w:bCs/>
        </w:rPr>
      </w:pPr>
      <w:r>
        <w:t>December</w:t>
      </w:r>
      <w:r w:rsidRPr="00822AF0">
        <w:t xml:space="preserve"> </w:t>
      </w:r>
      <w:r>
        <w:t>3</w:t>
      </w:r>
      <w:r w:rsidRPr="00822AF0">
        <w:t xml:space="preserve">, </w:t>
      </w:r>
      <w:proofErr w:type="gramStart"/>
      <w:r w:rsidRPr="00822AF0">
        <w:t>2019</w:t>
      </w:r>
      <w:proofErr w:type="gramEnd"/>
      <w:r w:rsidRPr="00822AF0">
        <w:tab/>
        <w:t xml:space="preserve">Effect in restriction in the </w:t>
      </w:r>
      <w:r w:rsidRPr="00822AF0">
        <w:rPr>
          <w:color w:val="131313"/>
        </w:rPr>
        <w:t>use of antibiotics in food animals on</w:t>
      </w:r>
      <w:r>
        <w:rPr>
          <w:color w:val="131313"/>
        </w:rPr>
        <w:t xml:space="preserve"> antimicrobial resistance in food animals and humans</w:t>
      </w:r>
      <w:r w:rsidRPr="00D32930">
        <w:rPr>
          <w:bCs/>
        </w:rPr>
        <w:t xml:space="preserve">. </w:t>
      </w:r>
      <w:r>
        <w:rPr>
          <w:color w:val="000000"/>
        </w:rPr>
        <w:t>Chinese Academy of Agricultural Sciences</w:t>
      </w:r>
      <w:r w:rsidRPr="00D32930">
        <w:rPr>
          <w:bCs/>
        </w:rPr>
        <w:t xml:space="preserve">, </w:t>
      </w:r>
      <w:r>
        <w:rPr>
          <w:bCs/>
        </w:rPr>
        <w:t>Beijing, China</w:t>
      </w:r>
      <w:r w:rsidRPr="00D32930">
        <w:rPr>
          <w:bCs/>
        </w:rPr>
        <w:t>.</w:t>
      </w:r>
    </w:p>
    <w:p w14:paraId="5CBF4D32" w14:textId="77777777" w:rsidR="00822AF0" w:rsidRPr="00822AF0" w:rsidRDefault="00822AF0" w:rsidP="00822AF0">
      <w:pPr>
        <w:ind w:left="2160" w:hanging="2160"/>
        <w:rPr>
          <w:bCs/>
        </w:rPr>
      </w:pPr>
      <w:r w:rsidRPr="00822AF0">
        <w:t xml:space="preserve">October 3, </w:t>
      </w:r>
      <w:proofErr w:type="gramStart"/>
      <w:r w:rsidRPr="00822AF0">
        <w:t>2019</w:t>
      </w:r>
      <w:proofErr w:type="gramEnd"/>
      <w:r w:rsidRPr="00822AF0">
        <w:tab/>
      </w:r>
      <w:r w:rsidRPr="00822AF0">
        <w:rPr>
          <w:bCs/>
        </w:rPr>
        <w:t>Antimicrobial use and resistance in dairy cows - recent research results and some of the studies underway. Biosecurity and Food safety technical committees of Dairy Farmers of Canada, Winnipeg, MB, Canada.</w:t>
      </w:r>
      <w:r w:rsidRPr="00822AF0">
        <w:rPr>
          <w:rFonts w:eastAsiaTheme="majorEastAsia"/>
          <w:bCs/>
          <w:color w:val="FFFFFF" w:themeColor="background1"/>
          <w:kern w:val="24"/>
          <w:sz w:val="60"/>
          <w:szCs w:val="60"/>
        </w:rPr>
        <w:t xml:space="preserve"> </w:t>
      </w:r>
    </w:p>
    <w:p w14:paraId="34BA363C" w14:textId="3ECDFE12" w:rsidR="00F65EE6" w:rsidRDefault="00F65EE6" w:rsidP="00F65EE6">
      <w:pPr>
        <w:ind w:left="2160" w:hanging="2160"/>
        <w:rPr>
          <w:bCs/>
        </w:rPr>
      </w:pPr>
      <w:r w:rsidRPr="00822AF0">
        <w:t xml:space="preserve">June </w:t>
      </w:r>
      <w:r w:rsidR="00347C81" w:rsidRPr="00822AF0">
        <w:t>10</w:t>
      </w:r>
      <w:r w:rsidRPr="00822AF0">
        <w:t xml:space="preserve">, </w:t>
      </w:r>
      <w:proofErr w:type="gramStart"/>
      <w:r w:rsidRPr="00822AF0">
        <w:t>2019</w:t>
      </w:r>
      <w:proofErr w:type="gramEnd"/>
      <w:r w:rsidRPr="00822AF0">
        <w:tab/>
        <w:t xml:space="preserve">Effect in restriction in the </w:t>
      </w:r>
      <w:r w:rsidRPr="00822AF0">
        <w:rPr>
          <w:color w:val="131313"/>
        </w:rPr>
        <w:t>use of antibiotics in food animals on</w:t>
      </w:r>
      <w:r>
        <w:rPr>
          <w:color w:val="131313"/>
        </w:rPr>
        <w:t xml:space="preserve"> antimicrobial resistance in food animals and humans</w:t>
      </w:r>
      <w:r w:rsidRPr="00D32930">
        <w:rPr>
          <w:bCs/>
        </w:rPr>
        <w:t xml:space="preserve">. </w:t>
      </w:r>
      <w:r w:rsidR="00347C81">
        <w:rPr>
          <w:bCs/>
        </w:rPr>
        <w:t>69</w:t>
      </w:r>
      <w:r w:rsidR="00347C81" w:rsidRPr="00347C81">
        <w:rPr>
          <w:bCs/>
          <w:vertAlign w:val="superscript"/>
        </w:rPr>
        <w:t>th</w:t>
      </w:r>
      <w:r w:rsidR="00347C81">
        <w:rPr>
          <w:bCs/>
        </w:rPr>
        <w:t xml:space="preserve"> Annual Conference of the </w:t>
      </w:r>
      <w:r>
        <w:rPr>
          <w:bCs/>
        </w:rPr>
        <w:t xml:space="preserve">Canadian Society </w:t>
      </w:r>
      <w:r w:rsidR="00347C81">
        <w:rPr>
          <w:bCs/>
        </w:rPr>
        <w:t>of</w:t>
      </w:r>
      <w:r>
        <w:rPr>
          <w:bCs/>
        </w:rPr>
        <w:t xml:space="preserve"> Microbiolog</w:t>
      </w:r>
      <w:r w:rsidR="00347C81">
        <w:rPr>
          <w:bCs/>
        </w:rPr>
        <w:t>ists</w:t>
      </w:r>
      <w:r w:rsidRPr="00D32930">
        <w:rPr>
          <w:bCs/>
        </w:rPr>
        <w:t xml:space="preserve">, </w:t>
      </w:r>
      <w:r>
        <w:rPr>
          <w:bCs/>
        </w:rPr>
        <w:t>Sherbrooke</w:t>
      </w:r>
      <w:r w:rsidRPr="00D32930">
        <w:rPr>
          <w:bCs/>
        </w:rPr>
        <w:t xml:space="preserve">, </w:t>
      </w:r>
      <w:r>
        <w:rPr>
          <w:bCs/>
        </w:rPr>
        <w:t>QC, Canada</w:t>
      </w:r>
      <w:r w:rsidRPr="00D32930">
        <w:rPr>
          <w:bCs/>
        </w:rPr>
        <w:t>.</w:t>
      </w:r>
    </w:p>
    <w:p w14:paraId="2AAA11FE" w14:textId="52BBAB44" w:rsidR="00D90268" w:rsidRDefault="00D90268" w:rsidP="00D90268">
      <w:pPr>
        <w:ind w:left="2160" w:hanging="2160"/>
        <w:rPr>
          <w:bCs/>
        </w:rPr>
      </w:pPr>
      <w:r>
        <w:t xml:space="preserve">February 11-14, </w:t>
      </w:r>
      <w:proofErr w:type="gramStart"/>
      <w:r>
        <w:t>2019</w:t>
      </w:r>
      <w:proofErr w:type="gramEnd"/>
      <w:r w:rsidRPr="00D32930">
        <w:tab/>
      </w:r>
      <w:r>
        <w:t>Disease control on dairy farms – Makes it sense economically?</w:t>
      </w:r>
      <w:r w:rsidRPr="00D32930">
        <w:rPr>
          <w:bCs/>
        </w:rPr>
        <w:t xml:space="preserve"> </w:t>
      </w:r>
      <w:r>
        <w:rPr>
          <w:bCs/>
        </w:rPr>
        <w:t>2019 Dairy Research and Extension Consortium of Alberta Workshops.</w:t>
      </w:r>
      <w:r w:rsidRPr="00D32930">
        <w:rPr>
          <w:bCs/>
        </w:rPr>
        <w:t xml:space="preserve"> </w:t>
      </w:r>
      <w:r>
        <w:rPr>
          <w:bCs/>
        </w:rPr>
        <w:t>Lethbridge, Lacombe, Leduc and Westlock</w:t>
      </w:r>
      <w:r w:rsidRPr="00D32930">
        <w:rPr>
          <w:bCs/>
        </w:rPr>
        <w:t xml:space="preserve">, </w:t>
      </w:r>
      <w:r>
        <w:rPr>
          <w:bCs/>
        </w:rPr>
        <w:t>AB, Canada</w:t>
      </w:r>
      <w:r w:rsidRPr="00D32930">
        <w:rPr>
          <w:bCs/>
        </w:rPr>
        <w:t>.</w:t>
      </w:r>
    </w:p>
    <w:p w14:paraId="1BB63AF6" w14:textId="630205FA" w:rsidR="00AF4511" w:rsidRDefault="00AF4511" w:rsidP="00AF4511">
      <w:pPr>
        <w:ind w:left="2160" w:hanging="2160"/>
        <w:rPr>
          <w:bCs/>
        </w:rPr>
      </w:pPr>
      <w:r>
        <w:t xml:space="preserve">February 1, </w:t>
      </w:r>
      <w:proofErr w:type="gramStart"/>
      <w:r>
        <w:t>2019</w:t>
      </w:r>
      <w:proofErr w:type="gramEnd"/>
      <w:r w:rsidRPr="00D32930">
        <w:tab/>
      </w:r>
      <w:r>
        <w:t xml:space="preserve">Effect in restriction in the </w:t>
      </w:r>
      <w:r>
        <w:rPr>
          <w:color w:val="131313"/>
        </w:rPr>
        <w:t>u</w:t>
      </w:r>
      <w:r w:rsidRPr="00D32930">
        <w:rPr>
          <w:color w:val="131313"/>
        </w:rPr>
        <w:t xml:space="preserve">se of antibiotics in </w:t>
      </w:r>
      <w:r>
        <w:rPr>
          <w:color w:val="131313"/>
        </w:rPr>
        <w:t>food</w:t>
      </w:r>
      <w:r w:rsidRPr="00D32930">
        <w:rPr>
          <w:color w:val="131313"/>
        </w:rPr>
        <w:t xml:space="preserve"> animals</w:t>
      </w:r>
      <w:r>
        <w:rPr>
          <w:color w:val="131313"/>
        </w:rPr>
        <w:t xml:space="preserve"> on antimicrobial resistance in food animals and humans</w:t>
      </w:r>
      <w:r w:rsidRPr="00D32930">
        <w:rPr>
          <w:bCs/>
        </w:rPr>
        <w:t xml:space="preserve">. </w:t>
      </w:r>
      <w:proofErr w:type="spellStart"/>
      <w:r>
        <w:rPr>
          <w:bCs/>
        </w:rPr>
        <w:t>CenCan</w:t>
      </w:r>
      <w:proofErr w:type="spellEnd"/>
      <w:r>
        <w:rPr>
          <w:bCs/>
        </w:rPr>
        <w:t xml:space="preserve"> Conference 2019</w:t>
      </w:r>
      <w:r w:rsidRPr="00D32930">
        <w:rPr>
          <w:bCs/>
        </w:rPr>
        <w:t xml:space="preserve">, </w:t>
      </w:r>
      <w:r>
        <w:rPr>
          <w:bCs/>
        </w:rPr>
        <w:t>Winnipeg</w:t>
      </w:r>
      <w:r w:rsidRPr="00D32930">
        <w:rPr>
          <w:bCs/>
        </w:rPr>
        <w:t xml:space="preserve">, </w:t>
      </w:r>
      <w:r>
        <w:rPr>
          <w:bCs/>
        </w:rPr>
        <w:t>MN, Canada</w:t>
      </w:r>
      <w:r w:rsidRPr="00D32930">
        <w:rPr>
          <w:bCs/>
        </w:rPr>
        <w:t>.</w:t>
      </w:r>
    </w:p>
    <w:p w14:paraId="025A41BE" w14:textId="5D27F039" w:rsidR="00AF4511" w:rsidRDefault="00CC2D45" w:rsidP="00AF4511">
      <w:pPr>
        <w:ind w:left="2160" w:hanging="2160"/>
        <w:rPr>
          <w:bCs/>
        </w:rPr>
      </w:pPr>
      <w:r>
        <w:t xml:space="preserve">February 1, </w:t>
      </w:r>
      <w:proofErr w:type="gramStart"/>
      <w:r>
        <w:t>2019</w:t>
      </w:r>
      <w:proofErr w:type="gramEnd"/>
      <w:r w:rsidRPr="00D32930">
        <w:tab/>
      </w:r>
      <w:r w:rsidR="00AF4511">
        <w:t xml:space="preserve">Recent developments in Johne’s disease control on dairy farms - </w:t>
      </w:r>
      <w:r>
        <w:t xml:space="preserve">Are we ready to </w:t>
      </w:r>
      <w:r w:rsidR="00AF4511">
        <w:t xml:space="preserve">start </w:t>
      </w:r>
      <w:r>
        <w:t>eradicat</w:t>
      </w:r>
      <w:r w:rsidR="00AF4511">
        <w:t>ing</w:t>
      </w:r>
      <w:r>
        <w:t xml:space="preserve"> </w:t>
      </w:r>
      <w:r w:rsidR="00AF4511">
        <w:t xml:space="preserve">this </w:t>
      </w:r>
      <w:r>
        <w:t>disease?</w:t>
      </w:r>
      <w:r w:rsidRPr="00D32930">
        <w:rPr>
          <w:bCs/>
        </w:rPr>
        <w:t xml:space="preserve"> </w:t>
      </w:r>
      <w:proofErr w:type="spellStart"/>
      <w:r>
        <w:rPr>
          <w:bCs/>
        </w:rPr>
        <w:t>CenCan</w:t>
      </w:r>
      <w:proofErr w:type="spellEnd"/>
      <w:r>
        <w:rPr>
          <w:bCs/>
        </w:rPr>
        <w:t xml:space="preserve"> Conference 2019</w:t>
      </w:r>
      <w:r w:rsidRPr="00D32930">
        <w:rPr>
          <w:bCs/>
        </w:rPr>
        <w:t xml:space="preserve">, </w:t>
      </w:r>
      <w:r>
        <w:rPr>
          <w:bCs/>
        </w:rPr>
        <w:t>Winnipeg</w:t>
      </w:r>
      <w:r w:rsidRPr="00D32930">
        <w:rPr>
          <w:bCs/>
        </w:rPr>
        <w:t xml:space="preserve">, </w:t>
      </w:r>
      <w:r>
        <w:rPr>
          <w:bCs/>
        </w:rPr>
        <w:t>MN, Canada</w:t>
      </w:r>
      <w:r w:rsidRPr="00D32930">
        <w:rPr>
          <w:bCs/>
        </w:rPr>
        <w:t>.</w:t>
      </w:r>
    </w:p>
    <w:p w14:paraId="55BFCEF1" w14:textId="3944FDFC" w:rsidR="00CC2D45" w:rsidRDefault="00CC2D45" w:rsidP="00CC2D45">
      <w:pPr>
        <w:ind w:left="2160" w:hanging="2160"/>
        <w:rPr>
          <w:bCs/>
        </w:rPr>
      </w:pPr>
      <w:r>
        <w:t xml:space="preserve">February 2, </w:t>
      </w:r>
      <w:proofErr w:type="gramStart"/>
      <w:r>
        <w:t>2019</w:t>
      </w:r>
      <w:proofErr w:type="gramEnd"/>
      <w:r w:rsidRPr="00D32930">
        <w:tab/>
      </w:r>
      <w:r w:rsidR="00CE0FD4">
        <w:t>Mastitis p</w:t>
      </w:r>
      <w:r>
        <w:t xml:space="preserve">revention and control </w:t>
      </w:r>
      <w:r w:rsidR="00CE0FD4">
        <w:t>in dairy herds</w:t>
      </w:r>
      <w:r w:rsidRPr="00D32930">
        <w:rPr>
          <w:bCs/>
        </w:rPr>
        <w:t xml:space="preserve">. </w:t>
      </w:r>
      <w:proofErr w:type="spellStart"/>
      <w:r>
        <w:rPr>
          <w:bCs/>
        </w:rPr>
        <w:t>CenCan</w:t>
      </w:r>
      <w:proofErr w:type="spellEnd"/>
      <w:r>
        <w:rPr>
          <w:bCs/>
        </w:rPr>
        <w:t xml:space="preserve"> Conference 2019</w:t>
      </w:r>
      <w:r w:rsidRPr="00D32930">
        <w:rPr>
          <w:bCs/>
        </w:rPr>
        <w:t xml:space="preserve">, </w:t>
      </w:r>
      <w:r>
        <w:rPr>
          <w:bCs/>
        </w:rPr>
        <w:t>Winnipeg</w:t>
      </w:r>
      <w:r w:rsidRPr="00D32930">
        <w:rPr>
          <w:bCs/>
        </w:rPr>
        <w:t xml:space="preserve">, </w:t>
      </w:r>
      <w:r>
        <w:rPr>
          <w:bCs/>
        </w:rPr>
        <w:t>MN, Canada</w:t>
      </w:r>
      <w:r w:rsidRPr="00D32930">
        <w:rPr>
          <w:bCs/>
        </w:rPr>
        <w:t>.</w:t>
      </w:r>
    </w:p>
    <w:p w14:paraId="2884855A" w14:textId="2AFED736" w:rsidR="00AF4511" w:rsidRDefault="00AF4511" w:rsidP="00AF4511">
      <w:pPr>
        <w:ind w:left="2160" w:hanging="2160"/>
        <w:rPr>
          <w:bCs/>
        </w:rPr>
      </w:pPr>
      <w:r>
        <w:t xml:space="preserve">February 2, </w:t>
      </w:r>
      <w:proofErr w:type="gramStart"/>
      <w:r>
        <w:t>2019</w:t>
      </w:r>
      <w:proofErr w:type="gramEnd"/>
      <w:r w:rsidRPr="00D32930">
        <w:tab/>
      </w:r>
      <w:r w:rsidR="00CE0FD4">
        <w:t xml:space="preserve">Changes in the dairy industry affecting </w:t>
      </w:r>
      <w:r>
        <w:t>dairy veterinary practice</w:t>
      </w:r>
      <w:r w:rsidRPr="00D32930">
        <w:rPr>
          <w:bCs/>
        </w:rPr>
        <w:t xml:space="preserve">. </w:t>
      </w:r>
      <w:proofErr w:type="spellStart"/>
      <w:r>
        <w:rPr>
          <w:bCs/>
        </w:rPr>
        <w:t>CenCan</w:t>
      </w:r>
      <w:proofErr w:type="spellEnd"/>
      <w:r>
        <w:rPr>
          <w:bCs/>
        </w:rPr>
        <w:t xml:space="preserve"> Conference 2019</w:t>
      </w:r>
      <w:r w:rsidRPr="00D32930">
        <w:rPr>
          <w:bCs/>
        </w:rPr>
        <w:t xml:space="preserve">, </w:t>
      </w:r>
      <w:r>
        <w:rPr>
          <w:bCs/>
        </w:rPr>
        <w:t>Winnipeg</w:t>
      </w:r>
      <w:r w:rsidRPr="00D32930">
        <w:rPr>
          <w:bCs/>
        </w:rPr>
        <w:t xml:space="preserve">, </w:t>
      </w:r>
      <w:r>
        <w:rPr>
          <w:bCs/>
        </w:rPr>
        <w:t>MN, Canada</w:t>
      </w:r>
      <w:r w:rsidRPr="00D32930">
        <w:rPr>
          <w:bCs/>
        </w:rPr>
        <w:t>.</w:t>
      </w:r>
    </w:p>
    <w:p w14:paraId="5A45D0D5" w14:textId="65152E95" w:rsidR="008A70F7" w:rsidRDefault="008A70F7" w:rsidP="008A70F7">
      <w:pPr>
        <w:ind w:left="2160" w:hanging="2160"/>
        <w:rPr>
          <w:bCs/>
        </w:rPr>
      </w:pPr>
      <w:r>
        <w:t xml:space="preserve">November 29, </w:t>
      </w:r>
      <w:proofErr w:type="gramStart"/>
      <w:r>
        <w:t>2018</w:t>
      </w:r>
      <w:proofErr w:type="gramEnd"/>
      <w:r w:rsidRPr="00D32930">
        <w:tab/>
      </w:r>
      <w:r w:rsidR="00931C0E">
        <w:rPr>
          <w:color w:val="131313"/>
        </w:rPr>
        <w:t>U</w:t>
      </w:r>
      <w:r w:rsidR="00931C0E" w:rsidRPr="00D32930">
        <w:rPr>
          <w:color w:val="131313"/>
        </w:rPr>
        <w:t xml:space="preserve">se of antibiotics in </w:t>
      </w:r>
      <w:r w:rsidR="00931C0E">
        <w:rPr>
          <w:color w:val="131313"/>
        </w:rPr>
        <w:t>production</w:t>
      </w:r>
      <w:r w:rsidR="00931C0E" w:rsidRPr="00D32930">
        <w:rPr>
          <w:color w:val="131313"/>
        </w:rPr>
        <w:t xml:space="preserve"> animals</w:t>
      </w:r>
      <w:r w:rsidR="00931C0E">
        <w:rPr>
          <w:color w:val="131313"/>
        </w:rPr>
        <w:t xml:space="preserve"> and antimicrobial resistance in production animals and humans, and what we can do in the Canadian dairy industry</w:t>
      </w:r>
      <w:r w:rsidR="00931C0E" w:rsidRPr="00D32930">
        <w:rPr>
          <w:bCs/>
        </w:rPr>
        <w:t xml:space="preserve">. </w:t>
      </w:r>
      <w:r w:rsidR="00931C0E">
        <w:rPr>
          <w:bCs/>
        </w:rPr>
        <w:t>BC Dairy Industry Conference 2018</w:t>
      </w:r>
      <w:r w:rsidR="00931C0E" w:rsidRPr="00D32930">
        <w:rPr>
          <w:bCs/>
        </w:rPr>
        <w:t xml:space="preserve">, </w:t>
      </w:r>
      <w:r w:rsidR="00931C0E">
        <w:rPr>
          <w:bCs/>
        </w:rPr>
        <w:t>Vancouver</w:t>
      </w:r>
      <w:r w:rsidR="00931C0E" w:rsidRPr="00D32930">
        <w:rPr>
          <w:bCs/>
        </w:rPr>
        <w:t xml:space="preserve">, </w:t>
      </w:r>
      <w:r w:rsidR="00931C0E">
        <w:rPr>
          <w:bCs/>
        </w:rPr>
        <w:t>Canada</w:t>
      </w:r>
      <w:r w:rsidR="00931C0E" w:rsidRPr="00D32930">
        <w:rPr>
          <w:bCs/>
        </w:rPr>
        <w:t>.</w:t>
      </w:r>
    </w:p>
    <w:p w14:paraId="4369561E" w14:textId="77777777" w:rsidR="008A70F7" w:rsidRDefault="008A70F7" w:rsidP="008A70F7">
      <w:pPr>
        <w:ind w:left="2160" w:hanging="2160"/>
        <w:rPr>
          <w:bCs/>
        </w:rPr>
      </w:pPr>
      <w:r>
        <w:t xml:space="preserve">July 6, </w:t>
      </w:r>
      <w:proofErr w:type="gramStart"/>
      <w:r>
        <w:t>2018</w:t>
      </w:r>
      <w:proofErr w:type="gramEnd"/>
      <w:r w:rsidRPr="00D32930">
        <w:tab/>
      </w:r>
      <w:r>
        <w:rPr>
          <w:color w:val="131313"/>
        </w:rPr>
        <w:t>Effect of restriction</w:t>
      </w:r>
      <w:r w:rsidRPr="00D32930">
        <w:rPr>
          <w:color w:val="131313"/>
        </w:rPr>
        <w:t xml:space="preserve"> of antibiotics in </w:t>
      </w:r>
      <w:r>
        <w:rPr>
          <w:color w:val="131313"/>
        </w:rPr>
        <w:t>production</w:t>
      </w:r>
      <w:r w:rsidRPr="00D32930">
        <w:rPr>
          <w:color w:val="131313"/>
        </w:rPr>
        <w:t xml:space="preserve"> animals</w:t>
      </w:r>
      <w:r>
        <w:rPr>
          <w:color w:val="131313"/>
        </w:rPr>
        <w:t xml:space="preserve"> on antibiotic resistance in food animals and humans</w:t>
      </w:r>
      <w:r w:rsidRPr="00D32930">
        <w:rPr>
          <w:bCs/>
        </w:rPr>
        <w:t xml:space="preserve">. </w:t>
      </w:r>
      <w:r>
        <w:rPr>
          <w:bCs/>
        </w:rPr>
        <w:t>12</w:t>
      </w:r>
      <w:r w:rsidRPr="00C81EB7">
        <w:rPr>
          <w:bCs/>
          <w:vertAlign w:val="superscript"/>
        </w:rPr>
        <w:t>th</w:t>
      </w:r>
      <w:r>
        <w:rPr>
          <w:bCs/>
        </w:rPr>
        <w:t xml:space="preserve"> World Conference on Animal Production</w:t>
      </w:r>
      <w:r w:rsidRPr="00D32930">
        <w:rPr>
          <w:bCs/>
        </w:rPr>
        <w:t xml:space="preserve">, </w:t>
      </w:r>
      <w:r>
        <w:rPr>
          <w:bCs/>
        </w:rPr>
        <w:t>Vancouver</w:t>
      </w:r>
      <w:r w:rsidRPr="00D32930">
        <w:rPr>
          <w:bCs/>
        </w:rPr>
        <w:t xml:space="preserve">, </w:t>
      </w:r>
      <w:r>
        <w:rPr>
          <w:bCs/>
        </w:rPr>
        <w:t>Canada</w:t>
      </w:r>
      <w:r w:rsidRPr="00D32930">
        <w:rPr>
          <w:bCs/>
        </w:rPr>
        <w:t>.</w:t>
      </w:r>
    </w:p>
    <w:p w14:paraId="45E43BA4" w14:textId="6EF0ACA7" w:rsidR="000D7899" w:rsidRPr="00D32930" w:rsidRDefault="000D7899" w:rsidP="000D7899">
      <w:pPr>
        <w:ind w:left="2160" w:hanging="2160"/>
        <w:rPr>
          <w:bCs/>
        </w:rPr>
      </w:pPr>
      <w:r>
        <w:lastRenderedPageBreak/>
        <w:t xml:space="preserve">June 6, </w:t>
      </w:r>
      <w:proofErr w:type="gramStart"/>
      <w:r>
        <w:t>2018</w:t>
      </w:r>
      <w:proofErr w:type="gramEnd"/>
      <w:r w:rsidRPr="00D32930">
        <w:tab/>
      </w:r>
      <w:r>
        <w:rPr>
          <w:color w:val="131313"/>
        </w:rPr>
        <w:t>Lessons learned from Canadian Johne’s disease programs</w:t>
      </w:r>
      <w:r w:rsidRPr="00D32930">
        <w:rPr>
          <w:bCs/>
        </w:rPr>
        <w:t xml:space="preserve">. </w:t>
      </w:r>
      <w:r>
        <w:rPr>
          <w:bCs/>
        </w:rPr>
        <w:t>6</w:t>
      </w:r>
      <w:r w:rsidRPr="00AF4F66">
        <w:rPr>
          <w:bCs/>
          <w:vertAlign w:val="superscript"/>
        </w:rPr>
        <w:t>th</w:t>
      </w:r>
      <w:r>
        <w:rPr>
          <w:bCs/>
        </w:rPr>
        <w:t xml:space="preserve"> Paratuberculosis Forum. Playa del Carmen, Mexico</w:t>
      </w:r>
      <w:r w:rsidRPr="00D32930">
        <w:rPr>
          <w:bCs/>
        </w:rPr>
        <w:t>.</w:t>
      </w:r>
    </w:p>
    <w:p w14:paraId="7BD66CE2" w14:textId="04E45994" w:rsidR="00AF4F66" w:rsidRPr="00D32930" w:rsidRDefault="00AF4F66" w:rsidP="00AF4F66">
      <w:pPr>
        <w:ind w:left="2160" w:hanging="2160"/>
        <w:rPr>
          <w:bCs/>
        </w:rPr>
      </w:pPr>
      <w:r>
        <w:t xml:space="preserve">March 9, </w:t>
      </w:r>
      <w:proofErr w:type="gramStart"/>
      <w:r>
        <w:t>2018</w:t>
      </w:r>
      <w:proofErr w:type="gramEnd"/>
      <w:r w:rsidRPr="00D32930">
        <w:tab/>
      </w:r>
      <w:r>
        <w:rPr>
          <w:color w:val="131313"/>
        </w:rPr>
        <w:t>Lessons learned from Canadian Johne’s disease programs</w:t>
      </w:r>
      <w:r w:rsidRPr="00D32930">
        <w:rPr>
          <w:bCs/>
        </w:rPr>
        <w:t xml:space="preserve">. </w:t>
      </w:r>
      <w:r>
        <w:rPr>
          <w:bCs/>
        </w:rPr>
        <w:t>36</w:t>
      </w:r>
      <w:r w:rsidRPr="00AF4F66">
        <w:rPr>
          <w:bCs/>
          <w:vertAlign w:val="superscript"/>
        </w:rPr>
        <w:t>th</w:t>
      </w:r>
      <w:r>
        <w:rPr>
          <w:bCs/>
        </w:rPr>
        <w:t xml:space="preserve"> Western Canadian Dairy Seminar. Red Deer, AB, Canada</w:t>
      </w:r>
      <w:r w:rsidRPr="00D32930">
        <w:rPr>
          <w:bCs/>
        </w:rPr>
        <w:t>.</w:t>
      </w:r>
    </w:p>
    <w:p w14:paraId="0A781320" w14:textId="1A43D835" w:rsidR="00AF4F66" w:rsidRPr="00D32930" w:rsidRDefault="00AF4F66" w:rsidP="00AF4F66">
      <w:pPr>
        <w:ind w:left="2160" w:hanging="2160"/>
        <w:rPr>
          <w:bCs/>
        </w:rPr>
      </w:pPr>
      <w:r>
        <w:t xml:space="preserve">March 6, </w:t>
      </w:r>
      <w:proofErr w:type="gramStart"/>
      <w:r>
        <w:t>2018</w:t>
      </w:r>
      <w:proofErr w:type="gramEnd"/>
      <w:r w:rsidRPr="00D32930">
        <w:tab/>
      </w:r>
      <w:r>
        <w:rPr>
          <w:color w:val="131313"/>
        </w:rPr>
        <w:t>Milk quality workshop</w:t>
      </w:r>
      <w:r w:rsidRPr="00D32930">
        <w:rPr>
          <w:bCs/>
        </w:rPr>
        <w:t xml:space="preserve">. </w:t>
      </w:r>
      <w:r>
        <w:rPr>
          <w:bCs/>
        </w:rPr>
        <w:t>36</w:t>
      </w:r>
      <w:r w:rsidRPr="00AF4F66">
        <w:rPr>
          <w:bCs/>
          <w:vertAlign w:val="superscript"/>
        </w:rPr>
        <w:t>th</w:t>
      </w:r>
      <w:r>
        <w:rPr>
          <w:bCs/>
        </w:rPr>
        <w:t xml:space="preserve"> Western Canadian Dairy Seminar. Red Deer, AB, Canada</w:t>
      </w:r>
      <w:r w:rsidRPr="00D32930">
        <w:rPr>
          <w:bCs/>
        </w:rPr>
        <w:t>.</w:t>
      </w:r>
    </w:p>
    <w:p w14:paraId="3886AF86" w14:textId="77777777" w:rsidR="00AF4F66" w:rsidRPr="00D32930" w:rsidRDefault="00AF4F66" w:rsidP="00AF4F66">
      <w:pPr>
        <w:ind w:left="2160" w:hanging="2160"/>
        <w:rPr>
          <w:bCs/>
        </w:rPr>
      </w:pPr>
      <w:r>
        <w:t xml:space="preserve">February 9, </w:t>
      </w:r>
      <w:proofErr w:type="gramStart"/>
      <w:r>
        <w:t>2018</w:t>
      </w:r>
      <w:proofErr w:type="gramEnd"/>
      <w:r w:rsidRPr="00D32930">
        <w:tab/>
      </w:r>
      <w:r>
        <w:rPr>
          <w:color w:val="131313"/>
        </w:rPr>
        <w:t>U</w:t>
      </w:r>
      <w:r w:rsidRPr="00D32930">
        <w:rPr>
          <w:color w:val="131313"/>
        </w:rPr>
        <w:t xml:space="preserve">se of antibiotics in </w:t>
      </w:r>
      <w:r>
        <w:rPr>
          <w:color w:val="131313"/>
        </w:rPr>
        <w:t>production</w:t>
      </w:r>
      <w:r w:rsidRPr="00D32930">
        <w:rPr>
          <w:color w:val="131313"/>
        </w:rPr>
        <w:t xml:space="preserve"> animals</w:t>
      </w:r>
      <w:r>
        <w:rPr>
          <w:color w:val="131313"/>
        </w:rPr>
        <w:t xml:space="preserve"> and antimicrobial resistance in production animals and humans, and what we can do in the Canadian dairy industry</w:t>
      </w:r>
      <w:r w:rsidRPr="00D32930">
        <w:rPr>
          <w:bCs/>
        </w:rPr>
        <w:t xml:space="preserve">. </w:t>
      </w:r>
      <w:r>
        <w:rPr>
          <w:bCs/>
        </w:rPr>
        <w:t>Dairy Research Symposium 2018, Dairy Farmers of Canada</w:t>
      </w:r>
      <w:r w:rsidRPr="00D32930">
        <w:rPr>
          <w:bCs/>
        </w:rPr>
        <w:t xml:space="preserve">, </w:t>
      </w:r>
      <w:r>
        <w:rPr>
          <w:bCs/>
        </w:rPr>
        <w:t>Ottawa</w:t>
      </w:r>
      <w:r w:rsidRPr="00D32930">
        <w:rPr>
          <w:bCs/>
        </w:rPr>
        <w:t xml:space="preserve">, </w:t>
      </w:r>
      <w:r>
        <w:rPr>
          <w:bCs/>
        </w:rPr>
        <w:t>Canada</w:t>
      </w:r>
      <w:r w:rsidRPr="00D32930">
        <w:rPr>
          <w:bCs/>
        </w:rPr>
        <w:t>.</w:t>
      </w:r>
    </w:p>
    <w:p w14:paraId="2F8AACD1" w14:textId="13D56F5B" w:rsidR="00BF4847" w:rsidRPr="00D32930" w:rsidRDefault="00BF4847" w:rsidP="00BF4847">
      <w:pPr>
        <w:ind w:left="2160" w:hanging="2160"/>
        <w:rPr>
          <w:bCs/>
        </w:rPr>
      </w:pPr>
      <w:r>
        <w:t>November</w:t>
      </w:r>
      <w:r w:rsidR="00C40F89">
        <w:t xml:space="preserve"> 22</w:t>
      </w:r>
      <w:r w:rsidRPr="00D32930">
        <w:t xml:space="preserve">, </w:t>
      </w:r>
      <w:proofErr w:type="gramStart"/>
      <w:r w:rsidRPr="00D32930">
        <w:t>2017</w:t>
      </w:r>
      <w:proofErr w:type="gramEnd"/>
      <w:r w:rsidRPr="00D32930">
        <w:tab/>
      </w:r>
      <w:r w:rsidR="002305F9">
        <w:rPr>
          <w:color w:val="131313"/>
        </w:rPr>
        <w:t>U</w:t>
      </w:r>
      <w:r w:rsidRPr="00D32930">
        <w:rPr>
          <w:color w:val="131313"/>
        </w:rPr>
        <w:t xml:space="preserve">se of antibiotics in </w:t>
      </w:r>
      <w:r w:rsidR="002305F9">
        <w:rPr>
          <w:color w:val="131313"/>
        </w:rPr>
        <w:t>production</w:t>
      </w:r>
      <w:r w:rsidRPr="00D32930">
        <w:rPr>
          <w:color w:val="131313"/>
        </w:rPr>
        <w:t xml:space="preserve"> animals</w:t>
      </w:r>
      <w:r w:rsidR="002305F9">
        <w:rPr>
          <w:color w:val="131313"/>
        </w:rPr>
        <w:t xml:space="preserve"> and antimicrobial resistance in production animals and humans, and what we can do in the Canadian dairy industry</w:t>
      </w:r>
      <w:r w:rsidRPr="00D32930">
        <w:rPr>
          <w:bCs/>
        </w:rPr>
        <w:t xml:space="preserve">. </w:t>
      </w:r>
      <w:r w:rsidR="002305F9">
        <w:rPr>
          <w:bCs/>
        </w:rPr>
        <w:t>AGM Alberta Milk</w:t>
      </w:r>
      <w:r w:rsidRPr="00D32930">
        <w:rPr>
          <w:bCs/>
        </w:rPr>
        <w:t xml:space="preserve">, </w:t>
      </w:r>
      <w:r w:rsidR="002305F9">
        <w:rPr>
          <w:bCs/>
        </w:rPr>
        <w:t>Edmonton</w:t>
      </w:r>
      <w:r w:rsidRPr="00D32930">
        <w:rPr>
          <w:bCs/>
        </w:rPr>
        <w:t xml:space="preserve">, </w:t>
      </w:r>
      <w:r w:rsidR="002305F9">
        <w:rPr>
          <w:bCs/>
        </w:rPr>
        <w:t>Canada</w:t>
      </w:r>
      <w:r w:rsidRPr="00D32930">
        <w:rPr>
          <w:bCs/>
        </w:rPr>
        <w:t>.</w:t>
      </w:r>
    </w:p>
    <w:p w14:paraId="0787BD32" w14:textId="7E1B9B32" w:rsidR="006745CF" w:rsidRPr="00D32930" w:rsidRDefault="006745CF" w:rsidP="006745CF">
      <w:pPr>
        <w:ind w:left="2160" w:hanging="2160"/>
        <w:rPr>
          <w:bCs/>
        </w:rPr>
      </w:pPr>
      <w:r>
        <w:t>September 30</w:t>
      </w:r>
      <w:r w:rsidRPr="00D32930">
        <w:t xml:space="preserve">, </w:t>
      </w:r>
      <w:proofErr w:type="gramStart"/>
      <w:r w:rsidRPr="00D32930">
        <w:t>2017</w:t>
      </w:r>
      <w:proofErr w:type="gramEnd"/>
      <w:r w:rsidRPr="00D32930">
        <w:tab/>
      </w:r>
      <w:r w:rsidRPr="00D32930">
        <w:rPr>
          <w:color w:val="131313"/>
        </w:rPr>
        <w:t>Effect of restriction in the use of antibiotics in food animals on antibiotic resistance in food animals and humans</w:t>
      </w:r>
      <w:r w:rsidRPr="00D32930">
        <w:rPr>
          <w:bCs/>
        </w:rPr>
        <w:t xml:space="preserve">. </w:t>
      </w:r>
      <w:r>
        <w:rPr>
          <w:bCs/>
        </w:rPr>
        <w:t>China Agricultural University</w:t>
      </w:r>
      <w:r w:rsidRPr="00D32930">
        <w:rPr>
          <w:bCs/>
        </w:rPr>
        <w:t xml:space="preserve">, </w:t>
      </w:r>
      <w:r>
        <w:rPr>
          <w:bCs/>
        </w:rPr>
        <w:t>Beijing</w:t>
      </w:r>
      <w:r w:rsidRPr="00D32930">
        <w:rPr>
          <w:bCs/>
        </w:rPr>
        <w:t xml:space="preserve">, </w:t>
      </w:r>
      <w:r>
        <w:rPr>
          <w:bCs/>
        </w:rPr>
        <w:t>China</w:t>
      </w:r>
      <w:r w:rsidRPr="00D32930">
        <w:rPr>
          <w:bCs/>
        </w:rPr>
        <w:t>.</w:t>
      </w:r>
    </w:p>
    <w:p w14:paraId="508629F0" w14:textId="4C2EBC47" w:rsidR="006745CF" w:rsidRPr="00D32930" w:rsidRDefault="006745CF" w:rsidP="006745CF">
      <w:pPr>
        <w:ind w:left="2160" w:hanging="2160"/>
        <w:rPr>
          <w:bCs/>
        </w:rPr>
      </w:pPr>
      <w:r>
        <w:t>September 26</w:t>
      </w:r>
      <w:r w:rsidRPr="00D32930">
        <w:t xml:space="preserve">, </w:t>
      </w:r>
      <w:proofErr w:type="gramStart"/>
      <w:r w:rsidRPr="00D32930">
        <w:t>2017</w:t>
      </w:r>
      <w:proofErr w:type="gramEnd"/>
      <w:r w:rsidRPr="00D32930">
        <w:tab/>
      </w:r>
      <w:r w:rsidRPr="00D32930">
        <w:rPr>
          <w:color w:val="131313"/>
        </w:rPr>
        <w:t>Effect of restriction in the use of antibiotics in food animals on antibiotic resistance in food animals and humans</w:t>
      </w:r>
      <w:r w:rsidRPr="00D32930">
        <w:rPr>
          <w:bCs/>
        </w:rPr>
        <w:t xml:space="preserve">. </w:t>
      </w:r>
      <w:r>
        <w:rPr>
          <w:bCs/>
        </w:rPr>
        <w:t>Shandong Agricultural University</w:t>
      </w:r>
      <w:r w:rsidRPr="00D32930">
        <w:rPr>
          <w:bCs/>
        </w:rPr>
        <w:t xml:space="preserve">, </w:t>
      </w:r>
      <w:proofErr w:type="spellStart"/>
      <w:r>
        <w:rPr>
          <w:bCs/>
        </w:rPr>
        <w:t>Tai’an</w:t>
      </w:r>
      <w:proofErr w:type="spellEnd"/>
      <w:r w:rsidRPr="00D32930">
        <w:rPr>
          <w:bCs/>
        </w:rPr>
        <w:t xml:space="preserve">, </w:t>
      </w:r>
      <w:r>
        <w:rPr>
          <w:bCs/>
        </w:rPr>
        <w:t>Shandong province</w:t>
      </w:r>
      <w:r w:rsidRPr="00D32930">
        <w:rPr>
          <w:bCs/>
        </w:rPr>
        <w:t xml:space="preserve">, </w:t>
      </w:r>
      <w:r>
        <w:rPr>
          <w:bCs/>
        </w:rPr>
        <w:t>China</w:t>
      </w:r>
      <w:r w:rsidRPr="00D32930">
        <w:rPr>
          <w:bCs/>
        </w:rPr>
        <w:t>.</w:t>
      </w:r>
    </w:p>
    <w:p w14:paraId="2912EBBE" w14:textId="4CBACA58" w:rsidR="00D32930" w:rsidRPr="00D32930" w:rsidRDefault="00D32930" w:rsidP="00D32930">
      <w:pPr>
        <w:ind w:left="2160" w:hanging="2160"/>
        <w:rPr>
          <w:bCs/>
        </w:rPr>
      </w:pPr>
      <w:r w:rsidRPr="00D32930">
        <w:t xml:space="preserve">June 22, </w:t>
      </w:r>
      <w:proofErr w:type="gramStart"/>
      <w:r w:rsidRPr="00D32930">
        <w:t>2017</w:t>
      </w:r>
      <w:proofErr w:type="gramEnd"/>
      <w:r w:rsidRPr="00D32930">
        <w:tab/>
      </w:r>
      <w:r w:rsidRPr="00D32930">
        <w:rPr>
          <w:color w:val="131313"/>
        </w:rPr>
        <w:t>Effect of restriction in the use of antibiotics in food animals on antibiotic resistance in food animals and humans</w:t>
      </w:r>
      <w:r w:rsidRPr="00D32930">
        <w:rPr>
          <w:bCs/>
        </w:rPr>
        <w:t xml:space="preserve">. </w:t>
      </w:r>
      <w:r>
        <w:rPr>
          <w:bCs/>
        </w:rPr>
        <w:t>UCVM annual beef conference</w:t>
      </w:r>
      <w:r w:rsidRPr="00D32930">
        <w:rPr>
          <w:bCs/>
        </w:rPr>
        <w:t>, Calgary, AB, Canada.</w:t>
      </w:r>
    </w:p>
    <w:p w14:paraId="1FAD24DB" w14:textId="77777777" w:rsidR="00D32930" w:rsidRDefault="00D32930" w:rsidP="00D32930">
      <w:pPr>
        <w:ind w:left="2160" w:hanging="2160"/>
        <w:rPr>
          <w:bCs/>
        </w:rPr>
      </w:pPr>
      <w:r w:rsidRPr="00D32930">
        <w:t>J</w:t>
      </w:r>
      <w:r>
        <w:t>une 6</w:t>
      </w:r>
      <w:r w:rsidRPr="00603C56">
        <w:t xml:space="preserve">, </w:t>
      </w:r>
      <w:proofErr w:type="gramStart"/>
      <w:r w:rsidRPr="00603C56">
        <w:t>2017</w:t>
      </w:r>
      <w:proofErr w:type="gramEnd"/>
      <w:r w:rsidRPr="00603C56">
        <w:tab/>
      </w:r>
      <w:r w:rsidRPr="00603C56">
        <w:rPr>
          <w:bCs/>
        </w:rPr>
        <w:t>Effect of restriction in the use of antibiotics in food animals on antibiotic resistance in food animals and humans</w:t>
      </w:r>
      <w:r>
        <w:rPr>
          <w:bCs/>
        </w:rPr>
        <w:t xml:space="preserve"> – A systematic review and meta-analysis</w:t>
      </w:r>
      <w:r w:rsidRPr="00603C56">
        <w:rPr>
          <w:bCs/>
        </w:rPr>
        <w:t>.</w:t>
      </w:r>
      <w:r>
        <w:rPr>
          <w:bCs/>
        </w:rPr>
        <w:t xml:space="preserve"> CAVEPM conference, Calgary</w:t>
      </w:r>
      <w:r w:rsidRPr="00603C56">
        <w:rPr>
          <w:bCs/>
        </w:rPr>
        <w:t xml:space="preserve">, </w:t>
      </w:r>
      <w:r>
        <w:rPr>
          <w:bCs/>
        </w:rPr>
        <w:t>AB</w:t>
      </w:r>
      <w:r w:rsidRPr="00603C56">
        <w:rPr>
          <w:bCs/>
        </w:rPr>
        <w:t>, Canada.</w:t>
      </w:r>
    </w:p>
    <w:p w14:paraId="6697D7DA" w14:textId="113362B9" w:rsidR="00597E28" w:rsidRPr="00597E28" w:rsidRDefault="00597E28" w:rsidP="00597E28">
      <w:pPr>
        <w:ind w:left="2160" w:hanging="2160"/>
        <w:rPr>
          <w:bCs/>
        </w:rPr>
      </w:pPr>
      <w:r>
        <w:t>April 10</w:t>
      </w:r>
      <w:r w:rsidRPr="00603C56">
        <w:t xml:space="preserve">, </w:t>
      </w:r>
      <w:proofErr w:type="gramStart"/>
      <w:r w:rsidRPr="00603C56">
        <w:t>2017</w:t>
      </w:r>
      <w:proofErr w:type="gramEnd"/>
      <w:r w:rsidRPr="00603C56">
        <w:tab/>
      </w:r>
      <w:r>
        <w:rPr>
          <w:bCs/>
        </w:rPr>
        <w:t>U</w:t>
      </w:r>
      <w:r w:rsidRPr="00603C56">
        <w:rPr>
          <w:bCs/>
        </w:rPr>
        <w:t xml:space="preserve">se of antibiotics in food animals </w:t>
      </w:r>
      <w:r>
        <w:rPr>
          <w:bCs/>
        </w:rPr>
        <w:t>and</w:t>
      </w:r>
      <w:r w:rsidRPr="00603C56">
        <w:rPr>
          <w:bCs/>
        </w:rPr>
        <w:t xml:space="preserve"> antibiotic resistance in food animals and humans.</w:t>
      </w:r>
      <w:r>
        <w:rPr>
          <w:bCs/>
        </w:rPr>
        <w:t xml:space="preserve"> University College Dublin, Dublin</w:t>
      </w:r>
      <w:r w:rsidRPr="00603C56">
        <w:rPr>
          <w:bCs/>
        </w:rPr>
        <w:t xml:space="preserve">, </w:t>
      </w:r>
      <w:r>
        <w:rPr>
          <w:bCs/>
        </w:rPr>
        <w:t>Ireland</w:t>
      </w:r>
      <w:r w:rsidRPr="00603C56">
        <w:rPr>
          <w:bCs/>
        </w:rPr>
        <w:t>.</w:t>
      </w:r>
    </w:p>
    <w:p w14:paraId="6A40B59D" w14:textId="77777777" w:rsidR="00597E28" w:rsidRPr="00597E28" w:rsidRDefault="00597E28" w:rsidP="00597E28">
      <w:pPr>
        <w:ind w:left="2160" w:hanging="2160"/>
        <w:rPr>
          <w:bCs/>
        </w:rPr>
      </w:pPr>
      <w:r>
        <w:t>February 16</w:t>
      </w:r>
      <w:r w:rsidRPr="00603C56">
        <w:t xml:space="preserve">, </w:t>
      </w:r>
      <w:proofErr w:type="gramStart"/>
      <w:r w:rsidRPr="00603C56">
        <w:t>2017</w:t>
      </w:r>
      <w:proofErr w:type="gramEnd"/>
      <w:r w:rsidRPr="00603C56">
        <w:tab/>
      </w:r>
      <w:r>
        <w:rPr>
          <w:bCs/>
        </w:rPr>
        <w:t>U</w:t>
      </w:r>
      <w:r w:rsidRPr="00603C56">
        <w:rPr>
          <w:bCs/>
        </w:rPr>
        <w:t xml:space="preserve">se of antibiotics in food animals </w:t>
      </w:r>
      <w:r>
        <w:rPr>
          <w:bCs/>
        </w:rPr>
        <w:t>and</w:t>
      </w:r>
      <w:r w:rsidRPr="00603C56">
        <w:rPr>
          <w:bCs/>
        </w:rPr>
        <w:t xml:space="preserve"> antibiotic resistance in food animals and humans.</w:t>
      </w:r>
      <w:r>
        <w:rPr>
          <w:bCs/>
        </w:rPr>
        <w:t xml:space="preserve"> Alberta Milk Delegate Workshop, Edmonton</w:t>
      </w:r>
      <w:r w:rsidRPr="00603C56">
        <w:rPr>
          <w:bCs/>
        </w:rPr>
        <w:t xml:space="preserve">, </w:t>
      </w:r>
      <w:r>
        <w:rPr>
          <w:bCs/>
        </w:rPr>
        <w:t>AB</w:t>
      </w:r>
      <w:r w:rsidRPr="00603C56">
        <w:rPr>
          <w:bCs/>
        </w:rPr>
        <w:t>, Canada.</w:t>
      </w:r>
    </w:p>
    <w:p w14:paraId="1C5EAE33" w14:textId="62025F91" w:rsidR="00BC330A" w:rsidRPr="00603C56" w:rsidRDefault="00BC330A" w:rsidP="00BC330A">
      <w:pPr>
        <w:ind w:left="2160" w:hanging="2160"/>
        <w:rPr>
          <w:bCs/>
        </w:rPr>
      </w:pPr>
      <w:r>
        <w:t>February 13</w:t>
      </w:r>
      <w:r w:rsidRPr="00603C56">
        <w:t xml:space="preserve">, </w:t>
      </w:r>
      <w:proofErr w:type="gramStart"/>
      <w:r w:rsidRPr="00603C56">
        <w:t>2017</w:t>
      </w:r>
      <w:proofErr w:type="gramEnd"/>
      <w:r w:rsidRPr="00603C56">
        <w:tab/>
      </w:r>
      <w:r w:rsidRPr="00603C56">
        <w:rPr>
          <w:bCs/>
        </w:rPr>
        <w:t>Effect of restriction in the use of antibiotics in food animals on antibiotic resistance in food animals and humans</w:t>
      </w:r>
      <w:r>
        <w:rPr>
          <w:bCs/>
        </w:rPr>
        <w:t xml:space="preserve"> – A systematic review and meta-analysis</w:t>
      </w:r>
      <w:r w:rsidRPr="00603C56">
        <w:rPr>
          <w:bCs/>
        </w:rPr>
        <w:t>.</w:t>
      </w:r>
      <w:r>
        <w:rPr>
          <w:bCs/>
        </w:rPr>
        <w:t xml:space="preserve"> AMR Workshop, Genome Alberta and University of Calgary, Calgary</w:t>
      </w:r>
      <w:r w:rsidRPr="00603C56">
        <w:rPr>
          <w:bCs/>
        </w:rPr>
        <w:t xml:space="preserve">, </w:t>
      </w:r>
      <w:r>
        <w:rPr>
          <w:bCs/>
        </w:rPr>
        <w:t>AB</w:t>
      </w:r>
      <w:r w:rsidRPr="00603C56">
        <w:rPr>
          <w:bCs/>
        </w:rPr>
        <w:t>, Canada.</w:t>
      </w:r>
    </w:p>
    <w:p w14:paraId="2ECA7F5A" w14:textId="1F7D63E8" w:rsidR="00603C56" w:rsidRPr="00603C56" w:rsidRDefault="00603C56" w:rsidP="00603C56">
      <w:pPr>
        <w:ind w:left="2160" w:hanging="2160"/>
        <w:rPr>
          <w:bCs/>
        </w:rPr>
      </w:pPr>
      <w:r w:rsidRPr="00603C56">
        <w:t xml:space="preserve">February 7, </w:t>
      </w:r>
      <w:proofErr w:type="gramStart"/>
      <w:r w:rsidRPr="00603C56">
        <w:t>2017</w:t>
      </w:r>
      <w:proofErr w:type="gramEnd"/>
      <w:r w:rsidRPr="00603C56">
        <w:tab/>
      </w:r>
      <w:r w:rsidRPr="00603C56">
        <w:rPr>
          <w:bCs/>
        </w:rPr>
        <w:t>Effect of restriction in the use of antibiotics in food animals on antibiotic resistance in food animals and humans. The 2017 Annual T.K. Cheung Lecture in Animal Science. Faculty of Agriculture, University of Manitoba, Winnipeg, MN, Canada.</w:t>
      </w:r>
    </w:p>
    <w:p w14:paraId="29845C9D" w14:textId="77777777" w:rsidR="00603C56" w:rsidRPr="00440D5C" w:rsidRDefault="00603C56" w:rsidP="00603C56">
      <w:pPr>
        <w:ind w:left="2160" w:hanging="2160"/>
        <w:rPr>
          <w:bCs/>
        </w:rPr>
      </w:pPr>
      <w:r>
        <w:t xml:space="preserve">January 21, </w:t>
      </w:r>
      <w:proofErr w:type="gramStart"/>
      <w:r>
        <w:t>2017</w:t>
      </w:r>
      <w:proofErr w:type="gramEnd"/>
      <w:r>
        <w:tab/>
      </w:r>
      <w:r w:rsidRPr="00440D5C">
        <w:t>Changes in the dairy industry affecting cattle health and welfare</w:t>
      </w:r>
      <w:r w:rsidRPr="00440D5C">
        <w:rPr>
          <w:bCs/>
        </w:rPr>
        <w:t xml:space="preserve">. </w:t>
      </w:r>
      <w:r>
        <w:rPr>
          <w:bCs/>
        </w:rPr>
        <w:t>Alberta Farm Animal Care</w:t>
      </w:r>
      <w:r w:rsidRPr="00440D5C">
        <w:rPr>
          <w:bCs/>
        </w:rPr>
        <w:t xml:space="preserve">, </w:t>
      </w:r>
      <w:r>
        <w:rPr>
          <w:bCs/>
        </w:rPr>
        <w:t>Red Deer</w:t>
      </w:r>
      <w:r w:rsidRPr="00440D5C">
        <w:rPr>
          <w:bCs/>
        </w:rPr>
        <w:t xml:space="preserve">, </w:t>
      </w:r>
      <w:r>
        <w:rPr>
          <w:bCs/>
        </w:rPr>
        <w:t>AB</w:t>
      </w:r>
      <w:r w:rsidRPr="00440D5C">
        <w:rPr>
          <w:bCs/>
        </w:rPr>
        <w:t>, Canada</w:t>
      </w:r>
      <w:r>
        <w:rPr>
          <w:bCs/>
        </w:rPr>
        <w:t>.</w:t>
      </w:r>
    </w:p>
    <w:p w14:paraId="590E1728" w14:textId="743D9864" w:rsidR="00883D6B" w:rsidRPr="00175547" w:rsidRDefault="00DB6835" w:rsidP="00175547">
      <w:pPr>
        <w:ind w:left="2160" w:hanging="2160"/>
      </w:pPr>
      <w:r>
        <w:t>August 29</w:t>
      </w:r>
      <w:r w:rsidR="00883D6B">
        <w:t xml:space="preserve">, </w:t>
      </w:r>
      <w:proofErr w:type="gramStart"/>
      <w:r w:rsidR="00883D6B">
        <w:t>2016</w:t>
      </w:r>
      <w:proofErr w:type="gramEnd"/>
      <w:r w:rsidR="00883D6B">
        <w:tab/>
      </w:r>
      <w:r w:rsidR="007A721B" w:rsidRPr="007A721B">
        <w:t>Challenges, new developments, techniques and programs in cow herd health</w:t>
      </w:r>
      <w:r w:rsidR="00883D6B" w:rsidRPr="00440D5C">
        <w:rPr>
          <w:bCs/>
        </w:rPr>
        <w:t xml:space="preserve">. </w:t>
      </w:r>
      <w:r>
        <w:rPr>
          <w:bCs/>
        </w:rPr>
        <w:t>67</w:t>
      </w:r>
      <w:r w:rsidRPr="00DB6835">
        <w:rPr>
          <w:bCs/>
          <w:vertAlign w:val="superscript"/>
        </w:rPr>
        <w:t>th</w:t>
      </w:r>
      <w:r>
        <w:rPr>
          <w:bCs/>
        </w:rPr>
        <w:t xml:space="preserve"> Annual Meeting of the </w:t>
      </w:r>
      <w:r w:rsidR="00883D6B">
        <w:rPr>
          <w:bCs/>
        </w:rPr>
        <w:t>European Association of Animal Production, Belfast, Northern Ireland.</w:t>
      </w:r>
    </w:p>
    <w:p w14:paraId="0C9B3ADE" w14:textId="77777777" w:rsidR="00883D6B" w:rsidRPr="00440D5C" w:rsidRDefault="00883D6B" w:rsidP="00883D6B">
      <w:pPr>
        <w:ind w:left="2160" w:hanging="2160"/>
        <w:rPr>
          <w:bCs/>
        </w:rPr>
      </w:pPr>
      <w:r>
        <w:t xml:space="preserve">June 8, </w:t>
      </w:r>
      <w:proofErr w:type="gramStart"/>
      <w:r>
        <w:t>2016</w:t>
      </w:r>
      <w:proofErr w:type="gramEnd"/>
      <w:r>
        <w:tab/>
      </w:r>
      <w:r w:rsidRPr="00440D5C">
        <w:t>Changes in the dairy industry affecting cattle health and welfare</w:t>
      </w:r>
      <w:r w:rsidRPr="00440D5C">
        <w:rPr>
          <w:bCs/>
        </w:rPr>
        <w:t xml:space="preserve">. </w:t>
      </w:r>
      <w:r w:rsidRPr="008B0F88">
        <w:rPr>
          <w:bCs/>
        </w:rPr>
        <w:t>University of Guelph</w:t>
      </w:r>
      <w:r w:rsidRPr="00440D5C">
        <w:rPr>
          <w:bCs/>
        </w:rPr>
        <w:t xml:space="preserve">, </w:t>
      </w:r>
      <w:r>
        <w:rPr>
          <w:bCs/>
        </w:rPr>
        <w:t>Guelph</w:t>
      </w:r>
      <w:r w:rsidRPr="00440D5C">
        <w:rPr>
          <w:bCs/>
        </w:rPr>
        <w:t xml:space="preserve">, </w:t>
      </w:r>
      <w:r>
        <w:rPr>
          <w:bCs/>
        </w:rPr>
        <w:t>ON</w:t>
      </w:r>
      <w:r w:rsidRPr="00440D5C">
        <w:rPr>
          <w:bCs/>
        </w:rPr>
        <w:t>, Canada</w:t>
      </w:r>
      <w:r>
        <w:rPr>
          <w:bCs/>
        </w:rPr>
        <w:t>.</w:t>
      </w:r>
    </w:p>
    <w:p w14:paraId="4378296C" w14:textId="77777777" w:rsidR="002B6F90" w:rsidRPr="008B0F88" w:rsidRDefault="002B6F90" w:rsidP="002B6F90">
      <w:pPr>
        <w:rPr>
          <w:bCs/>
        </w:rPr>
      </w:pPr>
      <w:r>
        <w:lastRenderedPageBreak/>
        <w:t xml:space="preserve">March 9, </w:t>
      </w:r>
      <w:proofErr w:type="gramStart"/>
      <w:r>
        <w:t>2016</w:t>
      </w:r>
      <w:proofErr w:type="gramEnd"/>
      <w:r w:rsidRPr="00987E74">
        <w:tab/>
      </w:r>
      <w:r w:rsidRPr="00987E74">
        <w:tab/>
      </w:r>
      <w:r w:rsidRPr="00440D5C">
        <w:t>Changes in the dairy industry affecting cattle health and welfare</w:t>
      </w:r>
      <w:r w:rsidRPr="00440D5C">
        <w:rPr>
          <w:bCs/>
        </w:rPr>
        <w:t xml:space="preserve">. </w:t>
      </w:r>
      <w:r w:rsidRPr="008B0F88">
        <w:rPr>
          <w:bCs/>
        </w:rPr>
        <w:t>34</w:t>
      </w:r>
      <w:r w:rsidRPr="008B0F88">
        <w:rPr>
          <w:bCs/>
          <w:vertAlign w:val="superscript"/>
        </w:rPr>
        <w:t>th</w:t>
      </w:r>
    </w:p>
    <w:p w14:paraId="73D9FEB4" w14:textId="77777777" w:rsidR="002B6F90" w:rsidRPr="00440D5C" w:rsidRDefault="002B6F90" w:rsidP="002B6F90">
      <w:pPr>
        <w:rPr>
          <w:bCs/>
        </w:rPr>
      </w:pPr>
      <w:r w:rsidRPr="008B0F88">
        <w:rPr>
          <w:bCs/>
        </w:rPr>
        <w:t xml:space="preserve"> </w:t>
      </w:r>
      <w:r w:rsidRPr="008B0F88">
        <w:rPr>
          <w:bCs/>
        </w:rPr>
        <w:tab/>
      </w:r>
      <w:r w:rsidRPr="008B0F88">
        <w:rPr>
          <w:bCs/>
        </w:rPr>
        <w:tab/>
      </w:r>
      <w:r w:rsidRPr="008B0F88">
        <w:rPr>
          <w:bCs/>
        </w:rPr>
        <w:tab/>
        <w:t>Western Canadian Dairy Seminar</w:t>
      </w:r>
      <w:r w:rsidRPr="00440D5C">
        <w:rPr>
          <w:bCs/>
        </w:rPr>
        <w:t>, Red Deer, AB, Canada</w:t>
      </w:r>
      <w:r>
        <w:rPr>
          <w:bCs/>
        </w:rPr>
        <w:t>.</w:t>
      </w:r>
    </w:p>
    <w:p w14:paraId="760A48E9" w14:textId="2E71C4A7" w:rsidR="00F254E5" w:rsidRPr="00440D5C" w:rsidRDefault="00496660" w:rsidP="00F254E5">
      <w:pPr>
        <w:rPr>
          <w:bCs/>
          <w:i/>
        </w:rPr>
      </w:pPr>
      <w:r w:rsidRPr="00440D5C">
        <w:t>March 7</w:t>
      </w:r>
      <w:r w:rsidR="00F254E5" w:rsidRPr="00440D5C">
        <w:t xml:space="preserve">, </w:t>
      </w:r>
      <w:proofErr w:type="gramStart"/>
      <w:r w:rsidR="00F254E5" w:rsidRPr="00440D5C">
        <w:t>2016</w:t>
      </w:r>
      <w:proofErr w:type="gramEnd"/>
      <w:r w:rsidR="00F254E5" w:rsidRPr="00440D5C">
        <w:tab/>
      </w:r>
      <w:r w:rsidR="00F254E5" w:rsidRPr="00440D5C">
        <w:tab/>
      </w:r>
      <w:r w:rsidR="00440D5C">
        <w:rPr>
          <w:bCs/>
          <w:iCs/>
        </w:rPr>
        <w:t>Emerging infectious diseases: constantly changing, consistently</w:t>
      </w:r>
    </w:p>
    <w:p w14:paraId="40E929CD" w14:textId="77777777" w:rsidR="006C4BF5" w:rsidRDefault="00F254E5" w:rsidP="00F254E5">
      <w:pPr>
        <w:rPr>
          <w:bCs/>
        </w:rPr>
      </w:pPr>
      <w:r w:rsidRPr="00440D5C">
        <w:rPr>
          <w:bCs/>
          <w:i/>
        </w:rPr>
        <w:t xml:space="preserve"> </w:t>
      </w:r>
      <w:r w:rsidRPr="00440D5C">
        <w:rPr>
          <w:bCs/>
          <w:i/>
        </w:rPr>
        <w:tab/>
      </w:r>
      <w:r w:rsidRPr="00440D5C">
        <w:rPr>
          <w:bCs/>
          <w:i/>
        </w:rPr>
        <w:tab/>
      </w:r>
      <w:r w:rsidRPr="00440D5C">
        <w:rPr>
          <w:bCs/>
          <w:i/>
        </w:rPr>
        <w:tab/>
      </w:r>
      <w:r w:rsidR="00440D5C" w:rsidRPr="00440D5C">
        <w:rPr>
          <w:bCs/>
        </w:rPr>
        <w:t>challenging</w:t>
      </w:r>
      <w:r w:rsidR="00440D5C">
        <w:rPr>
          <w:bCs/>
          <w:i/>
        </w:rPr>
        <w:t xml:space="preserve">. </w:t>
      </w:r>
      <w:r w:rsidR="009148E0">
        <w:rPr>
          <w:bCs/>
          <w:i/>
        </w:rPr>
        <w:t>Mini-Medical School</w:t>
      </w:r>
      <w:r w:rsidR="009148E0">
        <w:rPr>
          <w:bCs/>
        </w:rPr>
        <w:t>.</w:t>
      </w:r>
      <w:r w:rsidRPr="00440D5C">
        <w:rPr>
          <w:bCs/>
        </w:rPr>
        <w:t xml:space="preserve"> </w:t>
      </w:r>
      <w:r w:rsidR="009148E0">
        <w:rPr>
          <w:bCs/>
        </w:rPr>
        <w:t>Snyder Institute for Chronic Diseases.</w:t>
      </w:r>
    </w:p>
    <w:p w14:paraId="039C0BE2" w14:textId="636B5CA9" w:rsidR="00F254E5" w:rsidRPr="00440D5C" w:rsidRDefault="009148E0" w:rsidP="00F254E5">
      <w:pPr>
        <w:rPr>
          <w:bCs/>
        </w:rPr>
      </w:pPr>
      <w:r>
        <w:rPr>
          <w:bCs/>
        </w:rPr>
        <w:t xml:space="preserve"> </w:t>
      </w:r>
      <w:r w:rsidR="006C4BF5">
        <w:rPr>
          <w:bCs/>
        </w:rPr>
        <w:tab/>
      </w:r>
      <w:r w:rsidR="006C4BF5">
        <w:rPr>
          <w:bCs/>
        </w:rPr>
        <w:tab/>
      </w:r>
      <w:r w:rsidR="006C4BF5">
        <w:rPr>
          <w:bCs/>
        </w:rPr>
        <w:tab/>
      </w:r>
      <w:r>
        <w:rPr>
          <w:bCs/>
        </w:rPr>
        <w:t>Calgary</w:t>
      </w:r>
      <w:r w:rsidR="00F254E5" w:rsidRPr="00440D5C">
        <w:rPr>
          <w:bCs/>
        </w:rPr>
        <w:t>, AB, Canada</w:t>
      </w:r>
      <w:r w:rsidR="00A04BD8">
        <w:rPr>
          <w:bCs/>
        </w:rPr>
        <w:t>.</w:t>
      </w:r>
    </w:p>
    <w:p w14:paraId="58341F10" w14:textId="7531FFE7" w:rsidR="000E087E" w:rsidRPr="009E7D4D" w:rsidRDefault="000E087E" w:rsidP="000E087E">
      <w:pPr>
        <w:pStyle w:val="Default"/>
        <w:ind w:left="2160" w:hanging="2160"/>
        <w:rPr>
          <w:rFonts w:ascii="Times New Roman" w:hAnsi="Times New Roman" w:cs="Times New Roman"/>
        </w:rPr>
      </w:pPr>
      <w:r w:rsidRPr="00440D5C">
        <w:rPr>
          <w:rFonts w:ascii="Times New Roman" w:hAnsi="Times New Roman" w:cs="Times New Roman"/>
        </w:rPr>
        <w:t>February 5, 2016</w:t>
      </w:r>
      <w:r w:rsidRPr="00440D5C">
        <w:rPr>
          <w:rFonts w:ascii="Times New Roman" w:hAnsi="Times New Roman" w:cs="Times New Roman"/>
        </w:rPr>
        <w:tab/>
        <w:t>Infectious diseases in dairy cattle – antimicrobials and the human connection</w:t>
      </w:r>
      <w:r w:rsidRPr="009E7D4D">
        <w:rPr>
          <w:rFonts w:ascii="Times New Roman" w:hAnsi="Times New Roman" w:cs="Times New Roman"/>
        </w:rPr>
        <w:t xml:space="preserve">. </w:t>
      </w:r>
      <w:r w:rsidR="009E7D4D" w:rsidRPr="009E7D4D">
        <w:rPr>
          <w:rFonts w:ascii="Times New Roman" w:hAnsi="Times New Roman" w:cs="Times New Roman"/>
        </w:rPr>
        <w:t>Innovate</w:t>
      </w:r>
      <w:r w:rsidR="009E7D4D" w:rsidRPr="00264B48">
        <w:rPr>
          <w:rFonts w:ascii="Times New Roman" w:hAnsi="Times New Roman" w:cs="Times New Roman"/>
          <w:vertAlign w:val="superscript"/>
        </w:rPr>
        <w:t>3</w:t>
      </w:r>
      <w:r w:rsidR="009E7D4D">
        <w:rPr>
          <w:rFonts w:ascii="Times New Roman" w:hAnsi="Times New Roman" w:cs="Times New Roman"/>
        </w:rPr>
        <w:t>: Promoting progress to the profit of the Canadian dairy i</w:t>
      </w:r>
      <w:r w:rsidR="009E7D4D" w:rsidRPr="009E7D4D">
        <w:rPr>
          <w:rFonts w:ascii="Times New Roman" w:hAnsi="Times New Roman" w:cs="Times New Roman"/>
        </w:rPr>
        <w:t>ndustry</w:t>
      </w:r>
      <w:r w:rsidRPr="009E7D4D">
        <w:rPr>
          <w:rFonts w:ascii="Times New Roman" w:hAnsi="Times New Roman" w:cs="Times New Roman"/>
        </w:rPr>
        <w:t xml:space="preserve">, </w:t>
      </w:r>
      <w:r w:rsidR="009E7D4D">
        <w:rPr>
          <w:rFonts w:ascii="Times New Roman" w:hAnsi="Times New Roman" w:cs="Times New Roman"/>
        </w:rPr>
        <w:t>Ottawa</w:t>
      </w:r>
      <w:r w:rsidRPr="009E7D4D">
        <w:rPr>
          <w:rFonts w:ascii="Times New Roman" w:hAnsi="Times New Roman" w:cs="Times New Roman"/>
        </w:rPr>
        <w:t xml:space="preserve">, </w:t>
      </w:r>
      <w:r w:rsidR="009E7D4D">
        <w:rPr>
          <w:rFonts w:ascii="Times New Roman" w:hAnsi="Times New Roman" w:cs="Times New Roman"/>
        </w:rPr>
        <w:t>ON, Canada</w:t>
      </w:r>
      <w:r w:rsidRPr="009E7D4D">
        <w:rPr>
          <w:rFonts w:ascii="Times New Roman" w:hAnsi="Times New Roman" w:cs="Times New Roman"/>
        </w:rPr>
        <w:t>.</w:t>
      </w:r>
    </w:p>
    <w:p w14:paraId="767888BA" w14:textId="7865BCE4" w:rsidR="003B6DFB" w:rsidRDefault="000548DE" w:rsidP="000548DE">
      <w:pPr>
        <w:pStyle w:val="Default"/>
        <w:ind w:left="2160" w:hanging="2160"/>
        <w:rPr>
          <w:rFonts w:ascii="Times New Roman" w:hAnsi="Times New Roman" w:cs="Times New Roman"/>
        </w:rPr>
      </w:pPr>
      <w:r>
        <w:rPr>
          <w:rFonts w:ascii="Times New Roman" w:hAnsi="Times New Roman" w:cs="Times New Roman"/>
        </w:rPr>
        <w:t>September</w:t>
      </w:r>
      <w:r w:rsidRPr="00995439">
        <w:rPr>
          <w:rFonts w:ascii="Times New Roman" w:hAnsi="Times New Roman" w:cs="Times New Roman"/>
        </w:rPr>
        <w:t xml:space="preserve"> 2</w:t>
      </w:r>
      <w:r>
        <w:rPr>
          <w:rFonts w:ascii="Times New Roman" w:hAnsi="Times New Roman" w:cs="Times New Roman"/>
        </w:rPr>
        <w:t>5, 2015</w:t>
      </w:r>
      <w:r w:rsidRPr="00995439">
        <w:rPr>
          <w:rFonts w:ascii="Times New Roman" w:hAnsi="Times New Roman" w:cs="Times New Roman"/>
        </w:rPr>
        <w:tab/>
      </w:r>
      <w:r>
        <w:rPr>
          <w:rFonts w:ascii="Times New Roman" w:hAnsi="Times New Roman" w:cs="Times New Roman"/>
        </w:rPr>
        <w:t xml:space="preserve">Bottlenecks in the prevention and control of </w:t>
      </w:r>
      <w:r w:rsidRPr="000548DE">
        <w:rPr>
          <w:rFonts w:ascii="Times New Roman" w:hAnsi="Times New Roman" w:cs="Times New Roman"/>
          <w:i/>
        </w:rPr>
        <w:t>Mycobacterium avium</w:t>
      </w:r>
      <w:r>
        <w:rPr>
          <w:rFonts w:ascii="Times New Roman" w:hAnsi="Times New Roman" w:cs="Times New Roman"/>
        </w:rPr>
        <w:t xml:space="preserve"> subsp. </w:t>
      </w:r>
      <w:r w:rsidRPr="000548DE">
        <w:rPr>
          <w:rFonts w:ascii="Times New Roman" w:hAnsi="Times New Roman" w:cs="Times New Roman"/>
          <w:i/>
        </w:rPr>
        <w:t>paratuberculosis</w:t>
      </w:r>
      <w:r>
        <w:rPr>
          <w:rFonts w:ascii="Times New Roman" w:hAnsi="Times New Roman" w:cs="Times New Roman"/>
        </w:rPr>
        <w:t xml:space="preserve"> infection</w:t>
      </w:r>
      <w:r w:rsidRPr="00995439">
        <w:rPr>
          <w:rFonts w:ascii="Times New Roman" w:hAnsi="Times New Roman" w:cs="Times New Roman"/>
        </w:rPr>
        <w:t xml:space="preserve">. </w:t>
      </w:r>
      <w:r>
        <w:rPr>
          <w:rFonts w:ascii="Times New Roman" w:hAnsi="Times New Roman" w:cs="Times New Roman"/>
        </w:rPr>
        <w:t xml:space="preserve">EU </w:t>
      </w:r>
      <w:proofErr w:type="spellStart"/>
      <w:r>
        <w:rPr>
          <w:rFonts w:ascii="Times New Roman" w:hAnsi="Times New Roman" w:cs="Times New Roman"/>
        </w:rPr>
        <w:t>Discontools</w:t>
      </w:r>
      <w:proofErr w:type="spellEnd"/>
      <w:r w:rsidRPr="00995439">
        <w:rPr>
          <w:rFonts w:ascii="Times New Roman" w:hAnsi="Times New Roman" w:cs="Times New Roman"/>
        </w:rPr>
        <w:t xml:space="preserve">. </w:t>
      </w:r>
      <w:r>
        <w:rPr>
          <w:rFonts w:ascii="Times New Roman" w:hAnsi="Times New Roman" w:cs="Times New Roman"/>
        </w:rPr>
        <w:t>Brussels</w:t>
      </w:r>
      <w:r w:rsidRPr="00995439">
        <w:rPr>
          <w:rFonts w:ascii="Times New Roman" w:hAnsi="Times New Roman" w:cs="Times New Roman"/>
        </w:rPr>
        <w:t xml:space="preserve">, </w:t>
      </w:r>
      <w:r>
        <w:rPr>
          <w:rFonts w:ascii="Times New Roman" w:hAnsi="Times New Roman" w:cs="Times New Roman"/>
        </w:rPr>
        <w:t>Belgium.</w:t>
      </w:r>
    </w:p>
    <w:p w14:paraId="6FCD55F8" w14:textId="1916FE7A" w:rsidR="00227F16" w:rsidRPr="00995439" w:rsidRDefault="00227F16" w:rsidP="00227F16">
      <w:pPr>
        <w:pStyle w:val="Default"/>
        <w:ind w:left="2160" w:hanging="2160"/>
        <w:rPr>
          <w:rFonts w:ascii="Times New Roman" w:hAnsi="Times New Roman" w:cs="Times New Roman"/>
        </w:rPr>
      </w:pPr>
      <w:r>
        <w:rPr>
          <w:rFonts w:ascii="Times New Roman" w:hAnsi="Times New Roman" w:cs="Times New Roman"/>
        </w:rPr>
        <w:t>September</w:t>
      </w:r>
      <w:r w:rsidRPr="00995439">
        <w:rPr>
          <w:rFonts w:ascii="Times New Roman" w:hAnsi="Times New Roman" w:cs="Times New Roman"/>
        </w:rPr>
        <w:t xml:space="preserve"> 2</w:t>
      </w:r>
      <w:r>
        <w:rPr>
          <w:rFonts w:ascii="Times New Roman" w:hAnsi="Times New Roman" w:cs="Times New Roman"/>
        </w:rPr>
        <w:t>3</w:t>
      </w:r>
      <w:r w:rsidR="000548DE">
        <w:rPr>
          <w:rFonts w:ascii="Times New Roman" w:hAnsi="Times New Roman" w:cs="Times New Roman"/>
        </w:rPr>
        <w:t>, 2015</w:t>
      </w:r>
      <w:r w:rsidRPr="00995439">
        <w:rPr>
          <w:rFonts w:ascii="Times New Roman" w:hAnsi="Times New Roman" w:cs="Times New Roman"/>
        </w:rPr>
        <w:tab/>
      </w:r>
      <w:r w:rsidR="00052FC0">
        <w:rPr>
          <w:rFonts w:ascii="Times New Roman" w:hAnsi="Times New Roman" w:cs="Times New Roman"/>
        </w:rPr>
        <w:t>International development in the dairy industry affecting udder health</w:t>
      </w:r>
      <w:r w:rsidRPr="00995439">
        <w:rPr>
          <w:rFonts w:ascii="Times New Roman" w:hAnsi="Times New Roman" w:cs="Times New Roman"/>
        </w:rPr>
        <w:t xml:space="preserve">. </w:t>
      </w:r>
      <w:r w:rsidR="00052FC0">
        <w:rPr>
          <w:rFonts w:ascii="Times New Roman" w:hAnsi="Times New Roman" w:cs="Times New Roman"/>
        </w:rPr>
        <w:t>Masterclass Udder Health</w:t>
      </w:r>
      <w:r w:rsidR="000548DE">
        <w:rPr>
          <w:rFonts w:ascii="Times New Roman" w:hAnsi="Times New Roman" w:cs="Times New Roman"/>
        </w:rPr>
        <w:t xml:space="preserve"> (GD and </w:t>
      </w:r>
      <w:proofErr w:type="spellStart"/>
      <w:r w:rsidR="000548DE">
        <w:rPr>
          <w:rFonts w:ascii="Times New Roman" w:hAnsi="Times New Roman" w:cs="Times New Roman"/>
        </w:rPr>
        <w:t>DeLaval</w:t>
      </w:r>
      <w:proofErr w:type="spellEnd"/>
      <w:r w:rsidR="000548DE">
        <w:rPr>
          <w:rFonts w:ascii="Times New Roman" w:hAnsi="Times New Roman" w:cs="Times New Roman"/>
        </w:rPr>
        <w:t>)</w:t>
      </w:r>
      <w:r w:rsidRPr="00995439">
        <w:rPr>
          <w:rFonts w:ascii="Times New Roman" w:hAnsi="Times New Roman" w:cs="Times New Roman"/>
        </w:rPr>
        <w:t xml:space="preserve">, </w:t>
      </w:r>
      <w:proofErr w:type="spellStart"/>
      <w:r w:rsidR="00052FC0">
        <w:rPr>
          <w:rFonts w:ascii="Times New Roman" w:hAnsi="Times New Roman" w:cs="Times New Roman"/>
        </w:rPr>
        <w:t>Steenwijk</w:t>
      </w:r>
      <w:proofErr w:type="spellEnd"/>
      <w:r w:rsidRPr="00995439">
        <w:rPr>
          <w:rFonts w:ascii="Times New Roman" w:hAnsi="Times New Roman" w:cs="Times New Roman"/>
        </w:rPr>
        <w:t xml:space="preserve">, </w:t>
      </w:r>
      <w:r w:rsidR="000548DE">
        <w:rPr>
          <w:rFonts w:ascii="Times New Roman" w:hAnsi="Times New Roman" w:cs="Times New Roman"/>
        </w:rPr>
        <w:t>The Netherlands</w:t>
      </w:r>
      <w:r w:rsidRPr="00995439">
        <w:rPr>
          <w:rFonts w:ascii="Times New Roman" w:hAnsi="Times New Roman" w:cs="Times New Roman"/>
        </w:rPr>
        <w:t>.</w:t>
      </w:r>
    </w:p>
    <w:p w14:paraId="33680A8D" w14:textId="77777777" w:rsidR="00227F16" w:rsidRPr="00995439" w:rsidRDefault="00227F16" w:rsidP="00227F16">
      <w:pPr>
        <w:pStyle w:val="Default"/>
        <w:ind w:left="2160" w:hanging="2160"/>
        <w:rPr>
          <w:rFonts w:ascii="Times New Roman" w:hAnsi="Times New Roman" w:cs="Times New Roman"/>
        </w:rPr>
      </w:pPr>
      <w:r w:rsidRPr="00995439">
        <w:rPr>
          <w:rFonts w:ascii="Times New Roman" w:hAnsi="Times New Roman" w:cs="Times New Roman"/>
        </w:rPr>
        <w:t>November 20, 2014</w:t>
      </w:r>
      <w:r w:rsidRPr="00995439">
        <w:rPr>
          <w:rFonts w:ascii="Times New Roman" w:hAnsi="Times New Roman" w:cs="Times New Roman"/>
        </w:rPr>
        <w:tab/>
        <w:t xml:space="preserve">Changes in the dairy industry affecting dairy veterinary practice. Colloque sur la </w:t>
      </w:r>
      <w:proofErr w:type="spellStart"/>
      <w:r w:rsidRPr="00995439">
        <w:rPr>
          <w:rFonts w:ascii="Times New Roman" w:hAnsi="Times New Roman" w:cs="Times New Roman"/>
        </w:rPr>
        <w:t>santé</w:t>
      </w:r>
      <w:proofErr w:type="spellEnd"/>
      <w:r w:rsidRPr="00995439">
        <w:rPr>
          <w:rFonts w:ascii="Times New Roman" w:hAnsi="Times New Roman" w:cs="Times New Roman"/>
        </w:rPr>
        <w:t xml:space="preserve"> des </w:t>
      </w:r>
      <w:proofErr w:type="spellStart"/>
      <w:r w:rsidRPr="00995439">
        <w:rPr>
          <w:rFonts w:ascii="Times New Roman" w:hAnsi="Times New Roman" w:cs="Times New Roman"/>
        </w:rPr>
        <w:t>troupeaux</w:t>
      </w:r>
      <w:proofErr w:type="spellEnd"/>
      <w:r w:rsidRPr="00995439">
        <w:rPr>
          <w:rFonts w:ascii="Times New Roman" w:hAnsi="Times New Roman" w:cs="Times New Roman"/>
        </w:rPr>
        <w:t xml:space="preserve"> </w:t>
      </w:r>
      <w:proofErr w:type="spellStart"/>
      <w:r w:rsidRPr="00995439">
        <w:rPr>
          <w:rFonts w:ascii="Times New Roman" w:hAnsi="Times New Roman" w:cs="Times New Roman"/>
        </w:rPr>
        <w:t>laitiers</w:t>
      </w:r>
      <w:proofErr w:type="spellEnd"/>
      <w:r w:rsidRPr="00995439">
        <w:rPr>
          <w:rFonts w:ascii="Times New Roman" w:hAnsi="Times New Roman" w:cs="Times New Roman"/>
        </w:rPr>
        <w:t>, 10</w:t>
      </w:r>
      <w:r w:rsidRPr="00995439">
        <w:rPr>
          <w:rFonts w:ascii="Times New Roman" w:hAnsi="Times New Roman" w:cs="Times New Roman"/>
          <w:vertAlign w:val="superscript"/>
        </w:rPr>
        <w:t>th</w:t>
      </w:r>
      <w:r w:rsidRPr="00995439">
        <w:rPr>
          <w:rFonts w:ascii="Times New Roman" w:hAnsi="Times New Roman" w:cs="Times New Roman"/>
        </w:rPr>
        <w:t xml:space="preserve"> edition. Drummondville, QC, Canada.</w:t>
      </w:r>
    </w:p>
    <w:p w14:paraId="2D87E47B" w14:textId="01BFC7E2" w:rsidR="00304A9D" w:rsidRDefault="00304A9D" w:rsidP="00304A9D">
      <w:pPr>
        <w:pStyle w:val="Default"/>
        <w:ind w:left="2160" w:hanging="2160"/>
        <w:rPr>
          <w:rFonts w:ascii="Times New Roman" w:hAnsi="Times New Roman" w:cs="Times New Roman"/>
        </w:rPr>
      </w:pPr>
      <w:r>
        <w:rPr>
          <w:rFonts w:ascii="Times New Roman" w:hAnsi="Times New Roman" w:cs="Times New Roman"/>
        </w:rPr>
        <w:t>August 11-14, 2014</w:t>
      </w:r>
      <w:r>
        <w:rPr>
          <w:rFonts w:ascii="Times New Roman" w:hAnsi="Times New Roman" w:cs="Times New Roman"/>
        </w:rPr>
        <w:tab/>
        <w:t xml:space="preserve">Mastitis prevention. Seven lectures </w:t>
      </w:r>
      <w:r w:rsidR="00825030">
        <w:rPr>
          <w:rFonts w:ascii="Times New Roman" w:hAnsi="Times New Roman" w:cs="Times New Roman"/>
        </w:rPr>
        <w:t xml:space="preserve">in England, UK, for </w:t>
      </w:r>
      <w:proofErr w:type="spellStart"/>
      <w:r w:rsidR="00825030">
        <w:rPr>
          <w:rFonts w:ascii="Times New Roman" w:hAnsi="Times New Roman" w:cs="Times New Roman"/>
        </w:rPr>
        <w:t>DairyCo</w:t>
      </w:r>
      <w:proofErr w:type="spellEnd"/>
      <w:r>
        <w:rPr>
          <w:rFonts w:ascii="Times New Roman" w:hAnsi="Times New Roman" w:cs="Times New Roman"/>
        </w:rPr>
        <w:t>.</w:t>
      </w:r>
    </w:p>
    <w:p w14:paraId="73459C7B" w14:textId="03D9B359" w:rsidR="004F1C49" w:rsidRPr="00C60725" w:rsidRDefault="004F1C49" w:rsidP="004F1C49">
      <w:pPr>
        <w:pStyle w:val="Default"/>
        <w:ind w:left="2160" w:hanging="2160"/>
        <w:rPr>
          <w:rFonts w:ascii="Times New Roman" w:hAnsi="Times New Roman" w:cs="Times New Roman"/>
        </w:rPr>
      </w:pPr>
      <w:r>
        <w:rPr>
          <w:rFonts w:ascii="Times New Roman" w:hAnsi="Times New Roman" w:cs="Times New Roman"/>
        </w:rPr>
        <w:t>June 24, 2014</w:t>
      </w:r>
      <w:r>
        <w:rPr>
          <w:rFonts w:ascii="Times New Roman" w:hAnsi="Times New Roman" w:cs="Times New Roman"/>
        </w:rPr>
        <w:tab/>
      </w:r>
      <w:r w:rsidR="00A85B87">
        <w:rPr>
          <w:rFonts w:ascii="Times New Roman" w:hAnsi="Times New Roman" w:cs="Times New Roman"/>
        </w:rPr>
        <w:t xml:space="preserve">Keynote presentation: </w:t>
      </w:r>
      <w:r w:rsidR="001C480D">
        <w:rPr>
          <w:rFonts w:ascii="Times New Roman" w:hAnsi="Times New Roman" w:cs="Times New Roman"/>
        </w:rPr>
        <w:t xml:space="preserve">Bottlenecks in the prevention and control of </w:t>
      </w:r>
      <w:r w:rsidR="001C480D" w:rsidRPr="001C480D">
        <w:rPr>
          <w:rFonts w:ascii="Times New Roman" w:hAnsi="Times New Roman" w:cs="Times New Roman"/>
          <w:i/>
        </w:rPr>
        <w:t>Mycobacterium avium</w:t>
      </w:r>
      <w:r w:rsidR="001C480D">
        <w:rPr>
          <w:rFonts w:ascii="Times New Roman" w:hAnsi="Times New Roman" w:cs="Times New Roman"/>
        </w:rPr>
        <w:t xml:space="preserve"> subsp</w:t>
      </w:r>
      <w:r w:rsidRPr="00C60725">
        <w:rPr>
          <w:rFonts w:ascii="Times New Roman" w:hAnsi="Times New Roman" w:cs="Times New Roman"/>
        </w:rPr>
        <w:t>.</w:t>
      </w:r>
      <w:r w:rsidR="001C480D">
        <w:rPr>
          <w:rFonts w:ascii="Times New Roman" w:hAnsi="Times New Roman" w:cs="Times New Roman"/>
        </w:rPr>
        <w:t xml:space="preserve"> </w:t>
      </w:r>
      <w:r w:rsidR="001C480D" w:rsidRPr="001C480D">
        <w:rPr>
          <w:rFonts w:ascii="Times New Roman" w:hAnsi="Times New Roman" w:cs="Times New Roman"/>
          <w:i/>
        </w:rPr>
        <w:t>paratuberculosis</w:t>
      </w:r>
      <w:r w:rsidR="001C480D">
        <w:rPr>
          <w:rFonts w:ascii="Times New Roman" w:hAnsi="Times New Roman" w:cs="Times New Roman"/>
        </w:rPr>
        <w:t xml:space="preserve"> infection.</w:t>
      </w:r>
      <w:r w:rsidRPr="00C60725">
        <w:rPr>
          <w:rFonts w:ascii="Times New Roman" w:hAnsi="Times New Roman" w:cs="Times New Roman"/>
        </w:rPr>
        <w:t xml:space="preserve"> </w:t>
      </w:r>
      <w:r w:rsidR="001C480D">
        <w:rPr>
          <w:rFonts w:ascii="Times New Roman" w:hAnsi="Times New Roman"/>
        </w:rPr>
        <w:t>12</w:t>
      </w:r>
      <w:r w:rsidR="001C480D" w:rsidRPr="001C480D">
        <w:rPr>
          <w:rFonts w:ascii="Times New Roman" w:hAnsi="Times New Roman"/>
          <w:vertAlign w:val="superscript"/>
        </w:rPr>
        <w:t>th</w:t>
      </w:r>
      <w:r w:rsidR="001C480D">
        <w:rPr>
          <w:rFonts w:ascii="Times New Roman" w:hAnsi="Times New Roman"/>
        </w:rPr>
        <w:t xml:space="preserve"> International Colloquium on Paratuberculosis</w:t>
      </w:r>
      <w:r w:rsidRPr="00C60725">
        <w:rPr>
          <w:rFonts w:ascii="Times New Roman" w:hAnsi="Times New Roman" w:cs="Times New Roman"/>
        </w:rPr>
        <w:t>.</w:t>
      </w:r>
      <w:r w:rsidR="001C480D">
        <w:rPr>
          <w:rFonts w:ascii="Times New Roman" w:hAnsi="Times New Roman" w:cs="Times New Roman"/>
        </w:rPr>
        <w:t xml:space="preserve"> Parma, Italy.</w:t>
      </w:r>
    </w:p>
    <w:p w14:paraId="3A16F3FF" w14:textId="370D803C" w:rsidR="00B607ED" w:rsidRPr="00C60725" w:rsidRDefault="00B607ED" w:rsidP="00B607ED">
      <w:pPr>
        <w:pStyle w:val="Default"/>
        <w:ind w:left="2160" w:hanging="2160"/>
        <w:rPr>
          <w:rFonts w:ascii="Times New Roman" w:hAnsi="Times New Roman" w:cs="Times New Roman"/>
        </w:rPr>
      </w:pPr>
      <w:r>
        <w:rPr>
          <w:rFonts w:ascii="Times New Roman" w:hAnsi="Times New Roman" w:cs="Times New Roman"/>
        </w:rPr>
        <w:t>April 23, 2014</w:t>
      </w:r>
      <w:r>
        <w:rPr>
          <w:rFonts w:ascii="Times New Roman" w:hAnsi="Times New Roman" w:cs="Times New Roman"/>
        </w:rPr>
        <w:tab/>
      </w:r>
      <w:r w:rsidRPr="00C60725">
        <w:rPr>
          <w:rFonts w:ascii="Times New Roman" w:hAnsi="Times New Roman" w:cs="Times New Roman"/>
        </w:rPr>
        <w:t xml:space="preserve">Biosecurity on Alberta dairy farms. </w:t>
      </w:r>
      <w:r w:rsidR="00C60725" w:rsidRPr="00C60725">
        <w:rPr>
          <w:rFonts w:ascii="Times New Roman" w:hAnsi="Times New Roman"/>
        </w:rPr>
        <w:t>Animal Disease Risk Assessment and Surveillance Symposium</w:t>
      </w:r>
      <w:r w:rsidRPr="00C60725">
        <w:rPr>
          <w:rFonts w:ascii="Times New Roman" w:hAnsi="Times New Roman" w:cs="Times New Roman"/>
        </w:rPr>
        <w:t>. Calgary, AB, Canada.</w:t>
      </w:r>
    </w:p>
    <w:p w14:paraId="028658A4" w14:textId="77032DE4" w:rsidR="00855812" w:rsidRDefault="00876D95" w:rsidP="00855812">
      <w:pPr>
        <w:pStyle w:val="Default"/>
        <w:ind w:left="2160" w:hanging="2160"/>
        <w:rPr>
          <w:rFonts w:ascii="Times New Roman" w:hAnsi="Times New Roman" w:cs="Times New Roman"/>
        </w:rPr>
      </w:pPr>
      <w:r>
        <w:rPr>
          <w:rFonts w:ascii="Times New Roman" w:hAnsi="Times New Roman" w:cs="Times New Roman"/>
        </w:rPr>
        <w:t>April 10, 2014</w:t>
      </w:r>
      <w:r>
        <w:rPr>
          <w:rFonts w:ascii="Times New Roman" w:hAnsi="Times New Roman" w:cs="Times New Roman"/>
        </w:rPr>
        <w:tab/>
        <w:t>The future of dairy veterinary practice. Ontario Association of Bovine Practitioners and Ontario Agri-Business Association Spring Meeting. Guelph, ON, Canada.</w:t>
      </w:r>
    </w:p>
    <w:p w14:paraId="50048B60" w14:textId="5919F451" w:rsidR="00855812" w:rsidRDefault="00855812" w:rsidP="00855812">
      <w:pPr>
        <w:pStyle w:val="Default"/>
        <w:ind w:left="2160" w:hanging="2160"/>
        <w:rPr>
          <w:rFonts w:ascii="Times New Roman" w:hAnsi="Times New Roman" w:cs="Times New Roman"/>
        </w:rPr>
      </w:pPr>
      <w:r>
        <w:rPr>
          <w:rFonts w:ascii="Times New Roman" w:hAnsi="Times New Roman" w:cs="Times New Roman"/>
        </w:rPr>
        <w:t>March 11, 2014</w:t>
      </w:r>
      <w:r>
        <w:rPr>
          <w:rFonts w:ascii="Times New Roman" w:hAnsi="Times New Roman" w:cs="Times New Roman"/>
        </w:rPr>
        <w:tab/>
        <w:t xml:space="preserve">Mastitis </w:t>
      </w:r>
      <w:r w:rsidR="00A3586B">
        <w:rPr>
          <w:rFonts w:ascii="Times New Roman" w:hAnsi="Times New Roman" w:cs="Times New Roman"/>
        </w:rPr>
        <w:t xml:space="preserve">prevention </w:t>
      </w:r>
      <w:r>
        <w:rPr>
          <w:rFonts w:ascii="Times New Roman" w:hAnsi="Times New Roman" w:cs="Times New Roman"/>
        </w:rPr>
        <w:t>workshop. Western Canadian Dairy Seminar. Red Deer, AB, Canada.</w:t>
      </w:r>
    </w:p>
    <w:p w14:paraId="6A6C31BF" w14:textId="77777777" w:rsidR="00A004B9" w:rsidRDefault="00A004B9" w:rsidP="00A004B9">
      <w:pPr>
        <w:pStyle w:val="Default"/>
        <w:ind w:left="2160" w:hanging="2160"/>
        <w:rPr>
          <w:rFonts w:ascii="Times New Roman" w:hAnsi="Times New Roman" w:cs="Times New Roman"/>
        </w:rPr>
      </w:pPr>
      <w:r>
        <w:rPr>
          <w:rFonts w:ascii="Times New Roman" w:hAnsi="Times New Roman" w:cs="Times New Roman"/>
        </w:rPr>
        <w:t>February 4-5, 2014</w:t>
      </w:r>
      <w:r>
        <w:rPr>
          <w:rFonts w:ascii="Times New Roman" w:hAnsi="Times New Roman" w:cs="Times New Roman"/>
        </w:rPr>
        <w:tab/>
        <w:t>Consumer Concerns about food production: do we need to be worried about how milk is produced? Nutrition File Seminar, Food integrity: building consumer trust in our food system. Edmonton and Calgary, AB, Canada.</w:t>
      </w:r>
    </w:p>
    <w:p w14:paraId="53BD5895" w14:textId="77777777" w:rsidR="00EA360D" w:rsidRDefault="00EA360D" w:rsidP="00EA360D">
      <w:pPr>
        <w:pStyle w:val="Default"/>
        <w:ind w:left="2160" w:hanging="2160"/>
        <w:rPr>
          <w:rFonts w:ascii="Times New Roman" w:hAnsi="Times New Roman" w:cs="Times New Roman"/>
        </w:rPr>
      </w:pPr>
      <w:r>
        <w:rPr>
          <w:rFonts w:ascii="Times New Roman" w:hAnsi="Times New Roman" w:cs="Times New Roman"/>
        </w:rPr>
        <w:t>January 20, 2014</w:t>
      </w:r>
      <w:r>
        <w:rPr>
          <w:rFonts w:ascii="Times New Roman" w:hAnsi="Times New Roman" w:cs="Times New Roman"/>
        </w:rPr>
        <w:tab/>
        <w:t>The Alberta Inflammatory Bowel Disease Consortium – a logical collaboration between human and veterinary medical researchers. Working together for better health; Symposium celebrating research collaborations between the faculties of Veterinary Medicine and Medicine. University of Calgary, AB, Canada.</w:t>
      </w:r>
    </w:p>
    <w:p w14:paraId="21FC310F" w14:textId="5AB918C9" w:rsidR="00EA360D" w:rsidRDefault="00EA360D" w:rsidP="00EA360D">
      <w:pPr>
        <w:pStyle w:val="Default"/>
        <w:ind w:left="2160" w:hanging="2160"/>
        <w:rPr>
          <w:rFonts w:ascii="Times New Roman" w:hAnsi="Times New Roman" w:cs="Times New Roman"/>
        </w:rPr>
      </w:pPr>
      <w:r>
        <w:rPr>
          <w:rFonts w:ascii="Times New Roman" w:hAnsi="Times New Roman" w:cs="Times New Roman"/>
        </w:rPr>
        <w:t>November 29, 2013</w:t>
      </w:r>
      <w:r>
        <w:rPr>
          <w:rFonts w:ascii="Times New Roman" w:hAnsi="Times New Roman" w:cs="Times New Roman"/>
        </w:rPr>
        <w:tab/>
        <w:t xml:space="preserve">Update on Johne’s disease research in Calgary. </w:t>
      </w:r>
      <w:r w:rsidR="00420F26">
        <w:rPr>
          <w:rFonts w:ascii="Times New Roman" w:hAnsi="Times New Roman" w:cs="Times New Roman"/>
        </w:rPr>
        <w:t>Continuing Education for Belgian</w:t>
      </w:r>
      <w:r>
        <w:rPr>
          <w:rFonts w:ascii="Times New Roman" w:hAnsi="Times New Roman" w:cs="Times New Roman"/>
        </w:rPr>
        <w:t xml:space="preserve"> Veterinary Practitioners. Ghent University, Belgium.</w:t>
      </w:r>
    </w:p>
    <w:p w14:paraId="62F2D9A0" w14:textId="77777777" w:rsidR="001E5793" w:rsidRDefault="001E5793" w:rsidP="00291738">
      <w:pPr>
        <w:pStyle w:val="Default"/>
        <w:ind w:left="2160" w:hanging="2160"/>
        <w:rPr>
          <w:rFonts w:ascii="Times New Roman" w:hAnsi="Times New Roman" w:cs="Times New Roman"/>
        </w:rPr>
      </w:pPr>
      <w:r>
        <w:rPr>
          <w:rFonts w:ascii="Times New Roman" w:hAnsi="Times New Roman" w:cs="Times New Roman"/>
        </w:rPr>
        <w:t>November 26, 2013</w:t>
      </w:r>
      <w:r>
        <w:rPr>
          <w:rFonts w:ascii="Times New Roman" w:hAnsi="Times New Roman" w:cs="Times New Roman"/>
        </w:rPr>
        <w:tab/>
        <w:t>Prevention and treatment of mastitis: the role of the veterinary practitioner, and an update on Canadian research. Udder forum, Kortrijk, Belgium</w:t>
      </w:r>
    </w:p>
    <w:p w14:paraId="1993AC6A" w14:textId="7D9509BA" w:rsidR="00291738" w:rsidRPr="00987E74" w:rsidRDefault="00291738" w:rsidP="00291738">
      <w:pPr>
        <w:pStyle w:val="Default"/>
        <w:ind w:left="2160" w:hanging="2160"/>
        <w:rPr>
          <w:rFonts w:ascii="Times New Roman" w:hAnsi="Times New Roman" w:cs="Times New Roman"/>
        </w:rPr>
      </w:pPr>
      <w:r w:rsidRPr="00987E74">
        <w:rPr>
          <w:rFonts w:ascii="Times New Roman" w:hAnsi="Times New Roman" w:cs="Times New Roman"/>
        </w:rPr>
        <w:t xml:space="preserve">July 25, 2013 </w:t>
      </w:r>
      <w:r w:rsidRPr="00987E74">
        <w:rPr>
          <w:rFonts w:ascii="Times New Roman" w:hAnsi="Times New Roman" w:cs="Times New Roman"/>
        </w:rPr>
        <w:tab/>
        <w:t xml:space="preserve">Transmission pattern profiling of </w:t>
      </w:r>
      <w:r w:rsidRPr="00987E74">
        <w:rPr>
          <w:rFonts w:ascii="Times New Roman" w:hAnsi="Times New Roman" w:cs="Times New Roman"/>
          <w:i/>
        </w:rPr>
        <w:t>Mycobacterium avium</w:t>
      </w:r>
      <w:r w:rsidRPr="00987E74">
        <w:rPr>
          <w:rFonts w:ascii="Times New Roman" w:hAnsi="Times New Roman" w:cs="Times New Roman"/>
        </w:rPr>
        <w:t xml:space="preserve"> subsp. </w:t>
      </w:r>
      <w:r w:rsidRPr="00987E74">
        <w:rPr>
          <w:rFonts w:ascii="Times New Roman" w:hAnsi="Times New Roman" w:cs="Times New Roman"/>
          <w:i/>
        </w:rPr>
        <w:t>paratuberculosis</w:t>
      </w:r>
      <w:r w:rsidRPr="00987E74">
        <w:rPr>
          <w:rFonts w:ascii="Times New Roman" w:hAnsi="Times New Roman" w:cs="Times New Roman"/>
        </w:rPr>
        <w:t xml:space="preserve"> between and within Canadian dairy herds by fast and </w:t>
      </w:r>
      <w:r w:rsidRPr="00987E74">
        <w:rPr>
          <w:rFonts w:ascii="Times New Roman" w:hAnsi="Times New Roman" w:cs="Times New Roman"/>
        </w:rPr>
        <w:lastRenderedPageBreak/>
        <w:t xml:space="preserve">discriminating strain typing. </w:t>
      </w:r>
      <w:r w:rsidRPr="00987E74">
        <w:rPr>
          <w:rFonts w:ascii="Times New Roman" w:hAnsi="Times New Roman" w:cs="Times New Roman"/>
          <w:bCs/>
          <w:i/>
          <w:iCs/>
        </w:rPr>
        <w:t xml:space="preserve">Dairy </w:t>
      </w:r>
      <w:r w:rsidR="00572EDF" w:rsidRPr="00987E74">
        <w:rPr>
          <w:rFonts w:ascii="Times New Roman" w:hAnsi="Times New Roman" w:cs="Times New Roman"/>
          <w:bCs/>
          <w:i/>
          <w:iCs/>
        </w:rPr>
        <w:t>Research for a Health</w:t>
      </w:r>
      <w:r w:rsidR="007F2816">
        <w:rPr>
          <w:rFonts w:ascii="Times New Roman" w:hAnsi="Times New Roman" w:cs="Times New Roman"/>
          <w:bCs/>
          <w:i/>
          <w:iCs/>
        </w:rPr>
        <w:t>y</w:t>
      </w:r>
      <w:r w:rsidR="00572EDF" w:rsidRPr="00987E74">
        <w:rPr>
          <w:rFonts w:ascii="Times New Roman" w:hAnsi="Times New Roman" w:cs="Times New Roman"/>
          <w:bCs/>
          <w:i/>
          <w:iCs/>
        </w:rPr>
        <w:t xml:space="preserve"> World Symposium</w:t>
      </w:r>
      <w:r w:rsidRPr="00987E74">
        <w:rPr>
          <w:rFonts w:ascii="Times New Roman" w:hAnsi="Times New Roman" w:cs="Times New Roman"/>
          <w:bCs/>
          <w:iCs/>
        </w:rPr>
        <w:t>, Toronto</w:t>
      </w:r>
      <w:r w:rsidRPr="00987E74">
        <w:rPr>
          <w:rFonts w:ascii="Times New Roman" w:hAnsi="Times New Roman" w:cs="Times New Roman"/>
        </w:rPr>
        <w:t>, ON, Canada</w:t>
      </w:r>
    </w:p>
    <w:p w14:paraId="514A1774" w14:textId="77777777" w:rsidR="00F648DB" w:rsidRPr="00987E74" w:rsidRDefault="00F648DB" w:rsidP="00F648DB">
      <w:pPr>
        <w:pStyle w:val="Default"/>
        <w:ind w:left="2160" w:hanging="2160"/>
        <w:rPr>
          <w:rFonts w:ascii="Times New Roman" w:hAnsi="Times New Roman" w:cs="Times New Roman"/>
        </w:rPr>
      </w:pPr>
      <w:r w:rsidRPr="00987E74">
        <w:rPr>
          <w:rFonts w:ascii="Times New Roman" w:hAnsi="Times New Roman" w:cs="Times New Roman"/>
        </w:rPr>
        <w:t>March 14, 2013</w:t>
      </w:r>
      <w:r w:rsidRPr="00987E74">
        <w:rPr>
          <w:rFonts w:ascii="Times New Roman" w:hAnsi="Times New Roman" w:cs="Times New Roman"/>
        </w:rPr>
        <w:tab/>
        <w:t xml:space="preserve">Results of research in the Canadian Bovine Mastitis and Milk Quality Research Network. </w:t>
      </w:r>
      <w:r w:rsidRPr="00987E74">
        <w:rPr>
          <w:rFonts w:ascii="Times New Roman" w:hAnsi="Times New Roman" w:cs="Times New Roman"/>
          <w:i/>
        </w:rPr>
        <w:t>Webinar for directors of the provincial and national Canadian dairy organizations</w:t>
      </w:r>
      <w:r w:rsidRPr="00987E74">
        <w:rPr>
          <w:rFonts w:ascii="Times New Roman" w:hAnsi="Times New Roman" w:cs="Times New Roman"/>
        </w:rPr>
        <w:t>.</w:t>
      </w:r>
    </w:p>
    <w:p w14:paraId="227298C8" w14:textId="77777777" w:rsidR="00F648DB" w:rsidRPr="00987E74" w:rsidRDefault="00F648DB" w:rsidP="00F648DB">
      <w:pPr>
        <w:pStyle w:val="Default"/>
        <w:ind w:left="2160" w:hanging="2160"/>
        <w:rPr>
          <w:rFonts w:ascii="Times New Roman" w:hAnsi="Times New Roman" w:cs="Times New Roman"/>
        </w:rPr>
      </w:pPr>
      <w:r w:rsidRPr="00987E74">
        <w:rPr>
          <w:rFonts w:ascii="Times New Roman" w:hAnsi="Times New Roman" w:cs="Times New Roman"/>
        </w:rPr>
        <w:t>January 30, 2013</w:t>
      </w:r>
      <w:r w:rsidRPr="00987E74">
        <w:rPr>
          <w:rFonts w:ascii="Times New Roman" w:hAnsi="Times New Roman" w:cs="Times New Roman"/>
        </w:rPr>
        <w:tab/>
        <w:t xml:space="preserve">Managing infectious disease in dairy herds. </w:t>
      </w:r>
      <w:r w:rsidRPr="00987E74">
        <w:rPr>
          <w:rFonts w:ascii="Times New Roman" w:hAnsi="Times New Roman" w:cs="Times New Roman"/>
          <w:i/>
        </w:rPr>
        <w:t>Central Manitoba Holstein Dairy Club annual conference</w:t>
      </w:r>
      <w:r w:rsidRPr="00987E74">
        <w:rPr>
          <w:rFonts w:ascii="Times New Roman" w:hAnsi="Times New Roman" w:cs="Times New Roman"/>
        </w:rPr>
        <w:t>, Carman, MB, Canada.</w:t>
      </w:r>
    </w:p>
    <w:p w14:paraId="215BE9C1" w14:textId="77777777" w:rsidR="00F648DB" w:rsidRPr="00987E74" w:rsidRDefault="00F648DB" w:rsidP="00F648DB">
      <w:pPr>
        <w:pStyle w:val="Default"/>
        <w:ind w:left="2160" w:hanging="2160"/>
        <w:rPr>
          <w:rFonts w:ascii="Times New Roman" w:hAnsi="Times New Roman" w:cs="Times New Roman"/>
        </w:rPr>
      </w:pPr>
      <w:r w:rsidRPr="00987E74">
        <w:rPr>
          <w:rFonts w:ascii="Times New Roman" w:hAnsi="Times New Roman" w:cs="Times New Roman"/>
        </w:rPr>
        <w:t>November 30, 2012</w:t>
      </w:r>
      <w:r w:rsidRPr="00987E74">
        <w:rPr>
          <w:rFonts w:ascii="Times New Roman" w:hAnsi="Times New Roman" w:cs="Times New Roman"/>
        </w:rPr>
        <w:tab/>
        <w:t xml:space="preserve">The mastitis situation in Canada. </w:t>
      </w:r>
      <w:r w:rsidRPr="00987E74">
        <w:rPr>
          <w:rFonts w:ascii="Times New Roman" w:hAnsi="Times New Roman" w:cs="Times New Roman"/>
          <w:i/>
        </w:rPr>
        <w:t>TOPVAC vaccine launch</w:t>
      </w:r>
      <w:r w:rsidRPr="00987E74">
        <w:rPr>
          <w:rFonts w:ascii="Times New Roman" w:hAnsi="Times New Roman" w:cs="Times New Roman"/>
        </w:rPr>
        <w:t>, Edmonton, AB, Canada.</w:t>
      </w:r>
    </w:p>
    <w:p w14:paraId="5E235453" w14:textId="77777777" w:rsidR="00F648DB" w:rsidRPr="00987E74" w:rsidRDefault="00F648DB" w:rsidP="00F648DB">
      <w:pPr>
        <w:pStyle w:val="Default"/>
        <w:ind w:left="2160" w:hanging="2160"/>
        <w:rPr>
          <w:rFonts w:ascii="Times New Roman" w:hAnsi="Times New Roman" w:cs="Times New Roman"/>
        </w:rPr>
      </w:pPr>
      <w:r w:rsidRPr="00987E74">
        <w:rPr>
          <w:rFonts w:ascii="Times New Roman" w:hAnsi="Times New Roman" w:cs="Times New Roman"/>
        </w:rPr>
        <w:t>October 3, 2012</w:t>
      </w:r>
      <w:r w:rsidRPr="00987E74">
        <w:rPr>
          <w:rFonts w:ascii="Times New Roman" w:hAnsi="Times New Roman" w:cs="Times New Roman"/>
        </w:rPr>
        <w:tab/>
        <w:t xml:space="preserve">The UofC Faculty of Veterinary Medicine: Born out of the BSE crisis. </w:t>
      </w:r>
      <w:r w:rsidRPr="00987E74">
        <w:rPr>
          <w:rFonts w:ascii="Times New Roman" w:hAnsi="Times New Roman" w:cs="Times New Roman"/>
          <w:i/>
        </w:rPr>
        <w:t>Gyro Club Calgary Central</w:t>
      </w:r>
      <w:r w:rsidRPr="00987E74">
        <w:rPr>
          <w:rFonts w:ascii="Times New Roman" w:hAnsi="Times New Roman" w:cs="Times New Roman"/>
        </w:rPr>
        <w:t>, Calgary, AB, Canada.</w:t>
      </w:r>
    </w:p>
    <w:p w14:paraId="0C66CB5F" w14:textId="77777777" w:rsidR="00D70C5D" w:rsidRPr="00987E74" w:rsidRDefault="00D70C5D" w:rsidP="00D70C5D">
      <w:pPr>
        <w:pStyle w:val="Default"/>
        <w:ind w:left="2160" w:hanging="2160"/>
        <w:rPr>
          <w:rFonts w:ascii="Times New Roman" w:hAnsi="Times New Roman" w:cs="Times New Roman"/>
        </w:rPr>
      </w:pPr>
      <w:r w:rsidRPr="00987E74">
        <w:rPr>
          <w:rFonts w:ascii="Times New Roman" w:hAnsi="Times New Roman" w:cs="Times New Roman"/>
        </w:rPr>
        <w:t xml:space="preserve">September 26, 2012 </w:t>
      </w:r>
      <w:r w:rsidRPr="00987E74">
        <w:rPr>
          <w:rFonts w:ascii="Times New Roman" w:hAnsi="Times New Roman" w:cs="Times New Roman"/>
        </w:rPr>
        <w:tab/>
        <w:t xml:space="preserve">Managing infectious disease in dairy herds. </w:t>
      </w:r>
      <w:r w:rsidRPr="00987E74">
        <w:rPr>
          <w:rFonts w:ascii="Times New Roman" w:hAnsi="Times New Roman" w:cs="Times New Roman"/>
          <w:bCs/>
          <w:i/>
          <w:iCs/>
        </w:rPr>
        <w:t>17</w:t>
      </w:r>
      <w:proofErr w:type="spellStart"/>
      <w:r w:rsidRPr="00987E74">
        <w:rPr>
          <w:rFonts w:ascii="Times New Roman" w:hAnsi="Times New Roman" w:cs="Times New Roman"/>
          <w:bCs/>
          <w:i/>
          <w:iCs/>
          <w:position w:val="8"/>
          <w:vertAlign w:val="superscript"/>
        </w:rPr>
        <w:t>th</w:t>
      </w:r>
      <w:proofErr w:type="spellEnd"/>
      <w:r w:rsidRPr="00987E74">
        <w:rPr>
          <w:rFonts w:ascii="Times New Roman" w:hAnsi="Times New Roman" w:cs="Times New Roman"/>
          <w:bCs/>
          <w:i/>
          <w:iCs/>
          <w:position w:val="8"/>
          <w:vertAlign w:val="superscript"/>
        </w:rPr>
        <w:t xml:space="preserve"> </w:t>
      </w:r>
      <w:r w:rsidRPr="00987E74">
        <w:rPr>
          <w:rFonts w:ascii="Times New Roman" w:hAnsi="Times New Roman" w:cs="Times New Roman"/>
          <w:bCs/>
          <w:i/>
          <w:iCs/>
        </w:rPr>
        <w:t>Annual General Meeting of Canadian Dairy Network and the 2012 Dairy Cattle Improvement Industry Forum</w:t>
      </w:r>
      <w:r w:rsidRPr="00987E74">
        <w:rPr>
          <w:rFonts w:ascii="Times New Roman" w:hAnsi="Times New Roman" w:cs="Times New Roman"/>
          <w:bCs/>
          <w:iCs/>
        </w:rPr>
        <w:t xml:space="preserve">, West </w:t>
      </w:r>
      <w:r w:rsidRPr="00987E74">
        <w:rPr>
          <w:rFonts w:ascii="Times New Roman" w:hAnsi="Times New Roman" w:cs="Times New Roman"/>
        </w:rPr>
        <w:t>Kelowna, BC, Canada</w:t>
      </w:r>
    </w:p>
    <w:p w14:paraId="5E94BF78" w14:textId="7033728A" w:rsidR="00D70C5D" w:rsidRPr="00987E74" w:rsidRDefault="00D70C5D" w:rsidP="00D70C5D">
      <w:pPr>
        <w:pStyle w:val="standaard2"/>
        <w:autoSpaceDE w:val="0"/>
        <w:autoSpaceDN w:val="0"/>
        <w:adjustRightInd w:val="0"/>
        <w:spacing w:line="240" w:lineRule="auto"/>
        <w:ind w:left="2160" w:hanging="2160"/>
      </w:pPr>
      <w:r w:rsidRPr="00987E74">
        <w:t xml:space="preserve">September 25, </w:t>
      </w:r>
      <w:proofErr w:type="gramStart"/>
      <w:r w:rsidRPr="00987E74">
        <w:t>2012</w:t>
      </w:r>
      <w:proofErr w:type="gramEnd"/>
      <w:r w:rsidRPr="00987E74">
        <w:t xml:space="preserve"> </w:t>
      </w:r>
      <w:r w:rsidRPr="00987E74">
        <w:tab/>
        <w:t xml:space="preserve">Innovation, discovery and improving health outcomes – The Alberta Inflammatory Bowel </w:t>
      </w:r>
      <w:r w:rsidR="0031005E">
        <w:t xml:space="preserve">Disease </w:t>
      </w:r>
      <w:r w:rsidRPr="00987E74">
        <w:t xml:space="preserve">Consortium. </w:t>
      </w:r>
      <w:r w:rsidR="005F48E0" w:rsidRPr="00987E74">
        <w:rPr>
          <w:i/>
        </w:rPr>
        <w:t>Research Network Fest</w:t>
      </w:r>
      <w:r w:rsidRPr="00987E74">
        <w:t>, Calgary, AB, Canada</w:t>
      </w:r>
    </w:p>
    <w:p w14:paraId="0B825522" w14:textId="74E0879F" w:rsidR="005436FA" w:rsidRPr="00987E74" w:rsidRDefault="005436FA" w:rsidP="009A1272">
      <w:pPr>
        <w:pStyle w:val="standaard2"/>
        <w:autoSpaceDE w:val="0"/>
        <w:autoSpaceDN w:val="0"/>
        <w:adjustRightInd w:val="0"/>
        <w:spacing w:line="240" w:lineRule="auto"/>
        <w:ind w:left="2160" w:hanging="2160"/>
      </w:pPr>
      <w:r w:rsidRPr="00987E74">
        <w:t xml:space="preserve">June 17, </w:t>
      </w:r>
      <w:proofErr w:type="gramStart"/>
      <w:r w:rsidRPr="00987E74">
        <w:t>2012</w:t>
      </w:r>
      <w:proofErr w:type="gramEnd"/>
      <w:r w:rsidRPr="00987E74">
        <w:tab/>
        <w:t xml:space="preserve">Availability and sustainability of health databases and tissue banks in Alberta. </w:t>
      </w:r>
      <w:r w:rsidRPr="00987E74">
        <w:rPr>
          <w:i/>
        </w:rPr>
        <w:t>Alberta Innovates – Health Solutions Making Connections</w:t>
      </w:r>
      <w:r w:rsidR="00D70C5D" w:rsidRPr="00987E74">
        <w:rPr>
          <w:i/>
        </w:rPr>
        <w:t xml:space="preserve"> Conference</w:t>
      </w:r>
      <w:r w:rsidR="00D70C5D" w:rsidRPr="00987E74">
        <w:t>, Jasper, AB, Canada</w:t>
      </w:r>
    </w:p>
    <w:p w14:paraId="2208BA77" w14:textId="77777777" w:rsidR="009E7852" w:rsidRPr="00987E74" w:rsidRDefault="009E7852" w:rsidP="009E7852">
      <w:pPr>
        <w:pStyle w:val="standaard2"/>
        <w:autoSpaceDE w:val="0"/>
        <w:autoSpaceDN w:val="0"/>
        <w:adjustRightInd w:val="0"/>
        <w:spacing w:line="240" w:lineRule="auto"/>
        <w:rPr>
          <w:i/>
        </w:rPr>
      </w:pPr>
      <w:r w:rsidRPr="00987E74">
        <w:t xml:space="preserve">June 11, </w:t>
      </w:r>
      <w:proofErr w:type="gramStart"/>
      <w:r w:rsidRPr="00987E74">
        <w:t>2012</w:t>
      </w:r>
      <w:proofErr w:type="gramEnd"/>
      <w:r w:rsidRPr="00987E74">
        <w:t xml:space="preserve"> </w:t>
      </w:r>
      <w:r w:rsidRPr="00987E74">
        <w:tab/>
      </w:r>
      <w:r w:rsidRPr="00987E74">
        <w:tab/>
        <w:t xml:space="preserve">Research in UCVMs Department of Production Animal Health. </w:t>
      </w:r>
      <w:r w:rsidRPr="00987E74">
        <w:rPr>
          <w:i/>
        </w:rPr>
        <w:t>Alberta</w:t>
      </w:r>
    </w:p>
    <w:p w14:paraId="43E63B26" w14:textId="77777777" w:rsidR="009E7852" w:rsidRPr="00987E74" w:rsidRDefault="009E7852" w:rsidP="009E7852">
      <w:pPr>
        <w:pStyle w:val="standaard2"/>
        <w:autoSpaceDE w:val="0"/>
        <w:autoSpaceDN w:val="0"/>
        <w:adjustRightInd w:val="0"/>
        <w:spacing w:line="240" w:lineRule="auto"/>
      </w:pPr>
      <w:r w:rsidRPr="00987E74">
        <w:rPr>
          <w:i/>
        </w:rPr>
        <w:t xml:space="preserve"> </w:t>
      </w:r>
      <w:r w:rsidRPr="00987E74">
        <w:rPr>
          <w:i/>
        </w:rPr>
        <w:tab/>
      </w:r>
      <w:r w:rsidRPr="00987E74">
        <w:rPr>
          <w:i/>
        </w:rPr>
        <w:tab/>
      </w:r>
      <w:r w:rsidRPr="00987E74">
        <w:rPr>
          <w:i/>
        </w:rPr>
        <w:tab/>
        <w:t>Beef Producers, Animal Health and Welfare Working Group</w:t>
      </w:r>
      <w:r w:rsidRPr="00987E74">
        <w:t>, Edmonton,</w:t>
      </w:r>
    </w:p>
    <w:p w14:paraId="72780B6D" w14:textId="77777777" w:rsidR="009E7852" w:rsidRPr="00987E74" w:rsidRDefault="00D70C5D" w:rsidP="009E7852">
      <w:pPr>
        <w:pStyle w:val="standaard2"/>
        <w:autoSpaceDE w:val="0"/>
        <w:autoSpaceDN w:val="0"/>
        <w:adjustRightInd w:val="0"/>
        <w:spacing w:line="240" w:lineRule="auto"/>
      </w:pPr>
      <w:r w:rsidRPr="00987E74">
        <w:t xml:space="preserve"> </w:t>
      </w:r>
      <w:r w:rsidRPr="00987E74">
        <w:tab/>
      </w:r>
      <w:r w:rsidRPr="00987E74">
        <w:tab/>
      </w:r>
      <w:r w:rsidRPr="00987E74">
        <w:tab/>
        <w:t>AB, Canada</w:t>
      </w:r>
    </w:p>
    <w:p w14:paraId="025B40A6" w14:textId="77777777" w:rsidR="009A1272" w:rsidRPr="00987E74" w:rsidRDefault="009A1272" w:rsidP="009A1272">
      <w:pPr>
        <w:pStyle w:val="standaard2"/>
        <w:autoSpaceDE w:val="0"/>
        <w:autoSpaceDN w:val="0"/>
        <w:adjustRightInd w:val="0"/>
        <w:spacing w:line="240" w:lineRule="auto"/>
        <w:ind w:left="2160" w:hanging="2160"/>
      </w:pPr>
      <w:r w:rsidRPr="00987E74">
        <w:t xml:space="preserve">April 26, </w:t>
      </w:r>
      <w:proofErr w:type="gramStart"/>
      <w:r w:rsidRPr="00987E74">
        <w:t>2012</w:t>
      </w:r>
      <w:proofErr w:type="gramEnd"/>
      <w:r w:rsidRPr="00987E74">
        <w:tab/>
        <w:t xml:space="preserve">Johne’s disease in cattle and Crohn’s disease in humans – linked diseases?? </w:t>
      </w:r>
      <w:r w:rsidRPr="00987E74">
        <w:rPr>
          <w:i/>
        </w:rPr>
        <w:t>Seminar Series Gastroenterology Group</w:t>
      </w:r>
      <w:r w:rsidR="00776D37" w:rsidRPr="00987E74">
        <w:t>, University of Manitoba, Winni</w:t>
      </w:r>
      <w:r w:rsidRPr="00987E74">
        <w:t>peg, MN, Canada.</w:t>
      </w:r>
    </w:p>
    <w:p w14:paraId="2289AFD7" w14:textId="77777777" w:rsidR="00C22F73" w:rsidRPr="00987E74" w:rsidRDefault="00C22F73" w:rsidP="00C22F73">
      <w:r w:rsidRPr="00987E74">
        <w:t xml:space="preserve">March 6, </w:t>
      </w:r>
      <w:proofErr w:type="gramStart"/>
      <w:r w:rsidRPr="00987E74">
        <w:t>2012</w:t>
      </w:r>
      <w:proofErr w:type="gramEnd"/>
      <w:r w:rsidRPr="00987E74">
        <w:tab/>
      </w:r>
      <w:r w:rsidRPr="00987E74">
        <w:tab/>
      </w:r>
      <w:r w:rsidR="00776D37" w:rsidRPr="00987E74">
        <w:t>Essentials of a disease control p</w:t>
      </w:r>
      <w:r w:rsidRPr="00987E74">
        <w:t>rogram with a focus on Johne’</w:t>
      </w:r>
      <w:r w:rsidR="00776D37" w:rsidRPr="00987E74">
        <w:t>s d</w:t>
      </w:r>
      <w:r w:rsidRPr="00987E74">
        <w:t>isease.</w:t>
      </w:r>
    </w:p>
    <w:p w14:paraId="172BA184" w14:textId="77777777" w:rsidR="00C22F73" w:rsidRPr="00987E74" w:rsidRDefault="00C22F73" w:rsidP="00897218">
      <w:r w:rsidRPr="00987E74">
        <w:t xml:space="preserve"> </w:t>
      </w:r>
      <w:r w:rsidRPr="00987E74">
        <w:tab/>
      </w:r>
      <w:r w:rsidRPr="00987E74">
        <w:tab/>
      </w:r>
      <w:r w:rsidRPr="00987E74">
        <w:tab/>
        <w:t>British Columbia Ministry of Agriculture, Abbotsford, BC, Canada</w:t>
      </w:r>
    </w:p>
    <w:p w14:paraId="7FE01084" w14:textId="77777777" w:rsidR="00F03D94" w:rsidRPr="00987E74" w:rsidRDefault="00F03D94" w:rsidP="00897218">
      <w:r w:rsidRPr="00987E74">
        <w:t>February 14, 15, 16,</w:t>
      </w:r>
      <w:r w:rsidRPr="00987E74">
        <w:tab/>
        <w:t xml:space="preserve">Mastitis in Alberta. </w:t>
      </w:r>
      <w:r w:rsidRPr="00987E74">
        <w:rPr>
          <w:i/>
        </w:rPr>
        <w:t>Canadian Bovine Mastitis Research Network</w:t>
      </w:r>
    </w:p>
    <w:p w14:paraId="51E68C0E" w14:textId="77777777" w:rsidR="00C22F73" w:rsidRPr="00987E74" w:rsidRDefault="00F03D94" w:rsidP="00897218">
      <w:r w:rsidRPr="00987E74">
        <w:t xml:space="preserve">2012 </w:t>
      </w:r>
      <w:r w:rsidRPr="00987E74">
        <w:tab/>
      </w:r>
      <w:r w:rsidRPr="00987E74">
        <w:tab/>
      </w:r>
      <w:r w:rsidRPr="00987E74">
        <w:tab/>
      </w:r>
      <w:r w:rsidRPr="00987E74">
        <w:rPr>
          <w:i/>
        </w:rPr>
        <w:t>workshops</w:t>
      </w:r>
      <w:r w:rsidRPr="00987E74">
        <w:t>, Lethbridge, Red Deer and Leduc, AB, Canada</w:t>
      </w:r>
    </w:p>
    <w:p w14:paraId="1497CD21" w14:textId="77777777" w:rsidR="0058275A" w:rsidRPr="00987E74" w:rsidRDefault="0058275A" w:rsidP="00897218">
      <w:r w:rsidRPr="00987E74">
        <w:t xml:space="preserve">February 4, </w:t>
      </w:r>
      <w:proofErr w:type="gramStart"/>
      <w:r w:rsidRPr="00987E74">
        <w:t>2012</w:t>
      </w:r>
      <w:proofErr w:type="gramEnd"/>
      <w:r w:rsidRPr="00987E74">
        <w:tab/>
        <w:t>Johne’s Disease Control in Canada – Coordinated Nationally – Delivered</w:t>
      </w:r>
    </w:p>
    <w:p w14:paraId="1EA52EE0" w14:textId="77777777" w:rsidR="0058275A" w:rsidRPr="00987E74" w:rsidRDefault="0058275A" w:rsidP="00897218">
      <w:r w:rsidRPr="00987E74">
        <w:t xml:space="preserve"> </w:t>
      </w:r>
      <w:r w:rsidRPr="00987E74">
        <w:tab/>
      </w:r>
      <w:r w:rsidRPr="00987E74">
        <w:tab/>
      </w:r>
      <w:r w:rsidRPr="00987E74">
        <w:tab/>
        <w:t xml:space="preserve">Provincially. </w:t>
      </w:r>
      <w:r w:rsidRPr="00987E74">
        <w:rPr>
          <w:i/>
        </w:rPr>
        <w:t>3</w:t>
      </w:r>
      <w:r w:rsidRPr="00987E74">
        <w:rPr>
          <w:i/>
          <w:vertAlign w:val="superscript"/>
        </w:rPr>
        <w:t>rd</w:t>
      </w:r>
      <w:r w:rsidRPr="00987E74">
        <w:rPr>
          <w:i/>
        </w:rPr>
        <w:t xml:space="preserve"> </w:t>
      </w:r>
      <w:proofErr w:type="spellStart"/>
      <w:r w:rsidRPr="00987E74">
        <w:rPr>
          <w:i/>
        </w:rPr>
        <w:t>ParaT</w:t>
      </w:r>
      <w:r w:rsidR="009A1272" w:rsidRPr="00987E74">
        <w:rPr>
          <w:i/>
        </w:rPr>
        <w:t>B</w:t>
      </w:r>
      <w:proofErr w:type="spellEnd"/>
      <w:r w:rsidR="009A1272" w:rsidRPr="00987E74">
        <w:rPr>
          <w:i/>
        </w:rPr>
        <w:t xml:space="preserve"> F</w:t>
      </w:r>
      <w:r w:rsidRPr="00987E74">
        <w:rPr>
          <w:i/>
        </w:rPr>
        <w:t>orum</w:t>
      </w:r>
      <w:r w:rsidRPr="00987E74">
        <w:t>, Sydney, Australia</w:t>
      </w:r>
    </w:p>
    <w:p w14:paraId="42041095" w14:textId="77777777" w:rsidR="00C20C15" w:rsidRPr="00987E74" w:rsidRDefault="00C20C15" w:rsidP="00897218">
      <w:pPr>
        <w:rPr>
          <w:bCs/>
        </w:rPr>
      </w:pPr>
      <w:r w:rsidRPr="00987E74">
        <w:t xml:space="preserve">January 31, </w:t>
      </w:r>
      <w:proofErr w:type="gramStart"/>
      <w:r w:rsidRPr="00987E74">
        <w:t>2012</w:t>
      </w:r>
      <w:proofErr w:type="gramEnd"/>
      <w:r w:rsidRPr="00987E74">
        <w:tab/>
      </w:r>
      <w:r w:rsidRPr="00987E74">
        <w:rPr>
          <w:bCs/>
        </w:rPr>
        <w:t>Making a difference: from innovation platforms to personalized medicine.</w:t>
      </w:r>
    </w:p>
    <w:p w14:paraId="30FCE95D" w14:textId="77777777" w:rsidR="00C20C15" w:rsidRPr="00987E74" w:rsidRDefault="00C20C15" w:rsidP="00897218">
      <w:r w:rsidRPr="00987E74">
        <w:t xml:space="preserve"> </w:t>
      </w:r>
      <w:r w:rsidRPr="00987E74">
        <w:tab/>
      </w:r>
      <w:r w:rsidRPr="00987E74">
        <w:tab/>
      </w:r>
      <w:r w:rsidRPr="00987E74">
        <w:tab/>
      </w:r>
      <w:r w:rsidRPr="00987E74">
        <w:rPr>
          <w:i/>
        </w:rPr>
        <w:t>Alberta Health and Wellness Lunch ‘n Learn Presentations</w:t>
      </w:r>
      <w:r w:rsidRPr="00987E74">
        <w:t>, Edmonton,</w:t>
      </w:r>
    </w:p>
    <w:p w14:paraId="71916854" w14:textId="77777777" w:rsidR="00C20C15" w:rsidRPr="00987E74" w:rsidRDefault="00C20C15" w:rsidP="00897218">
      <w:r w:rsidRPr="00987E74">
        <w:t xml:space="preserve"> </w:t>
      </w:r>
      <w:r w:rsidRPr="00987E74">
        <w:tab/>
      </w:r>
      <w:r w:rsidRPr="00987E74">
        <w:tab/>
      </w:r>
      <w:r w:rsidRPr="00987E74">
        <w:tab/>
        <w:t>AB, Canada</w:t>
      </w:r>
    </w:p>
    <w:p w14:paraId="725C4CA8" w14:textId="77777777" w:rsidR="00C37AEF" w:rsidRPr="00987E74" w:rsidRDefault="00C37AEF" w:rsidP="00897218">
      <w:r w:rsidRPr="00987E74">
        <w:t xml:space="preserve">January 21, </w:t>
      </w:r>
      <w:proofErr w:type="gramStart"/>
      <w:r w:rsidRPr="00987E74">
        <w:t>2012</w:t>
      </w:r>
      <w:proofErr w:type="gramEnd"/>
      <w:r w:rsidRPr="00987E74">
        <w:tab/>
        <w:t>Improving udder health on dairy farms using the TACTIC udder</w:t>
      </w:r>
    </w:p>
    <w:p w14:paraId="59F5C9D5" w14:textId="77777777" w:rsidR="00C37AEF" w:rsidRPr="00987E74" w:rsidRDefault="00C37AEF" w:rsidP="00897218">
      <w:pPr>
        <w:rPr>
          <w:i/>
        </w:rPr>
      </w:pPr>
      <w:r w:rsidRPr="00987E74">
        <w:t xml:space="preserve"> </w:t>
      </w:r>
      <w:r w:rsidRPr="00987E74">
        <w:tab/>
      </w:r>
      <w:r w:rsidRPr="00987E74">
        <w:tab/>
      </w:r>
      <w:r w:rsidRPr="00987E74">
        <w:tab/>
        <w:t xml:space="preserve">health veterinary kit. </w:t>
      </w:r>
      <w:r w:rsidRPr="00987E74">
        <w:rPr>
          <w:i/>
        </w:rPr>
        <w:t>Annual meeting of Western Canadian Association of</w:t>
      </w:r>
    </w:p>
    <w:p w14:paraId="454CD382" w14:textId="77777777" w:rsidR="00C37AEF" w:rsidRPr="00987E74" w:rsidRDefault="00C37AEF" w:rsidP="00897218">
      <w:r w:rsidRPr="00987E74">
        <w:rPr>
          <w:i/>
        </w:rPr>
        <w:t xml:space="preserve"> </w:t>
      </w:r>
      <w:r w:rsidRPr="00987E74">
        <w:rPr>
          <w:i/>
        </w:rPr>
        <w:tab/>
      </w:r>
      <w:r w:rsidRPr="00987E74">
        <w:rPr>
          <w:i/>
        </w:rPr>
        <w:tab/>
      </w:r>
      <w:r w:rsidRPr="00987E74">
        <w:rPr>
          <w:i/>
        </w:rPr>
        <w:tab/>
        <w:t>Bovine Practitioners</w:t>
      </w:r>
      <w:r w:rsidRPr="00987E74">
        <w:t>, Calgary, AB, Canada</w:t>
      </w:r>
    </w:p>
    <w:p w14:paraId="25D9E7C8" w14:textId="77777777" w:rsidR="00AB4E45" w:rsidRPr="00987E74" w:rsidRDefault="00AB4E45" w:rsidP="00AB4E45">
      <w:pPr>
        <w:rPr>
          <w:i/>
        </w:rPr>
      </w:pPr>
      <w:r w:rsidRPr="00987E74">
        <w:t xml:space="preserve">January 12, </w:t>
      </w:r>
      <w:proofErr w:type="gramStart"/>
      <w:r w:rsidRPr="00987E74">
        <w:t>2012</w:t>
      </w:r>
      <w:proofErr w:type="gramEnd"/>
      <w:r w:rsidRPr="00987E74">
        <w:tab/>
        <w:t xml:space="preserve">How to get a low bulk tank somatic cell count and keep it low. </w:t>
      </w:r>
      <w:r w:rsidRPr="00987E74">
        <w:rPr>
          <w:i/>
        </w:rPr>
        <w:t>Eastern</w:t>
      </w:r>
    </w:p>
    <w:p w14:paraId="339DA299" w14:textId="77777777" w:rsidR="00AB4E45" w:rsidRPr="00987E74" w:rsidRDefault="00AB4E45" w:rsidP="00AB4E45">
      <w:r w:rsidRPr="00987E74">
        <w:rPr>
          <w:i/>
        </w:rPr>
        <w:t xml:space="preserve"> </w:t>
      </w:r>
      <w:r w:rsidRPr="00987E74">
        <w:rPr>
          <w:i/>
        </w:rPr>
        <w:tab/>
      </w:r>
      <w:r w:rsidRPr="00987E74">
        <w:rPr>
          <w:i/>
        </w:rPr>
        <w:tab/>
      </w:r>
      <w:r w:rsidRPr="00987E74">
        <w:rPr>
          <w:i/>
        </w:rPr>
        <w:tab/>
        <w:t>Manitoba Holstein Dairy Club annual conference</w:t>
      </w:r>
      <w:r w:rsidRPr="00987E74">
        <w:t xml:space="preserve">, Steinbach, MN, </w:t>
      </w:r>
    </w:p>
    <w:p w14:paraId="4173913D" w14:textId="77777777" w:rsidR="00AB4E45" w:rsidRPr="00987E74" w:rsidRDefault="00AB4E45" w:rsidP="00AB4E45">
      <w:pPr>
        <w:ind w:left="1440" w:firstLine="720"/>
      </w:pPr>
      <w:r w:rsidRPr="00987E74">
        <w:t>Canada</w:t>
      </w:r>
    </w:p>
    <w:p w14:paraId="099799D8" w14:textId="77777777" w:rsidR="00AB4E45" w:rsidRPr="00987E74" w:rsidRDefault="00AB4E45" w:rsidP="00AB4E45">
      <w:pPr>
        <w:rPr>
          <w:i/>
        </w:rPr>
      </w:pPr>
      <w:r w:rsidRPr="00987E74">
        <w:t xml:space="preserve">January 12, </w:t>
      </w:r>
      <w:proofErr w:type="gramStart"/>
      <w:r w:rsidRPr="00987E74">
        <w:t>2012</w:t>
      </w:r>
      <w:proofErr w:type="gramEnd"/>
      <w:r w:rsidRPr="00987E74">
        <w:tab/>
        <w:t xml:space="preserve">Latest research results related to Johne’s disease research. </w:t>
      </w:r>
      <w:r w:rsidRPr="00987E74">
        <w:rPr>
          <w:i/>
        </w:rPr>
        <w:t>Eastern</w:t>
      </w:r>
    </w:p>
    <w:p w14:paraId="17F5AE4A" w14:textId="77777777" w:rsidR="00AB4E45" w:rsidRPr="00987E74" w:rsidRDefault="00AB4E45" w:rsidP="00AB4E45">
      <w:r w:rsidRPr="00987E74">
        <w:rPr>
          <w:i/>
        </w:rPr>
        <w:t xml:space="preserve"> </w:t>
      </w:r>
      <w:r w:rsidRPr="00987E74">
        <w:rPr>
          <w:i/>
        </w:rPr>
        <w:tab/>
      </w:r>
      <w:r w:rsidRPr="00987E74">
        <w:rPr>
          <w:i/>
        </w:rPr>
        <w:tab/>
      </w:r>
      <w:r w:rsidRPr="00987E74">
        <w:rPr>
          <w:i/>
        </w:rPr>
        <w:tab/>
        <w:t>Manitoba Holstein Dairy Club annual conference</w:t>
      </w:r>
      <w:r w:rsidRPr="00987E74">
        <w:t xml:space="preserve">, Steinbach, MN, </w:t>
      </w:r>
    </w:p>
    <w:p w14:paraId="472C16E9" w14:textId="77777777" w:rsidR="00AB4E45" w:rsidRPr="00987E74" w:rsidRDefault="00AB4E45" w:rsidP="00AB4E45">
      <w:r w:rsidRPr="00987E74">
        <w:lastRenderedPageBreak/>
        <w:tab/>
      </w:r>
      <w:r w:rsidRPr="00987E74">
        <w:tab/>
      </w:r>
      <w:r w:rsidRPr="00987E74">
        <w:tab/>
        <w:t>Canada</w:t>
      </w:r>
    </w:p>
    <w:p w14:paraId="13C7C7D7" w14:textId="77777777" w:rsidR="00B40443" w:rsidRPr="00987E74" w:rsidRDefault="00B40443" w:rsidP="00897218">
      <w:pPr>
        <w:rPr>
          <w:i/>
        </w:rPr>
      </w:pPr>
      <w:r w:rsidRPr="00987E74">
        <w:t xml:space="preserve">January 11, </w:t>
      </w:r>
      <w:proofErr w:type="gramStart"/>
      <w:r w:rsidRPr="00987E74">
        <w:t>2012</w:t>
      </w:r>
      <w:proofErr w:type="gramEnd"/>
      <w:r w:rsidRPr="00987E74">
        <w:tab/>
        <w:t xml:space="preserve">Production of safe high quality milk. </w:t>
      </w:r>
      <w:r w:rsidRPr="00987E74">
        <w:rPr>
          <w:i/>
        </w:rPr>
        <w:t>Dairy Farmers of Ontario annual</w:t>
      </w:r>
    </w:p>
    <w:p w14:paraId="724A402B" w14:textId="77777777" w:rsidR="00B40443" w:rsidRPr="00987E74" w:rsidRDefault="00B40443" w:rsidP="00897218">
      <w:r w:rsidRPr="00987E74">
        <w:rPr>
          <w:i/>
        </w:rPr>
        <w:t xml:space="preserve"> </w:t>
      </w:r>
      <w:r w:rsidRPr="00987E74">
        <w:rPr>
          <w:i/>
        </w:rPr>
        <w:tab/>
      </w:r>
      <w:r w:rsidRPr="00987E74">
        <w:rPr>
          <w:i/>
        </w:rPr>
        <w:tab/>
      </w:r>
      <w:r w:rsidRPr="00987E74">
        <w:rPr>
          <w:i/>
        </w:rPr>
        <w:tab/>
        <w:t>general meeting</w:t>
      </w:r>
      <w:r w:rsidRPr="00987E74">
        <w:t>, Toronto, ON, Canada</w:t>
      </w:r>
    </w:p>
    <w:p w14:paraId="6F4B7A3C" w14:textId="77777777" w:rsidR="00DD5B3D" w:rsidRPr="00987E74" w:rsidRDefault="00DD5B3D" w:rsidP="00DD5B3D">
      <w:pPr>
        <w:rPr>
          <w:i/>
        </w:rPr>
      </w:pPr>
      <w:r w:rsidRPr="00987E74">
        <w:t xml:space="preserve">January 10, </w:t>
      </w:r>
      <w:proofErr w:type="gramStart"/>
      <w:r w:rsidRPr="00987E74">
        <w:t>2012</w:t>
      </w:r>
      <w:proofErr w:type="gramEnd"/>
      <w:r w:rsidRPr="00987E74">
        <w:tab/>
        <w:t xml:space="preserve">Use of milk for monitoring disease in dairy herds. </w:t>
      </w:r>
      <w:r w:rsidRPr="00987E74">
        <w:rPr>
          <w:i/>
        </w:rPr>
        <w:t>CanWest DHI annual</w:t>
      </w:r>
    </w:p>
    <w:p w14:paraId="3D9D35A0" w14:textId="77777777" w:rsidR="00DD5B3D" w:rsidRPr="00987E74" w:rsidRDefault="00DD5B3D" w:rsidP="00DD5B3D">
      <w:r w:rsidRPr="00987E74">
        <w:rPr>
          <w:i/>
        </w:rPr>
        <w:t xml:space="preserve"> </w:t>
      </w:r>
      <w:r w:rsidRPr="00987E74">
        <w:rPr>
          <w:i/>
        </w:rPr>
        <w:tab/>
      </w:r>
      <w:r w:rsidRPr="00987E74">
        <w:rPr>
          <w:i/>
        </w:rPr>
        <w:tab/>
      </w:r>
      <w:r w:rsidRPr="00987E74">
        <w:rPr>
          <w:i/>
        </w:rPr>
        <w:tab/>
        <w:t>general meeting</w:t>
      </w:r>
      <w:r w:rsidRPr="00987E74">
        <w:t>, Toronto, ON, Canada</w:t>
      </w:r>
    </w:p>
    <w:p w14:paraId="61019E99" w14:textId="77777777" w:rsidR="00897218" w:rsidRPr="00987E74" w:rsidRDefault="00897218" w:rsidP="00897218">
      <w:pPr>
        <w:rPr>
          <w:i/>
        </w:rPr>
      </w:pPr>
      <w:r w:rsidRPr="00987E74">
        <w:t xml:space="preserve">October 18, </w:t>
      </w:r>
      <w:proofErr w:type="gramStart"/>
      <w:r w:rsidRPr="00987E74">
        <w:t>2011</w:t>
      </w:r>
      <w:proofErr w:type="gramEnd"/>
      <w:r w:rsidRPr="00987E74">
        <w:t xml:space="preserve"> </w:t>
      </w:r>
      <w:r w:rsidRPr="00987E74">
        <w:tab/>
        <w:t xml:space="preserve">The role of biosecurity in endemic disease on dairy farms. </w:t>
      </w:r>
      <w:r w:rsidRPr="00987E74">
        <w:rPr>
          <w:i/>
        </w:rPr>
        <w:t>CanWest</w:t>
      </w:r>
    </w:p>
    <w:p w14:paraId="162E3691" w14:textId="77777777" w:rsidR="00897218" w:rsidRPr="00987E74" w:rsidRDefault="00897218" w:rsidP="00897218">
      <w:r w:rsidRPr="00987E74">
        <w:rPr>
          <w:i/>
        </w:rPr>
        <w:t xml:space="preserve"> </w:t>
      </w:r>
      <w:r w:rsidRPr="00987E74">
        <w:rPr>
          <w:i/>
        </w:rPr>
        <w:tab/>
      </w:r>
      <w:r w:rsidRPr="00987E74">
        <w:rPr>
          <w:i/>
        </w:rPr>
        <w:tab/>
      </w:r>
      <w:r w:rsidRPr="00987E74">
        <w:rPr>
          <w:i/>
        </w:rPr>
        <w:tab/>
        <w:t>Veterinary Conference</w:t>
      </w:r>
      <w:r w:rsidR="00B40443" w:rsidRPr="00987E74">
        <w:t>, Banff, AB, Canada</w:t>
      </w:r>
    </w:p>
    <w:p w14:paraId="05F00A22" w14:textId="77777777" w:rsidR="00897218" w:rsidRPr="00987E74" w:rsidRDefault="00897218" w:rsidP="0049154C">
      <w:pPr>
        <w:pStyle w:val="standaard2"/>
        <w:autoSpaceDE w:val="0"/>
        <w:autoSpaceDN w:val="0"/>
        <w:adjustRightInd w:val="0"/>
        <w:spacing w:line="240" w:lineRule="auto"/>
        <w:ind w:left="2160" w:hanging="2160"/>
      </w:pPr>
      <w:r w:rsidRPr="00987E74">
        <w:t xml:space="preserve">October 18, </w:t>
      </w:r>
      <w:proofErr w:type="gramStart"/>
      <w:r w:rsidRPr="00987E74">
        <w:t>2011</w:t>
      </w:r>
      <w:proofErr w:type="gramEnd"/>
      <w:r w:rsidRPr="00987E74">
        <w:t xml:space="preserve"> </w:t>
      </w:r>
      <w:r w:rsidRPr="00987E74">
        <w:tab/>
        <w:t xml:space="preserve">Johne’s disease in cattle and Crohn’s disease in humans – linked diseases?? </w:t>
      </w:r>
      <w:r w:rsidRPr="00987E74">
        <w:rPr>
          <w:i/>
        </w:rPr>
        <w:t>CanWest Veterinary Conference</w:t>
      </w:r>
      <w:r w:rsidRPr="00987E74">
        <w:t>, Banff, AB.</w:t>
      </w:r>
    </w:p>
    <w:p w14:paraId="64C16954" w14:textId="77777777" w:rsidR="000A52AA" w:rsidRPr="00987E74" w:rsidRDefault="000A52AA" w:rsidP="0049154C">
      <w:pPr>
        <w:pStyle w:val="standaard2"/>
        <w:autoSpaceDE w:val="0"/>
        <w:autoSpaceDN w:val="0"/>
        <w:adjustRightInd w:val="0"/>
        <w:spacing w:line="240" w:lineRule="auto"/>
        <w:ind w:left="2160" w:hanging="2160"/>
      </w:pPr>
      <w:r w:rsidRPr="00987E74">
        <w:t xml:space="preserve">October 3, </w:t>
      </w:r>
      <w:proofErr w:type="gramStart"/>
      <w:r w:rsidRPr="00987E74">
        <w:t>2011</w:t>
      </w:r>
      <w:proofErr w:type="gramEnd"/>
      <w:r w:rsidRPr="00987E74">
        <w:t xml:space="preserve"> </w:t>
      </w:r>
      <w:r w:rsidRPr="00987E74">
        <w:tab/>
        <w:t xml:space="preserve">Johne’s disease in cattle and Crohn’s disease in humans – linked diseases?? </w:t>
      </w:r>
      <w:r w:rsidRPr="00987E74">
        <w:rPr>
          <w:i/>
        </w:rPr>
        <w:t>40</w:t>
      </w:r>
      <w:r w:rsidRPr="00987E74">
        <w:rPr>
          <w:i/>
          <w:vertAlign w:val="superscript"/>
        </w:rPr>
        <w:t>th</w:t>
      </w:r>
      <w:r w:rsidRPr="00987E74">
        <w:rPr>
          <w:i/>
        </w:rPr>
        <w:t xml:space="preserve"> Annual Meeting of the Canadian Institute of Public Health Inspectors</w:t>
      </w:r>
      <w:r w:rsidRPr="00987E74">
        <w:t>, Calgary, Alberta, Canada</w:t>
      </w:r>
    </w:p>
    <w:p w14:paraId="6AF2B772" w14:textId="64BFD7EB" w:rsidR="00157161" w:rsidRPr="00987E74" w:rsidRDefault="00157161" w:rsidP="0049154C">
      <w:pPr>
        <w:pStyle w:val="standaard2"/>
        <w:autoSpaceDE w:val="0"/>
        <w:autoSpaceDN w:val="0"/>
        <w:adjustRightInd w:val="0"/>
        <w:spacing w:line="240" w:lineRule="auto"/>
        <w:ind w:left="2160" w:hanging="2160"/>
      </w:pPr>
      <w:r w:rsidRPr="00987E74">
        <w:t>June</w:t>
      </w:r>
      <w:r w:rsidR="00091045" w:rsidRPr="00987E74">
        <w:t xml:space="preserve"> 8, </w:t>
      </w:r>
      <w:proofErr w:type="gramStart"/>
      <w:r w:rsidR="00091045" w:rsidRPr="00987E74">
        <w:t>2011</w:t>
      </w:r>
      <w:proofErr w:type="gramEnd"/>
      <w:r w:rsidR="00091045" w:rsidRPr="00987E74">
        <w:tab/>
      </w:r>
      <w:r w:rsidR="00B7616B" w:rsidRPr="00987E74">
        <w:rPr>
          <w:lang w:val="en-US"/>
        </w:rPr>
        <w:t>Udder health treatment and prevention: what is in the near future? 10 year Orbeseal Symposium. Pfizer. London, UK.</w:t>
      </w:r>
    </w:p>
    <w:p w14:paraId="7C747AE2" w14:textId="77777777" w:rsidR="00091045" w:rsidRPr="00987E74" w:rsidRDefault="00091045" w:rsidP="0049154C">
      <w:pPr>
        <w:pStyle w:val="standaard2"/>
        <w:autoSpaceDE w:val="0"/>
        <w:autoSpaceDN w:val="0"/>
        <w:adjustRightInd w:val="0"/>
        <w:spacing w:line="240" w:lineRule="auto"/>
        <w:ind w:left="2160" w:hanging="2160"/>
        <w:rPr>
          <w:lang w:val="en-US"/>
        </w:rPr>
      </w:pPr>
      <w:r w:rsidRPr="00987E74">
        <w:t xml:space="preserve">June 9, </w:t>
      </w:r>
      <w:proofErr w:type="gramStart"/>
      <w:r w:rsidRPr="00987E74">
        <w:t>2011</w:t>
      </w:r>
      <w:proofErr w:type="gramEnd"/>
      <w:r w:rsidRPr="00987E74">
        <w:tab/>
      </w:r>
      <w:r w:rsidR="00B7616B" w:rsidRPr="00987E74">
        <w:rPr>
          <w:lang w:val="en-US"/>
        </w:rPr>
        <w:t>Mastitis and Animal Welfare. 10 year Orbeseal Symposium. Pfizer. London, UK.</w:t>
      </w:r>
    </w:p>
    <w:p w14:paraId="1B9B34A7" w14:textId="77777777" w:rsidR="00B7616B" w:rsidRPr="00987E74" w:rsidRDefault="00B7616B" w:rsidP="0049154C">
      <w:pPr>
        <w:pStyle w:val="standaard2"/>
        <w:autoSpaceDE w:val="0"/>
        <w:autoSpaceDN w:val="0"/>
        <w:adjustRightInd w:val="0"/>
        <w:spacing w:line="240" w:lineRule="auto"/>
        <w:ind w:left="2160" w:hanging="2160"/>
      </w:pPr>
      <w:r w:rsidRPr="00987E74">
        <w:rPr>
          <w:lang w:val="en-US"/>
        </w:rPr>
        <w:t>June 9, 2011</w:t>
      </w:r>
      <w:r w:rsidRPr="00987E74">
        <w:rPr>
          <w:lang w:val="en-US"/>
        </w:rPr>
        <w:tab/>
        <w:t>Animal welfare in udder health - Prevention and treatment: the role of the veterinarian. 10 year Orbeseal Symposium. Pfizer. London, UK.</w:t>
      </w:r>
    </w:p>
    <w:p w14:paraId="2C3FAA95" w14:textId="2ECB47A3" w:rsidR="00DD7B5A" w:rsidRPr="00987E74" w:rsidRDefault="00DD7B5A" w:rsidP="0049154C">
      <w:pPr>
        <w:pStyle w:val="standaard2"/>
        <w:autoSpaceDE w:val="0"/>
        <w:autoSpaceDN w:val="0"/>
        <w:adjustRightInd w:val="0"/>
        <w:spacing w:line="240" w:lineRule="auto"/>
        <w:ind w:left="2160" w:hanging="2160"/>
      </w:pPr>
      <w:r w:rsidRPr="00987E74">
        <w:t xml:space="preserve">May 31, </w:t>
      </w:r>
      <w:proofErr w:type="gramStart"/>
      <w:r w:rsidRPr="00987E74">
        <w:t>2011</w:t>
      </w:r>
      <w:proofErr w:type="gramEnd"/>
      <w:r w:rsidRPr="00987E74">
        <w:tab/>
      </w:r>
      <w:r w:rsidRPr="00987E74">
        <w:rPr>
          <w:lang w:val="en-US"/>
        </w:rPr>
        <w:t xml:space="preserve">How to get a low bulk tank somatic cell count and keep it low. </w:t>
      </w:r>
      <w:r w:rsidR="00DB26CD" w:rsidRPr="00987E74">
        <w:rPr>
          <w:lang w:val="en-US"/>
        </w:rPr>
        <w:t>Nutri-Source annual meeting for clients, Sylvan Lake, AB, Canada</w:t>
      </w:r>
    </w:p>
    <w:p w14:paraId="217FEDA6" w14:textId="4787F5F5" w:rsidR="00DB26CD" w:rsidRPr="00987E74" w:rsidRDefault="00DB26CD" w:rsidP="00DB26CD">
      <w:pPr>
        <w:pStyle w:val="standaard2"/>
        <w:autoSpaceDE w:val="0"/>
        <w:autoSpaceDN w:val="0"/>
        <w:adjustRightInd w:val="0"/>
        <w:spacing w:line="240" w:lineRule="auto"/>
        <w:ind w:left="2160" w:hanging="2160"/>
        <w:rPr>
          <w:lang w:val="en-US"/>
        </w:rPr>
      </w:pPr>
      <w:r w:rsidRPr="00987E74">
        <w:t xml:space="preserve">May 30, </w:t>
      </w:r>
      <w:proofErr w:type="gramStart"/>
      <w:r w:rsidRPr="00987E74">
        <w:t>2011</w:t>
      </w:r>
      <w:proofErr w:type="gramEnd"/>
      <w:r w:rsidRPr="00987E74">
        <w:tab/>
      </w:r>
      <w:r w:rsidRPr="00987E74">
        <w:rPr>
          <w:lang w:val="en-US"/>
        </w:rPr>
        <w:t>An Alberta Disease Control Program with a focus on Johne’s Disease – the AJDI. Personnel of CanWest DHI, Calgary, AB, Canada</w:t>
      </w:r>
    </w:p>
    <w:p w14:paraId="43CCB2C6" w14:textId="45F38541" w:rsidR="004413DC" w:rsidRPr="00987E74" w:rsidRDefault="00DB26CD" w:rsidP="0049154C">
      <w:pPr>
        <w:pStyle w:val="standaard2"/>
        <w:autoSpaceDE w:val="0"/>
        <w:autoSpaceDN w:val="0"/>
        <w:adjustRightInd w:val="0"/>
        <w:spacing w:line="240" w:lineRule="auto"/>
        <w:ind w:left="2160" w:hanging="2160"/>
      </w:pPr>
      <w:r w:rsidRPr="00987E74">
        <w:t>March 29, and</w:t>
      </w:r>
      <w:r w:rsidRPr="00987E74">
        <w:tab/>
        <w:t>The Alberta Johne’s Disease Initiative. Alberta Milk Spring Meetings.</w:t>
      </w:r>
    </w:p>
    <w:p w14:paraId="1EF33BFC" w14:textId="77777777" w:rsidR="00DB26CD" w:rsidRPr="00987E74" w:rsidRDefault="000D46B4" w:rsidP="004413DC">
      <w:pPr>
        <w:pStyle w:val="standaard2"/>
        <w:autoSpaceDE w:val="0"/>
        <w:autoSpaceDN w:val="0"/>
        <w:adjustRightInd w:val="0"/>
        <w:spacing w:line="240" w:lineRule="auto"/>
        <w:ind w:left="2160" w:hanging="2160"/>
      </w:pPr>
      <w:r w:rsidRPr="00987E74">
        <w:t>April 7 and 8</w:t>
      </w:r>
      <w:r w:rsidR="004413DC" w:rsidRPr="00987E74">
        <w:t>, 2011</w:t>
      </w:r>
      <w:r w:rsidR="004413DC" w:rsidRPr="00987E74">
        <w:tab/>
      </w:r>
      <w:r w:rsidR="00DB26CD" w:rsidRPr="00987E74">
        <w:t>Red Deer, Taber and Lethbridge, AB</w:t>
      </w:r>
      <w:r w:rsidR="004413DC" w:rsidRPr="00987E74">
        <w:t>, Canada</w:t>
      </w:r>
    </w:p>
    <w:p w14:paraId="7450F528" w14:textId="2A4BF2DE" w:rsidR="0049154C" w:rsidRPr="00987E74" w:rsidRDefault="0049154C" w:rsidP="0049154C">
      <w:pPr>
        <w:pStyle w:val="standaard2"/>
        <w:autoSpaceDE w:val="0"/>
        <w:autoSpaceDN w:val="0"/>
        <w:adjustRightInd w:val="0"/>
        <w:spacing w:line="240" w:lineRule="auto"/>
        <w:ind w:left="2160" w:hanging="2160"/>
      </w:pPr>
      <w:r w:rsidRPr="00987E74">
        <w:t xml:space="preserve">February 17, </w:t>
      </w:r>
      <w:proofErr w:type="gramStart"/>
      <w:r w:rsidRPr="00987E74">
        <w:t>2011</w:t>
      </w:r>
      <w:proofErr w:type="gramEnd"/>
      <w:r w:rsidRPr="00987E74">
        <w:t xml:space="preserve"> </w:t>
      </w:r>
      <w:r w:rsidRPr="00987E74">
        <w:tab/>
      </w:r>
      <w:r w:rsidR="00DD7B5A" w:rsidRPr="00987E74">
        <w:rPr>
          <w:lang w:val="en-US"/>
        </w:rPr>
        <w:t>How to get a low bulk tank somatic cell count and keep it low. Annual Meeting Dairy Farmer</w:t>
      </w:r>
      <w:r w:rsidR="00DB26CD" w:rsidRPr="00987E74">
        <w:rPr>
          <w:lang w:val="en-US"/>
        </w:rPr>
        <w:t>s of Manitoba, Brandon, MN</w:t>
      </w:r>
      <w:r w:rsidR="00DD7B5A" w:rsidRPr="00987E74">
        <w:rPr>
          <w:lang w:val="en-US"/>
        </w:rPr>
        <w:t>, Canada</w:t>
      </w:r>
    </w:p>
    <w:p w14:paraId="60D9EBBA" w14:textId="77777777" w:rsidR="0049154C" w:rsidRPr="00987E74" w:rsidRDefault="0049154C" w:rsidP="0049154C">
      <w:pPr>
        <w:pStyle w:val="standaard2"/>
        <w:autoSpaceDE w:val="0"/>
        <w:autoSpaceDN w:val="0"/>
        <w:adjustRightInd w:val="0"/>
        <w:spacing w:line="240" w:lineRule="auto"/>
        <w:ind w:left="2160" w:hanging="2160"/>
      </w:pPr>
      <w:r w:rsidRPr="00987E74">
        <w:t xml:space="preserve">November 30, </w:t>
      </w:r>
      <w:proofErr w:type="gramStart"/>
      <w:r w:rsidRPr="00987E74">
        <w:t>2010</w:t>
      </w:r>
      <w:proofErr w:type="gramEnd"/>
      <w:r w:rsidRPr="00987E74">
        <w:t xml:space="preserve"> </w:t>
      </w:r>
      <w:r w:rsidRPr="00987E74">
        <w:tab/>
        <w:t>The Dutch Udder Health Centre, an international perspective. Final symposium of the Dutch Udder Health Centre, Arnhem, The Netherlands.</w:t>
      </w:r>
    </w:p>
    <w:p w14:paraId="23352380" w14:textId="77777777" w:rsidR="0049154C" w:rsidRPr="00987E74" w:rsidRDefault="0049154C" w:rsidP="0049154C">
      <w:pPr>
        <w:pStyle w:val="standaard2"/>
        <w:autoSpaceDE w:val="0"/>
        <w:autoSpaceDN w:val="0"/>
        <w:adjustRightInd w:val="0"/>
        <w:spacing w:line="240" w:lineRule="auto"/>
        <w:ind w:left="2160" w:hanging="2160"/>
      </w:pPr>
      <w:r w:rsidRPr="00987E74">
        <w:t xml:space="preserve">November 29, </w:t>
      </w:r>
      <w:proofErr w:type="gramStart"/>
      <w:r w:rsidRPr="00987E74">
        <w:t>2010</w:t>
      </w:r>
      <w:proofErr w:type="gramEnd"/>
      <w:r w:rsidRPr="00987E74">
        <w:t xml:space="preserve"> </w:t>
      </w:r>
      <w:r w:rsidRPr="00987E74">
        <w:tab/>
        <w:t>The Canadian Bovine Mastitis Research Network. 3</w:t>
      </w:r>
      <w:r w:rsidRPr="00987E74">
        <w:rPr>
          <w:vertAlign w:val="superscript"/>
        </w:rPr>
        <w:t>rd</w:t>
      </w:r>
      <w:r w:rsidRPr="00987E74">
        <w:t xml:space="preserve"> Annual meeting </w:t>
      </w:r>
      <w:r w:rsidRPr="00987E74">
        <w:rPr>
          <w:i/>
        </w:rPr>
        <w:t>Dutch Mastitis Research Workers</w:t>
      </w:r>
      <w:r w:rsidRPr="00987E74">
        <w:t>, Utrecht, The Netherlands</w:t>
      </w:r>
    </w:p>
    <w:p w14:paraId="489FB2AD" w14:textId="77777777" w:rsidR="0049154C" w:rsidRPr="00987E74" w:rsidRDefault="0049154C" w:rsidP="0049154C">
      <w:pPr>
        <w:pStyle w:val="standaard2"/>
        <w:autoSpaceDE w:val="0"/>
        <w:autoSpaceDN w:val="0"/>
        <w:adjustRightInd w:val="0"/>
        <w:spacing w:line="240" w:lineRule="auto"/>
        <w:ind w:left="2160" w:hanging="2160"/>
      </w:pPr>
      <w:r w:rsidRPr="00987E74">
        <w:t>November 28-</w:t>
      </w:r>
      <w:r w:rsidRPr="00987E74">
        <w:tab/>
        <w:t>Approach of mastitis on large dairy farms. Four lectures to Dutch farmers</w:t>
      </w:r>
    </w:p>
    <w:p w14:paraId="31967422" w14:textId="77777777" w:rsidR="0049154C" w:rsidRPr="00987E74" w:rsidRDefault="0049154C" w:rsidP="0049154C">
      <w:pPr>
        <w:pStyle w:val="standaard2"/>
        <w:autoSpaceDE w:val="0"/>
        <w:autoSpaceDN w:val="0"/>
        <w:adjustRightInd w:val="0"/>
        <w:spacing w:line="240" w:lineRule="auto"/>
        <w:ind w:left="2160" w:hanging="2160"/>
      </w:pPr>
      <w:r w:rsidRPr="00987E74">
        <w:t xml:space="preserve">December 1, </w:t>
      </w:r>
      <w:proofErr w:type="gramStart"/>
      <w:r w:rsidRPr="00987E74">
        <w:t>2010</w:t>
      </w:r>
      <w:proofErr w:type="gramEnd"/>
      <w:r w:rsidRPr="00987E74">
        <w:tab/>
        <w:t>for the Dutch Udder Health Centre.</w:t>
      </w:r>
    </w:p>
    <w:p w14:paraId="73F21BA8" w14:textId="77777777" w:rsidR="0049154C" w:rsidRPr="00987E74" w:rsidRDefault="0049154C" w:rsidP="0049154C">
      <w:pPr>
        <w:pStyle w:val="standaard2"/>
        <w:autoSpaceDE w:val="0"/>
        <w:autoSpaceDN w:val="0"/>
        <w:adjustRightInd w:val="0"/>
        <w:spacing w:line="240" w:lineRule="auto"/>
        <w:ind w:left="2160" w:hanging="2160"/>
      </w:pPr>
      <w:r w:rsidRPr="00987E74">
        <w:t xml:space="preserve">November 26, </w:t>
      </w:r>
      <w:proofErr w:type="gramStart"/>
      <w:r w:rsidRPr="00987E74">
        <w:t>2010</w:t>
      </w:r>
      <w:proofErr w:type="gramEnd"/>
      <w:r w:rsidRPr="00987E74">
        <w:t xml:space="preserve"> </w:t>
      </w:r>
      <w:r w:rsidRPr="00987E74">
        <w:tab/>
        <w:t>The added value of collaboration between basic scientists and clinicians/epidemiologists. Faculty of Veterinary Medicine, Ghent University, Ghent, Belgium</w:t>
      </w:r>
    </w:p>
    <w:p w14:paraId="2A1BFE09" w14:textId="77777777" w:rsidR="0049154C" w:rsidRPr="00987E74" w:rsidRDefault="0049154C" w:rsidP="0049154C">
      <w:pPr>
        <w:pStyle w:val="standaard2"/>
        <w:autoSpaceDE w:val="0"/>
        <w:autoSpaceDN w:val="0"/>
        <w:adjustRightInd w:val="0"/>
        <w:spacing w:line="240" w:lineRule="auto"/>
        <w:ind w:left="2160" w:hanging="2160"/>
      </w:pPr>
      <w:r w:rsidRPr="00987E74">
        <w:t xml:space="preserve">November 18, </w:t>
      </w:r>
      <w:proofErr w:type="gramStart"/>
      <w:r w:rsidRPr="00987E74">
        <w:t>2010</w:t>
      </w:r>
      <w:proofErr w:type="gramEnd"/>
      <w:r w:rsidRPr="00987E74">
        <w:tab/>
        <w:t xml:space="preserve">Johne’s disease in cattle and Crohn’s disease in humans – linked diseases?? </w:t>
      </w:r>
      <w:r w:rsidRPr="00987E74">
        <w:rPr>
          <w:i/>
        </w:rPr>
        <w:t>John Waters Zoonotic Disease Workshop</w:t>
      </w:r>
      <w:r w:rsidRPr="00987E74">
        <w:t>, Calgary, Alberta, Canada</w:t>
      </w:r>
    </w:p>
    <w:p w14:paraId="0EED5871" w14:textId="77777777" w:rsidR="0049154C" w:rsidRPr="00987E74" w:rsidRDefault="0049154C" w:rsidP="0049154C">
      <w:pPr>
        <w:pStyle w:val="standaard2"/>
        <w:autoSpaceDE w:val="0"/>
        <w:autoSpaceDN w:val="0"/>
        <w:adjustRightInd w:val="0"/>
        <w:spacing w:line="240" w:lineRule="auto"/>
        <w:ind w:left="2160" w:hanging="2160"/>
      </w:pPr>
      <w:r w:rsidRPr="00987E74">
        <w:t xml:space="preserve">June 8, </w:t>
      </w:r>
      <w:proofErr w:type="gramStart"/>
      <w:r w:rsidRPr="00987E74">
        <w:t>2010</w:t>
      </w:r>
      <w:proofErr w:type="gramEnd"/>
      <w:r w:rsidRPr="00987E74">
        <w:tab/>
        <w:t xml:space="preserve">Johne’s disease in cattle and Crohn’s disease in humans – linked diseases?? </w:t>
      </w:r>
      <w:r w:rsidRPr="00987E74">
        <w:rPr>
          <w:i/>
        </w:rPr>
        <w:t>10</w:t>
      </w:r>
      <w:r w:rsidRPr="00987E74">
        <w:rPr>
          <w:i/>
          <w:vertAlign w:val="superscript"/>
        </w:rPr>
        <w:t>th</w:t>
      </w:r>
      <w:r w:rsidRPr="00987E74">
        <w:rPr>
          <w:i/>
        </w:rPr>
        <w:t xml:space="preserve"> Canadian Animal Health Laboratorian Network Annual Meeting</w:t>
      </w:r>
      <w:r w:rsidRPr="00987E74">
        <w:t>, Calgary, Alberta, Canada</w:t>
      </w:r>
    </w:p>
    <w:p w14:paraId="4266B13B" w14:textId="77777777" w:rsidR="0049154C" w:rsidRPr="00987E74" w:rsidRDefault="0049154C" w:rsidP="0049154C">
      <w:pPr>
        <w:pStyle w:val="standaard2"/>
        <w:autoSpaceDE w:val="0"/>
        <w:autoSpaceDN w:val="0"/>
        <w:adjustRightInd w:val="0"/>
        <w:spacing w:line="240" w:lineRule="auto"/>
        <w:ind w:left="2160" w:hanging="2160"/>
      </w:pPr>
      <w:r w:rsidRPr="00987E74">
        <w:t xml:space="preserve">December 17, </w:t>
      </w:r>
      <w:proofErr w:type="gramStart"/>
      <w:r w:rsidRPr="00987E74">
        <w:t>2009</w:t>
      </w:r>
      <w:proofErr w:type="gramEnd"/>
      <w:r w:rsidRPr="00987E74">
        <w:t xml:space="preserve"> </w:t>
      </w:r>
      <w:r w:rsidRPr="00987E74">
        <w:tab/>
        <w:t>Johne’s disease in cattle and Crohn’s disease in humans – linked diseases?? Faculty of Veterinary Medicine, Ghent University, Ghent, Belgium</w:t>
      </w:r>
    </w:p>
    <w:p w14:paraId="78A9F787" w14:textId="77777777" w:rsidR="0049154C" w:rsidRPr="00987E74" w:rsidRDefault="0049154C" w:rsidP="0049154C">
      <w:pPr>
        <w:pStyle w:val="standaard2"/>
        <w:autoSpaceDE w:val="0"/>
        <w:autoSpaceDN w:val="0"/>
        <w:adjustRightInd w:val="0"/>
        <w:spacing w:line="240" w:lineRule="auto"/>
        <w:ind w:left="2160" w:hanging="2160"/>
      </w:pPr>
      <w:r w:rsidRPr="00987E74">
        <w:lastRenderedPageBreak/>
        <w:t xml:space="preserve">November 15, </w:t>
      </w:r>
      <w:proofErr w:type="gramStart"/>
      <w:r w:rsidRPr="00987E74">
        <w:t>2009</w:t>
      </w:r>
      <w:proofErr w:type="gramEnd"/>
      <w:r w:rsidRPr="00987E74">
        <w:tab/>
        <w:t>Alberta Inflammatory Bowel Disease Consortium – A new approach to the study of IBD. Crohn’s and Colitis Foundation of Canada Annual Meeting: CCFC &amp; You, Emerging Trends in Inflammatory Bowel Disease, Calgary, Canada</w:t>
      </w:r>
    </w:p>
    <w:p w14:paraId="2B89E0BE" w14:textId="77777777" w:rsidR="0049154C" w:rsidRPr="00987E74" w:rsidRDefault="0049154C" w:rsidP="0049154C">
      <w:pPr>
        <w:pStyle w:val="standaard2"/>
        <w:autoSpaceDE w:val="0"/>
        <w:autoSpaceDN w:val="0"/>
        <w:adjustRightInd w:val="0"/>
        <w:spacing w:line="240" w:lineRule="auto"/>
        <w:ind w:left="2160" w:hanging="2160"/>
        <w:rPr>
          <w:bCs/>
        </w:rPr>
      </w:pPr>
      <w:r w:rsidRPr="00987E74">
        <w:t xml:space="preserve">June 23, </w:t>
      </w:r>
      <w:proofErr w:type="gramStart"/>
      <w:r w:rsidRPr="00987E74">
        <w:t>2009</w:t>
      </w:r>
      <w:proofErr w:type="gramEnd"/>
      <w:r w:rsidRPr="00987E74">
        <w:tab/>
      </w:r>
      <w:r w:rsidRPr="00987E74">
        <w:rPr>
          <w:bCs/>
        </w:rPr>
        <w:t>Use of bulk milk for herd-level disease monitoring. CanWest DHI meeting, Guelph, Ontario, Canada</w:t>
      </w:r>
    </w:p>
    <w:p w14:paraId="637FA5AC" w14:textId="77777777" w:rsidR="0049154C" w:rsidRPr="00987E74" w:rsidRDefault="0049154C" w:rsidP="0049154C">
      <w:pPr>
        <w:pStyle w:val="standaard2"/>
        <w:autoSpaceDE w:val="0"/>
        <w:autoSpaceDN w:val="0"/>
        <w:adjustRightInd w:val="0"/>
        <w:spacing w:line="240" w:lineRule="auto"/>
        <w:ind w:left="2160" w:hanging="2160"/>
      </w:pPr>
      <w:r w:rsidRPr="00D1025D">
        <w:rPr>
          <w:lang w:val="en-US"/>
        </w:rPr>
        <w:t xml:space="preserve">April 24, 2009 </w:t>
      </w:r>
      <w:r w:rsidRPr="00D1025D">
        <w:rPr>
          <w:lang w:val="en-US"/>
        </w:rPr>
        <w:tab/>
        <w:t>Mastitis Prevention and Therapy – What makes sense from an overall herd perspective. Veterinary clinics around Lethbridge, AB, Canada</w:t>
      </w:r>
    </w:p>
    <w:p w14:paraId="3303B0B8" w14:textId="77777777" w:rsidR="0049154C" w:rsidRPr="00987E74" w:rsidRDefault="0049154C" w:rsidP="0049154C">
      <w:pPr>
        <w:pStyle w:val="standaard2"/>
        <w:autoSpaceDE w:val="0"/>
        <w:autoSpaceDN w:val="0"/>
        <w:adjustRightInd w:val="0"/>
        <w:spacing w:line="240" w:lineRule="auto"/>
        <w:ind w:left="2160" w:hanging="2160"/>
        <w:rPr>
          <w:lang w:val="en-US"/>
        </w:rPr>
      </w:pPr>
      <w:r w:rsidRPr="00987E74">
        <w:t xml:space="preserve">March 10, </w:t>
      </w:r>
      <w:proofErr w:type="gramStart"/>
      <w:r w:rsidRPr="00987E74">
        <w:t>2009</w:t>
      </w:r>
      <w:proofErr w:type="gramEnd"/>
      <w:r w:rsidRPr="00987E74">
        <w:tab/>
      </w:r>
      <w:r w:rsidRPr="00987E74">
        <w:rPr>
          <w:bCs/>
        </w:rPr>
        <w:t xml:space="preserve">Use of bulk milk for herd-level disease monitoring. CanWest DHI seminar at </w:t>
      </w:r>
      <w:r w:rsidRPr="00987E74">
        <w:rPr>
          <w:i/>
        </w:rPr>
        <w:t>Western Canadian Dairy Seminar</w:t>
      </w:r>
      <w:r w:rsidRPr="00987E74">
        <w:t>, Red Deer, Alberta, Canada</w:t>
      </w:r>
    </w:p>
    <w:p w14:paraId="2F9F58A3" w14:textId="77777777" w:rsidR="0049154C" w:rsidRPr="00987E74" w:rsidRDefault="0049154C" w:rsidP="0049154C">
      <w:pPr>
        <w:autoSpaceDE w:val="0"/>
        <w:autoSpaceDN w:val="0"/>
        <w:adjustRightInd w:val="0"/>
        <w:ind w:left="2160" w:hanging="2160"/>
        <w:rPr>
          <w:lang w:val="fr-CA"/>
        </w:rPr>
      </w:pPr>
      <w:r w:rsidRPr="00987E74">
        <w:t xml:space="preserve">December 5, </w:t>
      </w:r>
      <w:proofErr w:type="gramStart"/>
      <w:r w:rsidRPr="00987E74">
        <w:t>2008</w:t>
      </w:r>
      <w:proofErr w:type="gramEnd"/>
      <w:r w:rsidRPr="00987E74">
        <w:tab/>
        <w:t xml:space="preserve">Heifer mastitis: Attention today, pays off tomorrow! </w:t>
      </w:r>
      <w:r w:rsidRPr="00987E74">
        <w:rPr>
          <w:i/>
        </w:rPr>
        <w:t>Manitoba Dairy Seminar</w:t>
      </w:r>
      <w:r w:rsidRPr="00987E74">
        <w:t xml:space="preserve"> 2008, Winnipeg, MN, </w:t>
      </w:r>
      <w:r w:rsidRPr="00987E74">
        <w:rPr>
          <w:lang w:val="fr-CA"/>
        </w:rPr>
        <w:t>Canada</w:t>
      </w:r>
    </w:p>
    <w:p w14:paraId="0F183E3C" w14:textId="77777777" w:rsidR="0049154C" w:rsidRPr="00D1025D" w:rsidRDefault="0049154C" w:rsidP="0049154C">
      <w:pPr>
        <w:pStyle w:val="standaard2"/>
        <w:autoSpaceDE w:val="0"/>
        <w:autoSpaceDN w:val="0"/>
        <w:adjustRightInd w:val="0"/>
        <w:spacing w:line="240" w:lineRule="auto"/>
        <w:ind w:left="2160" w:hanging="2160"/>
        <w:rPr>
          <w:lang w:val="es"/>
        </w:rPr>
      </w:pPr>
      <w:r w:rsidRPr="00987E74">
        <w:rPr>
          <w:lang w:val="en-US"/>
        </w:rPr>
        <w:t>March 4-8, 2008</w:t>
      </w:r>
      <w:r w:rsidRPr="00987E74">
        <w:rPr>
          <w:lang w:val="en-US"/>
        </w:rPr>
        <w:tab/>
      </w:r>
      <w:r w:rsidRPr="00987E74">
        <w:t xml:space="preserve">New approaches to mastitis prevention. </w:t>
      </w:r>
      <w:r w:rsidRPr="00D1025D">
        <w:rPr>
          <w:i/>
          <w:lang w:val="es"/>
        </w:rPr>
        <w:t xml:space="preserve">Western Canadian </w:t>
      </w:r>
      <w:proofErr w:type="spellStart"/>
      <w:r w:rsidRPr="00D1025D">
        <w:rPr>
          <w:i/>
          <w:lang w:val="es"/>
        </w:rPr>
        <w:t>Dairy</w:t>
      </w:r>
      <w:proofErr w:type="spellEnd"/>
      <w:r w:rsidRPr="00D1025D">
        <w:rPr>
          <w:i/>
          <w:lang w:val="es"/>
        </w:rPr>
        <w:t xml:space="preserve"> </w:t>
      </w:r>
      <w:proofErr w:type="spellStart"/>
      <w:r w:rsidRPr="00D1025D">
        <w:rPr>
          <w:i/>
          <w:lang w:val="es"/>
        </w:rPr>
        <w:t>Seminar</w:t>
      </w:r>
      <w:proofErr w:type="spellEnd"/>
      <w:r w:rsidRPr="00D1025D">
        <w:rPr>
          <w:lang w:val="es"/>
        </w:rPr>
        <w:t xml:space="preserve">, Red </w:t>
      </w:r>
      <w:proofErr w:type="spellStart"/>
      <w:r w:rsidRPr="00D1025D">
        <w:rPr>
          <w:lang w:val="es"/>
        </w:rPr>
        <w:t>Deer</w:t>
      </w:r>
      <w:proofErr w:type="spellEnd"/>
      <w:r w:rsidRPr="00D1025D">
        <w:rPr>
          <w:lang w:val="es"/>
        </w:rPr>
        <w:t xml:space="preserve">, Alberta, </w:t>
      </w:r>
      <w:proofErr w:type="spellStart"/>
      <w:r w:rsidRPr="00D1025D">
        <w:rPr>
          <w:lang w:val="es"/>
        </w:rPr>
        <w:t>Canada</w:t>
      </w:r>
      <w:proofErr w:type="spellEnd"/>
    </w:p>
    <w:p w14:paraId="30182F2F" w14:textId="77777777" w:rsidR="0049154C" w:rsidRPr="00987E74" w:rsidRDefault="0049154C" w:rsidP="0049154C">
      <w:pPr>
        <w:pStyle w:val="standaard2"/>
        <w:autoSpaceDE w:val="0"/>
        <w:autoSpaceDN w:val="0"/>
        <w:adjustRightInd w:val="0"/>
        <w:spacing w:line="240" w:lineRule="auto"/>
        <w:ind w:left="2160" w:hanging="2160"/>
        <w:rPr>
          <w:lang w:val="en-US"/>
        </w:rPr>
      </w:pPr>
      <w:r w:rsidRPr="00987E74">
        <w:rPr>
          <w:lang w:val="en-US"/>
        </w:rPr>
        <w:t>January 27, 2008</w:t>
      </w:r>
      <w:r w:rsidRPr="00987E74">
        <w:rPr>
          <w:lang w:val="en-US"/>
        </w:rPr>
        <w:tab/>
        <w:t xml:space="preserve">Biosecurity and mastitis. </w:t>
      </w:r>
      <w:r w:rsidRPr="00987E74">
        <w:rPr>
          <w:i/>
          <w:lang w:val="en-US"/>
        </w:rPr>
        <w:t>National Mastitis Council (NMC) 47</w:t>
      </w:r>
      <w:r w:rsidRPr="00987E74">
        <w:rPr>
          <w:i/>
          <w:vertAlign w:val="superscript"/>
          <w:lang w:val="en-US"/>
        </w:rPr>
        <w:t>th</w:t>
      </w:r>
      <w:r w:rsidRPr="00987E74">
        <w:rPr>
          <w:i/>
          <w:lang w:val="en-US"/>
        </w:rPr>
        <w:t xml:space="preserve"> annual meeting</w:t>
      </w:r>
      <w:r w:rsidRPr="00987E74">
        <w:rPr>
          <w:lang w:val="en-US"/>
        </w:rPr>
        <w:t>, New Orleans, LA, USA</w:t>
      </w:r>
    </w:p>
    <w:p w14:paraId="2AD6D812" w14:textId="77777777" w:rsidR="0049154C" w:rsidRPr="00D1025D" w:rsidRDefault="0049154C" w:rsidP="0049154C">
      <w:pPr>
        <w:autoSpaceDE w:val="0"/>
        <w:autoSpaceDN w:val="0"/>
        <w:adjustRightInd w:val="0"/>
        <w:rPr>
          <w:i/>
          <w:color w:val="231F20"/>
          <w:lang w:val="es"/>
        </w:rPr>
      </w:pPr>
      <w:r w:rsidRPr="00987E74">
        <w:t xml:space="preserve">December 11, </w:t>
      </w:r>
      <w:proofErr w:type="gramStart"/>
      <w:r w:rsidRPr="00987E74">
        <w:t>2007</w:t>
      </w:r>
      <w:proofErr w:type="gramEnd"/>
      <w:r w:rsidRPr="00987E74">
        <w:tab/>
        <w:t xml:space="preserve">The mastitis situation in Canada – where do you stand? </w:t>
      </w:r>
      <w:proofErr w:type="spellStart"/>
      <w:r w:rsidRPr="00D1025D">
        <w:rPr>
          <w:i/>
          <w:color w:val="231F20"/>
          <w:lang w:val="es"/>
        </w:rPr>
        <w:t>Colloque</w:t>
      </w:r>
      <w:proofErr w:type="spellEnd"/>
      <w:r w:rsidRPr="00D1025D">
        <w:rPr>
          <w:i/>
          <w:color w:val="231F20"/>
          <w:lang w:val="es"/>
        </w:rPr>
        <w:t xml:space="preserve"> sur la</w:t>
      </w:r>
    </w:p>
    <w:p w14:paraId="0F2BF4A5" w14:textId="77777777" w:rsidR="0049154C" w:rsidRPr="00D1025D" w:rsidRDefault="0049154C" w:rsidP="0049154C">
      <w:pPr>
        <w:autoSpaceDE w:val="0"/>
        <w:autoSpaceDN w:val="0"/>
        <w:adjustRightInd w:val="0"/>
        <w:rPr>
          <w:lang w:val="es"/>
        </w:rPr>
      </w:pPr>
      <w:r w:rsidRPr="00D1025D">
        <w:rPr>
          <w:i/>
          <w:color w:val="231F20"/>
          <w:lang w:val="es"/>
        </w:rPr>
        <w:t xml:space="preserve"> </w:t>
      </w:r>
      <w:r w:rsidRPr="00D1025D">
        <w:rPr>
          <w:i/>
          <w:color w:val="231F20"/>
          <w:lang w:val="es"/>
        </w:rPr>
        <w:tab/>
      </w:r>
      <w:r w:rsidRPr="00D1025D">
        <w:rPr>
          <w:i/>
          <w:color w:val="231F20"/>
          <w:lang w:val="es"/>
        </w:rPr>
        <w:tab/>
      </w:r>
      <w:r w:rsidRPr="00D1025D">
        <w:rPr>
          <w:i/>
          <w:color w:val="231F20"/>
          <w:lang w:val="es"/>
        </w:rPr>
        <w:tab/>
      </w:r>
      <w:proofErr w:type="spellStart"/>
      <w:r w:rsidRPr="00D1025D">
        <w:rPr>
          <w:i/>
          <w:color w:val="231F20"/>
          <w:lang w:val="es"/>
        </w:rPr>
        <w:t>santé</w:t>
      </w:r>
      <w:proofErr w:type="spellEnd"/>
      <w:r w:rsidRPr="00D1025D">
        <w:rPr>
          <w:i/>
          <w:color w:val="231F20"/>
          <w:lang w:val="es"/>
        </w:rPr>
        <w:t xml:space="preserve"> des </w:t>
      </w:r>
      <w:proofErr w:type="spellStart"/>
      <w:r w:rsidRPr="00D1025D">
        <w:rPr>
          <w:i/>
          <w:color w:val="231F20"/>
          <w:lang w:val="es"/>
        </w:rPr>
        <w:t>troupeaux</w:t>
      </w:r>
      <w:proofErr w:type="spellEnd"/>
      <w:r w:rsidRPr="00D1025D">
        <w:rPr>
          <w:i/>
          <w:color w:val="231F20"/>
          <w:lang w:val="es"/>
        </w:rPr>
        <w:t xml:space="preserve"> </w:t>
      </w:r>
      <w:proofErr w:type="spellStart"/>
      <w:r w:rsidRPr="00D1025D">
        <w:rPr>
          <w:i/>
          <w:color w:val="231F20"/>
          <w:lang w:val="es"/>
        </w:rPr>
        <w:t>laitiers</w:t>
      </w:r>
      <w:proofErr w:type="spellEnd"/>
      <w:r w:rsidRPr="00D1025D">
        <w:rPr>
          <w:color w:val="231F20"/>
          <w:lang w:val="es"/>
        </w:rPr>
        <w:t>, 3</w:t>
      </w:r>
      <w:r w:rsidRPr="00D1025D">
        <w:rPr>
          <w:color w:val="231F20"/>
          <w:vertAlign w:val="superscript"/>
          <w:lang w:val="es"/>
        </w:rPr>
        <w:t>e</w:t>
      </w:r>
      <w:r w:rsidRPr="00D1025D">
        <w:rPr>
          <w:color w:val="231F20"/>
          <w:lang w:val="es"/>
        </w:rPr>
        <w:t xml:space="preserve"> </w:t>
      </w:r>
      <w:proofErr w:type="spellStart"/>
      <w:r w:rsidRPr="00D1025D">
        <w:rPr>
          <w:color w:val="231F20"/>
          <w:lang w:val="es"/>
        </w:rPr>
        <w:t>edition</w:t>
      </w:r>
      <w:proofErr w:type="spellEnd"/>
      <w:r w:rsidRPr="00D1025D">
        <w:rPr>
          <w:color w:val="231F20"/>
          <w:lang w:val="es"/>
        </w:rPr>
        <w:t xml:space="preserve">, Quebec City, </w:t>
      </w:r>
      <w:proofErr w:type="spellStart"/>
      <w:r w:rsidRPr="00D1025D">
        <w:rPr>
          <w:color w:val="231F20"/>
          <w:lang w:val="es"/>
        </w:rPr>
        <w:t>Canada</w:t>
      </w:r>
      <w:proofErr w:type="spellEnd"/>
    </w:p>
    <w:p w14:paraId="24552A12" w14:textId="77777777" w:rsidR="0049154C" w:rsidRPr="00987E74" w:rsidRDefault="0049154C" w:rsidP="0049154C">
      <w:pPr>
        <w:pStyle w:val="standaard2"/>
        <w:autoSpaceDE w:val="0"/>
        <w:autoSpaceDN w:val="0"/>
        <w:adjustRightInd w:val="0"/>
        <w:spacing w:line="240" w:lineRule="auto"/>
        <w:ind w:left="2160" w:hanging="2160"/>
      </w:pPr>
      <w:r w:rsidRPr="00987E74">
        <w:rPr>
          <w:lang w:val="en-US"/>
        </w:rPr>
        <w:t>July 19, 2007</w:t>
      </w:r>
      <w:r w:rsidRPr="00987E74">
        <w:rPr>
          <w:lang w:val="en-US"/>
        </w:rPr>
        <w:tab/>
      </w:r>
      <w:r w:rsidRPr="00987E74">
        <w:t xml:space="preserve">Brief update on status of potential link with Crohn’s Disease. </w:t>
      </w:r>
      <w:r w:rsidRPr="00987E74">
        <w:rPr>
          <w:i/>
        </w:rPr>
        <w:t>Johne’s Disease Meeting of Dairy Farmers of Canada and the Canadian Cattlemen’s Association</w:t>
      </w:r>
      <w:r w:rsidRPr="00987E74">
        <w:t>, Calgary, AB, Canada</w:t>
      </w:r>
    </w:p>
    <w:p w14:paraId="723BBCFE" w14:textId="77777777" w:rsidR="0049154C" w:rsidRPr="00987E74" w:rsidRDefault="0049154C" w:rsidP="0049154C">
      <w:pPr>
        <w:pStyle w:val="standaard2"/>
        <w:autoSpaceDE w:val="0"/>
        <w:autoSpaceDN w:val="0"/>
        <w:adjustRightInd w:val="0"/>
        <w:spacing w:line="240" w:lineRule="auto"/>
        <w:ind w:left="2160" w:hanging="2160"/>
        <w:rPr>
          <w:lang w:val="en-US"/>
        </w:rPr>
      </w:pPr>
      <w:r w:rsidRPr="00987E74">
        <w:rPr>
          <w:lang w:val="en-US"/>
        </w:rPr>
        <w:t>July 19, 2007</w:t>
      </w:r>
      <w:r w:rsidRPr="00987E74">
        <w:rPr>
          <w:lang w:val="en-US"/>
        </w:rPr>
        <w:tab/>
      </w:r>
      <w:r w:rsidRPr="00987E74">
        <w:t xml:space="preserve">Overview of current Canadian research and applications submitted which address the gaps identified. </w:t>
      </w:r>
      <w:r w:rsidRPr="00987E74">
        <w:rPr>
          <w:i/>
        </w:rPr>
        <w:t>Johne’s Disease Meeting of Dairy Farmers of Canada and the Canadian Cattlemen’s Association</w:t>
      </w:r>
      <w:r w:rsidRPr="00987E74">
        <w:t>, Calgary, AB, Canada</w:t>
      </w:r>
    </w:p>
    <w:p w14:paraId="78CE4EE9" w14:textId="77777777" w:rsidR="0049154C" w:rsidRPr="00987E74" w:rsidRDefault="0049154C" w:rsidP="0049154C">
      <w:pPr>
        <w:pStyle w:val="standaard2"/>
        <w:autoSpaceDE w:val="0"/>
        <w:autoSpaceDN w:val="0"/>
        <w:adjustRightInd w:val="0"/>
        <w:spacing w:line="240" w:lineRule="auto"/>
        <w:ind w:left="2160" w:hanging="2160"/>
        <w:rPr>
          <w:lang w:val="en-US"/>
        </w:rPr>
      </w:pPr>
      <w:r w:rsidRPr="00987E74">
        <w:rPr>
          <w:lang w:val="en-US"/>
        </w:rPr>
        <w:t>June 25, 2007</w:t>
      </w:r>
      <w:r w:rsidRPr="00987E74">
        <w:rPr>
          <w:lang w:val="en-US"/>
        </w:rPr>
        <w:tab/>
        <w:t xml:space="preserve">Impact of heifer mastitis on somatic cell count, production, culling and fertility. </w:t>
      </w:r>
      <w:r w:rsidRPr="00987E74">
        <w:rPr>
          <w:i/>
          <w:lang w:val="en-US"/>
        </w:rPr>
        <w:t>Conference on heifer mastitis</w:t>
      </w:r>
      <w:r w:rsidRPr="00987E74">
        <w:rPr>
          <w:lang w:val="en-US"/>
        </w:rPr>
        <w:t>, Ghent, Belgium</w:t>
      </w:r>
    </w:p>
    <w:p w14:paraId="1DB63D8D" w14:textId="77777777" w:rsidR="0049154C" w:rsidRPr="00987E74" w:rsidRDefault="0049154C" w:rsidP="0049154C">
      <w:pPr>
        <w:pStyle w:val="standaard2"/>
        <w:autoSpaceDE w:val="0"/>
        <w:autoSpaceDN w:val="0"/>
        <w:adjustRightInd w:val="0"/>
        <w:spacing w:line="240" w:lineRule="auto"/>
        <w:ind w:left="2160" w:hanging="2160"/>
      </w:pPr>
      <w:r w:rsidRPr="00987E74">
        <w:t xml:space="preserve">March 21, </w:t>
      </w:r>
      <w:proofErr w:type="gramStart"/>
      <w:r w:rsidRPr="00987E74">
        <w:t>2007</w:t>
      </w:r>
      <w:proofErr w:type="gramEnd"/>
      <w:r w:rsidRPr="00987E74">
        <w:tab/>
        <w:t xml:space="preserve">Johne’s disease – the Canadian situation. University of Calgary, </w:t>
      </w:r>
      <w:r w:rsidRPr="00987E74">
        <w:rPr>
          <w:i/>
        </w:rPr>
        <w:t>Gastrointestinal Research Group seminars</w:t>
      </w:r>
      <w:r w:rsidRPr="00987E74">
        <w:t>, Calgary, Canada</w:t>
      </w:r>
    </w:p>
    <w:p w14:paraId="73641C44" w14:textId="77777777" w:rsidR="0049154C" w:rsidRPr="00987E74" w:rsidRDefault="0049154C" w:rsidP="0049154C">
      <w:pPr>
        <w:pStyle w:val="standaard2"/>
        <w:autoSpaceDE w:val="0"/>
        <w:autoSpaceDN w:val="0"/>
        <w:adjustRightInd w:val="0"/>
        <w:spacing w:line="240" w:lineRule="auto"/>
        <w:ind w:left="2160" w:hanging="2160"/>
      </w:pPr>
      <w:r w:rsidRPr="00987E74">
        <w:t xml:space="preserve">January 17, </w:t>
      </w:r>
      <w:proofErr w:type="gramStart"/>
      <w:r w:rsidRPr="00987E74">
        <w:t>2007</w:t>
      </w:r>
      <w:proofErr w:type="gramEnd"/>
      <w:r w:rsidRPr="00987E74">
        <w:tab/>
        <w:t>Johne’s disease – towards a national prevention and control program. Technical Committee of the Alberta Beef Producers, Calgary, Canada</w:t>
      </w:r>
    </w:p>
    <w:p w14:paraId="629D58EF" w14:textId="77777777" w:rsidR="0049154C" w:rsidRPr="00987E74" w:rsidRDefault="0049154C" w:rsidP="0049154C">
      <w:pPr>
        <w:pStyle w:val="standaard2"/>
        <w:autoSpaceDE w:val="0"/>
        <w:autoSpaceDN w:val="0"/>
        <w:adjustRightInd w:val="0"/>
        <w:spacing w:line="240" w:lineRule="auto"/>
      </w:pPr>
      <w:r w:rsidRPr="00987E74">
        <w:t xml:space="preserve">December 18, </w:t>
      </w:r>
      <w:proofErr w:type="gramStart"/>
      <w:r w:rsidRPr="00987E74">
        <w:t>2006</w:t>
      </w:r>
      <w:proofErr w:type="gramEnd"/>
      <w:r w:rsidRPr="00987E74">
        <w:tab/>
        <w:t xml:space="preserve">Veterinary Education in Calgary. </w:t>
      </w:r>
      <w:r w:rsidRPr="00987E74">
        <w:rPr>
          <w:i/>
        </w:rPr>
        <w:t>Norwegian Veterinary School</w:t>
      </w:r>
      <w:r w:rsidRPr="00987E74">
        <w:t>, Oslo,</w:t>
      </w:r>
    </w:p>
    <w:p w14:paraId="4969A8F5" w14:textId="77777777" w:rsidR="0049154C" w:rsidRPr="00987E74" w:rsidRDefault="0049154C" w:rsidP="0049154C">
      <w:pPr>
        <w:pStyle w:val="standaard2"/>
        <w:autoSpaceDE w:val="0"/>
        <w:autoSpaceDN w:val="0"/>
        <w:adjustRightInd w:val="0"/>
        <w:spacing w:line="240" w:lineRule="auto"/>
      </w:pPr>
      <w:r w:rsidRPr="00987E74">
        <w:t xml:space="preserve"> </w:t>
      </w:r>
      <w:r w:rsidRPr="00987E74">
        <w:tab/>
      </w:r>
      <w:r w:rsidRPr="00987E74">
        <w:tab/>
      </w:r>
      <w:r w:rsidRPr="00987E74">
        <w:tab/>
        <w:t>Norway</w:t>
      </w:r>
    </w:p>
    <w:p w14:paraId="75839A90" w14:textId="77777777" w:rsidR="0049154C" w:rsidRPr="00987E74" w:rsidRDefault="0049154C" w:rsidP="0049154C">
      <w:pPr>
        <w:pStyle w:val="standaard2"/>
        <w:autoSpaceDE w:val="0"/>
        <w:autoSpaceDN w:val="0"/>
        <w:adjustRightInd w:val="0"/>
        <w:spacing w:line="240" w:lineRule="auto"/>
        <w:rPr>
          <w:i/>
        </w:rPr>
      </w:pPr>
      <w:r w:rsidRPr="00987E74">
        <w:t xml:space="preserve">October 20-23, </w:t>
      </w:r>
      <w:proofErr w:type="gramStart"/>
      <w:r w:rsidRPr="00987E74">
        <w:t>2006</w:t>
      </w:r>
      <w:proofErr w:type="gramEnd"/>
      <w:r w:rsidRPr="00987E74">
        <w:tab/>
        <w:t xml:space="preserve">Management of a high somatic cell count problem. </w:t>
      </w:r>
      <w:r w:rsidRPr="00987E74">
        <w:rPr>
          <w:i/>
        </w:rPr>
        <w:t>27</w:t>
      </w:r>
      <w:r w:rsidRPr="00987E74">
        <w:rPr>
          <w:i/>
          <w:vertAlign w:val="superscript"/>
        </w:rPr>
        <w:t>th</w:t>
      </w:r>
      <w:r w:rsidRPr="00987E74">
        <w:rPr>
          <w:i/>
        </w:rPr>
        <w:t xml:space="preserve"> IDF World Dairy</w:t>
      </w:r>
    </w:p>
    <w:p w14:paraId="54CD852A" w14:textId="77777777" w:rsidR="0049154C" w:rsidRPr="00987E74" w:rsidRDefault="0049154C" w:rsidP="0049154C">
      <w:pPr>
        <w:pStyle w:val="standaard2"/>
        <w:autoSpaceDE w:val="0"/>
        <w:autoSpaceDN w:val="0"/>
        <w:adjustRightInd w:val="0"/>
        <w:spacing w:line="240" w:lineRule="auto"/>
      </w:pPr>
      <w:r w:rsidRPr="00987E74">
        <w:rPr>
          <w:i/>
        </w:rPr>
        <w:t xml:space="preserve"> </w:t>
      </w:r>
      <w:r w:rsidRPr="00987E74">
        <w:rPr>
          <w:i/>
        </w:rPr>
        <w:tab/>
      </w:r>
      <w:r w:rsidRPr="00987E74">
        <w:rPr>
          <w:i/>
        </w:rPr>
        <w:tab/>
      </w:r>
      <w:r w:rsidRPr="00987E74">
        <w:rPr>
          <w:i/>
        </w:rPr>
        <w:tab/>
        <w:t>Congress</w:t>
      </w:r>
      <w:r w:rsidRPr="00987E74">
        <w:t>, Shanghai, China</w:t>
      </w:r>
    </w:p>
    <w:p w14:paraId="6B7A8A07" w14:textId="77777777" w:rsidR="0049154C" w:rsidRPr="00987E74" w:rsidRDefault="0049154C" w:rsidP="0049154C">
      <w:pPr>
        <w:autoSpaceDE w:val="0"/>
        <w:autoSpaceDN w:val="0"/>
        <w:adjustRightInd w:val="0"/>
        <w:rPr>
          <w:i/>
        </w:rPr>
      </w:pPr>
      <w:r w:rsidRPr="00987E74">
        <w:t xml:space="preserve">March 27-30, </w:t>
      </w:r>
      <w:proofErr w:type="gramStart"/>
      <w:r w:rsidRPr="00987E74">
        <w:t>2006</w:t>
      </w:r>
      <w:proofErr w:type="gramEnd"/>
      <w:r w:rsidRPr="00987E74">
        <w:tab/>
        <w:t xml:space="preserve">Treatment of mastitis. </w:t>
      </w:r>
      <w:r w:rsidRPr="00987E74">
        <w:rPr>
          <w:i/>
        </w:rPr>
        <w:t xml:space="preserve">III </w:t>
      </w:r>
      <w:proofErr w:type="spellStart"/>
      <w:r w:rsidRPr="00987E74">
        <w:rPr>
          <w:i/>
        </w:rPr>
        <w:t>Panamerican</w:t>
      </w:r>
      <w:proofErr w:type="spellEnd"/>
      <w:r w:rsidRPr="00987E74">
        <w:rPr>
          <w:i/>
        </w:rPr>
        <w:t xml:space="preserve"> Congress on Mastitis Control and</w:t>
      </w:r>
    </w:p>
    <w:p w14:paraId="570E0C5A" w14:textId="77777777" w:rsidR="0049154C" w:rsidRPr="00987E74" w:rsidRDefault="0049154C" w:rsidP="0049154C">
      <w:pPr>
        <w:autoSpaceDE w:val="0"/>
        <w:autoSpaceDN w:val="0"/>
        <w:adjustRightInd w:val="0"/>
        <w:ind w:left="2160"/>
      </w:pPr>
      <w:r w:rsidRPr="00987E74">
        <w:rPr>
          <w:i/>
        </w:rPr>
        <w:t>Milk Quality</w:t>
      </w:r>
      <w:r w:rsidRPr="00987E74">
        <w:t>, Leon, Guanajuato, Mexico (presented by my former graduate student Ruth Zadoks because of adoption of our 3</w:t>
      </w:r>
      <w:r w:rsidRPr="00987E74">
        <w:rPr>
          <w:vertAlign w:val="superscript"/>
        </w:rPr>
        <w:t>rd</w:t>
      </w:r>
      <w:r w:rsidRPr="00987E74">
        <w:t xml:space="preserve"> daughter from China)</w:t>
      </w:r>
    </w:p>
    <w:p w14:paraId="50FCC26B" w14:textId="77777777" w:rsidR="0049154C" w:rsidRPr="00987E74" w:rsidRDefault="0049154C" w:rsidP="0049154C">
      <w:pPr>
        <w:pStyle w:val="standaard2"/>
        <w:autoSpaceDE w:val="0"/>
        <w:autoSpaceDN w:val="0"/>
        <w:adjustRightInd w:val="0"/>
        <w:spacing w:line="240" w:lineRule="auto"/>
        <w:ind w:left="2160" w:hanging="2160"/>
      </w:pPr>
      <w:r w:rsidRPr="00987E74">
        <w:rPr>
          <w:lang w:val="en-US"/>
        </w:rPr>
        <w:t>March 7, 2006</w:t>
      </w:r>
      <w:r w:rsidRPr="00987E74">
        <w:rPr>
          <w:lang w:val="en-US"/>
        </w:rPr>
        <w:tab/>
        <w:t xml:space="preserve">Mastitis, the Canadian perspective. </w:t>
      </w:r>
      <w:r w:rsidRPr="00987E74">
        <w:rPr>
          <w:i/>
          <w:lang w:val="en-US"/>
        </w:rPr>
        <w:t>Western Canadian Dairy Seminar</w:t>
      </w:r>
      <w:r w:rsidRPr="00987E74">
        <w:rPr>
          <w:lang w:val="en-US"/>
        </w:rPr>
        <w:t xml:space="preserve">, Red </w:t>
      </w:r>
      <w:r w:rsidRPr="00987E74">
        <w:t>Deer, Alberta, Canada (presented by my graduate student Richard Olde Riekerink because of adoption of our 3</w:t>
      </w:r>
      <w:r w:rsidRPr="00987E74">
        <w:rPr>
          <w:vertAlign w:val="superscript"/>
        </w:rPr>
        <w:t>rd</w:t>
      </w:r>
      <w:r w:rsidRPr="00987E74">
        <w:t xml:space="preserve"> daughter from China)</w:t>
      </w:r>
    </w:p>
    <w:p w14:paraId="0BBB6807" w14:textId="77777777" w:rsidR="0049154C" w:rsidRPr="00987E74" w:rsidRDefault="0049154C" w:rsidP="0049154C">
      <w:pPr>
        <w:autoSpaceDE w:val="0"/>
        <w:autoSpaceDN w:val="0"/>
        <w:adjustRightInd w:val="0"/>
        <w:ind w:left="2160" w:hanging="2160"/>
        <w:rPr>
          <w:lang w:val="fr-CA"/>
        </w:rPr>
      </w:pPr>
      <w:r w:rsidRPr="00987E74">
        <w:t xml:space="preserve">December 7, </w:t>
      </w:r>
      <w:proofErr w:type="gramStart"/>
      <w:r w:rsidRPr="00987E74">
        <w:t>2005</w:t>
      </w:r>
      <w:proofErr w:type="gramEnd"/>
      <w:r w:rsidRPr="00987E74">
        <w:tab/>
        <w:t xml:space="preserve">Heifer mastitis: Attention today, pays off tomorrow! </w:t>
      </w:r>
      <w:proofErr w:type="spellStart"/>
      <w:r w:rsidRPr="00987E74">
        <w:rPr>
          <w:iCs/>
          <w:lang w:val="fr-CA"/>
        </w:rPr>
        <w:t>Collogue</w:t>
      </w:r>
      <w:proofErr w:type="spellEnd"/>
      <w:r w:rsidRPr="00987E74">
        <w:rPr>
          <w:iCs/>
          <w:lang w:val="fr-CA"/>
        </w:rPr>
        <w:t xml:space="preserve"> sur la santé des troupeaux laitiers</w:t>
      </w:r>
      <w:r w:rsidRPr="00987E74">
        <w:rPr>
          <w:lang w:val="fr-CA"/>
        </w:rPr>
        <w:t>, Saint-Hyacinthe, QC, Canada</w:t>
      </w:r>
    </w:p>
    <w:p w14:paraId="2F929043" w14:textId="77777777" w:rsidR="0049154C" w:rsidRPr="00987E74" w:rsidRDefault="0049154C">
      <w:pPr>
        <w:autoSpaceDE w:val="0"/>
        <w:autoSpaceDN w:val="0"/>
        <w:adjustRightInd w:val="0"/>
      </w:pPr>
      <w:r w:rsidRPr="00987E74">
        <w:t xml:space="preserve">July 24, </w:t>
      </w:r>
      <w:proofErr w:type="gramStart"/>
      <w:r w:rsidRPr="00987E74">
        <w:t>2005</w:t>
      </w:r>
      <w:proofErr w:type="gramEnd"/>
      <w:r w:rsidRPr="00987E74">
        <w:tab/>
      </w:r>
      <w:r w:rsidRPr="00987E74">
        <w:tab/>
        <w:t>Epidemiology of mastitis: change in distribution of mastitis pathogens,</w:t>
      </w:r>
    </w:p>
    <w:p w14:paraId="24B52B44" w14:textId="77777777" w:rsidR="0049154C" w:rsidRPr="00987E74" w:rsidRDefault="0049154C">
      <w:pPr>
        <w:autoSpaceDE w:val="0"/>
        <w:autoSpaceDN w:val="0"/>
        <w:adjustRightInd w:val="0"/>
        <w:ind w:left="2160"/>
      </w:pPr>
      <w:r w:rsidRPr="00987E74">
        <w:lastRenderedPageBreak/>
        <w:t xml:space="preserve">bulk milk somatic cell count and preventative practices in the last decade. </w:t>
      </w:r>
      <w:r w:rsidRPr="00987E74">
        <w:rPr>
          <w:i/>
        </w:rPr>
        <w:t>CSAS Mastitis Symposium at the 2005 American Dairy Science Association/American Animal Science Association/Canadian Society of Animal Science Joint Annual Meeting</w:t>
      </w:r>
      <w:r w:rsidRPr="00987E74">
        <w:t>, Cincinnati, OH, USA</w:t>
      </w:r>
    </w:p>
    <w:p w14:paraId="554989C6" w14:textId="77777777" w:rsidR="0049154C" w:rsidRPr="00987E74" w:rsidRDefault="0049154C">
      <w:pPr>
        <w:autoSpaceDE w:val="0"/>
        <w:autoSpaceDN w:val="0"/>
        <w:adjustRightInd w:val="0"/>
        <w:rPr>
          <w:i/>
        </w:rPr>
      </w:pPr>
      <w:r w:rsidRPr="00987E74">
        <w:t xml:space="preserve">June 21-22, </w:t>
      </w:r>
      <w:proofErr w:type="gramStart"/>
      <w:r w:rsidRPr="00987E74">
        <w:t>2005</w:t>
      </w:r>
      <w:proofErr w:type="gramEnd"/>
      <w:r w:rsidRPr="00987E74">
        <w:tab/>
        <w:t xml:space="preserve">Control of mastitis in dairy cows. </w:t>
      </w:r>
      <w:r w:rsidRPr="00987E74">
        <w:rPr>
          <w:i/>
        </w:rPr>
        <w:t>Italian Association of Bovine</w:t>
      </w:r>
    </w:p>
    <w:p w14:paraId="01374202" w14:textId="77777777" w:rsidR="0049154C" w:rsidRPr="00987E74" w:rsidRDefault="0049154C">
      <w:pPr>
        <w:autoSpaceDE w:val="0"/>
        <w:autoSpaceDN w:val="0"/>
        <w:adjustRightInd w:val="0"/>
      </w:pPr>
      <w:r w:rsidRPr="00987E74">
        <w:rPr>
          <w:i/>
        </w:rPr>
        <w:t xml:space="preserve"> </w:t>
      </w:r>
      <w:r w:rsidRPr="00987E74">
        <w:rPr>
          <w:i/>
        </w:rPr>
        <w:tab/>
      </w:r>
      <w:r w:rsidRPr="00987E74">
        <w:rPr>
          <w:i/>
        </w:rPr>
        <w:tab/>
      </w:r>
      <w:r w:rsidRPr="00987E74">
        <w:rPr>
          <w:i/>
        </w:rPr>
        <w:tab/>
        <w:t>Practitioners</w:t>
      </w:r>
      <w:r w:rsidRPr="00987E74">
        <w:t>, Milan, Italy (two-day continuing education course)</w:t>
      </w:r>
    </w:p>
    <w:p w14:paraId="3FEBE85F" w14:textId="77777777" w:rsidR="0049154C" w:rsidRPr="00987E74" w:rsidRDefault="0049154C">
      <w:pPr>
        <w:autoSpaceDE w:val="0"/>
        <w:autoSpaceDN w:val="0"/>
        <w:adjustRightInd w:val="0"/>
        <w:rPr>
          <w:i/>
        </w:rPr>
      </w:pPr>
      <w:r w:rsidRPr="00987E74">
        <w:t xml:space="preserve">April 2, </w:t>
      </w:r>
      <w:proofErr w:type="gramStart"/>
      <w:r w:rsidRPr="00987E74">
        <w:t>2005</w:t>
      </w:r>
      <w:proofErr w:type="gramEnd"/>
      <w:r w:rsidRPr="00987E74">
        <w:tab/>
      </w:r>
      <w:r w:rsidRPr="00987E74">
        <w:tab/>
        <w:t xml:space="preserve">Health problems in organic dairy farms. </w:t>
      </w:r>
      <w:r w:rsidRPr="00987E74">
        <w:rPr>
          <w:i/>
        </w:rPr>
        <w:t>Organic dairy symposium Prince</w:t>
      </w:r>
    </w:p>
    <w:p w14:paraId="583E4D58" w14:textId="77777777" w:rsidR="0049154C" w:rsidRPr="00987E74" w:rsidRDefault="0049154C">
      <w:pPr>
        <w:autoSpaceDE w:val="0"/>
        <w:autoSpaceDN w:val="0"/>
        <w:adjustRightInd w:val="0"/>
      </w:pPr>
      <w:r w:rsidRPr="00987E74">
        <w:rPr>
          <w:i/>
        </w:rPr>
        <w:t xml:space="preserve"> </w:t>
      </w:r>
      <w:r w:rsidRPr="00987E74">
        <w:rPr>
          <w:i/>
        </w:rPr>
        <w:tab/>
      </w:r>
      <w:r w:rsidRPr="00987E74">
        <w:rPr>
          <w:i/>
        </w:rPr>
        <w:tab/>
      </w:r>
      <w:r w:rsidRPr="00987E74">
        <w:rPr>
          <w:i/>
        </w:rPr>
        <w:tab/>
        <w:t>Edward Island</w:t>
      </w:r>
      <w:r w:rsidRPr="00987E74">
        <w:t>. Charlottetown, PEI, Canada</w:t>
      </w:r>
    </w:p>
    <w:p w14:paraId="6929FD30" w14:textId="77777777" w:rsidR="0049154C" w:rsidRPr="00987E74" w:rsidRDefault="0049154C">
      <w:pPr>
        <w:tabs>
          <w:tab w:val="left" w:pos="-1440"/>
        </w:tabs>
        <w:ind w:left="2160" w:hanging="2160"/>
        <w:jc w:val="both"/>
      </w:pPr>
      <w:r w:rsidRPr="00987E74">
        <w:t xml:space="preserve">February 23, </w:t>
      </w:r>
      <w:proofErr w:type="gramStart"/>
      <w:r w:rsidRPr="00987E74">
        <w:t>2005</w:t>
      </w:r>
      <w:proofErr w:type="gramEnd"/>
      <w:r w:rsidRPr="00987E74">
        <w:tab/>
        <w:t xml:space="preserve">Voluntary Atlantic Johne’s disease program. </w:t>
      </w:r>
      <w:r w:rsidRPr="00987E74">
        <w:rPr>
          <w:i/>
          <w:iCs/>
        </w:rPr>
        <w:t>2005 New Brunswick Dairy Conference</w:t>
      </w:r>
      <w:r w:rsidRPr="00987E74">
        <w:t>, Moncton, NB, Canada</w:t>
      </w:r>
    </w:p>
    <w:p w14:paraId="0AE2FA93" w14:textId="77777777" w:rsidR="0049154C" w:rsidRPr="00987E74" w:rsidRDefault="0049154C">
      <w:pPr>
        <w:tabs>
          <w:tab w:val="left" w:pos="-1440"/>
        </w:tabs>
        <w:ind w:left="2160" w:hanging="2160"/>
        <w:jc w:val="both"/>
      </w:pPr>
      <w:r w:rsidRPr="00987E74">
        <w:t xml:space="preserve">January 22, </w:t>
      </w:r>
      <w:proofErr w:type="gramStart"/>
      <w:r w:rsidRPr="00987E74">
        <w:t>2005</w:t>
      </w:r>
      <w:proofErr w:type="gramEnd"/>
      <w:r w:rsidRPr="00987E74">
        <w:tab/>
        <w:t xml:space="preserve">Prepartum heifers – is preventative treatment warranted? </w:t>
      </w:r>
      <w:r w:rsidRPr="00987E74">
        <w:rPr>
          <w:i/>
        </w:rPr>
        <w:t>5</w:t>
      </w:r>
      <w:r w:rsidRPr="00987E74">
        <w:rPr>
          <w:i/>
          <w:vertAlign w:val="superscript"/>
        </w:rPr>
        <w:t>th</w:t>
      </w:r>
      <w:r w:rsidRPr="00987E74">
        <w:rPr>
          <w:i/>
        </w:rPr>
        <w:t xml:space="preserve"> Annual CE Conference of the Atlantic Bovine Practitioners Association</w:t>
      </w:r>
      <w:r w:rsidRPr="00987E74">
        <w:t>, Moncton, NB, Canada</w:t>
      </w:r>
    </w:p>
    <w:p w14:paraId="40B38E9A" w14:textId="77777777" w:rsidR="0049154C" w:rsidRPr="00987E74" w:rsidRDefault="0049154C">
      <w:pPr>
        <w:tabs>
          <w:tab w:val="left" w:pos="-1440"/>
        </w:tabs>
        <w:ind w:left="2160" w:hanging="2160"/>
        <w:jc w:val="both"/>
      </w:pPr>
      <w:r w:rsidRPr="00987E74">
        <w:t xml:space="preserve">January 22, </w:t>
      </w:r>
      <w:proofErr w:type="gramStart"/>
      <w:r w:rsidRPr="00987E74">
        <w:t>2005</w:t>
      </w:r>
      <w:proofErr w:type="gramEnd"/>
      <w:r w:rsidRPr="00987E74">
        <w:tab/>
        <w:t xml:space="preserve">Atlantic Johne’s program. </w:t>
      </w:r>
      <w:r w:rsidRPr="00987E74">
        <w:rPr>
          <w:i/>
        </w:rPr>
        <w:t>5</w:t>
      </w:r>
      <w:r w:rsidRPr="00987E74">
        <w:rPr>
          <w:i/>
          <w:vertAlign w:val="superscript"/>
        </w:rPr>
        <w:t>th</w:t>
      </w:r>
      <w:r w:rsidRPr="00987E74">
        <w:rPr>
          <w:i/>
        </w:rPr>
        <w:t xml:space="preserve"> Annual CE Conference of the Atlantic Bovine Practitioners Association</w:t>
      </w:r>
      <w:r w:rsidRPr="00987E74">
        <w:t>, Moncton, NB, Canada</w:t>
      </w:r>
    </w:p>
    <w:p w14:paraId="43728270" w14:textId="77777777" w:rsidR="0049154C" w:rsidRPr="00987E74" w:rsidRDefault="0049154C">
      <w:pPr>
        <w:tabs>
          <w:tab w:val="left" w:pos="-1440"/>
        </w:tabs>
        <w:ind w:left="2160" w:hanging="2160"/>
        <w:jc w:val="both"/>
      </w:pPr>
      <w:r w:rsidRPr="00987E74">
        <w:t xml:space="preserve">November 25, </w:t>
      </w:r>
      <w:proofErr w:type="gramStart"/>
      <w:r w:rsidRPr="00987E74">
        <w:t>2004</w:t>
      </w:r>
      <w:proofErr w:type="gramEnd"/>
      <w:r w:rsidRPr="00987E74">
        <w:tab/>
        <w:t xml:space="preserve">Treatment of subclinical mastitis. </w:t>
      </w:r>
      <w:r w:rsidRPr="00987E74">
        <w:rPr>
          <w:i/>
          <w:iCs/>
        </w:rPr>
        <w:t>Belgian Mastitis Forum</w:t>
      </w:r>
      <w:r w:rsidRPr="00987E74">
        <w:t>, Ghent, Belgium</w:t>
      </w:r>
    </w:p>
    <w:p w14:paraId="1B02CA06" w14:textId="77777777" w:rsidR="0049154C" w:rsidRPr="00987E74" w:rsidRDefault="0049154C">
      <w:pPr>
        <w:tabs>
          <w:tab w:val="left" w:pos="-1440"/>
        </w:tabs>
        <w:ind w:left="2160" w:hanging="2160"/>
        <w:jc w:val="both"/>
      </w:pPr>
      <w:r w:rsidRPr="00987E74">
        <w:t xml:space="preserve">October 22, </w:t>
      </w:r>
      <w:proofErr w:type="gramStart"/>
      <w:r w:rsidRPr="00987E74">
        <w:t>2004</w:t>
      </w:r>
      <w:proofErr w:type="gramEnd"/>
      <w:r w:rsidRPr="00987E74">
        <w:tab/>
        <w:t xml:space="preserve">Marrying epidemiology and basic science: a tale of two studies. </w:t>
      </w:r>
      <w:r w:rsidRPr="00987E74">
        <w:rPr>
          <w:i/>
          <w:iCs/>
        </w:rPr>
        <w:t>Biomedical Science seminars</w:t>
      </w:r>
      <w:r w:rsidRPr="00987E74">
        <w:t>, Atlantic Veterinary College, Charlottetown, PEI</w:t>
      </w:r>
    </w:p>
    <w:p w14:paraId="550CF8A8" w14:textId="77777777" w:rsidR="0049154C" w:rsidRPr="00987E74" w:rsidRDefault="0049154C">
      <w:pPr>
        <w:ind w:left="2160" w:hanging="2160"/>
        <w:jc w:val="both"/>
      </w:pPr>
      <w:r w:rsidRPr="00987E74">
        <w:t xml:space="preserve">March 31, </w:t>
      </w:r>
      <w:proofErr w:type="gramStart"/>
      <w:r w:rsidRPr="00987E74">
        <w:t>2004</w:t>
      </w:r>
      <w:proofErr w:type="gramEnd"/>
      <w:r w:rsidRPr="00987E74">
        <w:tab/>
        <w:t xml:space="preserve">Johne’s Disease – Management and the Crohn’s debate. </w:t>
      </w:r>
      <w:r w:rsidRPr="00987E74">
        <w:rPr>
          <w:i/>
          <w:iCs/>
        </w:rPr>
        <w:t>Dairy Focus</w:t>
      </w:r>
      <w:r w:rsidRPr="00987E74">
        <w:t>, Dartmouth, NS, Canada</w:t>
      </w:r>
    </w:p>
    <w:p w14:paraId="6DAC32E0" w14:textId="77777777" w:rsidR="0049154C" w:rsidRPr="00987E74" w:rsidRDefault="0049154C">
      <w:pPr>
        <w:ind w:left="2160" w:hanging="2160"/>
        <w:jc w:val="both"/>
      </w:pPr>
      <w:r w:rsidRPr="00987E74">
        <w:t xml:space="preserve">February 1, </w:t>
      </w:r>
      <w:proofErr w:type="gramStart"/>
      <w:r w:rsidRPr="00987E74">
        <w:t>2004</w:t>
      </w:r>
      <w:proofErr w:type="gramEnd"/>
      <w:r w:rsidRPr="00987E74">
        <w:tab/>
        <w:t xml:space="preserve">Cure of subclinical </w:t>
      </w:r>
      <w:r w:rsidRPr="00987E74">
        <w:rPr>
          <w:i/>
          <w:iCs/>
        </w:rPr>
        <w:t>Staphylococcus aureus</w:t>
      </w:r>
      <w:r w:rsidRPr="00987E74">
        <w:t xml:space="preserve"> mastitis during lactation. 43</w:t>
      </w:r>
      <w:r w:rsidRPr="00987E74">
        <w:rPr>
          <w:vertAlign w:val="superscript"/>
        </w:rPr>
        <w:t xml:space="preserve">rd </w:t>
      </w:r>
      <w:r w:rsidRPr="00987E74">
        <w:rPr>
          <w:i/>
          <w:iCs/>
        </w:rPr>
        <w:t xml:space="preserve">Natl Mastitis </w:t>
      </w:r>
      <w:proofErr w:type="spellStart"/>
      <w:r w:rsidRPr="00987E74">
        <w:rPr>
          <w:i/>
          <w:iCs/>
        </w:rPr>
        <w:t>Counc</w:t>
      </w:r>
      <w:proofErr w:type="spellEnd"/>
      <w:r w:rsidRPr="00987E74">
        <w:rPr>
          <w:i/>
          <w:iCs/>
        </w:rPr>
        <w:t xml:space="preserve"> Ann Mtg</w:t>
      </w:r>
      <w:r w:rsidRPr="00987E74">
        <w:t>, Charlotte, NC, USA</w:t>
      </w:r>
    </w:p>
    <w:p w14:paraId="0228A028" w14:textId="77777777" w:rsidR="0049154C" w:rsidRPr="00987E74" w:rsidRDefault="0049154C">
      <w:pPr>
        <w:tabs>
          <w:tab w:val="left" w:pos="-1440"/>
        </w:tabs>
        <w:ind w:left="2160" w:hanging="2160"/>
        <w:jc w:val="both"/>
      </w:pPr>
      <w:r w:rsidRPr="00987E74">
        <w:t xml:space="preserve">January 22, </w:t>
      </w:r>
      <w:proofErr w:type="gramStart"/>
      <w:r w:rsidRPr="00987E74">
        <w:t>2004</w:t>
      </w:r>
      <w:proofErr w:type="gramEnd"/>
      <w:r w:rsidRPr="00987E74">
        <w:tab/>
        <w:t xml:space="preserve">Johne’s – An international perspective. </w:t>
      </w:r>
      <w:r w:rsidRPr="00987E74">
        <w:rPr>
          <w:i/>
          <w:iCs/>
        </w:rPr>
        <w:t>4</w:t>
      </w:r>
      <w:r w:rsidRPr="00987E74">
        <w:rPr>
          <w:i/>
          <w:iCs/>
          <w:vertAlign w:val="superscript"/>
        </w:rPr>
        <w:t>th</w:t>
      </w:r>
      <w:r w:rsidRPr="00987E74">
        <w:rPr>
          <w:i/>
          <w:iCs/>
        </w:rPr>
        <w:t xml:space="preserve"> Annual CE Conference of the Atlantic Bovine Practitioners Association</w:t>
      </w:r>
      <w:r w:rsidRPr="00987E74">
        <w:t>, Moncton, NB, Canada</w:t>
      </w:r>
    </w:p>
    <w:p w14:paraId="6B94DDD8" w14:textId="77777777" w:rsidR="0049154C" w:rsidRPr="00987E74" w:rsidRDefault="0049154C">
      <w:pPr>
        <w:ind w:left="2160" w:hanging="2160"/>
        <w:jc w:val="both"/>
      </w:pPr>
      <w:r w:rsidRPr="00987E74">
        <w:t xml:space="preserve">October 7, </w:t>
      </w:r>
      <w:proofErr w:type="gramStart"/>
      <w:r w:rsidRPr="00987E74">
        <w:t>2003</w:t>
      </w:r>
      <w:proofErr w:type="gramEnd"/>
      <w:r w:rsidRPr="00987E74">
        <w:tab/>
        <w:t>The effect of an internal teat sealer on udder health after calving. Royal Veterinary and Agricultural College, Copenhagen, Denmark</w:t>
      </w:r>
    </w:p>
    <w:p w14:paraId="490F93F8" w14:textId="77777777" w:rsidR="0049154C" w:rsidRPr="00987E74" w:rsidRDefault="0049154C">
      <w:pPr>
        <w:ind w:left="2160" w:hanging="2160"/>
        <w:jc w:val="both"/>
      </w:pPr>
      <w:r w:rsidRPr="00987E74">
        <w:t xml:space="preserve">October 7, </w:t>
      </w:r>
      <w:proofErr w:type="gramStart"/>
      <w:r w:rsidRPr="00987E74">
        <w:t>2003</w:t>
      </w:r>
      <w:proofErr w:type="gramEnd"/>
      <w:r w:rsidRPr="00987E74">
        <w:tab/>
        <w:t>A slaughterhouse study on the cow-level prevalence of paratuberculosis in dairy cows in Atlantic Canada and the state of Maine (USA). Royal Veterinary and Agricultural College, Copenhagen, Denmark</w:t>
      </w:r>
    </w:p>
    <w:p w14:paraId="75AC5C3E" w14:textId="77777777" w:rsidR="0049154C" w:rsidRPr="00987E74" w:rsidRDefault="0049154C">
      <w:pPr>
        <w:tabs>
          <w:tab w:val="left" w:pos="0"/>
          <w:tab w:val="left" w:pos="543"/>
        </w:tabs>
        <w:ind w:left="2160" w:hanging="2160"/>
      </w:pPr>
      <w:r w:rsidRPr="00987E74">
        <w:t xml:space="preserve">May 1, </w:t>
      </w:r>
      <w:proofErr w:type="gramStart"/>
      <w:r w:rsidRPr="00987E74">
        <w:t>2003</w:t>
      </w:r>
      <w:proofErr w:type="gramEnd"/>
      <w:r w:rsidRPr="00987E74">
        <w:tab/>
      </w:r>
      <w:r w:rsidRPr="00987E74">
        <w:rPr>
          <w:i/>
          <w:iCs/>
        </w:rPr>
        <w:t>Giardia</w:t>
      </w:r>
      <w:r w:rsidRPr="00987E74">
        <w:t xml:space="preserve"> and </w:t>
      </w:r>
      <w:r w:rsidRPr="00987E74">
        <w:rPr>
          <w:i/>
          <w:iCs/>
        </w:rPr>
        <w:t>Cryptosporidium</w:t>
      </w:r>
      <w:r w:rsidRPr="00987E74">
        <w:t xml:space="preserve"> infections in domestic livestock: zoonotic potential, transmission dynamics, and threat to drinking water. </w:t>
      </w:r>
      <w:r w:rsidRPr="00987E74">
        <w:rPr>
          <w:i/>
          <w:iCs/>
        </w:rPr>
        <w:t>Giardia and Cryptosporidium seminar</w:t>
      </w:r>
      <w:r w:rsidRPr="00987E74">
        <w:t>. Atlantic Veterinary College, Charlottetown, Canada</w:t>
      </w:r>
    </w:p>
    <w:p w14:paraId="705BBDD7" w14:textId="77777777" w:rsidR="0049154C" w:rsidRPr="00987E74" w:rsidRDefault="0049154C">
      <w:pPr>
        <w:tabs>
          <w:tab w:val="left" w:pos="0"/>
          <w:tab w:val="left" w:pos="543"/>
        </w:tabs>
        <w:ind w:left="2160" w:hanging="2160"/>
      </w:pPr>
      <w:r w:rsidRPr="00987E74">
        <w:t xml:space="preserve">March 18, </w:t>
      </w:r>
      <w:proofErr w:type="gramStart"/>
      <w:r w:rsidRPr="00987E74">
        <w:t>2003</w:t>
      </w:r>
      <w:proofErr w:type="gramEnd"/>
      <w:r w:rsidRPr="00987E74">
        <w:tab/>
        <w:t>The Foot-and-Mouth Disease outbreak in The Netherlands and Great Britain. Veterinary College, Agricultural University, Beijing, China</w:t>
      </w:r>
    </w:p>
    <w:p w14:paraId="0A8EE31C" w14:textId="77777777" w:rsidR="0049154C" w:rsidRPr="00987E74" w:rsidRDefault="0049154C">
      <w:pPr>
        <w:tabs>
          <w:tab w:val="left" w:pos="0"/>
          <w:tab w:val="left" w:pos="543"/>
        </w:tabs>
        <w:ind w:left="2160" w:hanging="2160"/>
      </w:pPr>
      <w:r w:rsidRPr="00987E74">
        <w:t xml:space="preserve">March 18, </w:t>
      </w:r>
      <w:proofErr w:type="gramStart"/>
      <w:r w:rsidRPr="00987E74">
        <w:t>2003</w:t>
      </w:r>
      <w:proofErr w:type="gramEnd"/>
      <w:r w:rsidRPr="00987E74">
        <w:tab/>
        <w:t xml:space="preserve">The role of the dog in the transmission of </w:t>
      </w:r>
      <w:r w:rsidRPr="00987E74">
        <w:rPr>
          <w:i/>
          <w:iCs/>
        </w:rPr>
        <w:t>Neospora caninum</w:t>
      </w:r>
      <w:r w:rsidRPr="00987E74">
        <w:t>. Veterinary College, Agricultural University, Beijing, China</w:t>
      </w:r>
    </w:p>
    <w:p w14:paraId="26AB6258" w14:textId="77777777" w:rsidR="0049154C" w:rsidRPr="00987E74" w:rsidRDefault="0049154C">
      <w:pPr>
        <w:tabs>
          <w:tab w:val="left" w:pos="0"/>
          <w:tab w:val="left" w:pos="543"/>
        </w:tabs>
        <w:ind w:left="2160" w:hanging="2160"/>
      </w:pPr>
      <w:r w:rsidRPr="00987E74">
        <w:t xml:space="preserve">March 18, </w:t>
      </w:r>
      <w:proofErr w:type="gramStart"/>
      <w:r w:rsidRPr="00987E74">
        <w:t>2003</w:t>
      </w:r>
      <w:proofErr w:type="gramEnd"/>
      <w:r w:rsidRPr="00987E74">
        <w:tab/>
        <w:t>Possibilities and challenges to become a graduate student in North America. Veterinary College, Agricultural University, Beijing, China</w:t>
      </w:r>
    </w:p>
    <w:p w14:paraId="17E89427" w14:textId="77777777" w:rsidR="0049154C" w:rsidRPr="00987E74" w:rsidRDefault="0049154C">
      <w:pPr>
        <w:ind w:left="2160" w:hanging="2160"/>
        <w:jc w:val="both"/>
      </w:pPr>
      <w:r w:rsidRPr="00987E74">
        <w:t xml:space="preserve">February 6, </w:t>
      </w:r>
      <w:proofErr w:type="gramStart"/>
      <w:r w:rsidRPr="00987E74">
        <w:t>2003</w:t>
      </w:r>
      <w:proofErr w:type="gramEnd"/>
      <w:r w:rsidRPr="00987E74">
        <w:tab/>
        <w:t xml:space="preserve">Udder health in the high production herd. </w:t>
      </w:r>
      <w:r w:rsidRPr="00987E74">
        <w:rPr>
          <w:i/>
          <w:iCs/>
        </w:rPr>
        <w:t>2003 New Brunswick Dairy Conference</w:t>
      </w:r>
      <w:r w:rsidRPr="00987E74">
        <w:t>, Moncton, NB, Canada</w:t>
      </w:r>
    </w:p>
    <w:p w14:paraId="508848E6" w14:textId="77777777" w:rsidR="0049154C" w:rsidRPr="00987E74" w:rsidRDefault="0049154C">
      <w:pPr>
        <w:ind w:left="2160" w:hanging="2160"/>
        <w:jc w:val="both"/>
      </w:pPr>
      <w:r w:rsidRPr="00987E74">
        <w:t xml:space="preserve">January 26, </w:t>
      </w:r>
      <w:proofErr w:type="gramStart"/>
      <w:r w:rsidRPr="00987E74">
        <w:t>2003</w:t>
      </w:r>
      <w:proofErr w:type="gramEnd"/>
      <w:r w:rsidRPr="00987E74">
        <w:tab/>
        <w:t xml:space="preserve">The effect of management style on udder health. </w:t>
      </w:r>
      <w:r w:rsidRPr="00987E74">
        <w:rPr>
          <w:i/>
          <w:iCs/>
        </w:rPr>
        <w:t>42</w:t>
      </w:r>
      <w:r w:rsidRPr="00987E74">
        <w:rPr>
          <w:i/>
          <w:iCs/>
          <w:vertAlign w:val="superscript"/>
        </w:rPr>
        <w:t>nd</w:t>
      </w:r>
      <w:r w:rsidRPr="00987E74">
        <w:rPr>
          <w:i/>
          <w:iCs/>
        </w:rPr>
        <w:t xml:space="preserve"> Natl Mastitis </w:t>
      </w:r>
      <w:proofErr w:type="spellStart"/>
      <w:r w:rsidRPr="00987E74">
        <w:rPr>
          <w:i/>
          <w:iCs/>
        </w:rPr>
        <w:t>Counc</w:t>
      </w:r>
      <w:proofErr w:type="spellEnd"/>
      <w:r w:rsidRPr="00987E74">
        <w:rPr>
          <w:i/>
          <w:iCs/>
        </w:rPr>
        <w:t xml:space="preserve"> Ann Mtg</w:t>
      </w:r>
      <w:r w:rsidRPr="00987E74">
        <w:t>, Fort Worth, TX, USA</w:t>
      </w:r>
    </w:p>
    <w:p w14:paraId="17618A41" w14:textId="77777777" w:rsidR="0049154C" w:rsidRPr="00987E74" w:rsidRDefault="0049154C">
      <w:pPr>
        <w:tabs>
          <w:tab w:val="left" w:pos="0"/>
          <w:tab w:val="left" w:pos="543"/>
        </w:tabs>
        <w:ind w:left="2160" w:hanging="2160"/>
      </w:pPr>
      <w:r w:rsidRPr="00987E74">
        <w:lastRenderedPageBreak/>
        <w:t xml:space="preserve">January 18, </w:t>
      </w:r>
      <w:proofErr w:type="gramStart"/>
      <w:r w:rsidRPr="00987E74">
        <w:t>2003</w:t>
      </w:r>
      <w:proofErr w:type="gramEnd"/>
      <w:r w:rsidRPr="00987E74">
        <w:tab/>
        <w:t>The Foot-and-Mouth Disease outbreak in The Netherlands and Great Britain. Annual conference of the SCVMA, Charlottetown, PE, Canada</w:t>
      </w:r>
    </w:p>
    <w:p w14:paraId="1401AC45" w14:textId="77777777" w:rsidR="0049154C" w:rsidRPr="00987E74" w:rsidRDefault="0049154C">
      <w:pPr>
        <w:ind w:left="2160" w:hanging="2160"/>
        <w:jc w:val="both"/>
      </w:pPr>
      <w:r w:rsidRPr="00987E74">
        <w:t xml:space="preserve">November 14, </w:t>
      </w:r>
      <w:proofErr w:type="gramStart"/>
      <w:r w:rsidRPr="00987E74">
        <w:t>2002</w:t>
      </w:r>
      <w:proofErr w:type="gramEnd"/>
      <w:r w:rsidRPr="00987E74">
        <w:tab/>
        <w:t>Bulk milk SCC and distribution of mastitis pathogens in The Netherlands over the last decades. Mastitis Research Workers annual conference, Chicago, IL, USA</w:t>
      </w:r>
    </w:p>
    <w:p w14:paraId="1F3A7F93" w14:textId="1D24D69B" w:rsidR="0049154C" w:rsidRPr="00987E74" w:rsidRDefault="00077016">
      <w:pPr>
        <w:tabs>
          <w:tab w:val="left" w:pos="0"/>
          <w:tab w:val="left" w:pos="543"/>
        </w:tabs>
        <w:ind w:left="2160" w:hanging="2160"/>
      </w:pPr>
      <w:r>
        <w:t xml:space="preserve">July 18, </w:t>
      </w:r>
      <w:proofErr w:type="gramStart"/>
      <w:r>
        <w:t>2002</w:t>
      </w:r>
      <w:proofErr w:type="gramEnd"/>
      <w:r w:rsidR="0049154C" w:rsidRPr="00987E74">
        <w:t xml:space="preserve"> </w:t>
      </w:r>
      <w:r w:rsidR="0049154C" w:rsidRPr="00987E74">
        <w:tab/>
        <w:t xml:space="preserve">Johne’s – An international perspective with special emphasis on The Netherlands. </w:t>
      </w:r>
      <w:r w:rsidR="0049154C" w:rsidRPr="00987E74">
        <w:rPr>
          <w:i/>
          <w:iCs/>
        </w:rPr>
        <w:t>54</w:t>
      </w:r>
      <w:r w:rsidR="0049154C" w:rsidRPr="00987E74">
        <w:rPr>
          <w:i/>
          <w:iCs/>
          <w:vertAlign w:val="superscript"/>
        </w:rPr>
        <w:t>th</w:t>
      </w:r>
      <w:r w:rsidR="0049154C" w:rsidRPr="00987E74">
        <w:rPr>
          <w:i/>
          <w:iCs/>
        </w:rPr>
        <w:t xml:space="preserve"> Ann Conf of the Can. Vet. Med. Assoc.</w:t>
      </w:r>
      <w:r w:rsidR="0049154C" w:rsidRPr="00987E74">
        <w:t>, Halifax, NS, Canada</w:t>
      </w:r>
    </w:p>
    <w:p w14:paraId="68F165E3" w14:textId="77777777" w:rsidR="001C530B" w:rsidRDefault="001C530B">
      <w:pPr>
        <w:pStyle w:val="Level1"/>
        <w:keepNext/>
        <w:keepLines/>
        <w:numPr>
          <w:ilvl w:val="0"/>
          <w:numId w:val="0"/>
        </w:numPr>
        <w:tabs>
          <w:tab w:val="left" w:pos="-376"/>
          <w:tab w:val="left" w:pos="0"/>
          <w:tab w:val="left" w:pos="204"/>
          <w:tab w:val="left" w:pos="344"/>
        </w:tabs>
        <w:spacing w:line="282" w:lineRule="exact"/>
        <w:rPr>
          <w:b/>
          <w:bCs/>
          <w:sz w:val="24"/>
          <w:szCs w:val="24"/>
        </w:rPr>
      </w:pPr>
    </w:p>
    <w:p w14:paraId="7F0081DA" w14:textId="77777777" w:rsidR="003A3811" w:rsidRDefault="003A3811">
      <w:pPr>
        <w:pStyle w:val="Level1"/>
        <w:keepNext/>
        <w:keepLines/>
        <w:numPr>
          <w:ilvl w:val="0"/>
          <w:numId w:val="0"/>
        </w:numPr>
        <w:tabs>
          <w:tab w:val="left" w:pos="-376"/>
          <w:tab w:val="left" w:pos="0"/>
          <w:tab w:val="left" w:pos="204"/>
          <w:tab w:val="left" w:pos="344"/>
        </w:tabs>
        <w:spacing w:line="282" w:lineRule="exact"/>
        <w:rPr>
          <w:b/>
          <w:bCs/>
          <w:sz w:val="24"/>
          <w:szCs w:val="24"/>
        </w:rPr>
      </w:pPr>
    </w:p>
    <w:p w14:paraId="223D0033" w14:textId="340A0221" w:rsidR="0049154C" w:rsidRPr="00987E74" w:rsidRDefault="0049154C">
      <w:pPr>
        <w:pStyle w:val="Level1"/>
        <w:keepNext/>
        <w:keepLines/>
        <w:numPr>
          <w:ilvl w:val="0"/>
          <w:numId w:val="0"/>
        </w:numPr>
        <w:tabs>
          <w:tab w:val="left" w:pos="-376"/>
          <w:tab w:val="left" w:pos="0"/>
          <w:tab w:val="left" w:pos="204"/>
          <w:tab w:val="left" w:pos="344"/>
        </w:tabs>
        <w:spacing w:line="282" w:lineRule="exact"/>
        <w:rPr>
          <w:b/>
          <w:bCs/>
          <w:sz w:val="24"/>
          <w:szCs w:val="24"/>
        </w:rPr>
      </w:pPr>
      <w:r w:rsidRPr="00987E74">
        <w:rPr>
          <w:b/>
          <w:bCs/>
          <w:sz w:val="24"/>
          <w:szCs w:val="24"/>
        </w:rPr>
        <w:t>16.</w:t>
      </w:r>
      <w:r w:rsidRPr="00987E74">
        <w:rPr>
          <w:b/>
          <w:bCs/>
          <w:sz w:val="24"/>
          <w:szCs w:val="24"/>
        </w:rPr>
        <w:tab/>
        <w:t>Teaching Responsibilities</w:t>
      </w:r>
    </w:p>
    <w:p w14:paraId="193D572E" w14:textId="77777777" w:rsidR="0049154C" w:rsidRPr="00987E74" w:rsidRDefault="0049154C"/>
    <w:p w14:paraId="61465175" w14:textId="77777777" w:rsidR="0049154C" w:rsidRDefault="0049154C" w:rsidP="0049154C">
      <w:r w:rsidRPr="00987E74">
        <w:t xml:space="preserve">Currently, at the Faculty of Veterinary Medicine of the University of Calgary we are developing the </w:t>
      </w:r>
      <w:r w:rsidR="00157E5C" w:rsidRPr="00987E74">
        <w:t xml:space="preserve">graduate </w:t>
      </w:r>
      <w:r w:rsidRPr="00987E74">
        <w:t>curriculum</w:t>
      </w:r>
      <w:r w:rsidR="00157E5C" w:rsidRPr="00987E74">
        <w:t xml:space="preserve"> (the DVM curriculum is now relatively established)</w:t>
      </w:r>
      <w:r w:rsidRPr="00987E74">
        <w:t xml:space="preserve">, </w:t>
      </w:r>
      <w:r w:rsidR="00157E5C" w:rsidRPr="00987E74">
        <w:t xml:space="preserve">continue </w:t>
      </w:r>
      <w:r w:rsidRPr="00987E74">
        <w:t>buildi</w:t>
      </w:r>
      <w:r w:rsidR="00157E5C" w:rsidRPr="00987E74">
        <w:t>ng the facilities and recruiting</w:t>
      </w:r>
      <w:r w:rsidRPr="00987E74">
        <w:t xml:space="preserve"> the faculty members that are needed for teaching and research.</w:t>
      </w:r>
    </w:p>
    <w:p w14:paraId="0FDEA7BC" w14:textId="77777777" w:rsidR="001C530B" w:rsidRDefault="001C530B" w:rsidP="0049154C"/>
    <w:p w14:paraId="31AC4964" w14:textId="03720076" w:rsidR="0049154C" w:rsidRPr="00987E74" w:rsidRDefault="0049154C">
      <w:r w:rsidRPr="00987E74">
        <w:t xml:space="preserve">The courses and contact hours from 2006 to present have changed significantly from year to year because of recruitment of new colleagues. My teaching load is significantly less than at UPEI because of my activities as </w:t>
      </w:r>
      <w:r w:rsidR="00157E5C" w:rsidRPr="00987E74">
        <w:t>NSERC Industrial Research Chair in Infectious Diseases of Dairy Cattle</w:t>
      </w:r>
      <w:r w:rsidR="00E52EE1">
        <w:t xml:space="preserve"> and cross-appointment in the Dept. of Community Health Sciences</w:t>
      </w:r>
      <w:r w:rsidRPr="00987E74">
        <w:t>. My annual cours</w:t>
      </w:r>
      <w:r w:rsidR="004714C8">
        <w:t>e work in the academic year 2016-2017</w:t>
      </w:r>
      <w:r w:rsidRPr="00987E74">
        <w:t xml:space="preserve"> is as follows.</w:t>
      </w:r>
    </w:p>
    <w:p w14:paraId="39884D75" w14:textId="77777777" w:rsidR="0049154C" w:rsidRPr="00987E74" w:rsidRDefault="0049154C">
      <w:pPr>
        <w:ind w:firstLine="720"/>
      </w:pPr>
    </w:p>
    <w:p w14:paraId="0E46251A" w14:textId="77777777" w:rsidR="003A3811" w:rsidRDefault="003A3811">
      <w:pPr>
        <w:rPr>
          <w:b/>
          <w:bCs/>
          <w:color w:val="000000"/>
          <w:lang w:val="en-GB"/>
        </w:rPr>
      </w:pPr>
      <w:r>
        <w:rPr>
          <w:b/>
          <w:bCs/>
          <w:color w:val="000000"/>
          <w:lang w:val="en-GB"/>
        </w:rPr>
        <w:br w:type="page"/>
      </w:r>
    </w:p>
    <w:p w14:paraId="3D1049F6" w14:textId="76A0B4D4" w:rsidR="0049154C" w:rsidRPr="00987E74" w:rsidRDefault="0049154C" w:rsidP="00295DF3">
      <w:pPr>
        <w:outlineLvl w:val="0"/>
        <w:rPr>
          <w:color w:val="000080"/>
        </w:rPr>
      </w:pPr>
      <w:r w:rsidRPr="00987E74">
        <w:rPr>
          <w:b/>
          <w:bCs/>
          <w:color w:val="000000"/>
          <w:lang w:val="en-GB"/>
        </w:rPr>
        <w:lastRenderedPageBreak/>
        <w:t>Course Work and Student Contact</w:t>
      </w:r>
    </w:p>
    <w:p w14:paraId="34F22EA5" w14:textId="77777777" w:rsidR="0049154C" w:rsidRPr="00987E74" w:rsidRDefault="0049154C">
      <w:pPr>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2"/>
        <w:gridCol w:w="2041"/>
      </w:tblGrid>
      <w:tr w:rsidR="0049154C" w:rsidRPr="00987E74" w14:paraId="64AC1BEF" w14:textId="77777777">
        <w:tc>
          <w:tcPr>
            <w:tcW w:w="0" w:type="auto"/>
            <w:tcBorders>
              <w:top w:val="single" w:sz="4" w:space="0" w:color="auto"/>
              <w:left w:val="single" w:sz="4" w:space="0" w:color="auto"/>
              <w:bottom w:val="single" w:sz="4" w:space="0" w:color="auto"/>
              <w:right w:val="single" w:sz="4" w:space="0" w:color="auto"/>
            </w:tcBorders>
          </w:tcPr>
          <w:p w14:paraId="49F44655" w14:textId="77777777" w:rsidR="0049154C" w:rsidRPr="00987E74" w:rsidRDefault="0049154C">
            <w:pPr>
              <w:rPr>
                <w:b/>
                <w:bCs/>
              </w:rPr>
            </w:pPr>
            <w:r w:rsidRPr="00987E74">
              <w:rPr>
                <w:b/>
                <w:bCs/>
              </w:rPr>
              <w:t>Course</w:t>
            </w:r>
          </w:p>
        </w:tc>
        <w:tc>
          <w:tcPr>
            <w:tcW w:w="2041" w:type="dxa"/>
            <w:tcBorders>
              <w:top w:val="single" w:sz="4" w:space="0" w:color="auto"/>
              <w:left w:val="single" w:sz="4" w:space="0" w:color="auto"/>
              <w:bottom w:val="single" w:sz="4" w:space="0" w:color="auto"/>
              <w:right w:val="single" w:sz="4" w:space="0" w:color="auto"/>
            </w:tcBorders>
          </w:tcPr>
          <w:p w14:paraId="3B3B1547" w14:textId="77777777" w:rsidR="0049154C" w:rsidRPr="00987E74" w:rsidRDefault="0049154C" w:rsidP="0049154C">
            <w:pPr>
              <w:jc w:val="center"/>
              <w:rPr>
                <w:b/>
                <w:bCs/>
              </w:rPr>
            </w:pPr>
            <w:r w:rsidRPr="00987E74">
              <w:rPr>
                <w:b/>
                <w:bCs/>
              </w:rPr>
              <w:t>Contact Hours</w:t>
            </w:r>
          </w:p>
        </w:tc>
      </w:tr>
      <w:tr w:rsidR="0049154C" w:rsidRPr="00987E74" w14:paraId="26431D77" w14:textId="77777777">
        <w:tc>
          <w:tcPr>
            <w:tcW w:w="0" w:type="auto"/>
            <w:tcBorders>
              <w:top w:val="single" w:sz="4" w:space="0" w:color="auto"/>
              <w:left w:val="single" w:sz="4" w:space="0" w:color="auto"/>
              <w:bottom w:val="single" w:sz="4" w:space="0" w:color="auto"/>
              <w:right w:val="single" w:sz="4" w:space="0" w:color="auto"/>
            </w:tcBorders>
          </w:tcPr>
          <w:p w14:paraId="39B8832E" w14:textId="77777777" w:rsidR="0049154C" w:rsidRPr="00987E74" w:rsidRDefault="0049154C" w:rsidP="0049154C">
            <w:r w:rsidRPr="00987E74">
              <w:t>VETM 344, Principles of Veterinary Epidemiology (1</w:t>
            </w:r>
            <w:r w:rsidRPr="00987E74">
              <w:rPr>
                <w:vertAlign w:val="superscript"/>
              </w:rPr>
              <w:t>st</w:t>
            </w:r>
            <w:r w:rsidRPr="00987E74">
              <w:t xml:space="preserve"> year)</w:t>
            </w:r>
          </w:p>
        </w:tc>
        <w:tc>
          <w:tcPr>
            <w:tcW w:w="2041" w:type="dxa"/>
            <w:tcBorders>
              <w:top w:val="single" w:sz="4" w:space="0" w:color="auto"/>
              <w:left w:val="single" w:sz="4" w:space="0" w:color="auto"/>
              <w:bottom w:val="single" w:sz="4" w:space="0" w:color="auto"/>
              <w:right w:val="single" w:sz="4" w:space="0" w:color="auto"/>
            </w:tcBorders>
          </w:tcPr>
          <w:p w14:paraId="768D5001" w14:textId="6434D7AF" w:rsidR="0049154C" w:rsidRPr="00987E74" w:rsidRDefault="00355A06" w:rsidP="0049154C">
            <w:pPr>
              <w:jc w:val="center"/>
            </w:pPr>
            <w:r>
              <w:t>12</w:t>
            </w:r>
          </w:p>
        </w:tc>
      </w:tr>
      <w:tr w:rsidR="0049154C" w:rsidRPr="00987E74" w14:paraId="0A8F52E9" w14:textId="77777777">
        <w:tc>
          <w:tcPr>
            <w:tcW w:w="0" w:type="auto"/>
            <w:tcBorders>
              <w:top w:val="single" w:sz="4" w:space="0" w:color="auto"/>
              <w:left w:val="single" w:sz="4" w:space="0" w:color="auto"/>
              <w:bottom w:val="single" w:sz="4" w:space="0" w:color="auto"/>
              <w:right w:val="single" w:sz="4" w:space="0" w:color="auto"/>
            </w:tcBorders>
          </w:tcPr>
          <w:p w14:paraId="38A70778" w14:textId="77777777" w:rsidR="0049154C" w:rsidRPr="00987E74" w:rsidRDefault="0049154C" w:rsidP="0049154C">
            <w:r w:rsidRPr="00987E74">
              <w:t>VETM 520, Advanced Health Management (3</w:t>
            </w:r>
            <w:r w:rsidRPr="00987E74">
              <w:rPr>
                <w:vertAlign w:val="superscript"/>
              </w:rPr>
              <w:t>rd</w:t>
            </w:r>
            <w:r w:rsidRPr="00987E74">
              <w:t xml:space="preserve"> year)</w:t>
            </w:r>
          </w:p>
        </w:tc>
        <w:tc>
          <w:tcPr>
            <w:tcW w:w="2041" w:type="dxa"/>
            <w:tcBorders>
              <w:top w:val="single" w:sz="4" w:space="0" w:color="auto"/>
              <w:left w:val="single" w:sz="4" w:space="0" w:color="auto"/>
              <w:bottom w:val="single" w:sz="4" w:space="0" w:color="auto"/>
              <w:right w:val="single" w:sz="4" w:space="0" w:color="auto"/>
            </w:tcBorders>
          </w:tcPr>
          <w:p w14:paraId="7AD64E86" w14:textId="63DEAA8D" w:rsidR="0049154C" w:rsidRPr="00987E74" w:rsidRDefault="00355A06" w:rsidP="0049154C">
            <w:pPr>
              <w:jc w:val="center"/>
            </w:pPr>
            <w:r>
              <w:t>3</w:t>
            </w:r>
          </w:p>
        </w:tc>
      </w:tr>
      <w:tr w:rsidR="00157E5C" w:rsidRPr="00987E74" w14:paraId="15A30B06" w14:textId="77777777">
        <w:tc>
          <w:tcPr>
            <w:tcW w:w="0" w:type="auto"/>
            <w:tcBorders>
              <w:top w:val="single" w:sz="4" w:space="0" w:color="auto"/>
              <w:left w:val="single" w:sz="4" w:space="0" w:color="auto"/>
              <w:bottom w:val="single" w:sz="4" w:space="0" w:color="auto"/>
              <w:right w:val="single" w:sz="4" w:space="0" w:color="auto"/>
            </w:tcBorders>
          </w:tcPr>
          <w:p w14:paraId="376C5B3C" w14:textId="77777777" w:rsidR="00157E5C" w:rsidRPr="00987E74" w:rsidRDefault="00157E5C" w:rsidP="0049154C">
            <w:r w:rsidRPr="00987E74">
              <w:t>MDCH640, Fundamentals of Epidemiology (post-graduate)</w:t>
            </w:r>
          </w:p>
        </w:tc>
        <w:tc>
          <w:tcPr>
            <w:tcW w:w="2041" w:type="dxa"/>
            <w:tcBorders>
              <w:top w:val="single" w:sz="4" w:space="0" w:color="auto"/>
              <w:left w:val="single" w:sz="4" w:space="0" w:color="auto"/>
              <w:bottom w:val="single" w:sz="4" w:space="0" w:color="auto"/>
              <w:right w:val="single" w:sz="4" w:space="0" w:color="auto"/>
            </w:tcBorders>
          </w:tcPr>
          <w:p w14:paraId="52F4D52D" w14:textId="77777777" w:rsidR="00157E5C" w:rsidRPr="00987E74" w:rsidRDefault="00157E5C" w:rsidP="0049154C">
            <w:pPr>
              <w:jc w:val="center"/>
            </w:pPr>
            <w:r w:rsidRPr="00987E74">
              <w:t>65</w:t>
            </w:r>
          </w:p>
        </w:tc>
      </w:tr>
      <w:tr w:rsidR="0049154C" w:rsidRPr="00987E74" w14:paraId="488C29CC" w14:textId="77777777">
        <w:tc>
          <w:tcPr>
            <w:tcW w:w="0" w:type="auto"/>
            <w:tcBorders>
              <w:top w:val="single" w:sz="4" w:space="0" w:color="auto"/>
              <w:left w:val="single" w:sz="4" w:space="0" w:color="auto"/>
              <w:bottom w:val="single" w:sz="4" w:space="0" w:color="auto"/>
              <w:right w:val="single" w:sz="4" w:space="0" w:color="auto"/>
            </w:tcBorders>
          </w:tcPr>
          <w:p w14:paraId="2AEA9955" w14:textId="77777777" w:rsidR="0049154C" w:rsidRPr="00987E74" w:rsidRDefault="0049154C">
            <w:pPr>
              <w:jc w:val="right"/>
            </w:pPr>
            <w:r w:rsidRPr="00987E74">
              <w:t>Totals</w:t>
            </w:r>
          </w:p>
        </w:tc>
        <w:tc>
          <w:tcPr>
            <w:tcW w:w="2041" w:type="dxa"/>
            <w:tcBorders>
              <w:top w:val="single" w:sz="4" w:space="0" w:color="auto"/>
              <w:left w:val="single" w:sz="4" w:space="0" w:color="auto"/>
              <w:bottom w:val="single" w:sz="4" w:space="0" w:color="auto"/>
              <w:right w:val="single" w:sz="4" w:space="0" w:color="auto"/>
            </w:tcBorders>
          </w:tcPr>
          <w:p w14:paraId="0509158B" w14:textId="19B82586" w:rsidR="0049154C" w:rsidRPr="00987E74" w:rsidRDefault="009F55D9">
            <w:pPr>
              <w:jc w:val="center"/>
            </w:pPr>
            <w:r>
              <w:t>80</w:t>
            </w:r>
          </w:p>
        </w:tc>
      </w:tr>
    </w:tbl>
    <w:p w14:paraId="442C48B5" w14:textId="06A4AD80" w:rsidR="0049154C" w:rsidRPr="00987E74" w:rsidRDefault="00E12CD4" w:rsidP="00295DF3">
      <w:pPr>
        <w:pStyle w:val="Heading2"/>
        <w:keepLines/>
        <w:spacing w:before="100" w:beforeAutospacing="1" w:after="100" w:afterAutospacing="1"/>
        <w:rPr>
          <w:b w:val="0"/>
          <w:bCs w:val="0"/>
        </w:rPr>
      </w:pPr>
      <w:r w:rsidRPr="00987E74">
        <w:rPr>
          <w:b w:val="0"/>
        </w:rPr>
        <w:t>In Calgary, I have s</w:t>
      </w:r>
      <w:r w:rsidR="00355A06">
        <w:rPr>
          <w:b w:val="0"/>
        </w:rPr>
        <w:t>uper</w:t>
      </w:r>
      <w:r w:rsidR="003A3811">
        <w:rPr>
          <w:b w:val="0"/>
        </w:rPr>
        <w:t>vised 18 DVM summer students, 21</w:t>
      </w:r>
      <w:r w:rsidR="0049154C" w:rsidRPr="00987E74">
        <w:rPr>
          <w:b w:val="0"/>
        </w:rPr>
        <w:t xml:space="preserve"> Dutch veterinary students doing a 3</w:t>
      </w:r>
      <w:r w:rsidR="003A3811">
        <w:rPr>
          <w:b w:val="0"/>
        </w:rPr>
        <w:t>-month scientific rotation and 6</w:t>
      </w:r>
      <w:r w:rsidR="0049154C" w:rsidRPr="00987E74">
        <w:rPr>
          <w:b w:val="0"/>
        </w:rPr>
        <w:t xml:space="preserve"> HYRS student</w:t>
      </w:r>
      <w:r w:rsidRPr="00987E74">
        <w:rPr>
          <w:b w:val="0"/>
        </w:rPr>
        <w:t>s</w:t>
      </w:r>
      <w:r w:rsidR="0049154C" w:rsidRPr="00987E74">
        <w:rPr>
          <w:b w:val="0"/>
        </w:rPr>
        <w:t>.</w:t>
      </w:r>
    </w:p>
    <w:sectPr w:rsidR="0049154C" w:rsidRPr="00987E74" w:rsidSect="0015739A">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C60A" w14:textId="77777777" w:rsidR="0015739A" w:rsidRDefault="0015739A">
      <w:r>
        <w:separator/>
      </w:r>
    </w:p>
  </w:endnote>
  <w:endnote w:type="continuationSeparator" w:id="0">
    <w:p w14:paraId="01ABE5F3" w14:textId="77777777" w:rsidR="0015739A" w:rsidRDefault="0015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Roboto Condensed">
    <w:panose1 w:val="02000000000000000000"/>
    <w:charset w:val="00"/>
    <w:family w:val="auto"/>
    <w:pitch w:val="variable"/>
    <w:sig w:usb0="E0000AFF" w:usb1="5000217F" w:usb2="00000021" w:usb3="00000000" w:csb0="0000019F" w:csb1="00000000"/>
  </w:font>
  <w:font w:name="Roboto Slab">
    <w:panose1 w:val="020B0604020202020204"/>
    <w:charset w:val="00"/>
    <w:family w:val="auto"/>
    <w:pitch w:val="variable"/>
    <w:sig w:usb0="000004FF" w:usb1="8000405F" w:usb2="00000022" w:usb3="00000000" w:csb0="0000019F" w:csb1="00000000"/>
  </w:font>
  <w:font w:name="Aptos">
    <w:panose1 w:val="020B0004020202020204"/>
    <w:charset w:val="00"/>
    <w:family w:val="swiss"/>
    <w:pitch w:val="variable"/>
    <w:sig w:usb0="20000287" w:usb1="00000003" w:usb2="00000000" w:usb3="00000000" w:csb0="0000019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Berkeley-Book">
    <w:altName w:val="Microsoft YaHei"/>
    <w:panose1 w:val="020B0604020202020204"/>
    <w:charset w:val="86"/>
    <w:family w:val="auto"/>
    <w:notTrueType/>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enturySchoolbook">
    <w:altName w:val="Century Schoolbook"/>
    <w:panose1 w:val="020B0604020202020204"/>
    <w:charset w:val="00"/>
    <w:family w:val="roman"/>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B5ED" w14:textId="77777777" w:rsidR="00E6149A" w:rsidRDefault="00E61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B1B91" w14:textId="77777777" w:rsidR="00E6149A" w:rsidRDefault="00E6149A">
    <w:pPr>
      <w:pStyle w:val="Footer"/>
    </w:pPr>
  </w:p>
  <w:p w14:paraId="02B26348" w14:textId="77777777" w:rsidR="00A72EBE" w:rsidRDefault="00A72E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6A3A" w14:textId="77777777" w:rsidR="00E6149A" w:rsidRDefault="00E61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663D2B" w14:textId="77777777" w:rsidR="00E6149A" w:rsidRDefault="00E6149A">
    <w:pPr>
      <w:spacing w:line="240" w:lineRule="exact"/>
    </w:pPr>
  </w:p>
  <w:p w14:paraId="1A45451C" w14:textId="77777777" w:rsidR="00E6149A" w:rsidRDefault="00E6149A"/>
  <w:p w14:paraId="63302975" w14:textId="77777777" w:rsidR="00A72EBE" w:rsidRDefault="00A72E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1949" w14:textId="77777777" w:rsidR="0015739A" w:rsidRDefault="0015739A">
      <w:r>
        <w:separator/>
      </w:r>
    </w:p>
  </w:footnote>
  <w:footnote w:type="continuationSeparator" w:id="0">
    <w:p w14:paraId="22DD6709" w14:textId="77777777" w:rsidR="0015739A" w:rsidRDefault="0015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E01F3A"/>
    <w:multiLevelType w:val="hybridMultilevel"/>
    <w:tmpl w:val="33A4886A"/>
    <w:lvl w:ilvl="0" w:tplc="9E34C2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95712"/>
    <w:multiLevelType w:val="multilevel"/>
    <w:tmpl w:val="4B6021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4E86292"/>
    <w:multiLevelType w:val="hybridMultilevel"/>
    <w:tmpl w:val="A888F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9860327"/>
    <w:multiLevelType w:val="hybridMultilevel"/>
    <w:tmpl w:val="6EE4B73E"/>
    <w:lvl w:ilvl="0" w:tplc="E48EC0A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09DE2AA0"/>
    <w:multiLevelType w:val="hybridMultilevel"/>
    <w:tmpl w:val="C360CC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450795"/>
    <w:multiLevelType w:val="hybridMultilevel"/>
    <w:tmpl w:val="04BC1302"/>
    <w:lvl w:ilvl="0" w:tplc="DFFA0346">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F1D7A"/>
    <w:multiLevelType w:val="hybridMultilevel"/>
    <w:tmpl w:val="661CBFE0"/>
    <w:lvl w:ilvl="0" w:tplc="5FA22532">
      <w:start w:val="1"/>
      <w:numFmt w:val="upperLetter"/>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15A8C"/>
    <w:multiLevelType w:val="hybridMultilevel"/>
    <w:tmpl w:val="554CAB20"/>
    <w:lvl w:ilvl="0" w:tplc="DFFA0346">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06B13"/>
    <w:multiLevelType w:val="hybridMultilevel"/>
    <w:tmpl w:val="8D0C85A4"/>
    <w:lvl w:ilvl="0" w:tplc="FFFFFFFF">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7E011A1"/>
    <w:multiLevelType w:val="hybridMultilevel"/>
    <w:tmpl w:val="41049E3A"/>
    <w:lvl w:ilvl="0" w:tplc="8724ED9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C0B18"/>
    <w:multiLevelType w:val="multilevel"/>
    <w:tmpl w:val="804E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993209"/>
    <w:multiLevelType w:val="multilevel"/>
    <w:tmpl w:val="02CCC11A"/>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F339D8"/>
    <w:multiLevelType w:val="hybridMultilevel"/>
    <w:tmpl w:val="216C984A"/>
    <w:lvl w:ilvl="0" w:tplc="E61A05DC">
      <w:start w:val="1"/>
      <w:numFmt w:val="bullet"/>
      <w:lvlText w:val=""/>
      <w:lvlJc w:val="left"/>
      <w:pPr>
        <w:ind w:left="720" w:hanging="360"/>
      </w:pPr>
      <w:rPr>
        <w:rFonts w:ascii="Symbol" w:hAnsi="Symbol" w:hint="default"/>
      </w:rPr>
    </w:lvl>
    <w:lvl w:ilvl="1" w:tplc="4210CA36" w:tentative="1">
      <w:start w:val="1"/>
      <w:numFmt w:val="bullet"/>
      <w:lvlText w:val="o"/>
      <w:lvlJc w:val="left"/>
      <w:pPr>
        <w:ind w:left="1440" w:hanging="360"/>
      </w:pPr>
      <w:rPr>
        <w:rFonts w:ascii="Courier New" w:hAnsi="Courier New" w:hint="default"/>
      </w:rPr>
    </w:lvl>
    <w:lvl w:ilvl="2" w:tplc="F656D198" w:tentative="1">
      <w:start w:val="1"/>
      <w:numFmt w:val="bullet"/>
      <w:lvlText w:val=""/>
      <w:lvlJc w:val="left"/>
      <w:pPr>
        <w:ind w:left="2160" w:hanging="360"/>
      </w:pPr>
      <w:rPr>
        <w:rFonts w:ascii="Wingdings" w:hAnsi="Wingdings" w:hint="default"/>
      </w:rPr>
    </w:lvl>
    <w:lvl w:ilvl="3" w:tplc="321E2F8E" w:tentative="1">
      <w:start w:val="1"/>
      <w:numFmt w:val="bullet"/>
      <w:lvlText w:val=""/>
      <w:lvlJc w:val="left"/>
      <w:pPr>
        <w:ind w:left="2880" w:hanging="360"/>
      </w:pPr>
      <w:rPr>
        <w:rFonts w:ascii="Symbol" w:hAnsi="Symbol" w:hint="default"/>
      </w:rPr>
    </w:lvl>
    <w:lvl w:ilvl="4" w:tplc="E930937E" w:tentative="1">
      <w:start w:val="1"/>
      <w:numFmt w:val="bullet"/>
      <w:lvlText w:val="o"/>
      <w:lvlJc w:val="left"/>
      <w:pPr>
        <w:ind w:left="3600" w:hanging="360"/>
      </w:pPr>
      <w:rPr>
        <w:rFonts w:ascii="Courier New" w:hAnsi="Courier New" w:hint="default"/>
      </w:rPr>
    </w:lvl>
    <w:lvl w:ilvl="5" w:tplc="F218432A" w:tentative="1">
      <w:start w:val="1"/>
      <w:numFmt w:val="bullet"/>
      <w:lvlText w:val=""/>
      <w:lvlJc w:val="left"/>
      <w:pPr>
        <w:ind w:left="4320" w:hanging="360"/>
      </w:pPr>
      <w:rPr>
        <w:rFonts w:ascii="Wingdings" w:hAnsi="Wingdings" w:hint="default"/>
      </w:rPr>
    </w:lvl>
    <w:lvl w:ilvl="6" w:tplc="26BECDAE" w:tentative="1">
      <w:start w:val="1"/>
      <w:numFmt w:val="bullet"/>
      <w:lvlText w:val=""/>
      <w:lvlJc w:val="left"/>
      <w:pPr>
        <w:ind w:left="5040" w:hanging="360"/>
      </w:pPr>
      <w:rPr>
        <w:rFonts w:ascii="Symbol" w:hAnsi="Symbol" w:hint="default"/>
      </w:rPr>
    </w:lvl>
    <w:lvl w:ilvl="7" w:tplc="0690426E" w:tentative="1">
      <w:start w:val="1"/>
      <w:numFmt w:val="bullet"/>
      <w:lvlText w:val="o"/>
      <w:lvlJc w:val="left"/>
      <w:pPr>
        <w:ind w:left="5760" w:hanging="360"/>
      </w:pPr>
      <w:rPr>
        <w:rFonts w:ascii="Courier New" w:hAnsi="Courier New" w:hint="default"/>
      </w:rPr>
    </w:lvl>
    <w:lvl w:ilvl="8" w:tplc="CAF485D2" w:tentative="1">
      <w:start w:val="1"/>
      <w:numFmt w:val="bullet"/>
      <w:lvlText w:val=""/>
      <w:lvlJc w:val="left"/>
      <w:pPr>
        <w:ind w:left="6480" w:hanging="360"/>
      </w:pPr>
      <w:rPr>
        <w:rFonts w:ascii="Wingdings" w:hAnsi="Wingdings" w:hint="default"/>
      </w:rPr>
    </w:lvl>
  </w:abstractNum>
  <w:abstractNum w:abstractNumId="14" w15:restartNumberingAfterBreak="0">
    <w:nsid w:val="1D0467FF"/>
    <w:multiLevelType w:val="hybridMultilevel"/>
    <w:tmpl w:val="90127A14"/>
    <w:lvl w:ilvl="0" w:tplc="56D6C7B8">
      <w:start w:val="1"/>
      <w:numFmt w:val="lowerLetter"/>
      <w:lvlText w:val="%1."/>
      <w:lvlJc w:val="left"/>
      <w:pPr>
        <w:ind w:left="19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01CF0"/>
    <w:multiLevelType w:val="hybridMultilevel"/>
    <w:tmpl w:val="E24C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0601A"/>
    <w:multiLevelType w:val="multilevel"/>
    <w:tmpl w:val="1EC0601A"/>
    <w:lvl w:ilvl="0">
      <w:start w:val="1"/>
      <w:numFmt w:val="decimal"/>
      <w:lvlText w:val="%1"/>
      <w:lvlJc w:val="left"/>
      <w:pPr>
        <w:tabs>
          <w:tab w:val="left" w:pos="567"/>
        </w:tabs>
        <w:ind w:left="567" w:hanging="567"/>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567"/>
        </w:tabs>
        <w:ind w:left="567" w:hanging="567"/>
      </w:pPr>
      <w:rPr>
        <w:rFonts w:hint="default"/>
      </w:rPr>
    </w:lvl>
    <w:lvl w:ilvl="3">
      <w:start w:val="1"/>
      <w:numFmt w:val="decimal"/>
      <w:lvlText w:val="%1.%2.%3.%4"/>
      <w:lvlJc w:val="left"/>
      <w:pPr>
        <w:tabs>
          <w:tab w:val="left" w:pos="567"/>
        </w:tabs>
        <w:ind w:left="567" w:hanging="567"/>
      </w:pPr>
      <w:rPr>
        <w:rFonts w:hint="default"/>
      </w:rPr>
    </w:lvl>
    <w:lvl w:ilvl="4">
      <w:start w:val="1"/>
      <w:numFmt w:val="decimal"/>
      <w:lvlText w:val="%1.%2.%3.%4.%5"/>
      <w:lvlJc w:val="left"/>
      <w:pPr>
        <w:tabs>
          <w:tab w:val="left" w:pos="567"/>
        </w:tabs>
        <w:ind w:left="567" w:hanging="567"/>
      </w:pPr>
      <w:rPr>
        <w:rFonts w:hint="default"/>
      </w:rPr>
    </w:lvl>
    <w:lvl w:ilvl="5">
      <w:start w:val="1"/>
      <w:numFmt w:val="lowerRoman"/>
      <w:lvlText w:val="%6."/>
      <w:lvlJc w:val="right"/>
      <w:pPr>
        <w:tabs>
          <w:tab w:val="left" w:pos="567"/>
        </w:tabs>
        <w:ind w:left="567" w:hanging="567"/>
      </w:pPr>
      <w:rPr>
        <w:rFonts w:hint="default"/>
      </w:rPr>
    </w:lvl>
    <w:lvl w:ilvl="6">
      <w:start w:val="1"/>
      <w:numFmt w:val="decimal"/>
      <w:lvlText w:val="%7."/>
      <w:lvlJc w:val="left"/>
      <w:pPr>
        <w:tabs>
          <w:tab w:val="left" w:pos="567"/>
        </w:tabs>
        <w:ind w:left="567" w:hanging="567"/>
      </w:pPr>
      <w:rPr>
        <w:rFonts w:hint="default"/>
      </w:rPr>
    </w:lvl>
    <w:lvl w:ilvl="7">
      <w:start w:val="1"/>
      <w:numFmt w:val="lowerLetter"/>
      <w:lvlText w:val="%8."/>
      <w:lvlJc w:val="left"/>
      <w:pPr>
        <w:tabs>
          <w:tab w:val="left" w:pos="567"/>
        </w:tabs>
        <w:ind w:left="567" w:hanging="567"/>
      </w:pPr>
      <w:rPr>
        <w:rFonts w:hint="default"/>
      </w:rPr>
    </w:lvl>
    <w:lvl w:ilvl="8">
      <w:start w:val="1"/>
      <w:numFmt w:val="lowerRoman"/>
      <w:lvlText w:val="%9."/>
      <w:lvlJc w:val="right"/>
      <w:pPr>
        <w:tabs>
          <w:tab w:val="left" w:pos="567"/>
        </w:tabs>
        <w:ind w:left="567" w:hanging="567"/>
      </w:pPr>
      <w:rPr>
        <w:rFonts w:hint="default"/>
      </w:rPr>
    </w:lvl>
  </w:abstractNum>
  <w:abstractNum w:abstractNumId="17" w15:restartNumberingAfterBreak="0">
    <w:nsid w:val="21404A3A"/>
    <w:multiLevelType w:val="hybridMultilevel"/>
    <w:tmpl w:val="5638F69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41034CC"/>
    <w:multiLevelType w:val="hybridMultilevel"/>
    <w:tmpl w:val="477E19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B798E"/>
    <w:multiLevelType w:val="hybridMultilevel"/>
    <w:tmpl w:val="8D0C85A4"/>
    <w:lvl w:ilvl="0" w:tplc="E08E3DAA">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C4E69FA"/>
    <w:multiLevelType w:val="hybridMultilevel"/>
    <w:tmpl w:val="4C26CC06"/>
    <w:lvl w:ilvl="0" w:tplc="55A63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9747EA"/>
    <w:multiLevelType w:val="hybridMultilevel"/>
    <w:tmpl w:val="2D0C8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2C3329"/>
    <w:multiLevelType w:val="hybridMultilevel"/>
    <w:tmpl w:val="02CCC1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E0E0434"/>
    <w:multiLevelType w:val="hybridMultilevel"/>
    <w:tmpl w:val="14A0A36A"/>
    <w:lvl w:ilvl="0" w:tplc="83DAAC24">
      <w:start w:val="1"/>
      <w:numFmt w:val="decimal"/>
      <w:lvlText w:val="%1."/>
      <w:lvlJc w:val="left"/>
      <w:pPr>
        <w:tabs>
          <w:tab w:val="num" w:pos="720"/>
        </w:tabs>
        <w:ind w:left="720" w:hanging="360"/>
      </w:pPr>
      <w:rPr>
        <w:i w:val="0"/>
      </w:rPr>
    </w:lvl>
    <w:lvl w:ilvl="1" w:tplc="F9A6E8DA">
      <w:start w:val="1"/>
      <w:numFmt w:val="upp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5" w15:restartNumberingAfterBreak="0">
    <w:nsid w:val="320A68D1"/>
    <w:multiLevelType w:val="hybridMultilevel"/>
    <w:tmpl w:val="11BE2A0C"/>
    <w:lvl w:ilvl="0" w:tplc="9E34C252">
      <w:start w:val="1"/>
      <w:numFmt w:val="bullet"/>
      <w:lvlText w:val=""/>
      <w:lvlJc w:val="left"/>
      <w:pPr>
        <w:tabs>
          <w:tab w:val="num" w:pos="1800"/>
        </w:tabs>
        <w:ind w:left="1800" w:hanging="360"/>
      </w:pPr>
      <w:rPr>
        <w:rFonts w:ascii="Symbol" w:hAnsi="Symbol" w:hint="default"/>
      </w:rPr>
    </w:lvl>
    <w:lvl w:ilvl="1" w:tplc="0F604C06">
      <w:numFmt w:val="bullet"/>
      <w:lvlText w:val="–"/>
      <w:lvlJc w:val="left"/>
      <w:pPr>
        <w:tabs>
          <w:tab w:val="num" w:pos="2160"/>
        </w:tabs>
        <w:ind w:left="2160" w:hanging="360"/>
      </w:pPr>
      <w:rPr>
        <w:rFonts w:ascii="Times New Roman" w:eastAsia="Times New Roman" w:hAnsi="Times New Roman" w:cs="Times New Roman" w:hint="default"/>
      </w:rPr>
    </w:lvl>
    <w:lvl w:ilvl="2" w:tplc="7D0A7604">
      <w:numFmt w:val="bullet"/>
      <w:lvlText w:val="-"/>
      <w:lvlJc w:val="left"/>
      <w:pPr>
        <w:tabs>
          <w:tab w:val="num" w:pos="2880"/>
        </w:tabs>
        <w:ind w:left="2880" w:hanging="360"/>
      </w:pPr>
      <w:rPr>
        <w:rFonts w:ascii="Times New Roman" w:eastAsia="Times New Roman" w:hAnsi="Times New Roman" w:cs="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B3A5A23"/>
    <w:multiLevelType w:val="hybridMultilevel"/>
    <w:tmpl w:val="1A6E6E54"/>
    <w:lvl w:ilvl="0" w:tplc="7CE6F1A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A43218"/>
    <w:multiLevelType w:val="hybridMultilevel"/>
    <w:tmpl w:val="93720C7E"/>
    <w:lvl w:ilvl="0" w:tplc="EBB07F1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D0338"/>
    <w:multiLevelType w:val="hybridMultilevel"/>
    <w:tmpl w:val="695C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F05EE"/>
    <w:multiLevelType w:val="hybridMultilevel"/>
    <w:tmpl w:val="655AB9A4"/>
    <w:lvl w:ilvl="0" w:tplc="57D4D8EC">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C0E40"/>
    <w:multiLevelType w:val="hybridMultilevel"/>
    <w:tmpl w:val="D46A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82D34"/>
    <w:multiLevelType w:val="hybridMultilevel"/>
    <w:tmpl w:val="0D58574C"/>
    <w:lvl w:ilvl="0" w:tplc="993E616C">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570A3"/>
    <w:multiLevelType w:val="multilevel"/>
    <w:tmpl w:val="C78E4CB2"/>
    <w:lvl w:ilvl="0">
      <w:start w:val="3"/>
      <w:numFmt w:val="decimal"/>
      <w:lvlText w:val="%1"/>
      <w:lvlJc w:val="left"/>
      <w:pPr>
        <w:ind w:left="360" w:hanging="360"/>
      </w:pPr>
      <w:rPr>
        <w:rFonts w:hint="default"/>
        <w:b w:val="0"/>
        <w:i/>
      </w:rPr>
    </w:lvl>
    <w:lvl w:ilvl="1">
      <w:start w:val="2"/>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3" w15:restartNumberingAfterBreak="0">
    <w:nsid w:val="527C2224"/>
    <w:multiLevelType w:val="hybridMultilevel"/>
    <w:tmpl w:val="8D0C85A4"/>
    <w:lvl w:ilvl="0" w:tplc="E08E3DAA">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2861340"/>
    <w:multiLevelType w:val="hybridMultilevel"/>
    <w:tmpl w:val="6106BA68"/>
    <w:lvl w:ilvl="0" w:tplc="0406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FD035F"/>
    <w:multiLevelType w:val="hybridMultilevel"/>
    <w:tmpl w:val="FC9CAC38"/>
    <w:lvl w:ilvl="0" w:tplc="6980DADA">
      <w:start w:val="1"/>
      <w:numFmt w:val="lowerLetter"/>
      <w:lvlText w:val="%1."/>
      <w:lvlJc w:val="left"/>
      <w:pPr>
        <w:ind w:left="1308" w:hanging="360"/>
      </w:pPr>
      <w:rPr>
        <w:rFonts w:ascii="Times New Roman" w:eastAsia="Times New Roman" w:hAnsi="Times New Roman" w:cs="Times New Roman"/>
        <w:b/>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6" w15:restartNumberingAfterBreak="0">
    <w:nsid w:val="59140E4C"/>
    <w:multiLevelType w:val="hybridMultilevel"/>
    <w:tmpl w:val="5638F69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616815CA"/>
    <w:multiLevelType w:val="hybridMultilevel"/>
    <w:tmpl w:val="279E44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61417"/>
    <w:multiLevelType w:val="hybridMultilevel"/>
    <w:tmpl w:val="D6BC77D0"/>
    <w:lvl w:ilvl="0" w:tplc="1FF2FED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0D3641"/>
    <w:multiLevelType w:val="hybridMultilevel"/>
    <w:tmpl w:val="F31AC8C2"/>
    <w:lvl w:ilvl="0" w:tplc="CF6E5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67A07"/>
    <w:multiLevelType w:val="hybridMultilevel"/>
    <w:tmpl w:val="4CF6CB4E"/>
    <w:lvl w:ilvl="0" w:tplc="1E3E9A52">
      <w:start w:val="1"/>
      <w:numFmt w:val="bullet"/>
      <w:lvlText w:val="•"/>
      <w:lvlJc w:val="left"/>
      <w:pPr>
        <w:tabs>
          <w:tab w:val="num" w:pos="720"/>
        </w:tabs>
        <w:ind w:left="720" w:hanging="360"/>
      </w:pPr>
      <w:rPr>
        <w:rFonts w:ascii="Arial" w:hAnsi="Arial" w:hint="default"/>
      </w:rPr>
    </w:lvl>
    <w:lvl w:ilvl="1" w:tplc="E5AC94F0" w:tentative="1">
      <w:start w:val="1"/>
      <w:numFmt w:val="bullet"/>
      <w:lvlText w:val="•"/>
      <w:lvlJc w:val="left"/>
      <w:pPr>
        <w:tabs>
          <w:tab w:val="num" w:pos="1440"/>
        </w:tabs>
        <w:ind w:left="1440" w:hanging="360"/>
      </w:pPr>
      <w:rPr>
        <w:rFonts w:ascii="Arial" w:hAnsi="Arial" w:hint="default"/>
      </w:rPr>
    </w:lvl>
    <w:lvl w:ilvl="2" w:tplc="3746EF7C" w:tentative="1">
      <w:start w:val="1"/>
      <w:numFmt w:val="bullet"/>
      <w:lvlText w:val="•"/>
      <w:lvlJc w:val="left"/>
      <w:pPr>
        <w:tabs>
          <w:tab w:val="num" w:pos="2160"/>
        </w:tabs>
        <w:ind w:left="2160" w:hanging="360"/>
      </w:pPr>
      <w:rPr>
        <w:rFonts w:ascii="Arial" w:hAnsi="Arial" w:hint="default"/>
      </w:rPr>
    </w:lvl>
    <w:lvl w:ilvl="3" w:tplc="F918CB5C" w:tentative="1">
      <w:start w:val="1"/>
      <w:numFmt w:val="bullet"/>
      <w:lvlText w:val="•"/>
      <w:lvlJc w:val="left"/>
      <w:pPr>
        <w:tabs>
          <w:tab w:val="num" w:pos="2880"/>
        </w:tabs>
        <w:ind w:left="2880" w:hanging="360"/>
      </w:pPr>
      <w:rPr>
        <w:rFonts w:ascii="Arial" w:hAnsi="Arial" w:hint="default"/>
      </w:rPr>
    </w:lvl>
    <w:lvl w:ilvl="4" w:tplc="31CCB9D2" w:tentative="1">
      <w:start w:val="1"/>
      <w:numFmt w:val="bullet"/>
      <w:lvlText w:val="•"/>
      <w:lvlJc w:val="left"/>
      <w:pPr>
        <w:tabs>
          <w:tab w:val="num" w:pos="3600"/>
        </w:tabs>
        <w:ind w:left="3600" w:hanging="360"/>
      </w:pPr>
      <w:rPr>
        <w:rFonts w:ascii="Arial" w:hAnsi="Arial" w:hint="default"/>
      </w:rPr>
    </w:lvl>
    <w:lvl w:ilvl="5" w:tplc="2E723DC4" w:tentative="1">
      <w:start w:val="1"/>
      <w:numFmt w:val="bullet"/>
      <w:lvlText w:val="•"/>
      <w:lvlJc w:val="left"/>
      <w:pPr>
        <w:tabs>
          <w:tab w:val="num" w:pos="4320"/>
        </w:tabs>
        <w:ind w:left="4320" w:hanging="360"/>
      </w:pPr>
      <w:rPr>
        <w:rFonts w:ascii="Arial" w:hAnsi="Arial" w:hint="default"/>
      </w:rPr>
    </w:lvl>
    <w:lvl w:ilvl="6" w:tplc="EDE629B8" w:tentative="1">
      <w:start w:val="1"/>
      <w:numFmt w:val="bullet"/>
      <w:lvlText w:val="•"/>
      <w:lvlJc w:val="left"/>
      <w:pPr>
        <w:tabs>
          <w:tab w:val="num" w:pos="5040"/>
        </w:tabs>
        <w:ind w:left="5040" w:hanging="360"/>
      </w:pPr>
      <w:rPr>
        <w:rFonts w:ascii="Arial" w:hAnsi="Arial" w:hint="default"/>
      </w:rPr>
    </w:lvl>
    <w:lvl w:ilvl="7" w:tplc="CA6418F0" w:tentative="1">
      <w:start w:val="1"/>
      <w:numFmt w:val="bullet"/>
      <w:lvlText w:val="•"/>
      <w:lvlJc w:val="left"/>
      <w:pPr>
        <w:tabs>
          <w:tab w:val="num" w:pos="5760"/>
        </w:tabs>
        <w:ind w:left="5760" w:hanging="360"/>
      </w:pPr>
      <w:rPr>
        <w:rFonts w:ascii="Arial" w:hAnsi="Arial" w:hint="default"/>
      </w:rPr>
    </w:lvl>
    <w:lvl w:ilvl="8" w:tplc="215C385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A0B64"/>
    <w:multiLevelType w:val="multilevel"/>
    <w:tmpl w:val="E24C03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9F4FD5"/>
    <w:multiLevelType w:val="hybridMultilevel"/>
    <w:tmpl w:val="FE4A099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75B02D23"/>
    <w:multiLevelType w:val="hybridMultilevel"/>
    <w:tmpl w:val="9408941C"/>
    <w:lvl w:ilvl="0" w:tplc="777665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15ECE"/>
    <w:multiLevelType w:val="hybridMultilevel"/>
    <w:tmpl w:val="70E22F32"/>
    <w:lvl w:ilvl="0" w:tplc="4844E9B2">
      <w:start w:val="1"/>
      <w:numFmt w:val="bullet"/>
      <w:lvlText w:val=""/>
      <w:lvlJc w:val="left"/>
      <w:pPr>
        <w:tabs>
          <w:tab w:val="num" w:pos="216"/>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A1719CC"/>
    <w:multiLevelType w:val="hybridMultilevel"/>
    <w:tmpl w:val="33209F44"/>
    <w:lvl w:ilvl="0" w:tplc="50D8FC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D70E8"/>
    <w:multiLevelType w:val="hybridMultilevel"/>
    <w:tmpl w:val="90769FA2"/>
    <w:lvl w:ilvl="0" w:tplc="4844E9B2">
      <w:start w:val="1"/>
      <w:numFmt w:val="bullet"/>
      <w:lvlText w:val=""/>
      <w:lvlJc w:val="left"/>
      <w:pPr>
        <w:tabs>
          <w:tab w:val="num" w:pos="216"/>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AA20BC"/>
    <w:multiLevelType w:val="hybridMultilevel"/>
    <w:tmpl w:val="B6CC2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8796605">
    <w:abstractNumId w:val="4"/>
  </w:num>
  <w:num w:numId="2" w16cid:durableId="20198675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23044856">
    <w:abstractNumId w:val="20"/>
  </w:num>
  <w:num w:numId="4" w16cid:durableId="832528201">
    <w:abstractNumId w:val="44"/>
  </w:num>
  <w:num w:numId="5" w16cid:durableId="1855725604">
    <w:abstractNumId w:val="24"/>
  </w:num>
  <w:num w:numId="6" w16cid:durableId="941184628">
    <w:abstractNumId w:val="17"/>
  </w:num>
  <w:num w:numId="7" w16cid:durableId="1388727088">
    <w:abstractNumId w:val="36"/>
  </w:num>
  <w:num w:numId="8" w16cid:durableId="1920364169">
    <w:abstractNumId w:val="22"/>
  </w:num>
  <w:num w:numId="9" w16cid:durableId="1779058482">
    <w:abstractNumId w:val="42"/>
  </w:num>
  <w:num w:numId="10" w16cid:durableId="754521350">
    <w:abstractNumId w:val="37"/>
  </w:num>
  <w:num w:numId="11" w16cid:durableId="829105251">
    <w:abstractNumId w:val="46"/>
  </w:num>
  <w:num w:numId="12" w16cid:durableId="388917701">
    <w:abstractNumId w:val="25"/>
  </w:num>
  <w:num w:numId="13" w16cid:durableId="1240822318">
    <w:abstractNumId w:val="1"/>
  </w:num>
  <w:num w:numId="14" w16cid:durableId="1240560204">
    <w:abstractNumId w:val="21"/>
  </w:num>
  <w:num w:numId="15" w16cid:durableId="1861046829">
    <w:abstractNumId w:val="38"/>
  </w:num>
  <w:num w:numId="16" w16cid:durableId="1391079979">
    <w:abstractNumId w:val="43"/>
  </w:num>
  <w:num w:numId="17" w16cid:durableId="1621374143">
    <w:abstractNumId w:val="5"/>
  </w:num>
  <w:num w:numId="18" w16cid:durableId="440994983">
    <w:abstractNumId w:val="47"/>
  </w:num>
  <w:num w:numId="19" w16cid:durableId="1151681495">
    <w:abstractNumId w:val="33"/>
  </w:num>
  <w:num w:numId="20" w16cid:durableId="1143354528">
    <w:abstractNumId w:val="6"/>
  </w:num>
  <w:num w:numId="21" w16cid:durableId="1551379073">
    <w:abstractNumId w:val="29"/>
  </w:num>
  <w:num w:numId="22" w16cid:durableId="1405761817">
    <w:abstractNumId w:val="31"/>
  </w:num>
  <w:num w:numId="23" w16cid:durableId="1368749365">
    <w:abstractNumId w:val="35"/>
  </w:num>
  <w:num w:numId="24" w16cid:durableId="1748840142">
    <w:abstractNumId w:val="45"/>
  </w:num>
  <w:num w:numId="25" w16cid:durableId="1214734702">
    <w:abstractNumId w:val="28"/>
  </w:num>
  <w:num w:numId="26" w16cid:durableId="1736587147">
    <w:abstractNumId w:val="8"/>
  </w:num>
  <w:num w:numId="27" w16cid:durableId="139810818">
    <w:abstractNumId w:val="3"/>
  </w:num>
  <w:num w:numId="28" w16cid:durableId="1951204252">
    <w:abstractNumId w:val="32"/>
  </w:num>
  <w:num w:numId="29" w16cid:durableId="1594892707">
    <w:abstractNumId w:val="18"/>
  </w:num>
  <w:num w:numId="30" w16cid:durableId="1386296180">
    <w:abstractNumId w:val="39"/>
  </w:num>
  <w:num w:numId="31" w16cid:durableId="1441485603">
    <w:abstractNumId w:val="15"/>
  </w:num>
  <w:num w:numId="32" w16cid:durableId="50856421">
    <w:abstractNumId w:val="14"/>
  </w:num>
  <w:num w:numId="33" w16cid:durableId="1759709970">
    <w:abstractNumId w:val="41"/>
  </w:num>
  <w:num w:numId="34" w16cid:durableId="746001862">
    <w:abstractNumId w:val="26"/>
  </w:num>
  <w:num w:numId="35" w16cid:durableId="622151769">
    <w:abstractNumId w:val="27"/>
  </w:num>
  <w:num w:numId="36" w16cid:durableId="1699698103">
    <w:abstractNumId w:val="34"/>
  </w:num>
  <w:num w:numId="37" w16cid:durableId="1360935060">
    <w:abstractNumId w:val="7"/>
  </w:num>
  <w:num w:numId="38" w16cid:durableId="877856190">
    <w:abstractNumId w:val="13"/>
  </w:num>
  <w:num w:numId="39" w16cid:durableId="944767965">
    <w:abstractNumId w:val="10"/>
  </w:num>
  <w:num w:numId="40" w16cid:durableId="1536426784">
    <w:abstractNumId w:val="2"/>
  </w:num>
  <w:num w:numId="41" w16cid:durableId="1150438860">
    <w:abstractNumId w:val="19"/>
  </w:num>
  <w:num w:numId="42" w16cid:durableId="1485589137">
    <w:abstractNumId w:val="30"/>
  </w:num>
  <w:num w:numId="43" w16cid:durableId="1983848713">
    <w:abstractNumId w:val="40"/>
  </w:num>
  <w:num w:numId="44" w16cid:durableId="80563031">
    <w:abstractNumId w:val="16"/>
    <w:lvlOverride w:ilvl="0">
      <w:lvl w:ilvl="0">
        <w:start w:val="1"/>
        <w:numFmt w:val="decimal"/>
        <w:lvlText w:val="%1"/>
        <w:lvlJc w:val="left"/>
        <w:pPr>
          <w:tabs>
            <w:tab w:val="left" w:pos="567"/>
          </w:tabs>
          <w:ind w:left="567" w:hanging="567"/>
        </w:pPr>
        <w:rPr>
          <w:rFonts w:hint="default"/>
        </w:rPr>
      </w:lvl>
    </w:lvlOverride>
    <w:lvlOverride w:ilvl="1">
      <w:lvl w:ilvl="1">
        <w:start w:val="1"/>
        <w:numFmt w:val="decimal"/>
        <w:lvlText w:val="%1.%2"/>
        <w:lvlJc w:val="left"/>
        <w:pPr>
          <w:tabs>
            <w:tab w:val="left" w:pos="567"/>
          </w:tabs>
          <w:ind w:left="567" w:hanging="567"/>
        </w:pPr>
        <w:rPr>
          <w:rFonts w:hint="default"/>
        </w:rPr>
      </w:lvl>
    </w:lvlOverride>
  </w:num>
  <w:num w:numId="45" w16cid:durableId="1833062260">
    <w:abstractNumId w:val="23"/>
  </w:num>
  <w:num w:numId="46" w16cid:durableId="1394810131">
    <w:abstractNumId w:val="12"/>
  </w:num>
  <w:num w:numId="47" w16cid:durableId="127164828">
    <w:abstractNumId w:val="9"/>
  </w:num>
  <w:num w:numId="48" w16cid:durableId="15896560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s>
  <w:rsids>
    <w:rsidRoot w:val="006A0E7D"/>
    <w:rsid w:val="00000361"/>
    <w:rsid w:val="000006FC"/>
    <w:rsid w:val="0000095E"/>
    <w:rsid w:val="00000D6A"/>
    <w:rsid w:val="00001DCB"/>
    <w:rsid w:val="000022D4"/>
    <w:rsid w:val="000024AB"/>
    <w:rsid w:val="00002550"/>
    <w:rsid w:val="000026B2"/>
    <w:rsid w:val="00002ABD"/>
    <w:rsid w:val="00002C20"/>
    <w:rsid w:val="00002C2E"/>
    <w:rsid w:val="0000315E"/>
    <w:rsid w:val="0000349A"/>
    <w:rsid w:val="00003645"/>
    <w:rsid w:val="00003A54"/>
    <w:rsid w:val="00003BBC"/>
    <w:rsid w:val="00003CAF"/>
    <w:rsid w:val="00004325"/>
    <w:rsid w:val="000044D6"/>
    <w:rsid w:val="00004973"/>
    <w:rsid w:val="00004B97"/>
    <w:rsid w:val="00004BC1"/>
    <w:rsid w:val="00004FB0"/>
    <w:rsid w:val="00004FC4"/>
    <w:rsid w:val="00005063"/>
    <w:rsid w:val="000056E9"/>
    <w:rsid w:val="00005D16"/>
    <w:rsid w:val="00005DC8"/>
    <w:rsid w:val="00005E52"/>
    <w:rsid w:val="000075F4"/>
    <w:rsid w:val="00007984"/>
    <w:rsid w:val="00007AF0"/>
    <w:rsid w:val="00007C44"/>
    <w:rsid w:val="00010856"/>
    <w:rsid w:val="0001094A"/>
    <w:rsid w:val="00010DEA"/>
    <w:rsid w:val="00010F24"/>
    <w:rsid w:val="0001123B"/>
    <w:rsid w:val="00011292"/>
    <w:rsid w:val="000116A9"/>
    <w:rsid w:val="00012627"/>
    <w:rsid w:val="00012B9A"/>
    <w:rsid w:val="0001358B"/>
    <w:rsid w:val="0001379F"/>
    <w:rsid w:val="000139D7"/>
    <w:rsid w:val="00013E49"/>
    <w:rsid w:val="00013F92"/>
    <w:rsid w:val="0001425C"/>
    <w:rsid w:val="0001432D"/>
    <w:rsid w:val="000146F1"/>
    <w:rsid w:val="0001505C"/>
    <w:rsid w:val="0001562D"/>
    <w:rsid w:val="0001598B"/>
    <w:rsid w:val="00015A37"/>
    <w:rsid w:val="00015B04"/>
    <w:rsid w:val="000161F9"/>
    <w:rsid w:val="000168CC"/>
    <w:rsid w:val="000169EA"/>
    <w:rsid w:val="00017064"/>
    <w:rsid w:val="0001707A"/>
    <w:rsid w:val="000170F9"/>
    <w:rsid w:val="0001735D"/>
    <w:rsid w:val="00017616"/>
    <w:rsid w:val="00017840"/>
    <w:rsid w:val="00017AB9"/>
    <w:rsid w:val="0002000D"/>
    <w:rsid w:val="00020832"/>
    <w:rsid w:val="00020BC6"/>
    <w:rsid w:val="00020EF7"/>
    <w:rsid w:val="00021041"/>
    <w:rsid w:val="000210DA"/>
    <w:rsid w:val="0002120E"/>
    <w:rsid w:val="00021FFA"/>
    <w:rsid w:val="000221BD"/>
    <w:rsid w:val="00022475"/>
    <w:rsid w:val="00022C4A"/>
    <w:rsid w:val="00023497"/>
    <w:rsid w:val="00023E69"/>
    <w:rsid w:val="000241C3"/>
    <w:rsid w:val="0002467A"/>
    <w:rsid w:val="00024BF3"/>
    <w:rsid w:val="00024DBE"/>
    <w:rsid w:val="00024F0F"/>
    <w:rsid w:val="000250A9"/>
    <w:rsid w:val="00025117"/>
    <w:rsid w:val="00025350"/>
    <w:rsid w:val="00025C1D"/>
    <w:rsid w:val="000262B7"/>
    <w:rsid w:val="000265F6"/>
    <w:rsid w:val="0002678B"/>
    <w:rsid w:val="00027480"/>
    <w:rsid w:val="000275A9"/>
    <w:rsid w:val="0003025E"/>
    <w:rsid w:val="00030FBC"/>
    <w:rsid w:val="00031413"/>
    <w:rsid w:val="00031BA6"/>
    <w:rsid w:val="00031D6B"/>
    <w:rsid w:val="00031E28"/>
    <w:rsid w:val="00032096"/>
    <w:rsid w:val="00032B05"/>
    <w:rsid w:val="00032D82"/>
    <w:rsid w:val="00032E1A"/>
    <w:rsid w:val="000330C2"/>
    <w:rsid w:val="000331FB"/>
    <w:rsid w:val="00033625"/>
    <w:rsid w:val="000336F0"/>
    <w:rsid w:val="000337F2"/>
    <w:rsid w:val="00033945"/>
    <w:rsid w:val="00034BD1"/>
    <w:rsid w:val="00034E67"/>
    <w:rsid w:val="0003501F"/>
    <w:rsid w:val="00035BED"/>
    <w:rsid w:val="00035D63"/>
    <w:rsid w:val="00035DD5"/>
    <w:rsid w:val="00036F01"/>
    <w:rsid w:val="00037430"/>
    <w:rsid w:val="00037456"/>
    <w:rsid w:val="00037986"/>
    <w:rsid w:val="00037DC2"/>
    <w:rsid w:val="000406BE"/>
    <w:rsid w:val="000406DA"/>
    <w:rsid w:val="00041C25"/>
    <w:rsid w:val="000421AD"/>
    <w:rsid w:val="000425C9"/>
    <w:rsid w:val="000427B2"/>
    <w:rsid w:val="00042F3E"/>
    <w:rsid w:val="00043355"/>
    <w:rsid w:val="00043AB8"/>
    <w:rsid w:val="00043CFA"/>
    <w:rsid w:val="00043D33"/>
    <w:rsid w:val="00043E9B"/>
    <w:rsid w:val="00044495"/>
    <w:rsid w:val="0004469C"/>
    <w:rsid w:val="00044FC0"/>
    <w:rsid w:val="00045277"/>
    <w:rsid w:val="00045452"/>
    <w:rsid w:val="0004552E"/>
    <w:rsid w:val="00045792"/>
    <w:rsid w:val="00045C52"/>
    <w:rsid w:val="000460CB"/>
    <w:rsid w:val="000466E5"/>
    <w:rsid w:val="0004785F"/>
    <w:rsid w:val="00050322"/>
    <w:rsid w:val="000509A8"/>
    <w:rsid w:val="00050C48"/>
    <w:rsid w:val="00051A1C"/>
    <w:rsid w:val="0005200D"/>
    <w:rsid w:val="00052A82"/>
    <w:rsid w:val="00052CFA"/>
    <w:rsid w:val="00052EB2"/>
    <w:rsid w:val="00052F29"/>
    <w:rsid w:val="00052FC0"/>
    <w:rsid w:val="00054361"/>
    <w:rsid w:val="000545C2"/>
    <w:rsid w:val="00054765"/>
    <w:rsid w:val="000548DE"/>
    <w:rsid w:val="00054A98"/>
    <w:rsid w:val="00054AEF"/>
    <w:rsid w:val="00054BC4"/>
    <w:rsid w:val="00054BD4"/>
    <w:rsid w:val="00054DDF"/>
    <w:rsid w:val="00054EE3"/>
    <w:rsid w:val="00054F21"/>
    <w:rsid w:val="00055441"/>
    <w:rsid w:val="000554EC"/>
    <w:rsid w:val="00055D3E"/>
    <w:rsid w:val="0005638A"/>
    <w:rsid w:val="000566AE"/>
    <w:rsid w:val="00056B9B"/>
    <w:rsid w:val="00056D14"/>
    <w:rsid w:val="00056EF4"/>
    <w:rsid w:val="00057189"/>
    <w:rsid w:val="000574DE"/>
    <w:rsid w:val="00057648"/>
    <w:rsid w:val="000576F6"/>
    <w:rsid w:val="00057914"/>
    <w:rsid w:val="000579C5"/>
    <w:rsid w:val="00057A5E"/>
    <w:rsid w:val="00060560"/>
    <w:rsid w:val="000614B9"/>
    <w:rsid w:val="000618B6"/>
    <w:rsid w:val="00061BE8"/>
    <w:rsid w:val="00061CE3"/>
    <w:rsid w:val="00062570"/>
    <w:rsid w:val="000625D9"/>
    <w:rsid w:val="00062CCD"/>
    <w:rsid w:val="00062EDD"/>
    <w:rsid w:val="0006326B"/>
    <w:rsid w:val="000636A3"/>
    <w:rsid w:val="00063A10"/>
    <w:rsid w:val="00063A9C"/>
    <w:rsid w:val="00063E6B"/>
    <w:rsid w:val="0006403F"/>
    <w:rsid w:val="00064897"/>
    <w:rsid w:val="0006538C"/>
    <w:rsid w:val="00065A5C"/>
    <w:rsid w:val="000664C5"/>
    <w:rsid w:val="00066A6C"/>
    <w:rsid w:val="00066C42"/>
    <w:rsid w:val="00066D05"/>
    <w:rsid w:val="00066D9D"/>
    <w:rsid w:val="00066F00"/>
    <w:rsid w:val="00067035"/>
    <w:rsid w:val="00067B0D"/>
    <w:rsid w:val="00067FE3"/>
    <w:rsid w:val="000702C7"/>
    <w:rsid w:val="0007065D"/>
    <w:rsid w:val="00070E90"/>
    <w:rsid w:val="000710DC"/>
    <w:rsid w:val="00071E0E"/>
    <w:rsid w:val="00071F32"/>
    <w:rsid w:val="00072597"/>
    <w:rsid w:val="00072810"/>
    <w:rsid w:val="000729B7"/>
    <w:rsid w:val="00072DD2"/>
    <w:rsid w:val="00073247"/>
    <w:rsid w:val="0007343C"/>
    <w:rsid w:val="00073887"/>
    <w:rsid w:val="00074050"/>
    <w:rsid w:val="00074090"/>
    <w:rsid w:val="0007474A"/>
    <w:rsid w:val="00074B85"/>
    <w:rsid w:val="00074C67"/>
    <w:rsid w:val="00074CBE"/>
    <w:rsid w:val="00074F8E"/>
    <w:rsid w:val="00076682"/>
    <w:rsid w:val="00076847"/>
    <w:rsid w:val="00076C1C"/>
    <w:rsid w:val="00077016"/>
    <w:rsid w:val="0007789A"/>
    <w:rsid w:val="00077AA3"/>
    <w:rsid w:val="00077C89"/>
    <w:rsid w:val="00080037"/>
    <w:rsid w:val="0008014B"/>
    <w:rsid w:val="0008019F"/>
    <w:rsid w:val="000807A3"/>
    <w:rsid w:val="00080B80"/>
    <w:rsid w:val="0008129F"/>
    <w:rsid w:val="00081CC8"/>
    <w:rsid w:val="0008210E"/>
    <w:rsid w:val="00082288"/>
    <w:rsid w:val="00082349"/>
    <w:rsid w:val="00082817"/>
    <w:rsid w:val="00082B7A"/>
    <w:rsid w:val="00082E21"/>
    <w:rsid w:val="000842B6"/>
    <w:rsid w:val="000848B3"/>
    <w:rsid w:val="00084A57"/>
    <w:rsid w:val="00084E1C"/>
    <w:rsid w:val="00085544"/>
    <w:rsid w:val="00085567"/>
    <w:rsid w:val="00085A64"/>
    <w:rsid w:val="00085D12"/>
    <w:rsid w:val="00085ED9"/>
    <w:rsid w:val="00086053"/>
    <w:rsid w:val="00086BCC"/>
    <w:rsid w:val="00086D3D"/>
    <w:rsid w:val="00086EEB"/>
    <w:rsid w:val="00087181"/>
    <w:rsid w:val="00087267"/>
    <w:rsid w:val="000874D3"/>
    <w:rsid w:val="00087558"/>
    <w:rsid w:val="000875C5"/>
    <w:rsid w:val="0009002F"/>
    <w:rsid w:val="00090287"/>
    <w:rsid w:val="00090528"/>
    <w:rsid w:val="00091045"/>
    <w:rsid w:val="000910B1"/>
    <w:rsid w:val="0009131D"/>
    <w:rsid w:val="0009132C"/>
    <w:rsid w:val="00091A1A"/>
    <w:rsid w:val="00091E3A"/>
    <w:rsid w:val="00092314"/>
    <w:rsid w:val="0009263E"/>
    <w:rsid w:val="00092A2D"/>
    <w:rsid w:val="000935C4"/>
    <w:rsid w:val="00093754"/>
    <w:rsid w:val="00093A0C"/>
    <w:rsid w:val="00093B53"/>
    <w:rsid w:val="00093CE5"/>
    <w:rsid w:val="00093E49"/>
    <w:rsid w:val="00093FD1"/>
    <w:rsid w:val="00095003"/>
    <w:rsid w:val="00097083"/>
    <w:rsid w:val="00097444"/>
    <w:rsid w:val="00097FB3"/>
    <w:rsid w:val="000A03D3"/>
    <w:rsid w:val="000A0642"/>
    <w:rsid w:val="000A0734"/>
    <w:rsid w:val="000A0939"/>
    <w:rsid w:val="000A0AE8"/>
    <w:rsid w:val="000A0B53"/>
    <w:rsid w:val="000A0F75"/>
    <w:rsid w:val="000A18B8"/>
    <w:rsid w:val="000A1ABA"/>
    <w:rsid w:val="000A2306"/>
    <w:rsid w:val="000A26F8"/>
    <w:rsid w:val="000A27AD"/>
    <w:rsid w:val="000A27D8"/>
    <w:rsid w:val="000A284E"/>
    <w:rsid w:val="000A2CB8"/>
    <w:rsid w:val="000A2CB9"/>
    <w:rsid w:val="000A3617"/>
    <w:rsid w:val="000A374F"/>
    <w:rsid w:val="000A3B93"/>
    <w:rsid w:val="000A3BF0"/>
    <w:rsid w:val="000A4804"/>
    <w:rsid w:val="000A4991"/>
    <w:rsid w:val="000A4C2B"/>
    <w:rsid w:val="000A52AA"/>
    <w:rsid w:val="000A6077"/>
    <w:rsid w:val="000A64B9"/>
    <w:rsid w:val="000A67D8"/>
    <w:rsid w:val="000A6D1F"/>
    <w:rsid w:val="000A78F8"/>
    <w:rsid w:val="000A7C30"/>
    <w:rsid w:val="000A7CB9"/>
    <w:rsid w:val="000B06DB"/>
    <w:rsid w:val="000B090D"/>
    <w:rsid w:val="000B0CD1"/>
    <w:rsid w:val="000B0FCD"/>
    <w:rsid w:val="000B1880"/>
    <w:rsid w:val="000B1958"/>
    <w:rsid w:val="000B1EBD"/>
    <w:rsid w:val="000B2034"/>
    <w:rsid w:val="000B21A6"/>
    <w:rsid w:val="000B2302"/>
    <w:rsid w:val="000B23D4"/>
    <w:rsid w:val="000B248E"/>
    <w:rsid w:val="000B3223"/>
    <w:rsid w:val="000B3362"/>
    <w:rsid w:val="000B3BE7"/>
    <w:rsid w:val="000B415D"/>
    <w:rsid w:val="000B4965"/>
    <w:rsid w:val="000B49AB"/>
    <w:rsid w:val="000B4A4C"/>
    <w:rsid w:val="000B4E32"/>
    <w:rsid w:val="000B5131"/>
    <w:rsid w:val="000B53A2"/>
    <w:rsid w:val="000B59DB"/>
    <w:rsid w:val="000B5E84"/>
    <w:rsid w:val="000B5F86"/>
    <w:rsid w:val="000B61B1"/>
    <w:rsid w:val="000B624B"/>
    <w:rsid w:val="000B654F"/>
    <w:rsid w:val="000B6555"/>
    <w:rsid w:val="000B678A"/>
    <w:rsid w:val="000B69D3"/>
    <w:rsid w:val="000B6A7B"/>
    <w:rsid w:val="000B6DE5"/>
    <w:rsid w:val="000C0773"/>
    <w:rsid w:val="000C09BF"/>
    <w:rsid w:val="000C119B"/>
    <w:rsid w:val="000C1AAA"/>
    <w:rsid w:val="000C2E29"/>
    <w:rsid w:val="000C30C6"/>
    <w:rsid w:val="000C3A22"/>
    <w:rsid w:val="000C418F"/>
    <w:rsid w:val="000C4514"/>
    <w:rsid w:val="000C5552"/>
    <w:rsid w:val="000C56A3"/>
    <w:rsid w:val="000C5B16"/>
    <w:rsid w:val="000C5D6C"/>
    <w:rsid w:val="000C60D5"/>
    <w:rsid w:val="000C616D"/>
    <w:rsid w:val="000C6208"/>
    <w:rsid w:val="000C6492"/>
    <w:rsid w:val="000C6D32"/>
    <w:rsid w:val="000C7452"/>
    <w:rsid w:val="000C78E9"/>
    <w:rsid w:val="000C7A92"/>
    <w:rsid w:val="000C7FD9"/>
    <w:rsid w:val="000D05A2"/>
    <w:rsid w:val="000D06AB"/>
    <w:rsid w:val="000D0845"/>
    <w:rsid w:val="000D0EDE"/>
    <w:rsid w:val="000D1226"/>
    <w:rsid w:val="000D1CAB"/>
    <w:rsid w:val="000D2063"/>
    <w:rsid w:val="000D2D25"/>
    <w:rsid w:val="000D2E70"/>
    <w:rsid w:val="000D3118"/>
    <w:rsid w:val="000D3B6E"/>
    <w:rsid w:val="000D3D24"/>
    <w:rsid w:val="000D40E0"/>
    <w:rsid w:val="000D4497"/>
    <w:rsid w:val="000D46B4"/>
    <w:rsid w:val="000D4AA1"/>
    <w:rsid w:val="000D4E7D"/>
    <w:rsid w:val="000D4FF2"/>
    <w:rsid w:val="000D5F64"/>
    <w:rsid w:val="000D6144"/>
    <w:rsid w:val="000D6383"/>
    <w:rsid w:val="000D64FD"/>
    <w:rsid w:val="000D683B"/>
    <w:rsid w:val="000D6D67"/>
    <w:rsid w:val="000D7899"/>
    <w:rsid w:val="000E086B"/>
    <w:rsid w:val="000E087E"/>
    <w:rsid w:val="000E0A32"/>
    <w:rsid w:val="000E0E53"/>
    <w:rsid w:val="000E1799"/>
    <w:rsid w:val="000E1D57"/>
    <w:rsid w:val="000E1E8E"/>
    <w:rsid w:val="000E2606"/>
    <w:rsid w:val="000E26CF"/>
    <w:rsid w:val="000E2C98"/>
    <w:rsid w:val="000E32E5"/>
    <w:rsid w:val="000E3D12"/>
    <w:rsid w:val="000E3D51"/>
    <w:rsid w:val="000E4068"/>
    <w:rsid w:val="000E528F"/>
    <w:rsid w:val="000E52BA"/>
    <w:rsid w:val="000E5406"/>
    <w:rsid w:val="000E5D9A"/>
    <w:rsid w:val="000E6A54"/>
    <w:rsid w:val="000E70A2"/>
    <w:rsid w:val="000E7203"/>
    <w:rsid w:val="000E72AC"/>
    <w:rsid w:val="000E72B1"/>
    <w:rsid w:val="000E79DF"/>
    <w:rsid w:val="000E79F1"/>
    <w:rsid w:val="000E7A18"/>
    <w:rsid w:val="000E7AB7"/>
    <w:rsid w:val="000E7C9E"/>
    <w:rsid w:val="000F015D"/>
    <w:rsid w:val="000F0788"/>
    <w:rsid w:val="000F0D94"/>
    <w:rsid w:val="000F1324"/>
    <w:rsid w:val="000F1494"/>
    <w:rsid w:val="000F27C8"/>
    <w:rsid w:val="000F2DD4"/>
    <w:rsid w:val="000F3329"/>
    <w:rsid w:val="000F3570"/>
    <w:rsid w:val="000F3751"/>
    <w:rsid w:val="000F3A99"/>
    <w:rsid w:val="000F4363"/>
    <w:rsid w:val="000F4656"/>
    <w:rsid w:val="000F4C8E"/>
    <w:rsid w:val="000F4D2A"/>
    <w:rsid w:val="000F50D8"/>
    <w:rsid w:val="000F54F1"/>
    <w:rsid w:val="000F5842"/>
    <w:rsid w:val="000F5B4D"/>
    <w:rsid w:val="000F5D0E"/>
    <w:rsid w:val="000F5E41"/>
    <w:rsid w:val="000F5E95"/>
    <w:rsid w:val="000F617D"/>
    <w:rsid w:val="000F63C9"/>
    <w:rsid w:val="000F6953"/>
    <w:rsid w:val="000F6FBA"/>
    <w:rsid w:val="000F735A"/>
    <w:rsid w:val="000F7596"/>
    <w:rsid w:val="000F75EA"/>
    <w:rsid w:val="000F7BAF"/>
    <w:rsid w:val="00100304"/>
    <w:rsid w:val="0010051C"/>
    <w:rsid w:val="00101805"/>
    <w:rsid w:val="00101E98"/>
    <w:rsid w:val="0010201C"/>
    <w:rsid w:val="001026DE"/>
    <w:rsid w:val="001029E6"/>
    <w:rsid w:val="00103F2B"/>
    <w:rsid w:val="001045BA"/>
    <w:rsid w:val="00104866"/>
    <w:rsid w:val="00104986"/>
    <w:rsid w:val="001050C9"/>
    <w:rsid w:val="0010513C"/>
    <w:rsid w:val="00105947"/>
    <w:rsid w:val="00105E2F"/>
    <w:rsid w:val="00107D88"/>
    <w:rsid w:val="00107E31"/>
    <w:rsid w:val="0011079F"/>
    <w:rsid w:val="00110808"/>
    <w:rsid w:val="0011114D"/>
    <w:rsid w:val="001111A4"/>
    <w:rsid w:val="0011180A"/>
    <w:rsid w:val="001118C2"/>
    <w:rsid w:val="00111D11"/>
    <w:rsid w:val="00112369"/>
    <w:rsid w:val="00112938"/>
    <w:rsid w:val="00112F69"/>
    <w:rsid w:val="00113259"/>
    <w:rsid w:val="00113436"/>
    <w:rsid w:val="00113465"/>
    <w:rsid w:val="00113CFB"/>
    <w:rsid w:val="00113E1C"/>
    <w:rsid w:val="0011487E"/>
    <w:rsid w:val="00115C52"/>
    <w:rsid w:val="001164BA"/>
    <w:rsid w:val="001166B6"/>
    <w:rsid w:val="00117064"/>
    <w:rsid w:val="00117A13"/>
    <w:rsid w:val="00117D6E"/>
    <w:rsid w:val="00117E58"/>
    <w:rsid w:val="0012020D"/>
    <w:rsid w:val="00120BB2"/>
    <w:rsid w:val="00120D69"/>
    <w:rsid w:val="0012135A"/>
    <w:rsid w:val="001223B1"/>
    <w:rsid w:val="00122803"/>
    <w:rsid w:val="00122BA6"/>
    <w:rsid w:val="00122BB7"/>
    <w:rsid w:val="001231A2"/>
    <w:rsid w:val="001234B9"/>
    <w:rsid w:val="001239E7"/>
    <w:rsid w:val="001239F7"/>
    <w:rsid w:val="00123D27"/>
    <w:rsid w:val="0012439E"/>
    <w:rsid w:val="00124421"/>
    <w:rsid w:val="001245A2"/>
    <w:rsid w:val="001246D4"/>
    <w:rsid w:val="00124FC8"/>
    <w:rsid w:val="00125641"/>
    <w:rsid w:val="00125791"/>
    <w:rsid w:val="001259D0"/>
    <w:rsid w:val="00125A09"/>
    <w:rsid w:val="00125B4F"/>
    <w:rsid w:val="001263B8"/>
    <w:rsid w:val="0012679C"/>
    <w:rsid w:val="0012681E"/>
    <w:rsid w:val="00127523"/>
    <w:rsid w:val="00127B52"/>
    <w:rsid w:val="00127BD1"/>
    <w:rsid w:val="0013070E"/>
    <w:rsid w:val="00130FEE"/>
    <w:rsid w:val="001316F0"/>
    <w:rsid w:val="00131AA2"/>
    <w:rsid w:val="00132902"/>
    <w:rsid w:val="0013296E"/>
    <w:rsid w:val="00133138"/>
    <w:rsid w:val="001339A1"/>
    <w:rsid w:val="00133F45"/>
    <w:rsid w:val="00134848"/>
    <w:rsid w:val="001348B7"/>
    <w:rsid w:val="00134ACC"/>
    <w:rsid w:val="00134E97"/>
    <w:rsid w:val="00134F62"/>
    <w:rsid w:val="0013520C"/>
    <w:rsid w:val="001357E7"/>
    <w:rsid w:val="00135E75"/>
    <w:rsid w:val="00136086"/>
    <w:rsid w:val="001373FA"/>
    <w:rsid w:val="00140D6A"/>
    <w:rsid w:val="00141274"/>
    <w:rsid w:val="00141275"/>
    <w:rsid w:val="001412C0"/>
    <w:rsid w:val="0014174F"/>
    <w:rsid w:val="0014176C"/>
    <w:rsid w:val="00141A4E"/>
    <w:rsid w:val="00142156"/>
    <w:rsid w:val="0014271F"/>
    <w:rsid w:val="0014307B"/>
    <w:rsid w:val="00143385"/>
    <w:rsid w:val="00143B7A"/>
    <w:rsid w:val="00143D90"/>
    <w:rsid w:val="00144450"/>
    <w:rsid w:val="0014451A"/>
    <w:rsid w:val="001448F7"/>
    <w:rsid w:val="00144E79"/>
    <w:rsid w:val="0014521E"/>
    <w:rsid w:val="00145510"/>
    <w:rsid w:val="001455C6"/>
    <w:rsid w:val="00145B57"/>
    <w:rsid w:val="00145CDE"/>
    <w:rsid w:val="00145D7D"/>
    <w:rsid w:val="00146A1F"/>
    <w:rsid w:val="00146DD8"/>
    <w:rsid w:val="001478A9"/>
    <w:rsid w:val="00150983"/>
    <w:rsid w:val="00150A4D"/>
    <w:rsid w:val="00150B25"/>
    <w:rsid w:val="00150BD5"/>
    <w:rsid w:val="0015133F"/>
    <w:rsid w:val="0015206E"/>
    <w:rsid w:val="0015263F"/>
    <w:rsid w:val="00152683"/>
    <w:rsid w:val="00152994"/>
    <w:rsid w:val="00152E7D"/>
    <w:rsid w:val="001532CE"/>
    <w:rsid w:val="0015375F"/>
    <w:rsid w:val="001537C4"/>
    <w:rsid w:val="001544B7"/>
    <w:rsid w:val="0015488B"/>
    <w:rsid w:val="00154E66"/>
    <w:rsid w:val="0015535D"/>
    <w:rsid w:val="001553F4"/>
    <w:rsid w:val="00155590"/>
    <w:rsid w:val="00155BDB"/>
    <w:rsid w:val="00155DBD"/>
    <w:rsid w:val="00155EE5"/>
    <w:rsid w:val="00156264"/>
    <w:rsid w:val="001562F1"/>
    <w:rsid w:val="00156B20"/>
    <w:rsid w:val="00157161"/>
    <w:rsid w:val="001571BE"/>
    <w:rsid w:val="001571CA"/>
    <w:rsid w:val="0015739A"/>
    <w:rsid w:val="001573AB"/>
    <w:rsid w:val="0015744D"/>
    <w:rsid w:val="00157484"/>
    <w:rsid w:val="00157892"/>
    <w:rsid w:val="00157E5C"/>
    <w:rsid w:val="001601BC"/>
    <w:rsid w:val="0016021A"/>
    <w:rsid w:val="00160496"/>
    <w:rsid w:val="00160C44"/>
    <w:rsid w:val="001620C7"/>
    <w:rsid w:val="00162BD3"/>
    <w:rsid w:val="00162D05"/>
    <w:rsid w:val="001636DD"/>
    <w:rsid w:val="00163701"/>
    <w:rsid w:val="00163C42"/>
    <w:rsid w:val="00163CA3"/>
    <w:rsid w:val="001648C9"/>
    <w:rsid w:val="00164A87"/>
    <w:rsid w:val="00164AAB"/>
    <w:rsid w:val="00164EE1"/>
    <w:rsid w:val="00165850"/>
    <w:rsid w:val="00165B68"/>
    <w:rsid w:val="00166111"/>
    <w:rsid w:val="00166FE4"/>
    <w:rsid w:val="00167B87"/>
    <w:rsid w:val="0017000C"/>
    <w:rsid w:val="0017057E"/>
    <w:rsid w:val="00170BC7"/>
    <w:rsid w:val="00170CD2"/>
    <w:rsid w:val="00170CE4"/>
    <w:rsid w:val="001712F7"/>
    <w:rsid w:val="0017252E"/>
    <w:rsid w:val="001725A6"/>
    <w:rsid w:val="00172868"/>
    <w:rsid w:val="001729DC"/>
    <w:rsid w:val="00172D1E"/>
    <w:rsid w:val="00173A8A"/>
    <w:rsid w:val="00173B10"/>
    <w:rsid w:val="00173FC9"/>
    <w:rsid w:val="00174EC2"/>
    <w:rsid w:val="00175105"/>
    <w:rsid w:val="00175108"/>
    <w:rsid w:val="00175547"/>
    <w:rsid w:val="00175EC1"/>
    <w:rsid w:val="001761D1"/>
    <w:rsid w:val="001763BB"/>
    <w:rsid w:val="00176FFA"/>
    <w:rsid w:val="00177756"/>
    <w:rsid w:val="001777AF"/>
    <w:rsid w:val="00177862"/>
    <w:rsid w:val="00180434"/>
    <w:rsid w:val="00180AAE"/>
    <w:rsid w:val="00180B6D"/>
    <w:rsid w:val="00180C39"/>
    <w:rsid w:val="00180DDD"/>
    <w:rsid w:val="001810E2"/>
    <w:rsid w:val="00181513"/>
    <w:rsid w:val="00181C8A"/>
    <w:rsid w:val="001823C4"/>
    <w:rsid w:val="00182C90"/>
    <w:rsid w:val="00182CA6"/>
    <w:rsid w:val="00182DDB"/>
    <w:rsid w:val="001841EC"/>
    <w:rsid w:val="00184639"/>
    <w:rsid w:val="001852BB"/>
    <w:rsid w:val="001855A4"/>
    <w:rsid w:val="001857C7"/>
    <w:rsid w:val="00185937"/>
    <w:rsid w:val="00185ED5"/>
    <w:rsid w:val="0018694E"/>
    <w:rsid w:val="00186C15"/>
    <w:rsid w:val="00187027"/>
    <w:rsid w:val="0018706C"/>
    <w:rsid w:val="00187164"/>
    <w:rsid w:val="001871AE"/>
    <w:rsid w:val="001901FF"/>
    <w:rsid w:val="0019058E"/>
    <w:rsid w:val="00190869"/>
    <w:rsid w:val="00190A96"/>
    <w:rsid w:val="0019158F"/>
    <w:rsid w:val="00192356"/>
    <w:rsid w:val="00192783"/>
    <w:rsid w:val="0019287C"/>
    <w:rsid w:val="00193212"/>
    <w:rsid w:val="00193558"/>
    <w:rsid w:val="00193A13"/>
    <w:rsid w:val="00193F65"/>
    <w:rsid w:val="001943A2"/>
    <w:rsid w:val="001947E5"/>
    <w:rsid w:val="00194A44"/>
    <w:rsid w:val="00195063"/>
    <w:rsid w:val="001950CF"/>
    <w:rsid w:val="00195A95"/>
    <w:rsid w:val="00195B41"/>
    <w:rsid w:val="00195B5F"/>
    <w:rsid w:val="00195CA9"/>
    <w:rsid w:val="0019600D"/>
    <w:rsid w:val="0019608D"/>
    <w:rsid w:val="0019640C"/>
    <w:rsid w:val="0019669E"/>
    <w:rsid w:val="00196C01"/>
    <w:rsid w:val="00196CE1"/>
    <w:rsid w:val="00196F95"/>
    <w:rsid w:val="00197914"/>
    <w:rsid w:val="00197DF2"/>
    <w:rsid w:val="001A006E"/>
    <w:rsid w:val="001A00B3"/>
    <w:rsid w:val="001A00EF"/>
    <w:rsid w:val="001A05DC"/>
    <w:rsid w:val="001A0783"/>
    <w:rsid w:val="001A0CD8"/>
    <w:rsid w:val="001A0DD9"/>
    <w:rsid w:val="001A1183"/>
    <w:rsid w:val="001A145E"/>
    <w:rsid w:val="001A17CF"/>
    <w:rsid w:val="001A1872"/>
    <w:rsid w:val="001A1D4A"/>
    <w:rsid w:val="001A2210"/>
    <w:rsid w:val="001A2F62"/>
    <w:rsid w:val="001A3531"/>
    <w:rsid w:val="001A3571"/>
    <w:rsid w:val="001A37D9"/>
    <w:rsid w:val="001A3C0F"/>
    <w:rsid w:val="001A4136"/>
    <w:rsid w:val="001A4D4B"/>
    <w:rsid w:val="001A500E"/>
    <w:rsid w:val="001A5959"/>
    <w:rsid w:val="001A5B68"/>
    <w:rsid w:val="001A5DBA"/>
    <w:rsid w:val="001A647B"/>
    <w:rsid w:val="001A66EC"/>
    <w:rsid w:val="001A7121"/>
    <w:rsid w:val="001A7140"/>
    <w:rsid w:val="001A736F"/>
    <w:rsid w:val="001B08EA"/>
    <w:rsid w:val="001B1D5A"/>
    <w:rsid w:val="001B269D"/>
    <w:rsid w:val="001B2EE8"/>
    <w:rsid w:val="001B34D9"/>
    <w:rsid w:val="001B369C"/>
    <w:rsid w:val="001B3EE5"/>
    <w:rsid w:val="001B429B"/>
    <w:rsid w:val="001B453F"/>
    <w:rsid w:val="001B48B2"/>
    <w:rsid w:val="001B4AEF"/>
    <w:rsid w:val="001B4E64"/>
    <w:rsid w:val="001B4EB1"/>
    <w:rsid w:val="001B5333"/>
    <w:rsid w:val="001B5354"/>
    <w:rsid w:val="001B5379"/>
    <w:rsid w:val="001B5585"/>
    <w:rsid w:val="001B5746"/>
    <w:rsid w:val="001B5962"/>
    <w:rsid w:val="001B616F"/>
    <w:rsid w:val="001B69B6"/>
    <w:rsid w:val="001B69C2"/>
    <w:rsid w:val="001B6BDA"/>
    <w:rsid w:val="001B7043"/>
    <w:rsid w:val="001B7253"/>
    <w:rsid w:val="001B75AC"/>
    <w:rsid w:val="001B7925"/>
    <w:rsid w:val="001C05EF"/>
    <w:rsid w:val="001C0720"/>
    <w:rsid w:val="001C07DC"/>
    <w:rsid w:val="001C0A41"/>
    <w:rsid w:val="001C11EA"/>
    <w:rsid w:val="001C12EB"/>
    <w:rsid w:val="001C1EC0"/>
    <w:rsid w:val="001C2991"/>
    <w:rsid w:val="001C2C55"/>
    <w:rsid w:val="001C2F24"/>
    <w:rsid w:val="001C32D2"/>
    <w:rsid w:val="001C3483"/>
    <w:rsid w:val="001C35DB"/>
    <w:rsid w:val="001C42EB"/>
    <w:rsid w:val="001C480D"/>
    <w:rsid w:val="001C4A25"/>
    <w:rsid w:val="001C4AD1"/>
    <w:rsid w:val="001C4BB0"/>
    <w:rsid w:val="001C4CB7"/>
    <w:rsid w:val="001C530B"/>
    <w:rsid w:val="001C5370"/>
    <w:rsid w:val="001C55A7"/>
    <w:rsid w:val="001C6FB1"/>
    <w:rsid w:val="001C7198"/>
    <w:rsid w:val="001C734B"/>
    <w:rsid w:val="001C7D82"/>
    <w:rsid w:val="001D04B5"/>
    <w:rsid w:val="001D0A49"/>
    <w:rsid w:val="001D0AD1"/>
    <w:rsid w:val="001D0D3F"/>
    <w:rsid w:val="001D172C"/>
    <w:rsid w:val="001D17F4"/>
    <w:rsid w:val="001D1AEC"/>
    <w:rsid w:val="001D1B3B"/>
    <w:rsid w:val="001D2572"/>
    <w:rsid w:val="001D28E5"/>
    <w:rsid w:val="001D2E17"/>
    <w:rsid w:val="001D30BF"/>
    <w:rsid w:val="001D31E2"/>
    <w:rsid w:val="001D31F1"/>
    <w:rsid w:val="001D3E6A"/>
    <w:rsid w:val="001D3FF7"/>
    <w:rsid w:val="001D4E67"/>
    <w:rsid w:val="001D5152"/>
    <w:rsid w:val="001D524B"/>
    <w:rsid w:val="001D561C"/>
    <w:rsid w:val="001D6963"/>
    <w:rsid w:val="001D6A55"/>
    <w:rsid w:val="001D6E5B"/>
    <w:rsid w:val="001D6E7C"/>
    <w:rsid w:val="001E0527"/>
    <w:rsid w:val="001E0C13"/>
    <w:rsid w:val="001E1638"/>
    <w:rsid w:val="001E1E96"/>
    <w:rsid w:val="001E1F68"/>
    <w:rsid w:val="001E261D"/>
    <w:rsid w:val="001E3005"/>
    <w:rsid w:val="001E362B"/>
    <w:rsid w:val="001E39DA"/>
    <w:rsid w:val="001E3A18"/>
    <w:rsid w:val="001E4156"/>
    <w:rsid w:val="001E4179"/>
    <w:rsid w:val="001E41A6"/>
    <w:rsid w:val="001E4213"/>
    <w:rsid w:val="001E432A"/>
    <w:rsid w:val="001E5528"/>
    <w:rsid w:val="001E5793"/>
    <w:rsid w:val="001E57A5"/>
    <w:rsid w:val="001E690C"/>
    <w:rsid w:val="001E7291"/>
    <w:rsid w:val="001E7601"/>
    <w:rsid w:val="001E7F5B"/>
    <w:rsid w:val="001F142F"/>
    <w:rsid w:val="001F170D"/>
    <w:rsid w:val="001F2E99"/>
    <w:rsid w:val="001F2F9A"/>
    <w:rsid w:val="001F3AE8"/>
    <w:rsid w:val="001F46CD"/>
    <w:rsid w:val="001F55C0"/>
    <w:rsid w:val="001F63D3"/>
    <w:rsid w:val="001F6F92"/>
    <w:rsid w:val="001F7777"/>
    <w:rsid w:val="0020001C"/>
    <w:rsid w:val="002000C2"/>
    <w:rsid w:val="002001CB"/>
    <w:rsid w:val="002001E8"/>
    <w:rsid w:val="00200DDB"/>
    <w:rsid w:val="00201DA6"/>
    <w:rsid w:val="0020245C"/>
    <w:rsid w:val="002026EE"/>
    <w:rsid w:val="00202BD8"/>
    <w:rsid w:val="00202D2C"/>
    <w:rsid w:val="0020302F"/>
    <w:rsid w:val="00203243"/>
    <w:rsid w:val="00203474"/>
    <w:rsid w:val="00203551"/>
    <w:rsid w:val="00203B1E"/>
    <w:rsid w:val="00203D30"/>
    <w:rsid w:val="0020449E"/>
    <w:rsid w:val="00204644"/>
    <w:rsid w:val="00204BFA"/>
    <w:rsid w:val="00204EE1"/>
    <w:rsid w:val="0020514A"/>
    <w:rsid w:val="00205560"/>
    <w:rsid w:val="00205E2D"/>
    <w:rsid w:val="00205F40"/>
    <w:rsid w:val="00206550"/>
    <w:rsid w:val="002067FF"/>
    <w:rsid w:val="00206DC3"/>
    <w:rsid w:val="00206FB3"/>
    <w:rsid w:val="00207BE4"/>
    <w:rsid w:val="00207DEA"/>
    <w:rsid w:val="00207ECE"/>
    <w:rsid w:val="00210177"/>
    <w:rsid w:val="002104B0"/>
    <w:rsid w:val="002104DD"/>
    <w:rsid w:val="00210E9D"/>
    <w:rsid w:val="002114DE"/>
    <w:rsid w:val="0021174A"/>
    <w:rsid w:val="00212371"/>
    <w:rsid w:val="002127BA"/>
    <w:rsid w:val="00212AA9"/>
    <w:rsid w:val="0021388F"/>
    <w:rsid w:val="002138CC"/>
    <w:rsid w:val="0021399E"/>
    <w:rsid w:val="00213B05"/>
    <w:rsid w:val="00213C90"/>
    <w:rsid w:val="00213D8C"/>
    <w:rsid w:val="00213E00"/>
    <w:rsid w:val="002144EA"/>
    <w:rsid w:val="00214788"/>
    <w:rsid w:val="00214D21"/>
    <w:rsid w:val="00215527"/>
    <w:rsid w:val="0021608D"/>
    <w:rsid w:val="00216675"/>
    <w:rsid w:val="00216C96"/>
    <w:rsid w:val="00217B5A"/>
    <w:rsid w:val="00217B97"/>
    <w:rsid w:val="00217C09"/>
    <w:rsid w:val="00217EE3"/>
    <w:rsid w:val="0022002B"/>
    <w:rsid w:val="00220848"/>
    <w:rsid w:val="00220932"/>
    <w:rsid w:val="00220A2E"/>
    <w:rsid w:val="00220F4A"/>
    <w:rsid w:val="00221213"/>
    <w:rsid w:val="0022127B"/>
    <w:rsid w:val="0022183C"/>
    <w:rsid w:val="00221ABC"/>
    <w:rsid w:val="00221F7A"/>
    <w:rsid w:val="00222970"/>
    <w:rsid w:val="00222A52"/>
    <w:rsid w:val="0022319B"/>
    <w:rsid w:val="002233DC"/>
    <w:rsid w:val="002235AD"/>
    <w:rsid w:val="0022370B"/>
    <w:rsid w:val="00223792"/>
    <w:rsid w:val="0022396B"/>
    <w:rsid w:val="002239EE"/>
    <w:rsid w:val="00223B34"/>
    <w:rsid w:val="00223BA7"/>
    <w:rsid w:val="00223DD0"/>
    <w:rsid w:val="00224151"/>
    <w:rsid w:val="002241CB"/>
    <w:rsid w:val="002247DF"/>
    <w:rsid w:val="00224E85"/>
    <w:rsid w:val="00224F92"/>
    <w:rsid w:val="0022608A"/>
    <w:rsid w:val="00226161"/>
    <w:rsid w:val="002264AD"/>
    <w:rsid w:val="002264D9"/>
    <w:rsid w:val="002275D1"/>
    <w:rsid w:val="002276A0"/>
    <w:rsid w:val="002277B5"/>
    <w:rsid w:val="00227EA5"/>
    <w:rsid w:val="00227F16"/>
    <w:rsid w:val="002305F9"/>
    <w:rsid w:val="00230647"/>
    <w:rsid w:val="00230AB6"/>
    <w:rsid w:val="00230E21"/>
    <w:rsid w:val="00231502"/>
    <w:rsid w:val="002316BE"/>
    <w:rsid w:val="00232223"/>
    <w:rsid w:val="00232235"/>
    <w:rsid w:val="002323E8"/>
    <w:rsid w:val="00232F7E"/>
    <w:rsid w:val="00232FC7"/>
    <w:rsid w:val="00234046"/>
    <w:rsid w:val="00234A1D"/>
    <w:rsid w:val="00234A81"/>
    <w:rsid w:val="0023544D"/>
    <w:rsid w:val="00235533"/>
    <w:rsid w:val="0023567F"/>
    <w:rsid w:val="00235826"/>
    <w:rsid w:val="0023610E"/>
    <w:rsid w:val="002361C6"/>
    <w:rsid w:val="00236728"/>
    <w:rsid w:val="0023672D"/>
    <w:rsid w:val="00236835"/>
    <w:rsid w:val="002373A7"/>
    <w:rsid w:val="00237666"/>
    <w:rsid w:val="00237A85"/>
    <w:rsid w:val="00237EF2"/>
    <w:rsid w:val="00237FF5"/>
    <w:rsid w:val="002400A3"/>
    <w:rsid w:val="00240101"/>
    <w:rsid w:val="002403F5"/>
    <w:rsid w:val="00240623"/>
    <w:rsid w:val="00241275"/>
    <w:rsid w:val="00241625"/>
    <w:rsid w:val="00242595"/>
    <w:rsid w:val="00242B81"/>
    <w:rsid w:val="0024312B"/>
    <w:rsid w:val="00243161"/>
    <w:rsid w:val="002433E0"/>
    <w:rsid w:val="002436F0"/>
    <w:rsid w:val="0024385F"/>
    <w:rsid w:val="002442BE"/>
    <w:rsid w:val="00244476"/>
    <w:rsid w:val="0024456D"/>
    <w:rsid w:val="00244A21"/>
    <w:rsid w:val="00244E4A"/>
    <w:rsid w:val="00245459"/>
    <w:rsid w:val="002458EF"/>
    <w:rsid w:val="00245AC2"/>
    <w:rsid w:val="00246AE1"/>
    <w:rsid w:val="002474A3"/>
    <w:rsid w:val="00247933"/>
    <w:rsid w:val="00247943"/>
    <w:rsid w:val="002501BA"/>
    <w:rsid w:val="00250465"/>
    <w:rsid w:val="0025053E"/>
    <w:rsid w:val="0025056A"/>
    <w:rsid w:val="00250B0A"/>
    <w:rsid w:val="00250CAD"/>
    <w:rsid w:val="00251146"/>
    <w:rsid w:val="00251217"/>
    <w:rsid w:val="002515DC"/>
    <w:rsid w:val="002519BB"/>
    <w:rsid w:val="00251A74"/>
    <w:rsid w:val="00251B99"/>
    <w:rsid w:val="002522FF"/>
    <w:rsid w:val="00252AFF"/>
    <w:rsid w:val="00252D8F"/>
    <w:rsid w:val="002537A5"/>
    <w:rsid w:val="00254257"/>
    <w:rsid w:val="002546AE"/>
    <w:rsid w:val="002547BE"/>
    <w:rsid w:val="00254866"/>
    <w:rsid w:val="002548C6"/>
    <w:rsid w:val="002549E0"/>
    <w:rsid w:val="0025515D"/>
    <w:rsid w:val="0025530B"/>
    <w:rsid w:val="00255890"/>
    <w:rsid w:val="002558EC"/>
    <w:rsid w:val="00255A7E"/>
    <w:rsid w:val="00255E1D"/>
    <w:rsid w:val="00257167"/>
    <w:rsid w:val="00257594"/>
    <w:rsid w:val="0025776E"/>
    <w:rsid w:val="00257B07"/>
    <w:rsid w:val="00261082"/>
    <w:rsid w:val="00261AAA"/>
    <w:rsid w:val="00261EF5"/>
    <w:rsid w:val="00261F67"/>
    <w:rsid w:val="00261FE5"/>
    <w:rsid w:val="00262595"/>
    <w:rsid w:val="00262F4E"/>
    <w:rsid w:val="00263CB5"/>
    <w:rsid w:val="00264B48"/>
    <w:rsid w:val="00266EEC"/>
    <w:rsid w:val="00267744"/>
    <w:rsid w:val="00270087"/>
    <w:rsid w:val="002703F8"/>
    <w:rsid w:val="0027095B"/>
    <w:rsid w:val="00270FCB"/>
    <w:rsid w:val="0027180C"/>
    <w:rsid w:val="00272090"/>
    <w:rsid w:val="002722AB"/>
    <w:rsid w:val="00272324"/>
    <w:rsid w:val="00272824"/>
    <w:rsid w:val="002735AC"/>
    <w:rsid w:val="00273B25"/>
    <w:rsid w:val="00274685"/>
    <w:rsid w:val="00274B97"/>
    <w:rsid w:val="002753D1"/>
    <w:rsid w:val="00276195"/>
    <w:rsid w:val="002765D6"/>
    <w:rsid w:val="0027661C"/>
    <w:rsid w:val="00277C05"/>
    <w:rsid w:val="00277D0A"/>
    <w:rsid w:val="0028009F"/>
    <w:rsid w:val="00280D43"/>
    <w:rsid w:val="00280E59"/>
    <w:rsid w:val="00280FC0"/>
    <w:rsid w:val="0028123D"/>
    <w:rsid w:val="002817AD"/>
    <w:rsid w:val="002817D2"/>
    <w:rsid w:val="00281A67"/>
    <w:rsid w:val="00281B8B"/>
    <w:rsid w:val="00281F1F"/>
    <w:rsid w:val="002825D6"/>
    <w:rsid w:val="00283168"/>
    <w:rsid w:val="00283424"/>
    <w:rsid w:val="00283587"/>
    <w:rsid w:val="002835F1"/>
    <w:rsid w:val="00283A72"/>
    <w:rsid w:val="00283EC7"/>
    <w:rsid w:val="002851C6"/>
    <w:rsid w:val="0028561E"/>
    <w:rsid w:val="002861E2"/>
    <w:rsid w:val="002863C7"/>
    <w:rsid w:val="0028646A"/>
    <w:rsid w:val="00287547"/>
    <w:rsid w:val="002900BC"/>
    <w:rsid w:val="00290748"/>
    <w:rsid w:val="00290766"/>
    <w:rsid w:val="002907FA"/>
    <w:rsid w:val="00290A57"/>
    <w:rsid w:val="00291087"/>
    <w:rsid w:val="00291498"/>
    <w:rsid w:val="002914C1"/>
    <w:rsid w:val="00291738"/>
    <w:rsid w:val="00291A1C"/>
    <w:rsid w:val="00291DE5"/>
    <w:rsid w:val="00292247"/>
    <w:rsid w:val="00292BA7"/>
    <w:rsid w:val="00292C26"/>
    <w:rsid w:val="0029311B"/>
    <w:rsid w:val="00293860"/>
    <w:rsid w:val="00293E4A"/>
    <w:rsid w:val="00293E72"/>
    <w:rsid w:val="00294249"/>
    <w:rsid w:val="00294274"/>
    <w:rsid w:val="00294355"/>
    <w:rsid w:val="002948DF"/>
    <w:rsid w:val="00294D2F"/>
    <w:rsid w:val="00294F20"/>
    <w:rsid w:val="002953B7"/>
    <w:rsid w:val="002954B7"/>
    <w:rsid w:val="0029594A"/>
    <w:rsid w:val="0029597E"/>
    <w:rsid w:val="00295A27"/>
    <w:rsid w:val="00295CD5"/>
    <w:rsid w:val="00295DF3"/>
    <w:rsid w:val="0029670B"/>
    <w:rsid w:val="002971A3"/>
    <w:rsid w:val="00297B4F"/>
    <w:rsid w:val="00297C97"/>
    <w:rsid w:val="00297CB5"/>
    <w:rsid w:val="00297EA7"/>
    <w:rsid w:val="00297FC1"/>
    <w:rsid w:val="002A03BD"/>
    <w:rsid w:val="002A0588"/>
    <w:rsid w:val="002A05D1"/>
    <w:rsid w:val="002A1101"/>
    <w:rsid w:val="002A14E6"/>
    <w:rsid w:val="002A1A8E"/>
    <w:rsid w:val="002A1F50"/>
    <w:rsid w:val="002A1F95"/>
    <w:rsid w:val="002A2342"/>
    <w:rsid w:val="002A24CD"/>
    <w:rsid w:val="002A2671"/>
    <w:rsid w:val="002A2A2B"/>
    <w:rsid w:val="002A335D"/>
    <w:rsid w:val="002A363B"/>
    <w:rsid w:val="002A365A"/>
    <w:rsid w:val="002A3D09"/>
    <w:rsid w:val="002A3F46"/>
    <w:rsid w:val="002A4708"/>
    <w:rsid w:val="002A4CDA"/>
    <w:rsid w:val="002A51A5"/>
    <w:rsid w:val="002A58E2"/>
    <w:rsid w:val="002A5E36"/>
    <w:rsid w:val="002A5F05"/>
    <w:rsid w:val="002A628D"/>
    <w:rsid w:val="002A6377"/>
    <w:rsid w:val="002A6E5C"/>
    <w:rsid w:val="002A71AE"/>
    <w:rsid w:val="002A734E"/>
    <w:rsid w:val="002A740A"/>
    <w:rsid w:val="002A7C29"/>
    <w:rsid w:val="002B036F"/>
    <w:rsid w:val="002B060B"/>
    <w:rsid w:val="002B0B93"/>
    <w:rsid w:val="002B1139"/>
    <w:rsid w:val="002B1C3C"/>
    <w:rsid w:val="002B1F2F"/>
    <w:rsid w:val="002B2332"/>
    <w:rsid w:val="002B27F4"/>
    <w:rsid w:val="002B2B46"/>
    <w:rsid w:val="002B3411"/>
    <w:rsid w:val="002B3563"/>
    <w:rsid w:val="002B381E"/>
    <w:rsid w:val="002B3B5A"/>
    <w:rsid w:val="002B3E05"/>
    <w:rsid w:val="002B3E30"/>
    <w:rsid w:val="002B4585"/>
    <w:rsid w:val="002B48BA"/>
    <w:rsid w:val="002B4F11"/>
    <w:rsid w:val="002B5397"/>
    <w:rsid w:val="002B56CC"/>
    <w:rsid w:val="002B58B7"/>
    <w:rsid w:val="002B5A4A"/>
    <w:rsid w:val="002B606E"/>
    <w:rsid w:val="002B61B9"/>
    <w:rsid w:val="002B65F1"/>
    <w:rsid w:val="002B6E60"/>
    <w:rsid w:val="002B6F90"/>
    <w:rsid w:val="002B70F7"/>
    <w:rsid w:val="002B70FB"/>
    <w:rsid w:val="002B78DC"/>
    <w:rsid w:val="002B78FD"/>
    <w:rsid w:val="002B7B9B"/>
    <w:rsid w:val="002B7BFF"/>
    <w:rsid w:val="002B7C06"/>
    <w:rsid w:val="002C00D2"/>
    <w:rsid w:val="002C00F1"/>
    <w:rsid w:val="002C0775"/>
    <w:rsid w:val="002C07D3"/>
    <w:rsid w:val="002C09AC"/>
    <w:rsid w:val="002C0C65"/>
    <w:rsid w:val="002C1533"/>
    <w:rsid w:val="002C1A94"/>
    <w:rsid w:val="002C1FC3"/>
    <w:rsid w:val="002C30DD"/>
    <w:rsid w:val="002C312F"/>
    <w:rsid w:val="002C31CF"/>
    <w:rsid w:val="002C32E4"/>
    <w:rsid w:val="002C39C5"/>
    <w:rsid w:val="002C3DEA"/>
    <w:rsid w:val="002C3FE7"/>
    <w:rsid w:val="002C4223"/>
    <w:rsid w:val="002C4365"/>
    <w:rsid w:val="002C4750"/>
    <w:rsid w:val="002C4B5F"/>
    <w:rsid w:val="002C5261"/>
    <w:rsid w:val="002C52DC"/>
    <w:rsid w:val="002C52F7"/>
    <w:rsid w:val="002C5AC4"/>
    <w:rsid w:val="002C5E2E"/>
    <w:rsid w:val="002C60D3"/>
    <w:rsid w:val="002C627B"/>
    <w:rsid w:val="002C6700"/>
    <w:rsid w:val="002C6FA2"/>
    <w:rsid w:val="002C76E2"/>
    <w:rsid w:val="002C7B02"/>
    <w:rsid w:val="002C7F06"/>
    <w:rsid w:val="002D0336"/>
    <w:rsid w:val="002D0368"/>
    <w:rsid w:val="002D2675"/>
    <w:rsid w:val="002D2991"/>
    <w:rsid w:val="002D2C0E"/>
    <w:rsid w:val="002D329C"/>
    <w:rsid w:val="002D3AD9"/>
    <w:rsid w:val="002D3CC3"/>
    <w:rsid w:val="002D4685"/>
    <w:rsid w:val="002D4F43"/>
    <w:rsid w:val="002D5A0D"/>
    <w:rsid w:val="002D62C6"/>
    <w:rsid w:val="002D6876"/>
    <w:rsid w:val="002D71E2"/>
    <w:rsid w:val="002D797E"/>
    <w:rsid w:val="002D7E70"/>
    <w:rsid w:val="002D7F1E"/>
    <w:rsid w:val="002D7FA2"/>
    <w:rsid w:val="002E0D66"/>
    <w:rsid w:val="002E12A7"/>
    <w:rsid w:val="002E133A"/>
    <w:rsid w:val="002E16C2"/>
    <w:rsid w:val="002E1928"/>
    <w:rsid w:val="002E227B"/>
    <w:rsid w:val="002E280D"/>
    <w:rsid w:val="002E286C"/>
    <w:rsid w:val="002E2CBB"/>
    <w:rsid w:val="002E2DCB"/>
    <w:rsid w:val="002E3D38"/>
    <w:rsid w:val="002E44BC"/>
    <w:rsid w:val="002E469B"/>
    <w:rsid w:val="002E49E3"/>
    <w:rsid w:val="002E4AD8"/>
    <w:rsid w:val="002E5F3F"/>
    <w:rsid w:val="002E6B4B"/>
    <w:rsid w:val="002E6CC4"/>
    <w:rsid w:val="002E6E5A"/>
    <w:rsid w:val="002E6FAB"/>
    <w:rsid w:val="002E721A"/>
    <w:rsid w:val="002E7C3D"/>
    <w:rsid w:val="002E7DE1"/>
    <w:rsid w:val="002E7DF8"/>
    <w:rsid w:val="002F00AF"/>
    <w:rsid w:val="002F00C2"/>
    <w:rsid w:val="002F08C3"/>
    <w:rsid w:val="002F08FE"/>
    <w:rsid w:val="002F10BD"/>
    <w:rsid w:val="002F1D19"/>
    <w:rsid w:val="002F1ED9"/>
    <w:rsid w:val="002F2243"/>
    <w:rsid w:val="002F2348"/>
    <w:rsid w:val="002F2822"/>
    <w:rsid w:val="002F29F2"/>
    <w:rsid w:val="002F3164"/>
    <w:rsid w:val="002F3245"/>
    <w:rsid w:val="002F3832"/>
    <w:rsid w:val="002F5A81"/>
    <w:rsid w:val="002F5B12"/>
    <w:rsid w:val="002F5E75"/>
    <w:rsid w:val="002F5E86"/>
    <w:rsid w:val="002F64CE"/>
    <w:rsid w:val="002F659B"/>
    <w:rsid w:val="002F6F26"/>
    <w:rsid w:val="002F7461"/>
    <w:rsid w:val="002F7A72"/>
    <w:rsid w:val="002F7AF9"/>
    <w:rsid w:val="00300A6C"/>
    <w:rsid w:val="00300B68"/>
    <w:rsid w:val="003015F3"/>
    <w:rsid w:val="00301D34"/>
    <w:rsid w:val="00302130"/>
    <w:rsid w:val="003027A6"/>
    <w:rsid w:val="00302AD3"/>
    <w:rsid w:val="00302E1A"/>
    <w:rsid w:val="00303487"/>
    <w:rsid w:val="00303BE9"/>
    <w:rsid w:val="00304715"/>
    <w:rsid w:val="00304871"/>
    <w:rsid w:val="00304A9D"/>
    <w:rsid w:val="00304D68"/>
    <w:rsid w:val="00305018"/>
    <w:rsid w:val="0030554F"/>
    <w:rsid w:val="00305566"/>
    <w:rsid w:val="00305724"/>
    <w:rsid w:val="00306729"/>
    <w:rsid w:val="003069F7"/>
    <w:rsid w:val="00306A19"/>
    <w:rsid w:val="00306EC7"/>
    <w:rsid w:val="00307208"/>
    <w:rsid w:val="00307352"/>
    <w:rsid w:val="00307E75"/>
    <w:rsid w:val="0031005E"/>
    <w:rsid w:val="00310358"/>
    <w:rsid w:val="003110D1"/>
    <w:rsid w:val="00311433"/>
    <w:rsid w:val="003117FA"/>
    <w:rsid w:val="00311B0C"/>
    <w:rsid w:val="0031223A"/>
    <w:rsid w:val="00312497"/>
    <w:rsid w:val="003126B8"/>
    <w:rsid w:val="003128D9"/>
    <w:rsid w:val="00312C18"/>
    <w:rsid w:val="003130C0"/>
    <w:rsid w:val="003131A8"/>
    <w:rsid w:val="00313831"/>
    <w:rsid w:val="00314704"/>
    <w:rsid w:val="00314F57"/>
    <w:rsid w:val="003155BE"/>
    <w:rsid w:val="0031572C"/>
    <w:rsid w:val="003157B3"/>
    <w:rsid w:val="0031588D"/>
    <w:rsid w:val="003165F7"/>
    <w:rsid w:val="003168E0"/>
    <w:rsid w:val="003169F6"/>
    <w:rsid w:val="00316D16"/>
    <w:rsid w:val="00316FA2"/>
    <w:rsid w:val="00317776"/>
    <w:rsid w:val="00317961"/>
    <w:rsid w:val="00317EBD"/>
    <w:rsid w:val="003212DF"/>
    <w:rsid w:val="00321BDC"/>
    <w:rsid w:val="00321C9D"/>
    <w:rsid w:val="00321E3D"/>
    <w:rsid w:val="0032279A"/>
    <w:rsid w:val="003229F6"/>
    <w:rsid w:val="0032405A"/>
    <w:rsid w:val="0032409E"/>
    <w:rsid w:val="00324206"/>
    <w:rsid w:val="00324426"/>
    <w:rsid w:val="0032492A"/>
    <w:rsid w:val="003250A5"/>
    <w:rsid w:val="003255A1"/>
    <w:rsid w:val="003257AC"/>
    <w:rsid w:val="003260FB"/>
    <w:rsid w:val="00326182"/>
    <w:rsid w:val="0032644B"/>
    <w:rsid w:val="0032667A"/>
    <w:rsid w:val="00326BA6"/>
    <w:rsid w:val="00326EEB"/>
    <w:rsid w:val="00327031"/>
    <w:rsid w:val="00327A99"/>
    <w:rsid w:val="00327D41"/>
    <w:rsid w:val="0033006A"/>
    <w:rsid w:val="003318E0"/>
    <w:rsid w:val="003321ED"/>
    <w:rsid w:val="0033252B"/>
    <w:rsid w:val="00332CF8"/>
    <w:rsid w:val="00332EBC"/>
    <w:rsid w:val="00332FA6"/>
    <w:rsid w:val="003339A9"/>
    <w:rsid w:val="003339B2"/>
    <w:rsid w:val="00333B54"/>
    <w:rsid w:val="00333E5B"/>
    <w:rsid w:val="0033442B"/>
    <w:rsid w:val="003345FF"/>
    <w:rsid w:val="00334EA2"/>
    <w:rsid w:val="0033506D"/>
    <w:rsid w:val="00335AC7"/>
    <w:rsid w:val="00335ECB"/>
    <w:rsid w:val="003362B6"/>
    <w:rsid w:val="003365D5"/>
    <w:rsid w:val="00336AA3"/>
    <w:rsid w:val="00336DC1"/>
    <w:rsid w:val="003375E8"/>
    <w:rsid w:val="00337896"/>
    <w:rsid w:val="00340DC1"/>
    <w:rsid w:val="00340EF9"/>
    <w:rsid w:val="0034111B"/>
    <w:rsid w:val="003411CC"/>
    <w:rsid w:val="003415A0"/>
    <w:rsid w:val="003418D7"/>
    <w:rsid w:val="00341A1F"/>
    <w:rsid w:val="00341E0F"/>
    <w:rsid w:val="00341EBA"/>
    <w:rsid w:val="00342101"/>
    <w:rsid w:val="003422EA"/>
    <w:rsid w:val="0034298D"/>
    <w:rsid w:val="00342CDC"/>
    <w:rsid w:val="0034303C"/>
    <w:rsid w:val="00343289"/>
    <w:rsid w:val="00343296"/>
    <w:rsid w:val="0034378A"/>
    <w:rsid w:val="00343A58"/>
    <w:rsid w:val="00344496"/>
    <w:rsid w:val="00345ADA"/>
    <w:rsid w:val="00346147"/>
    <w:rsid w:val="0034619C"/>
    <w:rsid w:val="00346AF0"/>
    <w:rsid w:val="003479B1"/>
    <w:rsid w:val="00347C81"/>
    <w:rsid w:val="00350641"/>
    <w:rsid w:val="003507BA"/>
    <w:rsid w:val="00350B54"/>
    <w:rsid w:val="003519C0"/>
    <w:rsid w:val="00351A4C"/>
    <w:rsid w:val="00351BC1"/>
    <w:rsid w:val="00352247"/>
    <w:rsid w:val="0035258A"/>
    <w:rsid w:val="003533BA"/>
    <w:rsid w:val="003537B6"/>
    <w:rsid w:val="00353A08"/>
    <w:rsid w:val="00353B65"/>
    <w:rsid w:val="0035448E"/>
    <w:rsid w:val="003545E1"/>
    <w:rsid w:val="00354644"/>
    <w:rsid w:val="00354C58"/>
    <w:rsid w:val="00354CE4"/>
    <w:rsid w:val="00355199"/>
    <w:rsid w:val="00355A06"/>
    <w:rsid w:val="003561A1"/>
    <w:rsid w:val="00356635"/>
    <w:rsid w:val="00356AC0"/>
    <w:rsid w:val="00356B53"/>
    <w:rsid w:val="00356C64"/>
    <w:rsid w:val="00356F5A"/>
    <w:rsid w:val="0035712F"/>
    <w:rsid w:val="00357280"/>
    <w:rsid w:val="0035745C"/>
    <w:rsid w:val="00357500"/>
    <w:rsid w:val="0035779F"/>
    <w:rsid w:val="00357D54"/>
    <w:rsid w:val="0036047B"/>
    <w:rsid w:val="003606EE"/>
    <w:rsid w:val="00360871"/>
    <w:rsid w:val="00360900"/>
    <w:rsid w:val="003611BA"/>
    <w:rsid w:val="003612DA"/>
    <w:rsid w:val="003614C5"/>
    <w:rsid w:val="003616C3"/>
    <w:rsid w:val="0036182A"/>
    <w:rsid w:val="003619DF"/>
    <w:rsid w:val="00362113"/>
    <w:rsid w:val="003621E0"/>
    <w:rsid w:val="00362A82"/>
    <w:rsid w:val="00362DA7"/>
    <w:rsid w:val="00363B9A"/>
    <w:rsid w:val="003640E6"/>
    <w:rsid w:val="00364556"/>
    <w:rsid w:val="003647C4"/>
    <w:rsid w:val="00364995"/>
    <w:rsid w:val="00364FA1"/>
    <w:rsid w:val="00365C96"/>
    <w:rsid w:val="003668DE"/>
    <w:rsid w:val="003672B8"/>
    <w:rsid w:val="00367702"/>
    <w:rsid w:val="00367E5F"/>
    <w:rsid w:val="0037019C"/>
    <w:rsid w:val="00370F2B"/>
    <w:rsid w:val="0037146B"/>
    <w:rsid w:val="003718FD"/>
    <w:rsid w:val="00371A21"/>
    <w:rsid w:val="00371F38"/>
    <w:rsid w:val="003723CB"/>
    <w:rsid w:val="0037257B"/>
    <w:rsid w:val="00372965"/>
    <w:rsid w:val="00372966"/>
    <w:rsid w:val="00372CF8"/>
    <w:rsid w:val="00372D89"/>
    <w:rsid w:val="003730AD"/>
    <w:rsid w:val="00373469"/>
    <w:rsid w:val="00373577"/>
    <w:rsid w:val="00373B54"/>
    <w:rsid w:val="00373E45"/>
    <w:rsid w:val="00374374"/>
    <w:rsid w:val="003749AE"/>
    <w:rsid w:val="00374AD6"/>
    <w:rsid w:val="00375326"/>
    <w:rsid w:val="0037532F"/>
    <w:rsid w:val="00375382"/>
    <w:rsid w:val="00375D3D"/>
    <w:rsid w:val="00375E18"/>
    <w:rsid w:val="00376103"/>
    <w:rsid w:val="00376468"/>
    <w:rsid w:val="003767BC"/>
    <w:rsid w:val="00376A52"/>
    <w:rsid w:val="00376C19"/>
    <w:rsid w:val="00380410"/>
    <w:rsid w:val="003809F1"/>
    <w:rsid w:val="003811ED"/>
    <w:rsid w:val="00381206"/>
    <w:rsid w:val="00381F37"/>
    <w:rsid w:val="003822F3"/>
    <w:rsid w:val="003826F8"/>
    <w:rsid w:val="003829AA"/>
    <w:rsid w:val="003830C4"/>
    <w:rsid w:val="00383391"/>
    <w:rsid w:val="003833FB"/>
    <w:rsid w:val="0038369D"/>
    <w:rsid w:val="00383CA0"/>
    <w:rsid w:val="00383D3F"/>
    <w:rsid w:val="0038409A"/>
    <w:rsid w:val="00384599"/>
    <w:rsid w:val="00384853"/>
    <w:rsid w:val="0038491C"/>
    <w:rsid w:val="0038508F"/>
    <w:rsid w:val="0038513C"/>
    <w:rsid w:val="00385651"/>
    <w:rsid w:val="0038577C"/>
    <w:rsid w:val="0038590C"/>
    <w:rsid w:val="00386074"/>
    <w:rsid w:val="003863FE"/>
    <w:rsid w:val="00386897"/>
    <w:rsid w:val="00386D24"/>
    <w:rsid w:val="00386DAB"/>
    <w:rsid w:val="00386EE2"/>
    <w:rsid w:val="003871CF"/>
    <w:rsid w:val="00387202"/>
    <w:rsid w:val="003872C8"/>
    <w:rsid w:val="00387B41"/>
    <w:rsid w:val="00387BEA"/>
    <w:rsid w:val="00387C8D"/>
    <w:rsid w:val="00387E0D"/>
    <w:rsid w:val="00387E1D"/>
    <w:rsid w:val="00387EFB"/>
    <w:rsid w:val="00390305"/>
    <w:rsid w:val="003907D5"/>
    <w:rsid w:val="00390B53"/>
    <w:rsid w:val="00392228"/>
    <w:rsid w:val="00392574"/>
    <w:rsid w:val="0039289E"/>
    <w:rsid w:val="003928C8"/>
    <w:rsid w:val="00392A94"/>
    <w:rsid w:val="0039332F"/>
    <w:rsid w:val="00393AD5"/>
    <w:rsid w:val="00393C80"/>
    <w:rsid w:val="0039491A"/>
    <w:rsid w:val="00394DBE"/>
    <w:rsid w:val="00394DEC"/>
    <w:rsid w:val="003954A2"/>
    <w:rsid w:val="00395838"/>
    <w:rsid w:val="00395884"/>
    <w:rsid w:val="00395B43"/>
    <w:rsid w:val="00395D11"/>
    <w:rsid w:val="00395D6E"/>
    <w:rsid w:val="0039643F"/>
    <w:rsid w:val="00396518"/>
    <w:rsid w:val="00396ABC"/>
    <w:rsid w:val="00397631"/>
    <w:rsid w:val="003A07A9"/>
    <w:rsid w:val="003A0807"/>
    <w:rsid w:val="003A09FB"/>
    <w:rsid w:val="003A1AE1"/>
    <w:rsid w:val="003A1E4C"/>
    <w:rsid w:val="003A20C6"/>
    <w:rsid w:val="003A21BF"/>
    <w:rsid w:val="003A220E"/>
    <w:rsid w:val="003A2C78"/>
    <w:rsid w:val="003A2C88"/>
    <w:rsid w:val="003A2F04"/>
    <w:rsid w:val="003A3811"/>
    <w:rsid w:val="003A3815"/>
    <w:rsid w:val="003A3836"/>
    <w:rsid w:val="003A3A1A"/>
    <w:rsid w:val="003A3AF3"/>
    <w:rsid w:val="003A3B91"/>
    <w:rsid w:val="003A445A"/>
    <w:rsid w:val="003A453B"/>
    <w:rsid w:val="003A4E89"/>
    <w:rsid w:val="003A576D"/>
    <w:rsid w:val="003A654E"/>
    <w:rsid w:val="003A682E"/>
    <w:rsid w:val="003A6B65"/>
    <w:rsid w:val="003A75EE"/>
    <w:rsid w:val="003B000F"/>
    <w:rsid w:val="003B013B"/>
    <w:rsid w:val="003B07EA"/>
    <w:rsid w:val="003B0AD7"/>
    <w:rsid w:val="003B13B1"/>
    <w:rsid w:val="003B1C18"/>
    <w:rsid w:val="003B1F2B"/>
    <w:rsid w:val="003B1FAF"/>
    <w:rsid w:val="003B20A0"/>
    <w:rsid w:val="003B22B9"/>
    <w:rsid w:val="003B235C"/>
    <w:rsid w:val="003B2581"/>
    <w:rsid w:val="003B2AE7"/>
    <w:rsid w:val="003B2EE7"/>
    <w:rsid w:val="003B33ED"/>
    <w:rsid w:val="003B3983"/>
    <w:rsid w:val="003B3C04"/>
    <w:rsid w:val="003B40D1"/>
    <w:rsid w:val="003B428F"/>
    <w:rsid w:val="003B47BA"/>
    <w:rsid w:val="003B4BC7"/>
    <w:rsid w:val="003B4EB2"/>
    <w:rsid w:val="003B4FD4"/>
    <w:rsid w:val="003B55E2"/>
    <w:rsid w:val="003B5652"/>
    <w:rsid w:val="003B5EBC"/>
    <w:rsid w:val="003B6C09"/>
    <w:rsid w:val="003B6DFB"/>
    <w:rsid w:val="003B732A"/>
    <w:rsid w:val="003B749B"/>
    <w:rsid w:val="003B755F"/>
    <w:rsid w:val="003B7690"/>
    <w:rsid w:val="003B7721"/>
    <w:rsid w:val="003B7DE7"/>
    <w:rsid w:val="003C0082"/>
    <w:rsid w:val="003C01B8"/>
    <w:rsid w:val="003C0350"/>
    <w:rsid w:val="003C05AF"/>
    <w:rsid w:val="003C05EF"/>
    <w:rsid w:val="003C06CC"/>
    <w:rsid w:val="003C0ACE"/>
    <w:rsid w:val="003C0BE3"/>
    <w:rsid w:val="003C10F9"/>
    <w:rsid w:val="003C197C"/>
    <w:rsid w:val="003C21DE"/>
    <w:rsid w:val="003C251E"/>
    <w:rsid w:val="003C2BC0"/>
    <w:rsid w:val="003C2FE1"/>
    <w:rsid w:val="003C33A4"/>
    <w:rsid w:val="003C3C74"/>
    <w:rsid w:val="003C3E0C"/>
    <w:rsid w:val="003C3FD4"/>
    <w:rsid w:val="003C42C1"/>
    <w:rsid w:val="003C48D6"/>
    <w:rsid w:val="003C4A7E"/>
    <w:rsid w:val="003C4B8F"/>
    <w:rsid w:val="003C4EF9"/>
    <w:rsid w:val="003C522F"/>
    <w:rsid w:val="003C56CE"/>
    <w:rsid w:val="003C61A8"/>
    <w:rsid w:val="003C63ED"/>
    <w:rsid w:val="003C63F5"/>
    <w:rsid w:val="003C64D5"/>
    <w:rsid w:val="003C6AE7"/>
    <w:rsid w:val="003C6C1C"/>
    <w:rsid w:val="003C6D36"/>
    <w:rsid w:val="003C6DBD"/>
    <w:rsid w:val="003D04C4"/>
    <w:rsid w:val="003D07A5"/>
    <w:rsid w:val="003D0B4E"/>
    <w:rsid w:val="003D0B79"/>
    <w:rsid w:val="003D0D85"/>
    <w:rsid w:val="003D10B9"/>
    <w:rsid w:val="003D11A3"/>
    <w:rsid w:val="003D1BB9"/>
    <w:rsid w:val="003D1C03"/>
    <w:rsid w:val="003D20B4"/>
    <w:rsid w:val="003D22F8"/>
    <w:rsid w:val="003D22F9"/>
    <w:rsid w:val="003D25B8"/>
    <w:rsid w:val="003D2654"/>
    <w:rsid w:val="003D2972"/>
    <w:rsid w:val="003D2B06"/>
    <w:rsid w:val="003D2B42"/>
    <w:rsid w:val="003D2C63"/>
    <w:rsid w:val="003D2FC4"/>
    <w:rsid w:val="003D40DD"/>
    <w:rsid w:val="003D4144"/>
    <w:rsid w:val="003D41A3"/>
    <w:rsid w:val="003D435B"/>
    <w:rsid w:val="003D44FD"/>
    <w:rsid w:val="003D51DA"/>
    <w:rsid w:val="003D56C3"/>
    <w:rsid w:val="003D59E4"/>
    <w:rsid w:val="003D640B"/>
    <w:rsid w:val="003D644D"/>
    <w:rsid w:val="003D74F9"/>
    <w:rsid w:val="003D7729"/>
    <w:rsid w:val="003D7941"/>
    <w:rsid w:val="003E049A"/>
    <w:rsid w:val="003E0B2D"/>
    <w:rsid w:val="003E0DAF"/>
    <w:rsid w:val="003E1235"/>
    <w:rsid w:val="003E1620"/>
    <w:rsid w:val="003E24E1"/>
    <w:rsid w:val="003E3341"/>
    <w:rsid w:val="003E3B12"/>
    <w:rsid w:val="003E3F82"/>
    <w:rsid w:val="003E4105"/>
    <w:rsid w:val="003E4F5C"/>
    <w:rsid w:val="003E54B5"/>
    <w:rsid w:val="003E56F0"/>
    <w:rsid w:val="003E5780"/>
    <w:rsid w:val="003E5A61"/>
    <w:rsid w:val="003E5AF6"/>
    <w:rsid w:val="003E6068"/>
    <w:rsid w:val="003E60AF"/>
    <w:rsid w:val="003E6127"/>
    <w:rsid w:val="003E68B2"/>
    <w:rsid w:val="003E6E62"/>
    <w:rsid w:val="003E742D"/>
    <w:rsid w:val="003E7FF1"/>
    <w:rsid w:val="003F10B6"/>
    <w:rsid w:val="003F16C5"/>
    <w:rsid w:val="003F198E"/>
    <w:rsid w:val="003F2711"/>
    <w:rsid w:val="003F280B"/>
    <w:rsid w:val="003F2A81"/>
    <w:rsid w:val="003F2DBA"/>
    <w:rsid w:val="003F2F6E"/>
    <w:rsid w:val="003F36F4"/>
    <w:rsid w:val="003F37F4"/>
    <w:rsid w:val="003F3C76"/>
    <w:rsid w:val="003F44A5"/>
    <w:rsid w:val="003F473C"/>
    <w:rsid w:val="003F48BF"/>
    <w:rsid w:val="003F5210"/>
    <w:rsid w:val="003F57EA"/>
    <w:rsid w:val="003F5C11"/>
    <w:rsid w:val="003F60D2"/>
    <w:rsid w:val="003F6736"/>
    <w:rsid w:val="003F699F"/>
    <w:rsid w:val="003F6D57"/>
    <w:rsid w:val="003F7026"/>
    <w:rsid w:val="003F75B1"/>
    <w:rsid w:val="003F7A7F"/>
    <w:rsid w:val="004001D9"/>
    <w:rsid w:val="0040068B"/>
    <w:rsid w:val="00400A80"/>
    <w:rsid w:val="00401242"/>
    <w:rsid w:val="00401AFD"/>
    <w:rsid w:val="00401CA8"/>
    <w:rsid w:val="00402CD1"/>
    <w:rsid w:val="004032F8"/>
    <w:rsid w:val="00403480"/>
    <w:rsid w:val="0040364D"/>
    <w:rsid w:val="004037B4"/>
    <w:rsid w:val="00403D1B"/>
    <w:rsid w:val="00403E34"/>
    <w:rsid w:val="004041CF"/>
    <w:rsid w:val="004047FF"/>
    <w:rsid w:val="004049DA"/>
    <w:rsid w:val="00404B9C"/>
    <w:rsid w:val="00405103"/>
    <w:rsid w:val="004056A0"/>
    <w:rsid w:val="00405DC9"/>
    <w:rsid w:val="00405EB3"/>
    <w:rsid w:val="004062DC"/>
    <w:rsid w:val="00406325"/>
    <w:rsid w:val="00406AAD"/>
    <w:rsid w:val="004070F4"/>
    <w:rsid w:val="00407185"/>
    <w:rsid w:val="0040754A"/>
    <w:rsid w:val="00407D7F"/>
    <w:rsid w:val="00410245"/>
    <w:rsid w:val="004106AA"/>
    <w:rsid w:val="00410C7E"/>
    <w:rsid w:val="00410DA6"/>
    <w:rsid w:val="00411F1D"/>
    <w:rsid w:val="004120E7"/>
    <w:rsid w:val="0041271A"/>
    <w:rsid w:val="00412A66"/>
    <w:rsid w:val="0041313C"/>
    <w:rsid w:val="0041336B"/>
    <w:rsid w:val="00413553"/>
    <w:rsid w:val="004138AB"/>
    <w:rsid w:val="004139CE"/>
    <w:rsid w:val="00413F82"/>
    <w:rsid w:val="00413FF3"/>
    <w:rsid w:val="004140B6"/>
    <w:rsid w:val="00415962"/>
    <w:rsid w:val="00415ADB"/>
    <w:rsid w:val="00415EC4"/>
    <w:rsid w:val="0041667F"/>
    <w:rsid w:val="004170E4"/>
    <w:rsid w:val="00417BF0"/>
    <w:rsid w:val="00420801"/>
    <w:rsid w:val="00420A63"/>
    <w:rsid w:val="00420B12"/>
    <w:rsid w:val="00420ED3"/>
    <w:rsid w:val="00420F26"/>
    <w:rsid w:val="00421569"/>
    <w:rsid w:val="00421A3A"/>
    <w:rsid w:val="00421A41"/>
    <w:rsid w:val="00421BE2"/>
    <w:rsid w:val="00421EFF"/>
    <w:rsid w:val="00422490"/>
    <w:rsid w:val="0042302E"/>
    <w:rsid w:val="00423415"/>
    <w:rsid w:val="004244E9"/>
    <w:rsid w:val="0042499D"/>
    <w:rsid w:val="00424C90"/>
    <w:rsid w:val="00424EB8"/>
    <w:rsid w:val="00424FDC"/>
    <w:rsid w:val="00425C9C"/>
    <w:rsid w:val="00425D46"/>
    <w:rsid w:val="00426085"/>
    <w:rsid w:val="004260C3"/>
    <w:rsid w:val="00426676"/>
    <w:rsid w:val="004303AC"/>
    <w:rsid w:val="00430F93"/>
    <w:rsid w:val="00431187"/>
    <w:rsid w:val="0043128B"/>
    <w:rsid w:val="004313ED"/>
    <w:rsid w:val="0043159C"/>
    <w:rsid w:val="0043177A"/>
    <w:rsid w:val="00431B67"/>
    <w:rsid w:val="004321ED"/>
    <w:rsid w:val="004324DF"/>
    <w:rsid w:val="00432BA3"/>
    <w:rsid w:val="00433C02"/>
    <w:rsid w:val="0043442B"/>
    <w:rsid w:val="00434536"/>
    <w:rsid w:val="004345F3"/>
    <w:rsid w:val="00434682"/>
    <w:rsid w:val="004347F4"/>
    <w:rsid w:val="00434EB1"/>
    <w:rsid w:val="0043546E"/>
    <w:rsid w:val="0043549C"/>
    <w:rsid w:val="004355D0"/>
    <w:rsid w:val="00435624"/>
    <w:rsid w:val="00435FAC"/>
    <w:rsid w:val="00436096"/>
    <w:rsid w:val="00436500"/>
    <w:rsid w:val="00436FB3"/>
    <w:rsid w:val="004377E7"/>
    <w:rsid w:val="00437C20"/>
    <w:rsid w:val="004401E7"/>
    <w:rsid w:val="00440D5C"/>
    <w:rsid w:val="00440DE9"/>
    <w:rsid w:val="0044123D"/>
    <w:rsid w:val="004413B7"/>
    <w:rsid w:val="004413DC"/>
    <w:rsid w:val="00441862"/>
    <w:rsid w:val="004418CF"/>
    <w:rsid w:val="00441952"/>
    <w:rsid w:val="0044236F"/>
    <w:rsid w:val="0044286A"/>
    <w:rsid w:val="00442C36"/>
    <w:rsid w:val="00442DF2"/>
    <w:rsid w:val="00442E20"/>
    <w:rsid w:val="00443080"/>
    <w:rsid w:val="004430A9"/>
    <w:rsid w:val="004441CB"/>
    <w:rsid w:val="004445B9"/>
    <w:rsid w:val="0044571A"/>
    <w:rsid w:val="00445DA3"/>
    <w:rsid w:val="00446B29"/>
    <w:rsid w:val="00446D33"/>
    <w:rsid w:val="00446E1C"/>
    <w:rsid w:val="0044737D"/>
    <w:rsid w:val="00447D8E"/>
    <w:rsid w:val="00450015"/>
    <w:rsid w:val="00451096"/>
    <w:rsid w:val="00451EB6"/>
    <w:rsid w:val="0045223D"/>
    <w:rsid w:val="0045251F"/>
    <w:rsid w:val="0045268E"/>
    <w:rsid w:val="00452AB4"/>
    <w:rsid w:val="00452F61"/>
    <w:rsid w:val="0045326F"/>
    <w:rsid w:val="004538A8"/>
    <w:rsid w:val="00453D6A"/>
    <w:rsid w:val="00454317"/>
    <w:rsid w:val="004551A7"/>
    <w:rsid w:val="004556EF"/>
    <w:rsid w:val="0045688A"/>
    <w:rsid w:val="00456AFD"/>
    <w:rsid w:val="00456C15"/>
    <w:rsid w:val="00456CEA"/>
    <w:rsid w:val="004571DE"/>
    <w:rsid w:val="00457A65"/>
    <w:rsid w:val="00457F04"/>
    <w:rsid w:val="00460452"/>
    <w:rsid w:val="00460B88"/>
    <w:rsid w:val="00461634"/>
    <w:rsid w:val="00461A98"/>
    <w:rsid w:val="00461AD6"/>
    <w:rsid w:val="0046284E"/>
    <w:rsid w:val="004628F7"/>
    <w:rsid w:val="00462BED"/>
    <w:rsid w:val="00462BF9"/>
    <w:rsid w:val="00463190"/>
    <w:rsid w:val="0046329D"/>
    <w:rsid w:val="00463C48"/>
    <w:rsid w:val="00464809"/>
    <w:rsid w:val="004648FB"/>
    <w:rsid w:val="004651BE"/>
    <w:rsid w:val="004652B0"/>
    <w:rsid w:val="0046574C"/>
    <w:rsid w:val="00465889"/>
    <w:rsid w:val="00465B89"/>
    <w:rsid w:val="00465E88"/>
    <w:rsid w:val="00467258"/>
    <w:rsid w:val="00467DC8"/>
    <w:rsid w:val="00467FA8"/>
    <w:rsid w:val="004702AC"/>
    <w:rsid w:val="00470A2B"/>
    <w:rsid w:val="00471029"/>
    <w:rsid w:val="00471455"/>
    <w:rsid w:val="004714C8"/>
    <w:rsid w:val="004721DD"/>
    <w:rsid w:val="00472B1F"/>
    <w:rsid w:val="004731C1"/>
    <w:rsid w:val="00473384"/>
    <w:rsid w:val="00473872"/>
    <w:rsid w:val="0047394C"/>
    <w:rsid w:val="00473AC9"/>
    <w:rsid w:val="00473AE3"/>
    <w:rsid w:val="00473B98"/>
    <w:rsid w:val="00473BDC"/>
    <w:rsid w:val="00473F0F"/>
    <w:rsid w:val="00474088"/>
    <w:rsid w:val="004740EC"/>
    <w:rsid w:val="004741B2"/>
    <w:rsid w:val="00474390"/>
    <w:rsid w:val="0047459F"/>
    <w:rsid w:val="00474C21"/>
    <w:rsid w:val="00474C82"/>
    <w:rsid w:val="00474D5F"/>
    <w:rsid w:val="00475180"/>
    <w:rsid w:val="004755D9"/>
    <w:rsid w:val="004759A6"/>
    <w:rsid w:val="00475EE9"/>
    <w:rsid w:val="0047611A"/>
    <w:rsid w:val="00476A32"/>
    <w:rsid w:val="00476B4B"/>
    <w:rsid w:val="00476F2C"/>
    <w:rsid w:val="004771DB"/>
    <w:rsid w:val="0047754C"/>
    <w:rsid w:val="004775CF"/>
    <w:rsid w:val="00477697"/>
    <w:rsid w:val="00477CDB"/>
    <w:rsid w:val="004805F2"/>
    <w:rsid w:val="00480D7B"/>
    <w:rsid w:val="0048122E"/>
    <w:rsid w:val="00481527"/>
    <w:rsid w:val="004816BB"/>
    <w:rsid w:val="00481C5E"/>
    <w:rsid w:val="00482636"/>
    <w:rsid w:val="0048279D"/>
    <w:rsid w:val="0048280A"/>
    <w:rsid w:val="00482835"/>
    <w:rsid w:val="00482849"/>
    <w:rsid w:val="00483316"/>
    <w:rsid w:val="00483D0D"/>
    <w:rsid w:val="0048409C"/>
    <w:rsid w:val="004846FB"/>
    <w:rsid w:val="00484A08"/>
    <w:rsid w:val="00484F89"/>
    <w:rsid w:val="0048515E"/>
    <w:rsid w:val="00485C14"/>
    <w:rsid w:val="00485F36"/>
    <w:rsid w:val="004868F6"/>
    <w:rsid w:val="00486B3D"/>
    <w:rsid w:val="00486BCC"/>
    <w:rsid w:val="0048720E"/>
    <w:rsid w:val="0048738E"/>
    <w:rsid w:val="00487456"/>
    <w:rsid w:val="004876E0"/>
    <w:rsid w:val="00487DB3"/>
    <w:rsid w:val="00490621"/>
    <w:rsid w:val="004906C2"/>
    <w:rsid w:val="00490BC2"/>
    <w:rsid w:val="0049114F"/>
    <w:rsid w:val="004914FA"/>
    <w:rsid w:val="0049154C"/>
    <w:rsid w:val="00491586"/>
    <w:rsid w:val="00491C99"/>
    <w:rsid w:val="004924BB"/>
    <w:rsid w:val="00492AE0"/>
    <w:rsid w:val="00492BF4"/>
    <w:rsid w:val="0049305C"/>
    <w:rsid w:val="0049308D"/>
    <w:rsid w:val="00493761"/>
    <w:rsid w:val="004937F8"/>
    <w:rsid w:val="00493A3E"/>
    <w:rsid w:val="00494491"/>
    <w:rsid w:val="00494551"/>
    <w:rsid w:val="0049492F"/>
    <w:rsid w:val="00494C0E"/>
    <w:rsid w:val="004957EA"/>
    <w:rsid w:val="00495818"/>
    <w:rsid w:val="004959E4"/>
    <w:rsid w:val="00495FEE"/>
    <w:rsid w:val="00496171"/>
    <w:rsid w:val="00496660"/>
    <w:rsid w:val="004966DE"/>
    <w:rsid w:val="0049689A"/>
    <w:rsid w:val="00496AE9"/>
    <w:rsid w:val="00496E96"/>
    <w:rsid w:val="00496F37"/>
    <w:rsid w:val="004971B3"/>
    <w:rsid w:val="00497B9F"/>
    <w:rsid w:val="00497DB5"/>
    <w:rsid w:val="004A017A"/>
    <w:rsid w:val="004A1189"/>
    <w:rsid w:val="004A15A1"/>
    <w:rsid w:val="004A2247"/>
    <w:rsid w:val="004A2B51"/>
    <w:rsid w:val="004A3073"/>
    <w:rsid w:val="004A3D8F"/>
    <w:rsid w:val="004A4044"/>
    <w:rsid w:val="004A460C"/>
    <w:rsid w:val="004A4BE3"/>
    <w:rsid w:val="004A4CBF"/>
    <w:rsid w:val="004A4F1A"/>
    <w:rsid w:val="004A5572"/>
    <w:rsid w:val="004A56FA"/>
    <w:rsid w:val="004A5912"/>
    <w:rsid w:val="004A5971"/>
    <w:rsid w:val="004A5A6B"/>
    <w:rsid w:val="004A6A29"/>
    <w:rsid w:val="004A6A7F"/>
    <w:rsid w:val="004A71E1"/>
    <w:rsid w:val="004A771D"/>
    <w:rsid w:val="004A7909"/>
    <w:rsid w:val="004A7913"/>
    <w:rsid w:val="004B098F"/>
    <w:rsid w:val="004B0F96"/>
    <w:rsid w:val="004B1685"/>
    <w:rsid w:val="004B186D"/>
    <w:rsid w:val="004B2583"/>
    <w:rsid w:val="004B273F"/>
    <w:rsid w:val="004B289C"/>
    <w:rsid w:val="004B2989"/>
    <w:rsid w:val="004B2EA3"/>
    <w:rsid w:val="004B3051"/>
    <w:rsid w:val="004B33A6"/>
    <w:rsid w:val="004B3772"/>
    <w:rsid w:val="004B399C"/>
    <w:rsid w:val="004B3A2A"/>
    <w:rsid w:val="004B4203"/>
    <w:rsid w:val="004B44C4"/>
    <w:rsid w:val="004B499B"/>
    <w:rsid w:val="004B4DE5"/>
    <w:rsid w:val="004B50CB"/>
    <w:rsid w:val="004B5767"/>
    <w:rsid w:val="004B57D8"/>
    <w:rsid w:val="004B5B4A"/>
    <w:rsid w:val="004B5CD1"/>
    <w:rsid w:val="004B5F4B"/>
    <w:rsid w:val="004B602E"/>
    <w:rsid w:val="004B6317"/>
    <w:rsid w:val="004B6728"/>
    <w:rsid w:val="004B6F1D"/>
    <w:rsid w:val="004B703F"/>
    <w:rsid w:val="004B7154"/>
    <w:rsid w:val="004B7AFC"/>
    <w:rsid w:val="004B7F9D"/>
    <w:rsid w:val="004C00B8"/>
    <w:rsid w:val="004C03AD"/>
    <w:rsid w:val="004C0516"/>
    <w:rsid w:val="004C06CD"/>
    <w:rsid w:val="004C0A44"/>
    <w:rsid w:val="004C0A61"/>
    <w:rsid w:val="004C1768"/>
    <w:rsid w:val="004C181B"/>
    <w:rsid w:val="004C19D2"/>
    <w:rsid w:val="004C1A27"/>
    <w:rsid w:val="004C20B8"/>
    <w:rsid w:val="004C2551"/>
    <w:rsid w:val="004C3233"/>
    <w:rsid w:val="004C3434"/>
    <w:rsid w:val="004C3F78"/>
    <w:rsid w:val="004C405E"/>
    <w:rsid w:val="004C4BEA"/>
    <w:rsid w:val="004C4D3F"/>
    <w:rsid w:val="004C4ECC"/>
    <w:rsid w:val="004C4FE7"/>
    <w:rsid w:val="004C58E9"/>
    <w:rsid w:val="004C5933"/>
    <w:rsid w:val="004C5958"/>
    <w:rsid w:val="004C5D58"/>
    <w:rsid w:val="004C5FF8"/>
    <w:rsid w:val="004C69EE"/>
    <w:rsid w:val="004C7284"/>
    <w:rsid w:val="004C7476"/>
    <w:rsid w:val="004C747C"/>
    <w:rsid w:val="004C7ED7"/>
    <w:rsid w:val="004D0ADC"/>
    <w:rsid w:val="004D0BE9"/>
    <w:rsid w:val="004D13FC"/>
    <w:rsid w:val="004D213F"/>
    <w:rsid w:val="004D2E76"/>
    <w:rsid w:val="004D3997"/>
    <w:rsid w:val="004D4290"/>
    <w:rsid w:val="004D4747"/>
    <w:rsid w:val="004D5A1C"/>
    <w:rsid w:val="004D5ED2"/>
    <w:rsid w:val="004D651E"/>
    <w:rsid w:val="004D6E4E"/>
    <w:rsid w:val="004D7363"/>
    <w:rsid w:val="004D74C5"/>
    <w:rsid w:val="004D78CB"/>
    <w:rsid w:val="004D7CEF"/>
    <w:rsid w:val="004E03F4"/>
    <w:rsid w:val="004E0A6C"/>
    <w:rsid w:val="004E0D77"/>
    <w:rsid w:val="004E12FA"/>
    <w:rsid w:val="004E13F0"/>
    <w:rsid w:val="004E16B3"/>
    <w:rsid w:val="004E1B32"/>
    <w:rsid w:val="004E2C9F"/>
    <w:rsid w:val="004E2CE7"/>
    <w:rsid w:val="004E349E"/>
    <w:rsid w:val="004E35D2"/>
    <w:rsid w:val="004E3A70"/>
    <w:rsid w:val="004E4D6F"/>
    <w:rsid w:val="004E4E29"/>
    <w:rsid w:val="004E5116"/>
    <w:rsid w:val="004E5367"/>
    <w:rsid w:val="004E5461"/>
    <w:rsid w:val="004E57A9"/>
    <w:rsid w:val="004E59D5"/>
    <w:rsid w:val="004E5DAA"/>
    <w:rsid w:val="004E5DE5"/>
    <w:rsid w:val="004E67D2"/>
    <w:rsid w:val="004E6800"/>
    <w:rsid w:val="004E6F84"/>
    <w:rsid w:val="004F0078"/>
    <w:rsid w:val="004F0206"/>
    <w:rsid w:val="004F0327"/>
    <w:rsid w:val="004F07AB"/>
    <w:rsid w:val="004F07D2"/>
    <w:rsid w:val="004F10FD"/>
    <w:rsid w:val="004F11B4"/>
    <w:rsid w:val="004F12A8"/>
    <w:rsid w:val="004F1391"/>
    <w:rsid w:val="004F182D"/>
    <w:rsid w:val="004F1B42"/>
    <w:rsid w:val="004F1BAA"/>
    <w:rsid w:val="004F1C45"/>
    <w:rsid w:val="004F1C49"/>
    <w:rsid w:val="004F1DFE"/>
    <w:rsid w:val="004F203D"/>
    <w:rsid w:val="004F3CB8"/>
    <w:rsid w:val="004F4184"/>
    <w:rsid w:val="004F420C"/>
    <w:rsid w:val="004F443F"/>
    <w:rsid w:val="004F4604"/>
    <w:rsid w:val="004F4791"/>
    <w:rsid w:val="004F4911"/>
    <w:rsid w:val="004F4B1A"/>
    <w:rsid w:val="004F4F1B"/>
    <w:rsid w:val="004F5036"/>
    <w:rsid w:val="004F56EC"/>
    <w:rsid w:val="004F5D3F"/>
    <w:rsid w:val="004F5EE1"/>
    <w:rsid w:val="004F62DB"/>
    <w:rsid w:val="004F68AF"/>
    <w:rsid w:val="004F6C19"/>
    <w:rsid w:val="004F7370"/>
    <w:rsid w:val="004F73EC"/>
    <w:rsid w:val="004F79BE"/>
    <w:rsid w:val="004F7FD7"/>
    <w:rsid w:val="005006FF"/>
    <w:rsid w:val="005018C1"/>
    <w:rsid w:val="00501DB4"/>
    <w:rsid w:val="00502A3B"/>
    <w:rsid w:val="00502FEF"/>
    <w:rsid w:val="00503540"/>
    <w:rsid w:val="00503894"/>
    <w:rsid w:val="00503F1E"/>
    <w:rsid w:val="00504058"/>
    <w:rsid w:val="0050444C"/>
    <w:rsid w:val="00504477"/>
    <w:rsid w:val="00504D49"/>
    <w:rsid w:val="00505F74"/>
    <w:rsid w:val="0050641D"/>
    <w:rsid w:val="00506459"/>
    <w:rsid w:val="0050658B"/>
    <w:rsid w:val="00506A22"/>
    <w:rsid w:val="00506F73"/>
    <w:rsid w:val="00506FD3"/>
    <w:rsid w:val="005072C8"/>
    <w:rsid w:val="005072EE"/>
    <w:rsid w:val="00507E69"/>
    <w:rsid w:val="00510481"/>
    <w:rsid w:val="00510D9B"/>
    <w:rsid w:val="00510E9E"/>
    <w:rsid w:val="00511884"/>
    <w:rsid w:val="00511BBF"/>
    <w:rsid w:val="00511D87"/>
    <w:rsid w:val="00511FF4"/>
    <w:rsid w:val="00512602"/>
    <w:rsid w:val="00512AB5"/>
    <w:rsid w:val="00513583"/>
    <w:rsid w:val="0051452D"/>
    <w:rsid w:val="005148A3"/>
    <w:rsid w:val="00514C01"/>
    <w:rsid w:val="00514DC9"/>
    <w:rsid w:val="00515960"/>
    <w:rsid w:val="00515E5C"/>
    <w:rsid w:val="00516186"/>
    <w:rsid w:val="005162A4"/>
    <w:rsid w:val="00516682"/>
    <w:rsid w:val="00516C8A"/>
    <w:rsid w:val="00516DA7"/>
    <w:rsid w:val="005171D5"/>
    <w:rsid w:val="005176BE"/>
    <w:rsid w:val="005179CF"/>
    <w:rsid w:val="00520A2E"/>
    <w:rsid w:val="00520A8F"/>
    <w:rsid w:val="00520D05"/>
    <w:rsid w:val="005210F7"/>
    <w:rsid w:val="00521145"/>
    <w:rsid w:val="005213AE"/>
    <w:rsid w:val="00521524"/>
    <w:rsid w:val="00521CD3"/>
    <w:rsid w:val="00522396"/>
    <w:rsid w:val="005228A1"/>
    <w:rsid w:val="005235F3"/>
    <w:rsid w:val="0052385C"/>
    <w:rsid w:val="00523925"/>
    <w:rsid w:val="00523AEF"/>
    <w:rsid w:val="00523CDA"/>
    <w:rsid w:val="00523E1E"/>
    <w:rsid w:val="00524A92"/>
    <w:rsid w:val="005251DC"/>
    <w:rsid w:val="00525CD8"/>
    <w:rsid w:val="00526626"/>
    <w:rsid w:val="0052698D"/>
    <w:rsid w:val="00527094"/>
    <w:rsid w:val="0052728E"/>
    <w:rsid w:val="005276C4"/>
    <w:rsid w:val="00527C31"/>
    <w:rsid w:val="00527E0A"/>
    <w:rsid w:val="005306C8"/>
    <w:rsid w:val="00530702"/>
    <w:rsid w:val="00530C97"/>
    <w:rsid w:val="00530E75"/>
    <w:rsid w:val="005316B8"/>
    <w:rsid w:val="00531928"/>
    <w:rsid w:val="005326E2"/>
    <w:rsid w:val="00532B43"/>
    <w:rsid w:val="00533292"/>
    <w:rsid w:val="005339AC"/>
    <w:rsid w:val="00533AD3"/>
    <w:rsid w:val="00533B51"/>
    <w:rsid w:val="00534000"/>
    <w:rsid w:val="00534134"/>
    <w:rsid w:val="0053439F"/>
    <w:rsid w:val="0053452B"/>
    <w:rsid w:val="005345B7"/>
    <w:rsid w:val="00534B2C"/>
    <w:rsid w:val="00534C6A"/>
    <w:rsid w:val="0053565F"/>
    <w:rsid w:val="00535794"/>
    <w:rsid w:val="005359FB"/>
    <w:rsid w:val="00535BA3"/>
    <w:rsid w:val="0053613E"/>
    <w:rsid w:val="005364A6"/>
    <w:rsid w:val="0053743B"/>
    <w:rsid w:val="005377C9"/>
    <w:rsid w:val="00537D4A"/>
    <w:rsid w:val="0054053B"/>
    <w:rsid w:val="00540695"/>
    <w:rsid w:val="00540FD8"/>
    <w:rsid w:val="0054104F"/>
    <w:rsid w:val="0054135E"/>
    <w:rsid w:val="00541B9C"/>
    <w:rsid w:val="00541E64"/>
    <w:rsid w:val="00541F70"/>
    <w:rsid w:val="005421D3"/>
    <w:rsid w:val="00542236"/>
    <w:rsid w:val="0054241E"/>
    <w:rsid w:val="00542692"/>
    <w:rsid w:val="00542F76"/>
    <w:rsid w:val="005436FA"/>
    <w:rsid w:val="00543DDA"/>
    <w:rsid w:val="00543DEB"/>
    <w:rsid w:val="00544065"/>
    <w:rsid w:val="0054468F"/>
    <w:rsid w:val="00544B51"/>
    <w:rsid w:val="00544B9F"/>
    <w:rsid w:val="00544EF3"/>
    <w:rsid w:val="00545754"/>
    <w:rsid w:val="00546EF7"/>
    <w:rsid w:val="005471BD"/>
    <w:rsid w:val="005473A5"/>
    <w:rsid w:val="00547658"/>
    <w:rsid w:val="00547CE2"/>
    <w:rsid w:val="005502F8"/>
    <w:rsid w:val="005509D9"/>
    <w:rsid w:val="00551497"/>
    <w:rsid w:val="00551704"/>
    <w:rsid w:val="00551EE1"/>
    <w:rsid w:val="005527DA"/>
    <w:rsid w:val="00552C07"/>
    <w:rsid w:val="0055381E"/>
    <w:rsid w:val="005538ED"/>
    <w:rsid w:val="00554C5F"/>
    <w:rsid w:val="00555294"/>
    <w:rsid w:val="00555995"/>
    <w:rsid w:val="00555CD9"/>
    <w:rsid w:val="00555E02"/>
    <w:rsid w:val="00556EBB"/>
    <w:rsid w:val="005572AC"/>
    <w:rsid w:val="0055741B"/>
    <w:rsid w:val="00560287"/>
    <w:rsid w:val="005602B5"/>
    <w:rsid w:val="00560816"/>
    <w:rsid w:val="00560F3D"/>
    <w:rsid w:val="00561272"/>
    <w:rsid w:val="0056163C"/>
    <w:rsid w:val="00561867"/>
    <w:rsid w:val="00561A82"/>
    <w:rsid w:val="00561CEA"/>
    <w:rsid w:val="00561EDE"/>
    <w:rsid w:val="00562226"/>
    <w:rsid w:val="00562375"/>
    <w:rsid w:val="005628F4"/>
    <w:rsid w:val="0056344E"/>
    <w:rsid w:val="005635CE"/>
    <w:rsid w:val="00563F0F"/>
    <w:rsid w:val="00563FDD"/>
    <w:rsid w:val="0056429E"/>
    <w:rsid w:val="00564968"/>
    <w:rsid w:val="00564A3B"/>
    <w:rsid w:val="00564FC2"/>
    <w:rsid w:val="00565196"/>
    <w:rsid w:val="0056595A"/>
    <w:rsid w:val="00565CE3"/>
    <w:rsid w:val="00565D07"/>
    <w:rsid w:val="0056681A"/>
    <w:rsid w:val="00567413"/>
    <w:rsid w:val="00567A3F"/>
    <w:rsid w:val="00567B2C"/>
    <w:rsid w:val="00567F89"/>
    <w:rsid w:val="005700B9"/>
    <w:rsid w:val="00570AE1"/>
    <w:rsid w:val="00570DCF"/>
    <w:rsid w:val="0057124E"/>
    <w:rsid w:val="00571D54"/>
    <w:rsid w:val="00571F02"/>
    <w:rsid w:val="00572BDE"/>
    <w:rsid w:val="00572EAF"/>
    <w:rsid w:val="00572EDF"/>
    <w:rsid w:val="0057398E"/>
    <w:rsid w:val="00573AF3"/>
    <w:rsid w:val="00573B53"/>
    <w:rsid w:val="00573C4F"/>
    <w:rsid w:val="00573C57"/>
    <w:rsid w:val="00573CD3"/>
    <w:rsid w:val="00574253"/>
    <w:rsid w:val="0057439C"/>
    <w:rsid w:val="0057497D"/>
    <w:rsid w:val="00574E51"/>
    <w:rsid w:val="00575112"/>
    <w:rsid w:val="0057573E"/>
    <w:rsid w:val="005762E8"/>
    <w:rsid w:val="005762F4"/>
    <w:rsid w:val="00576E18"/>
    <w:rsid w:val="005777ED"/>
    <w:rsid w:val="00577E06"/>
    <w:rsid w:val="005807D7"/>
    <w:rsid w:val="00580B21"/>
    <w:rsid w:val="005810B8"/>
    <w:rsid w:val="00581317"/>
    <w:rsid w:val="005817D7"/>
    <w:rsid w:val="00581A67"/>
    <w:rsid w:val="00581D07"/>
    <w:rsid w:val="00581F72"/>
    <w:rsid w:val="005824C3"/>
    <w:rsid w:val="0058275A"/>
    <w:rsid w:val="00583642"/>
    <w:rsid w:val="005838CC"/>
    <w:rsid w:val="0058397E"/>
    <w:rsid w:val="00583992"/>
    <w:rsid w:val="005839E8"/>
    <w:rsid w:val="00584866"/>
    <w:rsid w:val="00584CE2"/>
    <w:rsid w:val="00585406"/>
    <w:rsid w:val="0058568B"/>
    <w:rsid w:val="00585707"/>
    <w:rsid w:val="00585A1B"/>
    <w:rsid w:val="00586419"/>
    <w:rsid w:val="005864FF"/>
    <w:rsid w:val="00586866"/>
    <w:rsid w:val="0058695D"/>
    <w:rsid w:val="00586DA5"/>
    <w:rsid w:val="005870D7"/>
    <w:rsid w:val="005875B9"/>
    <w:rsid w:val="0058785E"/>
    <w:rsid w:val="005906DA"/>
    <w:rsid w:val="00590CF7"/>
    <w:rsid w:val="00590FD0"/>
    <w:rsid w:val="005915E9"/>
    <w:rsid w:val="005918A0"/>
    <w:rsid w:val="005919A5"/>
    <w:rsid w:val="00591A55"/>
    <w:rsid w:val="00591FEF"/>
    <w:rsid w:val="0059205B"/>
    <w:rsid w:val="0059208C"/>
    <w:rsid w:val="005922DF"/>
    <w:rsid w:val="00592591"/>
    <w:rsid w:val="00592870"/>
    <w:rsid w:val="0059301E"/>
    <w:rsid w:val="00593033"/>
    <w:rsid w:val="005933CC"/>
    <w:rsid w:val="005936B1"/>
    <w:rsid w:val="005938C7"/>
    <w:rsid w:val="00594093"/>
    <w:rsid w:val="00594D2F"/>
    <w:rsid w:val="00594E8C"/>
    <w:rsid w:val="0059563D"/>
    <w:rsid w:val="005957D2"/>
    <w:rsid w:val="00595C6C"/>
    <w:rsid w:val="00596183"/>
    <w:rsid w:val="00596433"/>
    <w:rsid w:val="00596795"/>
    <w:rsid w:val="00596EFE"/>
    <w:rsid w:val="005971E4"/>
    <w:rsid w:val="00597831"/>
    <w:rsid w:val="005978FD"/>
    <w:rsid w:val="00597E28"/>
    <w:rsid w:val="005A0023"/>
    <w:rsid w:val="005A0B0C"/>
    <w:rsid w:val="005A0C27"/>
    <w:rsid w:val="005A1CAD"/>
    <w:rsid w:val="005A2026"/>
    <w:rsid w:val="005A206F"/>
    <w:rsid w:val="005A23FE"/>
    <w:rsid w:val="005A2BAD"/>
    <w:rsid w:val="005A3DC5"/>
    <w:rsid w:val="005A4000"/>
    <w:rsid w:val="005A459C"/>
    <w:rsid w:val="005A4D3A"/>
    <w:rsid w:val="005A5329"/>
    <w:rsid w:val="005A574D"/>
    <w:rsid w:val="005A59B3"/>
    <w:rsid w:val="005A5C25"/>
    <w:rsid w:val="005A6722"/>
    <w:rsid w:val="005A6886"/>
    <w:rsid w:val="005A6D5F"/>
    <w:rsid w:val="005A74B2"/>
    <w:rsid w:val="005A777E"/>
    <w:rsid w:val="005A799F"/>
    <w:rsid w:val="005A7DB4"/>
    <w:rsid w:val="005A7FC8"/>
    <w:rsid w:val="005B0090"/>
    <w:rsid w:val="005B0352"/>
    <w:rsid w:val="005B046F"/>
    <w:rsid w:val="005B0963"/>
    <w:rsid w:val="005B199A"/>
    <w:rsid w:val="005B1C52"/>
    <w:rsid w:val="005B1DAA"/>
    <w:rsid w:val="005B23E0"/>
    <w:rsid w:val="005B25A7"/>
    <w:rsid w:val="005B2829"/>
    <w:rsid w:val="005B2A59"/>
    <w:rsid w:val="005B2B13"/>
    <w:rsid w:val="005B2CA0"/>
    <w:rsid w:val="005B360E"/>
    <w:rsid w:val="005B3ADD"/>
    <w:rsid w:val="005B3E4A"/>
    <w:rsid w:val="005B3E68"/>
    <w:rsid w:val="005B406C"/>
    <w:rsid w:val="005B435E"/>
    <w:rsid w:val="005B4C79"/>
    <w:rsid w:val="005B7246"/>
    <w:rsid w:val="005B7D6E"/>
    <w:rsid w:val="005C0325"/>
    <w:rsid w:val="005C0B55"/>
    <w:rsid w:val="005C0B8B"/>
    <w:rsid w:val="005C14DA"/>
    <w:rsid w:val="005C1789"/>
    <w:rsid w:val="005C1948"/>
    <w:rsid w:val="005C2A7D"/>
    <w:rsid w:val="005C3D84"/>
    <w:rsid w:val="005C3DBA"/>
    <w:rsid w:val="005C42F3"/>
    <w:rsid w:val="005C446F"/>
    <w:rsid w:val="005C44D3"/>
    <w:rsid w:val="005C482F"/>
    <w:rsid w:val="005C4B77"/>
    <w:rsid w:val="005C4CAE"/>
    <w:rsid w:val="005C4DEB"/>
    <w:rsid w:val="005C4E34"/>
    <w:rsid w:val="005C4E7D"/>
    <w:rsid w:val="005C4FE3"/>
    <w:rsid w:val="005C53B6"/>
    <w:rsid w:val="005C57B6"/>
    <w:rsid w:val="005C5B4B"/>
    <w:rsid w:val="005C5DAC"/>
    <w:rsid w:val="005C63E5"/>
    <w:rsid w:val="005C649D"/>
    <w:rsid w:val="005C6B24"/>
    <w:rsid w:val="005C6F0D"/>
    <w:rsid w:val="005C70EA"/>
    <w:rsid w:val="005C7355"/>
    <w:rsid w:val="005C7EB2"/>
    <w:rsid w:val="005C7F4B"/>
    <w:rsid w:val="005D0204"/>
    <w:rsid w:val="005D02B6"/>
    <w:rsid w:val="005D04D0"/>
    <w:rsid w:val="005D05C2"/>
    <w:rsid w:val="005D0A34"/>
    <w:rsid w:val="005D0DF4"/>
    <w:rsid w:val="005D0FBC"/>
    <w:rsid w:val="005D116A"/>
    <w:rsid w:val="005D163D"/>
    <w:rsid w:val="005D18A5"/>
    <w:rsid w:val="005D1929"/>
    <w:rsid w:val="005D1BBB"/>
    <w:rsid w:val="005D1D02"/>
    <w:rsid w:val="005D1EBB"/>
    <w:rsid w:val="005D1F27"/>
    <w:rsid w:val="005D205B"/>
    <w:rsid w:val="005D21BB"/>
    <w:rsid w:val="005D22ED"/>
    <w:rsid w:val="005D2A6B"/>
    <w:rsid w:val="005D3B53"/>
    <w:rsid w:val="005D4088"/>
    <w:rsid w:val="005D4391"/>
    <w:rsid w:val="005D43B1"/>
    <w:rsid w:val="005D4A71"/>
    <w:rsid w:val="005D4B92"/>
    <w:rsid w:val="005D4D82"/>
    <w:rsid w:val="005D4EB4"/>
    <w:rsid w:val="005D4EFD"/>
    <w:rsid w:val="005D5012"/>
    <w:rsid w:val="005D6019"/>
    <w:rsid w:val="005D67B3"/>
    <w:rsid w:val="005D686C"/>
    <w:rsid w:val="005D6E00"/>
    <w:rsid w:val="005D7D7B"/>
    <w:rsid w:val="005E0148"/>
    <w:rsid w:val="005E03F1"/>
    <w:rsid w:val="005E04A3"/>
    <w:rsid w:val="005E0E2B"/>
    <w:rsid w:val="005E0FAE"/>
    <w:rsid w:val="005E25AE"/>
    <w:rsid w:val="005E2615"/>
    <w:rsid w:val="005E2C69"/>
    <w:rsid w:val="005E2ED1"/>
    <w:rsid w:val="005E3296"/>
    <w:rsid w:val="005E3DE0"/>
    <w:rsid w:val="005E439D"/>
    <w:rsid w:val="005E4627"/>
    <w:rsid w:val="005E48F6"/>
    <w:rsid w:val="005E4BEA"/>
    <w:rsid w:val="005E5822"/>
    <w:rsid w:val="005E6289"/>
    <w:rsid w:val="005E6897"/>
    <w:rsid w:val="005E6C9F"/>
    <w:rsid w:val="005E72AA"/>
    <w:rsid w:val="005E7852"/>
    <w:rsid w:val="005F0A7E"/>
    <w:rsid w:val="005F0E46"/>
    <w:rsid w:val="005F1A9F"/>
    <w:rsid w:val="005F1EA3"/>
    <w:rsid w:val="005F21C8"/>
    <w:rsid w:val="005F2A90"/>
    <w:rsid w:val="005F2D77"/>
    <w:rsid w:val="005F2DA9"/>
    <w:rsid w:val="005F37AB"/>
    <w:rsid w:val="005F385A"/>
    <w:rsid w:val="005F3C9C"/>
    <w:rsid w:val="005F3E19"/>
    <w:rsid w:val="005F42BC"/>
    <w:rsid w:val="005F48E0"/>
    <w:rsid w:val="005F490F"/>
    <w:rsid w:val="005F5196"/>
    <w:rsid w:val="005F51D4"/>
    <w:rsid w:val="005F5633"/>
    <w:rsid w:val="005F5F55"/>
    <w:rsid w:val="005F696F"/>
    <w:rsid w:val="005F7184"/>
    <w:rsid w:val="005F772D"/>
    <w:rsid w:val="005F7A4B"/>
    <w:rsid w:val="005F7B6F"/>
    <w:rsid w:val="005F7DC8"/>
    <w:rsid w:val="0060029C"/>
    <w:rsid w:val="006004E9"/>
    <w:rsid w:val="00600B6D"/>
    <w:rsid w:val="006011DF"/>
    <w:rsid w:val="00601BDB"/>
    <w:rsid w:val="00601D2C"/>
    <w:rsid w:val="00602607"/>
    <w:rsid w:val="00602702"/>
    <w:rsid w:val="00602A65"/>
    <w:rsid w:val="00603AE7"/>
    <w:rsid w:val="00603C56"/>
    <w:rsid w:val="00603EF0"/>
    <w:rsid w:val="0060448F"/>
    <w:rsid w:val="00604A59"/>
    <w:rsid w:val="0060588B"/>
    <w:rsid w:val="00605C00"/>
    <w:rsid w:val="00606105"/>
    <w:rsid w:val="0060638D"/>
    <w:rsid w:val="0060666F"/>
    <w:rsid w:val="0060790C"/>
    <w:rsid w:val="00607D5D"/>
    <w:rsid w:val="006112C5"/>
    <w:rsid w:val="00611744"/>
    <w:rsid w:val="00612543"/>
    <w:rsid w:val="006125C9"/>
    <w:rsid w:val="006125CB"/>
    <w:rsid w:val="00612724"/>
    <w:rsid w:val="006128ED"/>
    <w:rsid w:val="00612DDB"/>
    <w:rsid w:val="00612E80"/>
    <w:rsid w:val="00612F22"/>
    <w:rsid w:val="00613263"/>
    <w:rsid w:val="006140DA"/>
    <w:rsid w:val="00614136"/>
    <w:rsid w:val="006144DD"/>
    <w:rsid w:val="0061479A"/>
    <w:rsid w:val="006148DE"/>
    <w:rsid w:val="00614B9B"/>
    <w:rsid w:val="00614EF6"/>
    <w:rsid w:val="006153E6"/>
    <w:rsid w:val="006155D3"/>
    <w:rsid w:val="006155F3"/>
    <w:rsid w:val="006158D8"/>
    <w:rsid w:val="006159C2"/>
    <w:rsid w:val="00616675"/>
    <w:rsid w:val="006168A1"/>
    <w:rsid w:val="00616B12"/>
    <w:rsid w:val="00616B65"/>
    <w:rsid w:val="00616D7A"/>
    <w:rsid w:val="006174E7"/>
    <w:rsid w:val="00620A23"/>
    <w:rsid w:val="00621689"/>
    <w:rsid w:val="006219E4"/>
    <w:rsid w:val="00621B40"/>
    <w:rsid w:val="00621D02"/>
    <w:rsid w:val="0062235D"/>
    <w:rsid w:val="006226F1"/>
    <w:rsid w:val="00622A70"/>
    <w:rsid w:val="00623292"/>
    <w:rsid w:val="006237BC"/>
    <w:rsid w:val="00623F0C"/>
    <w:rsid w:val="00624464"/>
    <w:rsid w:val="006248A6"/>
    <w:rsid w:val="00624BCC"/>
    <w:rsid w:val="00625073"/>
    <w:rsid w:val="006259AA"/>
    <w:rsid w:val="00625DFD"/>
    <w:rsid w:val="006261D3"/>
    <w:rsid w:val="00626913"/>
    <w:rsid w:val="00626C5F"/>
    <w:rsid w:val="00626D9F"/>
    <w:rsid w:val="00626EDF"/>
    <w:rsid w:val="00627141"/>
    <w:rsid w:val="00627550"/>
    <w:rsid w:val="006277D8"/>
    <w:rsid w:val="00627994"/>
    <w:rsid w:val="006303C7"/>
    <w:rsid w:val="00630A31"/>
    <w:rsid w:val="00630D5A"/>
    <w:rsid w:val="0063103E"/>
    <w:rsid w:val="006313FA"/>
    <w:rsid w:val="00631795"/>
    <w:rsid w:val="006320F2"/>
    <w:rsid w:val="006322E0"/>
    <w:rsid w:val="00632918"/>
    <w:rsid w:val="006329D7"/>
    <w:rsid w:val="00632A6E"/>
    <w:rsid w:val="00632FBA"/>
    <w:rsid w:val="0063369E"/>
    <w:rsid w:val="00633DCF"/>
    <w:rsid w:val="00634516"/>
    <w:rsid w:val="006350E9"/>
    <w:rsid w:val="00636320"/>
    <w:rsid w:val="00636E25"/>
    <w:rsid w:val="00637875"/>
    <w:rsid w:val="00637C4E"/>
    <w:rsid w:val="006401FE"/>
    <w:rsid w:val="0064039C"/>
    <w:rsid w:val="006403CF"/>
    <w:rsid w:val="00640443"/>
    <w:rsid w:val="00640A9C"/>
    <w:rsid w:val="00640AF0"/>
    <w:rsid w:val="00640F75"/>
    <w:rsid w:val="00641429"/>
    <w:rsid w:val="006415F8"/>
    <w:rsid w:val="006419E8"/>
    <w:rsid w:val="006429AE"/>
    <w:rsid w:val="00642A84"/>
    <w:rsid w:val="00643100"/>
    <w:rsid w:val="0064342F"/>
    <w:rsid w:val="00643618"/>
    <w:rsid w:val="00643C33"/>
    <w:rsid w:val="00644022"/>
    <w:rsid w:val="0064499C"/>
    <w:rsid w:val="00644F78"/>
    <w:rsid w:val="0064521B"/>
    <w:rsid w:val="006466A7"/>
    <w:rsid w:val="00646B6B"/>
    <w:rsid w:val="00646EA8"/>
    <w:rsid w:val="00647160"/>
    <w:rsid w:val="00647243"/>
    <w:rsid w:val="00647390"/>
    <w:rsid w:val="00650665"/>
    <w:rsid w:val="00651A54"/>
    <w:rsid w:val="00651C57"/>
    <w:rsid w:val="006520E8"/>
    <w:rsid w:val="00652497"/>
    <w:rsid w:val="00652A97"/>
    <w:rsid w:val="00652D6C"/>
    <w:rsid w:val="006537B5"/>
    <w:rsid w:val="006539FF"/>
    <w:rsid w:val="00654123"/>
    <w:rsid w:val="006544A8"/>
    <w:rsid w:val="00654BB9"/>
    <w:rsid w:val="00654F46"/>
    <w:rsid w:val="006551EC"/>
    <w:rsid w:val="0065521D"/>
    <w:rsid w:val="00655C1C"/>
    <w:rsid w:val="00656134"/>
    <w:rsid w:val="006568CE"/>
    <w:rsid w:val="00656A39"/>
    <w:rsid w:val="00656E40"/>
    <w:rsid w:val="00656FBB"/>
    <w:rsid w:val="00657585"/>
    <w:rsid w:val="00657603"/>
    <w:rsid w:val="0065770B"/>
    <w:rsid w:val="006579DF"/>
    <w:rsid w:val="00657D32"/>
    <w:rsid w:val="00660906"/>
    <w:rsid w:val="00660C4E"/>
    <w:rsid w:val="0066150F"/>
    <w:rsid w:val="00661867"/>
    <w:rsid w:val="00661DEF"/>
    <w:rsid w:val="00662483"/>
    <w:rsid w:val="00662AE2"/>
    <w:rsid w:val="00663039"/>
    <w:rsid w:val="0066342C"/>
    <w:rsid w:val="00663430"/>
    <w:rsid w:val="006638A0"/>
    <w:rsid w:val="00663954"/>
    <w:rsid w:val="006639E4"/>
    <w:rsid w:val="00663E88"/>
    <w:rsid w:val="0066429B"/>
    <w:rsid w:val="00664572"/>
    <w:rsid w:val="00664A24"/>
    <w:rsid w:val="00664A3D"/>
    <w:rsid w:val="00664D81"/>
    <w:rsid w:val="006657E2"/>
    <w:rsid w:val="0066646E"/>
    <w:rsid w:val="006666A3"/>
    <w:rsid w:val="006669CE"/>
    <w:rsid w:val="00666C88"/>
    <w:rsid w:val="00666CB2"/>
    <w:rsid w:val="00670557"/>
    <w:rsid w:val="006705F1"/>
    <w:rsid w:val="006709B9"/>
    <w:rsid w:val="00670E15"/>
    <w:rsid w:val="00670F3F"/>
    <w:rsid w:val="0067160F"/>
    <w:rsid w:val="00671C01"/>
    <w:rsid w:val="00671FD0"/>
    <w:rsid w:val="00672095"/>
    <w:rsid w:val="0067311B"/>
    <w:rsid w:val="00673D69"/>
    <w:rsid w:val="006745CF"/>
    <w:rsid w:val="00674BCB"/>
    <w:rsid w:val="00674EE0"/>
    <w:rsid w:val="006760D5"/>
    <w:rsid w:val="006769C6"/>
    <w:rsid w:val="0067720C"/>
    <w:rsid w:val="00677526"/>
    <w:rsid w:val="006778D8"/>
    <w:rsid w:val="00677B29"/>
    <w:rsid w:val="00677FA5"/>
    <w:rsid w:val="0068006B"/>
    <w:rsid w:val="006800F9"/>
    <w:rsid w:val="006801F4"/>
    <w:rsid w:val="00680429"/>
    <w:rsid w:val="006804EF"/>
    <w:rsid w:val="0068066B"/>
    <w:rsid w:val="0068089D"/>
    <w:rsid w:val="00680D30"/>
    <w:rsid w:val="006810ED"/>
    <w:rsid w:val="00681249"/>
    <w:rsid w:val="00681D20"/>
    <w:rsid w:val="00681D29"/>
    <w:rsid w:val="0068263F"/>
    <w:rsid w:val="0068311B"/>
    <w:rsid w:val="00683189"/>
    <w:rsid w:val="006834B6"/>
    <w:rsid w:val="00683536"/>
    <w:rsid w:val="00683596"/>
    <w:rsid w:val="00683E21"/>
    <w:rsid w:val="0068436B"/>
    <w:rsid w:val="006849CC"/>
    <w:rsid w:val="00684DB9"/>
    <w:rsid w:val="00684EDB"/>
    <w:rsid w:val="00685A8C"/>
    <w:rsid w:val="00685ADC"/>
    <w:rsid w:val="0068675B"/>
    <w:rsid w:val="006869CA"/>
    <w:rsid w:val="00686CA8"/>
    <w:rsid w:val="00687468"/>
    <w:rsid w:val="00687547"/>
    <w:rsid w:val="00687699"/>
    <w:rsid w:val="00687761"/>
    <w:rsid w:val="00687828"/>
    <w:rsid w:val="0068782B"/>
    <w:rsid w:val="00687C7C"/>
    <w:rsid w:val="006905E3"/>
    <w:rsid w:val="00691D85"/>
    <w:rsid w:val="00691E5E"/>
    <w:rsid w:val="0069351B"/>
    <w:rsid w:val="00693E48"/>
    <w:rsid w:val="00693E8A"/>
    <w:rsid w:val="006941D4"/>
    <w:rsid w:val="006944A4"/>
    <w:rsid w:val="006947B6"/>
    <w:rsid w:val="00695277"/>
    <w:rsid w:val="0069551E"/>
    <w:rsid w:val="006959BC"/>
    <w:rsid w:val="00695B84"/>
    <w:rsid w:val="00695CBD"/>
    <w:rsid w:val="00695FF3"/>
    <w:rsid w:val="0069661B"/>
    <w:rsid w:val="00696CE1"/>
    <w:rsid w:val="00696F08"/>
    <w:rsid w:val="0069781D"/>
    <w:rsid w:val="006A0110"/>
    <w:rsid w:val="006A03AF"/>
    <w:rsid w:val="006A07D7"/>
    <w:rsid w:val="006A0E7D"/>
    <w:rsid w:val="006A10EC"/>
    <w:rsid w:val="006A126D"/>
    <w:rsid w:val="006A18C4"/>
    <w:rsid w:val="006A1C5B"/>
    <w:rsid w:val="006A1C7D"/>
    <w:rsid w:val="006A262F"/>
    <w:rsid w:val="006A2717"/>
    <w:rsid w:val="006A3207"/>
    <w:rsid w:val="006A44F7"/>
    <w:rsid w:val="006A45B3"/>
    <w:rsid w:val="006A47E6"/>
    <w:rsid w:val="006A4B21"/>
    <w:rsid w:val="006A4BA6"/>
    <w:rsid w:val="006A4D01"/>
    <w:rsid w:val="006A51FC"/>
    <w:rsid w:val="006A5534"/>
    <w:rsid w:val="006A5C90"/>
    <w:rsid w:val="006A5CEE"/>
    <w:rsid w:val="006A5F1F"/>
    <w:rsid w:val="006A6032"/>
    <w:rsid w:val="006A64C8"/>
    <w:rsid w:val="006A6993"/>
    <w:rsid w:val="006A6CE0"/>
    <w:rsid w:val="006A71AD"/>
    <w:rsid w:val="006A75A3"/>
    <w:rsid w:val="006A76EA"/>
    <w:rsid w:val="006A7A25"/>
    <w:rsid w:val="006B0266"/>
    <w:rsid w:val="006B02E9"/>
    <w:rsid w:val="006B109F"/>
    <w:rsid w:val="006B10BE"/>
    <w:rsid w:val="006B18F4"/>
    <w:rsid w:val="006B20A0"/>
    <w:rsid w:val="006B2D6C"/>
    <w:rsid w:val="006B3CE4"/>
    <w:rsid w:val="006B3DEC"/>
    <w:rsid w:val="006B459F"/>
    <w:rsid w:val="006B5A1F"/>
    <w:rsid w:val="006B5B93"/>
    <w:rsid w:val="006B5DA1"/>
    <w:rsid w:val="006B613D"/>
    <w:rsid w:val="006B6687"/>
    <w:rsid w:val="006B6846"/>
    <w:rsid w:val="006B6F14"/>
    <w:rsid w:val="006B6F77"/>
    <w:rsid w:val="006B70B6"/>
    <w:rsid w:val="006B74F7"/>
    <w:rsid w:val="006B7A7B"/>
    <w:rsid w:val="006B7EB0"/>
    <w:rsid w:val="006C0504"/>
    <w:rsid w:val="006C1057"/>
    <w:rsid w:val="006C1617"/>
    <w:rsid w:val="006C1B88"/>
    <w:rsid w:val="006C1D9D"/>
    <w:rsid w:val="006C1E17"/>
    <w:rsid w:val="006C1E3D"/>
    <w:rsid w:val="006C2318"/>
    <w:rsid w:val="006C28C5"/>
    <w:rsid w:val="006C2C23"/>
    <w:rsid w:val="006C3475"/>
    <w:rsid w:val="006C3E5E"/>
    <w:rsid w:val="006C423B"/>
    <w:rsid w:val="006C4859"/>
    <w:rsid w:val="006C4900"/>
    <w:rsid w:val="006C4A9B"/>
    <w:rsid w:val="006C4B15"/>
    <w:rsid w:val="006C4BF5"/>
    <w:rsid w:val="006C4E7C"/>
    <w:rsid w:val="006C5503"/>
    <w:rsid w:val="006C6109"/>
    <w:rsid w:val="006C65CC"/>
    <w:rsid w:val="006C6CB0"/>
    <w:rsid w:val="006C6D6B"/>
    <w:rsid w:val="006C6F07"/>
    <w:rsid w:val="006C76FD"/>
    <w:rsid w:val="006C7AD7"/>
    <w:rsid w:val="006C7B03"/>
    <w:rsid w:val="006D0CAC"/>
    <w:rsid w:val="006D1AAA"/>
    <w:rsid w:val="006D1B82"/>
    <w:rsid w:val="006D1ED9"/>
    <w:rsid w:val="006D203C"/>
    <w:rsid w:val="006D2DC9"/>
    <w:rsid w:val="006D32D0"/>
    <w:rsid w:val="006D3309"/>
    <w:rsid w:val="006D3B8E"/>
    <w:rsid w:val="006D3D03"/>
    <w:rsid w:val="006D4157"/>
    <w:rsid w:val="006D4251"/>
    <w:rsid w:val="006D4654"/>
    <w:rsid w:val="006D4943"/>
    <w:rsid w:val="006D4F1F"/>
    <w:rsid w:val="006D58BD"/>
    <w:rsid w:val="006D67B3"/>
    <w:rsid w:val="006D6B53"/>
    <w:rsid w:val="006D6DAD"/>
    <w:rsid w:val="006D72A8"/>
    <w:rsid w:val="006D79F5"/>
    <w:rsid w:val="006D7F58"/>
    <w:rsid w:val="006E033B"/>
    <w:rsid w:val="006E083E"/>
    <w:rsid w:val="006E0B5E"/>
    <w:rsid w:val="006E0FEE"/>
    <w:rsid w:val="006E16EC"/>
    <w:rsid w:val="006E1CB9"/>
    <w:rsid w:val="006E3282"/>
    <w:rsid w:val="006E3959"/>
    <w:rsid w:val="006E4B39"/>
    <w:rsid w:val="006E559D"/>
    <w:rsid w:val="006E561A"/>
    <w:rsid w:val="006E5874"/>
    <w:rsid w:val="006E7599"/>
    <w:rsid w:val="006E75A4"/>
    <w:rsid w:val="006E77C7"/>
    <w:rsid w:val="006E79B4"/>
    <w:rsid w:val="006F02AD"/>
    <w:rsid w:val="006F0466"/>
    <w:rsid w:val="006F0697"/>
    <w:rsid w:val="006F0A85"/>
    <w:rsid w:val="006F0C5A"/>
    <w:rsid w:val="006F11BF"/>
    <w:rsid w:val="006F1335"/>
    <w:rsid w:val="006F1E60"/>
    <w:rsid w:val="006F27DF"/>
    <w:rsid w:val="006F2A46"/>
    <w:rsid w:val="006F2AD6"/>
    <w:rsid w:val="006F2CE0"/>
    <w:rsid w:val="006F375C"/>
    <w:rsid w:val="006F3BA8"/>
    <w:rsid w:val="006F4C1F"/>
    <w:rsid w:val="006F517B"/>
    <w:rsid w:val="006F57D3"/>
    <w:rsid w:val="006F5D1A"/>
    <w:rsid w:val="006F5F5D"/>
    <w:rsid w:val="006F63D1"/>
    <w:rsid w:val="006F65EB"/>
    <w:rsid w:val="006F76E2"/>
    <w:rsid w:val="006F7713"/>
    <w:rsid w:val="006F77D5"/>
    <w:rsid w:val="006F77FB"/>
    <w:rsid w:val="006F7890"/>
    <w:rsid w:val="006F78C0"/>
    <w:rsid w:val="006F7A73"/>
    <w:rsid w:val="006F7AEE"/>
    <w:rsid w:val="00700402"/>
    <w:rsid w:val="00700C8D"/>
    <w:rsid w:val="007014AF"/>
    <w:rsid w:val="00701911"/>
    <w:rsid w:val="00701E55"/>
    <w:rsid w:val="007020FA"/>
    <w:rsid w:val="0070217C"/>
    <w:rsid w:val="007022CA"/>
    <w:rsid w:val="00702376"/>
    <w:rsid w:val="00702B43"/>
    <w:rsid w:val="00702FEA"/>
    <w:rsid w:val="00703831"/>
    <w:rsid w:val="00703B93"/>
    <w:rsid w:val="00703F39"/>
    <w:rsid w:val="00704023"/>
    <w:rsid w:val="007041DC"/>
    <w:rsid w:val="00704A7D"/>
    <w:rsid w:val="00705037"/>
    <w:rsid w:val="007056BC"/>
    <w:rsid w:val="00705C64"/>
    <w:rsid w:val="00705F8E"/>
    <w:rsid w:val="0070649D"/>
    <w:rsid w:val="007067AB"/>
    <w:rsid w:val="00706A92"/>
    <w:rsid w:val="00706F24"/>
    <w:rsid w:val="0070700A"/>
    <w:rsid w:val="007071B8"/>
    <w:rsid w:val="00707232"/>
    <w:rsid w:val="00707521"/>
    <w:rsid w:val="0070765E"/>
    <w:rsid w:val="00707AC2"/>
    <w:rsid w:val="00707B4A"/>
    <w:rsid w:val="00707D09"/>
    <w:rsid w:val="00710051"/>
    <w:rsid w:val="0071060B"/>
    <w:rsid w:val="00710A77"/>
    <w:rsid w:val="00711826"/>
    <w:rsid w:val="007119AD"/>
    <w:rsid w:val="00711E86"/>
    <w:rsid w:val="00711FF8"/>
    <w:rsid w:val="00712252"/>
    <w:rsid w:val="00712693"/>
    <w:rsid w:val="00712F88"/>
    <w:rsid w:val="00712FF6"/>
    <w:rsid w:val="00713AAE"/>
    <w:rsid w:val="00713C81"/>
    <w:rsid w:val="0071406A"/>
    <w:rsid w:val="007140AE"/>
    <w:rsid w:val="0071443D"/>
    <w:rsid w:val="0071479A"/>
    <w:rsid w:val="00714CA5"/>
    <w:rsid w:val="0071501C"/>
    <w:rsid w:val="0071581D"/>
    <w:rsid w:val="00715DA8"/>
    <w:rsid w:val="00715ECD"/>
    <w:rsid w:val="00715ECF"/>
    <w:rsid w:val="00716DF5"/>
    <w:rsid w:val="00716EB2"/>
    <w:rsid w:val="007175BE"/>
    <w:rsid w:val="0071783C"/>
    <w:rsid w:val="00717E61"/>
    <w:rsid w:val="00717F33"/>
    <w:rsid w:val="007200F9"/>
    <w:rsid w:val="007208B1"/>
    <w:rsid w:val="00720A12"/>
    <w:rsid w:val="0072111F"/>
    <w:rsid w:val="007212CF"/>
    <w:rsid w:val="00721423"/>
    <w:rsid w:val="007217DC"/>
    <w:rsid w:val="00721F86"/>
    <w:rsid w:val="00722FCB"/>
    <w:rsid w:val="007233C8"/>
    <w:rsid w:val="0072392D"/>
    <w:rsid w:val="00723B4F"/>
    <w:rsid w:val="00723E30"/>
    <w:rsid w:val="00724A91"/>
    <w:rsid w:val="00725051"/>
    <w:rsid w:val="00725632"/>
    <w:rsid w:val="00725D7C"/>
    <w:rsid w:val="00725FF3"/>
    <w:rsid w:val="007264B0"/>
    <w:rsid w:val="00726733"/>
    <w:rsid w:val="00726AB5"/>
    <w:rsid w:val="00726B1A"/>
    <w:rsid w:val="007272EE"/>
    <w:rsid w:val="00727E81"/>
    <w:rsid w:val="0073020D"/>
    <w:rsid w:val="00730282"/>
    <w:rsid w:val="00730478"/>
    <w:rsid w:val="00730644"/>
    <w:rsid w:val="007307B0"/>
    <w:rsid w:val="00730828"/>
    <w:rsid w:val="00730CA9"/>
    <w:rsid w:val="00730D6A"/>
    <w:rsid w:val="00730E07"/>
    <w:rsid w:val="00731C42"/>
    <w:rsid w:val="007322F2"/>
    <w:rsid w:val="0073323F"/>
    <w:rsid w:val="00733CBF"/>
    <w:rsid w:val="00733ED3"/>
    <w:rsid w:val="00734841"/>
    <w:rsid w:val="00734AD9"/>
    <w:rsid w:val="00734D00"/>
    <w:rsid w:val="007350EC"/>
    <w:rsid w:val="00735443"/>
    <w:rsid w:val="00735A6C"/>
    <w:rsid w:val="00735F0C"/>
    <w:rsid w:val="00736570"/>
    <w:rsid w:val="00736C96"/>
    <w:rsid w:val="00736CD8"/>
    <w:rsid w:val="00736D7D"/>
    <w:rsid w:val="00736DC4"/>
    <w:rsid w:val="0073704A"/>
    <w:rsid w:val="007375A9"/>
    <w:rsid w:val="00737937"/>
    <w:rsid w:val="007379EE"/>
    <w:rsid w:val="00737DAC"/>
    <w:rsid w:val="00737F4E"/>
    <w:rsid w:val="00737FE7"/>
    <w:rsid w:val="0074076E"/>
    <w:rsid w:val="00740C9B"/>
    <w:rsid w:val="00740D93"/>
    <w:rsid w:val="00741A4B"/>
    <w:rsid w:val="007423A1"/>
    <w:rsid w:val="0074248C"/>
    <w:rsid w:val="007427EE"/>
    <w:rsid w:val="00742EDE"/>
    <w:rsid w:val="007432D0"/>
    <w:rsid w:val="007433E7"/>
    <w:rsid w:val="00743A10"/>
    <w:rsid w:val="00743A75"/>
    <w:rsid w:val="00743A81"/>
    <w:rsid w:val="00743ABD"/>
    <w:rsid w:val="00743BAB"/>
    <w:rsid w:val="00743C8D"/>
    <w:rsid w:val="00743F9D"/>
    <w:rsid w:val="00744299"/>
    <w:rsid w:val="007447E1"/>
    <w:rsid w:val="00744BD9"/>
    <w:rsid w:val="007456FB"/>
    <w:rsid w:val="007459ED"/>
    <w:rsid w:val="00745BEB"/>
    <w:rsid w:val="00746436"/>
    <w:rsid w:val="007468B2"/>
    <w:rsid w:val="00747840"/>
    <w:rsid w:val="00750124"/>
    <w:rsid w:val="007502FE"/>
    <w:rsid w:val="007504B8"/>
    <w:rsid w:val="00750B7A"/>
    <w:rsid w:val="00750BB1"/>
    <w:rsid w:val="00751A3C"/>
    <w:rsid w:val="00751E89"/>
    <w:rsid w:val="007522B4"/>
    <w:rsid w:val="007525AE"/>
    <w:rsid w:val="00752AF2"/>
    <w:rsid w:val="00752EA8"/>
    <w:rsid w:val="00752FFD"/>
    <w:rsid w:val="0075318A"/>
    <w:rsid w:val="0075356F"/>
    <w:rsid w:val="007539BD"/>
    <w:rsid w:val="00754873"/>
    <w:rsid w:val="00755561"/>
    <w:rsid w:val="007555FB"/>
    <w:rsid w:val="00755680"/>
    <w:rsid w:val="00755A2E"/>
    <w:rsid w:val="00755C13"/>
    <w:rsid w:val="007561EF"/>
    <w:rsid w:val="00756281"/>
    <w:rsid w:val="007565CA"/>
    <w:rsid w:val="00756D9C"/>
    <w:rsid w:val="00756E6C"/>
    <w:rsid w:val="007573E8"/>
    <w:rsid w:val="007579F5"/>
    <w:rsid w:val="00757AB9"/>
    <w:rsid w:val="00757BCF"/>
    <w:rsid w:val="00760090"/>
    <w:rsid w:val="00760218"/>
    <w:rsid w:val="007602ED"/>
    <w:rsid w:val="00761739"/>
    <w:rsid w:val="00761910"/>
    <w:rsid w:val="007622CE"/>
    <w:rsid w:val="0076242A"/>
    <w:rsid w:val="00762A2B"/>
    <w:rsid w:val="00762B0D"/>
    <w:rsid w:val="00762CF6"/>
    <w:rsid w:val="0076359F"/>
    <w:rsid w:val="0076370C"/>
    <w:rsid w:val="00763B01"/>
    <w:rsid w:val="007641FE"/>
    <w:rsid w:val="00764E3A"/>
    <w:rsid w:val="007654B5"/>
    <w:rsid w:val="0076587A"/>
    <w:rsid w:val="00765D86"/>
    <w:rsid w:val="007660AE"/>
    <w:rsid w:val="0076630E"/>
    <w:rsid w:val="00766531"/>
    <w:rsid w:val="0076668E"/>
    <w:rsid w:val="0076759E"/>
    <w:rsid w:val="00767A5B"/>
    <w:rsid w:val="00767CBE"/>
    <w:rsid w:val="00767FDC"/>
    <w:rsid w:val="007702FF"/>
    <w:rsid w:val="007704F9"/>
    <w:rsid w:val="00770EF3"/>
    <w:rsid w:val="00770FD7"/>
    <w:rsid w:val="00771242"/>
    <w:rsid w:val="0077142A"/>
    <w:rsid w:val="0077193A"/>
    <w:rsid w:val="007720BA"/>
    <w:rsid w:val="007725FD"/>
    <w:rsid w:val="00772C0C"/>
    <w:rsid w:val="00772DA9"/>
    <w:rsid w:val="00773343"/>
    <w:rsid w:val="0077378A"/>
    <w:rsid w:val="00774CFF"/>
    <w:rsid w:val="00774EF3"/>
    <w:rsid w:val="00775997"/>
    <w:rsid w:val="00775BA1"/>
    <w:rsid w:val="00776066"/>
    <w:rsid w:val="0077613F"/>
    <w:rsid w:val="007763A9"/>
    <w:rsid w:val="0077685E"/>
    <w:rsid w:val="00776B39"/>
    <w:rsid w:val="00776D1B"/>
    <w:rsid w:val="00776D37"/>
    <w:rsid w:val="00776DB8"/>
    <w:rsid w:val="0077716D"/>
    <w:rsid w:val="0077742C"/>
    <w:rsid w:val="007778C2"/>
    <w:rsid w:val="00777B20"/>
    <w:rsid w:val="00777B5C"/>
    <w:rsid w:val="00777E13"/>
    <w:rsid w:val="00780429"/>
    <w:rsid w:val="00781468"/>
    <w:rsid w:val="007815D4"/>
    <w:rsid w:val="007815DD"/>
    <w:rsid w:val="00781682"/>
    <w:rsid w:val="007819B0"/>
    <w:rsid w:val="007819B5"/>
    <w:rsid w:val="00781DB6"/>
    <w:rsid w:val="00781E00"/>
    <w:rsid w:val="0078211D"/>
    <w:rsid w:val="00782464"/>
    <w:rsid w:val="00782507"/>
    <w:rsid w:val="00782552"/>
    <w:rsid w:val="00782A3D"/>
    <w:rsid w:val="00782CAC"/>
    <w:rsid w:val="00782EBF"/>
    <w:rsid w:val="00783DD1"/>
    <w:rsid w:val="00783EBC"/>
    <w:rsid w:val="007842D7"/>
    <w:rsid w:val="00784722"/>
    <w:rsid w:val="00784E47"/>
    <w:rsid w:val="007858F0"/>
    <w:rsid w:val="0078599D"/>
    <w:rsid w:val="00785D3D"/>
    <w:rsid w:val="00785FC5"/>
    <w:rsid w:val="00786667"/>
    <w:rsid w:val="00786C09"/>
    <w:rsid w:val="007871D1"/>
    <w:rsid w:val="00787A1D"/>
    <w:rsid w:val="00787BF8"/>
    <w:rsid w:val="00790BE5"/>
    <w:rsid w:val="00790C01"/>
    <w:rsid w:val="00790E1D"/>
    <w:rsid w:val="00790EC8"/>
    <w:rsid w:val="00791502"/>
    <w:rsid w:val="0079162F"/>
    <w:rsid w:val="007917AF"/>
    <w:rsid w:val="00791DDD"/>
    <w:rsid w:val="0079228B"/>
    <w:rsid w:val="00792DC6"/>
    <w:rsid w:val="007937DA"/>
    <w:rsid w:val="00793D5C"/>
    <w:rsid w:val="00794008"/>
    <w:rsid w:val="007943AD"/>
    <w:rsid w:val="007943EF"/>
    <w:rsid w:val="00794BC9"/>
    <w:rsid w:val="00794E8A"/>
    <w:rsid w:val="00795B20"/>
    <w:rsid w:val="00796126"/>
    <w:rsid w:val="00796C8E"/>
    <w:rsid w:val="00796F64"/>
    <w:rsid w:val="00797F15"/>
    <w:rsid w:val="007A0318"/>
    <w:rsid w:val="007A14A2"/>
    <w:rsid w:val="007A1D59"/>
    <w:rsid w:val="007A21D4"/>
    <w:rsid w:val="007A2523"/>
    <w:rsid w:val="007A2591"/>
    <w:rsid w:val="007A25D9"/>
    <w:rsid w:val="007A2F9A"/>
    <w:rsid w:val="007A31D2"/>
    <w:rsid w:val="007A3249"/>
    <w:rsid w:val="007A3360"/>
    <w:rsid w:val="007A3366"/>
    <w:rsid w:val="007A3A51"/>
    <w:rsid w:val="007A3C3B"/>
    <w:rsid w:val="007A3F24"/>
    <w:rsid w:val="007A45CB"/>
    <w:rsid w:val="007A4D09"/>
    <w:rsid w:val="007A4D33"/>
    <w:rsid w:val="007A5278"/>
    <w:rsid w:val="007A5638"/>
    <w:rsid w:val="007A5829"/>
    <w:rsid w:val="007A5FC4"/>
    <w:rsid w:val="007A65DB"/>
    <w:rsid w:val="007A68E9"/>
    <w:rsid w:val="007A6EE9"/>
    <w:rsid w:val="007A721B"/>
    <w:rsid w:val="007A7982"/>
    <w:rsid w:val="007A7F02"/>
    <w:rsid w:val="007B050F"/>
    <w:rsid w:val="007B06F7"/>
    <w:rsid w:val="007B121B"/>
    <w:rsid w:val="007B1367"/>
    <w:rsid w:val="007B1482"/>
    <w:rsid w:val="007B1DBD"/>
    <w:rsid w:val="007B1DF5"/>
    <w:rsid w:val="007B1E08"/>
    <w:rsid w:val="007B1FF7"/>
    <w:rsid w:val="007B23E9"/>
    <w:rsid w:val="007B247E"/>
    <w:rsid w:val="007B2D87"/>
    <w:rsid w:val="007B330C"/>
    <w:rsid w:val="007B337F"/>
    <w:rsid w:val="007B38D9"/>
    <w:rsid w:val="007B3CA2"/>
    <w:rsid w:val="007B40F3"/>
    <w:rsid w:val="007B48B6"/>
    <w:rsid w:val="007B4B29"/>
    <w:rsid w:val="007B4FEE"/>
    <w:rsid w:val="007B57C6"/>
    <w:rsid w:val="007B5C60"/>
    <w:rsid w:val="007B5FF2"/>
    <w:rsid w:val="007B62C2"/>
    <w:rsid w:val="007B6DF9"/>
    <w:rsid w:val="007B7118"/>
    <w:rsid w:val="007B7136"/>
    <w:rsid w:val="007B7741"/>
    <w:rsid w:val="007B795C"/>
    <w:rsid w:val="007B7DE9"/>
    <w:rsid w:val="007B7F37"/>
    <w:rsid w:val="007C0154"/>
    <w:rsid w:val="007C0B7B"/>
    <w:rsid w:val="007C0EAA"/>
    <w:rsid w:val="007C12BE"/>
    <w:rsid w:val="007C14FD"/>
    <w:rsid w:val="007C198F"/>
    <w:rsid w:val="007C1B51"/>
    <w:rsid w:val="007C29DB"/>
    <w:rsid w:val="007C2D84"/>
    <w:rsid w:val="007C339E"/>
    <w:rsid w:val="007C35B0"/>
    <w:rsid w:val="007C43DB"/>
    <w:rsid w:val="007C4556"/>
    <w:rsid w:val="007C53A3"/>
    <w:rsid w:val="007C5413"/>
    <w:rsid w:val="007C56C7"/>
    <w:rsid w:val="007C56D9"/>
    <w:rsid w:val="007C5E04"/>
    <w:rsid w:val="007C6793"/>
    <w:rsid w:val="007C6CF8"/>
    <w:rsid w:val="007C75E0"/>
    <w:rsid w:val="007C78B4"/>
    <w:rsid w:val="007C7ADA"/>
    <w:rsid w:val="007D0054"/>
    <w:rsid w:val="007D00BF"/>
    <w:rsid w:val="007D0248"/>
    <w:rsid w:val="007D0C88"/>
    <w:rsid w:val="007D13F0"/>
    <w:rsid w:val="007D1C21"/>
    <w:rsid w:val="007D26BC"/>
    <w:rsid w:val="007D287B"/>
    <w:rsid w:val="007D2E3F"/>
    <w:rsid w:val="007D304A"/>
    <w:rsid w:val="007D380E"/>
    <w:rsid w:val="007D39FC"/>
    <w:rsid w:val="007D3E77"/>
    <w:rsid w:val="007D3F05"/>
    <w:rsid w:val="007D41CF"/>
    <w:rsid w:val="007D4372"/>
    <w:rsid w:val="007D4C9C"/>
    <w:rsid w:val="007D5A12"/>
    <w:rsid w:val="007D5FE6"/>
    <w:rsid w:val="007D60B2"/>
    <w:rsid w:val="007D6622"/>
    <w:rsid w:val="007D6AE1"/>
    <w:rsid w:val="007D6C3C"/>
    <w:rsid w:val="007D7177"/>
    <w:rsid w:val="007D71A7"/>
    <w:rsid w:val="007D7729"/>
    <w:rsid w:val="007D7A63"/>
    <w:rsid w:val="007E0008"/>
    <w:rsid w:val="007E0EFF"/>
    <w:rsid w:val="007E0F1B"/>
    <w:rsid w:val="007E1153"/>
    <w:rsid w:val="007E1313"/>
    <w:rsid w:val="007E1649"/>
    <w:rsid w:val="007E16A7"/>
    <w:rsid w:val="007E1AFA"/>
    <w:rsid w:val="007E1B05"/>
    <w:rsid w:val="007E2059"/>
    <w:rsid w:val="007E2DC0"/>
    <w:rsid w:val="007E325D"/>
    <w:rsid w:val="007E34F0"/>
    <w:rsid w:val="007E3882"/>
    <w:rsid w:val="007E39BC"/>
    <w:rsid w:val="007E3D4A"/>
    <w:rsid w:val="007E4057"/>
    <w:rsid w:val="007E40F4"/>
    <w:rsid w:val="007E4235"/>
    <w:rsid w:val="007E43B8"/>
    <w:rsid w:val="007E43E9"/>
    <w:rsid w:val="007E46AA"/>
    <w:rsid w:val="007E4953"/>
    <w:rsid w:val="007E4C77"/>
    <w:rsid w:val="007E58C9"/>
    <w:rsid w:val="007E6275"/>
    <w:rsid w:val="007E63D7"/>
    <w:rsid w:val="007E6430"/>
    <w:rsid w:val="007E6D0A"/>
    <w:rsid w:val="007E73BF"/>
    <w:rsid w:val="007E7B99"/>
    <w:rsid w:val="007E7C99"/>
    <w:rsid w:val="007E7CAA"/>
    <w:rsid w:val="007E7F35"/>
    <w:rsid w:val="007F0124"/>
    <w:rsid w:val="007F01EB"/>
    <w:rsid w:val="007F0AB5"/>
    <w:rsid w:val="007F1073"/>
    <w:rsid w:val="007F1705"/>
    <w:rsid w:val="007F17E4"/>
    <w:rsid w:val="007F2816"/>
    <w:rsid w:val="007F2FD0"/>
    <w:rsid w:val="007F31BC"/>
    <w:rsid w:val="007F3C8A"/>
    <w:rsid w:val="007F431A"/>
    <w:rsid w:val="007F458F"/>
    <w:rsid w:val="007F4709"/>
    <w:rsid w:val="007F4766"/>
    <w:rsid w:val="007F652C"/>
    <w:rsid w:val="007F681C"/>
    <w:rsid w:val="007F6C2F"/>
    <w:rsid w:val="007F6FFB"/>
    <w:rsid w:val="007F7266"/>
    <w:rsid w:val="007F74CA"/>
    <w:rsid w:val="0080077F"/>
    <w:rsid w:val="00800A27"/>
    <w:rsid w:val="00800E69"/>
    <w:rsid w:val="00800ED4"/>
    <w:rsid w:val="0080136F"/>
    <w:rsid w:val="00801C05"/>
    <w:rsid w:val="00801EBB"/>
    <w:rsid w:val="00802831"/>
    <w:rsid w:val="00802EFF"/>
    <w:rsid w:val="00803030"/>
    <w:rsid w:val="0080345A"/>
    <w:rsid w:val="00803805"/>
    <w:rsid w:val="008039FC"/>
    <w:rsid w:val="00803DDB"/>
    <w:rsid w:val="00803E1A"/>
    <w:rsid w:val="0080404A"/>
    <w:rsid w:val="00804F4A"/>
    <w:rsid w:val="00805A88"/>
    <w:rsid w:val="008065EC"/>
    <w:rsid w:val="00806697"/>
    <w:rsid w:val="008071C3"/>
    <w:rsid w:val="008078BA"/>
    <w:rsid w:val="0081014C"/>
    <w:rsid w:val="00810316"/>
    <w:rsid w:val="008109DD"/>
    <w:rsid w:val="00810CE9"/>
    <w:rsid w:val="0081115D"/>
    <w:rsid w:val="00811229"/>
    <w:rsid w:val="00811B0E"/>
    <w:rsid w:val="008120A1"/>
    <w:rsid w:val="008123E3"/>
    <w:rsid w:val="008125C0"/>
    <w:rsid w:val="00812E42"/>
    <w:rsid w:val="00813522"/>
    <w:rsid w:val="00813A15"/>
    <w:rsid w:val="00814331"/>
    <w:rsid w:val="008143D4"/>
    <w:rsid w:val="00815111"/>
    <w:rsid w:val="00815A16"/>
    <w:rsid w:val="00815BA2"/>
    <w:rsid w:val="00815DCD"/>
    <w:rsid w:val="008165CC"/>
    <w:rsid w:val="0081691A"/>
    <w:rsid w:val="00816A74"/>
    <w:rsid w:val="008170FF"/>
    <w:rsid w:val="00817229"/>
    <w:rsid w:val="00817D3A"/>
    <w:rsid w:val="008205BC"/>
    <w:rsid w:val="00820AB7"/>
    <w:rsid w:val="00820B93"/>
    <w:rsid w:val="0082105F"/>
    <w:rsid w:val="00821427"/>
    <w:rsid w:val="00821692"/>
    <w:rsid w:val="008216A2"/>
    <w:rsid w:val="00821A44"/>
    <w:rsid w:val="00821BAD"/>
    <w:rsid w:val="00822020"/>
    <w:rsid w:val="00822AF0"/>
    <w:rsid w:val="00822E74"/>
    <w:rsid w:val="00822EB7"/>
    <w:rsid w:val="008232C3"/>
    <w:rsid w:val="0082393F"/>
    <w:rsid w:val="00823A37"/>
    <w:rsid w:val="00824315"/>
    <w:rsid w:val="00824318"/>
    <w:rsid w:val="00824693"/>
    <w:rsid w:val="00824BA8"/>
    <w:rsid w:val="00825030"/>
    <w:rsid w:val="00825073"/>
    <w:rsid w:val="00825418"/>
    <w:rsid w:val="00825747"/>
    <w:rsid w:val="008259F3"/>
    <w:rsid w:val="00825BB1"/>
    <w:rsid w:val="00825C62"/>
    <w:rsid w:val="0082631D"/>
    <w:rsid w:val="00826560"/>
    <w:rsid w:val="008266D8"/>
    <w:rsid w:val="008268F4"/>
    <w:rsid w:val="0082695B"/>
    <w:rsid w:val="00826CB9"/>
    <w:rsid w:val="00826D3F"/>
    <w:rsid w:val="00827611"/>
    <w:rsid w:val="00827D0F"/>
    <w:rsid w:val="0083059B"/>
    <w:rsid w:val="0083065A"/>
    <w:rsid w:val="00830D08"/>
    <w:rsid w:val="00830DD9"/>
    <w:rsid w:val="0083157F"/>
    <w:rsid w:val="0083158E"/>
    <w:rsid w:val="0083164F"/>
    <w:rsid w:val="008322E4"/>
    <w:rsid w:val="008324DF"/>
    <w:rsid w:val="00832BE8"/>
    <w:rsid w:val="00832C03"/>
    <w:rsid w:val="008330B0"/>
    <w:rsid w:val="00833AE1"/>
    <w:rsid w:val="0083418E"/>
    <w:rsid w:val="008345FC"/>
    <w:rsid w:val="00834DBF"/>
    <w:rsid w:val="00835451"/>
    <w:rsid w:val="008354EC"/>
    <w:rsid w:val="0083575F"/>
    <w:rsid w:val="00835A95"/>
    <w:rsid w:val="00835B46"/>
    <w:rsid w:val="00835B91"/>
    <w:rsid w:val="00835CA8"/>
    <w:rsid w:val="00835F09"/>
    <w:rsid w:val="0083719A"/>
    <w:rsid w:val="008374E1"/>
    <w:rsid w:val="008379BA"/>
    <w:rsid w:val="00840881"/>
    <w:rsid w:val="008409D5"/>
    <w:rsid w:val="008409E9"/>
    <w:rsid w:val="00840ED4"/>
    <w:rsid w:val="00841921"/>
    <w:rsid w:val="00841B36"/>
    <w:rsid w:val="00841C46"/>
    <w:rsid w:val="008421D2"/>
    <w:rsid w:val="008426C6"/>
    <w:rsid w:val="00842AA3"/>
    <w:rsid w:val="00842B90"/>
    <w:rsid w:val="00842BDB"/>
    <w:rsid w:val="00842FB6"/>
    <w:rsid w:val="00843343"/>
    <w:rsid w:val="008434D4"/>
    <w:rsid w:val="00843A26"/>
    <w:rsid w:val="008448FE"/>
    <w:rsid w:val="00844B74"/>
    <w:rsid w:val="00844BB9"/>
    <w:rsid w:val="00844E09"/>
    <w:rsid w:val="008452DC"/>
    <w:rsid w:val="00845325"/>
    <w:rsid w:val="0084726D"/>
    <w:rsid w:val="00847A0C"/>
    <w:rsid w:val="00847B95"/>
    <w:rsid w:val="00847C3F"/>
    <w:rsid w:val="00847DD0"/>
    <w:rsid w:val="00850091"/>
    <w:rsid w:val="00850492"/>
    <w:rsid w:val="00850540"/>
    <w:rsid w:val="0085166B"/>
    <w:rsid w:val="00851B46"/>
    <w:rsid w:val="00851C92"/>
    <w:rsid w:val="00851C95"/>
    <w:rsid w:val="00851EC8"/>
    <w:rsid w:val="008521CB"/>
    <w:rsid w:val="0085244F"/>
    <w:rsid w:val="0085286E"/>
    <w:rsid w:val="008528A7"/>
    <w:rsid w:val="0085301D"/>
    <w:rsid w:val="00853037"/>
    <w:rsid w:val="0085355F"/>
    <w:rsid w:val="008542F3"/>
    <w:rsid w:val="008544AA"/>
    <w:rsid w:val="00854646"/>
    <w:rsid w:val="00854880"/>
    <w:rsid w:val="00854F06"/>
    <w:rsid w:val="00854F10"/>
    <w:rsid w:val="0085515E"/>
    <w:rsid w:val="00855256"/>
    <w:rsid w:val="00855812"/>
    <w:rsid w:val="00855895"/>
    <w:rsid w:val="00855B93"/>
    <w:rsid w:val="00855F6E"/>
    <w:rsid w:val="008560EF"/>
    <w:rsid w:val="008568B9"/>
    <w:rsid w:val="0085711A"/>
    <w:rsid w:val="00857804"/>
    <w:rsid w:val="00857D0B"/>
    <w:rsid w:val="00857F78"/>
    <w:rsid w:val="0086082C"/>
    <w:rsid w:val="0086094B"/>
    <w:rsid w:val="00860B23"/>
    <w:rsid w:val="00860B66"/>
    <w:rsid w:val="00860D73"/>
    <w:rsid w:val="0086115E"/>
    <w:rsid w:val="00861A01"/>
    <w:rsid w:val="0086234D"/>
    <w:rsid w:val="00862B1C"/>
    <w:rsid w:val="008634DF"/>
    <w:rsid w:val="008637FD"/>
    <w:rsid w:val="0086399C"/>
    <w:rsid w:val="00863E9B"/>
    <w:rsid w:val="00863F65"/>
    <w:rsid w:val="0086454A"/>
    <w:rsid w:val="00864859"/>
    <w:rsid w:val="00864B1E"/>
    <w:rsid w:val="00864C56"/>
    <w:rsid w:val="00864F01"/>
    <w:rsid w:val="00865578"/>
    <w:rsid w:val="00865732"/>
    <w:rsid w:val="008657D0"/>
    <w:rsid w:val="00865E10"/>
    <w:rsid w:val="00866150"/>
    <w:rsid w:val="00866EEF"/>
    <w:rsid w:val="0086758D"/>
    <w:rsid w:val="008679C2"/>
    <w:rsid w:val="00867E7B"/>
    <w:rsid w:val="008707F9"/>
    <w:rsid w:val="00870859"/>
    <w:rsid w:val="00870DF8"/>
    <w:rsid w:val="0087117C"/>
    <w:rsid w:val="00871408"/>
    <w:rsid w:val="0087161E"/>
    <w:rsid w:val="00871AA5"/>
    <w:rsid w:val="00871D4A"/>
    <w:rsid w:val="00871E72"/>
    <w:rsid w:val="0087255A"/>
    <w:rsid w:val="00872820"/>
    <w:rsid w:val="0087307F"/>
    <w:rsid w:val="00873374"/>
    <w:rsid w:val="00873407"/>
    <w:rsid w:val="008734CC"/>
    <w:rsid w:val="0087376D"/>
    <w:rsid w:val="008737B6"/>
    <w:rsid w:val="00873BDB"/>
    <w:rsid w:val="00874438"/>
    <w:rsid w:val="00874546"/>
    <w:rsid w:val="00874733"/>
    <w:rsid w:val="00874AF7"/>
    <w:rsid w:val="00874E8B"/>
    <w:rsid w:val="00875617"/>
    <w:rsid w:val="00875869"/>
    <w:rsid w:val="00875D6A"/>
    <w:rsid w:val="00875E2E"/>
    <w:rsid w:val="00875F59"/>
    <w:rsid w:val="008762B7"/>
    <w:rsid w:val="00876BBA"/>
    <w:rsid w:val="00876BF9"/>
    <w:rsid w:val="00876D95"/>
    <w:rsid w:val="00877F07"/>
    <w:rsid w:val="00877F81"/>
    <w:rsid w:val="00880429"/>
    <w:rsid w:val="0088125D"/>
    <w:rsid w:val="00881428"/>
    <w:rsid w:val="0088165C"/>
    <w:rsid w:val="0088194B"/>
    <w:rsid w:val="008824FB"/>
    <w:rsid w:val="0088256E"/>
    <w:rsid w:val="00882959"/>
    <w:rsid w:val="00882C53"/>
    <w:rsid w:val="00883441"/>
    <w:rsid w:val="00883D6B"/>
    <w:rsid w:val="0088418E"/>
    <w:rsid w:val="0088418F"/>
    <w:rsid w:val="00884296"/>
    <w:rsid w:val="008842D4"/>
    <w:rsid w:val="0088435B"/>
    <w:rsid w:val="008844F5"/>
    <w:rsid w:val="008846C1"/>
    <w:rsid w:val="00885737"/>
    <w:rsid w:val="00886FC6"/>
    <w:rsid w:val="0089010C"/>
    <w:rsid w:val="008905DB"/>
    <w:rsid w:val="00890C14"/>
    <w:rsid w:val="00890ECA"/>
    <w:rsid w:val="008910EB"/>
    <w:rsid w:val="00891866"/>
    <w:rsid w:val="008918BA"/>
    <w:rsid w:val="00891E8C"/>
    <w:rsid w:val="00892055"/>
    <w:rsid w:val="00892963"/>
    <w:rsid w:val="00892ED0"/>
    <w:rsid w:val="008932C0"/>
    <w:rsid w:val="00894124"/>
    <w:rsid w:val="00894221"/>
    <w:rsid w:val="0089429B"/>
    <w:rsid w:val="0089441F"/>
    <w:rsid w:val="008947F3"/>
    <w:rsid w:val="0089480B"/>
    <w:rsid w:val="0089526E"/>
    <w:rsid w:val="00895279"/>
    <w:rsid w:val="00895BDB"/>
    <w:rsid w:val="008961CE"/>
    <w:rsid w:val="00896418"/>
    <w:rsid w:val="008969AB"/>
    <w:rsid w:val="00896E38"/>
    <w:rsid w:val="00897218"/>
    <w:rsid w:val="0089749C"/>
    <w:rsid w:val="00897A5D"/>
    <w:rsid w:val="00897EE0"/>
    <w:rsid w:val="00897EEC"/>
    <w:rsid w:val="00897F54"/>
    <w:rsid w:val="008A00D3"/>
    <w:rsid w:val="008A082C"/>
    <w:rsid w:val="008A08AF"/>
    <w:rsid w:val="008A11A6"/>
    <w:rsid w:val="008A15C2"/>
    <w:rsid w:val="008A1E26"/>
    <w:rsid w:val="008A1E68"/>
    <w:rsid w:val="008A2670"/>
    <w:rsid w:val="008A28A7"/>
    <w:rsid w:val="008A2D93"/>
    <w:rsid w:val="008A33B8"/>
    <w:rsid w:val="008A3450"/>
    <w:rsid w:val="008A3C0F"/>
    <w:rsid w:val="008A6442"/>
    <w:rsid w:val="008A70F7"/>
    <w:rsid w:val="008A719F"/>
    <w:rsid w:val="008A7760"/>
    <w:rsid w:val="008A7EC2"/>
    <w:rsid w:val="008A7F43"/>
    <w:rsid w:val="008B0537"/>
    <w:rsid w:val="008B0755"/>
    <w:rsid w:val="008B0A1B"/>
    <w:rsid w:val="008B0BA5"/>
    <w:rsid w:val="008B0E44"/>
    <w:rsid w:val="008B0E92"/>
    <w:rsid w:val="008B0F88"/>
    <w:rsid w:val="008B10EA"/>
    <w:rsid w:val="008B1C83"/>
    <w:rsid w:val="008B1EE4"/>
    <w:rsid w:val="008B223B"/>
    <w:rsid w:val="008B3195"/>
    <w:rsid w:val="008B3FC0"/>
    <w:rsid w:val="008B4166"/>
    <w:rsid w:val="008B42CE"/>
    <w:rsid w:val="008B4475"/>
    <w:rsid w:val="008B44AA"/>
    <w:rsid w:val="008B4BE9"/>
    <w:rsid w:val="008B4DDA"/>
    <w:rsid w:val="008B63DC"/>
    <w:rsid w:val="008B6E3A"/>
    <w:rsid w:val="008B7734"/>
    <w:rsid w:val="008B7B33"/>
    <w:rsid w:val="008B7CB7"/>
    <w:rsid w:val="008C00F8"/>
    <w:rsid w:val="008C0144"/>
    <w:rsid w:val="008C0695"/>
    <w:rsid w:val="008C09B1"/>
    <w:rsid w:val="008C1AE9"/>
    <w:rsid w:val="008C1D93"/>
    <w:rsid w:val="008C1EB6"/>
    <w:rsid w:val="008C2229"/>
    <w:rsid w:val="008C246A"/>
    <w:rsid w:val="008C2812"/>
    <w:rsid w:val="008C2935"/>
    <w:rsid w:val="008C29FF"/>
    <w:rsid w:val="008C2CCB"/>
    <w:rsid w:val="008C2DA8"/>
    <w:rsid w:val="008C3449"/>
    <w:rsid w:val="008C3614"/>
    <w:rsid w:val="008C374B"/>
    <w:rsid w:val="008C3BA7"/>
    <w:rsid w:val="008C3CD4"/>
    <w:rsid w:val="008C4AAA"/>
    <w:rsid w:val="008C4DED"/>
    <w:rsid w:val="008C4FE3"/>
    <w:rsid w:val="008C6029"/>
    <w:rsid w:val="008C6682"/>
    <w:rsid w:val="008C673F"/>
    <w:rsid w:val="008C70CE"/>
    <w:rsid w:val="008C71F9"/>
    <w:rsid w:val="008C7781"/>
    <w:rsid w:val="008C78F2"/>
    <w:rsid w:val="008C79AB"/>
    <w:rsid w:val="008C7DA6"/>
    <w:rsid w:val="008C7DEB"/>
    <w:rsid w:val="008C7F24"/>
    <w:rsid w:val="008D03B1"/>
    <w:rsid w:val="008D0518"/>
    <w:rsid w:val="008D0A89"/>
    <w:rsid w:val="008D1097"/>
    <w:rsid w:val="008D1BC9"/>
    <w:rsid w:val="008D2766"/>
    <w:rsid w:val="008D29C6"/>
    <w:rsid w:val="008D3153"/>
    <w:rsid w:val="008D342D"/>
    <w:rsid w:val="008D351E"/>
    <w:rsid w:val="008D3568"/>
    <w:rsid w:val="008D367F"/>
    <w:rsid w:val="008D4658"/>
    <w:rsid w:val="008D48F7"/>
    <w:rsid w:val="008D491F"/>
    <w:rsid w:val="008D4992"/>
    <w:rsid w:val="008D4E50"/>
    <w:rsid w:val="008D5207"/>
    <w:rsid w:val="008D52FB"/>
    <w:rsid w:val="008D5338"/>
    <w:rsid w:val="008D5B74"/>
    <w:rsid w:val="008D5E50"/>
    <w:rsid w:val="008D6322"/>
    <w:rsid w:val="008D6489"/>
    <w:rsid w:val="008D6ACB"/>
    <w:rsid w:val="008D6B16"/>
    <w:rsid w:val="008D728F"/>
    <w:rsid w:val="008D7914"/>
    <w:rsid w:val="008D7D12"/>
    <w:rsid w:val="008E0D7B"/>
    <w:rsid w:val="008E1247"/>
    <w:rsid w:val="008E1C5C"/>
    <w:rsid w:val="008E2143"/>
    <w:rsid w:val="008E21EC"/>
    <w:rsid w:val="008E33A2"/>
    <w:rsid w:val="008E40E8"/>
    <w:rsid w:val="008E4B9C"/>
    <w:rsid w:val="008E4C0B"/>
    <w:rsid w:val="008E553B"/>
    <w:rsid w:val="008E5A39"/>
    <w:rsid w:val="008E5C42"/>
    <w:rsid w:val="008E5D9E"/>
    <w:rsid w:val="008E6072"/>
    <w:rsid w:val="008E6506"/>
    <w:rsid w:val="008E6638"/>
    <w:rsid w:val="008E6D5D"/>
    <w:rsid w:val="008E6F06"/>
    <w:rsid w:val="008E73FB"/>
    <w:rsid w:val="008E7BDA"/>
    <w:rsid w:val="008E7EC8"/>
    <w:rsid w:val="008F0086"/>
    <w:rsid w:val="008F0921"/>
    <w:rsid w:val="008F0F2E"/>
    <w:rsid w:val="008F0FC6"/>
    <w:rsid w:val="008F13E6"/>
    <w:rsid w:val="008F1C32"/>
    <w:rsid w:val="008F1EA1"/>
    <w:rsid w:val="008F2152"/>
    <w:rsid w:val="008F2262"/>
    <w:rsid w:val="008F256C"/>
    <w:rsid w:val="008F2629"/>
    <w:rsid w:val="008F26E6"/>
    <w:rsid w:val="008F27ED"/>
    <w:rsid w:val="008F291D"/>
    <w:rsid w:val="008F2ECD"/>
    <w:rsid w:val="008F3C60"/>
    <w:rsid w:val="008F454B"/>
    <w:rsid w:val="008F4E71"/>
    <w:rsid w:val="008F514F"/>
    <w:rsid w:val="008F5905"/>
    <w:rsid w:val="008F5B67"/>
    <w:rsid w:val="008F5DE6"/>
    <w:rsid w:val="008F68E1"/>
    <w:rsid w:val="008F6AB8"/>
    <w:rsid w:val="008F6FBC"/>
    <w:rsid w:val="008F72B3"/>
    <w:rsid w:val="008F745F"/>
    <w:rsid w:val="008F79D4"/>
    <w:rsid w:val="008F7F05"/>
    <w:rsid w:val="008F7F75"/>
    <w:rsid w:val="0090026B"/>
    <w:rsid w:val="009009B3"/>
    <w:rsid w:val="00900CEE"/>
    <w:rsid w:val="009012AB"/>
    <w:rsid w:val="009018F3"/>
    <w:rsid w:val="00901AE5"/>
    <w:rsid w:val="00901C4B"/>
    <w:rsid w:val="00902303"/>
    <w:rsid w:val="00902B79"/>
    <w:rsid w:val="0090329E"/>
    <w:rsid w:val="0090374B"/>
    <w:rsid w:val="00903ACD"/>
    <w:rsid w:val="00903F2E"/>
    <w:rsid w:val="009049F5"/>
    <w:rsid w:val="009055C0"/>
    <w:rsid w:val="009058C8"/>
    <w:rsid w:val="009062F0"/>
    <w:rsid w:val="00906463"/>
    <w:rsid w:val="009064BA"/>
    <w:rsid w:val="00906652"/>
    <w:rsid w:val="0090696E"/>
    <w:rsid w:val="00906E35"/>
    <w:rsid w:val="00906E96"/>
    <w:rsid w:val="00907254"/>
    <w:rsid w:val="0090797A"/>
    <w:rsid w:val="009105B7"/>
    <w:rsid w:val="009106C0"/>
    <w:rsid w:val="00910B92"/>
    <w:rsid w:val="00910D58"/>
    <w:rsid w:val="00911101"/>
    <w:rsid w:val="009112F2"/>
    <w:rsid w:val="00911F24"/>
    <w:rsid w:val="009124A2"/>
    <w:rsid w:val="0091277C"/>
    <w:rsid w:val="00912B0D"/>
    <w:rsid w:val="00912E2B"/>
    <w:rsid w:val="00913587"/>
    <w:rsid w:val="00913846"/>
    <w:rsid w:val="0091430A"/>
    <w:rsid w:val="00914379"/>
    <w:rsid w:val="009148E0"/>
    <w:rsid w:val="00915030"/>
    <w:rsid w:val="009152EF"/>
    <w:rsid w:val="00915D87"/>
    <w:rsid w:val="009160A0"/>
    <w:rsid w:val="00916657"/>
    <w:rsid w:val="00916B91"/>
    <w:rsid w:val="00916DCB"/>
    <w:rsid w:val="00916EB3"/>
    <w:rsid w:val="00916F9D"/>
    <w:rsid w:val="00916FE8"/>
    <w:rsid w:val="009172D7"/>
    <w:rsid w:val="00917424"/>
    <w:rsid w:val="00920701"/>
    <w:rsid w:val="00920864"/>
    <w:rsid w:val="00920ADC"/>
    <w:rsid w:val="00920B51"/>
    <w:rsid w:val="00920C91"/>
    <w:rsid w:val="00920D8F"/>
    <w:rsid w:val="00921658"/>
    <w:rsid w:val="00921969"/>
    <w:rsid w:val="00921DA6"/>
    <w:rsid w:val="00922369"/>
    <w:rsid w:val="00923018"/>
    <w:rsid w:val="009231E0"/>
    <w:rsid w:val="009232F0"/>
    <w:rsid w:val="00923586"/>
    <w:rsid w:val="009244DC"/>
    <w:rsid w:val="00924870"/>
    <w:rsid w:val="00924BDE"/>
    <w:rsid w:val="00924E8E"/>
    <w:rsid w:val="00925086"/>
    <w:rsid w:val="0092524F"/>
    <w:rsid w:val="00926099"/>
    <w:rsid w:val="009264B2"/>
    <w:rsid w:val="00926515"/>
    <w:rsid w:val="009265C9"/>
    <w:rsid w:val="00926A89"/>
    <w:rsid w:val="00926E8B"/>
    <w:rsid w:val="00926EED"/>
    <w:rsid w:val="009270C8"/>
    <w:rsid w:val="0092723C"/>
    <w:rsid w:val="00927CB6"/>
    <w:rsid w:val="009304E1"/>
    <w:rsid w:val="009305A1"/>
    <w:rsid w:val="009306F1"/>
    <w:rsid w:val="009308FC"/>
    <w:rsid w:val="009310A1"/>
    <w:rsid w:val="0093180A"/>
    <w:rsid w:val="00931C0E"/>
    <w:rsid w:val="00931E46"/>
    <w:rsid w:val="00931F17"/>
    <w:rsid w:val="00932513"/>
    <w:rsid w:val="00932B32"/>
    <w:rsid w:val="00932C1C"/>
    <w:rsid w:val="00934F0D"/>
    <w:rsid w:val="00935066"/>
    <w:rsid w:val="00935118"/>
    <w:rsid w:val="009352A0"/>
    <w:rsid w:val="0093555D"/>
    <w:rsid w:val="0093609C"/>
    <w:rsid w:val="009367F9"/>
    <w:rsid w:val="00936DB2"/>
    <w:rsid w:val="00937346"/>
    <w:rsid w:val="00937884"/>
    <w:rsid w:val="0093790C"/>
    <w:rsid w:val="00937DB1"/>
    <w:rsid w:val="00937FBA"/>
    <w:rsid w:val="00940028"/>
    <w:rsid w:val="009400A5"/>
    <w:rsid w:val="0094075A"/>
    <w:rsid w:val="00940C31"/>
    <w:rsid w:val="00941A89"/>
    <w:rsid w:val="00942130"/>
    <w:rsid w:val="0094221F"/>
    <w:rsid w:val="00943149"/>
    <w:rsid w:val="0094388A"/>
    <w:rsid w:val="00943C1D"/>
    <w:rsid w:val="00943C5B"/>
    <w:rsid w:val="00943DA2"/>
    <w:rsid w:val="00944052"/>
    <w:rsid w:val="00944930"/>
    <w:rsid w:val="00944EE2"/>
    <w:rsid w:val="009457F2"/>
    <w:rsid w:val="00945DC8"/>
    <w:rsid w:val="00945E9A"/>
    <w:rsid w:val="009462E9"/>
    <w:rsid w:val="00946F50"/>
    <w:rsid w:val="009479AC"/>
    <w:rsid w:val="00950B55"/>
    <w:rsid w:val="009512E7"/>
    <w:rsid w:val="0095174D"/>
    <w:rsid w:val="00951850"/>
    <w:rsid w:val="00951FC7"/>
    <w:rsid w:val="009523A6"/>
    <w:rsid w:val="0095295C"/>
    <w:rsid w:val="009529B6"/>
    <w:rsid w:val="00952E0C"/>
    <w:rsid w:val="009538D9"/>
    <w:rsid w:val="00954312"/>
    <w:rsid w:val="0095437C"/>
    <w:rsid w:val="009547A5"/>
    <w:rsid w:val="00954A4B"/>
    <w:rsid w:val="009552C8"/>
    <w:rsid w:val="0095561A"/>
    <w:rsid w:val="0095630E"/>
    <w:rsid w:val="00956B10"/>
    <w:rsid w:val="00956B73"/>
    <w:rsid w:val="00956C7A"/>
    <w:rsid w:val="00957057"/>
    <w:rsid w:val="0095740C"/>
    <w:rsid w:val="0095750C"/>
    <w:rsid w:val="00957695"/>
    <w:rsid w:val="009601B7"/>
    <w:rsid w:val="00960606"/>
    <w:rsid w:val="009608A0"/>
    <w:rsid w:val="00960BA6"/>
    <w:rsid w:val="009612A9"/>
    <w:rsid w:val="009619C6"/>
    <w:rsid w:val="00961BF1"/>
    <w:rsid w:val="009628DF"/>
    <w:rsid w:val="00962A21"/>
    <w:rsid w:val="00962A29"/>
    <w:rsid w:val="00962C16"/>
    <w:rsid w:val="00962FF1"/>
    <w:rsid w:val="00963265"/>
    <w:rsid w:val="009639D3"/>
    <w:rsid w:val="00963A3D"/>
    <w:rsid w:val="00963A7B"/>
    <w:rsid w:val="00963B6A"/>
    <w:rsid w:val="00963D3D"/>
    <w:rsid w:val="00964157"/>
    <w:rsid w:val="0096474E"/>
    <w:rsid w:val="00964A91"/>
    <w:rsid w:val="00964EC1"/>
    <w:rsid w:val="0096513A"/>
    <w:rsid w:val="00965298"/>
    <w:rsid w:val="00965ED8"/>
    <w:rsid w:val="00965F97"/>
    <w:rsid w:val="009665A3"/>
    <w:rsid w:val="00966618"/>
    <w:rsid w:val="00966BDD"/>
    <w:rsid w:val="0096790B"/>
    <w:rsid w:val="00970695"/>
    <w:rsid w:val="00971111"/>
    <w:rsid w:val="00971285"/>
    <w:rsid w:val="009712DB"/>
    <w:rsid w:val="009712F8"/>
    <w:rsid w:val="00971AD1"/>
    <w:rsid w:val="00971B4A"/>
    <w:rsid w:val="00971CC8"/>
    <w:rsid w:val="00971F1E"/>
    <w:rsid w:val="00972810"/>
    <w:rsid w:val="00972816"/>
    <w:rsid w:val="009738DC"/>
    <w:rsid w:val="00974C83"/>
    <w:rsid w:val="00975115"/>
    <w:rsid w:val="00975547"/>
    <w:rsid w:val="00975911"/>
    <w:rsid w:val="00975C24"/>
    <w:rsid w:val="00975C34"/>
    <w:rsid w:val="00975E4D"/>
    <w:rsid w:val="00975F7A"/>
    <w:rsid w:val="009761D7"/>
    <w:rsid w:val="00976387"/>
    <w:rsid w:val="009777BF"/>
    <w:rsid w:val="009804E3"/>
    <w:rsid w:val="00980DCB"/>
    <w:rsid w:val="00980DF8"/>
    <w:rsid w:val="0098122C"/>
    <w:rsid w:val="0098154A"/>
    <w:rsid w:val="00981551"/>
    <w:rsid w:val="009816FE"/>
    <w:rsid w:val="009817FE"/>
    <w:rsid w:val="00981966"/>
    <w:rsid w:val="00981A7B"/>
    <w:rsid w:val="00981C1C"/>
    <w:rsid w:val="00981F1C"/>
    <w:rsid w:val="009820D2"/>
    <w:rsid w:val="009822A6"/>
    <w:rsid w:val="009822FD"/>
    <w:rsid w:val="00982823"/>
    <w:rsid w:val="00982A83"/>
    <w:rsid w:val="009831CE"/>
    <w:rsid w:val="009839CF"/>
    <w:rsid w:val="00983C29"/>
    <w:rsid w:val="00983EDC"/>
    <w:rsid w:val="00983FA4"/>
    <w:rsid w:val="00984209"/>
    <w:rsid w:val="00984908"/>
    <w:rsid w:val="0098523E"/>
    <w:rsid w:val="0098572D"/>
    <w:rsid w:val="009862CC"/>
    <w:rsid w:val="00986969"/>
    <w:rsid w:val="009872CC"/>
    <w:rsid w:val="00987E74"/>
    <w:rsid w:val="009900FD"/>
    <w:rsid w:val="00990920"/>
    <w:rsid w:val="00990ECD"/>
    <w:rsid w:val="009910E3"/>
    <w:rsid w:val="00991FE2"/>
    <w:rsid w:val="00992A1C"/>
    <w:rsid w:val="00992C0A"/>
    <w:rsid w:val="00992D32"/>
    <w:rsid w:val="0099305D"/>
    <w:rsid w:val="009930F0"/>
    <w:rsid w:val="0099369D"/>
    <w:rsid w:val="00993F66"/>
    <w:rsid w:val="00994047"/>
    <w:rsid w:val="009948FE"/>
    <w:rsid w:val="00995439"/>
    <w:rsid w:val="009961C9"/>
    <w:rsid w:val="00996495"/>
    <w:rsid w:val="0099688E"/>
    <w:rsid w:val="0099718C"/>
    <w:rsid w:val="009975E7"/>
    <w:rsid w:val="0099778C"/>
    <w:rsid w:val="009A00B1"/>
    <w:rsid w:val="009A0724"/>
    <w:rsid w:val="009A1132"/>
    <w:rsid w:val="009A1272"/>
    <w:rsid w:val="009A1481"/>
    <w:rsid w:val="009A1505"/>
    <w:rsid w:val="009A1515"/>
    <w:rsid w:val="009A151D"/>
    <w:rsid w:val="009A1613"/>
    <w:rsid w:val="009A2457"/>
    <w:rsid w:val="009A26A9"/>
    <w:rsid w:val="009A39F8"/>
    <w:rsid w:val="009A3AA7"/>
    <w:rsid w:val="009A3AE4"/>
    <w:rsid w:val="009A4145"/>
    <w:rsid w:val="009A427B"/>
    <w:rsid w:val="009A47F1"/>
    <w:rsid w:val="009A4923"/>
    <w:rsid w:val="009A4B46"/>
    <w:rsid w:val="009A540D"/>
    <w:rsid w:val="009A5B2B"/>
    <w:rsid w:val="009A612A"/>
    <w:rsid w:val="009A6770"/>
    <w:rsid w:val="009A6A93"/>
    <w:rsid w:val="009A6EA7"/>
    <w:rsid w:val="009A74FD"/>
    <w:rsid w:val="009A784B"/>
    <w:rsid w:val="009A7B55"/>
    <w:rsid w:val="009A7CA2"/>
    <w:rsid w:val="009A7F62"/>
    <w:rsid w:val="009B0009"/>
    <w:rsid w:val="009B03A2"/>
    <w:rsid w:val="009B06EE"/>
    <w:rsid w:val="009B0DD2"/>
    <w:rsid w:val="009B11F5"/>
    <w:rsid w:val="009B18BB"/>
    <w:rsid w:val="009B1CD5"/>
    <w:rsid w:val="009B26CD"/>
    <w:rsid w:val="009B2CCE"/>
    <w:rsid w:val="009B31A5"/>
    <w:rsid w:val="009B370B"/>
    <w:rsid w:val="009B3788"/>
    <w:rsid w:val="009B3FFE"/>
    <w:rsid w:val="009B45BC"/>
    <w:rsid w:val="009B4B9E"/>
    <w:rsid w:val="009B5193"/>
    <w:rsid w:val="009B70EF"/>
    <w:rsid w:val="009B74C1"/>
    <w:rsid w:val="009B7A1C"/>
    <w:rsid w:val="009B7A80"/>
    <w:rsid w:val="009C07BF"/>
    <w:rsid w:val="009C12B4"/>
    <w:rsid w:val="009C1380"/>
    <w:rsid w:val="009C1441"/>
    <w:rsid w:val="009C19EF"/>
    <w:rsid w:val="009C1FAB"/>
    <w:rsid w:val="009C2666"/>
    <w:rsid w:val="009C2A1B"/>
    <w:rsid w:val="009C3DD4"/>
    <w:rsid w:val="009C408A"/>
    <w:rsid w:val="009C414D"/>
    <w:rsid w:val="009C45A0"/>
    <w:rsid w:val="009C4DA4"/>
    <w:rsid w:val="009C519C"/>
    <w:rsid w:val="009C51AD"/>
    <w:rsid w:val="009C52E3"/>
    <w:rsid w:val="009C5459"/>
    <w:rsid w:val="009C5DAA"/>
    <w:rsid w:val="009C5F56"/>
    <w:rsid w:val="009C65F1"/>
    <w:rsid w:val="009C6DFD"/>
    <w:rsid w:val="009C6E0F"/>
    <w:rsid w:val="009C788D"/>
    <w:rsid w:val="009C7C69"/>
    <w:rsid w:val="009C7E3E"/>
    <w:rsid w:val="009D0387"/>
    <w:rsid w:val="009D0ABF"/>
    <w:rsid w:val="009D0B11"/>
    <w:rsid w:val="009D0C87"/>
    <w:rsid w:val="009D0D5F"/>
    <w:rsid w:val="009D155C"/>
    <w:rsid w:val="009D1A49"/>
    <w:rsid w:val="009D264A"/>
    <w:rsid w:val="009D2815"/>
    <w:rsid w:val="009D299E"/>
    <w:rsid w:val="009D3206"/>
    <w:rsid w:val="009D39C8"/>
    <w:rsid w:val="009D3B34"/>
    <w:rsid w:val="009D4A35"/>
    <w:rsid w:val="009D5159"/>
    <w:rsid w:val="009D59C0"/>
    <w:rsid w:val="009D5FD2"/>
    <w:rsid w:val="009D6603"/>
    <w:rsid w:val="009D6967"/>
    <w:rsid w:val="009D6D91"/>
    <w:rsid w:val="009D6E12"/>
    <w:rsid w:val="009D6FE7"/>
    <w:rsid w:val="009D732C"/>
    <w:rsid w:val="009D7A7A"/>
    <w:rsid w:val="009D7C91"/>
    <w:rsid w:val="009D7E1A"/>
    <w:rsid w:val="009E1190"/>
    <w:rsid w:val="009E11B2"/>
    <w:rsid w:val="009E15A5"/>
    <w:rsid w:val="009E15AA"/>
    <w:rsid w:val="009E231B"/>
    <w:rsid w:val="009E2452"/>
    <w:rsid w:val="009E2581"/>
    <w:rsid w:val="009E2B42"/>
    <w:rsid w:val="009E2E84"/>
    <w:rsid w:val="009E2F60"/>
    <w:rsid w:val="009E3172"/>
    <w:rsid w:val="009E37B9"/>
    <w:rsid w:val="009E3A9B"/>
    <w:rsid w:val="009E3E9B"/>
    <w:rsid w:val="009E5752"/>
    <w:rsid w:val="009E62E1"/>
    <w:rsid w:val="009E7120"/>
    <w:rsid w:val="009E7350"/>
    <w:rsid w:val="009E7852"/>
    <w:rsid w:val="009E7D4D"/>
    <w:rsid w:val="009E7E12"/>
    <w:rsid w:val="009E7F21"/>
    <w:rsid w:val="009F0194"/>
    <w:rsid w:val="009F04C8"/>
    <w:rsid w:val="009F05C5"/>
    <w:rsid w:val="009F0802"/>
    <w:rsid w:val="009F0FDF"/>
    <w:rsid w:val="009F128F"/>
    <w:rsid w:val="009F13F2"/>
    <w:rsid w:val="009F1468"/>
    <w:rsid w:val="009F16F4"/>
    <w:rsid w:val="009F173E"/>
    <w:rsid w:val="009F178E"/>
    <w:rsid w:val="009F1A64"/>
    <w:rsid w:val="009F1F19"/>
    <w:rsid w:val="009F2232"/>
    <w:rsid w:val="009F250B"/>
    <w:rsid w:val="009F2EFE"/>
    <w:rsid w:val="009F300F"/>
    <w:rsid w:val="009F4023"/>
    <w:rsid w:val="009F417E"/>
    <w:rsid w:val="009F44A5"/>
    <w:rsid w:val="009F502E"/>
    <w:rsid w:val="009F50B3"/>
    <w:rsid w:val="009F55D9"/>
    <w:rsid w:val="009F562E"/>
    <w:rsid w:val="009F609F"/>
    <w:rsid w:val="009F73B5"/>
    <w:rsid w:val="009F7813"/>
    <w:rsid w:val="009F7F9E"/>
    <w:rsid w:val="00A0032B"/>
    <w:rsid w:val="00A004B9"/>
    <w:rsid w:val="00A005BF"/>
    <w:rsid w:val="00A00EEA"/>
    <w:rsid w:val="00A01770"/>
    <w:rsid w:val="00A0199A"/>
    <w:rsid w:val="00A01B57"/>
    <w:rsid w:val="00A02044"/>
    <w:rsid w:val="00A026B5"/>
    <w:rsid w:val="00A0276F"/>
    <w:rsid w:val="00A04B46"/>
    <w:rsid w:val="00A04BD8"/>
    <w:rsid w:val="00A04FB8"/>
    <w:rsid w:val="00A0500C"/>
    <w:rsid w:val="00A05AE4"/>
    <w:rsid w:val="00A062AD"/>
    <w:rsid w:val="00A0641E"/>
    <w:rsid w:val="00A0665F"/>
    <w:rsid w:val="00A067D4"/>
    <w:rsid w:val="00A06BF2"/>
    <w:rsid w:val="00A07650"/>
    <w:rsid w:val="00A0778A"/>
    <w:rsid w:val="00A1052F"/>
    <w:rsid w:val="00A1069C"/>
    <w:rsid w:val="00A110A5"/>
    <w:rsid w:val="00A11659"/>
    <w:rsid w:val="00A11806"/>
    <w:rsid w:val="00A11A07"/>
    <w:rsid w:val="00A11BBC"/>
    <w:rsid w:val="00A122A4"/>
    <w:rsid w:val="00A12882"/>
    <w:rsid w:val="00A12E82"/>
    <w:rsid w:val="00A13BC0"/>
    <w:rsid w:val="00A14065"/>
    <w:rsid w:val="00A1440C"/>
    <w:rsid w:val="00A14843"/>
    <w:rsid w:val="00A148C5"/>
    <w:rsid w:val="00A14A7E"/>
    <w:rsid w:val="00A14BED"/>
    <w:rsid w:val="00A14D95"/>
    <w:rsid w:val="00A14DEA"/>
    <w:rsid w:val="00A15157"/>
    <w:rsid w:val="00A153D3"/>
    <w:rsid w:val="00A16090"/>
    <w:rsid w:val="00A16790"/>
    <w:rsid w:val="00A16909"/>
    <w:rsid w:val="00A16BED"/>
    <w:rsid w:val="00A16C9C"/>
    <w:rsid w:val="00A1719F"/>
    <w:rsid w:val="00A179E4"/>
    <w:rsid w:val="00A200A4"/>
    <w:rsid w:val="00A20420"/>
    <w:rsid w:val="00A20A77"/>
    <w:rsid w:val="00A210EC"/>
    <w:rsid w:val="00A21665"/>
    <w:rsid w:val="00A21C98"/>
    <w:rsid w:val="00A22808"/>
    <w:rsid w:val="00A23308"/>
    <w:rsid w:val="00A23E27"/>
    <w:rsid w:val="00A241BB"/>
    <w:rsid w:val="00A259C3"/>
    <w:rsid w:val="00A26912"/>
    <w:rsid w:val="00A26A98"/>
    <w:rsid w:val="00A26AB2"/>
    <w:rsid w:val="00A26C9D"/>
    <w:rsid w:val="00A2704F"/>
    <w:rsid w:val="00A270DE"/>
    <w:rsid w:val="00A274EE"/>
    <w:rsid w:val="00A27761"/>
    <w:rsid w:val="00A27B7B"/>
    <w:rsid w:val="00A27C21"/>
    <w:rsid w:val="00A27F5A"/>
    <w:rsid w:val="00A30CD3"/>
    <w:rsid w:val="00A30EAE"/>
    <w:rsid w:val="00A318AB"/>
    <w:rsid w:val="00A31C49"/>
    <w:rsid w:val="00A31FF5"/>
    <w:rsid w:val="00A324ED"/>
    <w:rsid w:val="00A32DBD"/>
    <w:rsid w:val="00A32DDE"/>
    <w:rsid w:val="00A33FB7"/>
    <w:rsid w:val="00A3412E"/>
    <w:rsid w:val="00A342C5"/>
    <w:rsid w:val="00A34463"/>
    <w:rsid w:val="00A34710"/>
    <w:rsid w:val="00A348C4"/>
    <w:rsid w:val="00A34C87"/>
    <w:rsid w:val="00A34F92"/>
    <w:rsid w:val="00A350DE"/>
    <w:rsid w:val="00A35192"/>
    <w:rsid w:val="00A357DC"/>
    <w:rsid w:val="00A3586B"/>
    <w:rsid w:val="00A360EC"/>
    <w:rsid w:val="00A365F0"/>
    <w:rsid w:val="00A366B6"/>
    <w:rsid w:val="00A36D51"/>
    <w:rsid w:val="00A37215"/>
    <w:rsid w:val="00A37484"/>
    <w:rsid w:val="00A4181B"/>
    <w:rsid w:val="00A41894"/>
    <w:rsid w:val="00A41E51"/>
    <w:rsid w:val="00A41F8A"/>
    <w:rsid w:val="00A4232F"/>
    <w:rsid w:val="00A430D0"/>
    <w:rsid w:val="00A43B57"/>
    <w:rsid w:val="00A43D2D"/>
    <w:rsid w:val="00A43EEE"/>
    <w:rsid w:val="00A43EF8"/>
    <w:rsid w:val="00A4460B"/>
    <w:rsid w:val="00A4497C"/>
    <w:rsid w:val="00A449F8"/>
    <w:rsid w:val="00A44D83"/>
    <w:rsid w:val="00A44DDD"/>
    <w:rsid w:val="00A45C5C"/>
    <w:rsid w:val="00A45D1D"/>
    <w:rsid w:val="00A462FD"/>
    <w:rsid w:val="00A466F8"/>
    <w:rsid w:val="00A46FE0"/>
    <w:rsid w:val="00A47031"/>
    <w:rsid w:val="00A47686"/>
    <w:rsid w:val="00A47E57"/>
    <w:rsid w:val="00A5006E"/>
    <w:rsid w:val="00A5011A"/>
    <w:rsid w:val="00A50719"/>
    <w:rsid w:val="00A50D59"/>
    <w:rsid w:val="00A516AA"/>
    <w:rsid w:val="00A51877"/>
    <w:rsid w:val="00A52248"/>
    <w:rsid w:val="00A5236A"/>
    <w:rsid w:val="00A52B6E"/>
    <w:rsid w:val="00A5357F"/>
    <w:rsid w:val="00A5369C"/>
    <w:rsid w:val="00A53957"/>
    <w:rsid w:val="00A53B99"/>
    <w:rsid w:val="00A53C1C"/>
    <w:rsid w:val="00A53DB2"/>
    <w:rsid w:val="00A53F4D"/>
    <w:rsid w:val="00A548CB"/>
    <w:rsid w:val="00A5516A"/>
    <w:rsid w:val="00A551AA"/>
    <w:rsid w:val="00A55276"/>
    <w:rsid w:val="00A55373"/>
    <w:rsid w:val="00A55383"/>
    <w:rsid w:val="00A55458"/>
    <w:rsid w:val="00A55CD1"/>
    <w:rsid w:val="00A55D68"/>
    <w:rsid w:val="00A56611"/>
    <w:rsid w:val="00A566D3"/>
    <w:rsid w:val="00A57280"/>
    <w:rsid w:val="00A57C1A"/>
    <w:rsid w:val="00A6005E"/>
    <w:rsid w:val="00A600B9"/>
    <w:rsid w:val="00A60F69"/>
    <w:rsid w:val="00A611E1"/>
    <w:rsid w:val="00A62154"/>
    <w:rsid w:val="00A62272"/>
    <w:rsid w:val="00A62529"/>
    <w:rsid w:val="00A627E5"/>
    <w:rsid w:val="00A62B7D"/>
    <w:rsid w:val="00A63BE8"/>
    <w:rsid w:val="00A642B1"/>
    <w:rsid w:val="00A6431D"/>
    <w:rsid w:val="00A6444D"/>
    <w:rsid w:val="00A64566"/>
    <w:rsid w:val="00A646B0"/>
    <w:rsid w:val="00A64759"/>
    <w:rsid w:val="00A64FEF"/>
    <w:rsid w:val="00A655C4"/>
    <w:rsid w:val="00A65C13"/>
    <w:rsid w:val="00A65ED7"/>
    <w:rsid w:val="00A6687B"/>
    <w:rsid w:val="00A669C5"/>
    <w:rsid w:val="00A66A1C"/>
    <w:rsid w:val="00A67288"/>
    <w:rsid w:val="00A70C89"/>
    <w:rsid w:val="00A71E67"/>
    <w:rsid w:val="00A71F43"/>
    <w:rsid w:val="00A72688"/>
    <w:rsid w:val="00A72753"/>
    <w:rsid w:val="00A729B2"/>
    <w:rsid w:val="00A72EBE"/>
    <w:rsid w:val="00A72F05"/>
    <w:rsid w:val="00A73148"/>
    <w:rsid w:val="00A7376F"/>
    <w:rsid w:val="00A7387B"/>
    <w:rsid w:val="00A74655"/>
    <w:rsid w:val="00A74748"/>
    <w:rsid w:val="00A7487A"/>
    <w:rsid w:val="00A75080"/>
    <w:rsid w:val="00A75835"/>
    <w:rsid w:val="00A75B60"/>
    <w:rsid w:val="00A75CA3"/>
    <w:rsid w:val="00A76627"/>
    <w:rsid w:val="00A7670D"/>
    <w:rsid w:val="00A768D8"/>
    <w:rsid w:val="00A772C8"/>
    <w:rsid w:val="00A77421"/>
    <w:rsid w:val="00A7792C"/>
    <w:rsid w:val="00A77B96"/>
    <w:rsid w:val="00A77EA5"/>
    <w:rsid w:val="00A8000B"/>
    <w:rsid w:val="00A80421"/>
    <w:rsid w:val="00A804C0"/>
    <w:rsid w:val="00A806E7"/>
    <w:rsid w:val="00A80B8C"/>
    <w:rsid w:val="00A81094"/>
    <w:rsid w:val="00A81C37"/>
    <w:rsid w:val="00A81C4A"/>
    <w:rsid w:val="00A81D65"/>
    <w:rsid w:val="00A826E1"/>
    <w:rsid w:val="00A8278E"/>
    <w:rsid w:val="00A829BA"/>
    <w:rsid w:val="00A82B3E"/>
    <w:rsid w:val="00A83014"/>
    <w:rsid w:val="00A83623"/>
    <w:rsid w:val="00A840E7"/>
    <w:rsid w:val="00A8415A"/>
    <w:rsid w:val="00A842CC"/>
    <w:rsid w:val="00A845B5"/>
    <w:rsid w:val="00A8485E"/>
    <w:rsid w:val="00A84BC3"/>
    <w:rsid w:val="00A84D3B"/>
    <w:rsid w:val="00A85982"/>
    <w:rsid w:val="00A85B87"/>
    <w:rsid w:val="00A85BF2"/>
    <w:rsid w:val="00A85C80"/>
    <w:rsid w:val="00A85D93"/>
    <w:rsid w:val="00A85FC6"/>
    <w:rsid w:val="00A86C7D"/>
    <w:rsid w:val="00A86D7A"/>
    <w:rsid w:val="00A86F64"/>
    <w:rsid w:val="00A871BF"/>
    <w:rsid w:val="00A879A6"/>
    <w:rsid w:val="00A87F21"/>
    <w:rsid w:val="00A902C8"/>
    <w:rsid w:val="00A908E2"/>
    <w:rsid w:val="00A90952"/>
    <w:rsid w:val="00A91234"/>
    <w:rsid w:val="00A914E1"/>
    <w:rsid w:val="00A9191D"/>
    <w:rsid w:val="00A91DAD"/>
    <w:rsid w:val="00A9220E"/>
    <w:rsid w:val="00A9254F"/>
    <w:rsid w:val="00A92D24"/>
    <w:rsid w:val="00A92D92"/>
    <w:rsid w:val="00A9369D"/>
    <w:rsid w:val="00A93DCA"/>
    <w:rsid w:val="00A93DD2"/>
    <w:rsid w:val="00A93DF1"/>
    <w:rsid w:val="00A94636"/>
    <w:rsid w:val="00A9482A"/>
    <w:rsid w:val="00A9543D"/>
    <w:rsid w:val="00A9545A"/>
    <w:rsid w:val="00A95588"/>
    <w:rsid w:val="00A95750"/>
    <w:rsid w:val="00A969DB"/>
    <w:rsid w:val="00A97092"/>
    <w:rsid w:val="00A97BE2"/>
    <w:rsid w:val="00AA062D"/>
    <w:rsid w:val="00AA0B58"/>
    <w:rsid w:val="00AA0C2C"/>
    <w:rsid w:val="00AA0DAB"/>
    <w:rsid w:val="00AA0EEE"/>
    <w:rsid w:val="00AA0F02"/>
    <w:rsid w:val="00AA19D3"/>
    <w:rsid w:val="00AA2649"/>
    <w:rsid w:val="00AA2775"/>
    <w:rsid w:val="00AA30B9"/>
    <w:rsid w:val="00AA3C40"/>
    <w:rsid w:val="00AA3F77"/>
    <w:rsid w:val="00AA3FE9"/>
    <w:rsid w:val="00AA44F3"/>
    <w:rsid w:val="00AA4741"/>
    <w:rsid w:val="00AA4828"/>
    <w:rsid w:val="00AA495E"/>
    <w:rsid w:val="00AA5539"/>
    <w:rsid w:val="00AA5FC9"/>
    <w:rsid w:val="00AA6125"/>
    <w:rsid w:val="00AA667E"/>
    <w:rsid w:val="00AA6687"/>
    <w:rsid w:val="00AA67EC"/>
    <w:rsid w:val="00AA6B72"/>
    <w:rsid w:val="00AA6D5B"/>
    <w:rsid w:val="00AA75B8"/>
    <w:rsid w:val="00AA7867"/>
    <w:rsid w:val="00AA7FBA"/>
    <w:rsid w:val="00AB05B1"/>
    <w:rsid w:val="00AB0C05"/>
    <w:rsid w:val="00AB0C7E"/>
    <w:rsid w:val="00AB0CCD"/>
    <w:rsid w:val="00AB0EDC"/>
    <w:rsid w:val="00AB114F"/>
    <w:rsid w:val="00AB13D1"/>
    <w:rsid w:val="00AB14C4"/>
    <w:rsid w:val="00AB154E"/>
    <w:rsid w:val="00AB2EDA"/>
    <w:rsid w:val="00AB34C8"/>
    <w:rsid w:val="00AB3817"/>
    <w:rsid w:val="00AB3DFA"/>
    <w:rsid w:val="00AB41F9"/>
    <w:rsid w:val="00AB4350"/>
    <w:rsid w:val="00AB4607"/>
    <w:rsid w:val="00AB4621"/>
    <w:rsid w:val="00AB468B"/>
    <w:rsid w:val="00AB4AE6"/>
    <w:rsid w:val="00AB4E45"/>
    <w:rsid w:val="00AB515F"/>
    <w:rsid w:val="00AB5745"/>
    <w:rsid w:val="00AB60DB"/>
    <w:rsid w:val="00AB67D1"/>
    <w:rsid w:val="00AB6C7F"/>
    <w:rsid w:val="00AB7126"/>
    <w:rsid w:val="00AB77B3"/>
    <w:rsid w:val="00AC0826"/>
    <w:rsid w:val="00AC19FD"/>
    <w:rsid w:val="00AC1B0F"/>
    <w:rsid w:val="00AC1D68"/>
    <w:rsid w:val="00AC269D"/>
    <w:rsid w:val="00AC28F6"/>
    <w:rsid w:val="00AC2908"/>
    <w:rsid w:val="00AC2ABA"/>
    <w:rsid w:val="00AC2C5B"/>
    <w:rsid w:val="00AC320D"/>
    <w:rsid w:val="00AC3891"/>
    <w:rsid w:val="00AC3A02"/>
    <w:rsid w:val="00AC3A99"/>
    <w:rsid w:val="00AC3B6E"/>
    <w:rsid w:val="00AC3EED"/>
    <w:rsid w:val="00AC4185"/>
    <w:rsid w:val="00AC460B"/>
    <w:rsid w:val="00AC52D8"/>
    <w:rsid w:val="00AC54F0"/>
    <w:rsid w:val="00AC5694"/>
    <w:rsid w:val="00AC5A6A"/>
    <w:rsid w:val="00AC617F"/>
    <w:rsid w:val="00AC697D"/>
    <w:rsid w:val="00AC6C43"/>
    <w:rsid w:val="00AC70FE"/>
    <w:rsid w:val="00AC79D9"/>
    <w:rsid w:val="00AC7B9E"/>
    <w:rsid w:val="00AC7DBF"/>
    <w:rsid w:val="00AD04D1"/>
    <w:rsid w:val="00AD06A3"/>
    <w:rsid w:val="00AD0DF8"/>
    <w:rsid w:val="00AD10E8"/>
    <w:rsid w:val="00AD1464"/>
    <w:rsid w:val="00AD16B0"/>
    <w:rsid w:val="00AD1A82"/>
    <w:rsid w:val="00AD1B36"/>
    <w:rsid w:val="00AD1E3E"/>
    <w:rsid w:val="00AD208D"/>
    <w:rsid w:val="00AD2572"/>
    <w:rsid w:val="00AD2A5A"/>
    <w:rsid w:val="00AD380D"/>
    <w:rsid w:val="00AD4DA6"/>
    <w:rsid w:val="00AD5781"/>
    <w:rsid w:val="00AD5B8B"/>
    <w:rsid w:val="00AD5EA2"/>
    <w:rsid w:val="00AD5F08"/>
    <w:rsid w:val="00AD5F9E"/>
    <w:rsid w:val="00AD642B"/>
    <w:rsid w:val="00AD6975"/>
    <w:rsid w:val="00AD6B1D"/>
    <w:rsid w:val="00AD6F41"/>
    <w:rsid w:val="00AD6F8B"/>
    <w:rsid w:val="00AD70D3"/>
    <w:rsid w:val="00AD71C8"/>
    <w:rsid w:val="00AD7333"/>
    <w:rsid w:val="00AD7345"/>
    <w:rsid w:val="00AD7369"/>
    <w:rsid w:val="00AE0564"/>
    <w:rsid w:val="00AE091B"/>
    <w:rsid w:val="00AE09D0"/>
    <w:rsid w:val="00AE10A0"/>
    <w:rsid w:val="00AE1447"/>
    <w:rsid w:val="00AE15F7"/>
    <w:rsid w:val="00AE1EE8"/>
    <w:rsid w:val="00AE297F"/>
    <w:rsid w:val="00AE2F85"/>
    <w:rsid w:val="00AE3403"/>
    <w:rsid w:val="00AE3900"/>
    <w:rsid w:val="00AE39C9"/>
    <w:rsid w:val="00AE4E79"/>
    <w:rsid w:val="00AE4EC2"/>
    <w:rsid w:val="00AE5151"/>
    <w:rsid w:val="00AE5969"/>
    <w:rsid w:val="00AE5F04"/>
    <w:rsid w:val="00AE688F"/>
    <w:rsid w:val="00AE6EA9"/>
    <w:rsid w:val="00AE72A2"/>
    <w:rsid w:val="00AE7724"/>
    <w:rsid w:val="00AF04D1"/>
    <w:rsid w:val="00AF09EC"/>
    <w:rsid w:val="00AF0FBE"/>
    <w:rsid w:val="00AF15A0"/>
    <w:rsid w:val="00AF16E1"/>
    <w:rsid w:val="00AF1FF4"/>
    <w:rsid w:val="00AF2214"/>
    <w:rsid w:val="00AF24B8"/>
    <w:rsid w:val="00AF3548"/>
    <w:rsid w:val="00AF369E"/>
    <w:rsid w:val="00AF3857"/>
    <w:rsid w:val="00AF4511"/>
    <w:rsid w:val="00AF4596"/>
    <w:rsid w:val="00AF4722"/>
    <w:rsid w:val="00AF4F66"/>
    <w:rsid w:val="00AF4FED"/>
    <w:rsid w:val="00AF5622"/>
    <w:rsid w:val="00AF5738"/>
    <w:rsid w:val="00AF5B0B"/>
    <w:rsid w:val="00AF5E62"/>
    <w:rsid w:val="00AF7854"/>
    <w:rsid w:val="00AF7D45"/>
    <w:rsid w:val="00AF7F2A"/>
    <w:rsid w:val="00B006D4"/>
    <w:rsid w:val="00B01256"/>
    <w:rsid w:val="00B0164B"/>
    <w:rsid w:val="00B01911"/>
    <w:rsid w:val="00B02F83"/>
    <w:rsid w:val="00B030FF"/>
    <w:rsid w:val="00B03540"/>
    <w:rsid w:val="00B0354A"/>
    <w:rsid w:val="00B03804"/>
    <w:rsid w:val="00B03860"/>
    <w:rsid w:val="00B044AC"/>
    <w:rsid w:val="00B04A9A"/>
    <w:rsid w:val="00B0568C"/>
    <w:rsid w:val="00B05952"/>
    <w:rsid w:val="00B05DAC"/>
    <w:rsid w:val="00B06EE0"/>
    <w:rsid w:val="00B07004"/>
    <w:rsid w:val="00B072C8"/>
    <w:rsid w:val="00B07655"/>
    <w:rsid w:val="00B102FF"/>
    <w:rsid w:val="00B10B2B"/>
    <w:rsid w:val="00B10C2E"/>
    <w:rsid w:val="00B10FB7"/>
    <w:rsid w:val="00B113EE"/>
    <w:rsid w:val="00B11D81"/>
    <w:rsid w:val="00B11E97"/>
    <w:rsid w:val="00B1226F"/>
    <w:rsid w:val="00B12391"/>
    <w:rsid w:val="00B1245A"/>
    <w:rsid w:val="00B125DC"/>
    <w:rsid w:val="00B127A7"/>
    <w:rsid w:val="00B13A4E"/>
    <w:rsid w:val="00B13D34"/>
    <w:rsid w:val="00B13D7A"/>
    <w:rsid w:val="00B147F0"/>
    <w:rsid w:val="00B14F2C"/>
    <w:rsid w:val="00B15B40"/>
    <w:rsid w:val="00B15C03"/>
    <w:rsid w:val="00B160C1"/>
    <w:rsid w:val="00B16519"/>
    <w:rsid w:val="00B16A12"/>
    <w:rsid w:val="00B16AB1"/>
    <w:rsid w:val="00B16B18"/>
    <w:rsid w:val="00B1708D"/>
    <w:rsid w:val="00B173CE"/>
    <w:rsid w:val="00B1766C"/>
    <w:rsid w:val="00B20622"/>
    <w:rsid w:val="00B20682"/>
    <w:rsid w:val="00B206D6"/>
    <w:rsid w:val="00B209D3"/>
    <w:rsid w:val="00B20A34"/>
    <w:rsid w:val="00B20EDB"/>
    <w:rsid w:val="00B211CD"/>
    <w:rsid w:val="00B21DB0"/>
    <w:rsid w:val="00B21E8D"/>
    <w:rsid w:val="00B2326E"/>
    <w:rsid w:val="00B23405"/>
    <w:rsid w:val="00B23434"/>
    <w:rsid w:val="00B23D40"/>
    <w:rsid w:val="00B23FBA"/>
    <w:rsid w:val="00B2480B"/>
    <w:rsid w:val="00B2535A"/>
    <w:rsid w:val="00B2536B"/>
    <w:rsid w:val="00B2553C"/>
    <w:rsid w:val="00B25E37"/>
    <w:rsid w:val="00B25FCA"/>
    <w:rsid w:val="00B26232"/>
    <w:rsid w:val="00B26BD3"/>
    <w:rsid w:val="00B2772E"/>
    <w:rsid w:val="00B278DB"/>
    <w:rsid w:val="00B27B40"/>
    <w:rsid w:val="00B300ED"/>
    <w:rsid w:val="00B3010D"/>
    <w:rsid w:val="00B30122"/>
    <w:rsid w:val="00B3022F"/>
    <w:rsid w:val="00B305FC"/>
    <w:rsid w:val="00B312BC"/>
    <w:rsid w:val="00B31796"/>
    <w:rsid w:val="00B31F9D"/>
    <w:rsid w:val="00B32A75"/>
    <w:rsid w:val="00B32BE5"/>
    <w:rsid w:val="00B32CBD"/>
    <w:rsid w:val="00B33A9C"/>
    <w:rsid w:val="00B3425F"/>
    <w:rsid w:val="00B34433"/>
    <w:rsid w:val="00B34B20"/>
    <w:rsid w:val="00B34EF3"/>
    <w:rsid w:val="00B34FDB"/>
    <w:rsid w:val="00B3543B"/>
    <w:rsid w:val="00B3563D"/>
    <w:rsid w:val="00B35653"/>
    <w:rsid w:val="00B36FB0"/>
    <w:rsid w:val="00B37131"/>
    <w:rsid w:val="00B37389"/>
    <w:rsid w:val="00B4029A"/>
    <w:rsid w:val="00B402BA"/>
    <w:rsid w:val="00B4041D"/>
    <w:rsid w:val="00B40443"/>
    <w:rsid w:val="00B40ECB"/>
    <w:rsid w:val="00B416DE"/>
    <w:rsid w:val="00B41BE5"/>
    <w:rsid w:val="00B41BF7"/>
    <w:rsid w:val="00B425EC"/>
    <w:rsid w:val="00B42AA5"/>
    <w:rsid w:val="00B437A6"/>
    <w:rsid w:val="00B43D9D"/>
    <w:rsid w:val="00B43E69"/>
    <w:rsid w:val="00B440F2"/>
    <w:rsid w:val="00B441A1"/>
    <w:rsid w:val="00B449F4"/>
    <w:rsid w:val="00B44A88"/>
    <w:rsid w:val="00B44D42"/>
    <w:rsid w:val="00B44E00"/>
    <w:rsid w:val="00B44EF3"/>
    <w:rsid w:val="00B4580A"/>
    <w:rsid w:val="00B460B3"/>
    <w:rsid w:val="00B46572"/>
    <w:rsid w:val="00B46C8F"/>
    <w:rsid w:val="00B46E28"/>
    <w:rsid w:val="00B479D5"/>
    <w:rsid w:val="00B47BB7"/>
    <w:rsid w:val="00B500CA"/>
    <w:rsid w:val="00B505DD"/>
    <w:rsid w:val="00B51572"/>
    <w:rsid w:val="00B5227D"/>
    <w:rsid w:val="00B52503"/>
    <w:rsid w:val="00B5264A"/>
    <w:rsid w:val="00B5277F"/>
    <w:rsid w:val="00B529A7"/>
    <w:rsid w:val="00B53CDD"/>
    <w:rsid w:val="00B53D67"/>
    <w:rsid w:val="00B540D8"/>
    <w:rsid w:val="00B5431D"/>
    <w:rsid w:val="00B54806"/>
    <w:rsid w:val="00B54AAC"/>
    <w:rsid w:val="00B54AD2"/>
    <w:rsid w:val="00B54D16"/>
    <w:rsid w:val="00B54FC1"/>
    <w:rsid w:val="00B5535E"/>
    <w:rsid w:val="00B553EB"/>
    <w:rsid w:val="00B5568E"/>
    <w:rsid w:val="00B55B1D"/>
    <w:rsid w:val="00B55D23"/>
    <w:rsid w:val="00B56015"/>
    <w:rsid w:val="00B564C2"/>
    <w:rsid w:val="00B572BF"/>
    <w:rsid w:val="00B574A6"/>
    <w:rsid w:val="00B57A07"/>
    <w:rsid w:val="00B57E19"/>
    <w:rsid w:val="00B6013A"/>
    <w:rsid w:val="00B6064C"/>
    <w:rsid w:val="00B607ED"/>
    <w:rsid w:val="00B60ACF"/>
    <w:rsid w:val="00B613C4"/>
    <w:rsid w:val="00B618DB"/>
    <w:rsid w:val="00B61F02"/>
    <w:rsid w:val="00B62053"/>
    <w:rsid w:val="00B622EE"/>
    <w:rsid w:val="00B624AE"/>
    <w:rsid w:val="00B629F1"/>
    <w:rsid w:val="00B62EC4"/>
    <w:rsid w:val="00B62EEB"/>
    <w:rsid w:val="00B6376C"/>
    <w:rsid w:val="00B63A4A"/>
    <w:rsid w:val="00B64256"/>
    <w:rsid w:val="00B645E3"/>
    <w:rsid w:val="00B64F0F"/>
    <w:rsid w:val="00B64FF7"/>
    <w:rsid w:val="00B66531"/>
    <w:rsid w:val="00B66595"/>
    <w:rsid w:val="00B67469"/>
    <w:rsid w:val="00B67B68"/>
    <w:rsid w:val="00B67D39"/>
    <w:rsid w:val="00B70403"/>
    <w:rsid w:val="00B70D5B"/>
    <w:rsid w:val="00B70F99"/>
    <w:rsid w:val="00B70FBA"/>
    <w:rsid w:val="00B717AF"/>
    <w:rsid w:val="00B71960"/>
    <w:rsid w:val="00B71E8B"/>
    <w:rsid w:val="00B71EE6"/>
    <w:rsid w:val="00B71FB1"/>
    <w:rsid w:val="00B71FB3"/>
    <w:rsid w:val="00B71FB7"/>
    <w:rsid w:val="00B7214D"/>
    <w:rsid w:val="00B725C5"/>
    <w:rsid w:val="00B72BF6"/>
    <w:rsid w:val="00B72F76"/>
    <w:rsid w:val="00B73334"/>
    <w:rsid w:val="00B736DF"/>
    <w:rsid w:val="00B73D90"/>
    <w:rsid w:val="00B73F04"/>
    <w:rsid w:val="00B73F3A"/>
    <w:rsid w:val="00B73F67"/>
    <w:rsid w:val="00B742A6"/>
    <w:rsid w:val="00B748D6"/>
    <w:rsid w:val="00B75350"/>
    <w:rsid w:val="00B755FA"/>
    <w:rsid w:val="00B75A81"/>
    <w:rsid w:val="00B75AC6"/>
    <w:rsid w:val="00B75EDC"/>
    <w:rsid w:val="00B75EFB"/>
    <w:rsid w:val="00B7614A"/>
    <w:rsid w:val="00B7616B"/>
    <w:rsid w:val="00B76430"/>
    <w:rsid w:val="00B767F9"/>
    <w:rsid w:val="00B768F4"/>
    <w:rsid w:val="00B76A93"/>
    <w:rsid w:val="00B77654"/>
    <w:rsid w:val="00B779FF"/>
    <w:rsid w:val="00B77A48"/>
    <w:rsid w:val="00B77C82"/>
    <w:rsid w:val="00B8006B"/>
    <w:rsid w:val="00B801C9"/>
    <w:rsid w:val="00B802DA"/>
    <w:rsid w:val="00B80313"/>
    <w:rsid w:val="00B80CEB"/>
    <w:rsid w:val="00B8102F"/>
    <w:rsid w:val="00B817A1"/>
    <w:rsid w:val="00B81CF3"/>
    <w:rsid w:val="00B821A0"/>
    <w:rsid w:val="00B82539"/>
    <w:rsid w:val="00B825A9"/>
    <w:rsid w:val="00B82A1C"/>
    <w:rsid w:val="00B8328C"/>
    <w:rsid w:val="00B83485"/>
    <w:rsid w:val="00B835B7"/>
    <w:rsid w:val="00B8382F"/>
    <w:rsid w:val="00B83D89"/>
    <w:rsid w:val="00B83E08"/>
    <w:rsid w:val="00B843DD"/>
    <w:rsid w:val="00B84A08"/>
    <w:rsid w:val="00B84A20"/>
    <w:rsid w:val="00B84B05"/>
    <w:rsid w:val="00B84F52"/>
    <w:rsid w:val="00B854AF"/>
    <w:rsid w:val="00B85558"/>
    <w:rsid w:val="00B855A2"/>
    <w:rsid w:val="00B85A39"/>
    <w:rsid w:val="00B861D8"/>
    <w:rsid w:val="00B8620A"/>
    <w:rsid w:val="00B862AB"/>
    <w:rsid w:val="00B86A4E"/>
    <w:rsid w:val="00B87937"/>
    <w:rsid w:val="00B87E13"/>
    <w:rsid w:val="00B87E1B"/>
    <w:rsid w:val="00B90437"/>
    <w:rsid w:val="00B90605"/>
    <w:rsid w:val="00B90A63"/>
    <w:rsid w:val="00B90ACB"/>
    <w:rsid w:val="00B9101A"/>
    <w:rsid w:val="00B911B8"/>
    <w:rsid w:val="00B91599"/>
    <w:rsid w:val="00B92126"/>
    <w:rsid w:val="00B9238E"/>
    <w:rsid w:val="00B92435"/>
    <w:rsid w:val="00B932C2"/>
    <w:rsid w:val="00B935CF"/>
    <w:rsid w:val="00B93644"/>
    <w:rsid w:val="00B937BD"/>
    <w:rsid w:val="00B93AAB"/>
    <w:rsid w:val="00B93B61"/>
    <w:rsid w:val="00B93BAE"/>
    <w:rsid w:val="00B93CCF"/>
    <w:rsid w:val="00B94995"/>
    <w:rsid w:val="00B94EB3"/>
    <w:rsid w:val="00B95042"/>
    <w:rsid w:val="00B952F4"/>
    <w:rsid w:val="00B96D67"/>
    <w:rsid w:val="00B96DCA"/>
    <w:rsid w:val="00B97A96"/>
    <w:rsid w:val="00B97B2D"/>
    <w:rsid w:val="00BA05FB"/>
    <w:rsid w:val="00BA0ED2"/>
    <w:rsid w:val="00BA0F7A"/>
    <w:rsid w:val="00BA193F"/>
    <w:rsid w:val="00BA1E98"/>
    <w:rsid w:val="00BA2202"/>
    <w:rsid w:val="00BA2688"/>
    <w:rsid w:val="00BA26BE"/>
    <w:rsid w:val="00BA28FC"/>
    <w:rsid w:val="00BA3213"/>
    <w:rsid w:val="00BA3AAC"/>
    <w:rsid w:val="00BA4732"/>
    <w:rsid w:val="00BA4844"/>
    <w:rsid w:val="00BA4D7F"/>
    <w:rsid w:val="00BA542D"/>
    <w:rsid w:val="00BA5A04"/>
    <w:rsid w:val="00BA5AD2"/>
    <w:rsid w:val="00BA5D01"/>
    <w:rsid w:val="00BA60BC"/>
    <w:rsid w:val="00BA6799"/>
    <w:rsid w:val="00BA6DBE"/>
    <w:rsid w:val="00BA78AC"/>
    <w:rsid w:val="00BA78FA"/>
    <w:rsid w:val="00BA7CD1"/>
    <w:rsid w:val="00BB07CD"/>
    <w:rsid w:val="00BB08E1"/>
    <w:rsid w:val="00BB0978"/>
    <w:rsid w:val="00BB0D4D"/>
    <w:rsid w:val="00BB171D"/>
    <w:rsid w:val="00BB1F0E"/>
    <w:rsid w:val="00BB325D"/>
    <w:rsid w:val="00BB32BF"/>
    <w:rsid w:val="00BB34E2"/>
    <w:rsid w:val="00BB35E1"/>
    <w:rsid w:val="00BB47BA"/>
    <w:rsid w:val="00BB50C9"/>
    <w:rsid w:val="00BB539E"/>
    <w:rsid w:val="00BB5F55"/>
    <w:rsid w:val="00BB6247"/>
    <w:rsid w:val="00BB62E0"/>
    <w:rsid w:val="00BB66BC"/>
    <w:rsid w:val="00BB684E"/>
    <w:rsid w:val="00BB6B0E"/>
    <w:rsid w:val="00BB7471"/>
    <w:rsid w:val="00BC0168"/>
    <w:rsid w:val="00BC08FC"/>
    <w:rsid w:val="00BC10A4"/>
    <w:rsid w:val="00BC1AB2"/>
    <w:rsid w:val="00BC330A"/>
    <w:rsid w:val="00BC3412"/>
    <w:rsid w:val="00BC3BE0"/>
    <w:rsid w:val="00BC3EC7"/>
    <w:rsid w:val="00BC40A4"/>
    <w:rsid w:val="00BC442B"/>
    <w:rsid w:val="00BC5397"/>
    <w:rsid w:val="00BC5A41"/>
    <w:rsid w:val="00BC6979"/>
    <w:rsid w:val="00BC7060"/>
    <w:rsid w:val="00BC749B"/>
    <w:rsid w:val="00BC78E0"/>
    <w:rsid w:val="00BC7F6F"/>
    <w:rsid w:val="00BD008A"/>
    <w:rsid w:val="00BD0592"/>
    <w:rsid w:val="00BD0674"/>
    <w:rsid w:val="00BD07FC"/>
    <w:rsid w:val="00BD0D55"/>
    <w:rsid w:val="00BD14A9"/>
    <w:rsid w:val="00BD18D4"/>
    <w:rsid w:val="00BD1C3A"/>
    <w:rsid w:val="00BD23F7"/>
    <w:rsid w:val="00BD30BB"/>
    <w:rsid w:val="00BD3388"/>
    <w:rsid w:val="00BD3A1F"/>
    <w:rsid w:val="00BD3EF4"/>
    <w:rsid w:val="00BD3F26"/>
    <w:rsid w:val="00BD4192"/>
    <w:rsid w:val="00BD459E"/>
    <w:rsid w:val="00BD4A1D"/>
    <w:rsid w:val="00BD4DB5"/>
    <w:rsid w:val="00BD5375"/>
    <w:rsid w:val="00BD545E"/>
    <w:rsid w:val="00BD56B2"/>
    <w:rsid w:val="00BD5926"/>
    <w:rsid w:val="00BD5AF6"/>
    <w:rsid w:val="00BD5BCD"/>
    <w:rsid w:val="00BD63BB"/>
    <w:rsid w:val="00BD7676"/>
    <w:rsid w:val="00BD7CA4"/>
    <w:rsid w:val="00BE02B7"/>
    <w:rsid w:val="00BE09A6"/>
    <w:rsid w:val="00BE0D75"/>
    <w:rsid w:val="00BE1338"/>
    <w:rsid w:val="00BE163A"/>
    <w:rsid w:val="00BE167C"/>
    <w:rsid w:val="00BE1CBA"/>
    <w:rsid w:val="00BE1EBA"/>
    <w:rsid w:val="00BE219C"/>
    <w:rsid w:val="00BE22EB"/>
    <w:rsid w:val="00BE23EE"/>
    <w:rsid w:val="00BE2738"/>
    <w:rsid w:val="00BE274E"/>
    <w:rsid w:val="00BE2778"/>
    <w:rsid w:val="00BE27CA"/>
    <w:rsid w:val="00BE2964"/>
    <w:rsid w:val="00BE29CC"/>
    <w:rsid w:val="00BE38A9"/>
    <w:rsid w:val="00BE44E9"/>
    <w:rsid w:val="00BE454D"/>
    <w:rsid w:val="00BE4788"/>
    <w:rsid w:val="00BE4834"/>
    <w:rsid w:val="00BE4E59"/>
    <w:rsid w:val="00BE50B2"/>
    <w:rsid w:val="00BE549B"/>
    <w:rsid w:val="00BE56BA"/>
    <w:rsid w:val="00BE5767"/>
    <w:rsid w:val="00BE64B2"/>
    <w:rsid w:val="00BE64B6"/>
    <w:rsid w:val="00BE70BB"/>
    <w:rsid w:val="00BE7AD6"/>
    <w:rsid w:val="00BE7BA1"/>
    <w:rsid w:val="00BF09DB"/>
    <w:rsid w:val="00BF0B63"/>
    <w:rsid w:val="00BF0CE2"/>
    <w:rsid w:val="00BF0ECB"/>
    <w:rsid w:val="00BF13FC"/>
    <w:rsid w:val="00BF146B"/>
    <w:rsid w:val="00BF17C4"/>
    <w:rsid w:val="00BF18B8"/>
    <w:rsid w:val="00BF190D"/>
    <w:rsid w:val="00BF2287"/>
    <w:rsid w:val="00BF2497"/>
    <w:rsid w:val="00BF25CB"/>
    <w:rsid w:val="00BF42A6"/>
    <w:rsid w:val="00BF46A2"/>
    <w:rsid w:val="00BF4847"/>
    <w:rsid w:val="00BF4A35"/>
    <w:rsid w:val="00BF4F2B"/>
    <w:rsid w:val="00BF5B09"/>
    <w:rsid w:val="00BF5C7E"/>
    <w:rsid w:val="00BF6157"/>
    <w:rsid w:val="00BF61B8"/>
    <w:rsid w:val="00BF61C7"/>
    <w:rsid w:val="00BF6D89"/>
    <w:rsid w:val="00BF7087"/>
    <w:rsid w:val="00BF71C2"/>
    <w:rsid w:val="00BF73CB"/>
    <w:rsid w:val="00BF74BE"/>
    <w:rsid w:val="00BF77C6"/>
    <w:rsid w:val="00C00C25"/>
    <w:rsid w:val="00C00EAA"/>
    <w:rsid w:val="00C01636"/>
    <w:rsid w:val="00C0168F"/>
    <w:rsid w:val="00C01E04"/>
    <w:rsid w:val="00C02940"/>
    <w:rsid w:val="00C02B9A"/>
    <w:rsid w:val="00C03994"/>
    <w:rsid w:val="00C03A19"/>
    <w:rsid w:val="00C03D6E"/>
    <w:rsid w:val="00C043BE"/>
    <w:rsid w:val="00C04459"/>
    <w:rsid w:val="00C04906"/>
    <w:rsid w:val="00C049F0"/>
    <w:rsid w:val="00C04D34"/>
    <w:rsid w:val="00C05579"/>
    <w:rsid w:val="00C05B22"/>
    <w:rsid w:val="00C05F57"/>
    <w:rsid w:val="00C05F87"/>
    <w:rsid w:val="00C06071"/>
    <w:rsid w:val="00C062DE"/>
    <w:rsid w:val="00C06A3D"/>
    <w:rsid w:val="00C0771A"/>
    <w:rsid w:val="00C0779A"/>
    <w:rsid w:val="00C10242"/>
    <w:rsid w:val="00C10503"/>
    <w:rsid w:val="00C10E11"/>
    <w:rsid w:val="00C113C1"/>
    <w:rsid w:val="00C1157C"/>
    <w:rsid w:val="00C120DA"/>
    <w:rsid w:val="00C124B7"/>
    <w:rsid w:val="00C126F7"/>
    <w:rsid w:val="00C1278B"/>
    <w:rsid w:val="00C127D4"/>
    <w:rsid w:val="00C12C5D"/>
    <w:rsid w:val="00C12C74"/>
    <w:rsid w:val="00C15A51"/>
    <w:rsid w:val="00C15D62"/>
    <w:rsid w:val="00C162CB"/>
    <w:rsid w:val="00C16B48"/>
    <w:rsid w:val="00C17002"/>
    <w:rsid w:val="00C17A91"/>
    <w:rsid w:val="00C17F13"/>
    <w:rsid w:val="00C20676"/>
    <w:rsid w:val="00C20C15"/>
    <w:rsid w:val="00C20D7F"/>
    <w:rsid w:val="00C20E9C"/>
    <w:rsid w:val="00C21273"/>
    <w:rsid w:val="00C217BC"/>
    <w:rsid w:val="00C217FE"/>
    <w:rsid w:val="00C21D43"/>
    <w:rsid w:val="00C22414"/>
    <w:rsid w:val="00C22EE7"/>
    <w:rsid w:val="00C22F73"/>
    <w:rsid w:val="00C22F7E"/>
    <w:rsid w:val="00C238A9"/>
    <w:rsid w:val="00C23912"/>
    <w:rsid w:val="00C23E0D"/>
    <w:rsid w:val="00C23F68"/>
    <w:rsid w:val="00C2440E"/>
    <w:rsid w:val="00C2455A"/>
    <w:rsid w:val="00C24A7E"/>
    <w:rsid w:val="00C24C41"/>
    <w:rsid w:val="00C24D88"/>
    <w:rsid w:val="00C24E63"/>
    <w:rsid w:val="00C25250"/>
    <w:rsid w:val="00C25A49"/>
    <w:rsid w:val="00C25C02"/>
    <w:rsid w:val="00C25D64"/>
    <w:rsid w:val="00C2615E"/>
    <w:rsid w:val="00C2620C"/>
    <w:rsid w:val="00C26CEA"/>
    <w:rsid w:val="00C26DF9"/>
    <w:rsid w:val="00C27383"/>
    <w:rsid w:val="00C3034C"/>
    <w:rsid w:val="00C31A05"/>
    <w:rsid w:val="00C31CB5"/>
    <w:rsid w:val="00C31FF5"/>
    <w:rsid w:val="00C3219F"/>
    <w:rsid w:val="00C3247E"/>
    <w:rsid w:val="00C32748"/>
    <w:rsid w:val="00C3278E"/>
    <w:rsid w:val="00C329D2"/>
    <w:rsid w:val="00C32A2E"/>
    <w:rsid w:val="00C32EAB"/>
    <w:rsid w:val="00C331D1"/>
    <w:rsid w:val="00C33333"/>
    <w:rsid w:val="00C3352E"/>
    <w:rsid w:val="00C33F72"/>
    <w:rsid w:val="00C342AA"/>
    <w:rsid w:val="00C3489D"/>
    <w:rsid w:val="00C34A62"/>
    <w:rsid w:val="00C34BD1"/>
    <w:rsid w:val="00C34C8E"/>
    <w:rsid w:val="00C34E6C"/>
    <w:rsid w:val="00C355C9"/>
    <w:rsid w:val="00C358DF"/>
    <w:rsid w:val="00C359F6"/>
    <w:rsid w:val="00C35B21"/>
    <w:rsid w:val="00C35B40"/>
    <w:rsid w:val="00C36315"/>
    <w:rsid w:val="00C36523"/>
    <w:rsid w:val="00C378DB"/>
    <w:rsid w:val="00C37AEF"/>
    <w:rsid w:val="00C40361"/>
    <w:rsid w:val="00C40DBE"/>
    <w:rsid w:val="00C40F89"/>
    <w:rsid w:val="00C41C1E"/>
    <w:rsid w:val="00C421C7"/>
    <w:rsid w:val="00C4326D"/>
    <w:rsid w:val="00C433F0"/>
    <w:rsid w:val="00C43989"/>
    <w:rsid w:val="00C44025"/>
    <w:rsid w:val="00C4404A"/>
    <w:rsid w:val="00C4421F"/>
    <w:rsid w:val="00C44559"/>
    <w:rsid w:val="00C44EC5"/>
    <w:rsid w:val="00C45008"/>
    <w:rsid w:val="00C45500"/>
    <w:rsid w:val="00C4634F"/>
    <w:rsid w:val="00C46355"/>
    <w:rsid w:val="00C465C3"/>
    <w:rsid w:val="00C46906"/>
    <w:rsid w:val="00C46936"/>
    <w:rsid w:val="00C471CA"/>
    <w:rsid w:val="00C47361"/>
    <w:rsid w:val="00C47CA5"/>
    <w:rsid w:val="00C500CB"/>
    <w:rsid w:val="00C504BC"/>
    <w:rsid w:val="00C50C86"/>
    <w:rsid w:val="00C51280"/>
    <w:rsid w:val="00C512F4"/>
    <w:rsid w:val="00C51C6C"/>
    <w:rsid w:val="00C527A7"/>
    <w:rsid w:val="00C52942"/>
    <w:rsid w:val="00C52D8D"/>
    <w:rsid w:val="00C52E0D"/>
    <w:rsid w:val="00C52F63"/>
    <w:rsid w:val="00C531A2"/>
    <w:rsid w:val="00C53AD9"/>
    <w:rsid w:val="00C54577"/>
    <w:rsid w:val="00C54935"/>
    <w:rsid w:val="00C54ED0"/>
    <w:rsid w:val="00C550B1"/>
    <w:rsid w:val="00C5565A"/>
    <w:rsid w:val="00C55C53"/>
    <w:rsid w:val="00C565F1"/>
    <w:rsid w:val="00C56A96"/>
    <w:rsid w:val="00C56C7E"/>
    <w:rsid w:val="00C57494"/>
    <w:rsid w:val="00C60009"/>
    <w:rsid w:val="00C600D9"/>
    <w:rsid w:val="00C60725"/>
    <w:rsid w:val="00C60C75"/>
    <w:rsid w:val="00C60DB7"/>
    <w:rsid w:val="00C612DD"/>
    <w:rsid w:val="00C6146B"/>
    <w:rsid w:val="00C61765"/>
    <w:rsid w:val="00C6229B"/>
    <w:rsid w:val="00C622D1"/>
    <w:rsid w:val="00C62842"/>
    <w:rsid w:val="00C62BEB"/>
    <w:rsid w:val="00C63283"/>
    <w:rsid w:val="00C63DCC"/>
    <w:rsid w:val="00C64036"/>
    <w:rsid w:val="00C6471A"/>
    <w:rsid w:val="00C64895"/>
    <w:rsid w:val="00C64A1F"/>
    <w:rsid w:val="00C64A23"/>
    <w:rsid w:val="00C64EF8"/>
    <w:rsid w:val="00C65A29"/>
    <w:rsid w:val="00C65E35"/>
    <w:rsid w:val="00C66510"/>
    <w:rsid w:val="00C665CD"/>
    <w:rsid w:val="00C66CD3"/>
    <w:rsid w:val="00C66E3A"/>
    <w:rsid w:val="00C66E87"/>
    <w:rsid w:val="00C67636"/>
    <w:rsid w:val="00C678C1"/>
    <w:rsid w:val="00C701B6"/>
    <w:rsid w:val="00C70E21"/>
    <w:rsid w:val="00C71B4F"/>
    <w:rsid w:val="00C71FA9"/>
    <w:rsid w:val="00C7301F"/>
    <w:rsid w:val="00C7359C"/>
    <w:rsid w:val="00C739F8"/>
    <w:rsid w:val="00C73B3D"/>
    <w:rsid w:val="00C73F39"/>
    <w:rsid w:val="00C740F5"/>
    <w:rsid w:val="00C74815"/>
    <w:rsid w:val="00C74822"/>
    <w:rsid w:val="00C75398"/>
    <w:rsid w:val="00C753D4"/>
    <w:rsid w:val="00C75DB6"/>
    <w:rsid w:val="00C76007"/>
    <w:rsid w:val="00C7659E"/>
    <w:rsid w:val="00C76614"/>
    <w:rsid w:val="00C76CA1"/>
    <w:rsid w:val="00C77474"/>
    <w:rsid w:val="00C7794D"/>
    <w:rsid w:val="00C77A42"/>
    <w:rsid w:val="00C80C40"/>
    <w:rsid w:val="00C8155A"/>
    <w:rsid w:val="00C815B3"/>
    <w:rsid w:val="00C81EB7"/>
    <w:rsid w:val="00C820C1"/>
    <w:rsid w:val="00C824D2"/>
    <w:rsid w:val="00C829DB"/>
    <w:rsid w:val="00C82AD7"/>
    <w:rsid w:val="00C82E15"/>
    <w:rsid w:val="00C83003"/>
    <w:rsid w:val="00C8335B"/>
    <w:rsid w:val="00C83D90"/>
    <w:rsid w:val="00C84472"/>
    <w:rsid w:val="00C84572"/>
    <w:rsid w:val="00C84654"/>
    <w:rsid w:val="00C84A8E"/>
    <w:rsid w:val="00C84F4B"/>
    <w:rsid w:val="00C853F8"/>
    <w:rsid w:val="00C85581"/>
    <w:rsid w:val="00C85DF8"/>
    <w:rsid w:val="00C86C7F"/>
    <w:rsid w:val="00C86E3C"/>
    <w:rsid w:val="00C86F37"/>
    <w:rsid w:val="00C8715D"/>
    <w:rsid w:val="00C874E5"/>
    <w:rsid w:val="00C8789C"/>
    <w:rsid w:val="00C9027D"/>
    <w:rsid w:val="00C9054F"/>
    <w:rsid w:val="00C9070D"/>
    <w:rsid w:val="00C9088E"/>
    <w:rsid w:val="00C9109C"/>
    <w:rsid w:val="00C911A5"/>
    <w:rsid w:val="00C9135A"/>
    <w:rsid w:val="00C913D3"/>
    <w:rsid w:val="00C916AF"/>
    <w:rsid w:val="00C919D9"/>
    <w:rsid w:val="00C91A25"/>
    <w:rsid w:val="00C9222C"/>
    <w:rsid w:val="00C92246"/>
    <w:rsid w:val="00C922CA"/>
    <w:rsid w:val="00C92916"/>
    <w:rsid w:val="00C9293F"/>
    <w:rsid w:val="00C92BB0"/>
    <w:rsid w:val="00C92E42"/>
    <w:rsid w:val="00C93A62"/>
    <w:rsid w:val="00C93BDB"/>
    <w:rsid w:val="00C94231"/>
    <w:rsid w:val="00C94D9D"/>
    <w:rsid w:val="00C94E74"/>
    <w:rsid w:val="00C9547C"/>
    <w:rsid w:val="00C958F5"/>
    <w:rsid w:val="00C95B4B"/>
    <w:rsid w:val="00C95C26"/>
    <w:rsid w:val="00C95CA7"/>
    <w:rsid w:val="00C9611D"/>
    <w:rsid w:val="00C96AC9"/>
    <w:rsid w:val="00C96BB4"/>
    <w:rsid w:val="00CA0BA4"/>
    <w:rsid w:val="00CA0ECE"/>
    <w:rsid w:val="00CA0FCB"/>
    <w:rsid w:val="00CA161D"/>
    <w:rsid w:val="00CA2E2C"/>
    <w:rsid w:val="00CA2ECA"/>
    <w:rsid w:val="00CA3520"/>
    <w:rsid w:val="00CA370F"/>
    <w:rsid w:val="00CA389C"/>
    <w:rsid w:val="00CA3BA6"/>
    <w:rsid w:val="00CA419D"/>
    <w:rsid w:val="00CA4268"/>
    <w:rsid w:val="00CA4372"/>
    <w:rsid w:val="00CA490D"/>
    <w:rsid w:val="00CA4CF3"/>
    <w:rsid w:val="00CA5C3D"/>
    <w:rsid w:val="00CA6191"/>
    <w:rsid w:val="00CA6902"/>
    <w:rsid w:val="00CA6DE7"/>
    <w:rsid w:val="00CA7469"/>
    <w:rsid w:val="00CA7C50"/>
    <w:rsid w:val="00CB02D0"/>
    <w:rsid w:val="00CB0E83"/>
    <w:rsid w:val="00CB0EF3"/>
    <w:rsid w:val="00CB0F20"/>
    <w:rsid w:val="00CB1BDF"/>
    <w:rsid w:val="00CB38B3"/>
    <w:rsid w:val="00CB3AC0"/>
    <w:rsid w:val="00CB3C67"/>
    <w:rsid w:val="00CB3D39"/>
    <w:rsid w:val="00CB3E9C"/>
    <w:rsid w:val="00CB446B"/>
    <w:rsid w:val="00CB4DD7"/>
    <w:rsid w:val="00CB5077"/>
    <w:rsid w:val="00CB513F"/>
    <w:rsid w:val="00CB54A2"/>
    <w:rsid w:val="00CB57C4"/>
    <w:rsid w:val="00CB5A85"/>
    <w:rsid w:val="00CB62B4"/>
    <w:rsid w:val="00CB6369"/>
    <w:rsid w:val="00CB63F4"/>
    <w:rsid w:val="00CB64D7"/>
    <w:rsid w:val="00CB660F"/>
    <w:rsid w:val="00CB6A5B"/>
    <w:rsid w:val="00CB6DFB"/>
    <w:rsid w:val="00CB6F6C"/>
    <w:rsid w:val="00CB722F"/>
    <w:rsid w:val="00CB781D"/>
    <w:rsid w:val="00CC0394"/>
    <w:rsid w:val="00CC0C60"/>
    <w:rsid w:val="00CC0EAE"/>
    <w:rsid w:val="00CC1803"/>
    <w:rsid w:val="00CC19AF"/>
    <w:rsid w:val="00CC1BBD"/>
    <w:rsid w:val="00CC1E2D"/>
    <w:rsid w:val="00CC2394"/>
    <w:rsid w:val="00CC281A"/>
    <w:rsid w:val="00CC2924"/>
    <w:rsid w:val="00CC2AFA"/>
    <w:rsid w:val="00CC2D45"/>
    <w:rsid w:val="00CC3F11"/>
    <w:rsid w:val="00CC3FAD"/>
    <w:rsid w:val="00CC467F"/>
    <w:rsid w:val="00CC521F"/>
    <w:rsid w:val="00CC5475"/>
    <w:rsid w:val="00CC55A6"/>
    <w:rsid w:val="00CC5B7B"/>
    <w:rsid w:val="00CC616F"/>
    <w:rsid w:val="00CC62D5"/>
    <w:rsid w:val="00CC6DE2"/>
    <w:rsid w:val="00CC6DFF"/>
    <w:rsid w:val="00CC7046"/>
    <w:rsid w:val="00CC706E"/>
    <w:rsid w:val="00CC74C6"/>
    <w:rsid w:val="00CC74FD"/>
    <w:rsid w:val="00CC79B1"/>
    <w:rsid w:val="00CC7C4E"/>
    <w:rsid w:val="00CC7E41"/>
    <w:rsid w:val="00CC7ED3"/>
    <w:rsid w:val="00CD04AB"/>
    <w:rsid w:val="00CD063C"/>
    <w:rsid w:val="00CD0D0B"/>
    <w:rsid w:val="00CD13EA"/>
    <w:rsid w:val="00CD14B9"/>
    <w:rsid w:val="00CD18F2"/>
    <w:rsid w:val="00CD19B5"/>
    <w:rsid w:val="00CD1F40"/>
    <w:rsid w:val="00CD25A2"/>
    <w:rsid w:val="00CD2CC8"/>
    <w:rsid w:val="00CD2D3E"/>
    <w:rsid w:val="00CD378B"/>
    <w:rsid w:val="00CD3E95"/>
    <w:rsid w:val="00CD4741"/>
    <w:rsid w:val="00CD4E06"/>
    <w:rsid w:val="00CD4EE5"/>
    <w:rsid w:val="00CD5851"/>
    <w:rsid w:val="00CD5D48"/>
    <w:rsid w:val="00CD6F03"/>
    <w:rsid w:val="00CD6FF2"/>
    <w:rsid w:val="00CD723F"/>
    <w:rsid w:val="00CD7583"/>
    <w:rsid w:val="00CE0088"/>
    <w:rsid w:val="00CE0089"/>
    <w:rsid w:val="00CE0189"/>
    <w:rsid w:val="00CE049B"/>
    <w:rsid w:val="00CE071A"/>
    <w:rsid w:val="00CE0FD4"/>
    <w:rsid w:val="00CE17A7"/>
    <w:rsid w:val="00CE1A67"/>
    <w:rsid w:val="00CE1B5B"/>
    <w:rsid w:val="00CE1C14"/>
    <w:rsid w:val="00CE1C6C"/>
    <w:rsid w:val="00CE206D"/>
    <w:rsid w:val="00CE2324"/>
    <w:rsid w:val="00CE2486"/>
    <w:rsid w:val="00CE3099"/>
    <w:rsid w:val="00CE356A"/>
    <w:rsid w:val="00CE3AB8"/>
    <w:rsid w:val="00CE3C4E"/>
    <w:rsid w:val="00CE3F96"/>
    <w:rsid w:val="00CE471C"/>
    <w:rsid w:val="00CE47F9"/>
    <w:rsid w:val="00CE48B9"/>
    <w:rsid w:val="00CE4A43"/>
    <w:rsid w:val="00CE5279"/>
    <w:rsid w:val="00CE52F1"/>
    <w:rsid w:val="00CE533E"/>
    <w:rsid w:val="00CE5401"/>
    <w:rsid w:val="00CE5896"/>
    <w:rsid w:val="00CE58EF"/>
    <w:rsid w:val="00CE62CF"/>
    <w:rsid w:val="00CE6BEA"/>
    <w:rsid w:val="00CE706B"/>
    <w:rsid w:val="00CE7535"/>
    <w:rsid w:val="00CE7570"/>
    <w:rsid w:val="00CE7ADF"/>
    <w:rsid w:val="00CF018C"/>
    <w:rsid w:val="00CF0859"/>
    <w:rsid w:val="00CF0A3E"/>
    <w:rsid w:val="00CF0B46"/>
    <w:rsid w:val="00CF0BA6"/>
    <w:rsid w:val="00CF0E96"/>
    <w:rsid w:val="00CF0F04"/>
    <w:rsid w:val="00CF150A"/>
    <w:rsid w:val="00CF152E"/>
    <w:rsid w:val="00CF1534"/>
    <w:rsid w:val="00CF178E"/>
    <w:rsid w:val="00CF189F"/>
    <w:rsid w:val="00CF1A43"/>
    <w:rsid w:val="00CF1A5D"/>
    <w:rsid w:val="00CF1C8E"/>
    <w:rsid w:val="00CF20BA"/>
    <w:rsid w:val="00CF22A8"/>
    <w:rsid w:val="00CF2CC8"/>
    <w:rsid w:val="00CF2D55"/>
    <w:rsid w:val="00CF2E0C"/>
    <w:rsid w:val="00CF30D6"/>
    <w:rsid w:val="00CF37EE"/>
    <w:rsid w:val="00CF40E9"/>
    <w:rsid w:val="00CF4770"/>
    <w:rsid w:val="00CF49B8"/>
    <w:rsid w:val="00CF4DEC"/>
    <w:rsid w:val="00CF5B96"/>
    <w:rsid w:val="00CF5DC6"/>
    <w:rsid w:val="00CF5E06"/>
    <w:rsid w:val="00CF5E37"/>
    <w:rsid w:val="00CF6116"/>
    <w:rsid w:val="00CF6576"/>
    <w:rsid w:val="00CF731E"/>
    <w:rsid w:val="00CF73F3"/>
    <w:rsid w:val="00CF758B"/>
    <w:rsid w:val="00CF7A13"/>
    <w:rsid w:val="00D0027A"/>
    <w:rsid w:val="00D019DC"/>
    <w:rsid w:val="00D02F96"/>
    <w:rsid w:val="00D03084"/>
    <w:rsid w:val="00D030B1"/>
    <w:rsid w:val="00D0356A"/>
    <w:rsid w:val="00D04DDE"/>
    <w:rsid w:val="00D0566A"/>
    <w:rsid w:val="00D0583F"/>
    <w:rsid w:val="00D05925"/>
    <w:rsid w:val="00D05E2E"/>
    <w:rsid w:val="00D05F7C"/>
    <w:rsid w:val="00D05FB0"/>
    <w:rsid w:val="00D0654E"/>
    <w:rsid w:val="00D0656F"/>
    <w:rsid w:val="00D076A0"/>
    <w:rsid w:val="00D0780D"/>
    <w:rsid w:val="00D07C03"/>
    <w:rsid w:val="00D07CE8"/>
    <w:rsid w:val="00D10017"/>
    <w:rsid w:val="00D100B1"/>
    <w:rsid w:val="00D1025D"/>
    <w:rsid w:val="00D103D4"/>
    <w:rsid w:val="00D10875"/>
    <w:rsid w:val="00D10C7B"/>
    <w:rsid w:val="00D113A7"/>
    <w:rsid w:val="00D1153E"/>
    <w:rsid w:val="00D118A7"/>
    <w:rsid w:val="00D1305E"/>
    <w:rsid w:val="00D1348A"/>
    <w:rsid w:val="00D13802"/>
    <w:rsid w:val="00D13A66"/>
    <w:rsid w:val="00D13B06"/>
    <w:rsid w:val="00D13DEE"/>
    <w:rsid w:val="00D141C2"/>
    <w:rsid w:val="00D145DC"/>
    <w:rsid w:val="00D14DA6"/>
    <w:rsid w:val="00D1522C"/>
    <w:rsid w:val="00D15D57"/>
    <w:rsid w:val="00D1600A"/>
    <w:rsid w:val="00D160C4"/>
    <w:rsid w:val="00D166A5"/>
    <w:rsid w:val="00D1707D"/>
    <w:rsid w:val="00D1734D"/>
    <w:rsid w:val="00D20022"/>
    <w:rsid w:val="00D21017"/>
    <w:rsid w:val="00D21682"/>
    <w:rsid w:val="00D21A62"/>
    <w:rsid w:val="00D221AC"/>
    <w:rsid w:val="00D22755"/>
    <w:rsid w:val="00D22AB4"/>
    <w:rsid w:val="00D22C11"/>
    <w:rsid w:val="00D22FF1"/>
    <w:rsid w:val="00D23870"/>
    <w:rsid w:val="00D23912"/>
    <w:rsid w:val="00D246D6"/>
    <w:rsid w:val="00D24B09"/>
    <w:rsid w:val="00D2555C"/>
    <w:rsid w:val="00D2678C"/>
    <w:rsid w:val="00D26938"/>
    <w:rsid w:val="00D2728E"/>
    <w:rsid w:val="00D2733A"/>
    <w:rsid w:val="00D27BA7"/>
    <w:rsid w:val="00D306F4"/>
    <w:rsid w:val="00D30DA5"/>
    <w:rsid w:val="00D30E52"/>
    <w:rsid w:val="00D30EF3"/>
    <w:rsid w:val="00D30F54"/>
    <w:rsid w:val="00D3123A"/>
    <w:rsid w:val="00D31B8B"/>
    <w:rsid w:val="00D3214C"/>
    <w:rsid w:val="00D32307"/>
    <w:rsid w:val="00D3275B"/>
    <w:rsid w:val="00D32798"/>
    <w:rsid w:val="00D32930"/>
    <w:rsid w:val="00D32F4B"/>
    <w:rsid w:val="00D339AB"/>
    <w:rsid w:val="00D33B09"/>
    <w:rsid w:val="00D34BC7"/>
    <w:rsid w:val="00D34EC6"/>
    <w:rsid w:val="00D34ED4"/>
    <w:rsid w:val="00D34F2C"/>
    <w:rsid w:val="00D35BF3"/>
    <w:rsid w:val="00D36728"/>
    <w:rsid w:val="00D368AA"/>
    <w:rsid w:val="00D37821"/>
    <w:rsid w:val="00D37894"/>
    <w:rsid w:val="00D37BFE"/>
    <w:rsid w:val="00D37C90"/>
    <w:rsid w:val="00D404AD"/>
    <w:rsid w:val="00D41105"/>
    <w:rsid w:val="00D41584"/>
    <w:rsid w:val="00D417CD"/>
    <w:rsid w:val="00D42830"/>
    <w:rsid w:val="00D42938"/>
    <w:rsid w:val="00D42C26"/>
    <w:rsid w:val="00D42E2D"/>
    <w:rsid w:val="00D438B9"/>
    <w:rsid w:val="00D43CED"/>
    <w:rsid w:val="00D43FE1"/>
    <w:rsid w:val="00D44018"/>
    <w:rsid w:val="00D441FF"/>
    <w:rsid w:val="00D44240"/>
    <w:rsid w:val="00D45387"/>
    <w:rsid w:val="00D4555B"/>
    <w:rsid w:val="00D45B37"/>
    <w:rsid w:val="00D45C86"/>
    <w:rsid w:val="00D46864"/>
    <w:rsid w:val="00D47161"/>
    <w:rsid w:val="00D47562"/>
    <w:rsid w:val="00D50210"/>
    <w:rsid w:val="00D506D9"/>
    <w:rsid w:val="00D509E7"/>
    <w:rsid w:val="00D50CCF"/>
    <w:rsid w:val="00D50D13"/>
    <w:rsid w:val="00D51FDB"/>
    <w:rsid w:val="00D52680"/>
    <w:rsid w:val="00D527AB"/>
    <w:rsid w:val="00D52D2B"/>
    <w:rsid w:val="00D5320F"/>
    <w:rsid w:val="00D53A84"/>
    <w:rsid w:val="00D53C97"/>
    <w:rsid w:val="00D54110"/>
    <w:rsid w:val="00D542C2"/>
    <w:rsid w:val="00D5446F"/>
    <w:rsid w:val="00D545AD"/>
    <w:rsid w:val="00D5463F"/>
    <w:rsid w:val="00D549B7"/>
    <w:rsid w:val="00D5504F"/>
    <w:rsid w:val="00D552AA"/>
    <w:rsid w:val="00D55737"/>
    <w:rsid w:val="00D561FE"/>
    <w:rsid w:val="00D56294"/>
    <w:rsid w:val="00D5679D"/>
    <w:rsid w:val="00D56B67"/>
    <w:rsid w:val="00D5704A"/>
    <w:rsid w:val="00D574F4"/>
    <w:rsid w:val="00D5766F"/>
    <w:rsid w:val="00D6050D"/>
    <w:rsid w:val="00D605D2"/>
    <w:rsid w:val="00D6104C"/>
    <w:rsid w:val="00D61D0E"/>
    <w:rsid w:val="00D62109"/>
    <w:rsid w:val="00D622D5"/>
    <w:rsid w:val="00D629AF"/>
    <w:rsid w:val="00D62C13"/>
    <w:rsid w:val="00D62EAD"/>
    <w:rsid w:val="00D63507"/>
    <w:rsid w:val="00D635AD"/>
    <w:rsid w:val="00D636B7"/>
    <w:rsid w:val="00D63EB7"/>
    <w:rsid w:val="00D64E14"/>
    <w:rsid w:val="00D6504B"/>
    <w:rsid w:val="00D661BC"/>
    <w:rsid w:val="00D665AD"/>
    <w:rsid w:val="00D700E0"/>
    <w:rsid w:val="00D702AB"/>
    <w:rsid w:val="00D70C5D"/>
    <w:rsid w:val="00D7130B"/>
    <w:rsid w:val="00D71366"/>
    <w:rsid w:val="00D71618"/>
    <w:rsid w:val="00D71661"/>
    <w:rsid w:val="00D71F8F"/>
    <w:rsid w:val="00D7268D"/>
    <w:rsid w:val="00D72EB5"/>
    <w:rsid w:val="00D730C6"/>
    <w:rsid w:val="00D730DB"/>
    <w:rsid w:val="00D73C16"/>
    <w:rsid w:val="00D741BA"/>
    <w:rsid w:val="00D74B0B"/>
    <w:rsid w:val="00D74D9A"/>
    <w:rsid w:val="00D74FF8"/>
    <w:rsid w:val="00D753FC"/>
    <w:rsid w:val="00D7570A"/>
    <w:rsid w:val="00D76361"/>
    <w:rsid w:val="00D76E33"/>
    <w:rsid w:val="00D776C2"/>
    <w:rsid w:val="00D77D89"/>
    <w:rsid w:val="00D802F4"/>
    <w:rsid w:val="00D80C04"/>
    <w:rsid w:val="00D80CA8"/>
    <w:rsid w:val="00D80D5B"/>
    <w:rsid w:val="00D81531"/>
    <w:rsid w:val="00D826B6"/>
    <w:rsid w:val="00D8277C"/>
    <w:rsid w:val="00D82D28"/>
    <w:rsid w:val="00D82E95"/>
    <w:rsid w:val="00D83740"/>
    <w:rsid w:val="00D83864"/>
    <w:rsid w:val="00D838B7"/>
    <w:rsid w:val="00D83D0E"/>
    <w:rsid w:val="00D849E4"/>
    <w:rsid w:val="00D84B06"/>
    <w:rsid w:val="00D84C25"/>
    <w:rsid w:val="00D84C8A"/>
    <w:rsid w:val="00D84E97"/>
    <w:rsid w:val="00D85087"/>
    <w:rsid w:val="00D85231"/>
    <w:rsid w:val="00D8525D"/>
    <w:rsid w:val="00D8596B"/>
    <w:rsid w:val="00D85F87"/>
    <w:rsid w:val="00D8616E"/>
    <w:rsid w:val="00D86257"/>
    <w:rsid w:val="00D862C6"/>
    <w:rsid w:val="00D863F0"/>
    <w:rsid w:val="00D864EE"/>
    <w:rsid w:val="00D86B08"/>
    <w:rsid w:val="00D86B40"/>
    <w:rsid w:val="00D872D5"/>
    <w:rsid w:val="00D87A2C"/>
    <w:rsid w:val="00D87D76"/>
    <w:rsid w:val="00D87DD6"/>
    <w:rsid w:val="00D90268"/>
    <w:rsid w:val="00D90589"/>
    <w:rsid w:val="00D908CF"/>
    <w:rsid w:val="00D90A82"/>
    <w:rsid w:val="00D90CF0"/>
    <w:rsid w:val="00D918B3"/>
    <w:rsid w:val="00D91911"/>
    <w:rsid w:val="00D91E09"/>
    <w:rsid w:val="00D922F3"/>
    <w:rsid w:val="00D928D6"/>
    <w:rsid w:val="00D93B3D"/>
    <w:rsid w:val="00D93D17"/>
    <w:rsid w:val="00D940A5"/>
    <w:rsid w:val="00D9449E"/>
    <w:rsid w:val="00D94873"/>
    <w:rsid w:val="00D94B31"/>
    <w:rsid w:val="00D9573F"/>
    <w:rsid w:val="00D959F0"/>
    <w:rsid w:val="00D95B42"/>
    <w:rsid w:val="00D95DF4"/>
    <w:rsid w:val="00D965A9"/>
    <w:rsid w:val="00D96A94"/>
    <w:rsid w:val="00D96ADB"/>
    <w:rsid w:val="00D96FAE"/>
    <w:rsid w:val="00D97D3F"/>
    <w:rsid w:val="00D97D85"/>
    <w:rsid w:val="00D97FD2"/>
    <w:rsid w:val="00DA0B55"/>
    <w:rsid w:val="00DA0D70"/>
    <w:rsid w:val="00DA13E8"/>
    <w:rsid w:val="00DA1649"/>
    <w:rsid w:val="00DA1E8F"/>
    <w:rsid w:val="00DA26BF"/>
    <w:rsid w:val="00DA2943"/>
    <w:rsid w:val="00DA3266"/>
    <w:rsid w:val="00DA3795"/>
    <w:rsid w:val="00DA37EB"/>
    <w:rsid w:val="00DA3A93"/>
    <w:rsid w:val="00DA3BD6"/>
    <w:rsid w:val="00DA3C40"/>
    <w:rsid w:val="00DA3C57"/>
    <w:rsid w:val="00DA4112"/>
    <w:rsid w:val="00DA45E4"/>
    <w:rsid w:val="00DA4935"/>
    <w:rsid w:val="00DA4E57"/>
    <w:rsid w:val="00DA533D"/>
    <w:rsid w:val="00DA58AB"/>
    <w:rsid w:val="00DA62D5"/>
    <w:rsid w:val="00DA6812"/>
    <w:rsid w:val="00DA6D37"/>
    <w:rsid w:val="00DA73BB"/>
    <w:rsid w:val="00DA79D4"/>
    <w:rsid w:val="00DA7E4D"/>
    <w:rsid w:val="00DB0AB2"/>
    <w:rsid w:val="00DB0BC3"/>
    <w:rsid w:val="00DB0C5A"/>
    <w:rsid w:val="00DB0CC9"/>
    <w:rsid w:val="00DB0D23"/>
    <w:rsid w:val="00DB1607"/>
    <w:rsid w:val="00DB177F"/>
    <w:rsid w:val="00DB1842"/>
    <w:rsid w:val="00DB1925"/>
    <w:rsid w:val="00DB24B7"/>
    <w:rsid w:val="00DB26CD"/>
    <w:rsid w:val="00DB27F6"/>
    <w:rsid w:val="00DB2D23"/>
    <w:rsid w:val="00DB2EED"/>
    <w:rsid w:val="00DB2FAC"/>
    <w:rsid w:val="00DB31AB"/>
    <w:rsid w:val="00DB335C"/>
    <w:rsid w:val="00DB4875"/>
    <w:rsid w:val="00DB49BE"/>
    <w:rsid w:val="00DB4B8D"/>
    <w:rsid w:val="00DB53DD"/>
    <w:rsid w:val="00DB5F54"/>
    <w:rsid w:val="00DB6010"/>
    <w:rsid w:val="00DB64ED"/>
    <w:rsid w:val="00DB6835"/>
    <w:rsid w:val="00DB7346"/>
    <w:rsid w:val="00DB7C37"/>
    <w:rsid w:val="00DB7F97"/>
    <w:rsid w:val="00DC042B"/>
    <w:rsid w:val="00DC072A"/>
    <w:rsid w:val="00DC11B1"/>
    <w:rsid w:val="00DC13D3"/>
    <w:rsid w:val="00DC1C61"/>
    <w:rsid w:val="00DC3407"/>
    <w:rsid w:val="00DC44E1"/>
    <w:rsid w:val="00DC48D4"/>
    <w:rsid w:val="00DC4B3D"/>
    <w:rsid w:val="00DC4CFA"/>
    <w:rsid w:val="00DC5A89"/>
    <w:rsid w:val="00DC5FAB"/>
    <w:rsid w:val="00DC66C5"/>
    <w:rsid w:val="00DC6C79"/>
    <w:rsid w:val="00DC7867"/>
    <w:rsid w:val="00DC78B3"/>
    <w:rsid w:val="00DC7A89"/>
    <w:rsid w:val="00DD04A5"/>
    <w:rsid w:val="00DD1803"/>
    <w:rsid w:val="00DD1F28"/>
    <w:rsid w:val="00DD25D7"/>
    <w:rsid w:val="00DD2636"/>
    <w:rsid w:val="00DD269D"/>
    <w:rsid w:val="00DD2A9B"/>
    <w:rsid w:val="00DD2C03"/>
    <w:rsid w:val="00DD2CFD"/>
    <w:rsid w:val="00DD36CB"/>
    <w:rsid w:val="00DD397B"/>
    <w:rsid w:val="00DD3F31"/>
    <w:rsid w:val="00DD4241"/>
    <w:rsid w:val="00DD4DDD"/>
    <w:rsid w:val="00DD53B4"/>
    <w:rsid w:val="00DD56D1"/>
    <w:rsid w:val="00DD5B3D"/>
    <w:rsid w:val="00DD5F15"/>
    <w:rsid w:val="00DD5FA3"/>
    <w:rsid w:val="00DD605C"/>
    <w:rsid w:val="00DD6190"/>
    <w:rsid w:val="00DD66AF"/>
    <w:rsid w:val="00DD6F77"/>
    <w:rsid w:val="00DD70D3"/>
    <w:rsid w:val="00DD744F"/>
    <w:rsid w:val="00DD7B5A"/>
    <w:rsid w:val="00DE002D"/>
    <w:rsid w:val="00DE02D0"/>
    <w:rsid w:val="00DE0CC5"/>
    <w:rsid w:val="00DE0D35"/>
    <w:rsid w:val="00DE0DAA"/>
    <w:rsid w:val="00DE0FC5"/>
    <w:rsid w:val="00DE135A"/>
    <w:rsid w:val="00DE1C76"/>
    <w:rsid w:val="00DE1D32"/>
    <w:rsid w:val="00DE1D3C"/>
    <w:rsid w:val="00DE3484"/>
    <w:rsid w:val="00DE3832"/>
    <w:rsid w:val="00DE3899"/>
    <w:rsid w:val="00DE3E31"/>
    <w:rsid w:val="00DE3F38"/>
    <w:rsid w:val="00DE40C0"/>
    <w:rsid w:val="00DE5002"/>
    <w:rsid w:val="00DE5518"/>
    <w:rsid w:val="00DE5727"/>
    <w:rsid w:val="00DE577C"/>
    <w:rsid w:val="00DE581E"/>
    <w:rsid w:val="00DE5828"/>
    <w:rsid w:val="00DE5EDD"/>
    <w:rsid w:val="00DE6382"/>
    <w:rsid w:val="00DE66CD"/>
    <w:rsid w:val="00DE68CC"/>
    <w:rsid w:val="00DE6C9E"/>
    <w:rsid w:val="00DE7325"/>
    <w:rsid w:val="00DF030A"/>
    <w:rsid w:val="00DF0B0D"/>
    <w:rsid w:val="00DF0D6B"/>
    <w:rsid w:val="00DF1149"/>
    <w:rsid w:val="00DF1787"/>
    <w:rsid w:val="00DF1BE5"/>
    <w:rsid w:val="00DF2745"/>
    <w:rsid w:val="00DF2A30"/>
    <w:rsid w:val="00DF2AC3"/>
    <w:rsid w:val="00DF2C08"/>
    <w:rsid w:val="00DF3E90"/>
    <w:rsid w:val="00DF4FD9"/>
    <w:rsid w:val="00DF511E"/>
    <w:rsid w:val="00DF5AA1"/>
    <w:rsid w:val="00DF64FC"/>
    <w:rsid w:val="00DF6853"/>
    <w:rsid w:val="00DF7435"/>
    <w:rsid w:val="00DF7945"/>
    <w:rsid w:val="00E0007A"/>
    <w:rsid w:val="00E001F6"/>
    <w:rsid w:val="00E0029B"/>
    <w:rsid w:val="00E0062E"/>
    <w:rsid w:val="00E0087B"/>
    <w:rsid w:val="00E018E8"/>
    <w:rsid w:val="00E02089"/>
    <w:rsid w:val="00E02567"/>
    <w:rsid w:val="00E03305"/>
    <w:rsid w:val="00E03E66"/>
    <w:rsid w:val="00E03EF0"/>
    <w:rsid w:val="00E03F4C"/>
    <w:rsid w:val="00E03F89"/>
    <w:rsid w:val="00E04252"/>
    <w:rsid w:val="00E0448A"/>
    <w:rsid w:val="00E0460F"/>
    <w:rsid w:val="00E051AA"/>
    <w:rsid w:val="00E0525F"/>
    <w:rsid w:val="00E05431"/>
    <w:rsid w:val="00E054C4"/>
    <w:rsid w:val="00E058CE"/>
    <w:rsid w:val="00E05C9F"/>
    <w:rsid w:val="00E067F7"/>
    <w:rsid w:val="00E078F6"/>
    <w:rsid w:val="00E100B8"/>
    <w:rsid w:val="00E10BAB"/>
    <w:rsid w:val="00E11073"/>
    <w:rsid w:val="00E113E2"/>
    <w:rsid w:val="00E114A3"/>
    <w:rsid w:val="00E1186F"/>
    <w:rsid w:val="00E1196C"/>
    <w:rsid w:val="00E11B13"/>
    <w:rsid w:val="00E12030"/>
    <w:rsid w:val="00E126FD"/>
    <w:rsid w:val="00E1290A"/>
    <w:rsid w:val="00E12CD4"/>
    <w:rsid w:val="00E13265"/>
    <w:rsid w:val="00E1363A"/>
    <w:rsid w:val="00E13E88"/>
    <w:rsid w:val="00E1428F"/>
    <w:rsid w:val="00E14412"/>
    <w:rsid w:val="00E14480"/>
    <w:rsid w:val="00E14B84"/>
    <w:rsid w:val="00E14BBD"/>
    <w:rsid w:val="00E1545D"/>
    <w:rsid w:val="00E158D2"/>
    <w:rsid w:val="00E15FBF"/>
    <w:rsid w:val="00E16EDF"/>
    <w:rsid w:val="00E172F0"/>
    <w:rsid w:val="00E1741D"/>
    <w:rsid w:val="00E177E9"/>
    <w:rsid w:val="00E17891"/>
    <w:rsid w:val="00E17EBA"/>
    <w:rsid w:val="00E203C7"/>
    <w:rsid w:val="00E20DAF"/>
    <w:rsid w:val="00E21358"/>
    <w:rsid w:val="00E21510"/>
    <w:rsid w:val="00E21A7F"/>
    <w:rsid w:val="00E21D46"/>
    <w:rsid w:val="00E220C5"/>
    <w:rsid w:val="00E22532"/>
    <w:rsid w:val="00E22604"/>
    <w:rsid w:val="00E229FA"/>
    <w:rsid w:val="00E2311B"/>
    <w:rsid w:val="00E233D1"/>
    <w:rsid w:val="00E23546"/>
    <w:rsid w:val="00E23813"/>
    <w:rsid w:val="00E23D37"/>
    <w:rsid w:val="00E2403B"/>
    <w:rsid w:val="00E24206"/>
    <w:rsid w:val="00E2462F"/>
    <w:rsid w:val="00E24FB8"/>
    <w:rsid w:val="00E25273"/>
    <w:rsid w:val="00E25B2C"/>
    <w:rsid w:val="00E26048"/>
    <w:rsid w:val="00E2616B"/>
    <w:rsid w:val="00E269D0"/>
    <w:rsid w:val="00E26A82"/>
    <w:rsid w:val="00E26DB6"/>
    <w:rsid w:val="00E272BF"/>
    <w:rsid w:val="00E2733C"/>
    <w:rsid w:val="00E277C1"/>
    <w:rsid w:val="00E2784E"/>
    <w:rsid w:val="00E3057E"/>
    <w:rsid w:val="00E30A52"/>
    <w:rsid w:val="00E30BD5"/>
    <w:rsid w:val="00E30C81"/>
    <w:rsid w:val="00E30CC5"/>
    <w:rsid w:val="00E31A34"/>
    <w:rsid w:val="00E31FFE"/>
    <w:rsid w:val="00E321D5"/>
    <w:rsid w:val="00E32586"/>
    <w:rsid w:val="00E32DE7"/>
    <w:rsid w:val="00E32F76"/>
    <w:rsid w:val="00E32FBE"/>
    <w:rsid w:val="00E330F2"/>
    <w:rsid w:val="00E339FE"/>
    <w:rsid w:val="00E3436F"/>
    <w:rsid w:val="00E349D2"/>
    <w:rsid w:val="00E34A33"/>
    <w:rsid w:val="00E34E8B"/>
    <w:rsid w:val="00E34F38"/>
    <w:rsid w:val="00E3523E"/>
    <w:rsid w:val="00E360FE"/>
    <w:rsid w:val="00E36195"/>
    <w:rsid w:val="00E367D5"/>
    <w:rsid w:val="00E36A7A"/>
    <w:rsid w:val="00E36B11"/>
    <w:rsid w:val="00E36D72"/>
    <w:rsid w:val="00E371CD"/>
    <w:rsid w:val="00E371E3"/>
    <w:rsid w:val="00E37244"/>
    <w:rsid w:val="00E3724A"/>
    <w:rsid w:val="00E373A2"/>
    <w:rsid w:val="00E3755E"/>
    <w:rsid w:val="00E37E65"/>
    <w:rsid w:val="00E404EB"/>
    <w:rsid w:val="00E40560"/>
    <w:rsid w:val="00E40D77"/>
    <w:rsid w:val="00E41811"/>
    <w:rsid w:val="00E4196F"/>
    <w:rsid w:val="00E41F54"/>
    <w:rsid w:val="00E42041"/>
    <w:rsid w:val="00E427A4"/>
    <w:rsid w:val="00E42C85"/>
    <w:rsid w:val="00E42E6A"/>
    <w:rsid w:val="00E430A6"/>
    <w:rsid w:val="00E4354E"/>
    <w:rsid w:val="00E43FDF"/>
    <w:rsid w:val="00E44200"/>
    <w:rsid w:val="00E44235"/>
    <w:rsid w:val="00E44345"/>
    <w:rsid w:val="00E44DF2"/>
    <w:rsid w:val="00E45199"/>
    <w:rsid w:val="00E452AF"/>
    <w:rsid w:val="00E454AB"/>
    <w:rsid w:val="00E4566D"/>
    <w:rsid w:val="00E45675"/>
    <w:rsid w:val="00E4584A"/>
    <w:rsid w:val="00E459A7"/>
    <w:rsid w:val="00E45AD3"/>
    <w:rsid w:val="00E460A9"/>
    <w:rsid w:val="00E46133"/>
    <w:rsid w:val="00E46412"/>
    <w:rsid w:val="00E471DB"/>
    <w:rsid w:val="00E4735F"/>
    <w:rsid w:val="00E47C2C"/>
    <w:rsid w:val="00E47DF9"/>
    <w:rsid w:val="00E47F75"/>
    <w:rsid w:val="00E47F9B"/>
    <w:rsid w:val="00E502C4"/>
    <w:rsid w:val="00E51F4F"/>
    <w:rsid w:val="00E52222"/>
    <w:rsid w:val="00E523B0"/>
    <w:rsid w:val="00E52523"/>
    <w:rsid w:val="00E52859"/>
    <w:rsid w:val="00E52BBF"/>
    <w:rsid w:val="00E52CA9"/>
    <w:rsid w:val="00E52D53"/>
    <w:rsid w:val="00E52EE1"/>
    <w:rsid w:val="00E530ED"/>
    <w:rsid w:val="00E531A5"/>
    <w:rsid w:val="00E53568"/>
    <w:rsid w:val="00E5360F"/>
    <w:rsid w:val="00E536D6"/>
    <w:rsid w:val="00E54288"/>
    <w:rsid w:val="00E54391"/>
    <w:rsid w:val="00E5526C"/>
    <w:rsid w:val="00E558F2"/>
    <w:rsid w:val="00E559B9"/>
    <w:rsid w:val="00E55B47"/>
    <w:rsid w:val="00E55C74"/>
    <w:rsid w:val="00E55DAF"/>
    <w:rsid w:val="00E56447"/>
    <w:rsid w:val="00E56D3E"/>
    <w:rsid w:val="00E57537"/>
    <w:rsid w:val="00E57616"/>
    <w:rsid w:val="00E57A70"/>
    <w:rsid w:val="00E60364"/>
    <w:rsid w:val="00E60918"/>
    <w:rsid w:val="00E60A97"/>
    <w:rsid w:val="00E60F2E"/>
    <w:rsid w:val="00E61266"/>
    <w:rsid w:val="00E6147B"/>
    <w:rsid w:val="00E6149A"/>
    <w:rsid w:val="00E6167B"/>
    <w:rsid w:val="00E61761"/>
    <w:rsid w:val="00E61A2C"/>
    <w:rsid w:val="00E61E88"/>
    <w:rsid w:val="00E620A5"/>
    <w:rsid w:val="00E62AC1"/>
    <w:rsid w:val="00E62DFA"/>
    <w:rsid w:val="00E62ED8"/>
    <w:rsid w:val="00E632D8"/>
    <w:rsid w:val="00E634F4"/>
    <w:rsid w:val="00E63631"/>
    <w:rsid w:val="00E6391A"/>
    <w:rsid w:val="00E6402B"/>
    <w:rsid w:val="00E6477E"/>
    <w:rsid w:val="00E64860"/>
    <w:rsid w:val="00E64977"/>
    <w:rsid w:val="00E65292"/>
    <w:rsid w:val="00E65459"/>
    <w:rsid w:val="00E65944"/>
    <w:rsid w:val="00E66076"/>
    <w:rsid w:val="00E66E2B"/>
    <w:rsid w:val="00E66ED8"/>
    <w:rsid w:val="00E66FB8"/>
    <w:rsid w:val="00E67378"/>
    <w:rsid w:val="00E675B5"/>
    <w:rsid w:val="00E700C0"/>
    <w:rsid w:val="00E70C8A"/>
    <w:rsid w:val="00E71565"/>
    <w:rsid w:val="00E71C2D"/>
    <w:rsid w:val="00E71E8F"/>
    <w:rsid w:val="00E73040"/>
    <w:rsid w:val="00E7305B"/>
    <w:rsid w:val="00E73BEA"/>
    <w:rsid w:val="00E73EC2"/>
    <w:rsid w:val="00E7417A"/>
    <w:rsid w:val="00E749BF"/>
    <w:rsid w:val="00E75599"/>
    <w:rsid w:val="00E76F17"/>
    <w:rsid w:val="00E80B0B"/>
    <w:rsid w:val="00E81F59"/>
    <w:rsid w:val="00E81F9C"/>
    <w:rsid w:val="00E81FBF"/>
    <w:rsid w:val="00E8284C"/>
    <w:rsid w:val="00E8336E"/>
    <w:rsid w:val="00E83E23"/>
    <w:rsid w:val="00E8478F"/>
    <w:rsid w:val="00E847B1"/>
    <w:rsid w:val="00E84B09"/>
    <w:rsid w:val="00E858FC"/>
    <w:rsid w:val="00E85D25"/>
    <w:rsid w:val="00E86376"/>
    <w:rsid w:val="00E86648"/>
    <w:rsid w:val="00E86A66"/>
    <w:rsid w:val="00E8724A"/>
    <w:rsid w:val="00E87A34"/>
    <w:rsid w:val="00E87C05"/>
    <w:rsid w:val="00E87E3F"/>
    <w:rsid w:val="00E9136F"/>
    <w:rsid w:val="00E91512"/>
    <w:rsid w:val="00E9151E"/>
    <w:rsid w:val="00E91D6A"/>
    <w:rsid w:val="00E91F12"/>
    <w:rsid w:val="00E92082"/>
    <w:rsid w:val="00E928E1"/>
    <w:rsid w:val="00E92C1E"/>
    <w:rsid w:val="00E92C76"/>
    <w:rsid w:val="00E93247"/>
    <w:rsid w:val="00E93506"/>
    <w:rsid w:val="00E935C7"/>
    <w:rsid w:val="00E93C3A"/>
    <w:rsid w:val="00E93D1C"/>
    <w:rsid w:val="00E947F7"/>
    <w:rsid w:val="00E95191"/>
    <w:rsid w:val="00E9562F"/>
    <w:rsid w:val="00E95A06"/>
    <w:rsid w:val="00E95AC2"/>
    <w:rsid w:val="00E95F71"/>
    <w:rsid w:val="00E96906"/>
    <w:rsid w:val="00E96A5B"/>
    <w:rsid w:val="00E96B07"/>
    <w:rsid w:val="00E971C3"/>
    <w:rsid w:val="00E972FF"/>
    <w:rsid w:val="00E97EB2"/>
    <w:rsid w:val="00EA06FA"/>
    <w:rsid w:val="00EA0760"/>
    <w:rsid w:val="00EA0B30"/>
    <w:rsid w:val="00EA1050"/>
    <w:rsid w:val="00EA11D5"/>
    <w:rsid w:val="00EA1469"/>
    <w:rsid w:val="00EA199D"/>
    <w:rsid w:val="00EA1F4D"/>
    <w:rsid w:val="00EA2038"/>
    <w:rsid w:val="00EA257A"/>
    <w:rsid w:val="00EA281B"/>
    <w:rsid w:val="00EA2D2F"/>
    <w:rsid w:val="00EA35D1"/>
    <w:rsid w:val="00EA360D"/>
    <w:rsid w:val="00EA3691"/>
    <w:rsid w:val="00EA3755"/>
    <w:rsid w:val="00EA3859"/>
    <w:rsid w:val="00EA431D"/>
    <w:rsid w:val="00EA45CF"/>
    <w:rsid w:val="00EA4EEA"/>
    <w:rsid w:val="00EA525C"/>
    <w:rsid w:val="00EA532D"/>
    <w:rsid w:val="00EA545C"/>
    <w:rsid w:val="00EA55B0"/>
    <w:rsid w:val="00EA5DF1"/>
    <w:rsid w:val="00EA5EBF"/>
    <w:rsid w:val="00EA654D"/>
    <w:rsid w:val="00EA6622"/>
    <w:rsid w:val="00EA68C6"/>
    <w:rsid w:val="00EA6C6D"/>
    <w:rsid w:val="00EA6F2A"/>
    <w:rsid w:val="00EA7366"/>
    <w:rsid w:val="00EA7679"/>
    <w:rsid w:val="00EA7BD6"/>
    <w:rsid w:val="00EB09AB"/>
    <w:rsid w:val="00EB0DD3"/>
    <w:rsid w:val="00EB0FDF"/>
    <w:rsid w:val="00EB1197"/>
    <w:rsid w:val="00EB1810"/>
    <w:rsid w:val="00EB195A"/>
    <w:rsid w:val="00EB2A79"/>
    <w:rsid w:val="00EB2BE3"/>
    <w:rsid w:val="00EB464E"/>
    <w:rsid w:val="00EB56B0"/>
    <w:rsid w:val="00EB58C5"/>
    <w:rsid w:val="00EB5A95"/>
    <w:rsid w:val="00EB6534"/>
    <w:rsid w:val="00EB6B8C"/>
    <w:rsid w:val="00EB6C24"/>
    <w:rsid w:val="00EB7797"/>
    <w:rsid w:val="00EB7B16"/>
    <w:rsid w:val="00EB7C20"/>
    <w:rsid w:val="00EB7D16"/>
    <w:rsid w:val="00EB7EB7"/>
    <w:rsid w:val="00EC0606"/>
    <w:rsid w:val="00EC0F57"/>
    <w:rsid w:val="00EC1F6A"/>
    <w:rsid w:val="00EC21FF"/>
    <w:rsid w:val="00EC2892"/>
    <w:rsid w:val="00EC2ED9"/>
    <w:rsid w:val="00EC429D"/>
    <w:rsid w:val="00EC42A8"/>
    <w:rsid w:val="00EC4A18"/>
    <w:rsid w:val="00EC50FC"/>
    <w:rsid w:val="00EC5173"/>
    <w:rsid w:val="00EC51CB"/>
    <w:rsid w:val="00EC5666"/>
    <w:rsid w:val="00EC69DF"/>
    <w:rsid w:val="00EC6C51"/>
    <w:rsid w:val="00EC6C6D"/>
    <w:rsid w:val="00EC70A6"/>
    <w:rsid w:val="00EC7203"/>
    <w:rsid w:val="00EC7A22"/>
    <w:rsid w:val="00EC7B40"/>
    <w:rsid w:val="00EC7CA6"/>
    <w:rsid w:val="00ED02E1"/>
    <w:rsid w:val="00ED0D4D"/>
    <w:rsid w:val="00ED135B"/>
    <w:rsid w:val="00ED1654"/>
    <w:rsid w:val="00ED1B57"/>
    <w:rsid w:val="00ED1D0E"/>
    <w:rsid w:val="00ED201C"/>
    <w:rsid w:val="00ED20E0"/>
    <w:rsid w:val="00ED2113"/>
    <w:rsid w:val="00ED2167"/>
    <w:rsid w:val="00ED221F"/>
    <w:rsid w:val="00ED2475"/>
    <w:rsid w:val="00ED29F7"/>
    <w:rsid w:val="00ED3060"/>
    <w:rsid w:val="00ED3141"/>
    <w:rsid w:val="00ED36FD"/>
    <w:rsid w:val="00ED3A36"/>
    <w:rsid w:val="00ED3F23"/>
    <w:rsid w:val="00ED45D2"/>
    <w:rsid w:val="00ED506B"/>
    <w:rsid w:val="00ED5D8A"/>
    <w:rsid w:val="00ED69D2"/>
    <w:rsid w:val="00ED70B2"/>
    <w:rsid w:val="00ED73F0"/>
    <w:rsid w:val="00ED7708"/>
    <w:rsid w:val="00ED7D34"/>
    <w:rsid w:val="00EE1041"/>
    <w:rsid w:val="00EE1970"/>
    <w:rsid w:val="00EE1A02"/>
    <w:rsid w:val="00EE1A29"/>
    <w:rsid w:val="00EE1C03"/>
    <w:rsid w:val="00EE1D5A"/>
    <w:rsid w:val="00EE1DB9"/>
    <w:rsid w:val="00EE230C"/>
    <w:rsid w:val="00EE23DE"/>
    <w:rsid w:val="00EE2712"/>
    <w:rsid w:val="00EE2B72"/>
    <w:rsid w:val="00EE2EE7"/>
    <w:rsid w:val="00EE306A"/>
    <w:rsid w:val="00EE3180"/>
    <w:rsid w:val="00EE399F"/>
    <w:rsid w:val="00EE3E01"/>
    <w:rsid w:val="00EE4222"/>
    <w:rsid w:val="00EE4490"/>
    <w:rsid w:val="00EE4ACE"/>
    <w:rsid w:val="00EE4D3E"/>
    <w:rsid w:val="00EE4ECA"/>
    <w:rsid w:val="00EE50B1"/>
    <w:rsid w:val="00EE51E4"/>
    <w:rsid w:val="00EE5A3B"/>
    <w:rsid w:val="00EE6100"/>
    <w:rsid w:val="00EE73CE"/>
    <w:rsid w:val="00EE7B3D"/>
    <w:rsid w:val="00EF030A"/>
    <w:rsid w:val="00EF1AA4"/>
    <w:rsid w:val="00EF1B26"/>
    <w:rsid w:val="00EF1E49"/>
    <w:rsid w:val="00EF2838"/>
    <w:rsid w:val="00EF2BEC"/>
    <w:rsid w:val="00EF2C9D"/>
    <w:rsid w:val="00EF363B"/>
    <w:rsid w:val="00EF44E8"/>
    <w:rsid w:val="00EF47E3"/>
    <w:rsid w:val="00EF4B63"/>
    <w:rsid w:val="00EF4F8D"/>
    <w:rsid w:val="00EF53BE"/>
    <w:rsid w:val="00EF57B6"/>
    <w:rsid w:val="00EF606A"/>
    <w:rsid w:val="00EF6147"/>
    <w:rsid w:val="00EF6257"/>
    <w:rsid w:val="00EF6423"/>
    <w:rsid w:val="00EF66CB"/>
    <w:rsid w:val="00EF67F7"/>
    <w:rsid w:val="00EF7237"/>
    <w:rsid w:val="00EF73E4"/>
    <w:rsid w:val="00EF76C9"/>
    <w:rsid w:val="00EF77AB"/>
    <w:rsid w:val="00EF7809"/>
    <w:rsid w:val="00EF79C5"/>
    <w:rsid w:val="00EF7AD9"/>
    <w:rsid w:val="00EF7DC6"/>
    <w:rsid w:val="00F000EC"/>
    <w:rsid w:val="00F0191F"/>
    <w:rsid w:val="00F01AC1"/>
    <w:rsid w:val="00F021BA"/>
    <w:rsid w:val="00F02909"/>
    <w:rsid w:val="00F02ABB"/>
    <w:rsid w:val="00F03022"/>
    <w:rsid w:val="00F030F8"/>
    <w:rsid w:val="00F0365D"/>
    <w:rsid w:val="00F03D94"/>
    <w:rsid w:val="00F04B41"/>
    <w:rsid w:val="00F04D7E"/>
    <w:rsid w:val="00F04E55"/>
    <w:rsid w:val="00F04F0D"/>
    <w:rsid w:val="00F0530F"/>
    <w:rsid w:val="00F05461"/>
    <w:rsid w:val="00F05AAF"/>
    <w:rsid w:val="00F05B38"/>
    <w:rsid w:val="00F05BE5"/>
    <w:rsid w:val="00F05CDB"/>
    <w:rsid w:val="00F05D65"/>
    <w:rsid w:val="00F05F25"/>
    <w:rsid w:val="00F0666D"/>
    <w:rsid w:val="00F06A74"/>
    <w:rsid w:val="00F06CD6"/>
    <w:rsid w:val="00F07064"/>
    <w:rsid w:val="00F0750D"/>
    <w:rsid w:val="00F079A7"/>
    <w:rsid w:val="00F07E3E"/>
    <w:rsid w:val="00F07EE3"/>
    <w:rsid w:val="00F07F47"/>
    <w:rsid w:val="00F07F58"/>
    <w:rsid w:val="00F107B1"/>
    <w:rsid w:val="00F10A80"/>
    <w:rsid w:val="00F10B56"/>
    <w:rsid w:val="00F10B7F"/>
    <w:rsid w:val="00F10CE9"/>
    <w:rsid w:val="00F11135"/>
    <w:rsid w:val="00F112F0"/>
    <w:rsid w:val="00F11883"/>
    <w:rsid w:val="00F11F27"/>
    <w:rsid w:val="00F12409"/>
    <w:rsid w:val="00F125BB"/>
    <w:rsid w:val="00F1320E"/>
    <w:rsid w:val="00F139DE"/>
    <w:rsid w:val="00F1402B"/>
    <w:rsid w:val="00F14153"/>
    <w:rsid w:val="00F14439"/>
    <w:rsid w:val="00F14809"/>
    <w:rsid w:val="00F152CF"/>
    <w:rsid w:val="00F15E66"/>
    <w:rsid w:val="00F15EC6"/>
    <w:rsid w:val="00F15F26"/>
    <w:rsid w:val="00F16F03"/>
    <w:rsid w:val="00F1709D"/>
    <w:rsid w:val="00F170F8"/>
    <w:rsid w:val="00F1745F"/>
    <w:rsid w:val="00F17539"/>
    <w:rsid w:val="00F17600"/>
    <w:rsid w:val="00F1768D"/>
    <w:rsid w:val="00F17F49"/>
    <w:rsid w:val="00F20739"/>
    <w:rsid w:val="00F20AD9"/>
    <w:rsid w:val="00F216B8"/>
    <w:rsid w:val="00F21967"/>
    <w:rsid w:val="00F21E5A"/>
    <w:rsid w:val="00F224D9"/>
    <w:rsid w:val="00F22A58"/>
    <w:rsid w:val="00F22DFC"/>
    <w:rsid w:val="00F22F95"/>
    <w:rsid w:val="00F23F08"/>
    <w:rsid w:val="00F2417C"/>
    <w:rsid w:val="00F24804"/>
    <w:rsid w:val="00F24D5F"/>
    <w:rsid w:val="00F24E11"/>
    <w:rsid w:val="00F24ED3"/>
    <w:rsid w:val="00F254E5"/>
    <w:rsid w:val="00F2608B"/>
    <w:rsid w:val="00F26903"/>
    <w:rsid w:val="00F269D7"/>
    <w:rsid w:val="00F26A2E"/>
    <w:rsid w:val="00F27243"/>
    <w:rsid w:val="00F27361"/>
    <w:rsid w:val="00F274E0"/>
    <w:rsid w:val="00F27715"/>
    <w:rsid w:val="00F27739"/>
    <w:rsid w:val="00F2785D"/>
    <w:rsid w:val="00F27966"/>
    <w:rsid w:val="00F304C2"/>
    <w:rsid w:val="00F31606"/>
    <w:rsid w:val="00F31697"/>
    <w:rsid w:val="00F3179C"/>
    <w:rsid w:val="00F326E6"/>
    <w:rsid w:val="00F32744"/>
    <w:rsid w:val="00F33161"/>
    <w:rsid w:val="00F33297"/>
    <w:rsid w:val="00F3425D"/>
    <w:rsid w:val="00F34BBA"/>
    <w:rsid w:val="00F34E63"/>
    <w:rsid w:val="00F35131"/>
    <w:rsid w:val="00F352C1"/>
    <w:rsid w:val="00F357B1"/>
    <w:rsid w:val="00F366F5"/>
    <w:rsid w:val="00F36E76"/>
    <w:rsid w:val="00F37BA5"/>
    <w:rsid w:val="00F40075"/>
    <w:rsid w:val="00F40305"/>
    <w:rsid w:val="00F405A8"/>
    <w:rsid w:val="00F406A1"/>
    <w:rsid w:val="00F40831"/>
    <w:rsid w:val="00F40FF7"/>
    <w:rsid w:val="00F41401"/>
    <w:rsid w:val="00F41509"/>
    <w:rsid w:val="00F41881"/>
    <w:rsid w:val="00F41CBD"/>
    <w:rsid w:val="00F42156"/>
    <w:rsid w:val="00F42CA7"/>
    <w:rsid w:val="00F43159"/>
    <w:rsid w:val="00F43629"/>
    <w:rsid w:val="00F4393C"/>
    <w:rsid w:val="00F4454E"/>
    <w:rsid w:val="00F445D5"/>
    <w:rsid w:val="00F44B7C"/>
    <w:rsid w:val="00F45046"/>
    <w:rsid w:val="00F4527F"/>
    <w:rsid w:val="00F4605A"/>
    <w:rsid w:val="00F466A5"/>
    <w:rsid w:val="00F468EE"/>
    <w:rsid w:val="00F46E08"/>
    <w:rsid w:val="00F47519"/>
    <w:rsid w:val="00F47524"/>
    <w:rsid w:val="00F47A36"/>
    <w:rsid w:val="00F47C23"/>
    <w:rsid w:val="00F47E23"/>
    <w:rsid w:val="00F500EA"/>
    <w:rsid w:val="00F501AC"/>
    <w:rsid w:val="00F50598"/>
    <w:rsid w:val="00F511AF"/>
    <w:rsid w:val="00F51B68"/>
    <w:rsid w:val="00F52089"/>
    <w:rsid w:val="00F52B09"/>
    <w:rsid w:val="00F53489"/>
    <w:rsid w:val="00F5372C"/>
    <w:rsid w:val="00F53EA5"/>
    <w:rsid w:val="00F54366"/>
    <w:rsid w:val="00F543B8"/>
    <w:rsid w:val="00F54414"/>
    <w:rsid w:val="00F5448B"/>
    <w:rsid w:val="00F544EF"/>
    <w:rsid w:val="00F54AFC"/>
    <w:rsid w:val="00F54FE6"/>
    <w:rsid w:val="00F56061"/>
    <w:rsid w:val="00F560FE"/>
    <w:rsid w:val="00F56165"/>
    <w:rsid w:val="00F5682C"/>
    <w:rsid w:val="00F5694A"/>
    <w:rsid w:val="00F570EA"/>
    <w:rsid w:val="00F5737E"/>
    <w:rsid w:val="00F57A09"/>
    <w:rsid w:val="00F57A6C"/>
    <w:rsid w:val="00F60632"/>
    <w:rsid w:val="00F6087E"/>
    <w:rsid w:val="00F61771"/>
    <w:rsid w:val="00F61B44"/>
    <w:rsid w:val="00F61D00"/>
    <w:rsid w:val="00F61D27"/>
    <w:rsid w:val="00F628D7"/>
    <w:rsid w:val="00F6331D"/>
    <w:rsid w:val="00F63399"/>
    <w:rsid w:val="00F6342D"/>
    <w:rsid w:val="00F6446B"/>
    <w:rsid w:val="00F644F1"/>
    <w:rsid w:val="00F6451B"/>
    <w:rsid w:val="00F648DB"/>
    <w:rsid w:val="00F64B50"/>
    <w:rsid w:val="00F64D03"/>
    <w:rsid w:val="00F65727"/>
    <w:rsid w:val="00F6573D"/>
    <w:rsid w:val="00F65CA7"/>
    <w:rsid w:val="00F65E3C"/>
    <w:rsid w:val="00F65EE6"/>
    <w:rsid w:val="00F66164"/>
    <w:rsid w:val="00F66A84"/>
    <w:rsid w:val="00F66A94"/>
    <w:rsid w:val="00F66C80"/>
    <w:rsid w:val="00F66D28"/>
    <w:rsid w:val="00F66D30"/>
    <w:rsid w:val="00F6708E"/>
    <w:rsid w:val="00F6716E"/>
    <w:rsid w:val="00F675F1"/>
    <w:rsid w:val="00F7016C"/>
    <w:rsid w:val="00F70796"/>
    <w:rsid w:val="00F707D8"/>
    <w:rsid w:val="00F7103B"/>
    <w:rsid w:val="00F714F9"/>
    <w:rsid w:val="00F7193D"/>
    <w:rsid w:val="00F71A45"/>
    <w:rsid w:val="00F72CDD"/>
    <w:rsid w:val="00F731F4"/>
    <w:rsid w:val="00F75767"/>
    <w:rsid w:val="00F7584E"/>
    <w:rsid w:val="00F75AFC"/>
    <w:rsid w:val="00F75E96"/>
    <w:rsid w:val="00F7605D"/>
    <w:rsid w:val="00F76084"/>
    <w:rsid w:val="00F76210"/>
    <w:rsid w:val="00F76E52"/>
    <w:rsid w:val="00F7725A"/>
    <w:rsid w:val="00F776A5"/>
    <w:rsid w:val="00F776E8"/>
    <w:rsid w:val="00F776F2"/>
    <w:rsid w:val="00F77FEE"/>
    <w:rsid w:val="00F80C05"/>
    <w:rsid w:val="00F80C0A"/>
    <w:rsid w:val="00F8176A"/>
    <w:rsid w:val="00F81A39"/>
    <w:rsid w:val="00F81D10"/>
    <w:rsid w:val="00F81D33"/>
    <w:rsid w:val="00F81ED1"/>
    <w:rsid w:val="00F827DF"/>
    <w:rsid w:val="00F829B2"/>
    <w:rsid w:val="00F82A9F"/>
    <w:rsid w:val="00F82E2F"/>
    <w:rsid w:val="00F833D8"/>
    <w:rsid w:val="00F83C90"/>
    <w:rsid w:val="00F8413B"/>
    <w:rsid w:val="00F84461"/>
    <w:rsid w:val="00F845AB"/>
    <w:rsid w:val="00F847A1"/>
    <w:rsid w:val="00F847B4"/>
    <w:rsid w:val="00F84830"/>
    <w:rsid w:val="00F84FD8"/>
    <w:rsid w:val="00F85212"/>
    <w:rsid w:val="00F85400"/>
    <w:rsid w:val="00F8572E"/>
    <w:rsid w:val="00F86294"/>
    <w:rsid w:val="00F86672"/>
    <w:rsid w:val="00F86B15"/>
    <w:rsid w:val="00F87103"/>
    <w:rsid w:val="00F87334"/>
    <w:rsid w:val="00F8758C"/>
    <w:rsid w:val="00F878C9"/>
    <w:rsid w:val="00F879D1"/>
    <w:rsid w:val="00F90445"/>
    <w:rsid w:val="00F9054C"/>
    <w:rsid w:val="00F907DA"/>
    <w:rsid w:val="00F908AA"/>
    <w:rsid w:val="00F90C12"/>
    <w:rsid w:val="00F90E32"/>
    <w:rsid w:val="00F911D4"/>
    <w:rsid w:val="00F91827"/>
    <w:rsid w:val="00F91B53"/>
    <w:rsid w:val="00F92138"/>
    <w:rsid w:val="00F922F3"/>
    <w:rsid w:val="00F92FAC"/>
    <w:rsid w:val="00F93486"/>
    <w:rsid w:val="00F936B6"/>
    <w:rsid w:val="00F93B66"/>
    <w:rsid w:val="00F941F1"/>
    <w:rsid w:val="00F94731"/>
    <w:rsid w:val="00F949AE"/>
    <w:rsid w:val="00F94A92"/>
    <w:rsid w:val="00F952AA"/>
    <w:rsid w:val="00F95658"/>
    <w:rsid w:val="00F957C9"/>
    <w:rsid w:val="00F95D89"/>
    <w:rsid w:val="00F96227"/>
    <w:rsid w:val="00F96FE7"/>
    <w:rsid w:val="00F970A5"/>
    <w:rsid w:val="00F971F9"/>
    <w:rsid w:val="00F975FE"/>
    <w:rsid w:val="00F978E0"/>
    <w:rsid w:val="00F97C26"/>
    <w:rsid w:val="00FA009E"/>
    <w:rsid w:val="00FA0346"/>
    <w:rsid w:val="00FA05C6"/>
    <w:rsid w:val="00FA06A2"/>
    <w:rsid w:val="00FA0CF4"/>
    <w:rsid w:val="00FA0ED6"/>
    <w:rsid w:val="00FA18CB"/>
    <w:rsid w:val="00FA1AC6"/>
    <w:rsid w:val="00FA1B32"/>
    <w:rsid w:val="00FA1FB9"/>
    <w:rsid w:val="00FA219E"/>
    <w:rsid w:val="00FA27D7"/>
    <w:rsid w:val="00FA2BA7"/>
    <w:rsid w:val="00FA31CD"/>
    <w:rsid w:val="00FA38A1"/>
    <w:rsid w:val="00FA39B3"/>
    <w:rsid w:val="00FA3B2A"/>
    <w:rsid w:val="00FA3BA3"/>
    <w:rsid w:val="00FA4159"/>
    <w:rsid w:val="00FA4EB7"/>
    <w:rsid w:val="00FA55AC"/>
    <w:rsid w:val="00FA610F"/>
    <w:rsid w:val="00FA7657"/>
    <w:rsid w:val="00FB029B"/>
    <w:rsid w:val="00FB053E"/>
    <w:rsid w:val="00FB0D6F"/>
    <w:rsid w:val="00FB1798"/>
    <w:rsid w:val="00FB17BA"/>
    <w:rsid w:val="00FB1D2F"/>
    <w:rsid w:val="00FB1E45"/>
    <w:rsid w:val="00FB256A"/>
    <w:rsid w:val="00FB2E34"/>
    <w:rsid w:val="00FB37A1"/>
    <w:rsid w:val="00FB3B6C"/>
    <w:rsid w:val="00FB3CBC"/>
    <w:rsid w:val="00FB5459"/>
    <w:rsid w:val="00FB56DC"/>
    <w:rsid w:val="00FB6186"/>
    <w:rsid w:val="00FB642A"/>
    <w:rsid w:val="00FB7613"/>
    <w:rsid w:val="00FC0673"/>
    <w:rsid w:val="00FC0C50"/>
    <w:rsid w:val="00FC0DFE"/>
    <w:rsid w:val="00FC153E"/>
    <w:rsid w:val="00FC15C2"/>
    <w:rsid w:val="00FC16C7"/>
    <w:rsid w:val="00FC18B7"/>
    <w:rsid w:val="00FC19F0"/>
    <w:rsid w:val="00FC1CAB"/>
    <w:rsid w:val="00FC24F3"/>
    <w:rsid w:val="00FC27D6"/>
    <w:rsid w:val="00FC3142"/>
    <w:rsid w:val="00FC31D6"/>
    <w:rsid w:val="00FC3418"/>
    <w:rsid w:val="00FC3841"/>
    <w:rsid w:val="00FC3B6A"/>
    <w:rsid w:val="00FC4C5A"/>
    <w:rsid w:val="00FC532E"/>
    <w:rsid w:val="00FC5C8F"/>
    <w:rsid w:val="00FC5D6A"/>
    <w:rsid w:val="00FC621A"/>
    <w:rsid w:val="00FC6B66"/>
    <w:rsid w:val="00FC6D2A"/>
    <w:rsid w:val="00FC7500"/>
    <w:rsid w:val="00FD0147"/>
    <w:rsid w:val="00FD0A91"/>
    <w:rsid w:val="00FD0FA8"/>
    <w:rsid w:val="00FD101A"/>
    <w:rsid w:val="00FD11CA"/>
    <w:rsid w:val="00FD228B"/>
    <w:rsid w:val="00FD2448"/>
    <w:rsid w:val="00FD2904"/>
    <w:rsid w:val="00FD3DA8"/>
    <w:rsid w:val="00FD417C"/>
    <w:rsid w:val="00FD4834"/>
    <w:rsid w:val="00FD49E2"/>
    <w:rsid w:val="00FD4BBA"/>
    <w:rsid w:val="00FD658B"/>
    <w:rsid w:val="00FD67BD"/>
    <w:rsid w:val="00FD71F4"/>
    <w:rsid w:val="00FD76B1"/>
    <w:rsid w:val="00FD7C9C"/>
    <w:rsid w:val="00FE00A8"/>
    <w:rsid w:val="00FE0813"/>
    <w:rsid w:val="00FE0B65"/>
    <w:rsid w:val="00FE0CA4"/>
    <w:rsid w:val="00FE0CF2"/>
    <w:rsid w:val="00FE1A17"/>
    <w:rsid w:val="00FE1AD6"/>
    <w:rsid w:val="00FE1E89"/>
    <w:rsid w:val="00FE21A3"/>
    <w:rsid w:val="00FE29C4"/>
    <w:rsid w:val="00FE29CB"/>
    <w:rsid w:val="00FE29D8"/>
    <w:rsid w:val="00FE2CFC"/>
    <w:rsid w:val="00FE3549"/>
    <w:rsid w:val="00FE41D0"/>
    <w:rsid w:val="00FE420B"/>
    <w:rsid w:val="00FE4F38"/>
    <w:rsid w:val="00FE521A"/>
    <w:rsid w:val="00FE5327"/>
    <w:rsid w:val="00FE54CA"/>
    <w:rsid w:val="00FE5873"/>
    <w:rsid w:val="00FE632F"/>
    <w:rsid w:val="00FE707F"/>
    <w:rsid w:val="00FE70B0"/>
    <w:rsid w:val="00FF0636"/>
    <w:rsid w:val="00FF0919"/>
    <w:rsid w:val="00FF0F2D"/>
    <w:rsid w:val="00FF122A"/>
    <w:rsid w:val="00FF1374"/>
    <w:rsid w:val="00FF1A7E"/>
    <w:rsid w:val="00FF1C1C"/>
    <w:rsid w:val="00FF1CEB"/>
    <w:rsid w:val="00FF326D"/>
    <w:rsid w:val="00FF32B4"/>
    <w:rsid w:val="00FF33D0"/>
    <w:rsid w:val="00FF3F32"/>
    <w:rsid w:val="00FF4249"/>
    <w:rsid w:val="00FF43D2"/>
    <w:rsid w:val="00FF44AD"/>
    <w:rsid w:val="00FF451F"/>
    <w:rsid w:val="00FF4577"/>
    <w:rsid w:val="00FF49CD"/>
    <w:rsid w:val="00FF49F6"/>
    <w:rsid w:val="00FF4E19"/>
    <w:rsid w:val="00FF53F5"/>
    <w:rsid w:val="00FF5682"/>
    <w:rsid w:val="00FF5A28"/>
    <w:rsid w:val="00FF5BAC"/>
    <w:rsid w:val="00FF5E51"/>
    <w:rsid w:val="00FF646A"/>
    <w:rsid w:val="00FF6818"/>
    <w:rsid w:val="00FF6B00"/>
    <w:rsid w:val="00FF7002"/>
    <w:rsid w:val="00FF7137"/>
    <w:rsid w:val="00FF7403"/>
    <w:rsid w:val="00FF78C9"/>
    <w:rsid w:val="00FF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930B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EE3"/>
    <w:rPr>
      <w:sz w:val="24"/>
      <w:szCs w:val="24"/>
      <w:lang w:val="en-CA"/>
    </w:rPr>
  </w:style>
  <w:style w:type="paragraph" w:styleId="Heading1">
    <w:name w:val="heading 1"/>
    <w:basedOn w:val="Normal"/>
    <w:next w:val="Normal"/>
    <w:link w:val="Heading1Char"/>
    <w:qFormat/>
    <w:pPr>
      <w:keepNext/>
      <w:jc w:val="center"/>
      <w:outlineLvl w:val="0"/>
    </w:pPr>
    <w:rPr>
      <w:sz w:val="28"/>
      <w:szCs w:val="28"/>
      <w:lang w:val="en-US"/>
    </w:rPr>
  </w:style>
  <w:style w:type="paragraph" w:styleId="Heading2">
    <w:name w:val="heading 2"/>
    <w:basedOn w:val="Normal"/>
    <w:next w:val="Normal"/>
    <w:link w:val="Heading2Char"/>
    <w:qFormat/>
    <w:pPr>
      <w:keepNext/>
      <w:outlineLvl w:val="1"/>
    </w:pPr>
    <w:rPr>
      <w:b/>
      <w:bCs/>
      <w:lang w:val="en-US"/>
    </w:rPr>
  </w:style>
  <w:style w:type="paragraph" w:styleId="Heading3">
    <w:name w:val="heading 3"/>
    <w:basedOn w:val="Normal"/>
    <w:next w:val="Normal"/>
    <w:qFormat/>
    <w:pPr>
      <w:keepNext/>
      <w:jc w:val="both"/>
      <w:outlineLvl w:val="2"/>
    </w:pPr>
    <w:rPr>
      <w:b/>
      <w:bCs/>
      <w:lang w:val="en-GB"/>
    </w:rPr>
  </w:style>
  <w:style w:type="paragraph" w:styleId="Heading4">
    <w:name w:val="heading 4"/>
    <w:basedOn w:val="Normal"/>
    <w:next w:val="Normal"/>
    <w:qFormat/>
    <w:pPr>
      <w:keepNext/>
      <w:ind w:left="720"/>
      <w:outlineLvl w:val="3"/>
    </w:pPr>
    <w:rPr>
      <w:b/>
      <w:bCs/>
      <w:lang w:val="en-US"/>
    </w:rPr>
  </w:style>
  <w:style w:type="paragraph" w:styleId="Heading5">
    <w:name w:val="heading 5"/>
    <w:basedOn w:val="Normal"/>
    <w:next w:val="Normal"/>
    <w:qFormat/>
    <w:pPr>
      <w:keepNext/>
      <w:spacing w:before="100" w:beforeAutospacing="1"/>
      <w:ind w:left="36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lang w:val="en-US"/>
    </w:rPr>
  </w:style>
  <w:style w:type="paragraph" w:styleId="BodyTextIndent">
    <w:name w:val="Body Text Indent"/>
    <w:basedOn w:val="Normal"/>
    <w:link w:val="BodyTextIndentChar"/>
    <w:pPr>
      <w:ind w:left="1080"/>
    </w:pPr>
    <w:rPr>
      <w:lang w:val="en-US"/>
    </w:rPr>
  </w:style>
  <w:style w:type="paragraph" w:styleId="BodyTextIndent2">
    <w:name w:val="Body Text Indent 2"/>
    <w:basedOn w:val="Normal"/>
    <w:pPr>
      <w:ind w:firstLine="720"/>
    </w:pPr>
    <w:rPr>
      <w:lang w:val="en-US"/>
    </w:rPr>
  </w:style>
  <w:style w:type="paragraph" w:styleId="TOC1">
    <w:name w:val="toc 1"/>
    <w:basedOn w:val="Normal"/>
    <w:next w:val="Normal"/>
    <w:autoRedefine/>
    <w:semiHidden/>
    <w:pPr>
      <w:widowControl w:val="0"/>
      <w:autoSpaceDE w:val="0"/>
      <w:autoSpaceDN w:val="0"/>
      <w:adjustRightInd w:val="0"/>
      <w:ind w:left="720" w:hanging="720"/>
    </w:pPr>
    <w:rPr>
      <w:rFonts w:ascii="Trebuchet MS" w:hAnsi="Trebuchet MS"/>
      <w:sz w:val="20"/>
      <w:szCs w:val="20"/>
      <w:lang w:val="en-US"/>
    </w:rPr>
  </w:style>
  <w:style w:type="paragraph" w:styleId="TOC2">
    <w:name w:val="toc 2"/>
    <w:basedOn w:val="Normal"/>
    <w:next w:val="Normal"/>
    <w:autoRedefine/>
    <w:semiHidden/>
    <w:pPr>
      <w:widowControl w:val="0"/>
      <w:autoSpaceDE w:val="0"/>
      <w:autoSpaceDN w:val="0"/>
      <w:adjustRightInd w:val="0"/>
      <w:ind w:left="1440" w:hanging="720"/>
    </w:pPr>
    <w:rPr>
      <w:rFonts w:ascii="Trebuchet MS" w:hAnsi="Trebuchet MS"/>
      <w:sz w:val="20"/>
      <w:szCs w:val="20"/>
    </w:rPr>
  </w:style>
  <w:style w:type="paragraph" w:customStyle="1" w:styleId="Level1">
    <w:name w:val="Level 1"/>
    <w:basedOn w:val="Normal"/>
    <w:pPr>
      <w:widowControl w:val="0"/>
      <w:numPr>
        <w:numId w:val="2"/>
      </w:numPr>
      <w:autoSpaceDE w:val="0"/>
      <w:autoSpaceDN w:val="0"/>
      <w:adjustRightInd w:val="0"/>
      <w:ind w:left="720" w:hanging="720"/>
      <w:outlineLvl w:val="0"/>
    </w:pPr>
    <w:rPr>
      <w:sz w:val="20"/>
      <w:szCs w:val="20"/>
      <w:lang w:val="en-US"/>
    </w:rPr>
  </w:style>
  <w:style w:type="paragraph" w:customStyle="1" w:styleId="Level2">
    <w:name w:val="Level 2"/>
    <w:basedOn w:val="Normal"/>
    <w:pPr>
      <w:widowControl w:val="0"/>
      <w:numPr>
        <w:ilvl w:val="1"/>
        <w:numId w:val="2"/>
      </w:numPr>
      <w:autoSpaceDE w:val="0"/>
      <w:autoSpaceDN w:val="0"/>
      <w:adjustRightInd w:val="0"/>
      <w:ind w:left="1440" w:hanging="720"/>
      <w:outlineLvl w:val="1"/>
    </w:pPr>
    <w:rPr>
      <w:sz w:val="20"/>
      <w:szCs w:val="20"/>
      <w:lang w:val="en-US"/>
    </w:rPr>
  </w:style>
  <w:style w:type="character" w:styleId="LineNumber">
    <w:name w:val="line number"/>
    <w:uiPriority w:val="99"/>
    <w:rPr>
      <w:rFonts w:ascii="Arial" w:hAnsi="Arial" w:cs="Arial"/>
      <w:sz w:val="20"/>
      <w:szCs w:val="20"/>
    </w:rPr>
  </w:style>
  <w:style w:type="paragraph" w:customStyle="1" w:styleId="standaard2">
    <w:name w:val="standaard2"/>
    <w:basedOn w:val="Normal"/>
    <w:pPr>
      <w:spacing w:line="480" w:lineRule="auto"/>
    </w:pPr>
    <w:rPr>
      <w:lang w:val="en-GB"/>
    </w:rPr>
  </w:style>
  <w:style w:type="paragraph" w:customStyle="1" w:styleId="TxBrp2">
    <w:name w:val="TxBr_p2"/>
    <w:pPr>
      <w:tabs>
        <w:tab w:val="left" w:pos="0"/>
        <w:tab w:val="left" w:pos="204"/>
      </w:tabs>
      <w:autoSpaceDE w:val="0"/>
      <w:autoSpaceDN w:val="0"/>
      <w:adjustRightInd w:val="0"/>
      <w:spacing w:line="282" w:lineRule="exact"/>
    </w:pPr>
    <w:rPr>
      <w:rFonts w:ascii="Courier" w:hAnsi="Courier"/>
      <w:lang w:val="en-CA"/>
    </w:rPr>
  </w:style>
  <w:style w:type="paragraph" w:customStyle="1" w:styleId="TxBrp7">
    <w:name w:val="TxBr_p7"/>
    <w:pPr>
      <w:tabs>
        <w:tab w:val="left" w:pos="0"/>
        <w:tab w:val="left" w:pos="204"/>
      </w:tabs>
      <w:autoSpaceDE w:val="0"/>
      <w:autoSpaceDN w:val="0"/>
      <w:adjustRightInd w:val="0"/>
    </w:pPr>
    <w:rPr>
      <w:rFonts w:ascii="Courier" w:hAnsi="Courier"/>
      <w:lang w:val="en-CA"/>
    </w:rPr>
  </w:style>
  <w:style w:type="paragraph" w:customStyle="1" w:styleId="TxBrp9">
    <w:name w:val="TxBr_p9"/>
    <w:pPr>
      <w:tabs>
        <w:tab w:val="left" w:pos="0"/>
        <w:tab w:val="left" w:pos="204"/>
      </w:tabs>
      <w:autoSpaceDE w:val="0"/>
      <w:autoSpaceDN w:val="0"/>
      <w:adjustRightInd w:val="0"/>
      <w:spacing w:line="282" w:lineRule="exact"/>
    </w:pPr>
    <w:rPr>
      <w:rFonts w:ascii="Courier" w:hAnsi="Courier"/>
      <w:lang w:val="en-CA"/>
    </w:rPr>
  </w:style>
  <w:style w:type="character" w:styleId="Emphasis">
    <w:name w:val="Emphasis"/>
    <w:uiPriority w:val="20"/>
    <w:qFormat/>
    <w:rPr>
      <w:i/>
      <w:iCs/>
    </w:rPr>
  </w:style>
  <w:style w:type="paragraph" w:styleId="BodyTextIndent3">
    <w:name w:val="Body Text Indent 3"/>
    <w:basedOn w:val="Normal"/>
    <w:pPr>
      <w:ind w:left="720"/>
    </w:pPr>
    <w:rPr>
      <w:lang w:val="en-US"/>
    </w:rPr>
  </w:style>
  <w:style w:type="paragraph" w:styleId="Header">
    <w:name w:val="header"/>
    <w:basedOn w:val="Normal"/>
    <w:pPr>
      <w:tabs>
        <w:tab w:val="center" w:pos="4320"/>
        <w:tab w:val="right" w:pos="8640"/>
      </w:tabs>
    </w:pPr>
    <w:rPr>
      <w:szCs w:val="20"/>
      <w:lang w:val="en-US"/>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pPr>
      <w:tabs>
        <w:tab w:val="center" w:pos="4320"/>
        <w:tab w:val="right" w:pos="8640"/>
      </w:tabs>
    </w:pPr>
    <w:rPr>
      <w:lang w:val="en-US"/>
    </w:rPr>
  </w:style>
  <w:style w:type="character" w:styleId="PageNumber">
    <w:name w:val="page number"/>
    <w:basedOn w:val="DefaultParagraphFont"/>
  </w:style>
  <w:style w:type="paragraph" w:styleId="BodyText">
    <w:name w:val="Body Text"/>
    <w:basedOn w:val="Normal"/>
    <w:link w:val="BodyTextChar"/>
    <w:rsid w:val="0029310A"/>
    <w:pPr>
      <w:spacing w:after="120"/>
    </w:pPr>
    <w:rPr>
      <w:lang w:val="en-US"/>
    </w:rPr>
  </w:style>
  <w:style w:type="paragraph" w:styleId="Subtitle">
    <w:name w:val="Subtitle"/>
    <w:basedOn w:val="Normal"/>
    <w:qFormat/>
    <w:rsid w:val="000E32D0"/>
    <w:pPr>
      <w:spacing w:before="100" w:beforeAutospacing="1" w:after="100" w:afterAutospacing="1" w:line="360" w:lineRule="auto"/>
    </w:pPr>
    <w:rPr>
      <w:b/>
      <w:bCs/>
      <w:lang w:val="en-US"/>
    </w:rPr>
  </w:style>
  <w:style w:type="paragraph" w:styleId="BodyText2">
    <w:name w:val="Body Text 2"/>
    <w:basedOn w:val="Normal"/>
    <w:rsid w:val="002B7E0D"/>
    <w:pPr>
      <w:spacing w:after="120" w:line="480" w:lineRule="auto"/>
    </w:pPr>
    <w:rPr>
      <w:lang w:val="en-US"/>
    </w:rPr>
  </w:style>
  <w:style w:type="character" w:styleId="CommentReference">
    <w:name w:val="annotation reference"/>
    <w:uiPriority w:val="99"/>
    <w:rsid w:val="005742ED"/>
    <w:rPr>
      <w:sz w:val="16"/>
      <w:szCs w:val="16"/>
    </w:rPr>
  </w:style>
  <w:style w:type="paragraph" w:styleId="CommentText">
    <w:name w:val="annotation text"/>
    <w:basedOn w:val="Normal"/>
    <w:link w:val="CommentTextChar"/>
    <w:uiPriority w:val="99"/>
    <w:rsid w:val="005742ED"/>
    <w:pPr>
      <w:overflowPunct w:val="0"/>
      <w:autoSpaceDE w:val="0"/>
      <w:autoSpaceDN w:val="0"/>
      <w:adjustRightInd w:val="0"/>
      <w:textAlignment w:val="baseline"/>
    </w:pPr>
    <w:rPr>
      <w:sz w:val="20"/>
      <w:szCs w:val="20"/>
      <w:lang w:val="nl"/>
    </w:rPr>
  </w:style>
  <w:style w:type="character" w:customStyle="1" w:styleId="BodyTextChar">
    <w:name w:val="Body Text Char"/>
    <w:link w:val="BodyText"/>
    <w:rsid w:val="002706FD"/>
    <w:rPr>
      <w:sz w:val="24"/>
      <w:szCs w:val="24"/>
      <w:lang w:val="en-US" w:eastAsia="en-US" w:bidi="ar-SA"/>
    </w:rPr>
  </w:style>
  <w:style w:type="paragraph" w:styleId="PlainText">
    <w:name w:val="Plain Text"/>
    <w:basedOn w:val="Normal"/>
    <w:link w:val="PlainTextChar"/>
    <w:uiPriority w:val="99"/>
    <w:unhideWhenUsed/>
    <w:rsid w:val="007036B0"/>
    <w:rPr>
      <w:rFonts w:ascii="Consolas" w:eastAsia="Calibri" w:hAnsi="Consolas"/>
      <w:sz w:val="21"/>
      <w:szCs w:val="21"/>
      <w:lang w:val="en-US"/>
    </w:rPr>
  </w:style>
  <w:style w:type="character" w:customStyle="1" w:styleId="PlainTextChar">
    <w:name w:val="Plain Text Char"/>
    <w:link w:val="PlainText"/>
    <w:uiPriority w:val="99"/>
    <w:rsid w:val="007036B0"/>
    <w:rPr>
      <w:rFonts w:ascii="Consolas" w:eastAsia="Calibri" w:hAnsi="Consolas" w:cs="Times New Roman"/>
      <w:sz w:val="21"/>
      <w:szCs w:val="21"/>
    </w:rPr>
  </w:style>
  <w:style w:type="paragraph" w:styleId="FootnoteText">
    <w:name w:val="footnote text"/>
    <w:basedOn w:val="Normal"/>
    <w:link w:val="FootnoteTextChar"/>
    <w:rsid w:val="0023427A"/>
    <w:rPr>
      <w:sz w:val="20"/>
      <w:szCs w:val="20"/>
      <w:lang w:val="es-ES" w:eastAsia="es-ES" w:bidi="he-IL"/>
    </w:rPr>
  </w:style>
  <w:style w:type="character" w:customStyle="1" w:styleId="FootnoteTextChar">
    <w:name w:val="Footnote Text Char"/>
    <w:link w:val="FootnoteText"/>
    <w:rsid w:val="0023427A"/>
    <w:rPr>
      <w:lang w:val="es-ES" w:eastAsia="es-ES" w:bidi="he-IL"/>
    </w:rPr>
  </w:style>
  <w:style w:type="character" w:styleId="FootnoteReference">
    <w:name w:val="footnote reference"/>
    <w:rsid w:val="0023427A"/>
    <w:rPr>
      <w:vertAlign w:val="superscript"/>
    </w:rPr>
  </w:style>
  <w:style w:type="character" w:styleId="FollowedHyperlink">
    <w:name w:val="FollowedHyperlink"/>
    <w:rsid w:val="00F253BE"/>
    <w:rPr>
      <w:color w:val="800080"/>
      <w:u w:val="single"/>
    </w:rPr>
  </w:style>
  <w:style w:type="paragraph" w:styleId="ListParagraph">
    <w:name w:val="List Paragraph"/>
    <w:basedOn w:val="Normal"/>
    <w:uiPriority w:val="34"/>
    <w:qFormat/>
    <w:rsid w:val="0076624E"/>
    <w:pPr>
      <w:ind w:left="720"/>
      <w:contextualSpacing/>
    </w:pPr>
    <w:rPr>
      <w:lang w:val="en-US"/>
    </w:rPr>
  </w:style>
  <w:style w:type="paragraph" w:customStyle="1" w:styleId="afstuderen">
    <w:name w:val="afstuderen"/>
    <w:basedOn w:val="BodyText"/>
    <w:rsid w:val="004F3100"/>
    <w:pPr>
      <w:spacing w:after="0" w:line="360" w:lineRule="auto"/>
    </w:pPr>
    <w:rPr>
      <w:rFonts w:ascii="Arial" w:hAnsi="Arial"/>
      <w:bCs/>
      <w:sz w:val="22"/>
      <w:szCs w:val="22"/>
      <w:lang w:eastAsia="nl-NL"/>
    </w:rPr>
  </w:style>
  <w:style w:type="paragraph" w:customStyle="1" w:styleId="Default">
    <w:name w:val="Default"/>
    <w:rsid w:val="003E2470"/>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DB26CD"/>
    <w:pPr>
      <w:spacing w:before="100" w:beforeAutospacing="1" w:after="100" w:afterAutospacing="1"/>
    </w:pPr>
    <w:rPr>
      <w:rFonts w:ascii="Times" w:hAnsi="Times"/>
      <w:sz w:val="20"/>
      <w:szCs w:val="20"/>
      <w:lang w:val="en-US"/>
    </w:rPr>
  </w:style>
  <w:style w:type="paragraph" w:styleId="DocumentMap">
    <w:name w:val="Document Map"/>
    <w:basedOn w:val="Normal"/>
    <w:link w:val="DocumentMapChar"/>
    <w:rsid w:val="00506459"/>
    <w:rPr>
      <w:rFonts w:ascii="Lucida Grande" w:hAnsi="Lucida Grande" w:cs="Lucida Grande"/>
      <w:lang w:val="en-US"/>
    </w:rPr>
  </w:style>
  <w:style w:type="character" w:customStyle="1" w:styleId="DocumentMapChar">
    <w:name w:val="Document Map Char"/>
    <w:link w:val="DocumentMap"/>
    <w:rsid w:val="00506459"/>
    <w:rPr>
      <w:rFonts w:ascii="Lucida Grande" w:hAnsi="Lucida Grande" w:cs="Lucida Grande"/>
      <w:sz w:val="24"/>
      <w:szCs w:val="24"/>
    </w:rPr>
  </w:style>
  <w:style w:type="character" w:customStyle="1" w:styleId="CommentTextChar">
    <w:name w:val="Comment Text Char"/>
    <w:link w:val="CommentText"/>
    <w:uiPriority w:val="99"/>
    <w:rsid w:val="008B6E3A"/>
    <w:rPr>
      <w:lang w:val="nl"/>
    </w:rPr>
  </w:style>
  <w:style w:type="paragraph" w:styleId="NoSpacing">
    <w:name w:val="No Spacing"/>
    <w:link w:val="NoSpacingChar"/>
    <w:uiPriority w:val="1"/>
    <w:qFormat/>
    <w:rsid w:val="00C74822"/>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341A1F"/>
    <w:rPr>
      <w:rFonts w:ascii="Tahoma" w:hAnsi="Tahoma" w:cs="Tahoma"/>
      <w:sz w:val="16"/>
      <w:szCs w:val="16"/>
    </w:rPr>
  </w:style>
  <w:style w:type="paragraph" w:customStyle="1" w:styleId="follows-h45">
    <w:name w:val="follows-h45"/>
    <w:basedOn w:val="Normal"/>
    <w:uiPriority w:val="99"/>
    <w:rsid w:val="00835B91"/>
    <w:rPr>
      <w:sz w:val="22"/>
      <w:szCs w:val="22"/>
      <w:lang w:eastAsia="en-CA"/>
    </w:rPr>
  </w:style>
  <w:style w:type="character" w:customStyle="1" w:styleId="italic">
    <w:name w:val="italic"/>
    <w:basedOn w:val="DefaultParagraphFont"/>
    <w:rsid w:val="00C126F7"/>
    <w:rPr>
      <w:i/>
      <w:iCs/>
    </w:rPr>
  </w:style>
  <w:style w:type="paragraph" w:customStyle="1" w:styleId="Normal1">
    <w:name w:val="Normal1"/>
    <w:rsid w:val="00127BD1"/>
    <w:pPr>
      <w:spacing w:line="276" w:lineRule="auto"/>
    </w:pPr>
    <w:rPr>
      <w:rFonts w:ascii="Arial" w:eastAsia="Arial" w:hAnsi="Arial" w:cs="Arial"/>
      <w:color w:val="000000"/>
      <w:sz w:val="22"/>
      <w:szCs w:val="24"/>
      <w:lang w:val="en-CA"/>
    </w:rPr>
  </w:style>
  <w:style w:type="character" w:customStyle="1" w:styleId="hlfld-title">
    <w:name w:val="hlfld-title"/>
    <w:basedOn w:val="DefaultParagraphFont"/>
    <w:rsid w:val="00AB0C7E"/>
  </w:style>
  <w:style w:type="paragraph" w:styleId="CommentSubject">
    <w:name w:val="annotation subject"/>
    <w:basedOn w:val="CommentText"/>
    <w:next w:val="CommentText"/>
    <w:link w:val="CommentSubjectChar"/>
    <w:semiHidden/>
    <w:unhideWhenUsed/>
    <w:rsid w:val="0080345A"/>
    <w:pPr>
      <w:overflowPunct/>
      <w:autoSpaceDE/>
      <w:autoSpaceDN/>
      <w:adjustRightInd/>
      <w:textAlignment w:val="auto"/>
    </w:pPr>
    <w:rPr>
      <w:b/>
      <w:bCs/>
      <w:lang w:val="en-US"/>
    </w:rPr>
  </w:style>
  <w:style w:type="character" w:customStyle="1" w:styleId="CommentSubjectChar">
    <w:name w:val="Comment Subject Char"/>
    <w:basedOn w:val="CommentTextChar"/>
    <w:link w:val="CommentSubject"/>
    <w:semiHidden/>
    <w:rsid w:val="0080345A"/>
    <w:rPr>
      <w:b/>
      <w:bCs/>
      <w:lang w:val="nl"/>
    </w:rPr>
  </w:style>
  <w:style w:type="paragraph" w:customStyle="1" w:styleId="ANMapapertitle">
    <w:name w:val="ANM a paper title"/>
    <w:next w:val="Normal"/>
    <w:link w:val="ANMapapertitleCar"/>
    <w:uiPriority w:val="99"/>
    <w:qFormat/>
    <w:rsid w:val="00C00C25"/>
    <w:pPr>
      <w:spacing w:line="480" w:lineRule="auto"/>
    </w:pPr>
    <w:rPr>
      <w:rFonts w:ascii="Arial" w:hAnsi="Arial"/>
      <w:b/>
      <w:sz w:val="24"/>
      <w:szCs w:val="24"/>
      <w:lang w:val="en-GB" w:eastAsia="fr-FR"/>
    </w:rPr>
  </w:style>
  <w:style w:type="character" w:customStyle="1" w:styleId="ANMapapertitleCar">
    <w:name w:val="ANM a paper title Car"/>
    <w:link w:val="ANMapapertitle"/>
    <w:uiPriority w:val="99"/>
    <w:locked/>
    <w:rsid w:val="00C00C25"/>
    <w:rPr>
      <w:rFonts w:ascii="Arial" w:hAnsi="Arial"/>
      <w:b/>
      <w:sz w:val="24"/>
      <w:szCs w:val="24"/>
      <w:lang w:val="en-GB" w:eastAsia="fr-FR"/>
    </w:rPr>
  </w:style>
  <w:style w:type="character" w:customStyle="1" w:styleId="apple-converted-space">
    <w:name w:val="apple-converted-space"/>
    <w:basedOn w:val="DefaultParagraphFont"/>
    <w:rsid w:val="00C52942"/>
  </w:style>
  <w:style w:type="character" w:customStyle="1" w:styleId="articlewrttenby">
    <w:name w:val="articlewrttenby"/>
    <w:basedOn w:val="DefaultParagraphFont"/>
    <w:rsid w:val="00C52942"/>
  </w:style>
  <w:style w:type="paragraph" w:customStyle="1" w:styleId="textbox">
    <w:name w:val="textbox"/>
    <w:basedOn w:val="Normal"/>
    <w:rsid w:val="003C10F9"/>
    <w:pPr>
      <w:spacing w:before="100" w:beforeAutospacing="1" w:after="100" w:afterAutospacing="1"/>
    </w:pPr>
  </w:style>
  <w:style w:type="paragraph" w:customStyle="1" w:styleId="EndNoteBibliography">
    <w:name w:val="EndNote Bibliography"/>
    <w:basedOn w:val="Normal"/>
    <w:rsid w:val="00DB2FAC"/>
    <w:rPr>
      <w:rFonts w:eastAsiaTheme="minorHAnsi"/>
      <w:lang w:val="en-US"/>
    </w:rPr>
  </w:style>
  <w:style w:type="paragraph" w:customStyle="1" w:styleId="GridTable21">
    <w:name w:val="Grid Table 21"/>
    <w:uiPriority w:val="1"/>
    <w:qFormat/>
    <w:rsid w:val="003260FB"/>
    <w:rPr>
      <w:rFonts w:eastAsia="MS Mincho"/>
      <w:sz w:val="24"/>
      <w:szCs w:val="24"/>
    </w:rPr>
  </w:style>
  <w:style w:type="character" w:customStyle="1" w:styleId="Heading1Char">
    <w:name w:val="Heading 1 Char"/>
    <w:basedOn w:val="DefaultParagraphFont"/>
    <w:link w:val="Heading1"/>
    <w:uiPriority w:val="9"/>
    <w:rsid w:val="0082393F"/>
    <w:rPr>
      <w:sz w:val="28"/>
      <w:szCs w:val="28"/>
    </w:rPr>
  </w:style>
  <w:style w:type="character" w:customStyle="1" w:styleId="highwire-cite-metadata-volume">
    <w:name w:val="highwire-cite-metadata-volume"/>
    <w:basedOn w:val="DefaultParagraphFont"/>
    <w:rsid w:val="00232FC7"/>
  </w:style>
  <w:style w:type="character" w:customStyle="1" w:styleId="highwire-cite-metadata-issue">
    <w:name w:val="highwire-cite-metadata-issue"/>
    <w:basedOn w:val="DefaultParagraphFont"/>
    <w:rsid w:val="00232FC7"/>
  </w:style>
  <w:style w:type="character" w:customStyle="1" w:styleId="highwire-cite-metadata-elocation-id">
    <w:name w:val="highwire-cite-metadata-elocation-id"/>
    <w:basedOn w:val="DefaultParagraphFont"/>
    <w:rsid w:val="00232FC7"/>
  </w:style>
  <w:style w:type="character" w:customStyle="1" w:styleId="TitleChar">
    <w:name w:val="Title Char"/>
    <w:basedOn w:val="DefaultParagraphFont"/>
    <w:link w:val="Title"/>
    <w:uiPriority w:val="10"/>
    <w:rsid w:val="00BC3412"/>
    <w:rPr>
      <w:b/>
      <w:bCs/>
      <w:sz w:val="24"/>
      <w:szCs w:val="24"/>
    </w:rPr>
  </w:style>
  <w:style w:type="character" w:customStyle="1" w:styleId="highwire-cite-metadata-pages">
    <w:name w:val="highwire-cite-metadata-pages"/>
    <w:basedOn w:val="DefaultParagraphFont"/>
    <w:rsid w:val="00B10C2E"/>
  </w:style>
  <w:style w:type="paragraph" w:customStyle="1" w:styleId="Author">
    <w:name w:val="Author"/>
    <w:next w:val="BodyText"/>
    <w:qFormat/>
    <w:rsid w:val="00476F2C"/>
    <w:pPr>
      <w:keepNext/>
      <w:keepLines/>
      <w:jc w:val="center"/>
    </w:pPr>
    <w:rPr>
      <w:rFonts w:asciiTheme="minorHAnsi" w:eastAsiaTheme="minorHAnsi" w:hAnsiTheme="minorHAnsi" w:cstheme="minorBidi"/>
      <w:sz w:val="24"/>
      <w:szCs w:val="24"/>
    </w:rPr>
  </w:style>
  <w:style w:type="character" w:customStyle="1" w:styleId="BodyTextIndentChar">
    <w:name w:val="Body Text Indent Char"/>
    <w:basedOn w:val="DefaultParagraphFont"/>
    <w:link w:val="BodyTextIndent"/>
    <w:rsid w:val="004A2247"/>
    <w:rPr>
      <w:sz w:val="24"/>
      <w:szCs w:val="24"/>
    </w:rPr>
  </w:style>
  <w:style w:type="character" w:styleId="UnresolvedMention">
    <w:name w:val="Unresolved Mention"/>
    <w:basedOn w:val="DefaultParagraphFont"/>
    <w:uiPriority w:val="99"/>
    <w:semiHidden/>
    <w:unhideWhenUsed/>
    <w:rsid w:val="00B2553C"/>
    <w:rPr>
      <w:color w:val="605E5C"/>
      <w:shd w:val="clear" w:color="auto" w:fill="E1DFDD"/>
    </w:rPr>
  </w:style>
  <w:style w:type="character" w:customStyle="1" w:styleId="normaltextrun">
    <w:name w:val="normaltextrun"/>
    <w:basedOn w:val="DefaultParagraphFont"/>
    <w:rsid w:val="007B5C60"/>
  </w:style>
  <w:style w:type="character" w:customStyle="1" w:styleId="eop">
    <w:name w:val="eop"/>
    <w:basedOn w:val="DefaultParagraphFont"/>
    <w:rsid w:val="007B5C60"/>
  </w:style>
  <w:style w:type="paragraph" w:customStyle="1" w:styleId="Standard">
    <w:name w:val="Standard"/>
    <w:rsid w:val="0057573E"/>
    <w:pPr>
      <w:suppressAutoHyphens/>
      <w:autoSpaceDN w:val="0"/>
      <w:spacing w:after="160" w:line="480" w:lineRule="auto"/>
      <w:textAlignment w:val="baseline"/>
    </w:pPr>
    <w:rPr>
      <w:rFonts w:ascii="Calibri" w:eastAsia="SimSun" w:hAnsi="Calibri" w:cs="F"/>
      <w:kern w:val="3"/>
      <w:sz w:val="22"/>
      <w:szCs w:val="22"/>
    </w:rPr>
  </w:style>
  <w:style w:type="character" w:customStyle="1" w:styleId="authors-list-item">
    <w:name w:val="authors-list-item"/>
    <w:basedOn w:val="DefaultParagraphFont"/>
    <w:rsid w:val="004B5CD1"/>
  </w:style>
  <w:style w:type="character" w:customStyle="1" w:styleId="comma">
    <w:name w:val="comma"/>
    <w:basedOn w:val="DefaultParagraphFont"/>
    <w:rsid w:val="004B5CD1"/>
  </w:style>
  <w:style w:type="character" w:customStyle="1" w:styleId="NoSpacingChar">
    <w:name w:val="No Spacing Char"/>
    <w:basedOn w:val="DefaultParagraphFont"/>
    <w:link w:val="NoSpacing"/>
    <w:uiPriority w:val="1"/>
    <w:rsid w:val="00EF4F8D"/>
    <w:rPr>
      <w:rFonts w:ascii="Calibri" w:eastAsia="Calibri" w:hAnsi="Calibri"/>
      <w:sz w:val="22"/>
      <w:szCs w:val="22"/>
    </w:rPr>
  </w:style>
  <w:style w:type="character" w:customStyle="1" w:styleId="title-text">
    <w:name w:val="title-text"/>
    <w:basedOn w:val="DefaultParagraphFont"/>
    <w:rsid w:val="00B4580A"/>
  </w:style>
  <w:style w:type="paragraph" w:customStyle="1" w:styleId="MDPI13authornames">
    <w:name w:val="MDPI_1.3_authornames"/>
    <w:next w:val="Normal"/>
    <w:qFormat/>
    <w:rsid w:val="000A7C30"/>
    <w:pPr>
      <w:adjustRightInd w:val="0"/>
      <w:snapToGrid w:val="0"/>
      <w:spacing w:after="360" w:line="260" w:lineRule="atLeast"/>
    </w:pPr>
    <w:rPr>
      <w:rFonts w:ascii="Palatino Linotype" w:hAnsi="Palatino Linotype"/>
      <w:b/>
      <w:color w:val="000000"/>
      <w:szCs w:val="22"/>
      <w:lang w:eastAsia="de-DE" w:bidi="en-US"/>
    </w:rPr>
  </w:style>
  <w:style w:type="character" w:customStyle="1" w:styleId="Heading2Char">
    <w:name w:val="Heading 2 Char"/>
    <w:basedOn w:val="DefaultParagraphFont"/>
    <w:link w:val="Heading2"/>
    <w:rsid w:val="00663039"/>
    <w:rPr>
      <w:b/>
      <w:bCs/>
      <w:sz w:val="24"/>
      <w:szCs w:val="24"/>
    </w:rPr>
  </w:style>
  <w:style w:type="paragraph" w:customStyle="1" w:styleId="MDPI12title">
    <w:name w:val="MDPI_1.2_title"/>
    <w:next w:val="Normal"/>
    <w:qFormat/>
    <w:rsid w:val="005A206F"/>
    <w:pPr>
      <w:adjustRightInd w:val="0"/>
      <w:snapToGrid w:val="0"/>
      <w:spacing w:after="240" w:line="240" w:lineRule="atLeast"/>
    </w:pPr>
    <w:rPr>
      <w:rFonts w:ascii="Palatino Linotype" w:hAnsi="Palatino Linotype"/>
      <w:b/>
      <w:snapToGrid w:val="0"/>
      <w:color w:val="000000"/>
      <w:sz w:val="36"/>
      <w:lang w:eastAsia="de-DE" w:bidi="en-US"/>
    </w:rPr>
  </w:style>
  <w:style w:type="character" w:customStyle="1" w:styleId="searchhighlight">
    <w:name w:val="searchhighlight"/>
    <w:basedOn w:val="DefaultParagraphFont"/>
    <w:rsid w:val="005C44D3"/>
  </w:style>
  <w:style w:type="character" w:customStyle="1" w:styleId="outlook-search-highlight">
    <w:name w:val="outlook-search-highlight"/>
    <w:basedOn w:val="DefaultParagraphFont"/>
    <w:rsid w:val="00F7103B"/>
  </w:style>
  <w:style w:type="character" w:customStyle="1" w:styleId="A1">
    <w:name w:val="A1"/>
    <w:uiPriority w:val="99"/>
    <w:rsid w:val="00583642"/>
    <w:rPr>
      <w:rFonts w:cs="Roboto Condensed"/>
      <w:color w:val="000000"/>
      <w:sz w:val="19"/>
      <w:szCs w:val="19"/>
    </w:rPr>
  </w:style>
  <w:style w:type="character" w:customStyle="1" w:styleId="A3">
    <w:name w:val="A3"/>
    <w:uiPriority w:val="99"/>
    <w:rsid w:val="00583642"/>
    <w:rPr>
      <w:rFonts w:cs="Roboto Slab"/>
      <w:color w:val="000000"/>
      <w:sz w:val="14"/>
      <w:szCs w:val="14"/>
    </w:rPr>
  </w:style>
  <w:style w:type="numbering" w:customStyle="1" w:styleId="CurrentList1">
    <w:name w:val="Current List1"/>
    <w:uiPriority w:val="99"/>
    <w:rsid w:val="000B6555"/>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60">
      <w:bodyDiv w:val="1"/>
      <w:marLeft w:val="0"/>
      <w:marRight w:val="0"/>
      <w:marTop w:val="0"/>
      <w:marBottom w:val="0"/>
      <w:divBdr>
        <w:top w:val="none" w:sz="0" w:space="0" w:color="auto"/>
        <w:left w:val="none" w:sz="0" w:space="0" w:color="auto"/>
        <w:bottom w:val="none" w:sz="0" w:space="0" w:color="auto"/>
        <w:right w:val="none" w:sz="0" w:space="0" w:color="auto"/>
      </w:divBdr>
    </w:div>
    <w:div w:id="13501579">
      <w:bodyDiv w:val="1"/>
      <w:marLeft w:val="0"/>
      <w:marRight w:val="0"/>
      <w:marTop w:val="0"/>
      <w:marBottom w:val="0"/>
      <w:divBdr>
        <w:top w:val="none" w:sz="0" w:space="0" w:color="auto"/>
        <w:left w:val="none" w:sz="0" w:space="0" w:color="auto"/>
        <w:bottom w:val="none" w:sz="0" w:space="0" w:color="auto"/>
        <w:right w:val="none" w:sz="0" w:space="0" w:color="auto"/>
      </w:divBdr>
      <w:divsChild>
        <w:div w:id="552355398">
          <w:marLeft w:val="0"/>
          <w:marRight w:val="0"/>
          <w:marTop w:val="0"/>
          <w:marBottom w:val="0"/>
          <w:divBdr>
            <w:top w:val="none" w:sz="0" w:space="0" w:color="auto"/>
            <w:left w:val="none" w:sz="0" w:space="0" w:color="auto"/>
            <w:bottom w:val="none" w:sz="0" w:space="0" w:color="auto"/>
            <w:right w:val="none" w:sz="0" w:space="0" w:color="auto"/>
          </w:divBdr>
          <w:divsChild>
            <w:div w:id="1945528568">
              <w:marLeft w:val="0"/>
              <w:marRight w:val="0"/>
              <w:marTop w:val="0"/>
              <w:marBottom w:val="0"/>
              <w:divBdr>
                <w:top w:val="none" w:sz="0" w:space="0" w:color="auto"/>
                <w:left w:val="none" w:sz="0" w:space="0" w:color="auto"/>
                <w:bottom w:val="none" w:sz="0" w:space="0" w:color="auto"/>
                <w:right w:val="none" w:sz="0" w:space="0" w:color="auto"/>
              </w:divBdr>
              <w:divsChild>
                <w:div w:id="7038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197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sChild>
        <w:div w:id="610554465">
          <w:marLeft w:val="0"/>
          <w:marRight w:val="0"/>
          <w:marTop w:val="0"/>
          <w:marBottom w:val="0"/>
          <w:divBdr>
            <w:top w:val="none" w:sz="0" w:space="0" w:color="auto"/>
            <w:left w:val="none" w:sz="0" w:space="0" w:color="auto"/>
            <w:bottom w:val="none" w:sz="0" w:space="0" w:color="auto"/>
            <w:right w:val="none" w:sz="0" w:space="0" w:color="auto"/>
          </w:divBdr>
          <w:divsChild>
            <w:div w:id="1183668438">
              <w:marLeft w:val="0"/>
              <w:marRight w:val="0"/>
              <w:marTop w:val="0"/>
              <w:marBottom w:val="0"/>
              <w:divBdr>
                <w:top w:val="none" w:sz="0" w:space="0" w:color="auto"/>
                <w:left w:val="none" w:sz="0" w:space="0" w:color="auto"/>
                <w:bottom w:val="none" w:sz="0" w:space="0" w:color="auto"/>
                <w:right w:val="none" w:sz="0" w:space="0" w:color="auto"/>
              </w:divBdr>
              <w:divsChild>
                <w:div w:id="17333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401">
      <w:bodyDiv w:val="1"/>
      <w:marLeft w:val="0"/>
      <w:marRight w:val="0"/>
      <w:marTop w:val="0"/>
      <w:marBottom w:val="0"/>
      <w:divBdr>
        <w:top w:val="none" w:sz="0" w:space="0" w:color="auto"/>
        <w:left w:val="none" w:sz="0" w:space="0" w:color="auto"/>
        <w:bottom w:val="none" w:sz="0" w:space="0" w:color="auto"/>
        <w:right w:val="none" w:sz="0" w:space="0" w:color="auto"/>
      </w:divBdr>
    </w:div>
    <w:div w:id="32654355">
      <w:bodyDiv w:val="1"/>
      <w:marLeft w:val="0"/>
      <w:marRight w:val="0"/>
      <w:marTop w:val="0"/>
      <w:marBottom w:val="0"/>
      <w:divBdr>
        <w:top w:val="none" w:sz="0" w:space="0" w:color="auto"/>
        <w:left w:val="none" w:sz="0" w:space="0" w:color="auto"/>
        <w:bottom w:val="none" w:sz="0" w:space="0" w:color="auto"/>
        <w:right w:val="none" w:sz="0" w:space="0" w:color="auto"/>
      </w:divBdr>
    </w:div>
    <w:div w:id="36053456">
      <w:bodyDiv w:val="1"/>
      <w:marLeft w:val="0"/>
      <w:marRight w:val="0"/>
      <w:marTop w:val="0"/>
      <w:marBottom w:val="0"/>
      <w:divBdr>
        <w:top w:val="none" w:sz="0" w:space="0" w:color="auto"/>
        <w:left w:val="none" w:sz="0" w:space="0" w:color="auto"/>
        <w:bottom w:val="none" w:sz="0" w:space="0" w:color="auto"/>
        <w:right w:val="none" w:sz="0" w:space="0" w:color="auto"/>
      </w:divBdr>
      <w:divsChild>
        <w:div w:id="1240597921">
          <w:marLeft w:val="0"/>
          <w:marRight w:val="0"/>
          <w:marTop w:val="0"/>
          <w:marBottom w:val="0"/>
          <w:divBdr>
            <w:top w:val="none" w:sz="0" w:space="0" w:color="auto"/>
            <w:left w:val="none" w:sz="0" w:space="0" w:color="auto"/>
            <w:bottom w:val="none" w:sz="0" w:space="0" w:color="auto"/>
            <w:right w:val="none" w:sz="0" w:space="0" w:color="auto"/>
          </w:divBdr>
          <w:divsChild>
            <w:div w:id="679741719">
              <w:marLeft w:val="0"/>
              <w:marRight w:val="0"/>
              <w:marTop w:val="0"/>
              <w:marBottom w:val="0"/>
              <w:divBdr>
                <w:top w:val="none" w:sz="0" w:space="0" w:color="auto"/>
                <w:left w:val="none" w:sz="0" w:space="0" w:color="auto"/>
                <w:bottom w:val="none" w:sz="0" w:space="0" w:color="auto"/>
                <w:right w:val="none" w:sz="0" w:space="0" w:color="auto"/>
              </w:divBdr>
              <w:divsChild>
                <w:div w:id="1035470719">
                  <w:marLeft w:val="0"/>
                  <w:marRight w:val="0"/>
                  <w:marTop w:val="0"/>
                  <w:marBottom w:val="0"/>
                  <w:divBdr>
                    <w:top w:val="none" w:sz="0" w:space="0" w:color="auto"/>
                    <w:left w:val="none" w:sz="0" w:space="0" w:color="auto"/>
                    <w:bottom w:val="none" w:sz="0" w:space="0" w:color="auto"/>
                    <w:right w:val="none" w:sz="0" w:space="0" w:color="auto"/>
                  </w:divBdr>
                  <w:divsChild>
                    <w:div w:id="8940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2452">
      <w:bodyDiv w:val="1"/>
      <w:marLeft w:val="0"/>
      <w:marRight w:val="0"/>
      <w:marTop w:val="0"/>
      <w:marBottom w:val="0"/>
      <w:divBdr>
        <w:top w:val="none" w:sz="0" w:space="0" w:color="auto"/>
        <w:left w:val="none" w:sz="0" w:space="0" w:color="auto"/>
        <w:bottom w:val="none" w:sz="0" w:space="0" w:color="auto"/>
        <w:right w:val="none" w:sz="0" w:space="0" w:color="auto"/>
      </w:divBdr>
    </w:div>
    <w:div w:id="71969589">
      <w:bodyDiv w:val="1"/>
      <w:marLeft w:val="0"/>
      <w:marRight w:val="0"/>
      <w:marTop w:val="0"/>
      <w:marBottom w:val="0"/>
      <w:divBdr>
        <w:top w:val="none" w:sz="0" w:space="0" w:color="auto"/>
        <w:left w:val="none" w:sz="0" w:space="0" w:color="auto"/>
        <w:bottom w:val="none" w:sz="0" w:space="0" w:color="auto"/>
        <w:right w:val="none" w:sz="0" w:space="0" w:color="auto"/>
      </w:divBdr>
    </w:div>
    <w:div w:id="92095078">
      <w:bodyDiv w:val="1"/>
      <w:marLeft w:val="0"/>
      <w:marRight w:val="0"/>
      <w:marTop w:val="0"/>
      <w:marBottom w:val="0"/>
      <w:divBdr>
        <w:top w:val="none" w:sz="0" w:space="0" w:color="auto"/>
        <w:left w:val="none" w:sz="0" w:space="0" w:color="auto"/>
        <w:bottom w:val="none" w:sz="0" w:space="0" w:color="auto"/>
        <w:right w:val="none" w:sz="0" w:space="0" w:color="auto"/>
      </w:divBdr>
    </w:div>
    <w:div w:id="97528722">
      <w:bodyDiv w:val="1"/>
      <w:marLeft w:val="0"/>
      <w:marRight w:val="0"/>
      <w:marTop w:val="0"/>
      <w:marBottom w:val="0"/>
      <w:divBdr>
        <w:top w:val="none" w:sz="0" w:space="0" w:color="auto"/>
        <w:left w:val="none" w:sz="0" w:space="0" w:color="auto"/>
        <w:bottom w:val="none" w:sz="0" w:space="0" w:color="auto"/>
        <w:right w:val="none" w:sz="0" w:space="0" w:color="auto"/>
      </w:divBdr>
    </w:div>
    <w:div w:id="98959910">
      <w:bodyDiv w:val="1"/>
      <w:marLeft w:val="0"/>
      <w:marRight w:val="0"/>
      <w:marTop w:val="0"/>
      <w:marBottom w:val="0"/>
      <w:divBdr>
        <w:top w:val="none" w:sz="0" w:space="0" w:color="auto"/>
        <w:left w:val="none" w:sz="0" w:space="0" w:color="auto"/>
        <w:bottom w:val="none" w:sz="0" w:space="0" w:color="auto"/>
        <w:right w:val="none" w:sz="0" w:space="0" w:color="auto"/>
      </w:divBdr>
    </w:div>
    <w:div w:id="112598271">
      <w:bodyDiv w:val="1"/>
      <w:marLeft w:val="0"/>
      <w:marRight w:val="0"/>
      <w:marTop w:val="0"/>
      <w:marBottom w:val="0"/>
      <w:divBdr>
        <w:top w:val="none" w:sz="0" w:space="0" w:color="auto"/>
        <w:left w:val="none" w:sz="0" w:space="0" w:color="auto"/>
        <w:bottom w:val="none" w:sz="0" w:space="0" w:color="auto"/>
        <w:right w:val="none" w:sz="0" w:space="0" w:color="auto"/>
      </w:divBdr>
    </w:div>
    <w:div w:id="113990258">
      <w:bodyDiv w:val="1"/>
      <w:marLeft w:val="0"/>
      <w:marRight w:val="0"/>
      <w:marTop w:val="0"/>
      <w:marBottom w:val="0"/>
      <w:divBdr>
        <w:top w:val="none" w:sz="0" w:space="0" w:color="auto"/>
        <w:left w:val="none" w:sz="0" w:space="0" w:color="auto"/>
        <w:bottom w:val="none" w:sz="0" w:space="0" w:color="auto"/>
        <w:right w:val="none" w:sz="0" w:space="0" w:color="auto"/>
      </w:divBdr>
    </w:div>
    <w:div w:id="123354206">
      <w:bodyDiv w:val="1"/>
      <w:marLeft w:val="0"/>
      <w:marRight w:val="0"/>
      <w:marTop w:val="0"/>
      <w:marBottom w:val="0"/>
      <w:divBdr>
        <w:top w:val="none" w:sz="0" w:space="0" w:color="auto"/>
        <w:left w:val="none" w:sz="0" w:space="0" w:color="auto"/>
        <w:bottom w:val="none" w:sz="0" w:space="0" w:color="auto"/>
        <w:right w:val="none" w:sz="0" w:space="0" w:color="auto"/>
      </w:divBdr>
    </w:div>
    <w:div w:id="143593755">
      <w:bodyDiv w:val="1"/>
      <w:marLeft w:val="0"/>
      <w:marRight w:val="0"/>
      <w:marTop w:val="0"/>
      <w:marBottom w:val="0"/>
      <w:divBdr>
        <w:top w:val="none" w:sz="0" w:space="0" w:color="auto"/>
        <w:left w:val="none" w:sz="0" w:space="0" w:color="auto"/>
        <w:bottom w:val="none" w:sz="0" w:space="0" w:color="auto"/>
        <w:right w:val="none" w:sz="0" w:space="0" w:color="auto"/>
      </w:divBdr>
    </w:div>
    <w:div w:id="160312890">
      <w:bodyDiv w:val="1"/>
      <w:marLeft w:val="0"/>
      <w:marRight w:val="0"/>
      <w:marTop w:val="0"/>
      <w:marBottom w:val="0"/>
      <w:divBdr>
        <w:top w:val="none" w:sz="0" w:space="0" w:color="auto"/>
        <w:left w:val="none" w:sz="0" w:space="0" w:color="auto"/>
        <w:bottom w:val="none" w:sz="0" w:space="0" w:color="auto"/>
        <w:right w:val="none" w:sz="0" w:space="0" w:color="auto"/>
      </w:divBdr>
      <w:divsChild>
        <w:div w:id="420177644">
          <w:marLeft w:val="0"/>
          <w:marRight w:val="75"/>
          <w:marTop w:val="30"/>
          <w:marBottom w:val="30"/>
          <w:divBdr>
            <w:top w:val="none" w:sz="0" w:space="0" w:color="auto"/>
            <w:left w:val="none" w:sz="0" w:space="0" w:color="auto"/>
            <w:bottom w:val="none" w:sz="0" w:space="0" w:color="auto"/>
            <w:right w:val="none" w:sz="0" w:space="0" w:color="auto"/>
          </w:divBdr>
        </w:div>
        <w:div w:id="86733124">
          <w:marLeft w:val="0"/>
          <w:marRight w:val="75"/>
          <w:marTop w:val="30"/>
          <w:marBottom w:val="30"/>
          <w:divBdr>
            <w:top w:val="none" w:sz="0" w:space="0" w:color="auto"/>
            <w:left w:val="none" w:sz="0" w:space="0" w:color="auto"/>
            <w:bottom w:val="none" w:sz="0" w:space="0" w:color="auto"/>
            <w:right w:val="none" w:sz="0" w:space="0" w:color="auto"/>
          </w:divBdr>
        </w:div>
        <w:div w:id="2133282903">
          <w:marLeft w:val="0"/>
          <w:marRight w:val="75"/>
          <w:marTop w:val="30"/>
          <w:marBottom w:val="30"/>
          <w:divBdr>
            <w:top w:val="none" w:sz="0" w:space="0" w:color="auto"/>
            <w:left w:val="none" w:sz="0" w:space="0" w:color="auto"/>
            <w:bottom w:val="none" w:sz="0" w:space="0" w:color="auto"/>
            <w:right w:val="none" w:sz="0" w:space="0" w:color="auto"/>
          </w:divBdr>
        </w:div>
        <w:div w:id="880558250">
          <w:marLeft w:val="0"/>
          <w:marRight w:val="75"/>
          <w:marTop w:val="30"/>
          <w:marBottom w:val="30"/>
          <w:divBdr>
            <w:top w:val="none" w:sz="0" w:space="0" w:color="auto"/>
            <w:left w:val="none" w:sz="0" w:space="0" w:color="auto"/>
            <w:bottom w:val="none" w:sz="0" w:space="0" w:color="auto"/>
            <w:right w:val="none" w:sz="0" w:space="0" w:color="auto"/>
          </w:divBdr>
        </w:div>
        <w:div w:id="1456018828">
          <w:marLeft w:val="0"/>
          <w:marRight w:val="75"/>
          <w:marTop w:val="30"/>
          <w:marBottom w:val="30"/>
          <w:divBdr>
            <w:top w:val="none" w:sz="0" w:space="0" w:color="auto"/>
            <w:left w:val="none" w:sz="0" w:space="0" w:color="auto"/>
            <w:bottom w:val="none" w:sz="0" w:space="0" w:color="auto"/>
            <w:right w:val="none" w:sz="0" w:space="0" w:color="auto"/>
          </w:divBdr>
        </w:div>
        <w:div w:id="395514382">
          <w:marLeft w:val="0"/>
          <w:marRight w:val="75"/>
          <w:marTop w:val="30"/>
          <w:marBottom w:val="30"/>
          <w:divBdr>
            <w:top w:val="none" w:sz="0" w:space="0" w:color="auto"/>
            <w:left w:val="none" w:sz="0" w:space="0" w:color="auto"/>
            <w:bottom w:val="none" w:sz="0" w:space="0" w:color="auto"/>
            <w:right w:val="none" w:sz="0" w:space="0" w:color="auto"/>
          </w:divBdr>
        </w:div>
        <w:div w:id="288049924">
          <w:marLeft w:val="0"/>
          <w:marRight w:val="75"/>
          <w:marTop w:val="30"/>
          <w:marBottom w:val="30"/>
          <w:divBdr>
            <w:top w:val="none" w:sz="0" w:space="0" w:color="auto"/>
            <w:left w:val="none" w:sz="0" w:space="0" w:color="auto"/>
            <w:bottom w:val="none" w:sz="0" w:space="0" w:color="auto"/>
            <w:right w:val="none" w:sz="0" w:space="0" w:color="auto"/>
          </w:divBdr>
        </w:div>
        <w:div w:id="1734347285">
          <w:marLeft w:val="0"/>
          <w:marRight w:val="75"/>
          <w:marTop w:val="30"/>
          <w:marBottom w:val="30"/>
          <w:divBdr>
            <w:top w:val="none" w:sz="0" w:space="0" w:color="auto"/>
            <w:left w:val="none" w:sz="0" w:space="0" w:color="auto"/>
            <w:bottom w:val="none" w:sz="0" w:space="0" w:color="auto"/>
            <w:right w:val="none" w:sz="0" w:space="0" w:color="auto"/>
          </w:divBdr>
        </w:div>
        <w:div w:id="52511116">
          <w:marLeft w:val="0"/>
          <w:marRight w:val="75"/>
          <w:marTop w:val="30"/>
          <w:marBottom w:val="30"/>
          <w:divBdr>
            <w:top w:val="none" w:sz="0" w:space="0" w:color="auto"/>
            <w:left w:val="none" w:sz="0" w:space="0" w:color="auto"/>
            <w:bottom w:val="none" w:sz="0" w:space="0" w:color="auto"/>
            <w:right w:val="none" w:sz="0" w:space="0" w:color="auto"/>
          </w:divBdr>
        </w:div>
        <w:div w:id="315039463">
          <w:marLeft w:val="0"/>
          <w:marRight w:val="75"/>
          <w:marTop w:val="30"/>
          <w:marBottom w:val="30"/>
          <w:divBdr>
            <w:top w:val="none" w:sz="0" w:space="0" w:color="auto"/>
            <w:left w:val="none" w:sz="0" w:space="0" w:color="auto"/>
            <w:bottom w:val="none" w:sz="0" w:space="0" w:color="auto"/>
            <w:right w:val="none" w:sz="0" w:space="0" w:color="auto"/>
          </w:divBdr>
        </w:div>
      </w:divsChild>
    </w:div>
    <w:div w:id="168984342">
      <w:bodyDiv w:val="1"/>
      <w:marLeft w:val="0"/>
      <w:marRight w:val="0"/>
      <w:marTop w:val="0"/>
      <w:marBottom w:val="0"/>
      <w:divBdr>
        <w:top w:val="none" w:sz="0" w:space="0" w:color="auto"/>
        <w:left w:val="none" w:sz="0" w:space="0" w:color="auto"/>
        <w:bottom w:val="none" w:sz="0" w:space="0" w:color="auto"/>
        <w:right w:val="none" w:sz="0" w:space="0" w:color="auto"/>
      </w:divBdr>
    </w:div>
    <w:div w:id="173229006">
      <w:bodyDiv w:val="1"/>
      <w:marLeft w:val="0"/>
      <w:marRight w:val="0"/>
      <w:marTop w:val="0"/>
      <w:marBottom w:val="0"/>
      <w:divBdr>
        <w:top w:val="none" w:sz="0" w:space="0" w:color="auto"/>
        <w:left w:val="none" w:sz="0" w:space="0" w:color="auto"/>
        <w:bottom w:val="none" w:sz="0" w:space="0" w:color="auto"/>
        <w:right w:val="none" w:sz="0" w:space="0" w:color="auto"/>
      </w:divBdr>
      <w:divsChild>
        <w:div w:id="290016041">
          <w:marLeft w:val="0"/>
          <w:marRight w:val="0"/>
          <w:marTop w:val="0"/>
          <w:marBottom w:val="0"/>
          <w:divBdr>
            <w:top w:val="none" w:sz="0" w:space="0" w:color="auto"/>
            <w:left w:val="none" w:sz="0" w:space="0" w:color="auto"/>
            <w:bottom w:val="none" w:sz="0" w:space="0" w:color="auto"/>
            <w:right w:val="none" w:sz="0" w:space="0" w:color="auto"/>
          </w:divBdr>
          <w:divsChild>
            <w:div w:id="1810592132">
              <w:marLeft w:val="0"/>
              <w:marRight w:val="0"/>
              <w:marTop w:val="0"/>
              <w:marBottom w:val="0"/>
              <w:divBdr>
                <w:top w:val="none" w:sz="0" w:space="0" w:color="auto"/>
                <w:left w:val="none" w:sz="0" w:space="0" w:color="auto"/>
                <w:bottom w:val="none" w:sz="0" w:space="0" w:color="auto"/>
                <w:right w:val="none" w:sz="0" w:space="0" w:color="auto"/>
              </w:divBdr>
              <w:divsChild>
                <w:div w:id="1204754743">
                  <w:marLeft w:val="0"/>
                  <w:marRight w:val="0"/>
                  <w:marTop w:val="0"/>
                  <w:marBottom w:val="0"/>
                  <w:divBdr>
                    <w:top w:val="none" w:sz="0" w:space="0" w:color="auto"/>
                    <w:left w:val="none" w:sz="0" w:space="0" w:color="auto"/>
                    <w:bottom w:val="none" w:sz="0" w:space="0" w:color="auto"/>
                    <w:right w:val="none" w:sz="0" w:space="0" w:color="auto"/>
                  </w:divBdr>
                  <w:divsChild>
                    <w:div w:id="1790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189">
      <w:bodyDiv w:val="1"/>
      <w:marLeft w:val="0"/>
      <w:marRight w:val="0"/>
      <w:marTop w:val="0"/>
      <w:marBottom w:val="0"/>
      <w:divBdr>
        <w:top w:val="none" w:sz="0" w:space="0" w:color="auto"/>
        <w:left w:val="none" w:sz="0" w:space="0" w:color="auto"/>
        <w:bottom w:val="none" w:sz="0" w:space="0" w:color="auto"/>
        <w:right w:val="none" w:sz="0" w:space="0" w:color="auto"/>
      </w:divBdr>
      <w:divsChild>
        <w:div w:id="1941256837">
          <w:marLeft w:val="0"/>
          <w:marRight w:val="0"/>
          <w:marTop w:val="0"/>
          <w:marBottom w:val="0"/>
          <w:divBdr>
            <w:top w:val="none" w:sz="0" w:space="0" w:color="auto"/>
            <w:left w:val="none" w:sz="0" w:space="0" w:color="auto"/>
            <w:bottom w:val="none" w:sz="0" w:space="0" w:color="auto"/>
            <w:right w:val="none" w:sz="0" w:space="0" w:color="auto"/>
          </w:divBdr>
          <w:divsChild>
            <w:div w:id="772630388">
              <w:marLeft w:val="0"/>
              <w:marRight w:val="0"/>
              <w:marTop w:val="0"/>
              <w:marBottom w:val="0"/>
              <w:divBdr>
                <w:top w:val="none" w:sz="0" w:space="0" w:color="auto"/>
                <w:left w:val="none" w:sz="0" w:space="0" w:color="auto"/>
                <w:bottom w:val="none" w:sz="0" w:space="0" w:color="auto"/>
                <w:right w:val="none" w:sz="0" w:space="0" w:color="auto"/>
              </w:divBdr>
              <w:divsChild>
                <w:div w:id="14329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37836416">
      <w:bodyDiv w:val="1"/>
      <w:marLeft w:val="0"/>
      <w:marRight w:val="0"/>
      <w:marTop w:val="0"/>
      <w:marBottom w:val="0"/>
      <w:divBdr>
        <w:top w:val="none" w:sz="0" w:space="0" w:color="auto"/>
        <w:left w:val="none" w:sz="0" w:space="0" w:color="auto"/>
        <w:bottom w:val="none" w:sz="0" w:space="0" w:color="auto"/>
        <w:right w:val="none" w:sz="0" w:space="0" w:color="auto"/>
      </w:divBdr>
    </w:div>
    <w:div w:id="241985131">
      <w:bodyDiv w:val="1"/>
      <w:marLeft w:val="0"/>
      <w:marRight w:val="0"/>
      <w:marTop w:val="0"/>
      <w:marBottom w:val="0"/>
      <w:divBdr>
        <w:top w:val="none" w:sz="0" w:space="0" w:color="auto"/>
        <w:left w:val="none" w:sz="0" w:space="0" w:color="auto"/>
        <w:bottom w:val="none" w:sz="0" w:space="0" w:color="auto"/>
        <w:right w:val="none" w:sz="0" w:space="0" w:color="auto"/>
      </w:divBdr>
    </w:div>
    <w:div w:id="251622067">
      <w:bodyDiv w:val="1"/>
      <w:marLeft w:val="0"/>
      <w:marRight w:val="0"/>
      <w:marTop w:val="0"/>
      <w:marBottom w:val="0"/>
      <w:divBdr>
        <w:top w:val="none" w:sz="0" w:space="0" w:color="auto"/>
        <w:left w:val="none" w:sz="0" w:space="0" w:color="auto"/>
        <w:bottom w:val="none" w:sz="0" w:space="0" w:color="auto"/>
        <w:right w:val="none" w:sz="0" w:space="0" w:color="auto"/>
      </w:divBdr>
    </w:div>
    <w:div w:id="257906904">
      <w:bodyDiv w:val="1"/>
      <w:marLeft w:val="0"/>
      <w:marRight w:val="0"/>
      <w:marTop w:val="0"/>
      <w:marBottom w:val="0"/>
      <w:divBdr>
        <w:top w:val="none" w:sz="0" w:space="0" w:color="auto"/>
        <w:left w:val="none" w:sz="0" w:space="0" w:color="auto"/>
        <w:bottom w:val="none" w:sz="0" w:space="0" w:color="auto"/>
        <w:right w:val="none" w:sz="0" w:space="0" w:color="auto"/>
      </w:divBdr>
    </w:div>
    <w:div w:id="267853181">
      <w:bodyDiv w:val="1"/>
      <w:marLeft w:val="0"/>
      <w:marRight w:val="0"/>
      <w:marTop w:val="0"/>
      <w:marBottom w:val="0"/>
      <w:divBdr>
        <w:top w:val="none" w:sz="0" w:space="0" w:color="auto"/>
        <w:left w:val="none" w:sz="0" w:space="0" w:color="auto"/>
        <w:bottom w:val="none" w:sz="0" w:space="0" w:color="auto"/>
        <w:right w:val="none" w:sz="0" w:space="0" w:color="auto"/>
      </w:divBdr>
    </w:div>
    <w:div w:id="270626884">
      <w:bodyDiv w:val="1"/>
      <w:marLeft w:val="0"/>
      <w:marRight w:val="0"/>
      <w:marTop w:val="0"/>
      <w:marBottom w:val="0"/>
      <w:divBdr>
        <w:top w:val="none" w:sz="0" w:space="0" w:color="auto"/>
        <w:left w:val="none" w:sz="0" w:space="0" w:color="auto"/>
        <w:bottom w:val="none" w:sz="0" w:space="0" w:color="auto"/>
        <w:right w:val="none" w:sz="0" w:space="0" w:color="auto"/>
      </w:divBdr>
    </w:div>
    <w:div w:id="284121516">
      <w:bodyDiv w:val="1"/>
      <w:marLeft w:val="0"/>
      <w:marRight w:val="0"/>
      <w:marTop w:val="0"/>
      <w:marBottom w:val="0"/>
      <w:divBdr>
        <w:top w:val="none" w:sz="0" w:space="0" w:color="auto"/>
        <w:left w:val="none" w:sz="0" w:space="0" w:color="auto"/>
        <w:bottom w:val="none" w:sz="0" w:space="0" w:color="auto"/>
        <w:right w:val="none" w:sz="0" w:space="0" w:color="auto"/>
      </w:divBdr>
    </w:div>
    <w:div w:id="289480894">
      <w:bodyDiv w:val="1"/>
      <w:marLeft w:val="0"/>
      <w:marRight w:val="0"/>
      <w:marTop w:val="0"/>
      <w:marBottom w:val="0"/>
      <w:divBdr>
        <w:top w:val="none" w:sz="0" w:space="0" w:color="auto"/>
        <w:left w:val="none" w:sz="0" w:space="0" w:color="auto"/>
        <w:bottom w:val="none" w:sz="0" w:space="0" w:color="auto"/>
        <w:right w:val="none" w:sz="0" w:space="0" w:color="auto"/>
      </w:divBdr>
    </w:div>
    <w:div w:id="289632473">
      <w:bodyDiv w:val="1"/>
      <w:marLeft w:val="0"/>
      <w:marRight w:val="0"/>
      <w:marTop w:val="0"/>
      <w:marBottom w:val="0"/>
      <w:divBdr>
        <w:top w:val="none" w:sz="0" w:space="0" w:color="auto"/>
        <w:left w:val="none" w:sz="0" w:space="0" w:color="auto"/>
        <w:bottom w:val="none" w:sz="0" w:space="0" w:color="auto"/>
        <w:right w:val="none" w:sz="0" w:space="0" w:color="auto"/>
      </w:divBdr>
    </w:div>
    <w:div w:id="292060905">
      <w:bodyDiv w:val="1"/>
      <w:marLeft w:val="0"/>
      <w:marRight w:val="0"/>
      <w:marTop w:val="0"/>
      <w:marBottom w:val="0"/>
      <w:divBdr>
        <w:top w:val="none" w:sz="0" w:space="0" w:color="auto"/>
        <w:left w:val="none" w:sz="0" w:space="0" w:color="auto"/>
        <w:bottom w:val="none" w:sz="0" w:space="0" w:color="auto"/>
        <w:right w:val="none" w:sz="0" w:space="0" w:color="auto"/>
      </w:divBdr>
    </w:div>
    <w:div w:id="304967663">
      <w:bodyDiv w:val="1"/>
      <w:marLeft w:val="0"/>
      <w:marRight w:val="0"/>
      <w:marTop w:val="0"/>
      <w:marBottom w:val="0"/>
      <w:divBdr>
        <w:top w:val="none" w:sz="0" w:space="0" w:color="auto"/>
        <w:left w:val="none" w:sz="0" w:space="0" w:color="auto"/>
        <w:bottom w:val="none" w:sz="0" w:space="0" w:color="auto"/>
        <w:right w:val="none" w:sz="0" w:space="0" w:color="auto"/>
      </w:divBdr>
    </w:div>
    <w:div w:id="305864756">
      <w:bodyDiv w:val="1"/>
      <w:marLeft w:val="0"/>
      <w:marRight w:val="0"/>
      <w:marTop w:val="0"/>
      <w:marBottom w:val="0"/>
      <w:divBdr>
        <w:top w:val="none" w:sz="0" w:space="0" w:color="auto"/>
        <w:left w:val="none" w:sz="0" w:space="0" w:color="auto"/>
        <w:bottom w:val="none" w:sz="0" w:space="0" w:color="auto"/>
        <w:right w:val="none" w:sz="0" w:space="0" w:color="auto"/>
      </w:divBdr>
      <w:divsChild>
        <w:div w:id="2127116422">
          <w:marLeft w:val="0"/>
          <w:marRight w:val="0"/>
          <w:marTop w:val="0"/>
          <w:marBottom w:val="0"/>
          <w:divBdr>
            <w:top w:val="none" w:sz="0" w:space="0" w:color="auto"/>
            <w:left w:val="none" w:sz="0" w:space="0" w:color="auto"/>
            <w:bottom w:val="none" w:sz="0" w:space="0" w:color="auto"/>
            <w:right w:val="none" w:sz="0" w:space="0" w:color="auto"/>
          </w:divBdr>
          <w:divsChild>
            <w:div w:id="1566187589">
              <w:marLeft w:val="0"/>
              <w:marRight w:val="0"/>
              <w:marTop w:val="0"/>
              <w:marBottom w:val="0"/>
              <w:divBdr>
                <w:top w:val="none" w:sz="0" w:space="0" w:color="auto"/>
                <w:left w:val="none" w:sz="0" w:space="0" w:color="auto"/>
                <w:bottom w:val="none" w:sz="0" w:space="0" w:color="auto"/>
                <w:right w:val="none" w:sz="0" w:space="0" w:color="auto"/>
              </w:divBdr>
              <w:divsChild>
                <w:div w:id="1712267585">
                  <w:marLeft w:val="0"/>
                  <w:marRight w:val="0"/>
                  <w:marTop w:val="0"/>
                  <w:marBottom w:val="0"/>
                  <w:divBdr>
                    <w:top w:val="none" w:sz="0" w:space="0" w:color="auto"/>
                    <w:left w:val="none" w:sz="0" w:space="0" w:color="auto"/>
                    <w:bottom w:val="none" w:sz="0" w:space="0" w:color="auto"/>
                    <w:right w:val="none" w:sz="0" w:space="0" w:color="auto"/>
                  </w:divBdr>
                  <w:divsChild>
                    <w:div w:id="3570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6204">
      <w:bodyDiv w:val="1"/>
      <w:marLeft w:val="0"/>
      <w:marRight w:val="0"/>
      <w:marTop w:val="0"/>
      <w:marBottom w:val="0"/>
      <w:divBdr>
        <w:top w:val="none" w:sz="0" w:space="0" w:color="auto"/>
        <w:left w:val="none" w:sz="0" w:space="0" w:color="auto"/>
        <w:bottom w:val="none" w:sz="0" w:space="0" w:color="auto"/>
        <w:right w:val="none" w:sz="0" w:space="0" w:color="auto"/>
      </w:divBdr>
    </w:div>
    <w:div w:id="352271067">
      <w:bodyDiv w:val="1"/>
      <w:marLeft w:val="0"/>
      <w:marRight w:val="0"/>
      <w:marTop w:val="0"/>
      <w:marBottom w:val="0"/>
      <w:divBdr>
        <w:top w:val="none" w:sz="0" w:space="0" w:color="auto"/>
        <w:left w:val="none" w:sz="0" w:space="0" w:color="auto"/>
        <w:bottom w:val="none" w:sz="0" w:space="0" w:color="auto"/>
        <w:right w:val="none" w:sz="0" w:space="0" w:color="auto"/>
      </w:divBdr>
    </w:div>
    <w:div w:id="356740756">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88456971">
      <w:bodyDiv w:val="1"/>
      <w:marLeft w:val="0"/>
      <w:marRight w:val="0"/>
      <w:marTop w:val="0"/>
      <w:marBottom w:val="0"/>
      <w:divBdr>
        <w:top w:val="none" w:sz="0" w:space="0" w:color="auto"/>
        <w:left w:val="none" w:sz="0" w:space="0" w:color="auto"/>
        <w:bottom w:val="none" w:sz="0" w:space="0" w:color="auto"/>
        <w:right w:val="none" w:sz="0" w:space="0" w:color="auto"/>
      </w:divBdr>
    </w:div>
    <w:div w:id="389766700">
      <w:bodyDiv w:val="1"/>
      <w:marLeft w:val="0"/>
      <w:marRight w:val="0"/>
      <w:marTop w:val="0"/>
      <w:marBottom w:val="0"/>
      <w:divBdr>
        <w:top w:val="none" w:sz="0" w:space="0" w:color="auto"/>
        <w:left w:val="none" w:sz="0" w:space="0" w:color="auto"/>
        <w:bottom w:val="none" w:sz="0" w:space="0" w:color="auto"/>
        <w:right w:val="none" w:sz="0" w:space="0" w:color="auto"/>
      </w:divBdr>
    </w:div>
    <w:div w:id="395519708">
      <w:bodyDiv w:val="1"/>
      <w:marLeft w:val="0"/>
      <w:marRight w:val="0"/>
      <w:marTop w:val="0"/>
      <w:marBottom w:val="0"/>
      <w:divBdr>
        <w:top w:val="none" w:sz="0" w:space="0" w:color="auto"/>
        <w:left w:val="none" w:sz="0" w:space="0" w:color="auto"/>
        <w:bottom w:val="none" w:sz="0" w:space="0" w:color="auto"/>
        <w:right w:val="none" w:sz="0" w:space="0" w:color="auto"/>
      </w:divBdr>
    </w:div>
    <w:div w:id="403839903">
      <w:bodyDiv w:val="1"/>
      <w:marLeft w:val="0"/>
      <w:marRight w:val="0"/>
      <w:marTop w:val="0"/>
      <w:marBottom w:val="0"/>
      <w:divBdr>
        <w:top w:val="none" w:sz="0" w:space="0" w:color="auto"/>
        <w:left w:val="none" w:sz="0" w:space="0" w:color="auto"/>
        <w:bottom w:val="none" w:sz="0" w:space="0" w:color="auto"/>
        <w:right w:val="none" w:sz="0" w:space="0" w:color="auto"/>
      </w:divBdr>
    </w:div>
    <w:div w:id="407385597">
      <w:bodyDiv w:val="1"/>
      <w:marLeft w:val="0"/>
      <w:marRight w:val="0"/>
      <w:marTop w:val="0"/>
      <w:marBottom w:val="0"/>
      <w:divBdr>
        <w:top w:val="none" w:sz="0" w:space="0" w:color="auto"/>
        <w:left w:val="none" w:sz="0" w:space="0" w:color="auto"/>
        <w:bottom w:val="none" w:sz="0" w:space="0" w:color="auto"/>
        <w:right w:val="none" w:sz="0" w:space="0" w:color="auto"/>
      </w:divBdr>
    </w:div>
    <w:div w:id="411126827">
      <w:bodyDiv w:val="1"/>
      <w:marLeft w:val="0"/>
      <w:marRight w:val="0"/>
      <w:marTop w:val="0"/>
      <w:marBottom w:val="0"/>
      <w:divBdr>
        <w:top w:val="none" w:sz="0" w:space="0" w:color="auto"/>
        <w:left w:val="none" w:sz="0" w:space="0" w:color="auto"/>
        <w:bottom w:val="none" w:sz="0" w:space="0" w:color="auto"/>
        <w:right w:val="none" w:sz="0" w:space="0" w:color="auto"/>
      </w:divBdr>
      <w:divsChild>
        <w:div w:id="370766573">
          <w:marLeft w:val="0"/>
          <w:marRight w:val="0"/>
          <w:marTop w:val="0"/>
          <w:marBottom w:val="0"/>
          <w:divBdr>
            <w:top w:val="none" w:sz="0" w:space="0" w:color="auto"/>
            <w:left w:val="none" w:sz="0" w:space="0" w:color="auto"/>
            <w:bottom w:val="none" w:sz="0" w:space="0" w:color="auto"/>
            <w:right w:val="none" w:sz="0" w:space="0" w:color="auto"/>
          </w:divBdr>
          <w:divsChild>
            <w:div w:id="2026052327">
              <w:marLeft w:val="0"/>
              <w:marRight w:val="0"/>
              <w:marTop w:val="0"/>
              <w:marBottom w:val="0"/>
              <w:divBdr>
                <w:top w:val="none" w:sz="0" w:space="0" w:color="auto"/>
                <w:left w:val="none" w:sz="0" w:space="0" w:color="auto"/>
                <w:bottom w:val="none" w:sz="0" w:space="0" w:color="auto"/>
                <w:right w:val="none" w:sz="0" w:space="0" w:color="auto"/>
              </w:divBdr>
              <w:divsChild>
                <w:div w:id="1330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6219">
      <w:bodyDiv w:val="1"/>
      <w:marLeft w:val="0"/>
      <w:marRight w:val="0"/>
      <w:marTop w:val="0"/>
      <w:marBottom w:val="0"/>
      <w:divBdr>
        <w:top w:val="none" w:sz="0" w:space="0" w:color="auto"/>
        <w:left w:val="none" w:sz="0" w:space="0" w:color="auto"/>
        <w:bottom w:val="none" w:sz="0" w:space="0" w:color="auto"/>
        <w:right w:val="none" w:sz="0" w:space="0" w:color="auto"/>
      </w:divBdr>
    </w:div>
    <w:div w:id="421487836">
      <w:bodyDiv w:val="1"/>
      <w:marLeft w:val="0"/>
      <w:marRight w:val="0"/>
      <w:marTop w:val="0"/>
      <w:marBottom w:val="0"/>
      <w:divBdr>
        <w:top w:val="none" w:sz="0" w:space="0" w:color="auto"/>
        <w:left w:val="none" w:sz="0" w:space="0" w:color="auto"/>
        <w:bottom w:val="none" w:sz="0" w:space="0" w:color="auto"/>
        <w:right w:val="none" w:sz="0" w:space="0" w:color="auto"/>
      </w:divBdr>
    </w:div>
    <w:div w:id="437485126">
      <w:bodyDiv w:val="1"/>
      <w:marLeft w:val="0"/>
      <w:marRight w:val="0"/>
      <w:marTop w:val="0"/>
      <w:marBottom w:val="0"/>
      <w:divBdr>
        <w:top w:val="none" w:sz="0" w:space="0" w:color="auto"/>
        <w:left w:val="none" w:sz="0" w:space="0" w:color="auto"/>
        <w:bottom w:val="none" w:sz="0" w:space="0" w:color="auto"/>
        <w:right w:val="none" w:sz="0" w:space="0" w:color="auto"/>
      </w:divBdr>
    </w:div>
    <w:div w:id="450320072">
      <w:bodyDiv w:val="1"/>
      <w:marLeft w:val="0"/>
      <w:marRight w:val="0"/>
      <w:marTop w:val="0"/>
      <w:marBottom w:val="0"/>
      <w:divBdr>
        <w:top w:val="none" w:sz="0" w:space="0" w:color="auto"/>
        <w:left w:val="none" w:sz="0" w:space="0" w:color="auto"/>
        <w:bottom w:val="none" w:sz="0" w:space="0" w:color="auto"/>
        <w:right w:val="none" w:sz="0" w:space="0" w:color="auto"/>
      </w:divBdr>
      <w:divsChild>
        <w:div w:id="264272643">
          <w:marLeft w:val="0"/>
          <w:marRight w:val="0"/>
          <w:marTop w:val="0"/>
          <w:marBottom w:val="0"/>
          <w:divBdr>
            <w:top w:val="none" w:sz="0" w:space="0" w:color="auto"/>
            <w:left w:val="none" w:sz="0" w:space="0" w:color="auto"/>
            <w:bottom w:val="none" w:sz="0" w:space="0" w:color="auto"/>
            <w:right w:val="none" w:sz="0" w:space="0" w:color="auto"/>
          </w:divBdr>
          <w:divsChild>
            <w:div w:id="1815683838">
              <w:marLeft w:val="0"/>
              <w:marRight w:val="0"/>
              <w:marTop w:val="0"/>
              <w:marBottom w:val="0"/>
              <w:divBdr>
                <w:top w:val="none" w:sz="0" w:space="0" w:color="auto"/>
                <w:left w:val="none" w:sz="0" w:space="0" w:color="auto"/>
                <w:bottom w:val="none" w:sz="0" w:space="0" w:color="auto"/>
                <w:right w:val="none" w:sz="0" w:space="0" w:color="auto"/>
              </w:divBdr>
              <w:divsChild>
                <w:div w:id="650867005">
                  <w:marLeft w:val="0"/>
                  <w:marRight w:val="0"/>
                  <w:marTop w:val="0"/>
                  <w:marBottom w:val="0"/>
                  <w:divBdr>
                    <w:top w:val="none" w:sz="0" w:space="0" w:color="auto"/>
                    <w:left w:val="none" w:sz="0" w:space="0" w:color="auto"/>
                    <w:bottom w:val="none" w:sz="0" w:space="6" w:color="auto"/>
                    <w:right w:val="none" w:sz="0" w:space="0" w:color="auto"/>
                  </w:divBdr>
                </w:div>
              </w:divsChild>
            </w:div>
          </w:divsChild>
        </w:div>
        <w:div w:id="1455097624">
          <w:marLeft w:val="0"/>
          <w:marRight w:val="0"/>
          <w:marTop w:val="0"/>
          <w:marBottom w:val="0"/>
          <w:divBdr>
            <w:top w:val="none" w:sz="0" w:space="0" w:color="auto"/>
            <w:left w:val="none" w:sz="0" w:space="0" w:color="auto"/>
            <w:bottom w:val="none" w:sz="0" w:space="0" w:color="auto"/>
            <w:right w:val="none" w:sz="0" w:space="0" w:color="auto"/>
          </w:divBdr>
        </w:div>
      </w:divsChild>
    </w:div>
    <w:div w:id="452090696">
      <w:bodyDiv w:val="1"/>
      <w:marLeft w:val="0"/>
      <w:marRight w:val="0"/>
      <w:marTop w:val="0"/>
      <w:marBottom w:val="0"/>
      <w:divBdr>
        <w:top w:val="none" w:sz="0" w:space="0" w:color="auto"/>
        <w:left w:val="none" w:sz="0" w:space="0" w:color="auto"/>
        <w:bottom w:val="none" w:sz="0" w:space="0" w:color="auto"/>
        <w:right w:val="none" w:sz="0" w:space="0" w:color="auto"/>
      </w:divBdr>
    </w:div>
    <w:div w:id="454251255">
      <w:bodyDiv w:val="1"/>
      <w:marLeft w:val="0"/>
      <w:marRight w:val="0"/>
      <w:marTop w:val="0"/>
      <w:marBottom w:val="0"/>
      <w:divBdr>
        <w:top w:val="none" w:sz="0" w:space="0" w:color="auto"/>
        <w:left w:val="none" w:sz="0" w:space="0" w:color="auto"/>
        <w:bottom w:val="none" w:sz="0" w:space="0" w:color="auto"/>
        <w:right w:val="none" w:sz="0" w:space="0" w:color="auto"/>
      </w:divBdr>
    </w:div>
    <w:div w:id="481390226">
      <w:bodyDiv w:val="1"/>
      <w:marLeft w:val="0"/>
      <w:marRight w:val="0"/>
      <w:marTop w:val="0"/>
      <w:marBottom w:val="0"/>
      <w:divBdr>
        <w:top w:val="none" w:sz="0" w:space="0" w:color="auto"/>
        <w:left w:val="none" w:sz="0" w:space="0" w:color="auto"/>
        <w:bottom w:val="none" w:sz="0" w:space="0" w:color="auto"/>
        <w:right w:val="none" w:sz="0" w:space="0" w:color="auto"/>
      </w:divBdr>
    </w:div>
    <w:div w:id="486870557">
      <w:bodyDiv w:val="1"/>
      <w:marLeft w:val="0"/>
      <w:marRight w:val="0"/>
      <w:marTop w:val="0"/>
      <w:marBottom w:val="0"/>
      <w:divBdr>
        <w:top w:val="none" w:sz="0" w:space="0" w:color="auto"/>
        <w:left w:val="none" w:sz="0" w:space="0" w:color="auto"/>
        <w:bottom w:val="none" w:sz="0" w:space="0" w:color="auto"/>
        <w:right w:val="none" w:sz="0" w:space="0" w:color="auto"/>
      </w:divBdr>
    </w:div>
    <w:div w:id="490215850">
      <w:bodyDiv w:val="1"/>
      <w:marLeft w:val="0"/>
      <w:marRight w:val="0"/>
      <w:marTop w:val="0"/>
      <w:marBottom w:val="0"/>
      <w:divBdr>
        <w:top w:val="none" w:sz="0" w:space="0" w:color="auto"/>
        <w:left w:val="none" w:sz="0" w:space="0" w:color="auto"/>
        <w:bottom w:val="none" w:sz="0" w:space="0" w:color="auto"/>
        <w:right w:val="none" w:sz="0" w:space="0" w:color="auto"/>
      </w:divBdr>
      <w:divsChild>
        <w:div w:id="88963465">
          <w:marLeft w:val="0"/>
          <w:marRight w:val="0"/>
          <w:marTop w:val="0"/>
          <w:marBottom w:val="0"/>
          <w:divBdr>
            <w:top w:val="none" w:sz="0" w:space="0" w:color="auto"/>
            <w:left w:val="none" w:sz="0" w:space="0" w:color="auto"/>
            <w:bottom w:val="none" w:sz="0" w:space="0" w:color="auto"/>
            <w:right w:val="none" w:sz="0" w:space="0" w:color="auto"/>
          </w:divBdr>
          <w:divsChild>
            <w:div w:id="1316910642">
              <w:marLeft w:val="0"/>
              <w:marRight w:val="0"/>
              <w:marTop w:val="0"/>
              <w:marBottom w:val="0"/>
              <w:divBdr>
                <w:top w:val="none" w:sz="0" w:space="0" w:color="auto"/>
                <w:left w:val="none" w:sz="0" w:space="0" w:color="auto"/>
                <w:bottom w:val="none" w:sz="0" w:space="0" w:color="auto"/>
                <w:right w:val="none" w:sz="0" w:space="0" w:color="auto"/>
              </w:divBdr>
              <w:divsChild>
                <w:div w:id="16983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4612">
      <w:bodyDiv w:val="1"/>
      <w:marLeft w:val="0"/>
      <w:marRight w:val="0"/>
      <w:marTop w:val="0"/>
      <w:marBottom w:val="0"/>
      <w:divBdr>
        <w:top w:val="none" w:sz="0" w:space="0" w:color="auto"/>
        <w:left w:val="none" w:sz="0" w:space="0" w:color="auto"/>
        <w:bottom w:val="none" w:sz="0" w:space="0" w:color="auto"/>
        <w:right w:val="none" w:sz="0" w:space="0" w:color="auto"/>
      </w:divBdr>
    </w:div>
    <w:div w:id="491486695">
      <w:bodyDiv w:val="1"/>
      <w:marLeft w:val="0"/>
      <w:marRight w:val="0"/>
      <w:marTop w:val="0"/>
      <w:marBottom w:val="0"/>
      <w:divBdr>
        <w:top w:val="none" w:sz="0" w:space="0" w:color="auto"/>
        <w:left w:val="none" w:sz="0" w:space="0" w:color="auto"/>
        <w:bottom w:val="none" w:sz="0" w:space="0" w:color="auto"/>
        <w:right w:val="none" w:sz="0" w:space="0" w:color="auto"/>
      </w:divBdr>
    </w:div>
    <w:div w:id="497305223">
      <w:bodyDiv w:val="1"/>
      <w:marLeft w:val="0"/>
      <w:marRight w:val="0"/>
      <w:marTop w:val="0"/>
      <w:marBottom w:val="0"/>
      <w:divBdr>
        <w:top w:val="none" w:sz="0" w:space="0" w:color="auto"/>
        <w:left w:val="none" w:sz="0" w:space="0" w:color="auto"/>
        <w:bottom w:val="none" w:sz="0" w:space="0" w:color="auto"/>
        <w:right w:val="none" w:sz="0" w:space="0" w:color="auto"/>
      </w:divBdr>
    </w:div>
    <w:div w:id="500243652">
      <w:bodyDiv w:val="1"/>
      <w:marLeft w:val="0"/>
      <w:marRight w:val="0"/>
      <w:marTop w:val="0"/>
      <w:marBottom w:val="0"/>
      <w:divBdr>
        <w:top w:val="none" w:sz="0" w:space="0" w:color="auto"/>
        <w:left w:val="none" w:sz="0" w:space="0" w:color="auto"/>
        <w:bottom w:val="none" w:sz="0" w:space="0" w:color="auto"/>
        <w:right w:val="none" w:sz="0" w:space="0" w:color="auto"/>
      </w:divBdr>
    </w:div>
    <w:div w:id="504704979">
      <w:bodyDiv w:val="1"/>
      <w:marLeft w:val="0"/>
      <w:marRight w:val="0"/>
      <w:marTop w:val="0"/>
      <w:marBottom w:val="0"/>
      <w:divBdr>
        <w:top w:val="none" w:sz="0" w:space="0" w:color="auto"/>
        <w:left w:val="none" w:sz="0" w:space="0" w:color="auto"/>
        <w:bottom w:val="none" w:sz="0" w:space="0" w:color="auto"/>
        <w:right w:val="none" w:sz="0" w:space="0" w:color="auto"/>
      </w:divBdr>
    </w:div>
    <w:div w:id="508373041">
      <w:bodyDiv w:val="1"/>
      <w:marLeft w:val="0"/>
      <w:marRight w:val="0"/>
      <w:marTop w:val="0"/>
      <w:marBottom w:val="0"/>
      <w:divBdr>
        <w:top w:val="none" w:sz="0" w:space="0" w:color="auto"/>
        <w:left w:val="none" w:sz="0" w:space="0" w:color="auto"/>
        <w:bottom w:val="none" w:sz="0" w:space="0" w:color="auto"/>
        <w:right w:val="none" w:sz="0" w:space="0" w:color="auto"/>
      </w:divBdr>
    </w:div>
    <w:div w:id="528840281">
      <w:bodyDiv w:val="1"/>
      <w:marLeft w:val="0"/>
      <w:marRight w:val="0"/>
      <w:marTop w:val="0"/>
      <w:marBottom w:val="0"/>
      <w:divBdr>
        <w:top w:val="none" w:sz="0" w:space="0" w:color="auto"/>
        <w:left w:val="none" w:sz="0" w:space="0" w:color="auto"/>
        <w:bottom w:val="none" w:sz="0" w:space="0" w:color="auto"/>
        <w:right w:val="none" w:sz="0" w:space="0" w:color="auto"/>
      </w:divBdr>
      <w:divsChild>
        <w:div w:id="640577441">
          <w:marLeft w:val="0"/>
          <w:marRight w:val="0"/>
          <w:marTop w:val="0"/>
          <w:marBottom w:val="0"/>
          <w:divBdr>
            <w:top w:val="none" w:sz="0" w:space="0" w:color="auto"/>
            <w:left w:val="none" w:sz="0" w:space="0" w:color="auto"/>
            <w:bottom w:val="none" w:sz="0" w:space="0" w:color="auto"/>
            <w:right w:val="none" w:sz="0" w:space="0" w:color="auto"/>
          </w:divBdr>
          <w:divsChild>
            <w:div w:id="2061896686">
              <w:marLeft w:val="0"/>
              <w:marRight w:val="0"/>
              <w:marTop w:val="0"/>
              <w:marBottom w:val="0"/>
              <w:divBdr>
                <w:top w:val="none" w:sz="0" w:space="0" w:color="auto"/>
                <w:left w:val="none" w:sz="0" w:space="0" w:color="auto"/>
                <w:bottom w:val="none" w:sz="0" w:space="0" w:color="auto"/>
                <w:right w:val="none" w:sz="0" w:space="0" w:color="auto"/>
              </w:divBdr>
              <w:divsChild>
                <w:div w:id="229929218">
                  <w:marLeft w:val="0"/>
                  <w:marRight w:val="0"/>
                  <w:marTop w:val="0"/>
                  <w:marBottom w:val="0"/>
                  <w:divBdr>
                    <w:top w:val="none" w:sz="0" w:space="0" w:color="auto"/>
                    <w:left w:val="none" w:sz="0" w:space="0" w:color="auto"/>
                    <w:bottom w:val="none" w:sz="0" w:space="0" w:color="auto"/>
                    <w:right w:val="none" w:sz="0" w:space="0" w:color="auto"/>
                  </w:divBdr>
                  <w:divsChild>
                    <w:div w:id="13747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872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67">
          <w:marLeft w:val="0"/>
          <w:marRight w:val="0"/>
          <w:marTop w:val="0"/>
          <w:marBottom w:val="0"/>
          <w:divBdr>
            <w:top w:val="none" w:sz="0" w:space="0" w:color="auto"/>
            <w:left w:val="none" w:sz="0" w:space="0" w:color="auto"/>
            <w:bottom w:val="none" w:sz="0" w:space="0" w:color="auto"/>
            <w:right w:val="none" w:sz="0" w:space="0" w:color="auto"/>
          </w:divBdr>
          <w:divsChild>
            <w:div w:id="226262036">
              <w:marLeft w:val="0"/>
              <w:marRight w:val="0"/>
              <w:marTop w:val="0"/>
              <w:marBottom w:val="0"/>
              <w:divBdr>
                <w:top w:val="none" w:sz="0" w:space="0" w:color="auto"/>
                <w:left w:val="none" w:sz="0" w:space="0" w:color="auto"/>
                <w:bottom w:val="none" w:sz="0" w:space="0" w:color="auto"/>
                <w:right w:val="none" w:sz="0" w:space="0" w:color="auto"/>
              </w:divBdr>
              <w:divsChild>
                <w:div w:id="8534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18698">
      <w:bodyDiv w:val="1"/>
      <w:marLeft w:val="0"/>
      <w:marRight w:val="0"/>
      <w:marTop w:val="0"/>
      <w:marBottom w:val="0"/>
      <w:divBdr>
        <w:top w:val="none" w:sz="0" w:space="0" w:color="auto"/>
        <w:left w:val="none" w:sz="0" w:space="0" w:color="auto"/>
        <w:bottom w:val="none" w:sz="0" w:space="0" w:color="auto"/>
        <w:right w:val="none" w:sz="0" w:space="0" w:color="auto"/>
      </w:divBdr>
      <w:divsChild>
        <w:div w:id="1634434972">
          <w:marLeft w:val="0"/>
          <w:marRight w:val="0"/>
          <w:marTop w:val="0"/>
          <w:marBottom w:val="0"/>
          <w:divBdr>
            <w:top w:val="none" w:sz="0" w:space="0" w:color="auto"/>
            <w:left w:val="none" w:sz="0" w:space="0" w:color="auto"/>
            <w:bottom w:val="none" w:sz="0" w:space="0" w:color="auto"/>
            <w:right w:val="none" w:sz="0" w:space="0" w:color="auto"/>
          </w:divBdr>
          <w:divsChild>
            <w:div w:id="928541032">
              <w:marLeft w:val="0"/>
              <w:marRight w:val="0"/>
              <w:marTop w:val="0"/>
              <w:marBottom w:val="0"/>
              <w:divBdr>
                <w:top w:val="none" w:sz="0" w:space="0" w:color="auto"/>
                <w:left w:val="none" w:sz="0" w:space="0" w:color="auto"/>
                <w:bottom w:val="none" w:sz="0" w:space="0" w:color="auto"/>
                <w:right w:val="none" w:sz="0" w:space="0" w:color="auto"/>
              </w:divBdr>
              <w:divsChild>
                <w:div w:id="9451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8226">
      <w:bodyDiv w:val="1"/>
      <w:marLeft w:val="0"/>
      <w:marRight w:val="0"/>
      <w:marTop w:val="0"/>
      <w:marBottom w:val="0"/>
      <w:divBdr>
        <w:top w:val="none" w:sz="0" w:space="0" w:color="auto"/>
        <w:left w:val="none" w:sz="0" w:space="0" w:color="auto"/>
        <w:bottom w:val="none" w:sz="0" w:space="0" w:color="auto"/>
        <w:right w:val="none" w:sz="0" w:space="0" w:color="auto"/>
      </w:divBdr>
    </w:div>
    <w:div w:id="586382230">
      <w:bodyDiv w:val="1"/>
      <w:marLeft w:val="0"/>
      <w:marRight w:val="0"/>
      <w:marTop w:val="0"/>
      <w:marBottom w:val="0"/>
      <w:divBdr>
        <w:top w:val="none" w:sz="0" w:space="0" w:color="auto"/>
        <w:left w:val="none" w:sz="0" w:space="0" w:color="auto"/>
        <w:bottom w:val="none" w:sz="0" w:space="0" w:color="auto"/>
        <w:right w:val="none" w:sz="0" w:space="0" w:color="auto"/>
      </w:divBdr>
      <w:divsChild>
        <w:div w:id="2119107024">
          <w:marLeft w:val="0"/>
          <w:marRight w:val="0"/>
          <w:marTop w:val="0"/>
          <w:marBottom w:val="0"/>
          <w:divBdr>
            <w:top w:val="none" w:sz="0" w:space="0" w:color="auto"/>
            <w:left w:val="none" w:sz="0" w:space="0" w:color="auto"/>
            <w:bottom w:val="none" w:sz="0" w:space="0" w:color="auto"/>
            <w:right w:val="none" w:sz="0" w:space="0" w:color="auto"/>
          </w:divBdr>
          <w:divsChild>
            <w:div w:id="643236350">
              <w:marLeft w:val="0"/>
              <w:marRight w:val="0"/>
              <w:marTop w:val="0"/>
              <w:marBottom w:val="0"/>
              <w:divBdr>
                <w:top w:val="none" w:sz="0" w:space="0" w:color="auto"/>
                <w:left w:val="none" w:sz="0" w:space="0" w:color="auto"/>
                <w:bottom w:val="none" w:sz="0" w:space="0" w:color="auto"/>
                <w:right w:val="none" w:sz="0" w:space="0" w:color="auto"/>
              </w:divBdr>
              <w:divsChild>
                <w:div w:id="2138595789">
                  <w:marLeft w:val="0"/>
                  <w:marRight w:val="0"/>
                  <w:marTop w:val="0"/>
                  <w:marBottom w:val="0"/>
                  <w:divBdr>
                    <w:top w:val="none" w:sz="0" w:space="0" w:color="auto"/>
                    <w:left w:val="none" w:sz="0" w:space="0" w:color="auto"/>
                    <w:bottom w:val="none" w:sz="0" w:space="0" w:color="auto"/>
                    <w:right w:val="none" w:sz="0" w:space="0" w:color="auto"/>
                  </w:divBdr>
                  <w:divsChild>
                    <w:div w:id="15480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07932">
      <w:bodyDiv w:val="1"/>
      <w:marLeft w:val="0"/>
      <w:marRight w:val="0"/>
      <w:marTop w:val="0"/>
      <w:marBottom w:val="0"/>
      <w:divBdr>
        <w:top w:val="none" w:sz="0" w:space="0" w:color="auto"/>
        <w:left w:val="none" w:sz="0" w:space="0" w:color="auto"/>
        <w:bottom w:val="none" w:sz="0" w:space="0" w:color="auto"/>
        <w:right w:val="none" w:sz="0" w:space="0" w:color="auto"/>
      </w:divBdr>
      <w:divsChild>
        <w:div w:id="1610116201">
          <w:marLeft w:val="0"/>
          <w:marRight w:val="0"/>
          <w:marTop w:val="0"/>
          <w:marBottom w:val="0"/>
          <w:divBdr>
            <w:top w:val="none" w:sz="0" w:space="0" w:color="auto"/>
            <w:left w:val="none" w:sz="0" w:space="0" w:color="auto"/>
            <w:bottom w:val="none" w:sz="0" w:space="0" w:color="auto"/>
            <w:right w:val="none" w:sz="0" w:space="0" w:color="auto"/>
          </w:divBdr>
          <w:divsChild>
            <w:div w:id="1111557389">
              <w:marLeft w:val="0"/>
              <w:marRight w:val="0"/>
              <w:marTop w:val="0"/>
              <w:marBottom w:val="0"/>
              <w:divBdr>
                <w:top w:val="none" w:sz="0" w:space="0" w:color="auto"/>
                <w:left w:val="none" w:sz="0" w:space="0" w:color="auto"/>
                <w:bottom w:val="none" w:sz="0" w:space="0" w:color="auto"/>
                <w:right w:val="none" w:sz="0" w:space="0" w:color="auto"/>
              </w:divBdr>
              <w:divsChild>
                <w:div w:id="9326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6847">
      <w:bodyDiv w:val="1"/>
      <w:marLeft w:val="0"/>
      <w:marRight w:val="0"/>
      <w:marTop w:val="0"/>
      <w:marBottom w:val="0"/>
      <w:divBdr>
        <w:top w:val="none" w:sz="0" w:space="0" w:color="auto"/>
        <w:left w:val="none" w:sz="0" w:space="0" w:color="auto"/>
        <w:bottom w:val="none" w:sz="0" w:space="0" w:color="auto"/>
        <w:right w:val="none" w:sz="0" w:space="0" w:color="auto"/>
      </w:divBdr>
    </w:div>
    <w:div w:id="625695620">
      <w:bodyDiv w:val="1"/>
      <w:marLeft w:val="0"/>
      <w:marRight w:val="0"/>
      <w:marTop w:val="0"/>
      <w:marBottom w:val="0"/>
      <w:divBdr>
        <w:top w:val="none" w:sz="0" w:space="0" w:color="auto"/>
        <w:left w:val="none" w:sz="0" w:space="0" w:color="auto"/>
        <w:bottom w:val="none" w:sz="0" w:space="0" w:color="auto"/>
        <w:right w:val="none" w:sz="0" w:space="0" w:color="auto"/>
      </w:divBdr>
    </w:div>
    <w:div w:id="643239378">
      <w:bodyDiv w:val="1"/>
      <w:marLeft w:val="0"/>
      <w:marRight w:val="0"/>
      <w:marTop w:val="0"/>
      <w:marBottom w:val="0"/>
      <w:divBdr>
        <w:top w:val="none" w:sz="0" w:space="0" w:color="auto"/>
        <w:left w:val="none" w:sz="0" w:space="0" w:color="auto"/>
        <w:bottom w:val="none" w:sz="0" w:space="0" w:color="auto"/>
        <w:right w:val="none" w:sz="0" w:space="0" w:color="auto"/>
      </w:divBdr>
    </w:div>
    <w:div w:id="680814999">
      <w:bodyDiv w:val="1"/>
      <w:marLeft w:val="0"/>
      <w:marRight w:val="0"/>
      <w:marTop w:val="0"/>
      <w:marBottom w:val="0"/>
      <w:divBdr>
        <w:top w:val="none" w:sz="0" w:space="0" w:color="auto"/>
        <w:left w:val="none" w:sz="0" w:space="0" w:color="auto"/>
        <w:bottom w:val="none" w:sz="0" w:space="0" w:color="auto"/>
        <w:right w:val="none" w:sz="0" w:space="0" w:color="auto"/>
      </w:divBdr>
    </w:div>
    <w:div w:id="682362197">
      <w:bodyDiv w:val="1"/>
      <w:marLeft w:val="0"/>
      <w:marRight w:val="0"/>
      <w:marTop w:val="0"/>
      <w:marBottom w:val="0"/>
      <w:divBdr>
        <w:top w:val="none" w:sz="0" w:space="0" w:color="auto"/>
        <w:left w:val="none" w:sz="0" w:space="0" w:color="auto"/>
        <w:bottom w:val="none" w:sz="0" w:space="0" w:color="auto"/>
        <w:right w:val="none" w:sz="0" w:space="0" w:color="auto"/>
      </w:divBdr>
      <w:divsChild>
        <w:div w:id="1760983670">
          <w:marLeft w:val="120"/>
          <w:marRight w:val="75"/>
          <w:marTop w:val="0"/>
          <w:marBottom w:val="0"/>
          <w:divBdr>
            <w:top w:val="none" w:sz="0" w:space="0" w:color="auto"/>
            <w:left w:val="none" w:sz="0" w:space="0" w:color="auto"/>
            <w:bottom w:val="none" w:sz="0" w:space="0" w:color="auto"/>
            <w:right w:val="none" w:sz="0" w:space="0" w:color="auto"/>
          </w:divBdr>
          <w:divsChild>
            <w:div w:id="577712301">
              <w:marLeft w:val="0"/>
              <w:marRight w:val="0"/>
              <w:marTop w:val="0"/>
              <w:marBottom w:val="0"/>
              <w:divBdr>
                <w:top w:val="none" w:sz="0" w:space="0" w:color="auto"/>
                <w:left w:val="none" w:sz="0" w:space="0" w:color="auto"/>
                <w:bottom w:val="none" w:sz="0" w:space="0" w:color="auto"/>
                <w:right w:val="none" w:sz="0" w:space="0" w:color="auto"/>
              </w:divBdr>
              <w:divsChild>
                <w:div w:id="598871946">
                  <w:marLeft w:val="0"/>
                  <w:marRight w:val="0"/>
                  <w:marTop w:val="0"/>
                  <w:marBottom w:val="0"/>
                  <w:divBdr>
                    <w:top w:val="none" w:sz="0" w:space="0" w:color="auto"/>
                    <w:left w:val="none" w:sz="0" w:space="0" w:color="auto"/>
                    <w:bottom w:val="none" w:sz="0" w:space="0" w:color="auto"/>
                    <w:right w:val="none" w:sz="0" w:space="0" w:color="auto"/>
                  </w:divBdr>
                  <w:divsChild>
                    <w:div w:id="1354308914">
                      <w:marLeft w:val="0"/>
                      <w:marRight w:val="0"/>
                      <w:marTop w:val="0"/>
                      <w:marBottom w:val="0"/>
                      <w:divBdr>
                        <w:top w:val="none" w:sz="0" w:space="0" w:color="auto"/>
                        <w:left w:val="none" w:sz="0" w:space="0" w:color="auto"/>
                        <w:bottom w:val="none" w:sz="0" w:space="0" w:color="auto"/>
                        <w:right w:val="none" w:sz="0" w:space="0" w:color="auto"/>
                      </w:divBdr>
                      <w:divsChild>
                        <w:div w:id="1451167076">
                          <w:marLeft w:val="0"/>
                          <w:marRight w:val="0"/>
                          <w:marTop w:val="0"/>
                          <w:marBottom w:val="0"/>
                          <w:divBdr>
                            <w:top w:val="none" w:sz="0" w:space="0" w:color="auto"/>
                            <w:left w:val="none" w:sz="0" w:space="0" w:color="auto"/>
                            <w:bottom w:val="none" w:sz="0" w:space="0" w:color="auto"/>
                            <w:right w:val="none" w:sz="0" w:space="0" w:color="auto"/>
                          </w:divBdr>
                          <w:divsChild>
                            <w:div w:id="145980790">
                              <w:marLeft w:val="0"/>
                              <w:marRight w:val="0"/>
                              <w:marTop w:val="0"/>
                              <w:marBottom w:val="0"/>
                              <w:divBdr>
                                <w:top w:val="none" w:sz="0" w:space="0" w:color="auto"/>
                                <w:left w:val="none" w:sz="0" w:space="0" w:color="auto"/>
                                <w:bottom w:val="none" w:sz="0" w:space="0" w:color="auto"/>
                                <w:right w:val="none" w:sz="0" w:space="0" w:color="auto"/>
                              </w:divBdr>
                              <w:divsChild>
                                <w:div w:id="1413746002">
                                  <w:marLeft w:val="0"/>
                                  <w:marRight w:val="0"/>
                                  <w:marTop w:val="0"/>
                                  <w:marBottom w:val="0"/>
                                  <w:divBdr>
                                    <w:top w:val="none" w:sz="0" w:space="0" w:color="auto"/>
                                    <w:left w:val="none" w:sz="0" w:space="0" w:color="auto"/>
                                    <w:bottom w:val="none" w:sz="0" w:space="0" w:color="auto"/>
                                    <w:right w:val="none" w:sz="0" w:space="0" w:color="auto"/>
                                  </w:divBdr>
                                  <w:divsChild>
                                    <w:div w:id="1412501958">
                                      <w:marLeft w:val="0"/>
                                      <w:marRight w:val="0"/>
                                      <w:marTop w:val="0"/>
                                      <w:marBottom w:val="0"/>
                                      <w:divBdr>
                                        <w:top w:val="none" w:sz="0" w:space="0" w:color="auto"/>
                                        <w:left w:val="none" w:sz="0" w:space="0" w:color="auto"/>
                                        <w:bottom w:val="none" w:sz="0" w:space="0" w:color="auto"/>
                                        <w:right w:val="none" w:sz="0" w:space="0" w:color="auto"/>
                                      </w:divBdr>
                                      <w:divsChild>
                                        <w:div w:id="2031181025">
                                          <w:marLeft w:val="0"/>
                                          <w:marRight w:val="0"/>
                                          <w:marTop w:val="0"/>
                                          <w:marBottom w:val="0"/>
                                          <w:divBdr>
                                            <w:top w:val="none" w:sz="0" w:space="0" w:color="auto"/>
                                            <w:left w:val="none" w:sz="0" w:space="0" w:color="auto"/>
                                            <w:bottom w:val="none" w:sz="0" w:space="0" w:color="auto"/>
                                            <w:right w:val="none" w:sz="0" w:space="0" w:color="auto"/>
                                          </w:divBdr>
                                          <w:divsChild>
                                            <w:div w:id="2065525871">
                                              <w:marLeft w:val="0"/>
                                              <w:marRight w:val="0"/>
                                              <w:marTop w:val="0"/>
                                              <w:marBottom w:val="0"/>
                                              <w:divBdr>
                                                <w:top w:val="none" w:sz="0" w:space="0" w:color="auto"/>
                                                <w:left w:val="none" w:sz="0" w:space="0" w:color="auto"/>
                                                <w:bottom w:val="none" w:sz="0" w:space="0" w:color="auto"/>
                                                <w:right w:val="none" w:sz="0" w:space="0" w:color="auto"/>
                                              </w:divBdr>
                                              <w:divsChild>
                                                <w:div w:id="474376903">
                                                  <w:marLeft w:val="0"/>
                                                  <w:marRight w:val="0"/>
                                                  <w:marTop w:val="0"/>
                                                  <w:marBottom w:val="0"/>
                                                  <w:divBdr>
                                                    <w:top w:val="none" w:sz="0" w:space="0" w:color="auto"/>
                                                    <w:left w:val="none" w:sz="0" w:space="0" w:color="auto"/>
                                                    <w:bottom w:val="none" w:sz="0" w:space="0" w:color="auto"/>
                                                    <w:right w:val="none" w:sz="0" w:space="0" w:color="auto"/>
                                                  </w:divBdr>
                                                  <w:divsChild>
                                                    <w:div w:id="651762947">
                                                      <w:marLeft w:val="0"/>
                                                      <w:marRight w:val="0"/>
                                                      <w:marTop w:val="0"/>
                                                      <w:marBottom w:val="0"/>
                                                      <w:divBdr>
                                                        <w:top w:val="none" w:sz="0" w:space="0" w:color="auto"/>
                                                        <w:left w:val="none" w:sz="0" w:space="0" w:color="auto"/>
                                                        <w:bottom w:val="none" w:sz="0" w:space="0" w:color="auto"/>
                                                        <w:right w:val="none" w:sz="0" w:space="0" w:color="auto"/>
                                                      </w:divBdr>
                                                      <w:divsChild>
                                                        <w:div w:id="1736204225">
                                                          <w:marLeft w:val="0"/>
                                                          <w:marRight w:val="0"/>
                                                          <w:marTop w:val="0"/>
                                                          <w:marBottom w:val="0"/>
                                                          <w:divBdr>
                                                            <w:top w:val="none" w:sz="0" w:space="0" w:color="auto"/>
                                                            <w:left w:val="none" w:sz="0" w:space="0" w:color="auto"/>
                                                            <w:bottom w:val="none" w:sz="0" w:space="0" w:color="auto"/>
                                                            <w:right w:val="none" w:sz="0" w:space="0" w:color="auto"/>
                                                          </w:divBdr>
                                                          <w:divsChild>
                                                            <w:div w:id="95948176">
                                                              <w:marLeft w:val="0"/>
                                                              <w:marRight w:val="0"/>
                                                              <w:marTop w:val="0"/>
                                                              <w:marBottom w:val="0"/>
                                                              <w:divBdr>
                                                                <w:top w:val="none" w:sz="0" w:space="0" w:color="auto"/>
                                                                <w:left w:val="none" w:sz="0" w:space="0" w:color="auto"/>
                                                                <w:bottom w:val="none" w:sz="0" w:space="0" w:color="auto"/>
                                                                <w:right w:val="none" w:sz="0" w:space="0" w:color="auto"/>
                                                              </w:divBdr>
                                                              <w:divsChild>
                                                                <w:div w:id="12541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8718096">
      <w:bodyDiv w:val="1"/>
      <w:marLeft w:val="0"/>
      <w:marRight w:val="0"/>
      <w:marTop w:val="0"/>
      <w:marBottom w:val="0"/>
      <w:divBdr>
        <w:top w:val="none" w:sz="0" w:space="0" w:color="auto"/>
        <w:left w:val="none" w:sz="0" w:space="0" w:color="auto"/>
        <w:bottom w:val="none" w:sz="0" w:space="0" w:color="auto"/>
        <w:right w:val="none" w:sz="0" w:space="0" w:color="auto"/>
      </w:divBdr>
    </w:div>
    <w:div w:id="689333288">
      <w:bodyDiv w:val="1"/>
      <w:marLeft w:val="0"/>
      <w:marRight w:val="0"/>
      <w:marTop w:val="0"/>
      <w:marBottom w:val="0"/>
      <w:divBdr>
        <w:top w:val="none" w:sz="0" w:space="0" w:color="auto"/>
        <w:left w:val="none" w:sz="0" w:space="0" w:color="auto"/>
        <w:bottom w:val="none" w:sz="0" w:space="0" w:color="auto"/>
        <w:right w:val="none" w:sz="0" w:space="0" w:color="auto"/>
      </w:divBdr>
    </w:div>
    <w:div w:id="695890794">
      <w:bodyDiv w:val="1"/>
      <w:marLeft w:val="0"/>
      <w:marRight w:val="0"/>
      <w:marTop w:val="0"/>
      <w:marBottom w:val="0"/>
      <w:divBdr>
        <w:top w:val="none" w:sz="0" w:space="0" w:color="auto"/>
        <w:left w:val="none" w:sz="0" w:space="0" w:color="auto"/>
        <w:bottom w:val="none" w:sz="0" w:space="0" w:color="auto"/>
        <w:right w:val="none" w:sz="0" w:space="0" w:color="auto"/>
      </w:divBdr>
    </w:div>
    <w:div w:id="696154081">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700668967">
      <w:bodyDiv w:val="1"/>
      <w:marLeft w:val="0"/>
      <w:marRight w:val="0"/>
      <w:marTop w:val="0"/>
      <w:marBottom w:val="0"/>
      <w:divBdr>
        <w:top w:val="none" w:sz="0" w:space="0" w:color="auto"/>
        <w:left w:val="none" w:sz="0" w:space="0" w:color="auto"/>
        <w:bottom w:val="none" w:sz="0" w:space="0" w:color="auto"/>
        <w:right w:val="none" w:sz="0" w:space="0" w:color="auto"/>
      </w:divBdr>
    </w:div>
    <w:div w:id="705956890">
      <w:bodyDiv w:val="1"/>
      <w:marLeft w:val="0"/>
      <w:marRight w:val="0"/>
      <w:marTop w:val="0"/>
      <w:marBottom w:val="0"/>
      <w:divBdr>
        <w:top w:val="none" w:sz="0" w:space="0" w:color="auto"/>
        <w:left w:val="none" w:sz="0" w:space="0" w:color="auto"/>
        <w:bottom w:val="none" w:sz="0" w:space="0" w:color="auto"/>
        <w:right w:val="none" w:sz="0" w:space="0" w:color="auto"/>
      </w:divBdr>
    </w:div>
    <w:div w:id="714349410">
      <w:bodyDiv w:val="1"/>
      <w:marLeft w:val="0"/>
      <w:marRight w:val="0"/>
      <w:marTop w:val="0"/>
      <w:marBottom w:val="0"/>
      <w:divBdr>
        <w:top w:val="none" w:sz="0" w:space="0" w:color="auto"/>
        <w:left w:val="none" w:sz="0" w:space="0" w:color="auto"/>
        <w:bottom w:val="none" w:sz="0" w:space="0" w:color="auto"/>
        <w:right w:val="none" w:sz="0" w:space="0" w:color="auto"/>
      </w:divBdr>
    </w:div>
    <w:div w:id="731461552">
      <w:bodyDiv w:val="1"/>
      <w:marLeft w:val="0"/>
      <w:marRight w:val="0"/>
      <w:marTop w:val="0"/>
      <w:marBottom w:val="0"/>
      <w:divBdr>
        <w:top w:val="none" w:sz="0" w:space="0" w:color="auto"/>
        <w:left w:val="none" w:sz="0" w:space="0" w:color="auto"/>
        <w:bottom w:val="none" w:sz="0" w:space="0" w:color="auto"/>
        <w:right w:val="none" w:sz="0" w:space="0" w:color="auto"/>
      </w:divBdr>
    </w:div>
    <w:div w:id="735981596">
      <w:bodyDiv w:val="1"/>
      <w:marLeft w:val="0"/>
      <w:marRight w:val="0"/>
      <w:marTop w:val="0"/>
      <w:marBottom w:val="0"/>
      <w:divBdr>
        <w:top w:val="none" w:sz="0" w:space="0" w:color="auto"/>
        <w:left w:val="none" w:sz="0" w:space="0" w:color="auto"/>
        <w:bottom w:val="none" w:sz="0" w:space="0" w:color="auto"/>
        <w:right w:val="none" w:sz="0" w:space="0" w:color="auto"/>
      </w:divBdr>
    </w:div>
    <w:div w:id="736317050">
      <w:bodyDiv w:val="1"/>
      <w:marLeft w:val="0"/>
      <w:marRight w:val="0"/>
      <w:marTop w:val="0"/>
      <w:marBottom w:val="0"/>
      <w:divBdr>
        <w:top w:val="none" w:sz="0" w:space="0" w:color="auto"/>
        <w:left w:val="none" w:sz="0" w:space="0" w:color="auto"/>
        <w:bottom w:val="none" w:sz="0" w:space="0" w:color="auto"/>
        <w:right w:val="none" w:sz="0" w:space="0" w:color="auto"/>
      </w:divBdr>
    </w:div>
    <w:div w:id="742415396">
      <w:bodyDiv w:val="1"/>
      <w:marLeft w:val="0"/>
      <w:marRight w:val="0"/>
      <w:marTop w:val="0"/>
      <w:marBottom w:val="0"/>
      <w:divBdr>
        <w:top w:val="none" w:sz="0" w:space="0" w:color="auto"/>
        <w:left w:val="none" w:sz="0" w:space="0" w:color="auto"/>
        <w:bottom w:val="none" w:sz="0" w:space="0" w:color="auto"/>
        <w:right w:val="none" w:sz="0" w:space="0" w:color="auto"/>
      </w:divBdr>
    </w:div>
    <w:div w:id="752775821">
      <w:bodyDiv w:val="1"/>
      <w:marLeft w:val="0"/>
      <w:marRight w:val="0"/>
      <w:marTop w:val="0"/>
      <w:marBottom w:val="0"/>
      <w:divBdr>
        <w:top w:val="none" w:sz="0" w:space="0" w:color="auto"/>
        <w:left w:val="none" w:sz="0" w:space="0" w:color="auto"/>
        <w:bottom w:val="none" w:sz="0" w:space="0" w:color="auto"/>
        <w:right w:val="none" w:sz="0" w:space="0" w:color="auto"/>
      </w:divBdr>
    </w:div>
    <w:div w:id="759714028">
      <w:bodyDiv w:val="1"/>
      <w:marLeft w:val="0"/>
      <w:marRight w:val="0"/>
      <w:marTop w:val="0"/>
      <w:marBottom w:val="0"/>
      <w:divBdr>
        <w:top w:val="none" w:sz="0" w:space="0" w:color="auto"/>
        <w:left w:val="none" w:sz="0" w:space="0" w:color="auto"/>
        <w:bottom w:val="none" w:sz="0" w:space="0" w:color="auto"/>
        <w:right w:val="none" w:sz="0" w:space="0" w:color="auto"/>
      </w:divBdr>
    </w:div>
    <w:div w:id="770855084">
      <w:bodyDiv w:val="1"/>
      <w:marLeft w:val="0"/>
      <w:marRight w:val="0"/>
      <w:marTop w:val="0"/>
      <w:marBottom w:val="0"/>
      <w:divBdr>
        <w:top w:val="none" w:sz="0" w:space="0" w:color="auto"/>
        <w:left w:val="none" w:sz="0" w:space="0" w:color="auto"/>
        <w:bottom w:val="none" w:sz="0" w:space="0" w:color="auto"/>
        <w:right w:val="none" w:sz="0" w:space="0" w:color="auto"/>
      </w:divBdr>
    </w:div>
    <w:div w:id="785269606">
      <w:bodyDiv w:val="1"/>
      <w:marLeft w:val="0"/>
      <w:marRight w:val="0"/>
      <w:marTop w:val="0"/>
      <w:marBottom w:val="0"/>
      <w:divBdr>
        <w:top w:val="none" w:sz="0" w:space="0" w:color="auto"/>
        <w:left w:val="none" w:sz="0" w:space="0" w:color="auto"/>
        <w:bottom w:val="none" w:sz="0" w:space="0" w:color="auto"/>
        <w:right w:val="none" w:sz="0" w:space="0" w:color="auto"/>
      </w:divBdr>
      <w:divsChild>
        <w:div w:id="572158715">
          <w:marLeft w:val="0"/>
          <w:marRight w:val="0"/>
          <w:marTop w:val="0"/>
          <w:marBottom w:val="0"/>
          <w:divBdr>
            <w:top w:val="none" w:sz="0" w:space="0" w:color="auto"/>
            <w:left w:val="none" w:sz="0" w:space="0" w:color="auto"/>
            <w:bottom w:val="none" w:sz="0" w:space="0" w:color="auto"/>
            <w:right w:val="none" w:sz="0" w:space="0" w:color="auto"/>
          </w:divBdr>
          <w:divsChild>
            <w:div w:id="1118447266">
              <w:marLeft w:val="0"/>
              <w:marRight w:val="0"/>
              <w:marTop w:val="0"/>
              <w:marBottom w:val="0"/>
              <w:divBdr>
                <w:top w:val="none" w:sz="0" w:space="0" w:color="auto"/>
                <w:left w:val="none" w:sz="0" w:space="0" w:color="auto"/>
                <w:bottom w:val="none" w:sz="0" w:space="0" w:color="auto"/>
                <w:right w:val="none" w:sz="0" w:space="0" w:color="auto"/>
              </w:divBdr>
              <w:divsChild>
                <w:div w:id="12341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89272">
      <w:bodyDiv w:val="1"/>
      <w:marLeft w:val="0"/>
      <w:marRight w:val="0"/>
      <w:marTop w:val="0"/>
      <w:marBottom w:val="0"/>
      <w:divBdr>
        <w:top w:val="none" w:sz="0" w:space="0" w:color="auto"/>
        <w:left w:val="none" w:sz="0" w:space="0" w:color="auto"/>
        <w:bottom w:val="none" w:sz="0" w:space="0" w:color="auto"/>
        <w:right w:val="none" w:sz="0" w:space="0" w:color="auto"/>
      </w:divBdr>
      <w:divsChild>
        <w:div w:id="1265114796">
          <w:marLeft w:val="0"/>
          <w:marRight w:val="0"/>
          <w:marTop w:val="0"/>
          <w:marBottom w:val="0"/>
          <w:divBdr>
            <w:top w:val="none" w:sz="0" w:space="0" w:color="auto"/>
            <w:left w:val="none" w:sz="0" w:space="0" w:color="auto"/>
            <w:bottom w:val="none" w:sz="0" w:space="0" w:color="auto"/>
            <w:right w:val="none" w:sz="0" w:space="0" w:color="auto"/>
          </w:divBdr>
          <w:divsChild>
            <w:div w:id="256066293">
              <w:marLeft w:val="0"/>
              <w:marRight w:val="0"/>
              <w:marTop w:val="0"/>
              <w:marBottom w:val="0"/>
              <w:divBdr>
                <w:top w:val="none" w:sz="0" w:space="0" w:color="auto"/>
                <w:left w:val="none" w:sz="0" w:space="0" w:color="auto"/>
                <w:bottom w:val="none" w:sz="0" w:space="0" w:color="auto"/>
                <w:right w:val="none" w:sz="0" w:space="0" w:color="auto"/>
              </w:divBdr>
              <w:divsChild>
                <w:div w:id="1206214206">
                  <w:marLeft w:val="0"/>
                  <w:marRight w:val="0"/>
                  <w:marTop w:val="0"/>
                  <w:marBottom w:val="0"/>
                  <w:divBdr>
                    <w:top w:val="none" w:sz="0" w:space="0" w:color="auto"/>
                    <w:left w:val="none" w:sz="0" w:space="0" w:color="auto"/>
                    <w:bottom w:val="none" w:sz="0" w:space="0" w:color="auto"/>
                    <w:right w:val="none" w:sz="0" w:space="0" w:color="auto"/>
                  </w:divBdr>
                  <w:divsChild>
                    <w:div w:id="3334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15442">
      <w:bodyDiv w:val="1"/>
      <w:marLeft w:val="0"/>
      <w:marRight w:val="0"/>
      <w:marTop w:val="0"/>
      <w:marBottom w:val="0"/>
      <w:divBdr>
        <w:top w:val="none" w:sz="0" w:space="0" w:color="auto"/>
        <w:left w:val="none" w:sz="0" w:space="0" w:color="auto"/>
        <w:bottom w:val="none" w:sz="0" w:space="0" w:color="auto"/>
        <w:right w:val="none" w:sz="0" w:space="0" w:color="auto"/>
      </w:divBdr>
      <w:divsChild>
        <w:div w:id="432945224">
          <w:marLeft w:val="0"/>
          <w:marRight w:val="0"/>
          <w:marTop w:val="0"/>
          <w:marBottom w:val="0"/>
          <w:divBdr>
            <w:top w:val="none" w:sz="0" w:space="0" w:color="auto"/>
            <w:left w:val="none" w:sz="0" w:space="0" w:color="auto"/>
            <w:bottom w:val="none" w:sz="0" w:space="0" w:color="auto"/>
            <w:right w:val="none" w:sz="0" w:space="0" w:color="auto"/>
          </w:divBdr>
          <w:divsChild>
            <w:div w:id="1658997689">
              <w:marLeft w:val="0"/>
              <w:marRight w:val="0"/>
              <w:marTop w:val="0"/>
              <w:marBottom w:val="0"/>
              <w:divBdr>
                <w:top w:val="none" w:sz="0" w:space="0" w:color="auto"/>
                <w:left w:val="none" w:sz="0" w:space="0" w:color="auto"/>
                <w:bottom w:val="none" w:sz="0" w:space="0" w:color="auto"/>
                <w:right w:val="none" w:sz="0" w:space="0" w:color="auto"/>
              </w:divBdr>
              <w:divsChild>
                <w:div w:id="325985802">
                  <w:marLeft w:val="0"/>
                  <w:marRight w:val="0"/>
                  <w:marTop w:val="0"/>
                  <w:marBottom w:val="0"/>
                  <w:divBdr>
                    <w:top w:val="none" w:sz="0" w:space="0" w:color="auto"/>
                    <w:left w:val="none" w:sz="0" w:space="0" w:color="auto"/>
                    <w:bottom w:val="none" w:sz="0" w:space="0" w:color="auto"/>
                    <w:right w:val="none" w:sz="0" w:space="0" w:color="auto"/>
                  </w:divBdr>
                  <w:divsChild>
                    <w:div w:id="4519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31879">
      <w:bodyDiv w:val="1"/>
      <w:marLeft w:val="0"/>
      <w:marRight w:val="0"/>
      <w:marTop w:val="0"/>
      <w:marBottom w:val="0"/>
      <w:divBdr>
        <w:top w:val="none" w:sz="0" w:space="0" w:color="auto"/>
        <w:left w:val="none" w:sz="0" w:space="0" w:color="auto"/>
        <w:bottom w:val="none" w:sz="0" w:space="0" w:color="auto"/>
        <w:right w:val="none" w:sz="0" w:space="0" w:color="auto"/>
      </w:divBdr>
    </w:div>
    <w:div w:id="875890037">
      <w:bodyDiv w:val="1"/>
      <w:marLeft w:val="0"/>
      <w:marRight w:val="0"/>
      <w:marTop w:val="0"/>
      <w:marBottom w:val="0"/>
      <w:divBdr>
        <w:top w:val="none" w:sz="0" w:space="0" w:color="auto"/>
        <w:left w:val="none" w:sz="0" w:space="0" w:color="auto"/>
        <w:bottom w:val="none" w:sz="0" w:space="0" w:color="auto"/>
        <w:right w:val="none" w:sz="0" w:space="0" w:color="auto"/>
      </w:divBdr>
    </w:div>
    <w:div w:id="890732528">
      <w:bodyDiv w:val="1"/>
      <w:marLeft w:val="0"/>
      <w:marRight w:val="0"/>
      <w:marTop w:val="0"/>
      <w:marBottom w:val="0"/>
      <w:divBdr>
        <w:top w:val="none" w:sz="0" w:space="0" w:color="auto"/>
        <w:left w:val="none" w:sz="0" w:space="0" w:color="auto"/>
        <w:bottom w:val="none" w:sz="0" w:space="0" w:color="auto"/>
        <w:right w:val="none" w:sz="0" w:space="0" w:color="auto"/>
      </w:divBdr>
      <w:divsChild>
        <w:div w:id="485171884">
          <w:marLeft w:val="0"/>
          <w:marRight w:val="0"/>
          <w:marTop w:val="0"/>
          <w:marBottom w:val="0"/>
          <w:divBdr>
            <w:top w:val="none" w:sz="0" w:space="0" w:color="auto"/>
            <w:left w:val="none" w:sz="0" w:space="0" w:color="auto"/>
            <w:bottom w:val="none" w:sz="0" w:space="0" w:color="auto"/>
            <w:right w:val="none" w:sz="0" w:space="0" w:color="auto"/>
          </w:divBdr>
          <w:divsChild>
            <w:div w:id="1937060311">
              <w:marLeft w:val="0"/>
              <w:marRight w:val="0"/>
              <w:marTop w:val="0"/>
              <w:marBottom w:val="0"/>
              <w:divBdr>
                <w:top w:val="none" w:sz="0" w:space="0" w:color="auto"/>
                <w:left w:val="none" w:sz="0" w:space="0" w:color="auto"/>
                <w:bottom w:val="none" w:sz="0" w:space="0" w:color="auto"/>
                <w:right w:val="none" w:sz="0" w:space="0" w:color="auto"/>
              </w:divBdr>
              <w:divsChild>
                <w:div w:id="1583366448">
                  <w:marLeft w:val="0"/>
                  <w:marRight w:val="0"/>
                  <w:marTop w:val="0"/>
                  <w:marBottom w:val="0"/>
                  <w:divBdr>
                    <w:top w:val="none" w:sz="0" w:space="0" w:color="auto"/>
                    <w:left w:val="none" w:sz="0" w:space="0" w:color="auto"/>
                    <w:bottom w:val="none" w:sz="0" w:space="0" w:color="auto"/>
                    <w:right w:val="none" w:sz="0" w:space="0" w:color="auto"/>
                  </w:divBdr>
                  <w:divsChild>
                    <w:div w:id="8462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19505">
      <w:bodyDiv w:val="1"/>
      <w:marLeft w:val="0"/>
      <w:marRight w:val="0"/>
      <w:marTop w:val="0"/>
      <w:marBottom w:val="0"/>
      <w:divBdr>
        <w:top w:val="none" w:sz="0" w:space="0" w:color="auto"/>
        <w:left w:val="none" w:sz="0" w:space="0" w:color="auto"/>
        <w:bottom w:val="none" w:sz="0" w:space="0" w:color="auto"/>
        <w:right w:val="none" w:sz="0" w:space="0" w:color="auto"/>
      </w:divBdr>
    </w:div>
    <w:div w:id="910120722">
      <w:bodyDiv w:val="1"/>
      <w:marLeft w:val="0"/>
      <w:marRight w:val="0"/>
      <w:marTop w:val="0"/>
      <w:marBottom w:val="0"/>
      <w:divBdr>
        <w:top w:val="none" w:sz="0" w:space="0" w:color="auto"/>
        <w:left w:val="none" w:sz="0" w:space="0" w:color="auto"/>
        <w:bottom w:val="none" w:sz="0" w:space="0" w:color="auto"/>
        <w:right w:val="none" w:sz="0" w:space="0" w:color="auto"/>
      </w:divBdr>
    </w:div>
    <w:div w:id="920068877">
      <w:bodyDiv w:val="1"/>
      <w:marLeft w:val="0"/>
      <w:marRight w:val="0"/>
      <w:marTop w:val="0"/>
      <w:marBottom w:val="0"/>
      <w:divBdr>
        <w:top w:val="none" w:sz="0" w:space="0" w:color="auto"/>
        <w:left w:val="none" w:sz="0" w:space="0" w:color="auto"/>
        <w:bottom w:val="none" w:sz="0" w:space="0" w:color="auto"/>
        <w:right w:val="none" w:sz="0" w:space="0" w:color="auto"/>
      </w:divBdr>
    </w:div>
    <w:div w:id="927468197">
      <w:bodyDiv w:val="1"/>
      <w:marLeft w:val="0"/>
      <w:marRight w:val="0"/>
      <w:marTop w:val="0"/>
      <w:marBottom w:val="0"/>
      <w:divBdr>
        <w:top w:val="none" w:sz="0" w:space="0" w:color="auto"/>
        <w:left w:val="none" w:sz="0" w:space="0" w:color="auto"/>
        <w:bottom w:val="none" w:sz="0" w:space="0" w:color="auto"/>
        <w:right w:val="none" w:sz="0" w:space="0" w:color="auto"/>
      </w:divBdr>
    </w:div>
    <w:div w:id="928931793">
      <w:bodyDiv w:val="1"/>
      <w:marLeft w:val="0"/>
      <w:marRight w:val="0"/>
      <w:marTop w:val="0"/>
      <w:marBottom w:val="0"/>
      <w:divBdr>
        <w:top w:val="none" w:sz="0" w:space="0" w:color="auto"/>
        <w:left w:val="none" w:sz="0" w:space="0" w:color="auto"/>
        <w:bottom w:val="none" w:sz="0" w:space="0" w:color="auto"/>
        <w:right w:val="none" w:sz="0" w:space="0" w:color="auto"/>
      </w:divBdr>
    </w:div>
    <w:div w:id="929508919">
      <w:bodyDiv w:val="1"/>
      <w:marLeft w:val="0"/>
      <w:marRight w:val="0"/>
      <w:marTop w:val="0"/>
      <w:marBottom w:val="0"/>
      <w:divBdr>
        <w:top w:val="none" w:sz="0" w:space="0" w:color="auto"/>
        <w:left w:val="none" w:sz="0" w:space="0" w:color="auto"/>
        <w:bottom w:val="none" w:sz="0" w:space="0" w:color="auto"/>
        <w:right w:val="none" w:sz="0" w:space="0" w:color="auto"/>
      </w:divBdr>
    </w:div>
    <w:div w:id="929855884">
      <w:bodyDiv w:val="1"/>
      <w:marLeft w:val="0"/>
      <w:marRight w:val="0"/>
      <w:marTop w:val="0"/>
      <w:marBottom w:val="0"/>
      <w:divBdr>
        <w:top w:val="none" w:sz="0" w:space="0" w:color="auto"/>
        <w:left w:val="none" w:sz="0" w:space="0" w:color="auto"/>
        <w:bottom w:val="none" w:sz="0" w:space="0" w:color="auto"/>
        <w:right w:val="none" w:sz="0" w:space="0" w:color="auto"/>
      </w:divBdr>
    </w:div>
    <w:div w:id="931281150">
      <w:bodyDiv w:val="1"/>
      <w:marLeft w:val="0"/>
      <w:marRight w:val="0"/>
      <w:marTop w:val="0"/>
      <w:marBottom w:val="0"/>
      <w:divBdr>
        <w:top w:val="none" w:sz="0" w:space="0" w:color="auto"/>
        <w:left w:val="none" w:sz="0" w:space="0" w:color="auto"/>
        <w:bottom w:val="none" w:sz="0" w:space="0" w:color="auto"/>
        <w:right w:val="none" w:sz="0" w:space="0" w:color="auto"/>
      </w:divBdr>
    </w:div>
    <w:div w:id="941567128">
      <w:bodyDiv w:val="1"/>
      <w:marLeft w:val="0"/>
      <w:marRight w:val="0"/>
      <w:marTop w:val="0"/>
      <w:marBottom w:val="0"/>
      <w:divBdr>
        <w:top w:val="none" w:sz="0" w:space="0" w:color="auto"/>
        <w:left w:val="none" w:sz="0" w:space="0" w:color="auto"/>
        <w:bottom w:val="none" w:sz="0" w:space="0" w:color="auto"/>
        <w:right w:val="none" w:sz="0" w:space="0" w:color="auto"/>
      </w:divBdr>
    </w:div>
    <w:div w:id="963081739">
      <w:bodyDiv w:val="1"/>
      <w:marLeft w:val="0"/>
      <w:marRight w:val="0"/>
      <w:marTop w:val="0"/>
      <w:marBottom w:val="0"/>
      <w:divBdr>
        <w:top w:val="none" w:sz="0" w:space="0" w:color="auto"/>
        <w:left w:val="none" w:sz="0" w:space="0" w:color="auto"/>
        <w:bottom w:val="none" w:sz="0" w:space="0" w:color="auto"/>
        <w:right w:val="none" w:sz="0" w:space="0" w:color="auto"/>
      </w:divBdr>
    </w:div>
    <w:div w:id="963727695">
      <w:bodyDiv w:val="1"/>
      <w:marLeft w:val="0"/>
      <w:marRight w:val="0"/>
      <w:marTop w:val="0"/>
      <w:marBottom w:val="0"/>
      <w:divBdr>
        <w:top w:val="none" w:sz="0" w:space="0" w:color="auto"/>
        <w:left w:val="none" w:sz="0" w:space="0" w:color="auto"/>
        <w:bottom w:val="none" w:sz="0" w:space="0" w:color="auto"/>
        <w:right w:val="none" w:sz="0" w:space="0" w:color="auto"/>
      </w:divBdr>
      <w:divsChild>
        <w:div w:id="125658924">
          <w:marLeft w:val="0"/>
          <w:marRight w:val="0"/>
          <w:marTop w:val="0"/>
          <w:marBottom w:val="0"/>
          <w:divBdr>
            <w:top w:val="none" w:sz="0" w:space="0" w:color="auto"/>
            <w:left w:val="none" w:sz="0" w:space="0" w:color="auto"/>
            <w:bottom w:val="none" w:sz="0" w:space="0" w:color="auto"/>
            <w:right w:val="none" w:sz="0" w:space="0" w:color="auto"/>
          </w:divBdr>
          <w:divsChild>
            <w:div w:id="951716044">
              <w:marLeft w:val="0"/>
              <w:marRight w:val="0"/>
              <w:marTop w:val="0"/>
              <w:marBottom w:val="0"/>
              <w:divBdr>
                <w:top w:val="none" w:sz="0" w:space="0" w:color="auto"/>
                <w:left w:val="none" w:sz="0" w:space="0" w:color="auto"/>
                <w:bottom w:val="none" w:sz="0" w:space="0" w:color="auto"/>
                <w:right w:val="none" w:sz="0" w:space="0" w:color="auto"/>
              </w:divBdr>
              <w:divsChild>
                <w:div w:id="1652715893">
                  <w:marLeft w:val="0"/>
                  <w:marRight w:val="0"/>
                  <w:marTop w:val="0"/>
                  <w:marBottom w:val="0"/>
                  <w:divBdr>
                    <w:top w:val="none" w:sz="0" w:space="0" w:color="auto"/>
                    <w:left w:val="none" w:sz="0" w:space="0" w:color="auto"/>
                    <w:bottom w:val="none" w:sz="0" w:space="0" w:color="auto"/>
                    <w:right w:val="none" w:sz="0" w:space="0" w:color="auto"/>
                  </w:divBdr>
                  <w:divsChild>
                    <w:div w:id="20993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7774">
      <w:bodyDiv w:val="1"/>
      <w:marLeft w:val="0"/>
      <w:marRight w:val="0"/>
      <w:marTop w:val="0"/>
      <w:marBottom w:val="0"/>
      <w:divBdr>
        <w:top w:val="none" w:sz="0" w:space="0" w:color="auto"/>
        <w:left w:val="none" w:sz="0" w:space="0" w:color="auto"/>
        <w:bottom w:val="none" w:sz="0" w:space="0" w:color="auto"/>
        <w:right w:val="none" w:sz="0" w:space="0" w:color="auto"/>
      </w:divBdr>
    </w:div>
    <w:div w:id="978805689">
      <w:bodyDiv w:val="1"/>
      <w:marLeft w:val="0"/>
      <w:marRight w:val="0"/>
      <w:marTop w:val="0"/>
      <w:marBottom w:val="0"/>
      <w:divBdr>
        <w:top w:val="none" w:sz="0" w:space="0" w:color="auto"/>
        <w:left w:val="none" w:sz="0" w:space="0" w:color="auto"/>
        <w:bottom w:val="none" w:sz="0" w:space="0" w:color="auto"/>
        <w:right w:val="none" w:sz="0" w:space="0" w:color="auto"/>
      </w:divBdr>
      <w:divsChild>
        <w:div w:id="741416203">
          <w:marLeft w:val="0"/>
          <w:marRight w:val="0"/>
          <w:marTop w:val="0"/>
          <w:marBottom w:val="0"/>
          <w:divBdr>
            <w:top w:val="none" w:sz="0" w:space="0" w:color="auto"/>
            <w:left w:val="none" w:sz="0" w:space="0" w:color="auto"/>
            <w:bottom w:val="none" w:sz="0" w:space="0" w:color="auto"/>
            <w:right w:val="none" w:sz="0" w:space="0" w:color="auto"/>
          </w:divBdr>
          <w:divsChild>
            <w:div w:id="590090442">
              <w:marLeft w:val="0"/>
              <w:marRight w:val="0"/>
              <w:marTop w:val="0"/>
              <w:marBottom w:val="0"/>
              <w:divBdr>
                <w:top w:val="none" w:sz="0" w:space="0" w:color="auto"/>
                <w:left w:val="none" w:sz="0" w:space="0" w:color="auto"/>
                <w:bottom w:val="none" w:sz="0" w:space="0" w:color="auto"/>
                <w:right w:val="none" w:sz="0" w:space="0" w:color="auto"/>
              </w:divBdr>
              <w:divsChild>
                <w:div w:id="563835462">
                  <w:marLeft w:val="0"/>
                  <w:marRight w:val="0"/>
                  <w:marTop w:val="0"/>
                  <w:marBottom w:val="0"/>
                  <w:divBdr>
                    <w:top w:val="none" w:sz="0" w:space="0" w:color="auto"/>
                    <w:left w:val="none" w:sz="0" w:space="0" w:color="auto"/>
                    <w:bottom w:val="none" w:sz="0" w:space="0" w:color="auto"/>
                    <w:right w:val="none" w:sz="0" w:space="0" w:color="auto"/>
                  </w:divBdr>
                  <w:divsChild>
                    <w:div w:id="4287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771">
      <w:bodyDiv w:val="1"/>
      <w:marLeft w:val="0"/>
      <w:marRight w:val="0"/>
      <w:marTop w:val="0"/>
      <w:marBottom w:val="0"/>
      <w:divBdr>
        <w:top w:val="none" w:sz="0" w:space="0" w:color="auto"/>
        <w:left w:val="none" w:sz="0" w:space="0" w:color="auto"/>
        <w:bottom w:val="none" w:sz="0" w:space="0" w:color="auto"/>
        <w:right w:val="none" w:sz="0" w:space="0" w:color="auto"/>
      </w:divBdr>
    </w:div>
    <w:div w:id="1025522692">
      <w:bodyDiv w:val="1"/>
      <w:marLeft w:val="0"/>
      <w:marRight w:val="0"/>
      <w:marTop w:val="0"/>
      <w:marBottom w:val="0"/>
      <w:divBdr>
        <w:top w:val="none" w:sz="0" w:space="0" w:color="auto"/>
        <w:left w:val="none" w:sz="0" w:space="0" w:color="auto"/>
        <w:bottom w:val="none" w:sz="0" w:space="0" w:color="auto"/>
        <w:right w:val="none" w:sz="0" w:space="0" w:color="auto"/>
      </w:divBdr>
    </w:div>
    <w:div w:id="1068117129">
      <w:bodyDiv w:val="1"/>
      <w:marLeft w:val="0"/>
      <w:marRight w:val="0"/>
      <w:marTop w:val="0"/>
      <w:marBottom w:val="0"/>
      <w:divBdr>
        <w:top w:val="none" w:sz="0" w:space="0" w:color="auto"/>
        <w:left w:val="none" w:sz="0" w:space="0" w:color="auto"/>
        <w:bottom w:val="none" w:sz="0" w:space="0" w:color="auto"/>
        <w:right w:val="none" w:sz="0" w:space="0" w:color="auto"/>
      </w:divBdr>
      <w:divsChild>
        <w:div w:id="1624459507">
          <w:marLeft w:val="0"/>
          <w:marRight w:val="0"/>
          <w:marTop w:val="0"/>
          <w:marBottom w:val="0"/>
          <w:divBdr>
            <w:top w:val="none" w:sz="0" w:space="0" w:color="auto"/>
            <w:left w:val="none" w:sz="0" w:space="0" w:color="auto"/>
            <w:bottom w:val="none" w:sz="0" w:space="0" w:color="auto"/>
            <w:right w:val="none" w:sz="0" w:space="0" w:color="auto"/>
          </w:divBdr>
          <w:divsChild>
            <w:div w:id="857617714">
              <w:marLeft w:val="0"/>
              <w:marRight w:val="0"/>
              <w:marTop w:val="0"/>
              <w:marBottom w:val="0"/>
              <w:divBdr>
                <w:top w:val="none" w:sz="0" w:space="0" w:color="auto"/>
                <w:left w:val="none" w:sz="0" w:space="0" w:color="auto"/>
                <w:bottom w:val="none" w:sz="0" w:space="0" w:color="auto"/>
                <w:right w:val="none" w:sz="0" w:space="0" w:color="auto"/>
              </w:divBdr>
              <w:divsChild>
                <w:div w:id="1331833140">
                  <w:marLeft w:val="0"/>
                  <w:marRight w:val="0"/>
                  <w:marTop w:val="0"/>
                  <w:marBottom w:val="0"/>
                  <w:divBdr>
                    <w:top w:val="none" w:sz="0" w:space="0" w:color="auto"/>
                    <w:left w:val="none" w:sz="0" w:space="0" w:color="auto"/>
                    <w:bottom w:val="none" w:sz="0" w:space="0" w:color="auto"/>
                    <w:right w:val="none" w:sz="0" w:space="0" w:color="auto"/>
                  </w:divBdr>
                  <w:divsChild>
                    <w:div w:id="18366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6627">
      <w:bodyDiv w:val="1"/>
      <w:marLeft w:val="0"/>
      <w:marRight w:val="0"/>
      <w:marTop w:val="0"/>
      <w:marBottom w:val="0"/>
      <w:divBdr>
        <w:top w:val="none" w:sz="0" w:space="0" w:color="auto"/>
        <w:left w:val="none" w:sz="0" w:space="0" w:color="auto"/>
        <w:bottom w:val="none" w:sz="0" w:space="0" w:color="auto"/>
        <w:right w:val="none" w:sz="0" w:space="0" w:color="auto"/>
      </w:divBdr>
    </w:div>
    <w:div w:id="1103186900">
      <w:bodyDiv w:val="1"/>
      <w:marLeft w:val="0"/>
      <w:marRight w:val="0"/>
      <w:marTop w:val="0"/>
      <w:marBottom w:val="0"/>
      <w:divBdr>
        <w:top w:val="none" w:sz="0" w:space="0" w:color="auto"/>
        <w:left w:val="none" w:sz="0" w:space="0" w:color="auto"/>
        <w:bottom w:val="none" w:sz="0" w:space="0" w:color="auto"/>
        <w:right w:val="none" w:sz="0" w:space="0" w:color="auto"/>
      </w:divBdr>
    </w:div>
    <w:div w:id="1122649198">
      <w:bodyDiv w:val="1"/>
      <w:marLeft w:val="0"/>
      <w:marRight w:val="0"/>
      <w:marTop w:val="0"/>
      <w:marBottom w:val="0"/>
      <w:divBdr>
        <w:top w:val="none" w:sz="0" w:space="0" w:color="auto"/>
        <w:left w:val="none" w:sz="0" w:space="0" w:color="auto"/>
        <w:bottom w:val="none" w:sz="0" w:space="0" w:color="auto"/>
        <w:right w:val="none" w:sz="0" w:space="0" w:color="auto"/>
      </w:divBdr>
    </w:div>
    <w:div w:id="1138769022">
      <w:bodyDiv w:val="1"/>
      <w:marLeft w:val="0"/>
      <w:marRight w:val="0"/>
      <w:marTop w:val="0"/>
      <w:marBottom w:val="0"/>
      <w:divBdr>
        <w:top w:val="none" w:sz="0" w:space="0" w:color="auto"/>
        <w:left w:val="none" w:sz="0" w:space="0" w:color="auto"/>
        <w:bottom w:val="none" w:sz="0" w:space="0" w:color="auto"/>
        <w:right w:val="none" w:sz="0" w:space="0" w:color="auto"/>
      </w:divBdr>
    </w:div>
    <w:div w:id="1146164802">
      <w:bodyDiv w:val="1"/>
      <w:marLeft w:val="0"/>
      <w:marRight w:val="0"/>
      <w:marTop w:val="0"/>
      <w:marBottom w:val="0"/>
      <w:divBdr>
        <w:top w:val="none" w:sz="0" w:space="0" w:color="auto"/>
        <w:left w:val="none" w:sz="0" w:space="0" w:color="auto"/>
        <w:bottom w:val="none" w:sz="0" w:space="0" w:color="auto"/>
        <w:right w:val="none" w:sz="0" w:space="0" w:color="auto"/>
      </w:divBdr>
      <w:divsChild>
        <w:div w:id="1578243194">
          <w:marLeft w:val="0"/>
          <w:marRight w:val="75"/>
          <w:marTop w:val="30"/>
          <w:marBottom w:val="30"/>
          <w:divBdr>
            <w:top w:val="none" w:sz="0" w:space="0" w:color="auto"/>
            <w:left w:val="none" w:sz="0" w:space="0" w:color="auto"/>
            <w:bottom w:val="none" w:sz="0" w:space="0" w:color="auto"/>
            <w:right w:val="none" w:sz="0" w:space="0" w:color="auto"/>
          </w:divBdr>
        </w:div>
        <w:div w:id="466164599">
          <w:marLeft w:val="0"/>
          <w:marRight w:val="75"/>
          <w:marTop w:val="30"/>
          <w:marBottom w:val="30"/>
          <w:divBdr>
            <w:top w:val="none" w:sz="0" w:space="0" w:color="auto"/>
            <w:left w:val="none" w:sz="0" w:space="0" w:color="auto"/>
            <w:bottom w:val="none" w:sz="0" w:space="0" w:color="auto"/>
            <w:right w:val="none" w:sz="0" w:space="0" w:color="auto"/>
          </w:divBdr>
        </w:div>
        <w:div w:id="1398362823">
          <w:marLeft w:val="0"/>
          <w:marRight w:val="75"/>
          <w:marTop w:val="30"/>
          <w:marBottom w:val="30"/>
          <w:divBdr>
            <w:top w:val="none" w:sz="0" w:space="0" w:color="auto"/>
            <w:left w:val="none" w:sz="0" w:space="0" w:color="auto"/>
            <w:bottom w:val="none" w:sz="0" w:space="0" w:color="auto"/>
            <w:right w:val="none" w:sz="0" w:space="0" w:color="auto"/>
          </w:divBdr>
        </w:div>
        <w:div w:id="1312371351">
          <w:marLeft w:val="0"/>
          <w:marRight w:val="75"/>
          <w:marTop w:val="30"/>
          <w:marBottom w:val="30"/>
          <w:divBdr>
            <w:top w:val="none" w:sz="0" w:space="0" w:color="auto"/>
            <w:left w:val="none" w:sz="0" w:space="0" w:color="auto"/>
            <w:bottom w:val="none" w:sz="0" w:space="0" w:color="auto"/>
            <w:right w:val="none" w:sz="0" w:space="0" w:color="auto"/>
          </w:divBdr>
        </w:div>
        <w:div w:id="2123332746">
          <w:marLeft w:val="0"/>
          <w:marRight w:val="75"/>
          <w:marTop w:val="30"/>
          <w:marBottom w:val="30"/>
          <w:divBdr>
            <w:top w:val="none" w:sz="0" w:space="0" w:color="auto"/>
            <w:left w:val="none" w:sz="0" w:space="0" w:color="auto"/>
            <w:bottom w:val="none" w:sz="0" w:space="0" w:color="auto"/>
            <w:right w:val="none" w:sz="0" w:space="0" w:color="auto"/>
          </w:divBdr>
        </w:div>
        <w:div w:id="51778141">
          <w:marLeft w:val="0"/>
          <w:marRight w:val="75"/>
          <w:marTop w:val="30"/>
          <w:marBottom w:val="30"/>
          <w:divBdr>
            <w:top w:val="none" w:sz="0" w:space="0" w:color="auto"/>
            <w:left w:val="none" w:sz="0" w:space="0" w:color="auto"/>
            <w:bottom w:val="none" w:sz="0" w:space="0" w:color="auto"/>
            <w:right w:val="none" w:sz="0" w:space="0" w:color="auto"/>
          </w:divBdr>
        </w:div>
        <w:div w:id="1542940805">
          <w:marLeft w:val="0"/>
          <w:marRight w:val="75"/>
          <w:marTop w:val="30"/>
          <w:marBottom w:val="30"/>
          <w:divBdr>
            <w:top w:val="none" w:sz="0" w:space="0" w:color="auto"/>
            <w:left w:val="none" w:sz="0" w:space="0" w:color="auto"/>
            <w:bottom w:val="none" w:sz="0" w:space="0" w:color="auto"/>
            <w:right w:val="none" w:sz="0" w:space="0" w:color="auto"/>
          </w:divBdr>
        </w:div>
        <w:div w:id="1221945851">
          <w:marLeft w:val="0"/>
          <w:marRight w:val="75"/>
          <w:marTop w:val="30"/>
          <w:marBottom w:val="30"/>
          <w:divBdr>
            <w:top w:val="none" w:sz="0" w:space="0" w:color="auto"/>
            <w:left w:val="none" w:sz="0" w:space="0" w:color="auto"/>
            <w:bottom w:val="none" w:sz="0" w:space="0" w:color="auto"/>
            <w:right w:val="none" w:sz="0" w:space="0" w:color="auto"/>
          </w:divBdr>
        </w:div>
        <w:div w:id="346517991">
          <w:marLeft w:val="0"/>
          <w:marRight w:val="75"/>
          <w:marTop w:val="30"/>
          <w:marBottom w:val="30"/>
          <w:divBdr>
            <w:top w:val="none" w:sz="0" w:space="0" w:color="auto"/>
            <w:left w:val="none" w:sz="0" w:space="0" w:color="auto"/>
            <w:bottom w:val="none" w:sz="0" w:space="0" w:color="auto"/>
            <w:right w:val="none" w:sz="0" w:space="0" w:color="auto"/>
          </w:divBdr>
        </w:div>
      </w:divsChild>
    </w:div>
    <w:div w:id="1146320431">
      <w:bodyDiv w:val="1"/>
      <w:marLeft w:val="0"/>
      <w:marRight w:val="0"/>
      <w:marTop w:val="0"/>
      <w:marBottom w:val="0"/>
      <w:divBdr>
        <w:top w:val="none" w:sz="0" w:space="0" w:color="auto"/>
        <w:left w:val="none" w:sz="0" w:space="0" w:color="auto"/>
        <w:bottom w:val="none" w:sz="0" w:space="0" w:color="auto"/>
        <w:right w:val="none" w:sz="0" w:space="0" w:color="auto"/>
      </w:divBdr>
    </w:div>
    <w:div w:id="1164780264">
      <w:bodyDiv w:val="1"/>
      <w:marLeft w:val="0"/>
      <w:marRight w:val="0"/>
      <w:marTop w:val="0"/>
      <w:marBottom w:val="0"/>
      <w:divBdr>
        <w:top w:val="none" w:sz="0" w:space="0" w:color="auto"/>
        <w:left w:val="none" w:sz="0" w:space="0" w:color="auto"/>
        <w:bottom w:val="none" w:sz="0" w:space="0" w:color="auto"/>
        <w:right w:val="none" w:sz="0" w:space="0" w:color="auto"/>
      </w:divBdr>
    </w:div>
    <w:div w:id="1174690212">
      <w:bodyDiv w:val="1"/>
      <w:marLeft w:val="0"/>
      <w:marRight w:val="0"/>
      <w:marTop w:val="0"/>
      <w:marBottom w:val="0"/>
      <w:divBdr>
        <w:top w:val="none" w:sz="0" w:space="0" w:color="auto"/>
        <w:left w:val="none" w:sz="0" w:space="0" w:color="auto"/>
        <w:bottom w:val="none" w:sz="0" w:space="0" w:color="auto"/>
        <w:right w:val="none" w:sz="0" w:space="0" w:color="auto"/>
      </w:divBdr>
    </w:div>
    <w:div w:id="1177115358">
      <w:bodyDiv w:val="1"/>
      <w:marLeft w:val="0"/>
      <w:marRight w:val="0"/>
      <w:marTop w:val="0"/>
      <w:marBottom w:val="0"/>
      <w:divBdr>
        <w:top w:val="none" w:sz="0" w:space="0" w:color="auto"/>
        <w:left w:val="none" w:sz="0" w:space="0" w:color="auto"/>
        <w:bottom w:val="none" w:sz="0" w:space="0" w:color="auto"/>
        <w:right w:val="none" w:sz="0" w:space="0" w:color="auto"/>
      </w:divBdr>
    </w:div>
    <w:div w:id="1178933045">
      <w:bodyDiv w:val="1"/>
      <w:marLeft w:val="0"/>
      <w:marRight w:val="0"/>
      <w:marTop w:val="0"/>
      <w:marBottom w:val="0"/>
      <w:divBdr>
        <w:top w:val="none" w:sz="0" w:space="0" w:color="auto"/>
        <w:left w:val="none" w:sz="0" w:space="0" w:color="auto"/>
        <w:bottom w:val="none" w:sz="0" w:space="0" w:color="auto"/>
        <w:right w:val="none" w:sz="0" w:space="0" w:color="auto"/>
      </w:divBdr>
    </w:div>
    <w:div w:id="1182664192">
      <w:bodyDiv w:val="1"/>
      <w:marLeft w:val="0"/>
      <w:marRight w:val="0"/>
      <w:marTop w:val="0"/>
      <w:marBottom w:val="0"/>
      <w:divBdr>
        <w:top w:val="none" w:sz="0" w:space="0" w:color="auto"/>
        <w:left w:val="none" w:sz="0" w:space="0" w:color="auto"/>
        <w:bottom w:val="none" w:sz="0" w:space="0" w:color="auto"/>
        <w:right w:val="none" w:sz="0" w:space="0" w:color="auto"/>
      </w:divBdr>
    </w:div>
    <w:div w:id="1234388651">
      <w:bodyDiv w:val="1"/>
      <w:marLeft w:val="0"/>
      <w:marRight w:val="0"/>
      <w:marTop w:val="0"/>
      <w:marBottom w:val="0"/>
      <w:divBdr>
        <w:top w:val="none" w:sz="0" w:space="0" w:color="auto"/>
        <w:left w:val="none" w:sz="0" w:space="0" w:color="auto"/>
        <w:bottom w:val="none" w:sz="0" w:space="0" w:color="auto"/>
        <w:right w:val="none" w:sz="0" w:space="0" w:color="auto"/>
      </w:divBdr>
    </w:div>
    <w:div w:id="1246840510">
      <w:bodyDiv w:val="1"/>
      <w:marLeft w:val="0"/>
      <w:marRight w:val="0"/>
      <w:marTop w:val="0"/>
      <w:marBottom w:val="0"/>
      <w:divBdr>
        <w:top w:val="none" w:sz="0" w:space="0" w:color="auto"/>
        <w:left w:val="none" w:sz="0" w:space="0" w:color="auto"/>
        <w:bottom w:val="none" w:sz="0" w:space="0" w:color="auto"/>
        <w:right w:val="none" w:sz="0" w:space="0" w:color="auto"/>
      </w:divBdr>
    </w:div>
    <w:div w:id="1264067924">
      <w:bodyDiv w:val="1"/>
      <w:marLeft w:val="0"/>
      <w:marRight w:val="0"/>
      <w:marTop w:val="0"/>
      <w:marBottom w:val="0"/>
      <w:divBdr>
        <w:top w:val="none" w:sz="0" w:space="0" w:color="auto"/>
        <w:left w:val="none" w:sz="0" w:space="0" w:color="auto"/>
        <w:bottom w:val="none" w:sz="0" w:space="0" w:color="auto"/>
        <w:right w:val="none" w:sz="0" w:space="0" w:color="auto"/>
      </w:divBdr>
      <w:divsChild>
        <w:div w:id="1367945505">
          <w:marLeft w:val="0"/>
          <w:marRight w:val="0"/>
          <w:marTop w:val="0"/>
          <w:marBottom w:val="0"/>
          <w:divBdr>
            <w:top w:val="none" w:sz="0" w:space="0" w:color="auto"/>
            <w:left w:val="none" w:sz="0" w:space="0" w:color="auto"/>
            <w:bottom w:val="none" w:sz="0" w:space="0" w:color="auto"/>
            <w:right w:val="none" w:sz="0" w:space="0" w:color="auto"/>
          </w:divBdr>
          <w:divsChild>
            <w:div w:id="1136145791">
              <w:marLeft w:val="0"/>
              <w:marRight w:val="0"/>
              <w:marTop w:val="0"/>
              <w:marBottom w:val="0"/>
              <w:divBdr>
                <w:top w:val="none" w:sz="0" w:space="0" w:color="auto"/>
                <w:left w:val="none" w:sz="0" w:space="0" w:color="auto"/>
                <w:bottom w:val="none" w:sz="0" w:space="0" w:color="auto"/>
                <w:right w:val="none" w:sz="0" w:space="0" w:color="auto"/>
              </w:divBdr>
              <w:divsChild>
                <w:div w:id="17741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4111">
      <w:bodyDiv w:val="1"/>
      <w:marLeft w:val="0"/>
      <w:marRight w:val="0"/>
      <w:marTop w:val="0"/>
      <w:marBottom w:val="0"/>
      <w:divBdr>
        <w:top w:val="none" w:sz="0" w:space="0" w:color="auto"/>
        <w:left w:val="none" w:sz="0" w:space="0" w:color="auto"/>
        <w:bottom w:val="none" w:sz="0" w:space="0" w:color="auto"/>
        <w:right w:val="none" w:sz="0" w:space="0" w:color="auto"/>
      </w:divBdr>
      <w:divsChild>
        <w:div w:id="1732341533">
          <w:marLeft w:val="0"/>
          <w:marRight w:val="0"/>
          <w:marTop w:val="0"/>
          <w:marBottom w:val="0"/>
          <w:divBdr>
            <w:top w:val="none" w:sz="0" w:space="0" w:color="auto"/>
            <w:left w:val="none" w:sz="0" w:space="0" w:color="auto"/>
            <w:bottom w:val="none" w:sz="0" w:space="0" w:color="auto"/>
            <w:right w:val="none" w:sz="0" w:space="0" w:color="auto"/>
          </w:divBdr>
          <w:divsChild>
            <w:div w:id="487281579">
              <w:marLeft w:val="0"/>
              <w:marRight w:val="0"/>
              <w:marTop w:val="0"/>
              <w:marBottom w:val="0"/>
              <w:divBdr>
                <w:top w:val="none" w:sz="0" w:space="0" w:color="auto"/>
                <w:left w:val="none" w:sz="0" w:space="0" w:color="auto"/>
                <w:bottom w:val="none" w:sz="0" w:space="0" w:color="auto"/>
                <w:right w:val="none" w:sz="0" w:space="0" w:color="auto"/>
              </w:divBdr>
              <w:divsChild>
                <w:div w:id="850417481">
                  <w:marLeft w:val="0"/>
                  <w:marRight w:val="0"/>
                  <w:marTop w:val="0"/>
                  <w:marBottom w:val="0"/>
                  <w:divBdr>
                    <w:top w:val="none" w:sz="0" w:space="0" w:color="auto"/>
                    <w:left w:val="none" w:sz="0" w:space="0" w:color="auto"/>
                    <w:bottom w:val="none" w:sz="0" w:space="0" w:color="auto"/>
                    <w:right w:val="none" w:sz="0" w:space="0" w:color="auto"/>
                  </w:divBdr>
                  <w:divsChild>
                    <w:div w:id="11730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25944">
      <w:bodyDiv w:val="1"/>
      <w:marLeft w:val="0"/>
      <w:marRight w:val="0"/>
      <w:marTop w:val="0"/>
      <w:marBottom w:val="0"/>
      <w:divBdr>
        <w:top w:val="none" w:sz="0" w:space="0" w:color="auto"/>
        <w:left w:val="none" w:sz="0" w:space="0" w:color="auto"/>
        <w:bottom w:val="none" w:sz="0" w:space="0" w:color="auto"/>
        <w:right w:val="none" w:sz="0" w:space="0" w:color="auto"/>
      </w:divBdr>
    </w:div>
    <w:div w:id="1283658442">
      <w:bodyDiv w:val="1"/>
      <w:marLeft w:val="0"/>
      <w:marRight w:val="0"/>
      <w:marTop w:val="0"/>
      <w:marBottom w:val="0"/>
      <w:divBdr>
        <w:top w:val="none" w:sz="0" w:space="0" w:color="auto"/>
        <w:left w:val="none" w:sz="0" w:space="0" w:color="auto"/>
        <w:bottom w:val="none" w:sz="0" w:space="0" w:color="auto"/>
        <w:right w:val="none" w:sz="0" w:space="0" w:color="auto"/>
      </w:divBdr>
      <w:divsChild>
        <w:div w:id="950355785">
          <w:marLeft w:val="0"/>
          <w:marRight w:val="0"/>
          <w:marTop w:val="0"/>
          <w:marBottom w:val="0"/>
          <w:divBdr>
            <w:top w:val="none" w:sz="0" w:space="0" w:color="auto"/>
            <w:left w:val="none" w:sz="0" w:space="0" w:color="auto"/>
            <w:bottom w:val="none" w:sz="0" w:space="0" w:color="auto"/>
            <w:right w:val="none" w:sz="0" w:space="0" w:color="auto"/>
          </w:divBdr>
          <w:divsChild>
            <w:div w:id="1582254090">
              <w:marLeft w:val="0"/>
              <w:marRight w:val="0"/>
              <w:marTop w:val="0"/>
              <w:marBottom w:val="0"/>
              <w:divBdr>
                <w:top w:val="none" w:sz="0" w:space="0" w:color="auto"/>
                <w:left w:val="none" w:sz="0" w:space="0" w:color="auto"/>
                <w:bottom w:val="none" w:sz="0" w:space="0" w:color="auto"/>
                <w:right w:val="none" w:sz="0" w:space="0" w:color="auto"/>
              </w:divBdr>
              <w:divsChild>
                <w:div w:id="17980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2549">
      <w:bodyDiv w:val="1"/>
      <w:marLeft w:val="0"/>
      <w:marRight w:val="0"/>
      <w:marTop w:val="0"/>
      <w:marBottom w:val="0"/>
      <w:divBdr>
        <w:top w:val="none" w:sz="0" w:space="0" w:color="auto"/>
        <w:left w:val="none" w:sz="0" w:space="0" w:color="auto"/>
        <w:bottom w:val="none" w:sz="0" w:space="0" w:color="auto"/>
        <w:right w:val="none" w:sz="0" w:space="0" w:color="auto"/>
      </w:divBdr>
    </w:div>
    <w:div w:id="1289125773">
      <w:bodyDiv w:val="1"/>
      <w:marLeft w:val="0"/>
      <w:marRight w:val="0"/>
      <w:marTop w:val="0"/>
      <w:marBottom w:val="0"/>
      <w:divBdr>
        <w:top w:val="none" w:sz="0" w:space="0" w:color="auto"/>
        <w:left w:val="none" w:sz="0" w:space="0" w:color="auto"/>
        <w:bottom w:val="none" w:sz="0" w:space="0" w:color="auto"/>
        <w:right w:val="none" w:sz="0" w:space="0" w:color="auto"/>
      </w:divBdr>
      <w:divsChild>
        <w:div w:id="1758943227">
          <w:marLeft w:val="0"/>
          <w:marRight w:val="0"/>
          <w:marTop w:val="0"/>
          <w:marBottom w:val="0"/>
          <w:divBdr>
            <w:top w:val="none" w:sz="0" w:space="0" w:color="auto"/>
            <w:left w:val="none" w:sz="0" w:space="0" w:color="auto"/>
            <w:bottom w:val="none" w:sz="0" w:space="0" w:color="auto"/>
            <w:right w:val="none" w:sz="0" w:space="0" w:color="auto"/>
          </w:divBdr>
          <w:divsChild>
            <w:div w:id="1594166522">
              <w:marLeft w:val="0"/>
              <w:marRight w:val="0"/>
              <w:marTop w:val="0"/>
              <w:marBottom w:val="0"/>
              <w:divBdr>
                <w:top w:val="none" w:sz="0" w:space="0" w:color="auto"/>
                <w:left w:val="none" w:sz="0" w:space="0" w:color="auto"/>
                <w:bottom w:val="none" w:sz="0" w:space="0" w:color="auto"/>
                <w:right w:val="none" w:sz="0" w:space="0" w:color="auto"/>
              </w:divBdr>
              <w:divsChild>
                <w:div w:id="1361661656">
                  <w:marLeft w:val="0"/>
                  <w:marRight w:val="0"/>
                  <w:marTop w:val="0"/>
                  <w:marBottom w:val="0"/>
                  <w:divBdr>
                    <w:top w:val="none" w:sz="0" w:space="0" w:color="auto"/>
                    <w:left w:val="none" w:sz="0" w:space="0" w:color="auto"/>
                    <w:bottom w:val="none" w:sz="0" w:space="0" w:color="auto"/>
                    <w:right w:val="none" w:sz="0" w:space="0" w:color="auto"/>
                  </w:divBdr>
                  <w:divsChild>
                    <w:div w:id="1015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6596">
      <w:bodyDiv w:val="1"/>
      <w:marLeft w:val="0"/>
      <w:marRight w:val="0"/>
      <w:marTop w:val="0"/>
      <w:marBottom w:val="0"/>
      <w:divBdr>
        <w:top w:val="none" w:sz="0" w:space="0" w:color="auto"/>
        <w:left w:val="none" w:sz="0" w:space="0" w:color="auto"/>
        <w:bottom w:val="none" w:sz="0" w:space="0" w:color="auto"/>
        <w:right w:val="none" w:sz="0" w:space="0" w:color="auto"/>
      </w:divBdr>
    </w:div>
    <w:div w:id="1300264978">
      <w:bodyDiv w:val="1"/>
      <w:marLeft w:val="0"/>
      <w:marRight w:val="0"/>
      <w:marTop w:val="0"/>
      <w:marBottom w:val="0"/>
      <w:divBdr>
        <w:top w:val="none" w:sz="0" w:space="0" w:color="auto"/>
        <w:left w:val="none" w:sz="0" w:space="0" w:color="auto"/>
        <w:bottom w:val="none" w:sz="0" w:space="0" w:color="auto"/>
        <w:right w:val="none" w:sz="0" w:space="0" w:color="auto"/>
      </w:divBdr>
    </w:div>
    <w:div w:id="1325623357">
      <w:bodyDiv w:val="1"/>
      <w:marLeft w:val="0"/>
      <w:marRight w:val="0"/>
      <w:marTop w:val="0"/>
      <w:marBottom w:val="0"/>
      <w:divBdr>
        <w:top w:val="none" w:sz="0" w:space="0" w:color="auto"/>
        <w:left w:val="none" w:sz="0" w:space="0" w:color="auto"/>
        <w:bottom w:val="none" w:sz="0" w:space="0" w:color="auto"/>
        <w:right w:val="none" w:sz="0" w:space="0" w:color="auto"/>
      </w:divBdr>
      <w:divsChild>
        <w:div w:id="1317488296">
          <w:marLeft w:val="0"/>
          <w:marRight w:val="0"/>
          <w:marTop w:val="0"/>
          <w:marBottom w:val="0"/>
          <w:divBdr>
            <w:top w:val="none" w:sz="0" w:space="0" w:color="auto"/>
            <w:left w:val="none" w:sz="0" w:space="0" w:color="auto"/>
            <w:bottom w:val="none" w:sz="0" w:space="0" w:color="auto"/>
            <w:right w:val="none" w:sz="0" w:space="0" w:color="auto"/>
          </w:divBdr>
        </w:div>
        <w:div w:id="840855548">
          <w:marLeft w:val="0"/>
          <w:marRight w:val="0"/>
          <w:marTop w:val="0"/>
          <w:marBottom w:val="0"/>
          <w:divBdr>
            <w:top w:val="none" w:sz="0" w:space="0" w:color="auto"/>
            <w:left w:val="none" w:sz="0" w:space="0" w:color="auto"/>
            <w:bottom w:val="none" w:sz="0" w:space="0" w:color="auto"/>
            <w:right w:val="none" w:sz="0" w:space="0" w:color="auto"/>
          </w:divBdr>
        </w:div>
      </w:divsChild>
    </w:div>
    <w:div w:id="1328289221">
      <w:bodyDiv w:val="1"/>
      <w:marLeft w:val="0"/>
      <w:marRight w:val="0"/>
      <w:marTop w:val="0"/>
      <w:marBottom w:val="0"/>
      <w:divBdr>
        <w:top w:val="none" w:sz="0" w:space="0" w:color="auto"/>
        <w:left w:val="none" w:sz="0" w:space="0" w:color="auto"/>
        <w:bottom w:val="none" w:sz="0" w:space="0" w:color="auto"/>
        <w:right w:val="none" w:sz="0" w:space="0" w:color="auto"/>
      </w:divBdr>
    </w:div>
    <w:div w:id="1333222867">
      <w:bodyDiv w:val="1"/>
      <w:marLeft w:val="0"/>
      <w:marRight w:val="0"/>
      <w:marTop w:val="0"/>
      <w:marBottom w:val="0"/>
      <w:divBdr>
        <w:top w:val="none" w:sz="0" w:space="0" w:color="auto"/>
        <w:left w:val="none" w:sz="0" w:space="0" w:color="auto"/>
        <w:bottom w:val="none" w:sz="0" w:space="0" w:color="auto"/>
        <w:right w:val="none" w:sz="0" w:space="0" w:color="auto"/>
      </w:divBdr>
    </w:div>
    <w:div w:id="1341589859">
      <w:bodyDiv w:val="1"/>
      <w:marLeft w:val="0"/>
      <w:marRight w:val="0"/>
      <w:marTop w:val="0"/>
      <w:marBottom w:val="0"/>
      <w:divBdr>
        <w:top w:val="none" w:sz="0" w:space="0" w:color="auto"/>
        <w:left w:val="none" w:sz="0" w:space="0" w:color="auto"/>
        <w:bottom w:val="none" w:sz="0" w:space="0" w:color="auto"/>
        <w:right w:val="none" w:sz="0" w:space="0" w:color="auto"/>
      </w:divBdr>
      <w:divsChild>
        <w:div w:id="920795455">
          <w:marLeft w:val="0"/>
          <w:marRight w:val="0"/>
          <w:marTop w:val="0"/>
          <w:marBottom w:val="0"/>
          <w:divBdr>
            <w:top w:val="none" w:sz="0" w:space="0" w:color="auto"/>
            <w:left w:val="none" w:sz="0" w:space="0" w:color="auto"/>
            <w:bottom w:val="none" w:sz="0" w:space="0" w:color="auto"/>
            <w:right w:val="none" w:sz="0" w:space="0" w:color="auto"/>
          </w:divBdr>
          <w:divsChild>
            <w:div w:id="747728958">
              <w:marLeft w:val="0"/>
              <w:marRight w:val="0"/>
              <w:marTop w:val="0"/>
              <w:marBottom w:val="0"/>
              <w:divBdr>
                <w:top w:val="none" w:sz="0" w:space="0" w:color="auto"/>
                <w:left w:val="none" w:sz="0" w:space="0" w:color="auto"/>
                <w:bottom w:val="none" w:sz="0" w:space="0" w:color="auto"/>
                <w:right w:val="none" w:sz="0" w:space="0" w:color="auto"/>
              </w:divBdr>
              <w:divsChild>
                <w:div w:id="5483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71506">
      <w:bodyDiv w:val="1"/>
      <w:marLeft w:val="0"/>
      <w:marRight w:val="0"/>
      <w:marTop w:val="0"/>
      <w:marBottom w:val="0"/>
      <w:divBdr>
        <w:top w:val="none" w:sz="0" w:space="0" w:color="auto"/>
        <w:left w:val="none" w:sz="0" w:space="0" w:color="auto"/>
        <w:bottom w:val="none" w:sz="0" w:space="0" w:color="auto"/>
        <w:right w:val="none" w:sz="0" w:space="0" w:color="auto"/>
      </w:divBdr>
    </w:div>
    <w:div w:id="1374427938">
      <w:bodyDiv w:val="1"/>
      <w:marLeft w:val="0"/>
      <w:marRight w:val="0"/>
      <w:marTop w:val="0"/>
      <w:marBottom w:val="0"/>
      <w:divBdr>
        <w:top w:val="none" w:sz="0" w:space="0" w:color="auto"/>
        <w:left w:val="none" w:sz="0" w:space="0" w:color="auto"/>
        <w:bottom w:val="none" w:sz="0" w:space="0" w:color="auto"/>
        <w:right w:val="none" w:sz="0" w:space="0" w:color="auto"/>
      </w:divBdr>
    </w:div>
    <w:div w:id="1380544664">
      <w:bodyDiv w:val="1"/>
      <w:marLeft w:val="0"/>
      <w:marRight w:val="0"/>
      <w:marTop w:val="0"/>
      <w:marBottom w:val="0"/>
      <w:divBdr>
        <w:top w:val="none" w:sz="0" w:space="0" w:color="auto"/>
        <w:left w:val="none" w:sz="0" w:space="0" w:color="auto"/>
        <w:bottom w:val="none" w:sz="0" w:space="0" w:color="auto"/>
        <w:right w:val="none" w:sz="0" w:space="0" w:color="auto"/>
      </w:divBdr>
      <w:divsChild>
        <w:div w:id="2064478021">
          <w:marLeft w:val="0"/>
          <w:marRight w:val="0"/>
          <w:marTop w:val="0"/>
          <w:marBottom w:val="0"/>
          <w:divBdr>
            <w:top w:val="none" w:sz="0" w:space="0" w:color="auto"/>
            <w:left w:val="none" w:sz="0" w:space="0" w:color="auto"/>
            <w:bottom w:val="none" w:sz="0" w:space="0" w:color="auto"/>
            <w:right w:val="none" w:sz="0" w:space="0" w:color="auto"/>
          </w:divBdr>
          <w:divsChild>
            <w:div w:id="1968511668">
              <w:marLeft w:val="0"/>
              <w:marRight w:val="0"/>
              <w:marTop w:val="0"/>
              <w:marBottom w:val="0"/>
              <w:divBdr>
                <w:top w:val="none" w:sz="0" w:space="0" w:color="auto"/>
                <w:left w:val="none" w:sz="0" w:space="0" w:color="auto"/>
                <w:bottom w:val="none" w:sz="0" w:space="0" w:color="auto"/>
                <w:right w:val="none" w:sz="0" w:space="0" w:color="auto"/>
              </w:divBdr>
              <w:divsChild>
                <w:div w:id="15159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8118">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18135539">
      <w:bodyDiv w:val="1"/>
      <w:marLeft w:val="0"/>
      <w:marRight w:val="0"/>
      <w:marTop w:val="0"/>
      <w:marBottom w:val="0"/>
      <w:divBdr>
        <w:top w:val="none" w:sz="0" w:space="0" w:color="auto"/>
        <w:left w:val="none" w:sz="0" w:space="0" w:color="auto"/>
        <w:bottom w:val="none" w:sz="0" w:space="0" w:color="auto"/>
        <w:right w:val="none" w:sz="0" w:space="0" w:color="auto"/>
      </w:divBdr>
      <w:divsChild>
        <w:div w:id="441153306">
          <w:marLeft w:val="0"/>
          <w:marRight w:val="0"/>
          <w:marTop w:val="0"/>
          <w:marBottom w:val="0"/>
          <w:divBdr>
            <w:top w:val="none" w:sz="0" w:space="0" w:color="auto"/>
            <w:left w:val="none" w:sz="0" w:space="0" w:color="auto"/>
            <w:bottom w:val="none" w:sz="0" w:space="0" w:color="auto"/>
            <w:right w:val="none" w:sz="0" w:space="0" w:color="auto"/>
          </w:divBdr>
          <w:divsChild>
            <w:div w:id="2056931747">
              <w:marLeft w:val="0"/>
              <w:marRight w:val="0"/>
              <w:marTop w:val="0"/>
              <w:marBottom w:val="0"/>
              <w:divBdr>
                <w:top w:val="none" w:sz="0" w:space="0" w:color="auto"/>
                <w:left w:val="none" w:sz="0" w:space="0" w:color="auto"/>
                <w:bottom w:val="none" w:sz="0" w:space="0" w:color="auto"/>
                <w:right w:val="none" w:sz="0" w:space="0" w:color="auto"/>
              </w:divBdr>
              <w:divsChild>
                <w:div w:id="3305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6208">
      <w:bodyDiv w:val="1"/>
      <w:marLeft w:val="0"/>
      <w:marRight w:val="0"/>
      <w:marTop w:val="0"/>
      <w:marBottom w:val="0"/>
      <w:divBdr>
        <w:top w:val="none" w:sz="0" w:space="0" w:color="auto"/>
        <w:left w:val="none" w:sz="0" w:space="0" w:color="auto"/>
        <w:bottom w:val="none" w:sz="0" w:space="0" w:color="auto"/>
        <w:right w:val="none" w:sz="0" w:space="0" w:color="auto"/>
      </w:divBdr>
    </w:div>
    <w:div w:id="1422605444">
      <w:bodyDiv w:val="1"/>
      <w:marLeft w:val="0"/>
      <w:marRight w:val="0"/>
      <w:marTop w:val="0"/>
      <w:marBottom w:val="0"/>
      <w:divBdr>
        <w:top w:val="none" w:sz="0" w:space="0" w:color="auto"/>
        <w:left w:val="none" w:sz="0" w:space="0" w:color="auto"/>
        <w:bottom w:val="none" w:sz="0" w:space="0" w:color="auto"/>
        <w:right w:val="none" w:sz="0" w:space="0" w:color="auto"/>
      </w:divBdr>
    </w:div>
    <w:div w:id="1466385005">
      <w:bodyDiv w:val="1"/>
      <w:marLeft w:val="0"/>
      <w:marRight w:val="0"/>
      <w:marTop w:val="0"/>
      <w:marBottom w:val="0"/>
      <w:divBdr>
        <w:top w:val="none" w:sz="0" w:space="0" w:color="auto"/>
        <w:left w:val="none" w:sz="0" w:space="0" w:color="auto"/>
        <w:bottom w:val="none" w:sz="0" w:space="0" w:color="auto"/>
        <w:right w:val="none" w:sz="0" w:space="0" w:color="auto"/>
      </w:divBdr>
    </w:div>
    <w:div w:id="1470973853">
      <w:bodyDiv w:val="1"/>
      <w:marLeft w:val="0"/>
      <w:marRight w:val="0"/>
      <w:marTop w:val="0"/>
      <w:marBottom w:val="0"/>
      <w:divBdr>
        <w:top w:val="none" w:sz="0" w:space="0" w:color="auto"/>
        <w:left w:val="none" w:sz="0" w:space="0" w:color="auto"/>
        <w:bottom w:val="none" w:sz="0" w:space="0" w:color="auto"/>
        <w:right w:val="none" w:sz="0" w:space="0" w:color="auto"/>
      </w:divBdr>
    </w:div>
    <w:div w:id="1495143818">
      <w:bodyDiv w:val="1"/>
      <w:marLeft w:val="0"/>
      <w:marRight w:val="0"/>
      <w:marTop w:val="0"/>
      <w:marBottom w:val="0"/>
      <w:divBdr>
        <w:top w:val="none" w:sz="0" w:space="0" w:color="auto"/>
        <w:left w:val="none" w:sz="0" w:space="0" w:color="auto"/>
        <w:bottom w:val="none" w:sz="0" w:space="0" w:color="auto"/>
        <w:right w:val="none" w:sz="0" w:space="0" w:color="auto"/>
      </w:divBdr>
      <w:divsChild>
        <w:div w:id="61101296">
          <w:marLeft w:val="0"/>
          <w:marRight w:val="75"/>
          <w:marTop w:val="30"/>
          <w:marBottom w:val="30"/>
          <w:divBdr>
            <w:top w:val="none" w:sz="0" w:space="0" w:color="auto"/>
            <w:left w:val="none" w:sz="0" w:space="0" w:color="auto"/>
            <w:bottom w:val="none" w:sz="0" w:space="0" w:color="auto"/>
            <w:right w:val="none" w:sz="0" w:space="0" w:color="auto"/>
          </w:divBdr>
        </w:div>
        <w:div w:id="723797341">
          <w:marLeft w:val="0"/>
          <w:marRight w:val="75"/>
          <w:marTop w:val="30"/>
          <w:marBottom w:val="30"/>
          <w:divBdr>
            <w:top w:val="none" w:sz="0" w:space="0" w:color="auto"/>
            <w:left w:val="none" w:sz="0" w:space="0" w:color="auto"/>
            <w:bottom w:val="none" w:sz="0" w:space="0" w:color="auto"/>
            <w:right w:val="none" w:sz="0" w:space="0" w:color="auto"/>
          </w:divBdr>
        </w:div>
        <w:div w:id="815492207">
          <w:marLeft w:val="0"/>
          <w:marRight w:val="75"/>
          <w:marTop w:val="30"/>
          <w:marBottom w:val="30"/>
          <w:divBdr>
            <w:top w:val="none" w:sz="0" w:space="0" w:color="auto"/>
            <w:left w:val="none" w:sz="0" w:space="0" w:color="auto"/>
            <w:bottom w:val="none" w:sz="0" w:space="0" w:color="auto"/>
            <w:right w:val="none" w:sz="0" w:space="0" w:color="auto"/>
          </w:divBdr>
        </w:div>
        <w:div w:id="726729729">
          <w:marLeft w:val="0"/>
          <w:marRight w:val="75"/>
          <w:marTop w:val="30"/>
          <w:marBottom w:val="30"/>
          <w:divBdr>
            <w:top w:val="none" w:sz="0" w:space="0" w:color="auto"/>
            <w:left w:val="none" w:sz="0" w:space="0" w:color="auto"/>
            <w:bottom w:val="none" w:sz="0" w:space="0" w:color="auto"/>
            <w:right w:val="none" w:sz="0" w:space="0" w:color="auto"/>
          </w:divBdr>
        </w:div>
        <w:div w:id="1227960787">
          <w:marLeft w:val="0"/>
          <w:marRight w:val="75"/>
          <w:marTop w:val="30"/>
          <w:marBottom w:val="30"/>
          <w:divBdr>
            <w:top w:val="none" w:sz="0" w:space="0" w:color="auto"/>
            <w:left w:val="none" w:sz="0" w:space="0" w:color="auto"/>
            <w:bottom w:val="none" w:sz="0" w:space="0" w:color="auto"/>
            <w:right w:val="none" w:sz="0" w:space="0" w:color="auto"/>
          </w:divBdr>
        </w:div>
        <w:div w:id="643315957">
          <w:marLeft w:val="0"/>
          <w:marRight w:val="75"/>
          <w:marTop w:val="30"/>
          <w:marBottom w:val="30"/>
          <w:divBdr>
            <w:top w:val="none" w:sz="0" w:space="0" w:color="auto"/>
            <w:left w:val="none" w:sz="0" w:space="0" w:color="auto"/>
            <w:bottom w:val="none" w:sz="0" w:space="0" w:color="auto"/>
            <w:right w:val="none" w:sz="0" w:space="0" w:color="auto"/>
          </w:divBdr>
        </w:div>
        <w:div w:id="90393884">
          <w:marLeft w:val="0"/>
          <w:marRight w:val="75"/>
          <w:marTop w:val="30"/>
          <w:marBottom w:val="30"/>
          <w:divBdr>
            <w:top w:val="none" w:sz="0" w:space="0" w:color="auto"/>
            <w:left w:val="none" w:sz="0" w:space="0" w:color="auto"/>
            <w:bottom w:val="none" w:sz="0" w:space="0" w:color="auto"/>
            <w:right w:val="none" w:sz="0" w:space="0" w:color="auto"/>
          </w:divBdr>
        </w:div>
        <w:div w:id="199585588">
          <w:marLeft w:val="0"/>
          <w:marRight w:val="75"/>
          <w:marTop w:val="30"/>
          <w:marBottom w:val="30"/>
          <w:divBdr>
            <w:top w:val="none" w:sz="0" w:space="0" w:color="auto"/>
            <w:left w:val="none" w:sz="0" w:space="0" w:color="auto"/>
            <w:bottom w:val="none" w:sz="0" w:space="0" w:color="auto"/>
            <w:right w:val="none" w:sz="0" w:space="0" w:color="auto"/>
          </w:divBdr>
        </w:div>
      </w:divsChild>
    </w:div>
    <w:div w:id="1511261640">
      <w:bodyDiv w:val="1"/>
      <w:marLeft w:val="0"/>
      <w:marRight w:val="0"/>
      <w:marTop w:val="0"/>
      <w:marBottom w:val="0"/>
      <w:divBdr>
        <w:top w:val="none" w:sz="0" w:space="0" w:color="auto"/>
        <w:left w:val="none" w:sz="0" w:space="0" w:color="auto"/>
        <w:bottom w:val="none" w:sz="0" w:space="0" w:color="auto"/>
        <w:right w:val="none" w:sz="0" w:space="0" w:color="auto"/>
      </w:divBdr>
    </w:div>
    <w:div w:id="1511485891">
      <w:bodyDiv w:val="1"/>
      <w:marLeft w:val="0"/>
      <w:marRight w:val="0"/>
      <w:marTop w:val="0"/>
      <w:marBottom w:val="0"/>
      <w:divBdr>
        <w:top w:val="none" w:sz="0" w:space="0" w:color="auto"/>
        <w:left w:val="none" w:sz="0" w:space="0" w:color="auto"/>
        <w:bottom w:val="none" w:sz="0" w:space="0" w:color="auto"/>
        <w:right w:val="none" w:sz="0" w:space="0" w:color="auto"/>
      </w:divBdr>
    </w:div>
    <w:div w:id="1523131892">
      <w:bodyDiv w:val="1"/>
      <w:marLeft w:val="0"/>
      <w:marRight w:val="0"/>
      <w:marTop w:val="0"/>
      <w:marBottom w:val="0"/>
      <w:divBdr>
        <w:top w:val="none" w:sz="0" w:space="0" w:color="auto"/>
        <w:left w:val="none" w:sz="0" w:space="0" w:color="auto"/>
        <w:bottom w:val="none" w:sz="0" w:space="0" w:color="auto"/>
        <w:right w:val="none" w:sz="0" w:space="0" w:color="auto"/>
      </w:divBdr>
    </w:div>
    <w:div w:id="1535724884">
      <w:bodyDiv w:val="1"/>
      <w:marLeft w:val="0"/>
      <w:marRight w:val="0"/>
      <w:marTop w:val="0"/>
      <w:marBottom w:val="0"/>
      <w:divBdr>
        <w:top w:val="none" w:sz="0" w:space="0" w:color="auto"/>
        <w:left w:val="none" w:sz="0" w:space="0" w:color="auto"/>
        <w:bottom w:val="none" w:sz="0" w:space="0" w:color="auto"/>
        <w:right w:val="none" w:sz="0" w:space="0" w:color="auto"/>
      </w:divBdr>
    </w:div>
    <w:div w:id="1545101587">
      <w:bodyDiv w:val="1"/>
      <w:marLeft w:val="0"/>
      <w:marRight w:val="0"/>
      <w:marTop w:val="0"/>
      <w:marBottom w:val="0"/>
      <w:divBdr>
        <w:top w:val="none" w:sz="0" w:space="0" w:color="auto"/>
        <w:left w:val="none" w:sz="0" w:space="0" w:color="auto"/>
        <w:bottom w:val="none" w:sz="0" w:space="0" w:color="auto"/>
        <w:right w:val="none" w:sz="0" w:space="0" w:color="auto"/>
      </w:divBdr>
    </w:div>
    <w:div w:id="1584488638">
      <w:bodyDiv w:val="1"/>
      <w:marLeft w:val="0"/>
      <w:marRight w:val="0"/>
      <w:marTop w:val="0"/>
      <w:marBottom w:val="0"/>
      <w:divBdr>
        <w:top w:val="none" w:sz="0" w:space="0" w:color="auto"/>
        <w:left w:val="none" w:sz="0" w:space="0" w:color="auto"/>
        <w:bottom w:val="none" w:sz="0" w:space="0" w:color="auto"/>
        <w:right w:val="none" w:sz="0" w:space="0" w:color="auto"/>
      </w:divBdr>
    </w:div>
    <w:div w:id="1610506425">
      <w:bodyDiv w:val="1"/>
      <w:marLeft w:val="0"/>
      <w:marRight w:val="0"/>
      <w:marTop w:val="0"/>
      <w:marBottom w:val="0"/>
      <w:divBdr>
        <w:top w:val="none" w:sz="0" w:space="0" w:color="auto"/>
        <w:left w:val="none" w:sz="0" w:space="0" w:color="auto"/>
        <w:bottom w:val="none" w:sz="0" w:space="0" w:color="auto"/>
        <w:right w:val="none" w:sz="0" w:space="0" w:color="auto"/>
      </w:divBdr>
      <w:divsChild>
        <w:div w:id="1513107312">
          <w:marLeft w:val="0"/>
          <w:marRight w:val="0"/>
          <w:marTop w:val="0"/>
          <w:marBottom w:val="0"/>
          <w:divBdr>
            <w:top w:val="none" w:sz="0" w:space="0" w:color="auto"/>
            <w:left w:val="none" w:sz="0" w:space="0" w:color="auto"/>
            <w:bottom w:val="none" w:sz="0" w:space="0" w:color="auto"/>
            <w:right w:val="none" w:sz="0" w:space="0" w:color="auto"/>
          </w:divBdr>
          <w:divsChild>
            <w:div w:id="462311682">
              <w:marLeft w:val="0"/>
              <w:marRight w:val="0"/>
              <w:marTop w:val="0"/>
              <w:marBottom w:val="0"/>
              <w:divBdr>
                <w:top w:val="none" w:sz="0" w:space="0" w:color="auto"/>
                <w:left w:val="none" w:sz="0" w:space="0" w:color="auto"/>
                <w:bottom w:val="none" w:sz="0" w:space="0" w:color="auto"/>
                <w:right w:val="none" w:sz="0" w:space="0" w:color="auto"/>
              </w:divBdr>
              <w:divsChild>
                <w:div w:id="13403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3617">
      <w:bodyDiv w:val="1"/>
      <w:marLeft w:val="0"/>
      <w:marRight w:val="0"/>
      <w:marTop w:val="0"/>
      <w:marBottom w:val="0"/>
      <w:divBdr>
        <w:top w:val="none" w:sz="0" w:space="0" w:color="auto"/>
        <w:left w:val="none" w:sz="0" w:space="0" w:color="auto"/>
        <w:bottom w:val="none" w:sz="0" w:space="0" w:color="auto"/>
        <w:right w:val="none" w:sz="0" w:space="0" w:color="auto"/>
      </w:divBdr>
      <w:divsChild>
        <w:div w:id="2018192793">
          <w:marLeft w:val="0"/>
          <w:marRight w:val="0"/>
          <w:marTop w:val="0"/>
          <w:marBottom w:val="0"/>
          <w:divBdr>
            <w:top w:val="none" w:sz="0" w:space="0" w:color="auto"/>
            <w:left w:val="none" w:sz="0" w:space="0" w:color="auto"/>
            <w:bottom w:val="none" w:sz="0" w:space="0" w:color="auto"/>
            <w:right w:val="none" w:sz="0" w:space="0" w:color="auto"/>
          </w:divBdr>
          <w:divsChild>
            <w:div w:id="433592311">
              <w:marLeft w:val="0"/>
              <w:marRight w:val="0"/>
              <w:marTop w:val="0"/>
              <w:marBottom w:val="0"/>
              <w:divBdr>
                <w:top w:val="none" w:sz="0" w:space="0" w:color="auto"/>
                <w:left w:val="none" w:sz="0" w:space="0" w:color="auto"/>
                <w:bottom w:val="none" w:sz="0" w:space="0" w:color="auto"/>
                <w:right w:val="none" w:sz="0" w:space="0" w:color="auto"/>
              </w:divBdr>
              <w:divsChild>
                <w:div w:id="4593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928">
      <w:bodyDiv w:val="1"/>
      <w:marLeft w:val="0"/>
      <w:marRight w:val="0"/>
      <w:marTop w:val="0"/>
      <w:marBottom w:val="0"/>
      <w:divBdr>
        <w:top w:val="none" w:sz="0" w:space="0" w:color="auto"/>
        <w:left w:val="none" w:sz="0" w:space="0" w:color="auto"/>
        <w:bottom w:val="none" w:sz="0" w:space="0" w:color="auto"/>
        <w:right w:val="none" w:sz="0" w:space="0" w:color="auto"/>
      </w:divBdr>
    </w:div>
    <w:div w:id="1625424920">
      <w:bodyDiv w:val="1"/>
      <w:marLeft w:val="0"/>
      <w:marRight w:val="0"/>
      <w:marTop w:val="0"/>
      <w:marBottom w:val="0"/>
      <w:divBdr>
        <w:top w:val="none" w:sz="0" w:space="0" w:color="auto"/>
        <w:left w:val="none" w:sz="0" w:space="0" w:color="auto"/>
        <w:bottom w:val="none" w:sz="0" w:space="0" w:color="auto"/>
        <w:right w:val="none" w:sz="0" w:space="0" w:color="auto"/>
      </w:divBdr>
    </w:div>
    <w:div w:id="1633168138">
      <w:bodyDiv w:val="1"/>
      <w:marLeft w:val="0"/>
      <w:marRight w:val="0"/>
      <w:marTop w:val="0"/>
      <w:marBottom w:val="0"/>
      <w:divBdr>
        <w:top w:val="none" w:sz="0" w:space="0" w:color="auto"/>
        <w:left w:val="none" w:sz="0" w:space="0" w:color="auto"/>
        <w:bottom w:val="none" w:sz="0" w:space="0" w:color="auto"/>
        <w:right w:val="none" w:sz="0" w:space="0" w:color="auto"/>
      </w:divBdr>
    </w:div>
    <w:div w:id="1647126574">
      <w:bodyDiv w:val="1"/>
      <w:marLeft w:val="0"/>
      <w:marRight w:val="0"/>
      <w:marTop w:val="0"/>
      <w:marBottom w:val="0"/>
      <w:divBdr>
        <w:top w:val="none" w:sz="0" w:space="0" w:color="auto"/>
        <w:left w:val="none" w:sz="0" w:space="0" w:color="auto"/>
        <w:bottom w:val="none" w:sz="0" w:space="0" w:color="auto"/>
        <w:right w:val="none" w:sz="0" w:space="0" w:color="auto"/>
      </w:divBdr>
    </w:div>
    <w:div w:id="1666056252">
      <w:bodyDiv w:val="1"/>
      <w:marLeft w:val="0"/>
      <w:marRight w:val="0"/>
      <w:marTop w:val="0"/>
      <w:marBottom w:val="0"/>
      <w:divBdr>
        <w:top w:val="none" w:sz="0" w:space="0" w:color="auto"/>
        <w:left w:val="none" w:sz="0" w:space="0" w:color="auto"/>
        <w:bottom w:val="none" w:sz="0" w:space="0" w:color="auto"/>
        <w:right w:val="none" w:sz="0" w:space="0" w:color="auto"/>
      </w:divBdr>
    </w:div>
    <w:div w:id="1696998956">
      <w:bodyDiv w:val="1"/>
      <w:marLeft w:val="0"/>
      <w:marRight w:val="0"/>
      <w:marTop w:val="0"/>
      <w:marBottom w:val="0"/>
      <w:divBdr>
        <w:top w:val="none" w:sz="0" w:space="0" w:color="auto"/>
        <w:left w:val="none" w:sz="0" w:space="0" w:color="auto"/>
        <w:bottom w:val="none" w:sz="0" w:space="0" w:color="auto"/>
        <w:right w:val="none" w:sz="0" w:space="0" w:color="auto"/>
      </w:divBdr>
    </w:div>
    <w:div w:id="1699047037">
      <w:bodyDiv w:val="1"/>
      <w:marLeft w:val="0"/>
      <w:marRight w:val="0"/>
      <w:marTop w:val="0"/>
      <w:marBottom w:val="0"/>
      <w:divBdr>
        <w:top w:val="none" w:sz="0" w:space="0" w:color="auto"/>
        <w:left w:val="none" w:sz="0" w:space="0" w:color="auto"/>
        <w:bottom w:val="none" w:sz="0" w:space="0" w:color="auto"/>
        <w:right w:val="none" w:sz="0" w:space="0" w:color="auto"/>
      </w:divBdr>
    </w:div>
    <w:div w:id="1709602117">
      <w:bodyDiv w:val="1"/>
      <w:marLeft w:val="0"/>
      <w:marRight w:val="0"/>
      <w:marTop w:val="0"/>
      <w:marBottom w:val="0"/>
      <w:divBdr>
        <w:top w:val="none" w:sz="0" w:space="0" w:color="auto"/>
        <w:left w:val="none" w:sz="0" w:space="0" w:color="auto"/>
        <w:bottom w:val="none" w:sz="0" w:space="0" w:color="auto"/>
        <w:right w:val="none" w:sz="0" w:space="0" w:color="auto"/>
      </w:divBdr>
    </w:div>
    <w:div w:id="1722705355">
      <w:bodyDiv w:val="1"/>
      <w:marLeft w:val="0"/>
      <w:marRight w:val="0"/>
      <w:marTop w:val="0"/>
      <w:marBottom w:val="0"/>
      <w:divBdr>
        <w:top w:val="none" w:sz="0" w:space="0" w:color="auto"/>
        <w:left w:val="none" w:sz="0" w:space="0" w:color="auto"/>
        <w:bottom w:val="none" w:sz="0" w:space="0" w:color="auto"/>
        <w:right w:val="none" w:sz="0" w:space="0" w:color="auto"/>
      </w:divBdr>
    </w:div>
    <w:div w:id="1723018686">
      <w:bodyDiv w:val="1"/>
      <w:marLeft w:val="0"/>
      <w:marRight w:val="0"/>
      <w:marTop w:val="0"/>
      <w:marBottom w:val="0"/>
      <w:divBdr>
        <w:top w:val="none" w:sz="0" w:space="0" w:color="auto"/>
        <w:left w:val="none" w:sz="0" w:space="0" w:color="auto"/>
        <w:bottom w:val="none" w:sz="0" w:space="0" w:color="auto"/>
        <w:right w:val="none" w:sz="0" w:space="0" w:color="auto"/>
      </w:divBdr>
    </w:div>
    <w:div w:id="1743335496">
      <w:bodyDiv w:val="1"/>
      <w:marLeft w:val="0"/>
      <w:marRight w:val="0"/>
      <w:marTop w:val="0"/>
      <w:marBottom w:val="0"/>
      <w:divBdr>
        <w:top w:val="none" w:sz="0" w:space="0" w:color="auto"/>
        <w:left w:val="none" w:sz="0" w:space="0" w:color="auto"/>
        <w:bottom w:val="none" w:sz="0" w:space="0" w:color="auto"/>
        <w:right w:val="none" w:sz="0" w:space="0" w:color="auto"/>
      </w:divBdr>
    </w:div>
    <w:div w:id="1781531457">
      <w:bodyDiv w:val="1"/>
      <w:marLeft w:val="0"/>
      <w:marRight w:val="0"/>
      <w:marTop w:val="0"/>
      <w:marBottom w:val="0"/>
      <w:divBdr>
        <w:top w:val="none" w:sz="0" w:space="0" w:color="auto"/>
        <w:left w:val="none" w:sz="0" w:space="0" w:color="auto"/>
        <w:bottom w:val="none" w:sz="0" w:space="0" w:color="auto"/>
        <w:right w:val="none" w:sz="0" w:space="0" w:color="auto"/>
      </w:divBdr>
    </w:div>
    <w:div w:id="1785688883">
      <w:bodyDiv w:val="1"/>
      <w:marLeft w:val="0"/>
      <w:marRight w:val="0"/>
      <w:marTop w:val="0"/>
      <w:marBottom w:val="0"/>
      <w:divBdr>
        <w:top w:val="none" w:sz="0" w:space="0" w:color="auto"/>
        <w:left w:val="none" w:sz="0" w:space="0" w:color="auto"/>
        <w:bottom w:val="none" w:sz="0" w:space="0" w:color="auto"/>
        <w:right w:val="none" w:sz="0" w:space="0" w:color="auto"/>
      </w:divBdr>
    </w:div>
    <w:div w:id="1788111756">
      <w:bodyDiv w:val="1"/>
      <w:marLeft w:val="0"/>
      <w:marRight w:val="0"/>
      <w:marTop w:val="0"/>
      <w:marBottom w:val="0"/>
      <w:divBdr>
        <w:top w:val="none" w:sz="0" w:space="0" w:color="auto"/>
        <w:left w:val="none" w:sz="0" w:space="0" w:color="auto"/>
        <w:bottom w:val="none" w:sz="0" w:space="0" w:color="auto"/>
        <w:right w:val="none" w:sz="0" w:space="0" w:color="auto"/>
      </w:divBdr>
      <w:divsChild>
        <w:div w:id="390202067">
          <w:marLeft w:val="0"/>
          <w:marRight w:val="0"/>
          <w:marTop w:val="0"/>
          <w:marBottom w:val="0"/>
          <w:divBdr>
            <w:top w:val="none" w:sz="0" w:space="0" w:color="auto"/>
            <w:left w:val="none" w:sz="0" w:space="0" w:color="auto"/>
            <w:bottom w:val="none" w:sz="0" w:space="0" w:color="auto"/>
            <w:right w:val="none" w:sz="0" w:space="0" w:color="auto"/>
          </w:divBdr>
          <w:divsChild>
            <w:div w:id="1688870041">
              <w:marLeft w:val="0"/>
              <w:marRight w:val="0"/>
              <w:marTop w:val="0"/>
              <w:marBottom w:val="0"/>
              <w:divBdr>
                <w:top w:val="none" w:sz="0" w:space="0" w:color="auto"/>
                <w:left w:val="none" w:sz="0" w:space="0" w:color="auto"/>
                <w:bottom w:val="none" w:sz="0" w:space="0" w:color="auto"/>
                <w:right w:val="none" w:sz="0" w:space="0" w:color="auto"/>
              </w:divBdr>
              <w:divsChild>
                <w:div w:id="18532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1135">
      <w:bodyDiv w:val="1"/>
      <w:marLeft w:val="0"/>
      <w:marRight w:val="0"/>
      <w:marTop w:val="0"/>
      <w:marBottom w:val="0"/>
      <w:divBdr>
        <w:top w:val="none" w:sz="0" w:space="0" w:color="auto"/>
        <w:left w:val="none" w:sz="0" w:space="0" w:color="auto"/>
        <w:bottom w:val="none" w:sz="0" w:space="0" w:color="auto"/>
        <w:right w:val="none" w:sz="0" w:space="0" w:color="auto"/>
      </w:divBdr>
    </w:div>
    <w:div w:id="1812290817">
      <w:bodyDiv w:val="1"/>
      <w:marLeft w:val="0"/>
      <w:marRight w:val="0"/>
      <w:marTop w:val="0"/>
      <w:marBottom w:val="0"/>
      <w:divBdr>
        <w:top w:val="none" w:sz="0" w:space="0" w:color="auto"/>
        <w:left w:val="none" w:sz="0" w:space="0" w:color="auto"/>
        <w:bottom w:val="none" w:sz="0" w:space="0" w:color="auto"/>
        <w:right w:val="none" w:sz="0" w:space="0" w:color="auto"/>
      </w:divBdr>
    </w:div>
    <w:div w:id="1821580134">
      <w:bodyDiv w:val="1"/>
      <w:marLeft w:val="0"/>
      <w:marRight w:val="0"/>
      <w:marTop w:val="0"/>
      <w:marBottom w:val="0"/>
      <w:divBdr>
        <w:top w:val="none" w:sz="0" w:space="0" w:color="auto"/>
        <w:left w:val="none" w:sz="0" w:space="0" w:color="auto"/>
        <w:bottom w:val="none" w:sz="0" w:space="0" w:color="auto"/>
        <w:right w:val="none" w:sz="0" w:space="0" w:color="auto"/>
      </w:divBdr>
      <w:divsChild>
        <w:div w:id="91593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572387">
              <w:marLeft w:val="0"/>
              <w:marRight w:val="0"/>
              <w:marTop w:val="0"/>
              <w:marBottom w:val="0"/>
              <w:divBdr>
                <w:top w:val="none" w:sz="0" w:space="0" w:color="auto"/>
                <w:left w:val="none" w:sz="0" w:space="0" w:color="auto"/>
                <w:bottom w:val="none" w:sz="0" w:space="0" w:color="auto"/>
                <w:right w:val="none" w:sz="0" w:space="0" w:color="auto"/>
              </w:divBdr>
              <w:divsChild>
                <w:div w:id="147865871">
                  <w:marLeft w:val="0"/>
                  <w:marRight w:val="0"/>
                  <w:marTop w:val="0"/>
                  <w:marBottom w:val="0"/>
                  <w:divBdr>
                    <w:top w:val="single" w:sz="8" w:space="3" w:color="B5C4DF"/>
                    <w:left w:val="none" w:sz="0" w:space="0" w:color="auto"/>
                    <w:bottom w:val="none" w:sz="0" w:space="0" w:color="auto"/>
                    <w:right w:val="none" w:sz="0" w:space="0" w:color="auto"/>
                  </w:divBdr>
                  <w:divsChild>
                    <w:div w:id="10696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1554">
      <w:bodyDiv w:val="1"/>
      <w:marLeft w:val="0"/>
      <w:marRight w:val="0"/>
      <w:marTop w:val="0"/>
      <w:marBottom w:val="0"/>
      <w:divBdr>
        <w:top w:val="none" w:sz="0" w:space="0" w:color="auto"/>
        <w:left w:val="none" w:sz="0" w:space="0" w:color="auto"/>
        <w:bottom w:val="none" w:sz="0" w:space="0" w:color="auto"/>
        <w:right w:val="none" w:sz="0" w:space="0" w:color="auto"/>
      </w:divBdr>
      <w:divsChild>
        <w:div w:id="1257323527">
          <w:marLeft w:val="0"/>
          <w:marRight w:val="0"/>
          <w:marTop w:val="0"/>
          <w:marBottom w:val="0"/>
          <w:divBdr>
            <w:top w:val="none" w:sz="0" w:space="0" w:color="auto"/>
            <w:left w:val="none" w:sz="0" w:space="0" w:color="auto"/>
            <w:bottom w:val="none" w:sz="0" w:space="0" w:color="auto"/>
            <w:right w:val="none" w:sz="0" w:space="0" w:color="auto"/>
          </w:divBdr>
          <w:divsChild>
            <w:div w:id="1752501477">
              <w:marLeft w:val="0"/>
              <w:marRight w:val="0"/>
              <w:marTop w:val="0"/>
              <w:marBottom w:val="0"/>
              <w:divBdr>
                <w:top w:val="none" w:sz="0" w:space="0" w:color="auto"/>
                <w:left w:val="none" w:sz="0" w:space="0" w:color="auto"/>
                <w:bottom w:val="none" w:sz="0" w:space="0" w:color="auto"/>
                <w:right w:val="none" w:sz="0" w:space="0" w:color="auto"/>
              </w:divBdr>
              <w:divsChild>
                <w:div w:id="5441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5118">
      <w:bodyDiv w:val="1"/>
      <w:marLeft w:val="0"/>
      <w:marRight w:val="0"/>
      <w:marTop w:val="0"/>
      <w:marBottom w:val="0"/>
      <w:divBdr>
        <w:top w:val="none" w:sz="0" w:space="0" w:color="auto"/>
        <w:left w:val="none" w:sz="0" w:space="0" w:color="auto"/>
        <w:bottom w:val="none" w:sz="0" w:space="0" w:color="auto"/>
        <w:right w:val="none" w:sz="0" w:space="0" w:color="auto"/>
      </w:divBdr>
    </w:div>
    <w:div w:id="1838381304">
      <w:bodyDiv w:val="1"/>
      <w:marLeft w:val="0"/>
      <w:marRight w:val="0"/>
      <w:marTop w:val="0"/>
      <w:marBottom w:val="0"/>
      <w:divBdr>
        <w:top w:val="none" w:sz="0" w:space="0" w:color="auto"/>
        <w:left w:val="none" w:sz="0" w:space="0" w:color="auto"/>
        <w:bottom w:val="none" w:sz="0" w:space="0" w:color="auto"/>
        <w:right w:val="none" w:sz="0" w:space="0" w:color="auto"/>
      </w:divBdr>
    </w:div>
    <w:div w:id="1840195066">
      <w:bodyDiv w:val="1"/>
      <w:marLeft w:val="0"/>
      <w:marRight w:val="0"/>
      <w:marTop w:val="0"/>
      <w:marBottom w:val="0"/>
      <w:divBdr>
        <w:top w:val="none" w:sz="0" w:space="0" w:color="auto"/>
        <w:left w:val="none" w:sz="0" w:space="0" w:color="auto"/>
        <w:bottom w:val="none" w:sz="0" w:space="0" w:color="auto"/>
        <w:right w:val="none" w:sz="0" w:space="0" w:color="auto"/>
      </w:divBdr>
    </w:div>
    <w:div w:id="1852639776">
      <w:bodyDiv w:val="1"/>
      <w:marLeft w:val="0"/>
      <w:marRight w:val="0"/>
      <w:marTop w:val="0"/>
      <w:marBottom w:val="0"/>
      <w:divBdr>
        <w:top w:val="none" w:sz="0" w:space="0" w:color="auto"/>
        <w:left w:val="none" w:sz="0" w:space="0" w:color="auto"/>
        <w:bottom w:val="none" w:sz="0" w:space="0" w:color="auto"/>
        <w:right w:val="none" w:sz="0" w:space="0" w:color="auto"/>
      </w:divBdr>
    </w:div>
    <w:div w:id="1853639872">
      <w:bodyDiv w:val="1"/>
      <w:marLeft w:val="0"/>
      <w:marRight w:val="0"/>
      <w:marTop w:val="0"/>
      <w:marBottom w:val="0"/>
      <w:divBdr>
        <w:top w:val="none" w:sz="0" w:space="0" w:color="auto"/>
        <w:left w:val="none" w:sz="0" w:space="0" w:color="auto"/>
        <w:bottom w:val="none" w:sz="0" w:space="0" w:color="auto"/>
        <w:right w:val="none" w:sz="0" w:space="0" w:color="auto"/>
      </w:divBdr>
    </w:div>
    <w:div w:id="1862429565">
      <w:bodyDiv w:val="1"/>
      <w:marLeft w:val="0"/>
      <w:marRight w:val="0"/>
      <w:marTop w:val="0"/>
      <w:marBottom w:val="0"/>
      <w:divBdr>
        <w:top w:val="none" w:sz="0" w:space="0" w:color="auto"/>
        <w:left w:val="none" w:sz="0" w:space="0" w:color="auto"/>
        <w:bottom w:val="none" w:sz="0" w:space="0" w:color="auto"/>
        <w:right w:val="none" w:sz="0" w:space="0" w:color="auto"/>
      </w:divBdr>
    </w:div>
    <w:div w:id="1867134062">
      <w:bodyDiv w:val="1"/>
      <w:marLeft w:val="0"/>
      <w:marRight w:val="0"/>
      <w:marTop w:val="0"/>
      <w:marBottom w:val="0"/>
      <w:divBdr>
        <w:top w:val="none" w:sz="0" w:space="0" w:color="auto"/>
        <w:left w:val="none" w:sz="0" w:space="0" w:color="auto"/>
        <w:bottom w:val="none" w:sz="0" w:space="0" w:color="auto"/>
        <w:right w:val="none" w:sz="0" w:space="0" w:color="auto"/>
      </w:divBdr>
    </w:div>
    <w:div w:id="1871063564">
      <w:bodyDiv w:val="1"/>
      <w:marLeft w:val="0"/>
      <w:marRight w:val="0"/>
      <w:marTop w:val="0"/>
      <w:marBottom w:val="0"/>
      <w:divBdr>
        <w:top w:val="none" w:sz="0" w:space="0" w:color="auto"/>
        <w:left w:val="none" w:sz="0" w:space="0" w:color="auto"/>
        <w:bottom w:val="none" w:sz="0" w:space="0" w:color="auto"/>
        <w:right w:val="none" w:sz="0" w:space="0" w:color="auto"/>
      </w:divBdr>
    </w:div>
    <w:div w:id="1874493373">
      <w:bodyDiv w:val="1"/>
      <w:marLeft w:val="0"/>
      <w:marRight w:val="0"/>
      <w:marTop w:val="0"/>
      <w:marBottom w:val="0"/>
      <w:divBdr>
        <w:top w:val="none" w:sz="0" w:space="0" w:color="auto"/>
        <w:left w:val="none" w:sz="0" w:space="0" w:color="auto"/>
        <w:bottom w:val="none" w:sz="0" w:space="0" w:color="auto"/>
        <w:right w:val="none" w:sz="0" w:space="0" w:color="auto"/>
      </w:divBdr>
    </w:div>
    <w:div w:id="1881896658">
      <w:bodyDiv w:val="1"/>
      <w:marLeft w:val="0"/>
      <w:marRight w:val="0"/>
      <w:marTop w:val="0"/>
      <w:marBottom w:val="0"/>
      <w:divBdr>
        <w:top w:val="none" w:sz="0" w:space="0" w:color="auto"/>
        <w:left w:val="none" w:sz="0" w:space="0" w:color="auto"/>
        <w:bottom w:val="none" w:sz="0" w:space="0" w:color="auto"/>
        <w:right w:val="none" w:sz="0" w:space="0" w:color="auto"/>
      </w:divBdr>
      <w:divsChild>
        <w:div w:id="979113775">
          <w:marLeft w:val="0"/>
          <w:marRight w:val="0"/>
          <w:marTop w:val="0"/>
          <w:marBottom w:val="0"/>
          <w:divBdr>
            <w:top w:val="none" w:sz="0" w:space="0" w:color="auto"/>
            <w:left w:val="none" w:sz="0" w:space="0" w:color="auto"/>
            <w:bottom w:val="none" w:sz="0" w:space="0" w:color="auto"/>
            <w:right w:val="none" w:sz="0" w:space="0" w:color="auto"/>
          </w:divBdr>
          <w:divsChild>
            <w:div w:id="999500965">
              <w:marLeft w:val="0"/>
              <w:marRight w:val="0"/>
              <w:marTop w:val="0"/>
              <w:marBottom w:val="0"/>
              <w:divBdr>
                <w:top w:val="none" w:sz="0" w:space="0" w:color="auto"/>
                <w:left w:val="none" w:sz="0" w:space="0" w:color="auto"/>
                <w:bottom w:val="none" w:sz="0" w:space="0" w:color="auto"/>
                <w:right w:val="none" w:sz="0" w:space="0" w:color="auto"/>
              </w:divBdr>
              <w:divsChild>
                <w:div w:id="1960716526">
                  <w:marLeft w:val="0"/>
                  <w:marRight w:val="0"/>
                  <w:marTop w:val="0"/>
                  <w:marBottom w:val="0"/>
                  <w:divBdr>
                    <w:top w:val="none" w:sz="0" w:space="0" w:color="auto"/>
                    <w:left w:val="none" w:sz="0" w:space="0" w:color="auto"/>
                    <w:bottom w:val="none" w:sz="0" w:space="0" w:color="auto"/>
                    <w:right w:val="none" w:sz="0" w:space="0" w:color="auto"/>
                  </w:divBdr>
                  <w:divsChild>
                    <w:div w:id="3260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060362">
      <w:bodyDiv w:val="1"/>
      <w:marLeft w:val="0"/>
      <w:marRight w:val="0"/>
      <w:marTop w:val="0"/>
      <w:marBottom w:val="0"/>
      <w:divBdr>
        <w:top w:val="none" w:sz="0" w:space="0" w:color="auto"/>
        <w:left w:val="none" w:sz="0" w:space="0" w:color="auto"/>
        <w:bottom w:val="none" w:sz="0" w:space="0" w:color="auto"/>
        <w:right w:val="none" w:sz="0" w:space="0" w:color="auto"/>
      </w:divBdr>
    </w:div>
    <w:div w:id="1892301275">
      <w:bodyDiv w:val="1"/>
      <w:marLeft w:val="0"/>
      <w:marRight w:val="0"/>
      <w:marTop w:val="0"/>
      <w:marBottom w:val="0"/>
      <w:divBdr>
        <w:top w:val="none" w:sz="0" w:space="0" w:color="auto"/>
        <w:left w:val="none" w:sz="0" w:space="0" w:color="auto"/>
        <w:bottom w:val="none" w:sz="0" w:space="0" w:color="auto"/>
        <w:right w:val="none" w:sz="0" w:space="0" w:color="auto"/>
      </w:divBdr>
    </w:div>
    <w:div w:id="1912884027">
      <w:bodyDiv w:val="1"/>
      <w:marLeft w:val="0"/>
      <w:marRight w:val="0"/>
      <w:marTop w:val="0"/>
      <w:marBottom w:val="0"/>
      <w:divBdr>
        <w:top w:val="none" w:sz="0" w:space="0" w:color="auto"/>
        <w:left w:val="none" w:sz="0" w:space="0" w:color="auto"/>
        <w:bottom w:val="none" w:sz="0" w:space="0" w:color="auto"/>
        <w:right w:val="none" w:sz="0" w:space="0" w:color="auto"/>
      </w:divBdr>
    </w:div>
    <w:div w:id="1916894147">
      <w:bodyDiv w:val="1"/>
      <w:marLeft w:val="0"/>
      <w:marRight w:val="0"/>
      <w:marTop w:val="0"/>
      <w:marBottom w:val="0"/>
      <w:divBdr>
        <w:top w:val="none" w:sz="0" w:space="0" w:color="auto"/>
        <w:left w:val="none" w:sz="0" w:space="0" w:color="auto"/>
        <w:bottom w:val="none" w:sz="0" w:space="0" w:color="auto"/>
        <w:right w:val="none" w:sz="0" w:space="0" w:color="auto"/>
      </w:divBdr>
    </w:div>
    <w:div w:id="1919515998">
      <w:bodyDiv w:val="1"/>
      <w:marLeft w:val="0"/>
      <w:marRight w:val="0"/>
      <w:marTop w:val="0"/>
      <w:marBottom w:val="0"/>
      <w:divBdr>
        <w:top w:val="none" w:sz="0" w:space="0" w:color="auto"/>
        <w:left w:val="none" w:sz="0" w:space="0" w:color="auto"/>
        <w:bottom w:val="none" w:sz="0" w:space="0" w:color="auto"/>
        <w:right w:val="none" w:sz="0" w:space="0" w:color="auto"/>
      </w:divBdr>
    </w:div>
    <w:div w:id="1921599784">
      <w:bodyDiv w:val="1"/>
      <w:marLeft w:val="0"/>
      <w:marRight w:val="0"/>
      <w:marTop w:val="0"/>
      <w:marBottom w:val="0"/>
      <w:divBdr>
        <w:top w:val="none" w:sz="0" w:space="0" w:color="auto"/>
        <w:left w:val="none" w:sz="0" w:space="0" w:color="auto"/>
        <w:bottom w:val="none" w:sz="0" w:space="0" w:color="auto"/>
        <w:right w:val="none" w:sz="0" w:space="0" w:color="auto"/>
      </w:divBdr>
    </w:div>
    <w:div w:id="1934514550">
      <w:bodyDiv w:val="1"/>
      <w:marLeft w:val="0"/>
      <w:marRight w:val="0"/>
      <w:marTop w:val="0"/>
      <w:marBottom w:val="0"/>
      <w:divBdr>
        <w:top w:val="none" w:sz="0" w:space="0" w:color="auto"/>
        <w:left w:val="none" w:sz="0" w:space="0" w:color="auto"/>
        <w:bottom w:val="none" w:sz="0" w:space="0" w:color="auto"/>
        <w:right w:val="none" w:sz="0" w:space="0" w:color="auto"/>
      </w:divBdr>
    </w:div>
    <w:div w:id="1946308203">
      <w:bodyDiv w:val="1"/>
      <w:marLeft w:val="0"/>
      <w:marRight w:val="0"/>
      <w:marTop w:val="0"/>
      <w:marBottom w:val="0"/>
      <w:divBdr>
        <w:top w:val="none" w:sz="0" w:space="0" w:color="auto"/>
        <w:left w:val="none" w:sz="0" w:space="0" w:color="auto"/>
        <w:bottom w:val="none" w:sz="0" w:space="0" w:color="auto"/>
        <w:right w:val="none" w:sz="0" w:space="0" w:color="auto"/>
      </w:divBdr>
    </w:div>
    <w:div w:id="1949967918">
      <w:bodyDiv w:val="1"/>
      <w:marLeft w:val="0"/>
      <w:marRight w:val="0"/>
      <w:marTop w:val="0"/>
      <w:marBottom w:val="0"/>
      <w:divBdr>
        <w:top w:val="none" w:sz="0" w:space="0" w:color="auto"/>
        <w:left w:val="none" w:sz="0" w:space="0" w:color="auto"/>
        <w:bottom w:val="none" w:sz="0" w:space="0" w:color="auto"/>
        <w:right w:val="none" w:sz="0" w:space="0" w:color="auto"/>
      </w:divBdr>
      <w:divsChild>
        <w:div w:id="966810513">
          <w:marLeft w:val="0"/>
          <w:marRight w:val="0"/>
          <w:marTop w:val="0"/>
          <w:marBottom w:val="0"/>
          <w:divBdr>
            <w:top w:val="none" w:sz="0" w:space="0" w:color="auto"/>
            <w:left w:val="none" w:sz="0" w:space="0" w:color="auto"/>
            <w:bottom w:val="none" w:sz="0" w:space="0" w:color="auto"/>
            <w:right w:val="none" w:sz="0" w:space="0" w:color="auto"/>
          </w:divBdr>
          <w:divsChild>
            <w:div w:id="259797174">
              <w:marLeft w:val="0"/>
              <w:marRight w:val="0"/>
              <w:marTop w:val="0"/>
              <w:marBottom w:val="0"/>
              <w:divBdr>
                <w:top w:val="none" w:sz="0" w:space="0" w:color="auto"/>
                <w:left w:val="none" w:sz="0" w:space="0" w:color="auto"/>
                <w:bottom w:val="none" w:sz="0" w:space="0" w:color="auto"/>
                <w:right w:val="none" w:sz="0" w:space="0" w:color="auto"/>
              </w:divBdr>
              <w:divsChild>
                <w:div w:id="11232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4044">
      <w:bodyDiv w:val="1"/>
      <w:marLeft w:val="0"/>
      <w:marRight w:val="0"/>
      <w:marTop w:val="0"/>
      <w:marBottom w:val="0"/>
      <w:divBdr>
        <w:top w:val="none" w:sz="0" w:space="0" w:color="auto"/>
        <w:left w:val="none" w:sz="0" w:space="0" w:color="auto"/>
        <w:bottom w:val="none" w:sz="0" w:space="0" w:color="auto"/>
        <w:right w:val="none" w:sz="0" w:space="0" w:color="auto"/>
      </w:divBdr>
      <w:divsChild>
        <w:div w:id="1325010281">
          <w:marLeft w:val="0"/>
          <w:marRight w:val="0"/>
          <w:marTop w:val="0"/>
          <w:marBottom w:val="0"/>
          <w:divBdr>
            <w:top w:val="none" w:sz="0" w:space="0" w:color="auto"/>
            <w:left w:val="none" w:sz="0" w:space="0" w:color="auto"/>
            <w:bottom w:val="none" w:sz="0" w:space="0" w:color="auto"/>
            <w:right w:val="none" w:sz="0" w:space="0" w:color="auto"/>
          </w:divBdr>
        </w:div>
      </w:divsChild>
    </w:div>
    <w:div w:id="1987970213">
      <w:bodyDiv w:val="1"/>
      <w:marLeft w:val="0"/>
      <w:marRight w:val="0"/>
      <w:marTop w:val="0"/>
      <w:marBottom w:val="0"/>
      <w:divBdr>
        <w:top w:val="none" w:sz="0" w:space="0" w:color="auto"/>
        <w:left w:val="none" w:sz="0" w:space="0" w:color="auto"/>
        <w:bottom w:val="none" w:sz="0" w:space="0" w:color="auto"/>
        <w:right w:val="none" w:sz="0" w:space="0" w:color="auto"/>
      </w:divBdr>
    </w:div>
    <w:div w:id="1988513538">
      <w:bodyDiv w:val="1"/>
      <w:marLeft w:val="0"/>
      <w:marRight w:val="0"/>
      <w:marTop w:val="0"/>
      <w:marBottom w:val="0"/>
      <w:divBdr>
        <w:top w:val="none" w:sz="0" w:space="0" w:color="auto"/>
        <w:left w:val="none" w:sz="0" w:space="0" w:color="auto"/>
        <w:bottom w:val="none" w:sz="0" w:space="0" w:color="auto"/>
        <w:right w:val="none" w:sz="0" w:space="0" w:color="auto"/>
      </w:divBdr>
    </w:div>
    <w:div w:id="1993682294">
      <w:bodyDiv w:val="1"/>
      <w:marLeft w:val="0"/>
      <w:marRight w:val="0"/>
      <w:marTop w:val="0"/>
      <w:marBottom w:val="0"/>
      <w:divBdr>
        <w:top w:val="none" w:sz="0" w:space="0" w:color="auto"/>
        <w:left w:val="none" w:sz="0" w:space="0" w:color="auto"/>
        <w:bottom w:val="none" w:sz="0" w:space="0" w:color="auto"/>
        <w:right w:val="none" w:sz="0" w:space="0" w:color="auto"/>
      </w:divBdr>
      <w:divsChild>
        <w:div w:id="1133257170">
          <w:marLeft w:val="0"/>
          <w:marRight w:val="0"/>
          <w:marTop w:val="0"/>
          <w:marBottom w:val="0"/>
          <w:divBdr>
            <w:top w:val="none" w:sz="0" w:space="0" w:color="auto"/>
            <w:left w:val="none" w:sz="0" w:space="0" w:color="auto"/>
            <w:bottom w:val="none" w:sz="0" w:space="0" w:color="auto"/>
            <w:right w:val="none" w:sz="0" w:space="0" w:color="auto"/>
          </w:divBdr>
          <w:divsChild>
            <w:div w:id="128867796">
              <w:marLeft w:val="0"/>
              <w:marRight w:val="0"/>
              <w:marTop w:val="0"/>
              <w:marBottom w:val="0"/>
              <w:divBdr>
                <w:top w:val="none" w:sz="0" w:space="0" w:color="auto"/>
                <w:left w:val="none" w:sz="0" w:space="0" w:color="auto"/>
                <w:bottom w:val="none" w:sz="0" w:space="0" w:color="auto"/>
                <w:right w:val="none" w:sz="0" w:space="0" w:color="auto"/>
              </w:divBdr>
              <w:divsChild>
                <w:div w:id="10345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6553">
      <w:bodyDiv w:val="1"/>
      <w:marLeft w:val="0"/>
      <w:marRight w:val="0"/>
      <w:marTop w:val="0"/>
      <w:marBottom w:val="0"/>
      <w:divBdr>
        <w:top w:val="none" w:sz="0" w:space="0" w:color="auto"/>
        <w:left w:val="none" w:sz="0" w:space="0" w:color="auto"/>
        <w:bottom w:val="none" w:sz="0" w:space="0" w:color="auto"/>
        <w:right w:val="none" w:sz="0" w:space="0" w:color="auto"/>
      </w:divBdr>
    </w:div>
    <w:div w:id="2050688348">
      <w:bodyDiv w:val="1"/>
      <w:marLeft w:val="0"/>
      <w:marRight w:val="0"/>
      <w:marTop w:val="0"/>
      <w:marBottom w:val="0"/>
      <w:divBdr>
        <w:top w:val="none" w:sz="0" w:space="0" w:color="auto"/>
        <w:left w:val="none" w:sz="0" w:space="0" w:color="auto"/>
        <w:bottom w:val="none" w:sz="0" w:space="0" w:color="auto"/>
        <w:right w:val="none" w:sz="0" w:space="0" w:color="auto"/>
      </w:divBdr>
    </w:div>
    <w:div w:id="2062091593">
      <w:bodyDiv w:val="1"/>
      <w:marLeft w:val="0"/>
      <w:marRight w:val="0"/>
      <w:marTop w:val="0"/>
      <w:marBottom w:val="0"/>
      <w:divBdr>
        <w:top w:val="none" w:sz="0" w:space="0" w:color="auto"/>
        <w:left w:val="none" w:sz="0" w:space="0" w:color="auto"/>
        <w:bottom w:val="none" w:sz="0" w:space="0" w:color="auto"/>
        <w:right w:val="none" w:sz="0" w:space="0" w:color="auto"/>
      </w:divBdr>
    </w:div>
    <w:div w:id="2076001867">
      <w:bodyDiv w:val="1"/>
      <w:marLeft w:val="0"/>
      <w:marRight w:val="0"/>
      <w:marTop w:val="0"/>
      <w:marBottom w:val="0"/>
      <w:divBdr>
        <w:top w:val="none" w:sz="0" w:space="0" w:color="auto"/>
        <w:left w:val="none" w:sz="0" w:space="0" w:color="auto"/>
        <w:bottom w:val="none" w:sz="0" w:space="0" w:color="auto"/>
        <w:right w:val="none" w:sz="0" w:space="0" w:color="auto"/>
      </w:divBdr>
    </w:div>
    <w:div w:id="2078698654">
      <w:bodyDiv w:val="1"/>
      <w:marLeft w:val="0"/>
      <w:marRight w:val="0"/>
      <w:marTop w:val="0"/>
      <w:marBottom w:val="0"/>
      <w:divBdr>
        <w:top w:val="none" w:sz="0" w:space="0" w:color="auto"/>
        <w:left w:val="none" w:sz="0" w:space="0" w:color="auto"/>
        <w:bottom w:val="none" w:sz="0" w:space="0" w:color="auto"/>
        <w:right w:val="none" w:sz="0" w:space="0" w:color="auto"/>
      </w:divBdr>
    </w:div>
    <w:div w:id="2086100412">
      <w:bodyDiv w:val="1"/>
      <w:marLeft w:val="0"/>
      <w:marRight w:val="0"/>
      <w:marTop w:val="0"/>
      <w:marBottom w:val="0"/>
      <w:divBdr>
        <w:top w:val="none" w:sz="0" w:space="0" w:color="auto"/>
        <w:left w:val="none" w:sz="0" w:space="0" w:color="auto"/>
        <w:bottom w:val="none" w:sz="0" w:space="0" w:color="auto"/>
        <w:right w:val="none" w:sz="0" w:space="0" w:color="auto"/>
      </w:divBdr>
    </w:div>
    <w:div w:id="2093238565">
      <w:bodyDiv w:val="1"/>
      <w:marLeft w:val="0"/>
      <w:marRight w:val="0"/>
      <w:marTop w:val="0"/>
      <w:marBottom w:val="0"/>
      <w:divBdr>
        <w:top w:val="none" w:sz="0" w:space="0" w:color="auto"/>
        <w:left w:val="none" w:sz="0" w:space="0" w:color="auto"/>
        <w:bottom w:val="none" w:sz="0" w:space="0" w:color="auto"/>
        <w:right w:val="none" w:sz="0" w:space="0" w:color="auto"/>
      </w:divBdr>
    </w:div>
    <w:div w:id="2096121203">
      <w:bodyDiv w:val="1"/>
      <w:marLeft w:val="0"/>
      <w:marRight w:val="0"/>
      <w:marTop w:val="0"/>
      <w:marBottom w:val="0"/>
      <w:divBdr>
        <w:top w:val="none" w:sz="0" w:space="0" w:color="auto"/>
        <w:left w:val="none" w:sz="0" w:space="0" w:color="auto"/>
        <w:bottom w:val="none" w:sz="0" w:space="0" w:color="auto"/>
        <w:right w:val="none" w:sz="0" w:space="0" w:color="auto"/>
      </w:divBdr>
    </w:div>
    <w:div w:id="2110079925">
      <w:bodyDiv w:val="1"/>
      <w:marLeft w:val="0"/>
      <w:marRight w:val="0"/>
      <w:marTop w:val="0"/>
      <w:marBottom w:val="0"/>
      <w:divBdr>
        <w:top w:val="none" w:sz="0" w:space="0" w:color="auto"/>
        <w:left w:val="none" w:sz="0" w:space="0" w:color="auto"/>
        <w:bottom w:val="none" w:sz="0" w:space="0" w:color="auto"/>
        <w:right w:val="none" w:sz="0" w:space="0" w:color="auto"/>
      </w:divBdr>
    </w:div>
    <w:div w:id="2114930499">
      <w:bodyDiv w:val="1"/>
      <w:marLeft w:val="0"/>
      <w:marRight w:val="0"/>
      <w:marTop w:val="0"/>
      <w:marBottom w:val="0"/>
      <w:divBdr>
        <w:top w:val="none" w:sz="0" w:space="0" w:color="auto"/>
        <w:left w:val="none" w:sz="0" w:space="0" w:color="auto"/>
        <w:bottom w:val="none" w:sz="0" w:space="0" w:color="auto"/>
        <w:right w:val="none" w:sz="0" w:space="0" w:color="auto"/>
      </w:divBdr>
      <w:divsChild>
        <w:div w:id="622617520">
          <w:marLeft w:val="0"/>
          <w:marRight w:val="75"/>
          <w:marTop w:val="30"/>
          <w:marBottom w:val="30"/>
          <w:divBdr>
            <w:top w:val="none" w:sz="0" w:space="0" w:color="auto"/>
            <w:left w:val="none" w:sz="0" w:space="0" w:color="auto"/>
            <w:bottom w:val="none" w:sz="0" w:space="0" w:color="auto"/>
            <w:right w:val="none" w:sz="0" w:space="0" w:color="auto"/>
          </w:divBdr>
        </w:div>
        <w:div w:id="1932078797">
          <w:marLeft w:val="0"/>
          <w:marRight w:val="75"/>
          <w:marTop w:val="30"/>
          <w:marBottom w:val="30"/>
          <w:divBdr>
            <w:top w:val="none" w:sz="0" w:space="0" w:color="auto"/>
            <w:left w:val="none" w:sz="0" w:space="0" w:color="auto"/>
            <w:bottom w:val="none" w:sz="0" w:space="0" w:color="auto"/>
            <w:right w:val="none" w:sz="0" w:space="0" w:color="auto"/>
          </w:divBdr>
        </w:div>
        <w:div w:id="1159735587">
          <w:marLeft w:val="0"/>
          <w:marRight w:val="75"/>
          <w:marTop w:val="30"/>
          <w:marBottom w:val="30"/>
          <w:divBdr>
            <w:top w:val="none" w:sz="0" w:space="0" w:color="auto"/>
            <w:left w:val="none" w:sz="0" w:space="0" w:color="auto"/>
            <w:bottom w:val="none" w:sz="0" w:space="0" w:color="auto"/>
            <w:right w:val="none" w:sz="0" w:space="0" w:color="auto"/>
          </w:divBdr>
        </w:div>
        <w:div w:id="766657863">
          <w:marLeft w:val="0"/>
          <w:marRight w:val="75"/>
          <w:marTop w:val="30"/>
          <w:marBottom w:val="30"/>
          <w:divBdr>
            <w:top w:val="none" w:sz="0" w:space="0" w:color="auto"/>
            <w:left w:val="none" w:sz="0" w:space="0" w:color="auto"/>
            <w:bottom w:val="none" w:sz="0" w:space="0" w:color="auto"/>
            <w:right w:val="none" w:sz="0" w:space="0" w:color="auto"/>
          </w:divBdr>
        </w:div>
        <w:div w:id="1221987797">
          <w:marLeft w:val="0"/>
          <w:marRight w:val="75"/>
          <w:marTop w:val="30"/>
          <w:marBottom w:val="30"/>
          <w:divBdr>
            <w:top w:val="none" w:sz="0" w:space="0" w:color="auto"/>
            <w:left w:val="none" w:sz="0" w:space="0" w:color="auto"/>
            <w:bottom w:val="none" w:sz="0" w:space="0" w:color="auto"/>
            <w:right w:val="none" w:sz="0" w:space="0" w:color="auto"/>
          </w:divBdr>
        </w:div>
        <w:div w:id="730931394">
          <w:marLeft w:val="0"/>
          <w:marRight w:val="75"/>
          <w:marTop w:val="30"/>
          <w:marBottom w:val="30"/>
          <w:divBdr>
            <w:top w:val="none" w:sz="0" w:space="0" w:color="auto"/>
            <w:left w:val="none" w:sz="0" w:space="0" w:color="auto"/>
            <w:bottom w:val="none" w:sz="0" w:space="0" w:color="auto"/>
            <w:right w:val="none" w:sz="0" w:space="0" w:color="auto"/>
          </w:divBdr>
        </w:div>
        <w:div w:id="824012598">
          <w:marLeft w:val="0"/>
          <w:marRight w:val="75"/>
          <w:marTop w:val="30"/>
          <w:marBottom w:val="30"/>
          <w:divBdr>
            <w:top w:val="none" w:sz="0" w:space="0" w:color="auto"/>
            <w:left w:val="none" w:sz="0" w:space="0" w:color="auto"/>
            <w:bottom w:val="none" w:sz="0" w:space="0" w:color="auto"/>
            <w:right w:val="none" w:sz="0" w:space="0" w:color="auto"/>
          </w:divBdr>
        </w:div>
        <w:div w:id="115954538">
          <w:marLeft w:val="0"/>
          <w:marRight w:val="75"/>
          <w:marTop w:val="30"/>
          <w:marBottom w:val="30"/>
          <w:divBdr>
            <w:top w:val="none" w:sz="0" w:space="0" w:color="auto"/>
            <w:left w:val="none" w:sz="0" w:space="0" w:color="auto"/>
            <w:bottom w:val="none" w:sz="0" w:space="0" w:color="auto"/>
            <w:right w:val="none" w:sz="0" w:space="0" w:color="auto"/>
          </w:divBdr>
        </w:div>
        <w:div w:id="1969236636">
          <w:marLeft w:val="0"/>
          <w:marRight w:val="75"/>
          <w:marTop w:val="30"/>
          <w:marBottom w:val="30"/>
          <w:divBdr>
            <w:top w:val="none" w:sz="0" w:space="0" w:color="auto"/>
            <w:left w:val="none" w:sz="0" w:space="0" w:color="auto"/>
            <w:bottom w:val="none" w:sz="0" w:space="0" w:color="auto"/>
            <w:right w:val="none" w:sz="0" w:space="0" w:color="auto"/>
          </w:divBdr>
        </w:div>
        <w:div w:id="574126055">
          <w:marLeft w:val="0"/>
          <w:marRight w:val="75"/>
          <w:marTop w:val="30"/>
          <w:marBottom w:val="30"/>
          <w:divBdr>
            <w:top w:val="none" w:sz="0" w:space="0" w:color="auto"/>
            <w:left w:val="none" w:sz="0" w:space="0" w:color="auto"/>
            <w:bottom w:val="none" w:sz="0" w:space="0" w:color="auto"/>
            <w:right w:val="none" w:sz="0" w:space="0" w:color="auto"/>
          </w:divBdr>
        </w:div>
      </w:divsChild>
    </w:div>
    <w:div w:id="2126541146">
      <w:bodyDiv w:val="1"/>
      <w:marLeft w:val="0"/>
      <w:marRight w:val="0"/>
      <w:marTop w:val="0"/>
      <w:marBottom w:val="0"/>
      <w:divBdr>
        <w:top w:val="none" w:sz="0" w:space="0" w:color="auto"/>
        <w:left w:val="none" w:sz="0" w:space="0" w:color="auto"/>
        <w:bottom w:val="none" w:sz="0" w:space="0" w:color="auto"/>
        <w:right w:val="none" w:sz="0" w:space="0" w:color="auto"/>
      </w:divBdr>
    </w:div>
    <w:div w:id="2135176492">
      <w:bodyDiv w:val="1"/>
      <w:marLeft w:val="0"/>
      <w:marRight w:val="0"/>
      <w:marTop w:val="0"/>
      <w:marBottom w:val="0"/>
      <w:divBdr>
        <w:top w:val="none" w:sz="0" w:space="0" w:color="auto"/>
        <w:left w:val="none" w:sz="0" w:space="0" w:color="auto"/>
        <w:bottom w:val="none" w:sz="0" w:space="0" w:color="auto"/>
        <w:right w:val="none" w:sz="0" w:space="0" w:color="auto"/>
      </w:divBdr>
    </w:div>
    <w:div w:id="2144809509">
      <w:bodyDiv w:val="1"/>
      <w:marLeft w:val="0"/>
      <w:marRight w:val="0"/>
      <w:marTop w:val="0"/>
      <w:marBottom w:val="0"/>
      <w:divBdr>
        <w:top w:val="none" w:sz="0" w:space="0" w:color="auto"/>
        <w:left w:val="none" w:sz="0" w:space="0" w:color="auto"/>
        <w:bottom w:val="none" w:sz="0" w:space="0" w:color="auto"/>
        <w:right w:val="none" w:sz="0" w:space="0" w:color="auto"/>
      </w:divBdr>
    </w:div>
    <w:div w:id="2146072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kema@ucalgary.ca" TargetMode="External"/><Relationship Id="rId13" Type="http://schemas.openxmlformats.org/officeDocument/2006/relationships/hyperlink" Target="http://www.medvet.umontreal.ca/reseau_mammite/producteurs/index.php?lang=en&amp;page=high_somatic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vet.umontreal.ca/reseau_mammite/producteurs/index.php?lang=en&amp;page=high_somat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proud.com/articles/56334-should-we-treat-clinical-mastitis-selectivel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blons.com/researcher/306194/herman-barkema/" TargetMode="External"/><Relationship Id="rId4" Type="http://schemas.openxmlformats.org/officeDocument/2006/relationships/settings" Target="settings.xml"/><Relationship Id="rId9" Type="http://schemas.openxmlformats.org/officeDocument/2006/relationships/hyperlink" Target="mailto:anneliesengel12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40D7-B6F0-414B-88FF-BAA754E2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2797</TotalTime>
  <Pages>78</Pages>
  <Words>38281</Words>
  <Characters>186812</Characters>
  <Application>Microsoft Office Word</Application>
  <DocSecurity>0</DocSecurity>
  <Lines>3974</Lines>
  <Paragraphs>2103</Paragraphs>
  <ScaleCrop>false</ScaleCrop>
  <HeadingPairs>
    <vt:vector size="2" baseType="variant">
      <vt:variant>
        <vt:lpstr>Title</vt:lpstr>
      </vt:variant>
      <vt:variant>
        <vt:i4>1</vt:i4>
      </vt:variant>
    </vt:vector>
  </HeadingPairs>
  <TitlesOfParts>
    <vt:vector size="1" baseType="lpstr">
      <vt:lpstr>Tenure File</vt:lpstr>
    </vt:vector>
  </TitlesOfParts>
  <Company>U</Company>
  <LinksUpToDate>false</LinksUpToDate>
  <CharactersWithSpaces>222990</CharactersWithSpaces>
  <SharedDoc>false</SharedDoc>
  <HLinks>
    <vt:vector size="24" baseType="variant">
      <vt:variant>
        <vt:i4>2424955</vt:i4>
      </vt:variant>
      <vt:variant>
        <vt:i4>15</vt:i4>
      </vt:variant>
      <vt:variant>
        <vt:i4>0</vt:i4>
      </vt:variant>
      <vt:variant>
        <vt:i4>5</vt:i4>
      </vt:variant>
      <vt:variant>
        <vt:lpwstr>http://www.medvet.umontreal.ca/reseau_mammite/producteurs/index.php?lang=en&amp;page=high_somatic2</vt:lpwstr>
      </vt:variant>
      <vt:variant>
        <vt:lpwstr/>
      </vt:variant>
      <vt:variant>
        <vt:i4>1507451</vt:i4>
      </vt:variant>
      <vt:variant>
        <vt:i4>12</vt:i4>
      </vt:variant>
      <vt:variant>
        <vt:i4>0</vt:i4>
      </vt:variant>
      <vt:variant>
        <vt:i4>5</vt:i4>
      </vt:variant>
      <vt:variant>
        <vt:lpwstr>http://www.medvet.umontreal.ca/reseau_mammite/producteurs/index.php?lang=en&amp;page=high_somatic</vt:lpwstr>
      </vt:variant>
      <vt:variant>
        <vt:lpwstr/>
      </vt:variant>
      <vt:variant>
        <vt:i4>5701740</vt:i4>
      </vt:variant>
      <vt:variant>
        <vt:i4>3</vt:i4>
      </vt:variant>
      <vt:variant>
        <vt:i4>0</vt:i4>
      </vt:variant>
      <vt:variant>
        <vt:i4>5</vt:i4>
      </vt:variant>
      <vt:variant>
        <vt:lpwstr>mailto:anneliesengel@shaw.ca</vt:lpwstr>
      </vt:variant>
      <vt:variant>
        <vt:lpwstr/>
      </vt:variant>
      <vt:variant>
        <vt:i4>3670041</vt:i4>
      </vt:variant>
      <vt:variant>
        <vt:i4>0</vt:i4>
      </vt:variant>
      <vt:variant>
        <vt:i4>0</vt:i4>
      </vt:variant>
      <vt:variant>
        <vt:i4>5</vt:i4>
      </vt:variant>
      <vt:variant>
        <vt:lpwstr>mailto:barkema@ucalgary.ca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File</dc:title>
  <dc:subject/>
  <dc:creator>G.</dc:creator>
  <cp:keywords/>
  <dc:description/>
  <cp:lastModifiedBy>Herman Barkema</cp:lastModifiedBy>
  <cp:revision>1869</cp:revision>
  <cp:lastPrinted>2022-04-18T01:16:00Z</cp:lastPrinted>
  <dcterms:created xsi:type="dcterms:W3CDTF">2019-02-06T21:45:00Z</dcterms:created>
  <dcterms:modified xsi:type="dcterms:W3CDTF">2024-05-13T17:59:00Z</dcterms:modified>
</cp:coreProperties>
</file>