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6B324" w14:textId="77777777" w:rsidR="0054486F" w:rsidRPr="00CF0B95" w:rsidRDefault="0054486F" w:rsidP="00EC558B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sz w:val="36"/>
          <w:szCs w:val="38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color w:val="0000FF"/>
          <w:sz w:val="36"/>
          <w:szCs w:val="38"/>
          <w:lang w:bidi="ar-SA"/>
        </w:rPr>
        <w:t>Curriculum Vitae</w:t>
      </w:r>
    </w:p>
    <w:p w14:paraId="56433D4D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sz w:val="36"/>
          <w:szCs w:val="38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color w:val="0000FF"/>
          <w:sz w:val="36"/>
          <w:szCs w:val="38"/>
          <w:lang w:bidi="ar-SA"/>
        </w:rPr>
        <w:t>Nesa Keshavarz Moghadam</w:t>
      </w:r>
    </w:p>
    <w:p w14:paraId="6C9388EA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sz w:val="36"/>
          <w:szCs w:val="3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148"/>
        <w:gridCol w:w="143"/>
      </w:tblGrid>
      <w:tr w:rsidR="0054486F" w:rsidRPr="00CF0B95" w14:paraId="3D862A06" w14:textId="77777777" w:rsidTr="00487D84">
        <w:trPr>
          <w:trHeight w:hRule="exact" w:val="473"/>
        </w:trPr>
        <w:tc>
          <w:tcPr>
            <w:tcW w:w="9242" w:type="dxa"/>
            <w:gridSpan w:val="3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72F85FF5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Personal Information:</w:t>
            </w:r>
          </w:p>
        </w:tc>
      </w:tr>
      <w:tr w:rsidR="0054486F" w:rsidRPr="00CF0B95" w14:paraId="12B69FD1" w14:textId="77777777" w:rsidTr="007379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43" w:type="dxa"/>
        </w:trPr>
        <w:tc>
          <w:tcPr>
            <w:tcW w:w="1951" w:type="dxa"/>
          </w:tcPr>
          <w:p w14:paraId="5F06F0EF" w14:textId="77777777" w:rsidR="005E5672" w:rsidRPr="00CF0B95" w:rsidRDefault="005E5672" w:rsidP="005E56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ar-SA"/>
              </w:rPr>
              <w:t>Full Name</w:t>
            </w:r>
          </w:p>
          <w:p w14:paraId="02D784BC" w14:textId="5EAC5151" w:rsidR="005E5672" w:rsidRPr="00CF0B95" w:rsidRDefault="005E5672" w:rsidP="005E56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ar-SA"/>
              </w:rPr>
              <w:t>Gender</w:t>
            </w:r>
            <w:bookmarkStart w:id="0" w:name="_GoBack"/>
            <w:bookmarkEnd w:id="0"/>
          </w:p>
        </w:tc>
        <w:tc>
          <w:tcPr>
            <w:tcW w:w="7148" w:type="dxa"/>
          </w:tcPr>
          <w:p w14:paraId="210BBF78" w14:textId="77777777" w:rsidR="005E5672" w:rsidRPr="00CF0B95" w:rsidRDefault="005E5672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Nesa Keshavarz Moghadam</w:t>
            </w:r>
          </w:p>
          <w:p w14:paraId="25A6FFF8" w14:textId="68214FCD" w:rsidR="0054486F" w:rsidRPr="00CF0B95" w:rsidRDefault="005E5672" w:rsidP="005E567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Female</w:t>
            </w:r>
          </w:p>
        </w:tc>
      </w:tr>
      <w:tr w:rsidR="0054486F" w:rsidRPr="00CF0B95" w14:paraId="358FB86D" w14:textId="77777777" w:rsidTr="007379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43" w:type="dxa"/>
        </w:trPr>
        <w:tc>
          <w:tcPr>
            <w:tcW w:w="1951" w:type="dxa"/>
          </w:tcPr>
          <w:p w14:paraId="031DDCC9" w14:textId="77777777" w:rsidR="000147FE" w:rsidRPr="00CF0B95" w:rsidRDefault="007379CF" w:rsidP="000147F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Phone </w:t>
            </w:r>
            <w:r w:rsidR="000147FE"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Number</w:t>
            </w:r>
          </w:p>
          <w:p w14:paraId="2BABC5EA" w14:textId="77777777" w:rsidR="000147FE" w:rsidRPr="00CF0B95" w:rsidRDefault="000147FE" w:rsidP="000147F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Email</w:t>
            </w:r>
          </w:p>
          <w:p w14:paraId="77D47301" w14:textId="77777777" w:rsidR="00115E10" w:rsidRPr="00CF0B95" w:rsidRDefault="000147FE" w:rsidP="000147F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Addres</w:t>
            </w:r>
            <w:r w:rsidR="002D542B" w:rsidRPr="00CF0B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s</w:t>
            </w:r>
          </w:p>
          <w:p w14:paraId="2C4CEBC5" w14:textId="77777777" w:rsidR="000147FE" w:rsidRPr="00CF0B95" w:rsidRDefault="000147FE" w:rsidP="000147F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148" w:type="dxa"/>
          </w:tcPr>
          <w:p w14:paraId="1DFDA887" w14:textId="77777777" w:rsidR="00115E10" w:rsidRPr="00CF0B95" w:rsidRDefault="007379CF" w:rsidP="00115E1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 xml:space="preserve"> </w:t>
            </w:r>
            <w:r w:rsidR="00115E10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(+</w:t>
            </w:r>
            <w:r w:rsidR="00A86103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1</w:t>
            </w:r>
            <w:r w:rsidR="00115E10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 xml:space="preserve">) </w:t>
            </w:r>
            <w:r w:rsidR="00F34191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778</w:t>
            </w:r>
            <w:r w:rsidR="00230172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-</w:t>
            </w:r>
            <w:r w:rsidR="00F34191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927</w:t>
            </w:r>
            <w:r w:rsidR="00230172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-</w:t>
            </w:r>
            <w:r w:rsidR="00F34191"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0363</w:t>
            </w:r>
          </w:p>
          <w:p w14:paraId="27371338" w14:textId="77777777" w:rsidR="000147FE" w:rsidRPr="00CF0B95" w:rsidRDefault="0071024B" w:rsidP="000147F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nesa.keshavarzmoghad@ucalgary.ca</w:t>
            </w:r>
          </w:p>
          <w:p w14:paraId="06E90C76" w14:textId="1948620E" w:rsidR="00115E10" w:rsidRPr="00CF0B95" w:rsidRDefault="00AE746F" w:rsidP="001B04E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bidi="ar-SA"/>
              </w:rPr>
              <w:t>University of Calgary, Faculty of Kinesiology, KNB 261</w:t>
            </w:r>
          </w:p>
        </w:tc>
      </w:tr>
      <w:tr w:rsidR="0054486F" w:rsidRPr="00CF0B95" w14:paraId="2CABF34D" w14:textId="77777777" w:rsidTr="000F056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43" w:type="dxa"/>
          <w:trHeight w:val="115"/>
        </w:trPr>
        <w:tc>
          <w:tcPr>
            <w:tcW w:w="1951" w:type="dxa"/>
          </w:tcPr>
          <w:p w14:paraId="65A2F1DB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148" w:type="dxa"/>
          </w:tcPr>
          <w:p w14:paraId="37254A9B" w14:textId="77777777" w:rsidR="0054486F" w:rsidRPr="00CF0B95" w:rsidRDefault="0054486F" w:rsidP="005E5672">
            <w:pPr>
              <w:widowControl w:val="0"/>
              <w:tabs>
                <w:tab w:val="right" w:pos="1440"/>
                <w:tab w:val="left" w:pos="1800"/>
              </w:tabs>
              <w:bidi w:val="0"/>
              <w:spacing w:after="0" w:line="240" w:lineRule="auto"/>
              <w:ind w:hanging="1800"/>
              <w:jc w:val="both"/>
              <w:rPr>
                <w:rFonts w:ascii="Times New Roman" w:eastAsia="Calibri" w:hAnsi="Times New Roman" w:cs="Arial"/>
                <w:lang w:bidi="ar-SA"/>
              </w:rPr>
            </w:pPr>
            <w:r w:rsidRPr="00CF0B95">
              <w:rPr>
                <w:rFonts w:ascii="Times New Roman" w:eastAsia="Calibri" w:hAnsi="Times New Roman" w:cs="Arial"/>
                <w:lang w:bidi="ar-SA"/>
              </w:rPr>
              <w:t xml:space="preserve">Dec. 10, </w:t>
            </w:r>
            <w:r w:rsidRPr="00CF0B95">
              <w:rPr>
                <w:rFonts w:ascii="Times New Roman" w:eastAsia="Calibri" w:hAnsi="Times New Roman" w:cs="Arial"/>
                <w:sz w:val="20"/>
                <w:szCs w:val="20"/>
                <w:lang w:bidi="ar-SA"/>
              </w:rPr>
              <w:t xml:space="preserve">1984D        </w:t>
            </w:r>
          </w:p>
        </w:tc>
      </w:tr>
      <w:tr w:rsidR="0054486F" w:rsidRPr="00CF0B95" w14:paraId="34A195B3" w14:textId="77777777" w:rsidTr="007379C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43" w:type="dxa"/>
        </w:trPr>
        <w:tc>
          <w:tcPr>
            <w:tcW w:w="1951" w:type="dxa"/>
          </w:tcPr>
          <w:p w14:paraId="5BA1A664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148" w:type="dxa"/>
          </w:tcPr>
          <w:p w14:paraId="637926DD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14:paraId="39D4D2A3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54486F" w:rsidRPr="00CF0B95" w14:paraId="25466C17" w14:textId="77777777" w:rsidTr="00487D84">
        <w:trPr>
          <w:trHeight w:hRule="exact" w:val="473"/>
        </w:trPr>
        <w:tc>
          <w:tcPr>
            <w:tcW w:w="9242" w:type="dxa"/>
            <w:gridSpan w:val="3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35F8CFBE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Research Interest:</w:t>
            </w:r>
          </w:p>
        </w:tc>
      </w:tr>
    </w:tbl>
    <w:p w14:paraId="19AD6D73" w14:textId="77777777" w:rsidR="008B3743" w:rsidRDefault="008B3743" w:rsidP="00405C11">
      <w:pPr>
        <w:widowControl w:val="0"/>
        <w:numPr>
          <w:ilvl w:val="0"/>
          <w:numId w:val="1"/>
        </w:numPr>
        <w:tabs>
          <w:tab w:val="num" w:pos="330"/>
        </w:tabs>
        <w:autoSpaceDE w:val="0"/>
        <w:autoSpaceDN w:val="0"/>
        <w:bidi w:val="0"/>
        <w:adjustRightInd w:val="0"/>
        <w:spacing w:after="100" w:line="240" w:lineRule="auto"/>
        <w:ind w:left="329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  <w:bookmarkStart w:id="1" w:name="OLE_LINK30"/>
      <w:r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  <w:t>Biomechanics</w:t>
      </w:r>
    </w:p>
    <w:p w14:paraId="2D4C8602" w14:textId="77777777" w:rsidR="0047355F" w:rsidRPr="0047355F" w:rsidRDefault="0047355F" w:rsidP="0047355F">
      <w:pPr>
        <w:widowControl w:val="0"/>
        <w:numPr>
          <w:ilvl w:val="0"/>
          <w:numId w:val="1"/>
        </w:numPr>
        <w:tabs>
          <w:tab w:val="num" w:pos="330"/>
        </w:tabs>
        <w:autoSpaceDE w:val="0"/>
        <w:autoSpaceDN w:val="0"/>
        <w:bidi w:val="0"/>
        <w:adjustRightInd w:val="0"/>
        <w:spacing w:after="100" w:line="240" w:lineRule="auto"/>
        <w:ind w:left="329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  <w:bookmarkStart w:id="2" w:name="OLE_LINK3"/>
      <w:bookmarkStart w:id="3" w:name="OLE_LINK4"/>
      <w:r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  <w:t>Corrective Exercise</w:t>
      </w:r>
    </w:p>
    <w:p w14:paraId="6BBDBB2A" w14:textId="77777777" w:rsidR="0047355F" w:rsidRPr="0047355F" w:rsidRDefault="0047355F" w:rsidP="0047355F">
      <w:pPr>
        <w:widowControl w:val="0"/>
        <w:numPr>
          <w:ilvl w:val="0"/>
          <w:numId w:val="1"/>
        </w:numPr>
        <w:tabs>
          <w:tab w:val="num" w:pos="330"/>
        </w:tabs>
        <w:autoSpaceDE w:val="0"/>
        <w:autoSpaceDN w:val="0"/>
        <w:bidi w:val="0"/>
        <w:adjustRightInd w:val="0"/>
        <w:spacing w:after="100" w:line="240" w:lineRule="auto"/>
        <w:ind w:left="329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  <w:r w:rsidRPr="0047355F"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  <w:t>Musculoskeletal Disorders</w:t>
      </w:r>
    </w:p>
    <w:p w14:paraId="68C21C30" w14:textId="77777777" w:rsidR="008B3743" w:rsidRDefault="0047355F" w:rsidP="008B3743">
      <w:pPr>
        <w:widowControl w:val="0"/>
        <w:numPr>
          <w:ilvl w:val="0"/>
          <w:numId w:val="1"/>
        </w:numPr>
        <w:tabs>
          <w:tab w:val="num" w:pos="330"/>
        </w:tabs>
        <w:autoSpaceDE w:val="0"/>
        <w:autoSpaceDN w:val="0"/>
        <w:bidi w:val="0"/>
        <w:adjustRightInd w:val="0"/>
        <w:spacing w:after="100" w:line="240" w:lineRule="auto"/>
        <w:ind w:left="329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  <w:t>Neurodevelopmental Disabilities</w:t>
      </w:r>
    </w:p>
    <w:p w14:paraId="79C046DC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</w:p>
    <w:p w14:paraId="606B5590" w14:textId="77777777" w:rsidR="000346A8" w:rsidRPr="00CF0B95" w:rsidRDefault="000346A8" w:rsidP="000346A8">
      <w:pPr>
        <w:widowControl w:val="0"/>
        <w:autoSpaceDE w:val="0"/>
        <w:autoSpaceDN w:val="0"/>
        <w:bidi w:val="0"/>
        <w:adjustRightInd w:val="0"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</w:p>
    <w:bookmarkEnd w:id="2"/>
    <w:bookmarkEnd w:id="3"/>
    <w:p w14:paraId="10BE6808" w14:textId="77777777" w:rsidR="003E530A" w:rsidRPr="00CF0B95" w:rsidRDefault="003E530A" w:rsidP="00CF0B95">
      <w:pPr>
        <w:widowControl w:val="0"/>
        <w:autoSpaceDE w:val="0"/>
        <w:autoSpaceDN w:val="0"/>
        <w:bidi w:val="0"/>
        <w:adjustRightInd w:val="0"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8F1A00" w:rsidRPr="00CF0B95" w14:paraId="501AD132" w14:textId="77777777" w:rsidTr="008F1A00">
        <w:trPr>
          <w:trHeight w:hRule="exact" w:val="473"/>
        </w:trPr>
        <w:tc>
          <w:tcPr>
            <w:tcW w:w="9242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73A9B1E7" w14:textId="77777777" w:rsidR="008F1A00" w:rsidRPr="00CF0B95" w:rsidRDefault="008F1A00" w:rsidP="002C0064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 xml:space="preserve">Current </w:t>
            </w:r>
            <w:r w:rsidR="00D256B0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 xml:space="preserve">and recent </w:t>
            </w: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position</w:t>
            </w:r>
            <w:r w:rsidR="00D256B0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s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:</w:t>
            </w:r>
          </w:p>
        </w:tc>
      </w:tr>
    </w:tbl>
    <w:p w14:paraId="2FD842C2" w14:textId="77777777" w:rsidR="008F1A00" w:rsidRDefault="008F1A00" w:rsidP="008F1A00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14:paraId="1685CCEB" w14:textId="77777777" w:rsidR="00D256B0" w:rsidRDefault="00D256B0" w:rsidP="00D256B0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Postdoc Association</w:t>
      </w:r>
    </w:p>
    <w:p w14:paraId="26130EF1" w14:textId="36094DD8" w:rsidR="00D256B0" w:rsidRDefault="00D256B0" w:rsidP="00D256B0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November</w:t>
      </w:r>
      <w:r w:rsidRPr="00CF0B95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. 202</w:t>
      </w:r>
      <w:r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2</w:t>
      </w:r>
      <w:r w:rsidRPr="00CF0B95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Presence, Human Performance Lab,</w:t>
      </w:r>
      <w:r w:rsidR="00AE746F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Faculty of Kinesiology</w:t>
      </w:r>
      <w:r w:rsidRPr="00CF0B95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, University of Calgary</w:t>
      </w:r>
    </w:p>
    <w:p w14:paraId="4430F689" w14:textId="77777777" w:rsidR="00D256B0" w:rsidRPr="007A3D34" w:rsidRDefault="00D256B0" w:rsidP="00D256B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Supervisor</w:t>
      </w:r>
      <w:r w:rsidRPr="008F1A00">
        <w:rPr>
          <w:rFonts w:ascii="Times New Roman" w:hAnsi="Times New Roman" w:cs="Times New Roman"/>
          <w:b/>
        </w:rPr>
        <w:t xml:space="preserve">: </w:t>
      </w:r>
    </w:p>
    <w:p w14:paraId="256ECE72" w14:textId="77777777" w:rsidR="00D256B0" w:rsidRPr="007A3D34" w:rsidRDefault="00D256B0" w:rsidP="00D256B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eastAsia="Calibri" w:hAnsi="Times New Roman" w:cs="Times New Roman"/>
          <w:bCs/>
        </w:rPr>
      </w:pPr>
      <w:r w:rsidRPr="007A3D34">
        <w:rPr>
          <w:rFonts w:ascii="Times New Roman" w:hAnsi="Times New Roman" w:cs="Times New Roman"/>
        </w:rPr>
        <w:t xml:space="preserve">Dr. Larry Katz, Professor Emeritus and </w:t>
      </w:r>
      <w:r w:rsidRPr="007A3D34">
        <w:rPr>
          <w:rStyle w:val="Emphasis"/>
          <w:rFonts w:ascii="Times New Roman" w:hAnsi="Times New Roman" w:cs="Times New Roman"/>
          <w:i w:val="0"/>
          <w:color w:val="333333"/>
          <w:shd w:val="clear" w:color="auto" w:fill="FFFFFF"/>
        </w:rPr>
        <w:t>Director</w:t>
      </w:r>
      <w:r w:rsidRPr="007A3D34"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of Sport Technology Research Lab </w:t>
      </w:r>
      <w:r w:rsidRPr="007A3D34">
        <w:rPr>
          <w:rFonts w:ascii="Times New Roman" w:hAnsi="Times New Roman" w:cs="Times New Roman"/>
        </w:rPr>
        <w:t>at University of Calgary</w:t>
      </w:r>
    </w:p>
    <w:p w14:paraId="51DC2C49" w14:textId="77777777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14:paraId="491910B6" w14:textId="77777777" w:rsidR="008F1A00" w:rsidRPr="00CF0B95" w:rsidRDefault="008F1A00" w:rsidP="00D256B0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Visiting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Professor/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Researcher</w:t>
      </w:r>
    </w:p>
    <w:p w14:paraId="61A2E1CB" w14:textId="77777777" w:rsidR="008F1A00" w:rsidRDefault="008F1A00" w:rsidP="008F1A00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bookmarkStart w:id="4" w:name="_Hlk130902694"/>
      <w:r w:rsidRPr="00CF0B95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May. 2021 – </w:t>
      </w:r>
      <w:r w:rsidR="00D256B0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October 2022</w:t>
      </w:r>
      <w:bookmarkEnd w:id="4"/>
      <w:r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, Faculty of Kinesiology</w:t>
      </w:r>
      <w:r w:rsidRPr="00CF0B95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, University of Calgary</w:t>
      </w:r>
    </w:p>
    <w:p w14:paraId="40BD141E" w14:textId="77777777" w:rsidR="008F1A00" w:rsidRDefault="008F1A00" w:rsidP="008F1A00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14:paraId="30B9A7E7" w14:textId="77777777" w:rsidR="007A3D34" w:rsidRPr="007A3D34" w:rsidRDefault="008F1A00" w:rsidP="007A3D34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hAnsi="Times New Roman" w:cs="Times New Roman"/>
          <w:b/>
        </w:rPr>
      </w:pPr>
      <w:r w:rsidRPr="008F1A00">
        <w:rPr>
          <w:rFonts w:ascii="Times New Roman" w:hAnsi="Times New Roman" w:cs="Times New Roman"/>
          <w:b/>
        </w:rPr>
        <w:t xml:space="preserve">Supervisors: </w:t>
      </w:r>
    </w:p>
    <w:p w14:paraId="5D6B1D10" w14:textId="77777777" w:rsidR="008F1A00" w:rsidRDefault="008F1A00" w:rsidP="008F1A0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hAnsi="Times New Roman" w:cs="Times New Roman"/>
        </w:rPr>
      </w:pPr>
      <w:r w:rsidRPr="00AE746F">
        <w:rPr>
          <w:rFonts w:ascii="Times New Roman" w:hAnsi="Times New Roman" w:cs="Times New Roman"/>
          <w:b/>
          <w:bCs/>
        </w:rPr>
        <w:t>Dr. Benno Nigg,</w:t>
      </w:r>
      <w:r w:rsidRPr="008F1A00">
        <w:rPr>
          <w:rFonts w:ascii="Times New Roman" w:hAnsi="Times New Roman" w:cs="Times New Roman"/>
        </w:rPr>
        <w:t xml:space="preserve"> Professor Emeritus and Founder of the Human Performance Lab at University of Calgary</w:t>
      </w:r>
    </w:p>
    <w:p w14:paraId="7146C7F9" w14:textId="77777777" w:rsidR="008F1A00" w:rsidRDefault="008F1A00" w:rsidP="008F1A0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hAnsi="Times New Roman" w:cs="Times New Roman"/>
        </w:rPr>
      </w:pPr>
    </w:p>
    <w:p w14:paraId="4372A181" w14:textId="77777777" w:rsidR="008F1A00" w:rsidRDefault="008F1A00" w:rsidP="008F1A0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hAnsi="Times New Roman" w:cs="Times New Roman"/>
        </w:rPr>
      </w:pPr>
      <w:r w:rsidRPr="00AE746F">
        <w:rPr>
          <w:rFonts w:ascii="Times New Roman" w:hAnsi="Times New Roman" w:cs="Times New Roman"/>
          <w:b/>
          <w:bCs/>
        </w:rPr>
        <w:t>Dr. Larry Katz</w:t>
      </w:r>
      <w:r w:rsidR="000346A8" w:rsidRPr="007A3D34">
        <w:rPr>
          <w:rFonts w:ascii="Times New Roman" w:hAnsi="Times New Roman" w:cs="Times New Roman"/>
        </w:rPr>
        <w:t xml:space="preserve">, Professor Emeritus and </w:t>
      </w:r>
      <w:r w:rsidRPr="007A3D34">
        <w:rPr>
          <w:rStyle w:val="Emphasis"/>
          <w:rFonts w:ascii="Times New Roman" w:hAnsi="Times New Roman" w:cs="Times New Roman"/>
          <w:i w:val="0"/>
          <w:color w:val="333333"/>
          <w:shd w:val="clear" w:color="auto" w:fill="FFFFFF"/>
        </w:rPr>
        <w:t>Director</w:t>
      </w:r>
      <w:r w:rsidRPr="007A3D34">
        <w:rPr>
          <w:rFonts w:ascii="Times New Roman" w:hAnsi="Times New Roman" w:cs="Times New Roman"/>
          <w:color w:val="333333"/>
          <w:shd w:val="clear" w:color="auto" w:fill="FFFFFF"/>
        </w:rPr>
        <w:t> of Sport Technology Research Lab</w:t>
      </w:r>
      <w:r w:rsidRPr="007A3D34">
        <w:rPr>
          <w:rFonts w:ascii="Times New Roman" w:hAnsi="Times New Roman" w:cs="Times New Roman"/>
        </w:rPr>
        <w:t xml:space="preserve"> at University of Calgary</w:t>
      </w:r>
    </w:p>
    <w:p w14:paraId="1FAAAA0E" w14:textId="77777777" w:rsidR="0047355F" w:rsidRPr="007A3D34" w:rsidRDefault="0047355F" w:rsidP="008F1A0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49"/>
        <w:jc w:val="both"/>
        <w:rPr>
          <w:rFonts w:ascii="Times New Roman" w:eastAsia="Calibri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47355F" w:rsidRPr="00CF0B95" w14:paraId="58D8279B" w14:textId="77777777" w:rsidTr="00845B92">
        <w:trPr>
          <w:trHeight w:hRule="exact" w:val="473"/>
        </w:trPr>
        <w:tc>
          <w:tcPr>
            <w:tcW w:w="9242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714AACE8" w14:textId="77777777" w:rsidR="0047355F" w:rsidRPr="00CF0B95" w:rsidRDefault="0047355F" w:rsidP="00845B92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Grant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:</w:t>
            </w:r>
          </w:p>
        </w:tc>
      </w:tr>
    </w:tbl>
    <w:p w14:paraId="777451BA" w14:textId="77777777" w:rsidR="00FF70DB" w:rsidRDefault="0047355F" w:rsidP="0047355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</w:pPr>
      <w:r w:rsidRPr="00713A46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lastRenderedPageBreak/>
        <w:t>Mitacs</w:t>
      </w:r>
      <w:r w:rsidR="00713A46" w:rsidRPr="00713A46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t xml:space="preserve"> </w:t>
      </w:r>
    </w:p>
    <w:p w14:paraId="44704667" w14:textId="77777777" w:rsidR="0047355F" w:rsidRPr="00713A46" w:rsidRDefault="00FF70DB" w:rsidP="00FF70DB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t xml:space="preserve">November </w:t>
      </w:r>
      <w:r w:rsidR="00713A46" w:rsidRPr="00713A46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t>2022</w:t>
      </w:r>
    </w:p>
    <w:p w14:paraId="2249C4BF" w14:textId="77777777" w:rsidR="00713A46" w:rsidRPr="00713A46" w:rsidRDefault="00713A46" w:rsidP="003E530A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</w:pPr>
      <w:r w:rsidRPr="00FF70DB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t>Supervisor:</w:t>
      </w:r>
      <w:r w:rsidRPr="00713A46"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  <w:t xml:space="preserve"> Dr. Larry Katz </w:t>
      </w:r>
    </w:p>
    <w:p w14:paraId="030D9960" w14:textId="77777777" w:rsidR="00713A46" w:rsidRPr="00713A46" w:rsidRDefault="00713A46" w:rsidP="00713A46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</w:pPr>
      <w:r w:rsidRPr="00FF70DB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t>Duration:</w:t>
      </w:r>
      <w:r w:rsidRPr="00713A46"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  <w:t xml:space="preserve"> 2 years </w:t>
      </w:r>
    </w:p>
    <w:p w14:paraId="3BC19E04" w14:textId="77777777" w:rsidR="003E530A" w:rsidRDefault="00713A46" w:rsidP="00713A46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</w:pPr>
      <w:r w:rsidRPr="00FF70DB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bidi="ar-SA"/>
        </w:rPr>
        <w:t>Value:</w:t>
      </w:r>
      <w:r w:rsidRPr="00713A46"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  <w:t xml:space="preserve"> $</w:t>
      </w:r>
      <w:r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  <w:t>120</w:t>
      </w:r>
      <w:r w:rsidRPr="00713A46">
        <w:rPr>
          <w:rFonts w:ascii="Times New Roman" w:eastAsia="Calibri" w:hAnsi="Times New Roman" w:cs="Times New Roman"/>
          <w:bCs/>
          <w:color w:val="000000"/>
          <w:sz w:val="24"/>
          <w:szCs w:val="20"/>
          <w:lang w:bidi="ar-SA"/>
        </w:rPr>
        <w:t xml:space="preserve"> 000</w:t>
      </w:r>
    </w:p>
    <w:p w14:paraId="0DD7C465" w14:textId="77777777" w:rsidR="00713A46" w:rsidRPr="00713A46" w:rsidRDefault="00713A46" w:rsidP="00713A46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ar-SA"/>
        </w:rPr>
      </w:pPr>
    </w:p>
    <w:p w14:paraId="2995FF01" w14:textId="795720D7" w:rsidR="008F1A00" w:rsidRDefault="008F1A00" w:rsidP="008F1A00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1E93D251" w14:textId="27F82ACB" w:rsidR="00733C55" w:rsidRDefault="00733C55" w:rsidP="00733C55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C55" w:rsidRPr="00CF0B95" w14:paraId="336910C3" w14:textId="77777777" w:rsidTr="00CB60A7">
        <w:trPr>
          <w:trHeight w:hRule="exact" w:val="473"/>
        </w:trPr>
        <w:tc>
          <w:tcPr>
            <w:tcW w:w="9242" w:type="dxa"/>
            <w:shd w:val="clear" w:color="auto" w:fill="D9D9D9"/>
            <w:vAlign w:val="center"/>
          </w:tcPr>
          <w:p w14:paraId="43190F34" w14:textId="77777777" w:rsidR="00733C55" w:rsidRPr="00CF0B95" w:rsidRDefault="00733C55" w:rsidP="00CB60A7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Voluntary Work Experience:</w:t>
            </w:r>
          </w:p>
        </w:tc>
      </w:tr>
    </w:tbl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477"/>
        <w:gridCol w:w="5987"/>
      </w:tblGrid>
      <w:tr w:rsidR="00D01983" w:rsidRPr="00D01983" w14:paraId="1C5EFAD4" w14:textId="77777777" w:rsidTr="00D01983">
        <w:tc>
          <w:tcPr>
            <w:tcW w:w="3477" w:type="dxa"/>
            <w:tcBorders>
              <w:left w:val="nil"/>
              <w:right w:val="nil"/>
            </w:tcBorders>
          </w:tcPr>
          <w:p w14:paraId="395513EF" w14:textId="0765B128" w:rsidR="00AC7AA4" w:rsidRDefault="00AC7AA4" w:rsidP="00F84EA0">
            <w:pPr>
              <w:tabs>
                <w:tab w:val="left" w:pos="4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5" w:name="_Hlk130900549"/>
          </w:p>
          <w:p w14:paraId="37F6E50F" w14:textId="495D5E34" w:rsidR="00AC7AA4" w:rsidRPr="00D01983" w:rsidRDefault="00AC7AA4" w:rsidP="00AC7AA4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Jan. 2023 </w:t>
            </w: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Apr.</w:t>
            </w: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40EC8E2A" w14:textId="77777777" w:rsidR="00F84EA0" w:rsidRDefault="00AC7AA4" w:rsidP="00AC7AA4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(Part Time)</w:t>
            </w:r>
          </w:p>
          <w:p w14:paraId="1F43D4D0" w14:textId="77777777" w:rsidR="00F84EA0" w:rsidRDefault="00F84EA0" w:rsidP="00AC7AA4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72A505" w14:textId="77777777" w:rsidR="00F84EA0" w:rsidRDefault="00F84EA0" w:rsidP="00AC7AA4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5BE353C" w14:textId="6F8BACD7" w:rsidR="00AC7AA4" w:rsidRPr="00D01983" w:rsidRDefault="00AC7AA4" w:rsidP="00AC7AA4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789D37" w14:textId="77777777" w:rsidR="00AC7AA4" w:rsidRDefault="00AC7AA4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3E24A5" w14:textId="77777777" w:rsidR="00F84EA0" w:rsidRPr="00F84EA0" w:rsidRDefault="00F84EA0" w:rsidP="00F84EA0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6" w:name="_Hlk130900569"/>
            <w:r w:rsidRPr="00F84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Jul. 2015 – Jan 2017</w:t>
            </w:r>
          </w:p>
          <w:p w14:paraId="7A10BDCE" w14:textId="77777777" w:rsidR="00F84EA0" w:rsidRPr="00F84EA0" w:rsidRDefault="00F84EA0" w:rsidP="00F84EA0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F84E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(Part Time) </w:t>
            </w:r>
          </w:p>
          <w:bookmarkEnd w:id="6"/>
          <w:p w14:paraId="74A54C6A" w14:textId="77777777" w:rsidR="00AC7AA4" w:rsidRDefault="00AC7AA4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D2EA2C1" w14:textId="12341F66" w:rsidR="00AC7AA4" w:rsidRPr="00D01983" w:rsidRDefault="00AC7AA4" w:rsidP="00AC7AA4">
            <w:pPr>
              <w:tabs>
                <w:tab w:val="left" w:pos="4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87" w:type="dxa"/>
            <w:tcBorders>
              <w:left w:val="nil"/>
              <w:right w:val="nil"/>
            </w:tcBorders>
          </w:tcPr>
          <w:p w14:paraId="4B72E4C6" w14:textId="5A0059EC" w:rsidR="00D01983" w:rsidRPr="00D01983" w:rsidRDefault="00D01983" w:rsidP="00F84EA0">
            <w:pPr>
              <w:tabs>
                <w:tab w:val="left" w:pos="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30900609"/>
          </w:p>
          <w:p w14:paraId="11BF623D" w14:textId="4EFCB5F3" w:rsidR="00D01983" w:rsidRPr="00D01983" w:rsidRDefault="00D01983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"/>
              </w:rPr>
              <w:t>Trainer</w:t>
            </w:r>
          </w:p>
          <w:p w14:paraId="76288916" w14:textId="5AEF73D9" w:rsidR="00D01983" w:rsidRPr="00D01983" w:rsidRDefault="00D01983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CAPA, Children’s adapted physical activity, Mount Royal University, Calgary</w:t>
            </w:r>
            <w:r w:rsidRPr="00D019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200369" w14:textId="4880C931" w:rsidR="00D01983" w:rsidRPr="00D01983" w:rsidRDefault="00D01983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Job Description:</w:t>
            </w:r>
            <w:r w:rsidRPr="00D01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7AA4">
              <w:rPr>
                <w:rFonts w:ascii="Times New Roman" w:eastAsia="Calibri" w:hAnsi="Times New Roman" w:cs="Times New Roman"/>
                <w:sz w:val="24"/>
                <w:szCs w:val="24"/>
              </w:rPr>
              <w:t>Physical 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raining </w:t>
            </w:r>
            <w:r w:rsidR="00AC7AA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children with disabilities.</w:t>
            </w:r>
          </w:p>
          <w:bookmarkEnd w:id="7"/>
          <w:p w14:paraId="432F94B5" w14:textId="0622C75C" w:rsidR="00D01983" w:rsidRDefault="00D01983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  <w:p w14:paraId="0DE120F9" w14:textId="77777777" w:rsidR="00F84EA0" w:rsidRPr="00D01983" w:rsidRDefault="00F84EA0" w:rsidP="00F84EA0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"/>
              </w:rPr>
              <w:t>Corrective Exercise Trainer</w:t>
            </w:r>
          </w:p>
          <w:p w14:paraId="10BAAE47" w14:textId="77777777" w:rsidR="00F84EA0" w:rsidRPr="00D01983" w:rsidRDefault="00F84EA0" w:rsidP="00F84EA0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983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Disabled and Elderly Charity Hospital</w:t>
            </w:r>
            <w:r w:rsidRPr="00D01983">
              <w:rPr>
                <w:rFonts w:ascii="Times New Roman" w:eastAsia="Calibri" w:hAnsi="Times New Roman" w:cs="Times New Roman"/>
                <w:sz w:val="24"/>
                <w:szCs w:val="24"/>
              </w:rPr>
              <w:t>, Rasht, Iran.</w:t>
            </w:r>
          </w:p>
          <w:p w14:paraId="64BC87A6" w14:textId="77777777" w:rsidR="00F84EA0" w:rsidRPr="00D01983" w:rsidRDefault="00F84EA0" w:rsidP="00F84EA0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Job Description:</w:t>
            </w:r>
            <w:r w:rsidRPr="00D01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1983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Design and Implementation of Corrective Exercise and Fitness Training programs</w:t>
            </w:r>
            <w:r w:rsidRPr="00D01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Elderly People</w:t>
            </w:r>
          </w:p>
          <w:p w14:paraId="7F46C3FF" w14:textId="77777777" w:rsidR="00F84EA0" w:rsidRPr="00D01983" w:rsidRDefault="00F84EA0" w:rsidP="00D01983">
            <w:pPr>
              <w:tabs>
                <w:tab w:val="left" w:pos="4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8BB20" w14:textId="77777777" w:rsidR="00D01983" w:rsidRPr="00D01983" w:rsidRDefault="00D01983" w:rsidP="00D01983">
            <w:pPr>
              <w:tabs>
                <w:tab w:val="left" w:pos="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F6629" w14:textId="77777777" w:rsidR="00D01983" w:rsidRPr="00D01983" w:rsidRDefault="00D01983" w:rsidP="00D01983">
            <w:pPr>
              <w:tabs>
                <w:tab w:val="left" w:pos="43"/>
              </w:tabs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</w:tr>
      <w:bookmarkEnd w:id="5"/>
    </w:tbl>
    <w:p w14:paraId="47838BEB" w14:textId="79CB5C3F" w:rsidR="00D01983" w:rsidRPr="00D01983" w:rsidRDefault="00D01983" w:rsidP="00D01983">
      <w:pPr>
        <w:tabs>
          <w:tab w:val="left" w:pos="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D78B2F4" w14:textId="1FEF7736" w:rsidR="00733C55" w:rsidRDefault="00733C55" w:rsidP="00733C55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40BD1202" w14:textId="77777777" w:rsidR="00D01983" w:rsidRDefault="00D01983" w:rsidP="00D01983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5D3EF866" w14:textId="77777777" w:rsidR="00733C55" w:rsidRDefault="00733C55" w:rsidP="00733C55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713A46" w:rsidRPr="00CF0B95" w14:paraId="003DA5EE" w14:textId="77777777" w:rsidTr="00845B92">
        <w:trPr>
          <w:trHeight w:hRule="exact" w:val="473"/>
        </w:trPr>
        <w:tc>
          <w:tcPr>
            <w:tcW w:w="9242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7A64988F" w14:textId="77777777" w:rsidR="00713A46" w:rsidRPr="009607A9" w:rsidRDefault="009607A9" w:rsidP="00845B92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CA" w:bidi="ar-SA"/>
              </w:rPr>
            </w:pPr>
            <w:r w:rsidRPr="009607A9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CA" w:bidi="ar-SA"/>
              </w:rPr>
              <w:t>CONFERENCES AND SYMPOSIA ORGANIZED</w:t>
            </w: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CA" w:bidi="ar-SA"/>
              </w:rPr>
              <w:t>:</w:t>
            </w:r>
          </w:p>
        </w:tc>
      </w:tr>
    </w:tbl>
    <w:p w14:paraId="5813583A" w14:textId="77777777" w:rsidR="008F1A00" w:rsidRDefault="008F1A00" w:rsidP="008F1A00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792C8ED2" w14:textId="77777777" w:rsidR="009607A9" w:rsidRPr="009607A9" w:rsidRDefault="009607A9" w:rsidP="00713A46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/>
          <w:color w:val="000000"/>
          <w:sz w:val="24"/>
          <w:szCs w:val="20"/>
          <w:lang w:bidi="ar-SA"/>
        </w:rPr>
      </w:pPr>
      <w:r w:rsidRPr="009607A9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en-CA" w:bidi="ar-SA"/>
        </w:rPr>
        <w:t>Hybrid Two-Day Symposium on Innovative Solutions for Improving Quality of Life for Autistic Individuals</w:t>
      </w:r>
      <w:r w:rsidRPr="009607A9">
        <w:rPr>
          <w:rFonts w:ascii="Times New Roman" w:eastAsia="Calibri" w:hAnsi="Times New Roman" w:cs="Times New Roman"/>
          <w:b/>
          <w:color w:val="000000"/>
          <w:sz w:val="24"/>
          <w:szCs w:val="20"/>
          <w:lang w:bidi="ar-SA"/>
        </w:rPr>
        <w:t xml:space="preserve"> </w:t>
      </w:r>
    </w:p>
    <w:p w14:paraId="3D701024" w14:textId="77777777" w:rsidR="000346A8" w:rsidRPr="009607A9" w:rsidRDefault="00713A46" w:rsidP="009607A9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b/>
          <w:color w:val="000000"/>
          <w:sz w:val="24"/>
          <w:szCs w:val="20"/>
          <w:lang w:bidi="ar-SA"/>
        </w:rPr>
      </w:pPr>
      <w:r w:rsidRPr="009607A9">
        <w:rPr>
          <w:rFonts w:ascii="Times New Roman" w:eastAsia="Calibri" w:hAnsi="Times New Roman" w:cs="Times New Roman"/>
          <w:b/>
          <w:color w:val="000000"/>
          <w:sz w:val="24"/>
          <w:szCs w:val="20"/>
          <w:lang w:bidi="ar-SA"/>
        </w:rPr>
        <w:t>MAY 5-6, 2022</w:t>
      </w:r>
    </w:p>
    <w:p w14:paraId="0F2806AE" w14:textId="77777777" w:rsidR="007026E8" w:rsidRDefault="007B6A7A" w:rsidP="007026E8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  <w:hyperlink r:id="rId8" w:history="1">
        <w:r w:rsidR="009607A9" w:rsidRPr="009607A9">
          <w:rPr>
            <w:rStyle w:val="Hyperlink"/>
            <w:rFonts w:ascii="Times New Roman" w:eastAsia="Calibri" w:hAnsi="Times New Roman" w:cs="Times New Roman"/>
            <w:bCs/>
            <w:szCs w:val="20"/>
            <w:lang w:val="en-CA" w:bidi="ar-SA"/>
          </w:rPr>
          <w:t>https://2022symposium.wixsite.com/mysite</w:t>
        </w:r>
      </w:hyperlink>
    </w:p>
    <w:p w14:paraId="0D94ED46" w14:textId="08E67686" w:rsidR="008F1A00" w:rsidRDefault="008F1A00" w:rsidP="008F1A00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0C5DB871" w14:textId="35852BDC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50F06A62" w14:textId="45963470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2E669789" w14:textId="79377243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5F276CAC" w14:textId="19D008CF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5CEEABD6" w14:textId="0A5F3532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p w14:paraId="69BB7AB2" w14:textId="77777777" w:rsidR="00AE746F" w:rsidRPr="00CF0B95" w:rsidRDefault="00AE746F" w:rsidP="00AE746F">
      <w:pPr>
        <w:widowControl w:val="0"/>
        <w:autoSpaceDE w:val="0"/>
        <w:autoSpaceDN w:val="0"/>
        <w:bidi w:val="0"/>
        <w:adjustRightInd w:val="0"/>
        <w:spacing w:after="100" w:line="240" w:lineRule="auto"/>
        <w:ind w:left="32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4486F" w:rsidRPr="00CF0B95" w14:paraId="5283A7E3" w14:textId="77777777" w:rsidTr="00487D84">
        <w:trPr>
          <w:trHeight w:hRule="exact" w:val="473"/>
        </w:trPr>
        <w:tc>
          <w:tcPr>
            <w:tcW w:w="9629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bookmarkEnd w:id="1"/>
          <w:p w14:paraId="255F426A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Education:</w:t>
            </w:r>
          </w:p>
        </w:tc>
      </w:tr>
    </w:tbl>
    <w:p w14:paraId="1FCC7EF7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lang w:bidi="ar-SA"/>
        </w:rPr>
      </w:pPr>
    </w:p>
    <w:p w14:paraId="032F98DC" w14:textId="77777777" w:rsidR="00254946" w:rsidRPr="00CF0B95" w:rsidRDefault="00254946" w:rsidP="00254946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</w:p>
    <w:p w14:paraId="5407DC34" w14:textId="77777777" w:rsidR="0054486F" w:rsidRPr="00CF0B95" w:rsidRDefault="0054486F" w:rsidP="00A86103">
      <w:pPr>
        <w:widowControl w:val="0"/>
        <w:numPr>
          <w:ilvl w:val="0"/>
          <w:numId w:val="2"/>
        </w:numPr>
        <w:tabs>
          <w:tab w:val="num" w:pos="330"/>
        </w:tabs>
        <w:autoSpaceDE w:val="0"/>
        <w:autoSpaceDN w:val="0"/>
        <w:bidi w:val="0"/>
        <w:adjustRightInd w:val="0"/>
        <w:spacing w:after="60" w:line="240" w:lineRule="auto"/>
        <w:ind w:left="329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Ph.D. in </w:t>
      </w:r>
      <w:r w:rsidR="008B3743" w:rsidRPr="008B3743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Physical Education - Sport Biomechanics</w:t>
      </w:r>
    </w:p>
    <w:p w14:paraId="4C979E25" w14:textId="77777777" w:rsidR="0054486F" w:rsidRPr="00CF0B95" w:rsidRDefault="0054486F" w:rsidP="00E651CB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Sep. 2013</w:t>
      </w:r>
      <w:r w:rsidR="00A86103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– 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Jan. 2019, Department </w:t>
      </w:r>
      <w:r w:rsidR="00691BA7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of </w:t>
      </w:r>
      <w:r w:rsidR="00E651CB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Humanities-</w:t>
      </w:r>
      <w:r w:rsidR="00704684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Education, 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University of Kharazmi, Tehran, Iran</w:t>
      </w:r>
      <w:r w:rsidR="008D6E39">
        <w:rPr>
          <w:rFonts w:ascii="Times New Roman" w:eastAsia="Calibri" w:hAnsi="Times New Roman" w:cs="Times New Roman"/>
          <w:sz w:val="24"/>
          <w:szCs w:val="24"/>
          <w:lang w:bidi="ar-SA"/>
        </w:rPr>
        <w:t>, GPA: 4</w:t>
      </w:r>
    </w:p>
    <w:p w14:paraId="6F9AC775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1FE2C16D" w14:textId="77777777" w:rsidR="0054486F" w:rsidRPr="00CF0B95" w:rsidRDefault="0054486F" w:rsidP="0054486F">
      <w:pPr>
        <w:widowControl w:val="0"/>
        <w:numPr>
          <w:ilvl w:val="0"/>
          <w:numId w:val="2"/>
        </w:numPr>
        <w:tabs>
          <w:tab w:val="num" w:pos="330"/>
        </w:tabs>
        <w:autoSpaceDE w:val="0"/>
        <w:autoSpaceDN w:val="0"/>
        <w:bidi w:val="0"/>
        <w:adjustRightInd w:val="0"/>
        <w:spacing w:after="60" w:line="240" w:lineRule="auto"/>
        <w:ind w:left="329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Master of Science (M.S</w:t>
      </w:r>
      <w:r w:rsidR="00DD7C98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c.),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Physical Education and Sport Science</w:t>
      </w:r>
    </w:p>
    <w:p w14:paraId="5923380E" w14:textId="77777777" w:rsidR="0054486F" w:rsidRPr="00CF0B95" w:rsidRDefault="0054486F" w:rsidP="006278BA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Sep. 2008 – Sep. 2011, Department </w:t>
      </w:r>
      <w:r w:rsidR="006278BA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of 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Physical Education, Payame Noor</w:t>
      </w:r>
      <w:r w:rsidR="006278BA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University –South Tehran Branch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, Tehran, Iran</w:t>
      </w:r>
      <w:r w:rsidR="008D6E39">
        <w:rPr>
          <w:rFonts w:ascii="Times New Roman" w:eastAsia="Calibri" w:hAnsi="Times New Roman" w:cs="Times New Roman"/>
          <w:sz w:val="24"/>
          <w:szCs w:val="24"/>
          <w:lang w:bidi="ar-SA"/>
        </w:rPr>
        <w:t>, GPA: 4</w:t>
      </w:r>
      <w:r w:rsidRPr="00CF0B95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</w:p>
    <w:p w14:paraId="372A5989" w14:textId="77777777" w:rsidR="0054486F" w:rsidRPr="00CF0B95" w:rsidRDefault="0054486F" w:rsidP="00463CD0">
      <w:pPr>
        <w:widowControl w:val="0"/>
        <w:autoSpaceDE w:val="0"/>
        <w:autoSpaceDN w:val="0"/>
        <w:bidi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6EB9BE8C" w14:textId="77777777" w:rsidR="0054486F" w:rsidRPr="00CF0B95" w:rsidRDefault="0054486F" w:rsidP="0054486F">
      <w:pPr>
        <w:widowControl w:val="0"/>
        <w:numPr>
          <w:ilvl w:val="0"/>
          <w:numId w:val="2"/>
        </w:numPr>
        <w:tabs>
          <w:tab w:val="num" w:pos="330"/>
        </w:tabs>
        <w:autoSpaceDE w:val="0"/>
        <w:autoSpaceDN w:val="0"/>
        <w:bidi w:val="0"/>
        <w:adjustRightInd w:val="0"/>
        <w:spacing w:after="60" w:line="240" w:lineRule="auto"/>
        <w:ind w:left="329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Bachelor of Science (B.S.), Physics </w:t>
      </w:r>
    </w:p>
    <w:p w14:paraId="66D002A2" w14:textId="77777777" w:rsidR="008D6E39" w:rsidRDefault="00FE3A52" w:rsidP="00752B08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Sep. 1999 – Jan. 2004, Faculty of</w:t>
      </w:r>
      <w:r w:rsidR="006278BA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Basic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Science, University of Guilan, </w:t>
      </w:r>
      <w:r w:rsidR="00752B08">
        <w:rPr>
          <w:rFonts w:ascii="Times New Roman" w:eastAsia="Calibri" w:hAnsi="Times New Roman" w:cs="Times New Roman"/>
          <w:sz w:val="24"/>
          <w:szCs w:val="24"/>
          <w:lang w:bidi="ar-SA"/>
        </w:rPr>
        <w:t>Rasht, Iran</w:t>
      </w:r>
      <w:r w:rsidR="008D6E3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</w:p>
    <w:p w14:paraId="5501F1C4" w14:textId="77777777" w:rsidR="0054486F" w:rsidRDefault="008D6E39" w:rsidP="008D6E39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GPA: 3.5</w:t>
      </w:r>
    </w:p>
    <w:p w14:paraId="46A4E224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3E84552C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75C44782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05F82DDB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1D03E621" w14:textId="77777777" w:rsidR="000346A8" w:rsidRPr="00752B08" w:rsidRDefault="000346A8" w:rsidP="000346A8">
      <w:pPr>
        <w:widowControl w:val="0"/>
        <w:autoSpaceDE w:val="0"/>
        <w:autoSpaceDN w:val="0"/>
        <w:bidi w:val="0"/>
        <w:adjustRightInd w:val="0"/>
        <w:spacing w:after="60" w:line="240" w:lineRule="auto"/>
        <w:ind w:left="32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4486F" w:rsidRPr="00CF0B95" w14:paraId="54363322" w14:textId="77777777" w:rsidTr="00487D84">
        <w:trPr>
          <w:trHeight w:hRule="exact" w:val="473"/>
        </w:trPr>
        <w:tc>
          <w:tcPr>
            <w:tcW w:w="9629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39A042FA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Thesis:</w:t>
            </w:r>
          </w:p>
        </w:tc>
      </w:tr>
    </w:tbl>
    <w:p w14:paraId="3E546FAD" w14:textId="3F75858C" w:rsidR="0054486F" w:rsidRPr="00CF0B95" w:rsidRDefault="0054486F" w:rsidP="0054486F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bidi w:val="0"/>
        <w:adjustRightInd w:val="0"/>
        <w:spacing w:before="120" w:after="120" w:line="240" w:lineRule="auto"/>
        <w:ind w:left="1701" w:hanging="17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Ph</w:t>
      </w:r>
      <w:r w:rsidR="00160BFA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.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D</w:t>
      </w:r>
      <w:r w:rsidR="00160BFA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.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Thesis  </w:t>
      </w:r>
      <w:r w:rsidR="00EF7D6B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“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Comparison of selected biomechanical parameters during planned and unplanned gait initiation and termination in active 20 to 30 y ears old female at different floors”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(19.99 out of 20)</w:t>
      </w:r>
    </w:p>
    <w:p w14:paraId="484D0EE6" w14:textId="77777777" w:rsidR="00516452" w:rsidRPr="00CF0B95" w:rsidRDefault="0054486F" w:rsidP="00246882">
      <w:pPr>
        <w:widowControl w:val="0"/>
        <w:numPr>
          <w:ilvl w:val="1"/>
          <w:numId w:val="2"/>
        </w:numPr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Supervisors: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Prof. </w:t>
      </w:r>
      <w:r w:rsidRPr="00CF0B95">
        <w:rPr>
          <w:rFonts w:ascii="Times New Roman" w:eastAsia="Calibri" w:hAnsi="Times New Roman" w:cs="Times New Roman"/>
          <w:bCs/>
          <w:iCs/>
          <w:sz w:val="24"/>
          <w:szCs w:val="24"/>
          <w:lang w:bidi="ar-SA"/>
        </w:rPr>
        <w:t>Heidar Sadeghi</w:t>
      </w:r>
      <w:r w:rsidR="00516452"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,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University of Kharazmi, Tehran, Iran</w:t>
      </w:r>
      <w:r w:rsidR="00516452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  </w:t>
      </w:r>
      <w:r w:rsidR="00246882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&amp;</w:t>
      </w:r>
      <w:r w:rsidR="00516452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</w:t>
      </w:r>
    </w:p>
    <w:p w14:paraId="4F41593B" w14:textId="77777777" w:rsidR="0054486F" w:rsidRPr="00CF0B95" w:rsidRDefault="0054486F" w:rsidP="00516452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ind w:left="14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Cs/>
          <w:iCs/>
          <w:sz w:val="24"/>
          <w:szCs w:val="24"/>
          <w:lang w:bidi="ar-SA"/>
        </w:rPr>
        <w:t>Dr. Farhad Tabatabai Ghomshe</w:t>
      </w:r>
      <w:r w:rsidR="00516452"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, 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University of Social We</w:t>
      </w:r>
      <w:r w:rsidR="00516452"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lfare and </w:t>
      </w:r>
      <w:r w:rsidRPr="00CF0B95">
        <w:rPr>
          <w:rFonts w:ascii="Times New Roman" w:eastAsia="Calibri" w:hAnsi="Times New Roman" w:cs="Times New Roman"/>
          <w:sz w:val="24"/>
          <w:szCs w:val="24"/>
          <w:lang w:bidi="ar-SA"/>
        </w:rPr>
        <w:t>Rehabilitation Sciences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, Tehran, Iran</w:t>
      </w:r>
      <w:r w:rsidRPr="00CF0B95">
        <w:rPr>
          <w:rFonts w:asciiTheme="majorHAnsi" w:eastAsiaTheme="minorEastAsia" w:hAnsiTheme="majorHAnsi" w:cs="Times New Roman"/>
          <w:b/>
          <w:bCs/>
          <w:sz w:val="24"/>
          <w:szCs w:val="24"/>
          <w:lang w:bidi="ar-SA"/>
        </w:rPr>
        <w:t xml:space="preserve"> </w:t>
      </w:r>
    </w:p>
    <w:p w14:paraId="190917CF" w14:textId="77777777" w:rsidR="0054486F" w:rsidRPr="00CF0B95" w:rsidRDefault="0054486F" w:rsidP="0054486F">
      <w:pPr>
        <w:widowControl w:val="0"/>
        <w:numPr>
          <w:ilvl w:val="1"/>
          <w:numId w:val="2"/>
        </w:numPr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iCs/>
          <w:sz w:val="24"/>
          <w:szCs w:val="24"/>
          <w:lang w:bidi="ar-SA"/>
        </w:rPr>
        <w:t>Advisor: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 Dr. Mahdi Khaleghi</w:t>
      </w:r>
      <w:r w:rsidR="00516452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,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University of Kharazmi, Tehran, Ir</w:t>
      </w:r>
      <w:r w:rsidR="003226B5"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an</w:t>
      </w:r>
    </w:p>
    <w:p w14:paraId="0CE31ED8" w14:textId="77777777" w:rsidR="00CF0B95" w:rsidRPr="00CF0B95" w:rsidRDefault="00CF0B95" w:rsidP="00CF0B95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ind w:left="14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14:paraId="0022F241" w14:textId="77777777" w:rsidR="0054486F" w:rsidRPr="00CF0B95" w:rsidRDefault="0054486F" w:rsidP="0054486F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bidi w:val="0"/>
        <w:adjustRightInd w:val="0"/>
        <w:spacing w:before="120" w:after="120" w:line="240" w:lineRule="auto"/>
        <w:ind w:left="1701" w:hanging="17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M.S</w:t>
      </w:r>
      <w:r w:rsidR="00160BFA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c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. Thesis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ab/>
      </w:r>
      <w:r w:rsidR="00CF0B95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“</w:t>
      </w:r>
      <w:r w:rsidRPr="00CF0B95">
        <w:rPr>
          <w:rFonts w:ascii="Times New Roman" w:eastAsia="Calibri" w:hAnsi="Times New Roman" w:cs="Times New Roman"/>
          <w:b/>
          <w:sz w:val="24"/>
          <w:szCs w:val="24"/>
        </w:rPr>
        <w:t>The study of musculoskeletal disorders and its relationship with some anthropometric characteristics in female workers</w:t>
      </w: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”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 (19.50 out of 20)</w:t>
      </w:r>
    </w:p>
    <w:p w14:paraId="57B45A6A" w14:textId="77777777" w:rsidR="0054486F" w:rsidRPr="00CF0B95" w:rsidRDefault="0054486F" w:rsidP="003226B5">
      <w:pPr>
        <w:widowControl w:val="0"/>
        <w:numPr>
          <w:ilvl w:val="1"/>
          <w:numId w:val="2"/>
        </w:numPr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Supervisor: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Dr. Hasan Daneshmandi</w:t>
      </w:r>
      <w:r w:rsidR="00516452"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,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 University of Guilan, </w:t>
      </w:r>
      <w:r w:rsidR="003226B5"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Rasht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, Iran</w:t>
      </w:r>
    </w:p>
    <w:p w14:paraId="3CFD7431" w14:textId="77777777" w:rsidR="0054486F" w:rsidRPr="00CF0B95" w:rsidRDefault="0054486F" w:rsidP="0054486F">
      <w:pPr>
        <w:widowControl w:val="0"/>
        <w:numPr>
          <w:ilvl w:val="1"/>
          <w:numId w:val="2"/>
        </w:numPr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F0B95">
        <w:rPr>
          <w:rFonts w:ascii="Times New Roman" w:eastAsia="Calibri" w:hAnsi="Times New Roman" w:cs="Times New Roman"/>
          <w:b/>
          <w:bCs/>
          <w:iCs/>
          <w:sz w:val="24"/>
          <w:szCs w:val="24"/>
          <w:lang w:bidi="ar-SA"/>
        </w:rPr>
        <w:t>Advisor: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 xml:space="preserve"> Dr. Azar Aghayari</w:t>
      </w:r>
      <w:r w:rsidR="00516452" w:rsidRPr="00CF0B9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, </w:t>
      </w:r>
      <w:r w:rsidRPr="00CF0B95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University of Payame Noor, Tehran, Iran</w:t>
      </w:r>
    </w:p>
    <w:p w14:paraId="625F624D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004B1066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5AC0C629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307EFA13" w14:textId="77777777" w:rsidR="007379CF" w:rsidRDefault="007379CF" w:rsidP="007379C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124C7157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19A4C031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606DEA5F" w14:textId="77777777" w:rsidR="00B60752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73C51ECB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tbl>
      <w:tblPr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0752" w:rsidRPr="00CF0B95" w14:paraId="375CB023" w14:textId="77777777" w:rsidTr="002C0064">
        <w:trPr>
          <w:trHeight w:hRule="exact" w:val="473"/>
        </w:trPr>
        <w:tc>
          <w:tcPr>
            <w:tcW w:w="9242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6C3B3B3E" w14:textId="77777777" w:rsidR="00B60752" w:rsidRPr="00CF0B95" w:rsidRDefault="00B60752" w:rsidP="00B60752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B607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anuscript</w:t>
            </w:r>
            <w:r w:rsidRPr="00B607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 xml:space="preserve"> R</w:t>
            </w: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eviewer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:</w:t>
            </w:r>
          </w:p>
        </w:tc>
      </w:tr>
    </w:tbl>
    <w:p w14:paraId="79DDF6DE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B60752" w14:paraId="58E82643" w14:textId="77777777" w:rsidTr="002C0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3549FC7" w14:textId="77777777" w:rsidR="00B60752" w:rsidRPr="00C4312B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2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000" w:type="dxa"/>
          </w:tcPr>
          <w:p w14:paraId="70827C51" w14:textId="77777777" w:rsidR="00B60752" w:rsidRPr="00C4312B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0752">
              <w:rPr>
                <w:rFonts w:ascii="Times New Roman" w:hAnsi="Times New Roman" w:cs="Times New Roman"/>
                <w:b w:val="0"/>
                <w:sz w:val="24"/>
                <w:szCs w:val="24"/>
              </w:rPr>
              <w:t>European Journal of Sport Science</w:t>
            </w:r>
            <w:r w:rsidRPr="00B6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10B579" w14:textId="77777777" w:rsidR="00B60752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650EDAB1" w14:textId="77777777" w:rsidR="00B60752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05E89C2F" w14:textId="77777777" w:rsidR="00B60752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230B4C7E" w14:textId="77777777" w:rsidR="00B60752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0382317A" w14:textId="77777777" w:rsidR="00B60752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tbl>
      <w:tblPr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0752" w:rsidRPr="00CF0B95" w14:paraId="7EFCB5CB" w14:textId="77777777" w:rsidTr="002C0064">
        <w:trPr>
          <w:trHeight w:hRule="exact" w:val="473"/>
        </w:trPr>
        <w:tc>
          <w:tcPr>
            <w:tcW w:w="9242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34B0D589" w14:textId="77777777" w:rsidR="00B60752" w:rsidRPr="00CF0B95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Industrial Report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: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B60752" w14:paraId="154C4EA1" w14:textId="77777777" w:rsidTr="002C0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FD72275" w14:textId="77777777" w:rsidR="00B60752" w:rsidRPr="00C4312B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2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8000" w:type="dxa"/>
          </w:tcPr>
          <w:p w14:paraId="3B51CA21" w14:textId="77777777" w:rsidR="00B60752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2B">
              <w:rPr>
                <w:rFonts w:ascii="Times New Roman" w:hAnsi="Times New Roman" w:cs="Times New Roman"/>
                <w:b w:val="0"/>
                <w:sz w:val="24"/>
                <w:szCs w:val="24"/>
              </w:rPr>
              <w:t>Matijevich E., Keshavarz Moghadam N., Vienneau J., Nigg S. R., Nigg B. M. “Rolling Bar” Concept Evaluation</w:t>
            </w:r>
          </w:p>
          <w:p w14:paraId="4BC435D8" w14:textId="77777777" w:rsidR="00B60752" w:rsidRPr="00C4312B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bidi="ar-SA"/>
              </w:rPr>
            </w:pPr>
            <w:r w:rsidRPr="00C4312B">
              <w:rPr>
                <w:rFonts w:ascii="Times New Roman" w:hAnsi="Times New Roman" w:cs="Times New Roman"/>
                <w:b w:val="0"/>
                <w:sz w:val="24"/>
                <w:szCs w:val="24"/>
              </w:rPr>
              <w:t>Industrial report submitted to Li-Ning</w:t>
            </w:r>
          </w:p>
          <w:p w14:paraId="415281DA" w14:textId="77777777" w:rsidR="00B60752" w:rsidRPr="00C4312B" w:rsidRDefault="00B60752" w:rsidP="002C0064">
            <w:pPr>
              <w:widowControl w:val="0"/>
              <w:autoSpaceDE w:val="0"/>
              <w:autoSpaceDN w:val="0"/>
              <w:bidi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B714670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649E831E" w14:textId="77777777" w:rsidR="00B60752" w:rsidRPr="00CF0B95" w:rsidRDefault="00B60752" w:rsidP="00B607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30190C10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4486F" w:rsidRPr="00CF0B95" w14:paraId="6562ABF0" w14:textId="77777777" w:rsidTr="00487D84">
        <w:trPr>
          <w:trHeight w:hRule="exact" w:val="473"/>
        </w:trPr>
        <w:tc>
          <w:tcPr>
            <w:tcW w:w="9629" w:type="dxa"/>
            <w:shd w:val="clear" w:color="auto" w:fill="D9D9D9"/>
            <w:vAlign w:val="center"/>
          </w:tcPr>
          <w:p w14:paraId="4BF08672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Research Experiences:</w:t>
            </w:r>
          </w:p>
        </w:tc>
      </w:tr>
    </w:tbl>
    <w:tbl>
      <w:tblPr>
        <w:tblStyle w:val="TableGrid"/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438"/>
        <w:gridCol w:w="884"/>
      </w:tblGrid>
      <w:tr w:rsidR="0054486F" w:rsidRPr="00CF0B95" w14:paraId="2D9212F6" w14:textId="77777777" w:rsidTr="00AE746F">
        <w:tc>
          <w:tcPr>
            <w:tcW w:w="8438" w:type="dxa"/>
            <w:tcBorders>
              <w:left w:val="nil"/>
              <w:right w:val="nil"/>
            </w:tcBorders>
          </w:tcPr>
          <w:p w14:paraId="156AFEF1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44C3147B" w14:textId="77777777" w:rsidR="00646834" w:rsidRDefault="00646834" w:rsidP="00A8297F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  <w:r w:rsidRPr="00646834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 xml:space="preserve">Comparing three methods for quantifying </w:t>
            </w:r>
            <w:r w:rsidR="00FF70DB" w:rsidRPr="00646834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>over ground</w:t>
            </w:r>
            <w:r w:rsidRPr="00646834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 xml:space="preserve"> running acceleration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>. 2022</w:t>
            </w:r>
          </w:p>
          <w:p w14:paraId="0AF57D9E" w14:textId="77777777" w:rsid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</w:p>
          <w:p w14:paraId="06E0BC17" w14:textId="77777777" w:rsid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bidi="ar-SA"/>
              </w:rPr>
              <w:t>Supervisor</w:t>
            </w:r>
            <w:r w:rsidRPr="00713A46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 xml:space="preserve">: </w:t>
            </w:r>
            <w:r w:rsidRPr="00713A46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bidi="ar-SA"/>
              </w:rPr>
              <w:t>Dr. Benno Nigg</w:t>
            </w:r>
          </w:p>
          <w:p w14:paraId="769C7FD7" w14:textId="77777777" w:rsidR="00646834" w:rsidRDefault="00646834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bidi="ar-SA"/>
              </w:rPr>
            </w:pPr>
            <w:r w:rsidRPr="00713A46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bidi="ar-SA"/>
              </w:rPr>
              <w:t>Human Performance Laboratory, Faculty of Kinesiology, University of Calgary, AB, Canada</w:t>
            </w:r>
          </w:p>
          <w:p w14:paraId="6CE151DD" w14:textId="77777777" w:rsid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bidi="ar-SA"/>
              </w:rPr>
            </w:pPr>
          </w:p>
          <w:p w14:paraId="1B0E87BE" w14:textId="77777777" w:rsidR="00713A46" w:rsidRP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bidi="ar-SA"/>
              </w:rPr>
            </w:pPr>
            <w:r w:rsidRPr="00713A4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bidi="ar-SA"/>
              </w:rPr>
              <w:t>Planning and Managing of the Research Project and Presenting the R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bidi="ar-SA"/>
              </w:rPr>
              <w:t>esult:</w:t>
            </w:r>
          </w:p>
          <w:p w14:paraId="177A52A0" w14:textId="77777777" w:rsidR="00713A46" w:rsidRP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</w:pPr>
            <w:r w:rsidRPr="00713A46"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  <w:t>Nesa Keshavarz Moghadam, Simar Gill , Emily Sara Matijevich , Sandro Nigg</w:t>
            </w:r>
          </w:p>
          <w:p w14:paraId="4AC08C5B" w14:textId="77777777" w:rsidR="00713A46" w:rsidRP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</w:p>
          <w:p w14:paraId="57D55CCB" w14:textId="77777777" w:rsid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</w:p>
          <w:p w14:paraId="2F55BA81" w14:textId="77777777" w:rsidR="00713A46" w:rsidRDefault="00713A46" w:rsidP="00713A46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</w:p>
          <w:p w14:paraId="06E0A9C7" w14:textId="77777777" w:rsidR="00646834" w:rsidRDefault="00646834" w:rsidP="00646834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perscript"/>
                <w:lang w:bidi="ar-SA"/>
              </w:rPr>
            </w:pP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  <w:t>Simar Gill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perscript"/>
                <w:lang w:bidi="ar-SA"/>
              </w:rPr>
              <w:t>1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  <w:t xml:space="preserve"> , Emily Sara Matijevich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perscript"/>
                <w:lang w:bidi="ar-SA"/>
              </w:rPr>
              <w:t>1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  <w:t xml:space="preserve"> , Nesa Keshavarz Moghadam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perscript"/>
                <w:lang w:bidi="ar-SA"/>
              </w:rPr>
              <w:t>1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  <w:t xml:space="preserve"> , Sandro Nigg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perscript"/>
                <w:lang w:bidi="ar-SA"/>
              </w:rPr>
              <w:t>1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  <w:t xml:space="preserve"> , Benno Nigg</w:t>
            </w:r>
            <w:r w:rsidRPr="00646834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perscript"/>
                <w:lang w:bidi="ar-SA"/>
              </w:rPr>
              <w:t>1</w:t>
            </w:r>
          </w:p>
          <w:p w14:paraId="73DDF2A2" w14:textId="77777777" w:rsidR="00646834" w:rsidRPr="00646834" w:rsidRDefault="00646834" w:rsidP="00646834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bidi="ar-SA"/>
              </w:rPr>
            </w:pPr>
          </w:p>
          <w:p w14:paraId="24B22BA9" w14:textId="77777777" w:rsidR="00646834" w:rsidRPr="00713A46" w:rsidRDefault="00646834" w:rsidP="00713A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713A46"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  <w:t>Human Performance Laboratory, Faculty of Kinesiology, University of Calgary, AB, Canada</w:t>
            </w:r>
          </w:p>
          <w:p w14:paraId="6241C124" w14:textId="77777777" w:rsidR="00646834" w:rsidRDefault="00646834" w:rsidP="00646834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</w:p>
          <w:p w14:paraId="0F9B7E9D" w14:textId="77777777" w:rsidR="0054486F" w:rsidRPr="00752B08" w:rsidRDefault="0054486F" w:rsidP="00646834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>ROLA Posture Assessment and its Association with the Prevalence of Musculoskeletal Disorders in Female Workers. 2012</w:t>
            </w:r>
          </w:p>
          <w:p w14:paraId="5B54FC2A" w14:textId="77777777" w:rsidR="0054486F" w:rsidRPr="00752B08" w:rsidRDefault="0054486F" w:rsidP="003226B5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bidi="ar-SA"/>
              </w:rPr>
              <w:t>Advisors</w:t>
            </w:r>
            <w:r w:rsidRPr="00752B08"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  <w:t xml:space="preserve">: </w:t>
            </w: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Dr. Hasan Daneshmandi</w:t>
            </w:r>
            <w:r w:rsidR="00246882"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 xml:space="preserve">, </w:t>
            </w: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 xml:space="preserve">University of Guilan, </w:t>
            </w:r>
            <w:r w:rsidR="003226B5"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Rasht</w:t>
            </w: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, Iran</w:t>
            </w:r>
          </w:p>
          <w:p w14:paraId="665ABAC3" w14:textId="77777777" w:rsidR="0054486F" w:rsidRPr="00752B08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And   Dr. Azar Aghayari</w:t>
            </w:r>
            <w:r w:rsidR="00246882" w:rsidRPr="00752B08"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  <w:t>,</w:t>
            </w:r>
            <w:r w:rsidRPr="00752B08">
              <w:rPr>
                <w:rFonts w:ascii="Times New Roman" w:eastAsia="Calibri" w:hAnsi="Times New Roman" w:cs="Times New Roman"/>
                <w:i/>
                <w:iCs/>
                <w:szCs w:val="24"/>
                <w:lang w:bidi="ar-SA"/>
              </w:rPr>
              <w:t xml:space="preserve"> </w:t>
            </w: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University of Payame Noor, Tehran, Iran</w:t>
            </w:r>
          </w:p>
          <w:p w14:paraId="41BBAD12" w14:textId="77777777" w:rsidR="0054486F" w:rsidRPr="00752B08" w:rsidRDefault="0054486F" w:rsidP="003226B5">
            <w:pPr>
              <w:widowControl w:val="0"/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 xml:space="preserve">Planning and Managing of the </w:t>
            </w:r>
            <w:r w:rsidR="003226B5"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R</w:t>
            </w: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 xml:space="preserve">esearch </w:t>
            </w:r>
            <w:r w:rsidR="003226B5"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P</w:t>
            </w: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roject</w:t>
            </w:r>
          </w:p>
          <w:p w14:paraId="57EB6A66" w14:textId="77777777" w:rsidR="0054486F" w:rsidRPr="00752B08" w:rsidRDefault="0054486F" w:rsidP="00B01EC3">
            <w:pPr>
              <w:widowControl w:val="0"/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 xml:space="preserve">Presenting the </w:t>
            </w:r>
            <w:r w:rsidR="003226B5"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R</w:t>
            </w: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 xml:space="preserve">esult </w:t>
            </w:r>
          </w:p>
          <w:p w14:paraId="7D5DA33E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</w:p>
          <w:p w14:paraId="0C4C79B6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</w:p>
          <w:p w14:paraId="6CE5FC14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>Relationship between Carpal Tunnel Syndrome and some Anthropometric Dimensions of the Upper Limb. 2012</w:t>
            </w:r>
          </w:p>
          <w:p w14:paraId="4E04779D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bidi="ar-SA"/>
              </w:rPr>
              <w:t>Advisors</w:t>
            </w:r>
            <w:r w:rsidRPr="00752B08"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  <w:t xml:space="preserve">: </w:t>
            </w: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Dr. Hasan Daneshmandi, University of Guilan, Rasht, Iran</w:t>
            </w:r>
          </w:p>
          <w:p w14:paraId="1C6D8EB0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And   Dr. Azar Aghayari</w:t>
            </w:r>
            <w:r w:rsidRPr="00752B08">
              <w:rPr>
                <w:rFonts w:ascii="Times New Roman" w:eastAsia="Calibri" w:hAnsi="Times New Roman" w:cs="Times New Roman"/>
                <w:b/>
                <w:bCs/>
                <w:szCs w:val="24"/>
                <w:lang w:bidi="ar-SA"/>
              </w:rPr>
              <w:t>,</w:t>
            </w:r>
            <w:r w:rsidRPr="00752B08">
              <w:rPr>
                <w:rFonts w:ascii="Times New Roman" w:eastAsia="Calibri" w:hAnsi="Times New Roman" w:cs="Times New Roman"/>
                <w:i/>
                <w:iCs/>
                <w:szCs w:val="24"/>
                <w:lang w:bidi="ar-SA"/>
              </w:rPr>
              <w:t xml:space="preserve"> </w:t>
            </w:r>
            <w:r w:rsidRPr="00752B08">
              <w:rPr>
                <w:rFonts w:ascii="Times New Roman" w:eastAsia="Calibri" w:hAnsi="Times New Roman" w:cs="Times New Roman"/>
                <w:iCs/>
                <w:szCs w:val="24"/>
                <w:lang w:bidi="ar-SA"/>
              </w:rPr>
              <w:t>University of Payame Noor, Tehran, Iran</w:t>
            </w:r>
          </w:p>
          <w:p w14:paraId="3207C8CF" w14:textId="77777777" w:rsidR="00752B08" w:rsidRPr="00752B08" w:rsidRDefault="00752B08" w:rsidP="00752B08">
            <w:pPr>
              <w:widowControl w:val="0"/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Planning and Managing of the Research Project</w:t>
            </w:r>
          </w:p>
          <w:p w14:paraId="6FAF82FD" w14:textId="77777777" w:rsidR="00752B08" w:rsidRPr="00752B08" w:rsidRDefault="00752B08" w:rsidP="00752B08">
            <w:pPr>
              <w:widowControl w:val="0"/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 xml:space="preserve">Presenting the Result </w:t>
            </w:r>
          </w:p>
          <w:p w14:paraId="3B41234A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</w:p>
          <w:p w14:paraId="4CF39FA1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</w:p>
          <w:p w14:paraId="393FC3D9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>Biomechanical Study of Spine during Carrying Backpack with Different Weights. 2010</w:t>
            </w:r>
          </w:p>
          <w:p w14:paraId="5E4925EF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bidi="ar-SA"/>
              </w:rPr>
              <w:t>Advisors</w:t>
            </w:r>
            <w:r w:rsidRPr="00752B08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 xml:space="preserve">: </w:t>
            </w:r>
            <w:r w:rsidRPr="00752B08">
              <w:rPr>
                <w:rFonts w:ascii="Times New Roman" w:eastAsia="Calibri" w:hAnsi="Times New Roman" w:cs="Times New Roman"/>
                <w:iCs/>
                <w:color w:val="000000"/>
                <w:szCs w:val="24"/>
                <w:lang w:bidi="ar-SA"/>
              </w:rPr>
              <w:t>Dr. Hasan Daneshmandi, University of Guilan, Rasht, Iran</w:t>
            </w:r>
          </w:p>
          <w:p w14:paraId="37413451" w14:textId="77777777" w:rsidR="00752B08" w:rsidRPr="00752B08" w:rsidRDefault="00752B08" w:rsidP="00752B08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iCs/>
                <w:color w:val="000000"/>
                <w:szCs w:val="24"/>
                <w:lang w:bidi="ar-SA"/>
              </w:rPr>
              <w:lastRenderedPageBreak/>
              <w:t>And   Dr. Azar Aghayari</w:t>
            </w:r>
            <w:r w:rsidRPr="00752B08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bidi="ar-SA"/>
              </w:rPr>
              <w:t>,</w:t>
            </w:r>
            <w:r w:rsidRPr="00752B08"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bidi="ar-SA"/>
              </w:rPr>
              <w:t xml:space="preserve"> </w:t>
            </w:r>
            <w:r w:rsidRPr="00752B08">
              <w:rPr>
                <w:rFonts w:ascii="Times New Roman" w:eastAsia="Calibri" w:hAnsi="Times New Roman" w:cs="Times New Roman"/>
                <w:iCs/>
                <w:color w:val="000000"/>
                <w:szCs w:val="24"/>
                <w:lang w:bidi="ar-SA"/>
              </w:rPr>
              <w:t>University of Payame Noor, Tehran, Iran</w:t>
            </w:r>
          </w:p>
          <w:p w14:paraId="5B80CFE1" w14:textId="77777777" w:rsidR="00752B08" w:rsidRPr="00752B08" w:rsidRDefault="00752B08" w:rsidP="00752B08">
            <w:pPr>
              <w:widowControl w:val="0"/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  <w:r w:rsidRPr="00752B08"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Planning and Managing of the Research Project</w:t>
            </w:r>
          </w:p>
          <w:p w14:paraId="77B3DD60" w14:textId="77777777" w:rsidR="0054486F" w:rsidRPr="00752B08" w:rsidRDefault="00752B08" w:rsidP="00A8297F">
            <w:pPr>
              <w:widowControl w:val="0"/>
              <w:numPr>
                <w:ilvl w:val="0"/>
                <w:numId w:val="4"/>
              </w:numPr>
              <w:tabs>
                <w:tab w:val="clear" w:pos="927"/>
                <w:tab w:val="num" w:pos="72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bidi="ar-SA"/>
              </w:rPr>
              <w:t>Presenting the Results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4A40A8A1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3427442" w14:textId="77777777" w:rsidR="00CD72A0" w:rsidRDefault="00CD72A0" w:rsidP="00CD72A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2772C558" w14:textId="77777777" w:rsidR="00CD72A0" w:rsidRDefault="00CD72A0" w:rsidP="00CD72A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ar-SA"/>
        </w:rPr>
      </w:pPr>
    </w:p>
    <w:p w14:paraId="790991BE" w14:textId="7C94CA02" w:rsidR="009D19F4" w:rsidRDefault="009D19F4" w:rsidP="009D19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bidi="ar-SA"/>
        </w:rPr>
      </w:pPr>
    </w:p>
    <w:p w14:paraId="7316B5E5" w14:textId="494D061B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bidi="ar-SA"/>
        </w:rPr>
      </w:pPr>
    </w:p>
    <w:p w14:paraId="2AF013A6" w14:textId="572E98FA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bidi="ar-SA"/>
        </w:rPr>
      </w:pPr>
    </w:p>
    <w:p w14:paraId="31AF8836" w14:textId="77777777" w:rsidR="00AE746F" w:rsidRPr="00CF0B95" w:rsidRDefault="00AE746F" w:rsidP="00AE74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4486F" w:rsidRPr="00CF0B95" w14:paraId="304B0D9E" w14:textId="77777777" w:rsidTr="00487D84">
        <w:trPr>
          <w:trHeight w:hRule="exact" w:val="473"/>
        </w:trPr>
        <w:tc>
          <w:tcPr>
            <w:tcW w:w="9242" w:type="dxa"/>
            <w:tcBorders>
              <w:bottom w:val="single" w:sz="4" w:space="0" w:color="A5A5A5" w:themeColor="accent3"/>
            </w:tcBorders>
            <w:shd w:val="clear" w:color="auto" w:fill="D9D9D9"/>
            <w:vAlign w:val="center"/>
          </w:tcPr>
          <w:p w14:paraId="7F290F85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Accepted Papers in Journals or  </w:t>
            </w:r>
            <w:r w:rsidR="007379CF"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Presented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 Papers at Conferences: </w:t>
            </w:r>
          </w:p>
          <w:p w14:paraId="654557ED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</w:p>
        </w:tc>
      </w:tr>
    </w:tbl>
    <w:p w14:paraId="4A563D2A" w14:textId="77777777" w:rsidR="007278F7" w:rsidRPr="00516EBA" w:rsidRDefault="007278F7" w:rsidP="008E2441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Keshavarz Moghadam, N., Daneshmandi, H., Aghayari, A. (Published in Conference Book)</w:t>
      </w:r>
      <w:r w:rsidR="008E2441"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Prevalence of Upper Body Musculoskeletal Disorders among Female Workers and its Relation with Selected Anthropometric Measures. The 6</w:t>
      </w:r>
      <w:r w:rsidR="008E2441" w:rsidRPr="00516EB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bidi="ar-SA"/>
        </w:rPr>
        <w:t>th</w:t>
      </w:r>
      <w:r w:rsidR="008E2441"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National Sport Scientific Conference of University Student, Tehran, Iran 2011. [In Persian]</w:t>
      </w:r>
    </w:p>
    <w:p w14:paraId="69755B22" w14:textId="77777777" w:rsidR="0054486F" w:rsidRPr="00516EBA" w:rsidRDefault="0054486F" w:rsidP="00CC02EF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Daneshmandi, H., Aghayari, A. (Poster Presentation)</w:t>
      </w:r>
      <w:r w:rsidRPr="00516EBA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.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Biomechanical Study of Spine during Carrying Backpack with Different Weights. </w:t>
      </w:r>
      <w:r w:rsidR="005A52BB"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The 3</w:t>
      </w:r>
      <w:r w:rsidR="005A52BB" w:rsidRPr="00516EB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bidi="ar-SA"/>
        </w:rPr>
        <w:t>rd</w:t>
      </w:r>
      <w:r w:rsidR="005A52BB"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International Sport Scientific Conference of Asian University, Tehran, Iran 2012</w:t>
      </w:r>
      <w:r w:rsidR="00CC02EF" w:rsidRPr="00516EBA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.</w:t>
      </w:r>
    </w:p>
    <w:p w14:paraId="56361040" w14:textId="77777777" w:rsidR="0054486F" w:rsidRPr="00516EBA" w:rsidRDefault="0054486F" w:rsidP="00CC02EF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Keshavarz Moghadam, N., Daneshmandi, H., Aghayari, A. (Oral Presentation) Relationship between Carpal Tunnel Syndrome and some Anthropometric Dimensions of the Upper Limb. The </w:t>
      </w:r>
      <w:r w:rsidR="00CC02EF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2</w:t>
      </w:r>
      <w:r w:rsidR="00CC02EF"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nd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CC02EF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N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ational Conference on Sport Science, Tehran, Iran 2015</w:t>
      </w:r>
      <w:r w:rsidR="00CC02EF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14:paraId="731A4C7A" w14:textId="77777777" w:rsidR="0054486F" w:rsidRPr="00516EBA" w:rsidRDefault="0054486F" w:rsidP="00CC02EF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Daneshmandi, H., Aghayari, A. (Oral Presentation) ROLA Posture Assessment and its Association with the Prevalence of Musculoskeletal Disorders in Female Workers.</w:t>
      </w:r>
      <w:r w:rsidRPr="00516EBA">
        <w:rPr>
          <w:rFonts w:asciiTheme="majorHAnsi" w:eastAsiaTheme="minorEastAsia" w:hAnsiTheme="majorHAnsi" w:cstheme="majorBidi"/>
          <w:sz w:val="24"/>
          <w:szCs w:val="24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</w:t>
      </w:r>
      <w:r w:rsidR="00CC02EF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2</w:t>
      </w:r>
      <w:r w:rsidR="00CC02EF"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nd</w:t>
      </w:r>
      <w:r w:rsidR="00CC02EF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ational Conference on Sport Science, Tehran, Iran 2015. </w:t>
      </w:r>
    </w:p>
    <w:p w14:paraId="52F4CD5E" w14:textId="77777777" w:rsidR="00CC02EF" w:rsidRPr="00516EBA" w:rsidRDefault="00CC02EF" w:rsidP="00CC02EF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Daneshmandi, H., Aghayari, A. (2015)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Relationship between Carpal Tunnel Syndrome and some Anthropometric Dimensions of the Upper Limb. www.SID.ir. [In Persian]</w:t>
      </w:r>
    </w:p>
    <w:p w14:paraId="14778277" w14:textId="77777777" w:rsidR="00CC02EF" w:rsidRPr="00516EBA" w:rsidRDefault="00CC02EF" w:rsidP="005A52BB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Daneshmandi, H., Aghayari, A. (2015)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ROLA Posture Assessment and its Association with 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>Job Satisfaction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 in Female Workers.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www.SID.ir. [In Persian]</w:t>
      </w:r>
    </w:p>
    <w:p w14:paraId="47D4D79C" w14:textId="77777777" w:rsidR="0054486F" w:rsidRPr="00516EBA" w:rsidRDefault="0054486F" w:rsidP="005A52BB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Daneshmandi, H., Aghayari, A. (Poster Presentation) Study of Musculoskeletal Disorders Associated with Anthropometric Measures in Female Workers.</w:t>
      </w:r>
      <w:r w:rsidRPr="00516EBA">
        <w:rPr>
          <w:rFonts w:asciiTheme="majorHAnsi" w:eastAsiaTheme="minorEastAsia" w:hAnsiTheme="majorHAnsi" w:cstheme="majorBidi"/>
          <w:sz w:val="24"/>
          <w:szCs w:val="24"/>
          <w:lang w:bidi="ar-SA"/>
        </w:rPr>
        <w:t xml:space="preserve"> 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The 9</w:t>
      </w:r>
      <w:r w:rsidR="005A52BB"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th</w:t>
      </w:r>
      <w:r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International Congress on Physical Education and Sport Science, Tehran, Iran 2016. </w:t>
      </w:r>
    </w:p>
    <w:p w14:paraId="4B606758" w14:textId="77777777" w:rsidR="009F4522" w:rsidRPr="00516EBA" w:rsidRDefault="009F4522" w:rsidP="005A52BB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Sadeghi, H., Tbatabai Ghomshe, S. F. (Poster Presentation)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Effect of Different Floor Covering on Selected Kinetic Variables of Planned and Unplanned Gait Initiation in 20 to 30 Year Old Active Women. The 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11</w:t>
      </w:r>
      <w:r w:rsidR="005A52BB"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th</w:t>
      </w:r>
      <w:r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International Congress Sport Science, Tehran, Iran 2018. </w:t>
      </w:r>
    </w:p>
    <w:p w14:paraId="4C69757B" w14:textId="77777777" w:rsidR="0054486F" w:rsidRPr="00516EBA" w:rsidRDefault="0054486F" w:rsidP="0054486F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Keshavarz Moghadam, N., Sadeghi, H., Tbatabai Ghomshe, F., Khaleghi, M. (Accepted) </w:t>
      </w:r>
      <w:r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>Comparison of Selected Biomechanical Parameters during Planned and Unplanned Gait Initiation and Termination of Active Young Female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 Journal of</w:t>
      </w:r>
      <w:r w:rsidRPr="00516EBA">
        <w:rPr>
          <w:rFonts w:asciiTheme="majorHAnsi" w:eastAsiaTheme="minorEastAsia" w:hAnsiTheme="majorHAnsi" w:cstheme="majorBidi"/>
          <w:sz w:val="24"/>
          <w:szCs w:val="24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Research in Sport Medicine and Technology, Tehran, Iran 2018. [In Persian]</w:t>
      </w:r>
    </w:p>
    <w:p w14:paraId="04CCD9B6" w14:textId="77777777" w:rsidR="0054486F" w:rsidRPr="00516EBA" w:rsidRDefault="0054486F" w:rsidP="004A2400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Keshavarz Moghadam, N., Sadeghi, H</w:t>
      </w:r>
      <w:r w:rsidR="004A2400"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 xml:space="preserve">. </w:t>
      </w:r>
      <w:r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>(</w:t>
      </w:r>
      <w:r w:rsidR="004A2400"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>2019</w:t>
      </w:r>
      <w:r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>)</w:t>
      </w:r>
      <w:r w:rsidR="004A2400"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>.</w:t>
      </w:r>
      <w:r w:rsidRPr="00516EBA">
        <w:rPr>
          <w:rFonts w:ascii="Times New Roman" w:eastAsia="Calibri" w:hAnsi="Times New Roman" w:cs="Times New Roman"/>
          <w:sz w:val="24"/>
          <w:szCs w:val="24"/>
          <w:lang w:val="en" w:bidi="ar-SA"/>
        </w:rPr>
        <w:t xml:space="preserve"> Biomechanics of Gait Initiation and Gait Termination with Emphasis on Laboratory tools, Floors and Musculoskeletal Disorders: A Systematic Review Article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 Scientific Journal of Rehabilitation Medicine,</w:t>
      </w:r>
      <w:r w:rsidR="004A2400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8(3), 260-171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 [In Persian]</w:t>
      </w:r>
    </w:p>
    <w:p w14:paraId="41C8CF6B" w14:textId="77777777" w:rsidR="00313ABF" w:rsidRPr="00516EBA" w:rsidRDefault="00313ABF" w:rsidP="007A2AAF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Keshavarz Moghadam, N., Sadeghi, H., Tbatabai Ghomshe, F., Khaleghi, M. (Oral </w:t>
      </w:r>
      <w:r w:rsidR="007A2AAF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>Presentation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516EBA">
        <w:rPr>
          <w:sz w:val="24"/>
          <w:szCs w:val="24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Comparing of Kinematic Properties of Gait Initiation of Active Women on Different Floor Coverings. The 12th</w:t>
      </w:r>
      <w:r w:rsidRPr="00516EBA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 </w:t>
      </w:r>
      <w:r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International Congress on Sport Science, Tehran, Iran 2020</w:t>
      </w:r>
      <w:r w:rsidR="005A52BB" w:rsidRPr="00516EBA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14:paraId="4FCA0D78" w14:textId="77777777" w:rsidR="007379CF" w:rsidRDefault="007379CF" w:rsidP="007379CF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15738705" w14:textId="77777777" w:rsidR="00516EBA" w:rsidRPr="00CF0B95" w:rsidRDefault="00516EBA" w:rsidP="00516EBA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C0F76CE" w14:textId="77777777" w:rsidR="00B97FB8" w:rsidRPr="00CF0B95" w:rsidRDefault="00B97FB8" w:rsidP="00B97FB8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9F4522" w:rsidRPr="00CF0B95" w14:paraId="5BAFB7B1" w14:textId="77777777" w:rsidTr="006B6EEB">
        <w:trPr>
          <w:trHeight w:hRule="exact" w:val="473"/>
        </w:trPr>
        <w:tc>
          <w:tcPr>
            <w:tcW w:w="9242" w:type="dxa"/>
            <w:shd w:val="clear" w:color="auto" w:fill="D9D9D9"/>
            <w:vAlign w:val="center"/>
          </w:tcPr>
          <w:p w14:paraId="484D61DA" w14:textId="77777777" w:rsidR="009F4522" w:rsidRPr="00CF0B95" w:rsidRDefault="009F4522" w:rsidP="003839E7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Work Experiences:</w:t>
            </w:r>
          </w:p>
        </w:tc>
      </w:tr>
    </w:tbl>
    <w:tbl>
      <w:tblPr>
        <w:tblStyle w:val="TableGrid"/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5987"/>
      </w:tblGrid>
      <w:tr w:rsidR="006B6EEB" w:rsidRPr="00CF0B95" w14:paraId="14E9B117" w14:textId="77777777" w:rsidTr="009A75C6">
        <w:tc>
          <w:tcPr>
            <w:tcW w:w="3335" w:type="dxa"/>
            <w:tcBorders>
              <w:left w:val="nil"/>
              <w:right w:val="nil"/>
            </w:tcBorders>
          </w:tcPr>
          <w:p w14:paraId="7F26F6C9" w14:textId="77777777" w:rsidR="005E6651" w:rsidRPr="00516EBA" w:rsidRDefault="006B6EEB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Feb. 2019 </w:t>
            </w:r>
            <w:r w:rsidR="005E6651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–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 </w:t>
            </w:r>
            <w:r w:rsidR="00254946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Mar. 2021</w:t>
            </w:r>
          </w:p>
          <w:p w14:paraId="14D67608" w14:textId="77777777" w:rsidR="006B6EEB" w:rsidRPr="00516EBA" w:rsidRDefault="005E6651" w:rsidP="005E6651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(Full Time)</w:t>
            </w:r>
            <w:r w:rsidR="006B6EEB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  <w:p w14:paraId="027AD1E0" w14:textId="77777777" w:rsidR="00B74E60" w:rsidRPr="00516EBA" w:rsidRDefault="00B74E60" w:rsidP="00B74E60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3CD21DFF" w14:textId="77777777" w:rsidR="00FE3183" w:rsidRPr="00516EBA" w:rsidRDefault="00FE3183" w:rsidP="00FE3183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63D58C24" w14:textId="77777777" w:rsidR="00B74E60" w:rsidRPr="00516EBA" w:rsidRDefault="00B74E60" w:rsidP="00B74E60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126E1D05" w14:textId="77777777" w:rsidR="00B74E60" w:rsidRPr="00516EBA" w:rsidRDefault="00B74E60" w:rsidP="00B74E60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255BF76C" w14:textId="77777777" w:rsidR="006B6EEB" w:rsidRPr="00516EBA" w:rsidRDefault="006B6EEB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Feb. 2019 – </w:t>
            </w:r>
            <w:r w:rsidR="00254946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Mar. 2021</w:t>
            </w:r>
          </w:p>
          <w:p w14:paraId="542FC353" w14:textId="77777777" w:rsidR="005E6651" w:rsidRPr="00516EBA" w:rsidRDefault="005E6651" w:rsidP="00D44054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(</w:t>
            </w:r>
            <w:r w:rsidR="00D44054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Part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 Time)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  <w:p w14:paraId="47651FDE" w14:textId="77777777" w:rsidR="005E6651" w:rsidRPr="00516EBA" w:rsidRDefault="005E6651" w:rsidP="005E6651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0D8463E3" w14:textId="77777777" w:rsidR="006B6EEB" w:rsidRPr="00516EBA" w:rsidRDefault="006B6EEB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2AF8C5F2" w14:textId="77777777" w:rsidR="006B6EEB" w:rsidRPr="00516EBA" w:rsidRDefault="006B6EEB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24CE9D86" w14:textId="77777777" w:rsidR="00B97FB8" w:rsidRPr="00516EBA" w:rsidRDefault="00B97FB8" w:rsidP="00B97FB8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257DD188" w14:textId="77777777" w:rsidR="006A4C99" w:rsidRPr="00516EBA" w:rsidRDefault="006A4C99" w:rsidP="006A4C99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66DC1C8E" w14:textId="77777777" w:rsidR="006A4C99" w:rsidRPr="00516EBA" w:rsidRDefault="006A4C99" w:rsidP="006A4C99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25405EBC" w14:textId="77777777" w:rsidR="006B6EEB" w:rsidRPr="00516EBA" w:rsidRDefault="006B6EEB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Jan. 2017 -  Feb. 2019</w:t>
            </w:r>
          </w:p>
          <w:p w14:paraId="317F2265" w14:textId="77777777" w:rsidR="00D44054" w:rsidRPr="00516EBA" w:rsidRDefault="00D44054" w:rsidP="009A75C6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(</w:t>
            </w:r>
            <w:r w:rsidR="009A75C6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Part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 Time)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  <w:p w14:paraId="75575D32" w14:textId="77777777" w:rsidR="00D44054" w:rsidRPr="00516EBA" w:rsidRDefault="00D44054" w:rsidP="00D44054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339F4592" w14:textId="77777777" w:rsidR="006B6EEB" w:rsidRPr="00516EBA" w:rsidRDefault="006B6EEB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003CB601" w14:textId="77777777" w:rsidR="00D44054" w:rsidRPr="00516EBA" w:rsidRDefault="00D44054" w:rsidP="00D44054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341EEE2D" w14:textId="77777777" w:rsidR="006A4C99" w:rsidRPr="00516EBA" w:rsidRDefault="006A4C99" w:rsidP="006A4C99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14:paraId="21A3F577" w14:textId="77777777" w:rsidR="00D44054" w:rsidRPr="00516EBA" w:rsidRDefault="00D44054" w:rsidP="00D44054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Dec. 2010 – Jul. 2015</w:t>
            </w:r>
          </w:p>
          <w:p w14:paraId="2A0C922D" w14:textId="77777777" w:rsidR="00D44054" w:rsidRPr="00516EBA" w:rsidRDefault="009A75C6" w:rsidP="009A75C6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Dec. 2010- Sep. 2011 (Part</w:t>
            </w:r>
            <w:r w:rsidR="00D44054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 Time)</w:t>
            </w:r>
            <w:r w:rsidR="00D44054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  <w:p w14:paraId="3F5087D0" w14:textId="77777777" w:rsidR="009A75C6" w:rsidRPr="00516EBA" w:rsidRDefault="009A75C6" w:rsidP="009A75C6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Sep. 2011- Sep. 2013 (full Time)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  <w:p w14:paraId="0F770AA3" w14:textId="77777777" w:rsidR="001C488A" w:rsidRPr="00516EBA" w:rsidRDefault="009A75C6" w:rsidP="00B97FB8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Sep. 2013- Jul. 2015 (Part Time)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</w:tc>
        <w:tc>
          <w:tcPr>
            <w:tcW w:w="5987" w:type="dxa"/>
            <w:tcBorders>
              <w:left w:val="nil"/>
              <w:right w:val="nil"/>
            </w:tcBorders>
          </w:tcPr>
          <w:p w14:paraId="64DFBB0C" w14:textId="77777777" w:rsidR="005D13C2" w:rsidRPr="00516EBA" w:rsidRDefault="005D13C2" w:rsidP="005D13C2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Manager of Data Analysis Department</w:t>
            </w:r>
          </w:p>
          <w:p w14:paraId="76179F29" w14:textId="77777777" w:rsidR="006B6EEB" w:rsidRPr="00516EBA" w:rsidRDefault="00927DAF" w:rsidP="005D13C2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Khazar</w:t>
            </w:r>
            <w:r w:rsidR="00870B9F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Informatic Computer Engineering Services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Company,</w:t>
            </w:r>
            <w:r w:rsidR="00870B9F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Private Joint Stock,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Rasht, Iran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.</w:t>
            </w:r>
          </w:p>
          <w:p w14:paraId="0341E601" w14:textId="77777777" w:rsidR="005E6651" w:rsidRPr="00516EBA" w:rsidRDefault="00927DAF" w:rsidP="00516EBA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Job Description: 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Biomechanical Data Analys</w:t>
            </w:r>
            <w:r w:rsidR="005D13C2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t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,</w:t>
            </w:r>
            <w:r w:rsidR="007D3073" w:rsidRPr="00516EBA">
              <w:rPr>
                <w:sz w:val="24"/>
              </w:rPr>
              <w:t xml:space="preserve"> </w:t>
            </w:r>
            <w:r w:rsidR="007D3073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Holding Practical and Theoretical Educational Courses on the Grounds of Collection and Analysis of Biomechanical Data</w:t>
            </w:r>
            <w:r w:rsidR="005D13C2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</w:p>
          <w:p w14:paraId="12215C74" w14:textId="77777777" w:rsidR="005E6651" w:rsidRPr="00516EBA" w:rsidRDefault="005E6651" w:rsidP="005E6651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</w:p>
          <w:p w14:paraId="24E48870" w14:textId="77777777" w:rsidR="005E6651" w:rsidRPr="00516EBA" w:rsidRDefault="00EB574B" w:rsidP="00EB574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Coach of </w:t>
            </w:r>
            <w:r w:rsidR="005E6651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Health</w:t>
            </w:r>
            <w:r w:rsidR="00DE1DCF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, Sport</w:t>
            </w:r>
            <w:r w:rsidR="005E6651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 and Fitness 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Department</w:t>
            </w:r>
          </w:p>
          <w:p w14:paraId="6E53074D" w14:textId="77777777" w:rsidR="005E6651" w:rsidRPr="00516EBA" w:rsidRDefault="005E6651" w:rsidP="005E6651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Setaregan Javdan </w:t>
            </w:r>
            <w:r w:rsidR="00EB574B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Cultural and Sport 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Institute. Rasht, Iran.</w:t>
            </w:r>
          </w:p>
          <w:p w14:paraId="024C1448" w14:textId="77777777" w:rsidR="005E6651" w:rsidRPr="00516EBA" w:rsidRDefault="005E6651" w:rsidP="00516EBA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Job Description: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  <w:r w:rsidR="00DE1DCF"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Design and I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 xml:space="preserve">mplementation of </w:t>
            </w:r>
            <w:r w:rsidR="00DE1DCF"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Corrective E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xercise</w:t>
            </w:r>
            <w:r w:rsidR="00DE1DCF"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 xml:space="preserve"> and Fitness Training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 xml:space="preserve"> programs</w:t>
            </w:r>
            <w:r w:rsidR="00DE1DCF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,</w:t>
            </w:r>
            <w:r w:rsidR="001B04E8"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 xml:space="preserve"> Design and Implementation of Corrective Exercise and Fitness Training programs for children with intellectual and developmental disabilities, 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  <w:r w:rsidR="00DE1DCF"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Design and Implementation Structured and Active Plays for Children</w:t>
            </w:r>
          </w:p>
          <w:p w14:paraId="3BB2B2A6" w14:textId="77777777" w:rsidR="00DE1DCF" w:rsidRPr="00516EBA" w:rsidRDefault="00DE1DCF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</w:p>
          <w:p w14:paraId="517C4F64" w14:textId="77777777" w:rsidR="00DE1DCF" w:rsidRPr="00516EBA" w:rsidRDefault="00B07A03" w:rsidP="00B07A03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Coach of </w:t>
            </w:r>
            <w:r w:rsidR="00DE1DCF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Health, Sport and Fitness 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Department</w:t>
            </w:r>
          </w:p>
          <w:p w14:paraId="28FE8BF1" w14:textId="77777777" w:rsidR="006B6EEB" w:rsidRPr="00516EBA" w:rsidRDefault="00B07A03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Atieh Derakhsan Zehn Group, </w:t>
            </w:r>
            <w:r w:rsidR="006B6EEB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Atieh Clinical Neuroscience Center, Tehran, Iran.</w:t>
            </w:r>
          </w:p>
          <w:p w14:paraId="484B6382" w14:textId="77777777" w:rsidR="006B6EEB" w:rsidRPr="00516EBA" w:rsidRDefault="00DE1DCF" w:rsidP="006B6EEB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Job Description: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  <w:r w:rsidR="004463D6"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 xml:space="preserve">Design and Implementation of Corrective Exercise and Fitness Training programs 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for Children with Intellectual Disabilities</w:t>
            </w:r>
          </w:p>
          <w:p w14:paraId="0F354C98" w14:textId="77777777" w:rsidR="009A75C6" w:rsidRPr="00516EBA" w:rsidRDefault="009A75C6" w:rsidP="00D44054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</w:p>
          <w:p w14:paraId="0AC818F2" w14:textId="77777777" w:rsidR="00D44054" w:rsidRPr="00516EBA" w:rsidRDefault="00B07A03" w:rsidP="00B07A03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Manager of </w:t>
            </w:r>
            <w:r w:rsidR="00D44054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Health, Sport and Fitness </w:t>
            </w: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Department</w:t>
            </w:r>
          </w:p>
          <w:p w14:paraId="3971B875" w14:textId="77777777" w:rsidR="00D44054" w:rsidRPr="00516EBA" w:rsidRDefault="00D44054" w:rsidP="00B07A03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Occup</w:t>
            </w:r>
            <w:r w:rsidR="00B07A03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ational Health Center, Tolidi G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ilan </w:t>
            </w:r>
            <w:r w:rsidR="00B07A03"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Company, Private Joint Stock</w:t>
            </w:r>
          </w:p>
          <w:p w14:paraId="5ABE315A" w14:textId="77777777" w:rsidR="00D44054" w:rsidRPr="00516EBA" w:rsidRDefault="00D44054" w:rsidP="00D44054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Job Description: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Monitoring the Principles of Ergonomics of Workers' Equipment and Working Conditions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, 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val="en" w:bidi="ar-SA"/>
              </w:rPr>
              <w:t>Design and Implementation of Corrective Exercise and Fitness Training programs</w:t>
            </w: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for workers</w:t>
            </w:r>
          </w:p>
          <w:p w14:paraId="4D782329" w14:textId="77777777" w:rsidR="006B6EEB" w:rsidRPr="00516EBA" w:rsidRDefault="006B6EEB" w:rsidP="00230172">
            <w:pPr>
              <w:widowControl w:val="0"/>
              <w:autoSpaceDE w:val="0"/>
              <w:autoSpaceDN w:val="0"/>
              <w:bidi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516EBA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.</w:t>
            </w:r>
            <w:r w:rsidR="00230172" w:rsidRPr="00516E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 xml:space="preserve"> </w:t>
            </w:r>
          </w:p>
        </w:tc>
      </w:tr>
    </w:tbl>
    <w:p w14:paraId="783455CE" w14:textId="77777777" w:rsidR="00AE746F" w:rsidRDefault="00AE746F" w:rsidP="00AE746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0D0AAF5" w14:textId="77777777" w:rsidR="00733C55" w:rsidRPr="00CF0B95" w:rsidRDefault="00733C55" w:rsidP="00733C5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tbl>
      <w:tblPr>
        <w:tblW w:w="9527" w:type="dxa"/>
        <w:tblLook w:val="04A0" w:firstRow="1" w:lastRow="0" w:firstColumn="1" w:lastColumn="0" w:noHBand="0" w:noVBand="1"/>
      </w:tblPr>
      <w:tblGrid>
        <w:gridCol w:w="9527"/>
      </w:tblGrid>
      <w:tr w:rsidR="00FE3183" w:rsidRPr="00CF0B95" w14:paraId="1677193E" w14:textId="77777777" w:rsidTr="002E0CF3">
        <w:trPr>
          <w:trHeight w:hRule="exact" w:val="396"/>
        </w:trPr>
        <w:tc>
          <w:tcPr>
            <w:tcW w:w="9527" w:type="dxa"/>
            <w:shd w:val="clear" w:color="auto" w:fill="D9D9D9"/>
            <w:vAlign w:val="center"/>
          </w:tcPr>
          <w:p w14:paraId="2DFB22E9" w14:textId="77777777" w:rsidR="00FE3183" w:rsidRPr="00CF0B95" w:rsidRDefault="00FE3183" w:rsidP="003839E7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 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 xml:space="preserve">Teaching </w:t>
            </w:r>
            <w:r w:rsidR="007379CF"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Experience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:</w:t>
            </w:r>
          </w:p>
        </w:tc>
      </w:tr>
    </w:tbl>
    <w:tbl>
      <w:tblPr>
        <w:tblStyle w:val="TableGrid"/>
        <w:tblW w:w="943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760"/>
        <w:gridCol w:w="5670"/>
      </w:tblGrid>
      <w:tr w:rsidR="00FE3183" w:rsidRPr="00CF0B95" w14:paraId="664244C7" w14:textId="77777777" w:rsidTr="000346A8">
        <w:trPr>
          <w:trHeight w:val="12059"/>
        </w:trPr>
        <w:tc>
          <w:tcPr>
            <w:tcW w:w="3760" w:type="dxa"/>
            <w:tcBorders>
              <w:left w:val="nil"/>
              <w:right w:val="nil"/>
            </w:tcBorders>
          </w:tcPr>
          <w:p w14:paraId="721015C5" w14:textId="77777777" w:rsidR="00FE3183" w:rsidRPr="00516EBA" w:rsidRDefault="00FE3183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20</w:t>
            </w:r>
            <w:r w:rsidR="003D39E4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16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- </w:t>
            </w:r>
            <w:r w:rsidR="00254946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202</w:t>
            </w:r>
            <w:r w:rsidR="00177862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</w:p>
          <w:p w14:paraId="6E2013E2" w14:textId="77777777" w:rsidR="00FE3183" w:rsidRPr="00516EBA" w:rsidRDefault="00FE3183" w:rsidP="003839E7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(Part Time)</w:t>
            </w:r>
          </w:p>
          <w:p w14:paraId="5FA7C5E7" w14:textId="77777777" w:rsidR="00FE3183" w:rsidRPr="00516EBA" w:rsidRDefault="00FE3183" w:rsidP="003839E7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4260120C" w14:textId="77777777" w:rsidR="00FE3183" w:rsidRPr="00516EBA" w:rsidRDefault="00FE3183" w:rsidP="003839E7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7AA13C1C" w14:textId="77777777" w:rsidR="00FE3183" w:rsidRPr="00516EBA" w:rsidRDefault="00FE3183" w:rsidP="003839E7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168BF1A4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11C1D09C" w14:textId="77777777" w:rsidR="00516EBA" w:rsidRDefault="00516EBA" w:rsidP="00516EB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536CB4B5" w14:textId="77777777" w:rsidR="00516EBA" w:rsidRPr="00516EBA" w:rsidRDefault="00516EBA" w:rsidP="00516EB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0C5D5AE6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Sep. 2012 </w:t>
            </w:r>
            <w:r w:rsidR="00177862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–M</w:t>
            </w:r>
            <w:r w:rsidR="007366F2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a</w:t>
            </w:r>
            <w:r w:rsidR="00177862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r. </w:t>
            </w:r>
            <w:r w:rsidR="00254946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202</w:t>
            </w:r>
            <w:r w:rsidR="00177862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7474E68B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(Part Time)</w:t>
            </w:r>
          </w:p>
          <w:p w14:paraId="43BD5D27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52AB8858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199A7662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55BC3BFB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3155F6BC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49E74903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48E8D334" w14:textId="77777777" w:rsidR="005947C4" w:rsidRPr="00516EBA" w:rsidRDefault="005947C4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Sep. 2014 </w:t>
            </w:r>
            <w:r w:rsidR="00810DE3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–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810DE3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Jun. 2020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26FB46F0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(Part Time)</w:t>
            </w:r>
          </w:p>
          <w:p w14:paraId="10DD1EE3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0DF698B3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484CC146" w14:textId="77777777" w:rsidR="003A1F18" w:rsidRPr="00516EBA" w:rsidRDefault="003A1F18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439F87C0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5A27AB1D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3EDC539F" w14:textId="77777777" w:rsidR="00FE3183" w:rsidRPr="00516EBA" w:rsidRDefault="003A1F18" w:rsidP="003839E7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2013</w:t>
            </w:r>
          </w:p>
          <w:p w14:paraId="2580DDAB" w14:textId="77777777" w:rsidR="00FE3183" w:rsidRPr="00516EBA" w:rsidRDefault="00FE3183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(Part Time)</w:t>
            </w:r>
          </w:p>
          <w:p w14:paraId="5BC4B9F8" w14:textId="77777777" w:rsidR="00FE3183" w:rsidRPr="00516EBA" w:rsidRDefault="00FE3183" w:rsidP="003839E7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251F388F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39C99B25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0651A214" w14:textId="77777777" w:rsidR="00810DE3" w:rsidRPr="00516EBA" w:rsidRDefault="00810DE3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04C37F42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5AF5BDF9" w14:textId="77777777" w:rsidR="001C488A" w:rsidRPr="00516EBA" w:rsidRDefault="001C488A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Jan. 2004 – Sep. 2008</w:t>
            </w:r>
          </w:p>
          <w:p w14:paraId="2085DFBD" w14:textId="77777777" w:rsidR="001C488A" w:rsidRPr="00516EBA" w:rsidRDefault="001C488A" w:rsidP="001C488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(Part Time) </w:t>
            </w:r>
          </w:p>
          <w:p w14:paraId="4AE506D0" w14:textId="77777777" w:rsidR="00FE3183" w:rsidRPr="00516EBA" w:rsidRDefault="00FE3183" w:rsidP="00516EB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4F433965" w14:textId="77777777" w:rsidR="00FE3183" w:rsidRPr="00516EBA" w:rsidRDefault="003D39E4" w:rsidP="005947C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Lecture</w:t>
            </w:r>
            <w:r w:rsidR="003A1F18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r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in </w:t>
            </w:r>
            <w:r w:rsidR="00CA4E46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Iran 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Sport for All Federation</w:t>
            </w:r>
          </w:p>
          <w:p w14:paraId="60FDBDBE" w14:textId="77777777" w:rsidR="00FE3183" w:rsidRPr="00516EBA" w:rsidRDefault="003D39E4" w:rsidP="00CA4E46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Physical  Fitness</w:t>
            </w:r>
            <w:r w:rsidR="00CA4E46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CA4E46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Department of Iran Sport for All Federation</w:t>
            </w:r>
            <w:r w:rsidR="00FE3183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Rasht, Iran</w:t>
            </w:r>
          </w:p>
          <w:p w14:paraId="01650B01" w14:textId="77777777" w:rsidR="00FE3183" w:rsidRPr="00516EBA" w:rsidRDefault="00FE3183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Job Description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: </w:t>
            </w:r>
            <w:r w:rsidR="003A1F18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Teaching Physical Fitness Training Courses</w:t>
            </w:r>
          </w:p>
          <w:p w14:paraId="1C63C4D6" w14:textId="77777777" w:rsidR="003A1F18" w:rsidRPr="00516EBA" w:rsidRDefault="003A1F18" w:rsidP="00880C4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Courses: </w:t>
            </w:r>
            <w:r w:rsidR="00880C44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Physical fitness,</w:t>
            </w:r>
            <w:r w:rsidR="00880C44" w:rsidRPr="0051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44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Aerobic Exercise,  Corrective Exercise, Anatomy</w:t>
            </w:r>
            <w:r w:rsidR="00880C44"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, </w:t>
            </w:r>
            <w:r w:rsidR="00880C44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Sport Manag</w:t>
            </w:r>
            <w:r w:rsidR="009F7C2F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</w:t>
            </w:r>
            <w:r w:rsidR="00880C44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ment</w:t>
            </w:r>
          </w:p>
          <w:p w14:paraId="3A83044F" w14:textId="77777777" w:rsidR="00516EBA" w:rsidRPr="00516EBA" w:rsidRDefault="00516EBA" w:rsidP="00516EB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14:paraId="4F492360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University Lecturer</w:t>
            </w:r>
          </w:p>
          <w:p w14:paraId="43DF05C6" w14:textId="77777777" w:rsidR="00810DE3" w:rsidRPr="00516EBA" w:rsidRDefault="00810DE3" w:rsidP="00EB574B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Azad University</w:t>
            </w:r>
            <w:r w:rsidR="00EB574B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-Rasht Branch</w:t>
            </w:r>
            <w:r w:rsidR="00177862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Lashtenesha</w:t>
            </w:r>
            <w:r w:rsidR="00EB574B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-Zibakenar Branch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Iran</w:t>
            </w:r>
          </w:p>
          <w:p w14:paraId="5DED45FC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Job Description: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Teaching in the Field of Physical Education and Sport Science</w:t>
            </w:r>
          </w:p>
          <w:p w14:paraId="72A2B234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Courses: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Physical fitness, Aerobic Exercise,   Corrective Exerci</w:t>
            </w: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se</w:t>
            </w:r>
          </w:p>
          <w:p w14:paraId="669B770A" w14:textId="77777777" w:rsidR="00516EBA" w:rsidRPr="00516EBA" w:rsidRDefault="00516EBA" w:rsidP="00516EB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14:paraId="7532A81A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University Lecturer</w:t>
            </w:r>
          </w:p>
          <w:p w14:paraId="3367D5BF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Payame Noor University, Tehran and Rasht, Iran</w:t>
            </w:r>
          </w:p>
          <w:p w14:paraId="317FD43C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Job Description: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Teaching in the Field of Physical Education and Sport Science</w:t>
            </w:r>
          </w:p>
          <w:p w14:paraId="0FFDBF17" w14:textId="77777777" w:rsidR="005947C4" w:rsidRPr="00516EBA" w:rsidRDefault="005947C4" w:rsidP="005947C4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Courses: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405C11" w:rsidRPr="00405C1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Statistics</w:t>
            </w:r>
            <w:r w:rsidR="00405C1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</w:t>
            </w:r>
            <w:r w:rsidR="00405C11" w:rsidRPr="00405C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405C11" w:rsidRPr="00405C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Research Method</w:t>
            </w:r>
            <w:r w:rsidR="00405C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s</w:t>
            </w:r>
            <w:r w:rsidR="00405C11" w:rsidRPr="00405C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,</w:t>
            </w:r>
            <w:r w:rsidR="00405C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Sport Biomechanics,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val="en" w:bidi="ar-SA"/>
              </w:rPr>
              <w:t>Laboratory Internship,</w:t>
            </w:r>
            <w:r w:rsidR="00405C1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Technical Language</w:t>
            </w:r>
          </w:p>
          <w:p w14:paraId="14989F2A" w14:textId="77777777" w:rsidR="00810DE3" w:rsidRPr="00516EBA" w:rsidRDefault="00810DE3" w:rsidP="00810DE3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14:paraId="3E1EBE83" w14:textId="77777777" w:rsidR="003A1F18" w:rsidRPr="00516EBA" w:rsidRDefault="003A1F18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University Lecturer</w:t>
            </w:r>
          </w:p>
          <w:p w14:paraId="3C7F8088" w14:textId="77777777" w:rsidR="003A1F18" w:rsidRPr="00516EBA" w:rsidRDefault="00EB574B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Azad University-</w:t>
            </w:r>
            <w:r w:rsidR="003A1F18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Fouman and Shaft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Branch</w:t>
            </w:r>
            <w:r w:rsidR="003A1F18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Iran</w:t>
            </w:r>
          </w:p>
          <w:p w14:paraId="0272AC30" w14:textId="77777777" w:rsidR="003A1F18" w:rsidRPr="00516EBA" w:rsidRDefault="003A1F18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Job Description: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Teaching in the Field of Physical Education and Sport Science</w:t>
            </w:r>
          </w:p>
          <w:p w14:paraId="04446B8F" w14:textId="77777777" w:rsidR="003A1F18" w:rsidRPr="00516EBA" w:rsidRDefault="003A1F18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Courses: </w:t>
            </w:r>
            <w:r w:rsidR="00CA4E46"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Physical fitness, Aerobic Exercise</w:t>
            </w:r>
          </w:p>
          <w:p w14:paraId="4FDEF051" w14:textId="77777777" w:rsidR="001C488A" w:rsidRPr="00516EBA" w:rsidRDefault="001C488A" w:rsidP="001C488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14:paraId="36B63A12" w14:textId="77777777" w:rsidR="001C488A" w:rsidRPr="00516EBA" w:rsidRDefault="001C488A" w:rsidP="001C488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Teacher</w:t>
            </w:r>
          </w:p>
          <w:p w14:paraId="07DE8941" w14:textId="77777777" w:rsidR="001C488A" w:rsidRPr="00516EBA" w:rsidRDefault="001C488A" w:rsidP="001C488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val="en" w:bidi="ar-SA"/>
              </w:rPr>
              <w:t>High School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s, Rasht, Iran.</w:t>
            </w:r>
          </w:p>
          <w:p w14:paraId="7F442560" w14:textId="77777777" w:rsidR="001C488A" w:rsidRPr="00516EBA" w:rsidRDefault="001C488A" w:rsidP="001C488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Job Description: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Teaching in Private Schools and  Educational Institutions</w:t>
            </w:r>
          </w:p>
          <w:p w14:paraId="745ADEDD" w14:textId="77777777" w:rsidR="001C488A" w:rsidRPr="00516EBA" w:rsidRDefault="001C488A" w:rsidP="001C488A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16E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Courses: </w:t>
            </w:r>
            <w:r w:rsidRPr="00516EB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Physics, English Language</w:t>
            </w:r>
          </w:p>
          <w:p w14:paraId="5D24C263" w14:textId="77777777" w:rsidR="003A1F18" w:rsidRPr="00516EBA" w:rsidRDefault="003A1F18" w:rsidP="003A1F18">
            <w:pPr>
              <w:widowControl w:val="0"/>
              <w:autoSpaceDE w:val="0"/>
              <w:autoSpaceDN w:val="0"/>
              <w:bidi w:val="0"/>
              <w:adjustRightInd w:val="0"/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175566F4" w14:textId="77777777" w:rsidR="002E0CF3" w:rsidRDefault="002E0CF3" w:rsidP="002E0CF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425B5E41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463BC59F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7E192EB6" w14:textId="77777777" w:rsidR="000346A8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F74B51E" w14:textId="77777777" w:rsidR="000346A8" w:rsidRPr="00CF0B95" w:rsidRDefault="000346A8" w:rsidP="000346A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tbl>
      <w:tblPr>
        <w:tblStyle w:val="MediumList1-Accent5"/>
        <w:tblW w:w="9322" w:type="dxa"/>
        <w:tblBorders>
          <w:top w:val="none" w:sz="0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4486F" w:rsidRPr="00CF0B95" w14:paraId="41416A6F" w14:textId="77777777" w:rsidTr="00737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one" w:sz="0" w:space="0" w:color="auto"/>
              <w:bottom w:val="none" w:sz="0" w:space="0" w:color="auto"/>
            </w:tcBorders>
          </w:tcPr>
          <w:p w14:paraId="1B55195E" w14:textId="77777777" w:rsidR="000346A8" w:rsidRPr="00CF0B95" w:rsidRDefault="000346A8" w:rsidP="000346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tbl>
            <w:tblPr>
              <w:tblW w:w="0" w:type="auto"/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AE5E3C" w:rsidRPr="00CF0B95" w14:paraId="5D4939D0" w14:textId="77777777" w:rsidTr="00B5044A">
              <w:trPr>
                <w:trHeight w:val="452"/>
              </w:trPr>
              <w:tc>
                <w:tcPr>
                  <w:tcW w:w="9629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ABAD9FB" w14:textId="77777777" w:rsidR="00AE5E3C" w:rsidRPr="00CF0B95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A4EBC"/>
                      <w:sz w:val="24"/>
                      <w:u w:val="single"/>
                      <w:lang w:bidi="ar-SA"/>
                    </w:rPr>
                  </w:pPr>
                  <w:r w:rsidRPr="00CF0B95">
                    <w:rPr>
                      <w:rFonts w:asciiTheme="majorBidi" w:eastAsia="Times New Roman" w:hAnsiTheme="majorBidi" w:cstheme="majorBidi"/>
                      <w:b/>
                      <w:bCs/>
                      <w:color w:val="0A4EBC"/>
                      <w:sz w:val="24"/>
                      <w:u w:val="single"/>
                      <w:lang w:bidi="ar-SA"/>
                    </w:rPr>
                    <w:lastRenderedPageBreak/>
                    <w:t>Certificate and Skills:</w:t>
                  </w:r>
                </w:p>
              </w:tc>
            </w:tr>
          </w:tbl>
          <w:tbl>
            <w:tblPr>
              <w:tblStyle w:val="TableGrid2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394"/>
            </w:tblGrid>
            <w:tr w:rsidR="00AE5E3C" w:rsidRPr="00CF0B95" w14:paraId="3B824672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D3BD347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Certificate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B252827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Institute</w:t>
                  </w:r>
                </w:p>
              </w:tc>
            </w:tr>
            <w:tr w:rsidR="00AC7AA4" w:rsidRPr="00CF0B95" w14:paraId="0ACEC67D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3C6AA08" w14:textId="39965677" w:rsidR="00AC7AA4" w:rsidRPr="00516EBA" w:rsidRDefault="00EF7D6B" w:rsidP="00376BA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Welcoming All Abilities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775BC8A" w14:textId="367AC9FB" w:rsidR="00AC7AA4" w:rsidRPr="00516EBA" w:rsidRDefault="00EF7D6B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Jumpstart &amp; RESPECT GROUP -Canada - 2023</w:t>
                  </w:r>
                </w:p>
              </w:tc>
            </w:tr>
            <w:tr w:rsidR="00AC7AA4" w:rsidRPr="00CF0B95" w14:paraId="502E9572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6E4FC2D" w14:textId="365BB154" w:rsidR="00AC7AA4" w:rsidRPr="00516EBA" w:rsidRDefault="00EF7D6B" w:rsidP="00376BA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Supporting Positive Behaviour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9AB0013" w14:textId="4B6F2A4C" w:rsidR="00AC7AA4" w:rsidRPr="00516EBA" w:rsidRDefault="00EF7D6B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Jumpstart &amp; RESPECT GROUP -Canada - 2023</w:t>
                  </w:r>
                </w:p>
              </w:tc>
            </w:tr>
            <w:tr w:rsidR="00AC7AA4" w:rsidRPr="00CF0B95" w14:paraId="4C6EFDB5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2ED2491" w14:textId="35E397F2" w:rsidR="00AC7AA4" w:rsidRPr="00516EBA" w:rsidRDefault="00EF7D6B" w:rsidP="00376BA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Keeping Girls in Sport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EA0732A" w14:textId="2F63A385" w:rsidR="00AC7AA4" w:rsidRPr="00516EBA" w:rsidRDefault="00EF7D6B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Jumpstart &amp; RESPECT GROUP -Canada - 2023</w:t>
                  </w:r>
                </w:p>
              </w:tc>
            </w:tr>
            <w:tr w:rsidR="00AC7AA4" w:rsidRPr="00CF0B95" w14:paraId="5A1B943A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6EEF742" w14:textId="5B5A3E91" w:rsidR="00AC7AA4" w:rsidRPr="00AC7AA4" w:rsidRDefault="00AC7AA4" w:rsidP="00AC7AA4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AC7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Respect in Sport for Activity Leaders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8907D15" w14:textId="30E7FC21" w:rsidR="00AC7AA4" w:rsidRPr="00516EBA" w:rsidRDefault="00EF7D6B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Jumpstart &amp; RESPECT GROUP -Canada -  2023</w:t>
                  </w:r>
                </w:p>
              </w:tc>
            </w:tr>
            <w:tr w:rsidR="00AE5E3C" w:rsidRPr="00CF0B95" w14:paraId="482BEF4C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FD55AEF" w14:textId="77777777" w:rsidR="00AE5E3C" w:rsidRPr="00516EBA" w:rsidRDefault="00AE5E3C" w:rsidP="00376BA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Exercise</w:t>
                  </w:r>
                  <w:r w:rsidR="00376BAA"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s in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 xml:space="preserve"> </w:t>
                  </w:r>
                  <w:r w:rsidR="00376BAA"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Exceptional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 xml:space="preserve"> Children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70E3C4C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 of Social Welfare and Rehabilitation Sciences and Physical Education and Sport Sciences Research Institute of Iran - 2019</w:t>
                  </w:r>
                </w:p>
              </w:tc>
            </w:tr>
            <w:tr w:rsidR="00AE5E3C" w:rsidRPr="00CF0B95" w14:paraId="552AEC14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8881F95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Advanced Course on 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Children's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Structured Active Play and Sport Talent Development Programs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9308352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Physical Education and Sport Sciences Research Institute of Iran - 2019</w:t>
                  </w:r>
                </w:p>
              </w:tc>
            </w:tr>
            <w:tr w:rsidR="002E07D1" w:rsidRPr="00CF0B95" w14:paraId="2F88D876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AAFAEE1" w14:textId="77777777" w:rsidR="002E07D1" w:rsidRPr="00516EBA" w:rsidRDefault="002E07D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Fitness Teaching Course, Level 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0D4D1FD" w14:textId="77777777" w:rsidR="002E07D1" w:rsidRPr="00516EBA" w:rsidRDefault="002E07D1" w:rsidP="002E07D1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Federation-2018</w:t>
                  </w:r>
                </w:p>
              </w:tc>
            </w:tr>
            <w:tr w:rsidR="00B3578A" w:rsidRPr="00CF0B95" w14:paraId="7E7324B4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FE502F5" w14:textId="77777777" w:rsidR="00B3578A" w:rsidRPr="00516EBA" w:rsidRDefault="00B3578A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Introducing New Methods Of Traini</w:t>
                  </w:r>
                  <w:r w:rsidR="00BE77DE"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FAF2D8B" w14:textId="77777777" w:rsidR="00B3578A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Federation-2018</w:t>
                  </w:r>
                </w:p>
              </w:tc>
            </w:tr>
            <w:tr w:rsidR="002E07D1" w:rsidRPr="00CF0B95" w14:paraId="3B2DA987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2540D4C" w14:textId="77777777" w:rsidR="002E07D1" w:rsidRPr="00516EBA" w:rsidRDefault="002E07D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Fitness Coach Teaching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D8ED27C" w14:textId="77777777" w:rsidR="002E07D1" w:rsidRPr="00516EBA" w:rsidRDefault="002E07D1" w:rsidP="002E07D1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B3578A" w:rsidRPr="00CF0B95" w14:paraId="197FF678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1CD68A6" w14:textId="77777777" w:rsidR="00B3578A" w:rsidRPr="00516EBA" w:rsidRDefault="00B3578A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Designing Exercise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0348285" w14:textId="77777777" w:rsidR="00B3578A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B3578A" w:rsidRPr="00CF0B95" w14:paraId="7BD3A6BF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D1F1E60" w14:textId="77777777" w:rsidR="00B3578A" w:rsidRPr="00516EBA" w:rsidRDefault="00BE77DE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 Nutrition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DDD3F57" w14:textId="77777777" w:rsidR="00B3578A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AE5E3C" w:rsidRPr="00CF0B95" w14:paraId="293985EE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1B0EBCB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TAFISA Certificated Leadership Course in Sport for All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B528EB4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 Association for International Sport for All and International Olympic Committee - 2017</w:t>
                  </w:r>
                </w:p>
              </w:tc>
            </w:tr>
            <w:tr w:rsidR="00046DA7" w:rsidRPr="00CF0B95" w14:paraId="1A06C5BD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ED3D3A7" w14:textId="77777777" w:rsidR="00046DA7" w:rsidRPr="00516EBA" w:rsidRDefault="00B9720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The Pattern of  Exercise Behavior with an Emphasis on Physical Education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F6B7F7D" w14:textId="77777777" w:rsidR="00046DA7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046DA7" w:rsidRPr="00CF0B95" w14:paraId="46A93959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0DCA9A5" w14:textId="77777777" w:rsidR="00046DA7" w:rsidRPr="00516EBA" w:rsidRDefault="00B9720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Practical Solution to Institutionalization of Sport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C64EB71" w14:textId="77777777" w:rsidR="00046DA7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046DA7" w:rsidRPr="00CF0B95" w14:paraId="7006224C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509E95D" w14:textId="77777777" w:rsidR="00046DA7" w:rsidRPr="00516EBA" w:rsidRDefault="00B9720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Principle of Motion Engineering in Sport for All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84A936A" w14:textId="77777777" w:rsidR="00046DA7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046DA7" w:rsidRPr="00CF0B95" w14:paraId="7218117F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65EA0D1" w14:textId="77777777" w:rsidR="00046DA7" w:rsidRPr="00516EBA" w:rsidRDefault="00B9720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Entrepreneurial Opportunities in Sport for All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74C3848" w14:textId="77777777" w:rsidR="00046DA7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046DA7" w:rsidRPr="00CF0B95" w14:paraId="274229A6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0643232" w14:textId="77777777" w:rsidR="00046DA7" w:rsidRPr="00516EBA" w:rsidRDefault="00B97201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Social Marketing in Sport for All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EE661C9" w14:textId="77777777" w:rsidR="00046DA7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B3578A" w:rsidRPr="00CF0B95" w14:paraId="6F4917D8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0447FAD" w14:textId="77777777" w:rsidR="00B3578A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Organizing Sport for All Mega Event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EE2D66E" w14:textId="77777777" w:rsidR="00B3578A" w:rsidRPr="00516EBA" w:rsidRDefault="00B3578A" w:rsidP="00B3578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Sport for all Federation-2017</w:t>
                  </w:r>
                </w:p>
              </w:tc>
            </w:tr>
            <w:tr w:rsidR="00AE5E3C" w:rsidRPr="00CF0B95" w14:paraId="3A22B18E" w14:textId="77777777" w:rsidTr="00B4756A">
              <w:trPr>
                <w:trHeight w:val="322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224AA29" w14:textId="77777777" w:rsidR="00AE5E3C" w:rsidRPr="00516EBA" w:rsidRDefault="002B51FA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fa-IR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Training of Sport Trainers for the Elderly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3A0C7EE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Physical Education and Sport Sciences Research Institute of Iran - 2016</w:t>
                  </w:r>
                </w:p>
              </w:tc>
            </w:tr>
            <w:tr w:rsidR="00AE5E3C" w:rsidRPr="00CF0B95" w14:paraId="05EE0F9C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00261FC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Sports Medicine Laboratory Assistant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675F2BD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Physical Education and Sport Sciences Research Institute of Iran - 2016</w:t>
                  </w:r>
                </w:p>
              </w:tc>
            </w:tr>
            <w:tr w:rsidR="00AE5E3C" w:rsidRPr="00CF0B95" w14:paraId="517AD972" w14:textId="77777777" w:rsidTr="007379CF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8D98A13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use of motion analyzer and fundamentals of two-dimensional motion analysis</w:t>
                  </w: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C92A96E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Payame Noor University - 2016</w:t>
                  </w:r>
                </w:p>
              </w:tc>
            </w:tr>
            <w:tr w:rsidR="00BE77DE" w:rsidRPr="00CF0B95" w14:paraId="27662CB0" w14:textId="77777777" w:rsidTr="007379CF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0F4C73F" w14:textId="77777777" w:rsidR="00BE77DE" w:rsidRPr="00516EBA" w:rsidRDefault="00BE77DE" w:rsidP="00BE77DE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Working with sport devices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98CBE1C" w14:textId="77777777" w:rsidR="00BE77DE" w:rsidRPr="00516EBA" w:rsidRDefault="00BE77DE" w:rsidP="00BE77DE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 - 2012</w:t>
                  </w:r>
                </w:p>
              </w:tc>
            </w:tr>
            <w:tr w:rsidR="00F0472B" w:rsidRPr="00CF0B95" w14:paraId="5A1CDFBC" w14:textId="77777777" w:rsidTr="007379CF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5CD20CD" w14:textId="77777777" w:rsidR="00F0472B" w:rsidRPr="00516EBA" w:rsidRDefault="002D7D70" w:rsidP="00BE77DE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Strategic Planning in University Sport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970092C" w14:textId="77777777" w:rsidR="00F0472B" w:rsidRPr="00516EBA" w:rsidRDefault="002D7D70" w:rsidP="002D7D70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Iranian University Sports Federation-2012 </w:t>
                  </w:r>
                </w:p>
              </w:tc>
            </w:tr>
            <w:tr w:rsidR="00F0472B" w:rsidRPr="00CF0B95" w14:paraId="12841E53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0C007CA" w14:textId="77777777" w:rsidR="00F0472B" w:rsidRPr="00516EBA" w:rsidRDefault="002D7D70" w:rsidP="00BE77DE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Sports Talent Identification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1F797B8" w14:textId="77777777" w:rsidR="00F0472B" w:rsidRPr="00516EBA" w:rsidRDefault="002D7D70" w:rsidP="002D7D70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Iranian University Sports Federation-2012</w:t>
                  </w:r>
                </w:p>
              </w:tc>
            </w:tr>
            <w:tr w:rsidR="00AE5E3C" w:rsidRPr="00CF0B95" w14:paraId="202AD652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18C1DA2" w14:textId="77777777" w:rsidR="00AE5E3C" w:rsidRPr="00516EBA" w:rsidRDefault="00AE5E3C" w:rsidP="00E5099A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Aid</w:t>
                  </w:r>
                  <w:r w:rsidR="00E5099A"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5099A"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 Pharmacology</w:t>
                  </w:r>
                </w:p>
                <w:p w14:paraId="2759CBA3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AE5E263" w14:textId="77777777" w:rsidR="00AE5E3C" w:rsidRPr="00516EBA" w:rsidRDefault="00AE5E3C" w:rsidP="00517710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Iranian Nursing Association Training Center - 201</w:t>
                  </w:r>
                  <w:r w:rsidR="00517710"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BE77DE" w:rsidRPr="00CF0B95" w14:paraId="083E6E7D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66CBFEA" w14:textId="77777777" w:rsidR="00BE77DE" w:rsidRPr="00516EBA" w:rsidRDefault="00BE77DE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Aerobics Workshop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50B295C" w14:textId="77777777" w:rsidR="00BE77DE" w:rsidRPr="00516EBA" w:rsidRDefault="00BE77DE" w:rsidP="00BE77DE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 - 2011</w:t>
                  </w:r>
                </w:p>
              </w:tc>
            </w:tr>
            <w:tr w:rsidR="00AE5E3C" w:rsidRPr="00CF0B95" w14:paraId="5E877728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E217080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Corrective Exercise: New Attitudes in Corrective Exercise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3E5B617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- 2011</w:t>
                  </w:r>
                </w:p>
              </w:tc>
            </w:tr>
            <w:tr w:rsidR="00046DA7" w:rsidRPr="00CF0B95" w14:paraId="139191A9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DF31B77" w14:textId="77777777" w:rsidR="00046DA7" w:rsidRPr="00516EBA" w:rsidRDefault="00046DA7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 Message: The Methods of Sport Massage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2716737" w14:textId="77777777" w:rsidR="00046DA7" w:rsidRPr="00516EBA" w:rsidRDefault="00046DA7" w:rsidP="00046DA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 - 2011</w:t>
                  </w:r>
                </w:p>
              </w:tc>
            </w:tr>
            <w:tr w:rsidR="00046DA7" w:rsidRPr="00CF0B95" w14:paraId="1E54E1DA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28DAA5B" w14:textId="77777777" w:rsidR="00046DA7" w:rsidRPr="00516EBA" w:rsidRDefault="00046DA7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Scientific Exercise: Medicine Resistance Training for Health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FCD341C" w14:textId="77777777" w:rsidR="00046DA7" w:rsidRPr="00516EBA" w:rsidRDefault="00046DA7" w:rsidP="00046DA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 - 2011</w:t>
                  </w:r>
                </w:p>
              </w:tc>
            </w:tr>
            <w:tr w:rsidR="00046DA7" w:rsidRPr="00CF0B95" w14:paraId="507A0D56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9692D34" w14:textId="77777777" w:rsidR="00046DA7" w:rsidRPr="00516EBA" w:rsidRDefault="00046DA7" w:rsidP="00046DA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Scientific Exercise: Endurance Training for Health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2F808E6" w14:textId="77777777" w:rsidR="00046DA7" w:rsidRPr="00516EBA" w:rsidRDefault="00046DA7" w:rsidP="00046DA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 - 2011</w:t>
                  </w:r>
                </w:p>
              </w:tc>
            </w:tr>
            <w:tr w:rsidR="00046DA7" w:rsidRPr="00CF0B95" w14:paraId="5C5E0B6B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55E7567" w14:textId="77777777" w:rsidR="00046DA7" w:rsidRPr="00516EBA" w:rsidRDefault="00046DA7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 Nutrition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3CAF677" w14:textId="77777777" w:rsidR="00046DA7" w:rsidRPr="00516EBA" w:rsidRDefault="00046DA7" w:rsidP="00046DA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Iran Federation of Sports, Aerobics and Fitness - 2011</w:t>
                  </w:r>
                </w:p>
              </w:tc>
            </w:tr>
            <w:tr w:rsidR="00AE5E3C" w:rsidRPr="00CF0B95" w14:paraId="7380A87D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EE9000F" w14:textId="77777777" w:rsidR="00AE5E3C" w:rsidRPr="00516EBA" w:rsidRDefault="004B1BE0" w:rsidP="004B1BE0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>Application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E5E3C"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EMG and analysis  its data in sport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BB40069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Physical Education and Sport Sciences Research Institute of Iran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- 2011</w:t>
                  </w:r>
                </w:p>
              </w:tc>
            </w:tr>
            <w:tr w:rsidR="00AE5E3C" w:rsidRPr="00CF0B95" w14:paraId="06C21F43" w14:textId="77777777" w:rsidTr="00B4756A">
              <w:trPr>
                <w:trHeight w:val="165"/>
              </w:trPr>
              <w:tc>
                <w:tcPr>
                  <w:tcW w:w="49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9CCB66D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Measurement of bone mineral density and its application in sport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D7F468B" w14:textId="77777777" w:rsidR="00AE5E3C" w:rsidRPr="00516EBA" w:rsidRDefault="00AE5E3C" w:rsidP="00AE5E3C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Physical Education and Sport Sciences Research Institute of Iran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6E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- 2010</w:t>
                  </w:r>
                </w:p>
              </w:tc>
            </w:tr>
          </w:tbl>
          <w:p w14:paraId="6035FBDE" w14:textId="77777777" w:rsidR="00AE5E3C" w:rsidRPr="00CF0B95" w:rsidRDefault="00AE5E3C" w:rsidP="00AE5E3C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120C6C23" w14:textId="77777777" w:rsidR="00AE5E3C" w:rsidRPr="00CF0B95" w:rsidRDefault="00AE5E3C" w:rsidP="00AE5E3C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019D3131" w14:textId="77777777" w:rsidR="00B97FB8" w:rsidRDefault="00B97FB8" w:rsidP="00B97FB8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0674DA4E" w14:textId="77777777" w:rsidR="00516EBA" w:rsidRDefault="00516EBA" w:rsidP="00516EBA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4BE789F9" w14:textId="77777777" w:rsidR="00841FE2" w:rsidRDefault="00841FE2" w:rsidP="00841FE2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0CA4FE2B" w14:textId="77777777" w:rsidR="00841FE2" w:rsidRDefault="00841FE2" w:rsidP="00841FE2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30B770A5" w14:textId="77777777" w:rsidR="00516EBA" w:rsidRPr="00CF0B95" w:rsidRDefault="00516EBA" w:rsidP="00516EBA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p w14:paraId="08692630" w14:textId="77777777" w:rsidR="00AE5E3C" w:rsidRPr="00CF0B95" w:rsidRDefault="00AE5E3C" w:rsidP="00AE5E3C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28"/>
                <w:szCs w:val="27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487D84" w:rsidRPr="00CF0B95" w14:paraId="7B180A17" w14:textId="77777777" w:rsidTr="00F57F4B">
              <w:trPr>
                <w:trHeight w:hRule="exact" w:val="473"/>
              </w:trPr>
              <w:tc>
                <w:tcPr>
                  <w:tcW w:w="9629" w:type="dxa"/>
                  <w:shd w:val="clear" w:color="auto" w:fill="D9D9D9"/>
                  <w:vAlign w:val="center"/>
                </w:tcPr>
                <w:p w14:paraId="44EAB469" w14:textId="77777777" w:rsidR="00487D84" w:rsidRPr="00CF0B95" w:rsidRDefault="00B97FB8" w:rsidP="00487D84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bidi="ar-SA"/>
                    </w:rPr>
                  </w:pPr>
                  <w:r w:rsidRPr="00CF0B95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bidi="ar-SA"/>
                    </w:rPr>
                    <w:t>Professional Use of Software and Methods:</w:t>
                  </w:r>
                </w:p>
              </w:tc>
            </w:tr>
          </w:tbl>
          <w:tbl>
            <w:tblPr>
              <w:tblStyle w:val="TableGrid2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8931"/>
              <w:gridCol w:w="391"/>
            </w:tblGrid>
            <w:tr w:rsidR="00487D84" w:rsidRPr="00CF0B95" w14:paraId="215713A9" w14:textId="77777777" w:rsidTr="00487D84">
              <w:tc>
                <w:tcPr>
                  <w:tcW w:w="8931" w:type="dxa"/>
                  <w:tcBorders>
                    <w:left w:val="nil"/>
                    <w:bottom w:val="nil"/>
                    <w:right w:val="nil"/>
                  </w:tcBorders>
                </w:tcPr>
                <w:p w14:paraId="64480E69" w14:textId="77777777" w:rsidR="00487D84" w:rsidRPr="00516EBA" w:rsidRDefault="00487D84" w:rsidP="00487D84">
                  <w:pPr>
                    <w:tabs>
                      <w:tab w:val="left" w:pos="43"/>
                    </w:tabs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3"/>
                    </w:rPr>
                  </w:pPr>
                  <w:r w:rsidRPr="00516EBA">
                    <w:rPr>
                      <w:rFonts w:ascii="Times New Roman" w:hAnsi="Times New Roman" w:cs="Times New Roman"/>
                      <w:sz w:val="24"/>
                      <w:szCs w:val="23"/>
                    </w:rPr>
                    <w:t>Word, Excel, Power Point</w:t>
                  </w:r>
                  <w:r w:rsidR="003177A7" w:rsidRPr="00516EBA">
                    <w:rPr>
                      <w:rFonts w:ascii="Times New Roman" w:hAnsi="Times New Roman" w:cs="Times New Roman"/>
                      <w:sz w:val="24"/>
                      <w:szCs w:val="23"/>
                    </w:rPr>
                    <w:t>,</w:t>
                  </w:r>
                  <w:r w:rsidR="00841FE2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</w:t>
                  </w:r>
                  <w:r w:rsidR="00DE4E37" w:rsidRPr="00516EBA">
                    <w:rPr>
                      <w:rFonts w:ascii="Times New Roman" w:hAnsi="Times New Roman" w:cs="Times New Roman"/>
                      <w:sz w:val="24"/>
                      <w:szCs w:val="23"/>
                    </w:rPr>
                    <w:t>SPSS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3"/>
                    </w:rPr>
                    <w:t>,</w:t>
                  </w:r>
                  <w:r w:rsidR="000346A8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Tableau,</w:t>
                  </w:r>
                  <w:r w:rsidR="00841FE2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M</w:t>
                  </w:r>
                  <w:r w:rsidR="007C69FA">
                    <w:rPr>
                      <w:rFonts w:ascii="Times New Roman" w:hAnsi="Times New Roman" w:cs="Times New Roman"/>
                      <w:sz w:val="24"/>
                      <w:szCs w:val="23"/>
                    </w:rPr>
                    <w:t>ATLAB</w:t>
                  </w:r>
                  <w:r w:rsidR="00841FE2">
                    <w:rPr>
                      <w:rFonts w:ascii="Times New Roman" w:hAnsi="Times New Roman" w:cs="Times New Roman"/>
                      <w:sz w:val="24"/>
                      <w:szCs w:val="23"/>
                    </w:rPr>
                    <w:t>, V3D,</w:t>
                  </w:r>
                  <w:r w:rsidR="00841FE2" w:rsidRPr="00516EBA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 RULA, REBA</w:t>
                  </w:r>
                  <w:r w:rsidR="00841FE2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, </w:t>
                  </w:r>
                  <w:r w:rsidRPr="00516EBA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Opensim and Kinovea </w:t>
                  </w:r>
                </w:p>
                <w:p w14:paraId="3B5DCE4D" w14:textId="77777777" w:rsidR="00487D84" w:rsidRPr="00CF0B95" w:rsidRDefault="00487D84" w:rsidP="00487D84">
                  <w:pPr>
                    <w:pStyle w:val="ListParagraph"/>
                    <w:tabs>
                      <w:tab w:val="left" w:pos="43"/>
                    </w:tabs>
                    <w:spacing w:after="0" w:line="240" w:lineRule="auto"/>
                    <w:ind w:left="252"/>
                    <w:rPr>
                      <w:rFonts w:asciiTheme="majorHAnsi" w:hAnsiTheme="majorHAnsi" w:cs="TimesNewRomanPSMT"/>
                      <w:sz w:val="20"/>
                      <w:szCs w:val="21"/>
                    </w:rPr>
                  </w:pPr>
                </w:p>
              </w:tc>
              <w:tc>
                <w:tcPr>
                  <w:tcW w:w="391" w:type="dxa"/>
                  <w:tcBorders>
                    <w:left w:val="nil"/>
                    <w:bottom w:val="nil"/>
                    <w:right w:val="nil"/>
                  </w:tcBorders>
                </w:tcPr>
                <w:p w14:paraId="18C038FD" w14:textId="77777777" w:rsidR="00487D84" w:rsidRPr="00CF0B95" w:rsidRDefault="00487D84" w:rsidP="00487D84">
                  <w:pPr>
                    <w:tabs>
                      <w:tab w:val="left" w:pos="43"/>
                    </w:tabs>
                    <w:rPr>
                      <w:rFonts w:asciiTheme="majorHAnsi" w:hAnsiTheme="majorHAnsi" w:cstheme="majorBidi"/>
                      <w:sz w:val="20"/>
                      <w:szCs w:val="21"/>
                    </w:rPr>
                  </w:pPr>
                </w:p>
              </w:tc>
            </w:tr>
          </w:tbl>
          <w:p w14:paraId="2499F464" w14:textId="77777777" w:rsidR="0054486F" w:rsidRPr="00CF0B95" w:rsidRDefault="0054486F" w:rsidP="00A8297F">
            <w:pPr>
              <w:autoSpaceDE w:val="0"/>
              <w:autoSpaceDN w:val="0"/>
              <w:bidi w:val="0"/>
              <w:adjustRightInd w:val="0"/>
              <w:rPr>
                <w:rFonts w:ascii="Cambria" w:hAnsi="Cambria" w:cs="TimesNewRomanPSMT"/>
                <w:sz w:val="18"/>
                <w:szCs w:val="19"/>
              </w:rPr>
            </w:pPr>
          </w:p>
        </w:tc>
      </w:tr>
    </w:tbl>
    <w:p w14:paraId="059CF075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70C15A98" w14:textId="77777777" w:rsidR="007379CF" w:rsidRDefault="007379CF" w:rsidP="00516EBA">
      <w:pPr>
        <w:widowControl w:val="0"/>
        <w:tabs>
          <w:tab w:val="left" w:pos="3951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44BD6BDC" w14:textId="77777777" w:rsidR="00516EBA" w:rsidRDefault="00516EBA" w:rsidP="00516EBA">
      <w:pPr>
        <w:widowControl w:val="0"/>
        <w:tabs>
          <w:tab w:val="left" w:pos="3951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31DFAD77" w14:textId="77777777" w:rsidR="00841FE2" w:rsidRDefault="00841FE2" w:rsidP="00841FE2">
      <w:pPr>
        <w:widowControl w:val="0"/>
        <w:tabs>
          <w:tab w:val="left" w:pos="3951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6D0E8033" w14:textId="77777777" w:rsidR="00841FE2" w:rsidRDefault="00841FE2" w:rsidP="00841FE2">
      <w:pPr>
        <w:widowControl w:val="0"/>
        <w:tabs>
          <w:tab w:val="left" w:pos="3951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605919CA" w14:textId="77777777" w:rsidR="00841FE2" w:rsidRDefault="00841FE2" w:rsidP="00841FE2">
      <w:pPr>
        <w:widowControl w:val="0"/>
        <w:tabs>
          <w:tab w:val="left" w:pos="3951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53F3E90" w14:textId="77777777" w:rsidR="00841FE2" w:rsidRPr="00CF0B95" w:rsidRDefault="00841FE2" w:rsidP="00841FE2">
      <w:pPr>
        <w:widowControl w:val="0"/>
        <w:tabs>
          <w:tab w:val="left" w:pos="3951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764FEE87" w14:textId="77777777" w:rsidR="007379CF" w:rsidRPr="00CF0B95" w:rsidRDefault="007379CF" w:rsidP="007379CF">
      <w:pPr>
        <w:widowControl w:val="0"/>
        <w:autoSpaceDE w:val="0"/>
        <w:autoSpaceDN w:val="0"/>
        <w:bidi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7379CF" w:rsidRPr="00CF0B95" w14:paraId="5F5404C5" w14:textId="77777777" w:rsidTr="00F57F4B">
        <w:trPr>
          <w:trHeight w:hRule="exact" w:val="473"/>
        </w:trPr>
        <w:tc>
          <w:tcPr>
            <w:tcW w:w="9629" w:type="dxa"/>
            <w:shd w:val="clear" w:color="auto" w:fill="D9D9D9"/>
            <w:vAlign w:val="center"/>
          </w:tcPr>
          <w:p w14:paraId="737EB789" w14:textId="77777777" w:rsidR="007379CF" w:rsidRPr="00CF0B95" w:rsidRDefault="007379CF" w:rsidP="00F57F4B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Languages:</w:t>
            </w:r>
          </w:p>
        </w:tc>
      </w:tr>
    </w:tbl>
    <w:tbl>
      <w:tblPr>
        <w:tblStyle w:val="TableGrid2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7379CF" w:rsidRPr="00516EBA" w14:paraId="171D6C0B" w14:textId="77777777" w:rsidTr="00F57F4B"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3547D91A" w14:textId="77777777" w:rsidR="007379CF" w:rsidRPr="00516EBA" w:rsidRDefault="007379CF" w:rsidP="00F57F4B">
            <w:pPr>
              <w:pStyle w:val="ListParagraph"/>
              <w:numPr>
                <w:ilvl w:val="0"/>
                <w:numId w:val="5"/>
              </w:numPr>
              <w:tabs>
                <w:tab w:val="left" w:pos="43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</w:rPr>
              <w:t xml:space="preserve">English: </w:t>
            </w:r>
            <w:r w:rsidRPr="00516EBA">
              <w:rPr>
                <w:rFonts w:ascii="Times New Roman" w:hAnsi="Times New Roman" w:cs="Times New Roman"/>
                <w:iCs/>
                <w:sz w:val="24"/>
              </w:rPr>
              <w:t>Fluent</w:t>
            </w:r>
          </w:p>
          <w:p w14:paraId="206084A0" w14:textId="77777777" w:rsidR="007379CF" w:rsidRPr="00516EBA" w:rsidRDefault="007379CF" w:rsidP="00F57F4B">
            <w:pPr>
              <w:pStyle w:val="ListParagraph"/>
              <w:numPr>
                <w:ilvl w:val="0"/>
                <w:numId w:val="5"/>
              </w:numPr>
              <w:tabs>
                <w:tab w:val="left" w:pos="43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</w:rPr>
              <w:t xml:space="preserve">Farsi: </w:t>
            </w:r>
            <w:r w:rsidRPr="00516EBA">
              <w:rPr>
                <w:rFonts w:ascii="Times New Roman" w:hAnsi="Times New Roman" w:cs="Times New Roman"/>
                <w:iCs/>
                <w:sz w:val="24"/>
              </w:rPr>
              <w:t>Perfec</w:t>
            </w:r>
            <w:r w:rsidRPr="00516EBA"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</w:tcPr>
          <w:p w14:paraId="31CCC139" w14:textId="77777777" w:rsidR="007379CF" w:rsidRPr="00E52B0A" w:rsidRDefault="007379CF" w:rsidP="00E52B0A">
            <w:pPr>
              <w:pStyle w:val="ListParagraph"/>
              <w:tabs>
                <w:tab w:val="left" w:pos="43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</w:rPr>
            </w:pPr>
            <w:r w:rsidRPr="00E52B0A">
              <w:rPr>
                <w:rFonts w:ascii="Times New Roman" w:hAnsi="Times New Roman" w:cs="Times New Roman"/>
                <w:iCs/>
                <w:sz w:val="24"/>
              </w:rPr>
              <w:t xml:space="preserve">General  IELTS  Score: </w:t>
            </w:r>
            <w:r w:rsidRPr="00E52B0A">
              <w:rPr>
                <w:rFonts w:ascii="Times New Roman" w:hAnsi="Times New Roman" w:cs="Times New Roman"/>
                <w:bCs/>
                <w:iCs/>
                <w:sz w:val="24"/>
              </w:rPr>
              <w:t>6.5</w:t>
            </w:r>
            <w:r w:rsidR="00E52B0A" w:rsidRPr="00E52B0A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</w:tr>
    </w:tbl>
    <w:p w14:paraId="5EC6AEA5" w14:textId="77777777" w:rsidR="00B97FB8" w:rsidRPr="00CF0B95" w:rsidRDefault="00B97FB8" w:rsidP="00516EBA">
      <w:pPr>
        <w:widowControl w:val="0"/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0726E92E" w14:textId="77777777" w:rsidR="00B97FB8" w:rsidRDefault="00B97FB8" w:rsidP="00B97FB8">
      <w:pPr>
        <w:widowControl w:val="0"/>
        <w:autoSpaceDE w:val="0"/>
        <w:autoSpaceDN w:val="0"/>
        <w:bidi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7ACC3923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07B8F319" w14:textId="77777777" w:rsidR="00841FE2" w:rsidRDefault="00841FE2" w:rsidP="00841FE2">
      <w:pPr>
        <w:widowControl w:val="0"/>
        <w:autoSpaceDE w:val="0"/>
        <w:autoSpaceDN w:val="0"/>
        <w:bidi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0CDF9372" w14:textId="77777777" w:rsidR="007379CF" w:rsidRPr="00CF0B95" w:rsidRDefault="007379CF" w:rsidP="00CF0B95">
      <w:pPr>
        <w:widowControl w:val="0"/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4486F" w:rsidRPr="00CF0B95" w14:paraId="385A9428" w14:textId="77777777" w:rsidTr="00A8297F">
        <w:trPr>
          <w:trHeight w:hRule="exact" w:val="473"/>
        </w:trPr>
        <w:tc>
          <w:tcPr>
            <w:tcW w:w="9629" w:type="dxa"/>
            <w:shd w:val="clear" w:color="auto" w:fill="D9D9D9"/>
            <w:vAlign w:val="center"/>
          </w:tcPr>
          <w:p w14:paraId="78282D30" w14:textId="77777777" w:rsidR="0054486F" w:rsidRPr="00CF0B95" w:rsidRDefault="0054486F" w:rsidP="00A8297F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 w:hint="cs"/>
                <w:b/>
                <w:bCs/>
                <w:color w:val="0000FF"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Coaching Certificate:</w:t>
            </w:r>
          </w:p>
        </w:tc>
      </w:tr>
    </w:tbl>
    <w:tbl>
      <w:tblPr>
        <w:tblStyle w:val="TableGrid2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54486F" w:rsidRPr="00CF0B95" w14:paraId="20D6AE57" w14:textId="77777777" w:rsidTr="00A8297F">
        <w:tc>
          <w:tcPr>
            <w:tcW w:w="2802" w:type="dxa"/>
            <w:tcBorders>
              <w:left w:val="nil"/>
              <w:right w:val="nil"/>
            </w:tcBorders>
          </w:tcPr>
          <w:p w14:paraId="05F296FB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</w:rPr>
              <w:lastRenderedPageBreak/>
              <w:t>Field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4696C37F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Exporter Certification Institute</w:t>
            </w:r>
          </w:p>
        </w:tc>
      </w:tr>
      <w:tr w:rsidR="0054486F" w:rsidRPr="00CF0B95" w14:paraId="4B334B72" w14:textId="77777777" w:rsidTr="00A8297F">
        <w:tc>
          <w:tcPr>
            <w:tcW w:w="2802" w:type="dxa"/>
            <w:tcBorders>
              <w:left w:val="nil"/>
              <w:right w:val="nil"/>
            </w:tcBorders>
          </w:tcPr>
          <w:p w14:paraId="66EAF2DB" w14:textId="77777777" w:rsidR="007C69FA" w:rsidRPr="00516EB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</w:rPr>
              <w:t>Fitness Coaching</w:t>
            </w:r>
          </w:p>
          <w:p w14:paraId="5E739EB0" w14:textId="77777777" w:rsidR="007C69FA" w:rsidRDefault="007C69FA" w:rsidP="007F614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149BABB1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33167267" w14:textId="77777777" w:rsidR="007C69FA" w:rsidRPr="00516EB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  <w:lang w:val="en"/>
              </w:rPr>
              <w:t>General Conditioning Course</w:t>
            </w:r>
          </w:p>
          <w:p w14:paraId="7F2FAFBB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6375A2BA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32F094E9" w14:textId="77777777" w:rsidR="007C69FA" w:rsidRP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7C69FA">
              <w:rPr>
                <w:rFonts w:ascii="Times New Roman" w:hAnsi="Times New Roman" w:cs="Times New Roman"/>
                <w:sz w:val="24"/>
                <w:lang w:val="en"/>
              </w:rPr>
              <w:t>Aerobics Coaching</w:t>
            </w:r>
          </w:p>
          <w:p w14:paraId="528D723B" w14:textId="77777777" w:rsidR="0054486F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17641522" w14:textId="77777777" w:rsidR="007C69FA" w:rsidRPr="00516EB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758B68B4" w14:textId="77777777" w:rsidR="007C69FA" w:rsidRPr="00516EB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  <w:lang w:val="en"/>
              </w:rPr>
              <w:t>Physical Fitness Coaching</w:t>
            </w:r>
            <w:r w:rsidRPr="00516E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03CB9CE" w14:textId="77777777" w:rsidR="0054486F" w:rsidRPr="00516EBA" w:rsidRDefault="0054486F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34B0C36B" w14:textId="77777777" w:rsidR="007C69FA" w:rsidRDefault="007C69FA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Sport for All Federation, Iran, 2017</w:t>
            </w:r>
          </w:p>
          <w:p w14:paraId="7C45A075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629A6C3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6EF3CDD" w14:textId="77777777" w:rsidR="007C69FA" w:rsidRPr="00516EB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National Olympic and Paralympic Academy, Iran, 2012</w:t>
            </w:r>
          </w:p>
          <w:p w14:paraId="32FEC2B4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28033C0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B4E4E14" w14:textId="77777777" w:rsidR="007C69FA" w:rsidRDefault="007C69FA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6161C86" w14:textId="77777777" w:rsidR="0054486F" w:rsidRPr="00516EBA" w:rsidRDefault="0054486F" w:rsidP="007C69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Sport for All Federation, Iran, 2011</w:t>
            </w:r>
          </w:p>
          <w:p w14:paraId="5951108D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15F4E331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EBC8CD7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Sport for All Federation, Iran, 2011</w:t>
            </w:r>
          </w:p>
          <w:p w14:paraId="5273FD3B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6C69447" w14:textId="77777777" w:rsidR="0054486F" w:rsidRPr="00516EBA" w:rsidRDefault="0054486F" w:rsidP="00A8297F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09E24496" w14:textId="77777777" w:rsidR="0054486F" w:rsidRPr="00CF0B95" w:rsidRDefault="0054486F" w:rsidP="0054486F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486DDEBF" w14:textId="77777777" w:rsidR="00B97FB8" w:rsidRPr="00CF0B95" w:rsidRDefault="00B97FB8" w:rsidP="00B97FB8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3A071E54" w14:textId="77777777" w:rsidR="005947C4" w:rsidRDefault="005947C4" w:rsidP="005947C4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3E23474B" w14:textId="77777777" w:rsidR="00841FE2" w:rsidRDefault="00841FE2" w:rsidP="00841FE2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6A72ECB9" w14:textId="77777777" w:rsidR="00841FE2" w:rsidRDefault="00841FE2" w:rsidP="00841FE2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5F0654C" w14:textId="77777777" w:rsidR="00841FE2" w:rsidRPr="00CF0B95" w:rsidRDefault="00841FE2" w:rsidP="00841FE2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947C4" w:rsidRPr="00CF0B95" w14:paraId="5F8352D2" w14:textId="77777777" w:rsidTr="00B4756A">
        <w:trPr>
          <w:trHeight w:hRule="exact" w:val="473"/>
        </w:trPr>
        <w:tc>
          <w:tcPr>
            <w:tcW w:w="9629" w:type="dxa"/>
            <w:shd w:val="clear" w:color="auto" w:fill="D9D9D9"/>
            <w:vAlign w:val="center"/>
          </w:tcPr>
          <w:p w14:paraId="026B0AA0" w14:textId="77777777" w:rsidR="005947C4" w:rsidRPr="00CF0B95" w:rsidRDefault="00CC52FA" w:rsidP="00B4756A">
            <w:pPr>
              <w:widowControl w:val="0"/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</w:pPr>
            <w:r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>Referee</w:t>
            </w:r>
            <w:r w:rsidR="005947C4" w:rsidRPr="00CF0B9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bidi="ar-SA"/>
              </w:rPr>
              <w:t xml:space="preserve"> Certificate:</w:t>
            </w:r>
          </w:p>
        </w:tc>
      </w:tr>
    </w:tbl>
    <w:tbl>
      <w:tblPr>
        <w:tblStyle w:val="TableGrid2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5947C4" w:rsidRPr="00CF0B95" w14:paraId="2F200AA0" w14:textId="77777777" w:rsidTr="00B4756A">
        <w:tc>
          <w:tcPr>
            <w:tcW w:w="2802" w:type="dxa"/>
            <w:tcBorders>
              <w:left w:val="nil"/>
              <w:right w:val="nil"/>
            </w:tcBorders>
          </w:tcPr>
          <w:p w14:paraId="4C0D330F" w14:textId="77777777" w:rsidR="005947C4" w:rsidRPr="00516EBA" w:rsidRDefault="005947C4" w:rsidP="00B4756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</w:rPr>
              <w:t>Field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316C9F17" w14:textId="77777777" w:rsidR="005947C4" w:rsidRPr="00516EBA" w:rsidRDefault="005947C4" w:rsidP="00B4756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Exporter Certification Institute</w:t>
            </w:r>
          </w:p>
        </w:tc>
      </w:tr>
      <w:tr w:rsidR="00CC52FA" w:rsidRPr="00CF0B95" w14:paraId="1072866A" w14:textId="77777777" w:rsidTr="00B4756A">
        <w:tc>
          <w:tcPr>
            <w:tcW w:w="2802" w:type="dxa"/>
            <w:tcBorders>
              <w:left w:val="nil"/>
              <w:right w:val="nil"/>
            </w:tcBorders>
          </w:tcPr>
          <w:p w14:paraId="7B446AB9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  <w:lang w:val="en"/>
              </w:rPr>
            </w:pPr>
            <w:r w:rsidRPr="00516EBA">
              <w:rPr>
                <w:rFonts w:ascii="Times New Roman" w:hAnsi="Times New Roman" w:cs="Times New Roman"/>
                <w:sz w:val="24"/>
                <w:lang w:val="en"/>
              </w:rPr>
              <w:t>Badminton Referee</w:t>
            </w:r>
          </w:p>
          <w:p w14:paraId="0ABF29CE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62B37B35" w14:textId="77777777" w:rsidR="00CC52F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1A8A8303" w14:textId="77777777" w:rsidR="00841FE2" w:rsidRPr="00516EBA" w:rsidRDefault="00841FE2" w:rsidP="00841FE2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4ED0CD00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  <w:r w:rsidRPr="00516EBA">
              <w:rPr>
                <w:rFonts w:ascii="Times New Roman" w:hAnsi="Times New Roman" w:cs="Times New Roman"/>
                <w:sz w:val="24"/>
                <w:lang w:val="en"/>
              </w:rPr>
              <w:t>Swimming Referee</w:t>
            </w:r>
          </w:p>
          <w:p w14:paraId="3B555AB5" w14:textId="77777777" w:rsidR="00CC52FA" w:rsidRPr="00516EBA" w:rsidRDefault="00CC52FA" w:rsidP="00B4756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  <w:lang w:val="en"/>
              </w:rPr>
            </w:pPr>
          </w:p>
          <w:p w14:paraId="5485A632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2645C134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  <w:lang w:val="en"/>
              </w:rPr>
              <w:t xml:space="preserve">Badminton </w:t>
            </w: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Federation, Iran, 2013</w:t>
            </w:r>
          </w:p>
          <w:p w14:paraId="5D11B717" w14:textId="77777777" w:rsidR="00CC52FA" w:rsidRPr="00516EBA" w:rsidRDefault="00CC52FA" w:rsidP="00B4756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0BA9C6F9" w14:textId="77777777" w:rsidR="00CC52FA" w:rsidRPr="00516EBA" w:rsidRDefault="00CC52FA" w:rsidP="00B4756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B42FB3A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3AC9F76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6EBA">
              <w:rPr>
                <w:rFonts w:ascii="Times New Roman" w:hAnsi="Times New Roman" w:cs="Times New Roman"/>
                <w:b/>
                <w:bCs/>
                <w:sz w:val="24"/>
                <w:lang w:val="en"/>
              </w:rPr>
              <w:t xml:space="preserve">Amateur Swimming </w:t>
            </w:r>
            <w:r w:rsidRPr="00516EBA">
              <w:rPr>
                <w:rFonts w:ascii="Times New Roman" w:hAnsi="Times New Roman" w:cs="Times New Roman"/>
                <w:b/>
                <w:bCs/>
                <w:sz w:val="24"/>
              </w:rPr>
              <w:t>Federation, Iran, 2011</w:t>
            </w:r>
          </w:p>
          <w:p w14:paraId="306E3EF8" w14:textId="77777777" w:rsidR="00CC52FA" w:rsidRPr="00516EBA" w:rsidRDefault="00CC52FA" w:rsidP="00CC52FA">
            <w:pPr>
              <w:tabs>
                <w:tab w:val="left" w:pos="43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149B4D94" w14:textId="77777777" w:rsidR="001B3963" w:rsidRPr="00CF0B95" w:rsidRDefault="001B3963" w:rsidP="001B3963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24FBDBAB" w14:textId="77777777" w:rsidR="001B3963" w:rsidRDefault="001B3963" w:rsidP="001B3963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6D26EBBC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092E897B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95CE2AA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B706953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02857FA1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67DFB3C" w14:textId="77777777" w:rsidR="00516EBA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3A1C0C09" w14:textId="77777777" w:rsidR="00516EBA" w:rsidRPr="00CF0B95" w:rsidRDefault="00516EBA" w:rsidP="00516EBA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61067A94" w14:textId="77777777" w:rsidR="001B3963" w:rsidRPr="00CF0B95" w:rsidRDefault="001B3963" w:rsidP="001B3963">
      <w:pPr>
        <w:widowControl w:val="0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14:paraId="50995A47" w14:textId="77777777" w:rsidR="0054486F" w:rsidRPr="00CF0B95" w:rsidRDefault="0054486F" w:rsidP="0054486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54486F" w:rsidRPr="00CF0B95" w:rsidSect="00CF58F2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F70B" w14:textId="77777777" w:rsidR="007B6A7A" w:rsidRDefault="007B6A7A" w:rsidP="00B97FB8">
      <w:pPr>
        <w:spacing w:after="0" w:line="240" w:lineRule="auto"/>
      </w:pPr>
      <w:r>
        <w:separator/>
      </w:r>
    </w:p>
  </w:endnote>
  <w:endnote w:type="continuationSeparator" w:id="0">
    <w:p w14:paraId="0EF50701" w14:textId="77777777" w:rsidR="007B6A7A" w:rsidRDefault="007B6A7A" w:rsidP="00B9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892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64DA3" w14:textId="628C3013" w:rsidR="00B97FB8" w:rsidRDefault="00B97F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6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6D4D77" w14:textId="77777777" w:rsidR="00B97FB8" w:rsidRDefault="00B97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05156" w14:textId="77777777" w:rsidR="007B6A7A" w:rsidRDefault="007B6A7A" w:rsidP="00B97FB8">
      <w:pPr>
        <w:spacing w:after="0" w:line="240" w:lineRule="auto"/>
      </w:pPr>
      <w:r>
        <w:separator/>
      </w:r>
    </w:p>
  </w:footnote>
  <w:footnote w:type="continuationSeparator" w:id="0">
    <w:p w14:paraId="66AC372C" w14:textId="77777777" w:rsidR="007B6A7A" w:rsidRDefault="007B6A7A" w:rsidP="00B9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91B"/>
    <w:multiLevelType w:val="hybridMultilevel"/>
    <w:tmpl w:val="3CE812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97BB3"/>
    <w:multiLevelType w:val="multilevel"/>
    <w:tmpl w:val="C276B7E0"/>
    <w:lvl w:ilvl="0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bCs w:val="0"/>
        <w:color w:val="auto"/>
        <w:sz w:val="22"/>
        <w:szCs w:val="22"/>
        <w:lang w:bidi="ar-SA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D221DB"/>
    <w:multiLevelType w:val="hybridMultilevel"/>
    <w:tmpl w:val="555E75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0AB0"/>
    <w:multiLevelType w:val="multilevel"/>
    <w:tmpl w:val="2C6EC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  <w:bCs w:val="0"/>
        <w:color w:val="auto"/>
        <w:sz w:val="22"/>
        <w:szCs w:val="22"/>
        <w:lang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7818"/>
    <w:multiLevelType w:val="hybridMultilevel"/>
    <w:tmpl w:val="E7984E4A"/>
    <w:lvl w:ilvl="0" w:tplc="10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 w15:restartNumberingAfterBreak="0">
    <w:nsid w:val="4B2B7E66"/>
    <w:multiLevelType w:val="hybridMultilevel"/>
    <w:tmpl w:val="A766611A"/>
    <w:lvl w:ilvl="0" w:tplc="8E10863A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787C0184"/>
    <w:multiLevelType w:val="hybridMultilevel"/>
    <w:tmpl w:val="9B82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288"/>
    <w:rsid w:val="00000A98"/>
    <w:rsid w:val="000147FE"/>
    <w:rsid w:val="00020052"/>
    <w:rsid w:val="000346A8"/>
    <w:rsid w:val="000369F3"/>
    <w:rsid w:val="00046DA7"/>
    <w:rsid w:val="00057AF7"/>
    <w:rsid w:val="000B1586"/>
    <w:rsid w:val="000F0568"/>
    <w:rsid w:val="00106677"/>
    <w:rsid w:val="00112C8F"/>
    <w:rsid w:val="00115E10"/>
    <w:rsid w:val="00125082"/>
    <w:rsid w:val="00160BFA"/>
    <w:rsid w:val="00162753"/>
    <w:rsid w:val="00177862"/>
    <w:rsid w:val="0019565B"/>
    <w:rsid w:val="001A540A"/>
    <w:rsid w:val="001B04E8"/>
    <w:rsid w:val="001B3963"/>
    <w:rsid w:val="001C3823"/>
    <w:rsid w:val="001C424C"/>
    <w:rsid w:val="001C488A"/>
    <w:rsid w:val="001C5B31"/>
    <w:rsid w:val="001F4528"/>
    <w:rsid w:val="001F5EBA"/>
    <w:rsid w:val="00230172"/>
    <w:rsid w:val="00246882"/>
    <w:rsid w:val="00254946"/>
    <w:rsid w:val="00265784"/>
    <w:rsid w:val="00276173"/>
    <w:rsid w:val="0029220A"/>
    <w:rsid w:val="002A4B2D"/>
    <w:rsid w:val="002B51FA"/>
    <w:rsid w:val="002D4147"/>
    <w:rsid w:val="002D542B"/>
    <w:rsid w:val="002D7D70"/>
    <w:rsid w:val="002E07D1"/>
    <w:rsid w:val="002E0CF3"/>
    <w:rsid w:val="003023C1"/>
    <w:rsid w:val="00313ABF"/>
    <w:rsid w:val="003177A7"/>
    <w:rsid w:val="003226B5"/>
    <w:rsid w:val="00376BAA"/>
    <w:rsid w:val="00390FAF"/>
    <w:rsid w:val="003A1F18"/>
    <w:rsid w:val="003A49CE"/>
    <w:rsid w:val="003A4D57"/>
    <w:rsid w:val="003B192D"/>
    <w:rsid w:val="003B4DF8"/>
    <w:rsid w:val="003D39E4"/>
    <w:rsid w:val="003E2A9E"/>
    <w:rsid w:val="003E530A"/>
    <w:rsid w:val="003F6C66"/>
    <w:rsid w:val="00405C11"/>
    <w:rsid w:val="0043674C"/>
    <w:rsid w:val="004463D6"/>
    <w:rsid w:val="00463CD0"/>
    <w:rsid w:val="00465EE0"/>
    <w:rsid w:val="0047355F"/>
    <w:rsid w:val="00473E5E"/>
    <w:rsid w:val="00477B0B"/>
    <w:rsid w:val="00487685"/>
    <w:rsid w:val="00487D84"/>
    <w:rsid w:val="004A2400"/>
    <w:rsid w:val="004B1BE0"/>
    <w:rsid w:val="004C2FA0"/>
    <w:rsid w:val="004D6412"/>
    <w:rsid w:val="00502AA7"/>
    <w:rsid w:val="00505901"/>
    <w:rsid w:val="00516452"/>
    <w:rsid w:val="00516EBA"/>
    <w:rsid w:val="00517710"/>
    <w:rsid w:val="00531EBE"/>
    <w:rsid w:val="0054415C"/>
    <w:rsid w:val="00544572"/>
    <w:rsid w:val="0054486F"/>
    <w:rsid w:val="00555ED9"/>
    <w:rsid w:val="005867AA"/>
    <w:rsid w:val="005947C4"/>
    <w:rsid w:val="005A52BB"/>
    <w:rsid w:val="005B161C"/>
    <w:rsid w:val="005B4D8F"/>
    <w:rsid w:val="005C3D35"/>
    <w:rsid w:val="005D13C2"/>
    <w:rsid w:val="005E5672"/>
    <w:rsid w:val="005E6651"/>
    <w:rsid w:val="005E68E1"/>
    <w:rsid w:val="00615062"/>
    <w:rsid w:val="006278BA"/>
    <w:rsid w:val="00646834"/>
    <w:rsid w:val="00650851"/>
    <w:rsid w:val="00653641"/>
    <w:rsid w:val="00672E94"/>
    <w:rsid w:val="00676869"/>
    <w:rsid w:val="00691BA7"/>
    <w:rsid w:val="006A4C99"/>
    <w:rsid w:val="006B339E"/>
    <w:rsid w:val="006B6EEB"/>
    <w:rsid w:val="007026E8"/>
    <w:rsid w:val="00704684"/>
    <w:rsid w:val="0071024B"/>
    <w:rsid w:val="00713A46"/>
    <w:rsid w:val="007278F7"/>
    <w:rsid w:val="00733C55"/>
    <w:rsid w:val="0073401A"/>
    <w:rsid w:val="007366F2"/>
    <w:rsid w:val="007379CF"/>
    <w:rsid w:val="007448D8"/>
    <w:rsid w:val="00752B08"/>
    <w:rsid w:val="00772C0A"/>
    <w:rsid w:val="0078502A"/>
    <w:rsid w:val="00786096"/>
    <w:rsid w:val="007A2AAF"/>
    <w:rsid w:val="007A3D34"/>
    <w:rsid w:val="007A5214"/>
    <w:rsid w:val="007B222A"/>
    <w:rsid w:val="007B6A7A"/>
    <w:rsid w:val="007C28EE"/>
    <w:rsid w:val="007C69FA"/>
    <w:rsid w:val="007D1A12"/>
    <w:rsid w:val="007D3073"/>
    <w:rsid w:val="007D5BE3"/>
    <w:rsid w:val="007D62E9"/>
    <w:rsid w:val="007E1337"/>
    <w:rsid w:val="007F614F"/>
    <w:rsid w:val="00810DE3"/>
    <w:rsid w:val="00827FDB"/>
    <w:rsid w:val="008372BD"/>
    <w:rsid w:val="00841FE2"/>
    <w:rsid w:val="00867658"/>
    <w:rsid w:val="00870B9F"/>
    <w:rsid w:val="00880C44"/>
    <w:rsid w:val="00882755"/>
    <w:rsid w:val="0088456E"/>
    <w:rsid w:val="00896D4D"/>
    <w:rsid w:val="008B3743"/>
    <w:rsid w:val="008B4792"/>
    <w:rsid w:val="008B76AE"/>
    <w:rsid w:val="008D6E39"/>
    <w:rsid w:val="008E2441"/>
    <w:rsid w:val="008F1A00"/>
    <w:rsid w:val="00903EAA"/>
    <w:rsid w:val="00927DAF"/>
    <w:rsid w:val="00944DF8"/>
    <w:rsid w:val="009607A9"/>
    <w:rsid w:val="00970909"/>
    <w:rsid w:val="00974ABB"/>
    <w:rsid w:val="00982779"/>
    <w:rsid w:val="00987D01"/>
    <w:rsid w:val="00991745"/>
    <w:rsid w:val="009A75C6"/>
    <w:rsid w:val="009C21AA"/>
    <w:rsid w:val="009D19F4"/>
    <w:rsid w:val="009F4522"/>
    <w:rsid w:val="009F7C2F"/>
    <w:rsid w:val="00A21922"/>
    <w:rsid w:val="00A50894"/>
    <w:rsid w:val="00A75850"/>
    <w:rsid w:val="00A86103"/>
    <w:rsid w:val="00A96417"/>
    <w:rsid w:val="00AC7AA4"/>
    <w:rsid w:val="00AE45BF"/>
    <w:rsid w:val="00AE5E3C"/>
    <w:rsid w:val="00AE746F"/>
    <w:rsid w:val="00B01EC3"/>
    <w:rsid w:val="00B07A03"/>
    <w:rsid w:val="00B23137"/>
    <w:rsid w:val="00B3578A"/>
    <w:rsid w:val="00B40EAE"/>
    <w:rsid w:val="00B42EB6"/>
    <w:rsid w:val="00B5044A"/>
    <w:rsid w:val="00B559C5"/>
    <w:rsid w:val="00B565EA"/>
    <w:rsid w:val="00B60752"/>
    <w:rsid w:val="00B702E7"/>
    <w:rsid w:val="00B74E60"/>
    <w:rsid w:val="00B97201"/>
    <w:rsid w:val="00B97FB8"/>
    <w:rsid w:val="00BA72E7"/>
    <w:rsid w:val="00BB4472"/>
    <w:rsid w:val="00BD0434"/>
    <w:rsid w:val="00BE77DE"/>
    <w:rsid w:val="00C30BBC"/>
    <w:rsid w:val="00C37B72"/>
    <w:rsid w:val="00C4312B"/>
    <w:rsid w:val="00C44F3E"/>
    <w:rsid w:val="00C571E5"/>
    <w:rsid w:val="00C648C3"/>
    <w:rsid w:val="00C70613"/>
    <w:rsid w:val="00C81288"/>
    <w:rsid w:val="00CA4E46"/>
    <w:rsid w:val="00CC02EF"/>
    <w:rsid w:val="00CC52FA"/>
    <w:rsid w:val="00CC5AF1"/>
    <w:rsid w:val="00CD72A0"/>
    <w:rsid w:val="00CF0B95"/>
    <w:rsid w:val="00CF58F2"/>
    <w:rsid w:val="00D01983"/>
    <w:rsid w:val="00D256B0"/>
    <w:rsid w:val="00D410F1"/>
    <w:rsid w:val="00D44054"/>
    <w:rsid w:val="00D50B71"/>
    <w:rsid w:val="00DD3CDF"/>
    <w:rsid w:val="00DD7C98"/>
    <w:rsid w:val="00DE1DCF"/>
    <w:rsid w:val="00DE4E37"/>
    <w:rsid w:val="00DE7737"/>
    <w:rsid w:val="00E113A4"/>
    <w:rsid w:val="00E14C95"/>
    <w:rsid w:val="00E356E3"/>
    <w:rsid w:val="00E40C98"/>
    <w:rsid w:val="00E5099A"/>
    <w:rsid w:val="00E52B0A"/>
    <w:rsid w:val="00E651CB"/>
    <w:rsid w:val="00E72D54"/>
    <w:rsid w:val="00E85214"/>
    <w:rsid w:val="00E91C4B"/>
    <w:rsid w:val="00EB574B"/>
    <w:rsid w:val="00EC15AF"/>
    <w:rsid w:val="00EC558B"/>
    <w:rsid w:val="00ED469D"/>
    <w:rsid w:val="00EE3A33"/>
    <w:rsid w:val="00EF352B"/>
    <w:rsid w:val="00EF7D6B"/>
    <w:rsid w:val="00F04592"/>
    <w:rsid w:val="00F0472B"/>
    <w:rsid w:val="00F16DDA"/>
    <w:rsid w:val="00F34191"/>
    <w:rsid w:val="00F42876"/>
    <w:rsid w:val="00F84EA0"/>
    <w:rsid w:val="00FE3183"/>
    <w:rsid w:val="00FE3A52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D32D"/>
  <w15:docId w15:val="{C5C1C004-6C6C-47CC-83E7-E183F908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46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8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54486F"/>
  </w:style>
  <w:style w:type="table" w:customStyle="1" w:styleId="TableGrid1">
    <w:name w:val="Table Grid1"/>
    <w:basedOn w:val="TableNormal"/>
    <w:next w:val="TableGrid"/>
    <w:uiPriority w:val="59"/>
    <w:rsid w:val="0054486F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4486F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4486F"/>
    <w:pPr>
      <w:bidi w:val="0"/>
      <w:spacing w:after="200" w:line="276" w:lineRule="auto"/>
      <w:ind w:left="720"/>
      <w:contextualSpacing/>
    </w:pPr>
    <w:rPr>
      <w:rFonts w:eastAsiaTheme="minorEastAsia"/>
      <w:lang w:bidi="ar-SA"/>
    </w:rPr>
  </w:style>
  <w:style w:type="table" w:styleId="MediumList1-Accent4">
    <w:name w:val="Medium List 1 Accent 4"/>
    <w:basedOn w:val="TableNormal"/>
    <w:uiPriority w:val="65"/>
    <w:rsid w:val="00AE5E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867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5867A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9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B8"/>
  </w:style>
  <w:style w:type="paragraph" w:styleId="Footer">
    <w:name w:val="footer"/>
    <w:basedOn w:val="Normal"/>
    <w:link w:val="FooterChar"/>
    <w:uiPriority w:val="99"/>
    <w:unhideWhenUsed/>
    <w:rsid w:val="00B9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B8"/>
  </w:style>
  <w:style w:type="character" w:customStyle="1" w:styleId="Heading3Char">
    <w:name w:val="Heading 3 Char"/>
    <w:basedOn w:val="DefaultParagraphFont"/>
    <w:link w:val="Heading3"/>
    <w:uiPriority w:val="9"/>
    <w:semiHidden/>
    <w:rsid w:val="001F5E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EC55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character" w:styleId="Emphasis">
    <w:name w:val="Emphasis"/>
    <w:basedOn w:val="DefaultParagraphFont"/>
    <w:uiPriority w:val="20"/>
    <w:qFormat/>
    <w:rsid w:val="008F1A00"/>
    <w:rPr>
      <w:i/>
      <w:iCs/>
    </w:rPr>
  </w:style>
  <w:style w:type="table" w:styleId="PlainTable4">
    <w:name w:val="Plain Table 4"/>
    <w:basedOn w:val="TableNormal"/>
    <w:uiPriority w:val="44"/>
    <w:rsid w:val="00C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2symposium.wixsite.com/my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0DDA-3AB3-481F-979A-9739B535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11119</TotalTime>
  <Pages>10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Nesa Keshavarz Moghadam</cp:lastModifiedBy>
  <cp:revision>119</cp:revision>
  <cp:lastPrinted>2022-01-26T22:38:00Z</cp:lastPrinted>
  <dcterms:created xsi:type="dcterms:W3CDTF">2019-08-13T10:54:00Z</dcterms:created>
  <dcterms:modified xsi:type="dcterms:W3CDTF">2023-03-31T23:09:00Z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a79afdfb94805a496bfdb4320b4ed4c73025869a0e501c682e320ac5edb0c938</vt:lpwstr>
  </property>
</Properties>
</file>