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A2442" w14:textId="58DCC1A9" w:rsidR="003634E9" w:rsidRPr="00AA4BB3" w:rsidRDefault="00CC4C91" w:rsidP="00BE2C1B">
      <w:pPr>
        <w:pBdr>
          <w:bottom w:val="single" w:sz="4" w:space="1" w:color="auto"/>
        </w:pBdr>
        <w:tabs>
          <w:tab w:val="left" w:pos="3667"/>
        </w:tabs>
        <w:ind w:right="-858"/>
        <w:contextualSpacing/>
        <w:rPr>
          <w:b/>
          <w:bCs/>
        </w:rPr>
      </w:pPr>
      <w:r w:rsidRPr="00AA4BB3">
        <w:rPr>
          <w:noProof/>
          <w:lang w:eastAsia="en-CA"/>
        </w:rPr>
        <mc:AlternateContent>
          <mc:Choice Requires="wpg">
            <w:drawing>
              <wp:anchor distT="0" distB="0" distL="114300" distR="114300" simplePos="0" relativeHeight="251658242" behindDoc="0" locked="0" layoutInCell="1" allowOverlap="1" wp14:anchorId="4762BDE7" wp14:editId="559C120F">
                <wp:simplePos x="0" y="0"/>
                <wp:positionH relativeFrom="page">
                  <wp:posOffset>5333832</wp:posOffset>
                </wp:positionH>
                <wp:positionV relativeFrom="page">
                  <wp:posOffset>915302</wp:posOffset>
                </wp:positionV>
                <wp:extent cx="2287270" cy="1282065"/>
                <wp:effectExtent l="0" t="0" r="11430" b="635"/>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270" cy="1282065"/>
                          <a:chOff x="7879" y="1644"/>
                          <a:chExt cx="4406" cy="2323"/>
                        </a:xfrm>
                      </wpg:grpSpPr>
                      <wps:wsp>
                        <wps:cNvPr id="9" name="Text Box 10"/>
                        <wps:cNvSpPr txBox="1">
                          <a:spLocks noChangeArrowheads="1"/>
                        </wps:cNvSpPr>
                        <wps:spPr bwMode="auto">
                          <a:xfrm>
                            <a:off x="7879" y="1666"/>
                            <a:ext cx="2404"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6304AE52" w14:textId="643F8999" w:rsidR="00C74338" w:rsidRPr="00CE16C6" w:rsidRDefault="00F967D4" w:rsidP="00E75F6F">
                              <w:pPr>
                                <w:contextualSpacing/>
                                <w:jc w:val="right"/>
                                <w:rPr>
                                  <w:rFonts w:ascii="Skia" w:hAnsi="Skia"/>
                                  <w:b/>
                                  <w:color w:val="808080"/>
                                  <w:sz w:val="32"/>
                                  <w:szCs w:val="32"/>
                                </w:rPr>
                              </w:pPr>
                              <w:r>
                                <w:rPr>
                                  <w:rFonts w:ascii="Skia" w:hAnsi="Skia" w:cs="Apple Chancery"/>
                                  <w:b/>
                                  <w:color w:val="808080"/>
                                  <w:sz w:val="32"/>
                                  <w:szCs w:val="32"/>
                                </w:rPr>
                                <w:t>November</w:t>
                              </w:r>
                            </w:p>
                          </w:txbxContent>
                        </wps:txbx>
                        <wps:bodyPr rot="0" vert="horz" wrap="square" lIns="0" tIns="0" rIns="0" bIns="0" anchor="t" anchorCtr="0" upright="1">
                          <a:noAutofit/>
                        </wps:bodyPr>
                      </wps:wsp>
                      <wps:wsp>
                        <wps:cNvPr id="10" name="Text Box 11"/>
                        <wps:cNvSpPr txBox="1">
                          <a:spLocks noChangeArrowheads="1"/>
                        </wps:cNvSpPr>
                        <wps:spPr bwMode="auto">
                          <a:xfrm>
                            <a:off x="10716" y="2775"/>
                            <a:ext cx="1569"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9A28" w14:textId="09ACC703" w:rsidR="00C74338" w:rsidRPr="00E25FEA" w:rsidRDefault="00CC4C91" w:rsidP="00DB28DB">
                              <w:pPr>
                                <w:contextualSpacing/>
                                <w:rPr>
                                  <w:rFonts w:ascii="Calibri" w:hAnsi="Calibri"/>
                                  <w:color w:val="548DD4"/>
                                  <w:sz w:val="32"/>
                                  <w:szCs w:val="92"/>
                                </w:rPr>
                              </w:pPr>
                              <w:r>
                                <w:rPr>
                                  <w:rFonts w:ascii="Calibri" w:hAnsi="Calibri"/>
                                  <w:color w:val="548DD4"/>
                                  <w:sz w:val="32"/>
                                  <w:szCs w:val="92"/>
                                </w:rPr>
                                <w:t>2022</w:t>
                              </w:r>
                            </w:p>
                          </w:txbxContent>
                        </wps:txbx>
                        <wps:bodyPr rot="0" vert="horz" wrap="square" lIns="0" tIns="0" rIns="0" bIns="0" anchor="t" anchorCtr="0" upright="1">
                          <a:noAutofit/>
                        </wps:bodyPr>
                      </wps:wsp>
                      <wps:wsp>
                        <wps:cNvPr id="11" name="AutoShape 12"/>
                        <wps:cNvCnPr>
                          <a:cxnSpLocks noChangeShapeType="1"/>
                        </wps:cNvCnPr>
                        <wps:spPr bwMode="auto">
                          <a:xfrm>
                            <a:off x="10571" y="1644"/>
                            <a:ext cx="0" cy="923"/>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62BDE7" id="Group 9" o:spid="_x0000_s1026" style="position:absolute;margin-left:420pt;margin-top:72.05pt;width:180.1pt;height:100.95pt;z-index:251658242;mso-position-horizontal-relative:page;mso-position-vertical-relative:page" coordorigin="7879,1644" coordsize="4406,2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">
                <v:shapetype id="_x0000_t202" coordsize="21600,21600" o:spt="202" path="m,l,21600r21600,l21600,xe">
                  <v:stroke joinstyle="miter"/>
                  <v:path gradientshapeok="t" o:connecttype="rect"/>
                </v:shapetype>
                <v:shape id="Text Box 10" o:spid="_x0000_s1027" type="#_x0000_t202" style="position:absolute;left:7879;top:1666;width:2404;height: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" filled="f" stroked="f" strokecolor="gray">
                  <v:textbox inset="0,0,0,0">
                    <w:txbxContent>
                      <w:p w14:paraId="6304AE52" w14:textId="643F8999" w:rsidR="00C74338" w:rsidRPr="00CE16C6" w:rsidRDefault="00F967D4" w:rsidP="00E75F6F">
                        <w:pPr>
                          <w:contextualSpacing/>
                          <w:jc w:val="right"/>
                          <w:rPr>
                            <w:rFonts w:ascii="Skia" w:hAnsi="Skia"/>
                            <w:b/>
                            <w:color w:val="808080"/>
                            <w:sz w:val="32"/>
                            <w:szCs w:val="32"/>
                          </w:rPr>
                        </w:pPr>
                        <w:r>
                          <w:rPr>
                            <w:rFonts w:ascii="Skia" w:hAnsi="Skia" w:cs="Apple Chancery"/>
                            <w:b/>
                            <w:color w:val="808080"/>
                            <w:sz w:val="32"/>
                            <w:szCs w:val="32"/>
                          </w:rPr>
                          <w:t>November</w:t>
                        </w:r>
                      </w:p>
                    </w:txbxContent>
                  </v:textbox>
                </v:shape>
                <v:shape id="Text Box 11" o:spid="_x0000_s1028" type="#_x0000_t202" style="position:absolute;left:10716;top:2775;width:1569;height:1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37839A28" w14:textId="09ACC703" w:rsidR="00C74338" w:rsidRPr="00E25FEA" w:rsidRDefault="00CC4C91" w:rsidP="00DB28DB">
                        <w:pPr>
                          <w:contextualSpacing/>
                          <w:rPr>
                            <w:rFonts w:ascii="Calibri" w:hAnsi="Calibri"/>
                            <w:color w:val="548DD4"/>
                            <w:sz w:val="32"/>
                            <w:szCs w:val="92"/>
                          </w:rPr>
                        </w:pPr>
                        <w:r>
                          <w:rPr>
                            <w:rFonts w:ascii="Calibri" w:hAnsi="Calibri"/>
                            <w:color w:val="548DD4"/>
                            <w:sz w:val="32"/>
                            <w:szCs w:val="92"/>
                          </w:rPr>
                          <w:t>2022</w:t>
                        </w:r>
                      </w:p>
                    </w:txbxContent>
                  </v:textbox>
                </v:shape>
                <v:shapetype id="_x0000_t32" coordsize="21600,21600" o:spt="32" o:oned="t" path="m,l21600,21600e" filled="f">
                  <v:path arrowok="t" fillok="f" o:connecttype="none"/>
                  <o:lock v:ext="edit" shapetype="t"/>
                </v:shapetype>
                <v:shape id="AutoShape 12" o:spid="_x0000_s1029" type="#_x0000_t32" style="position:absolute;left:10571;top:1644;width:0;height:92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" strokecolor="gray" strokeweight="1.5pt"/>
                <w10:wrap anchorx="page" anchory="page"/>
              </v:group>
            </w:pict>
          </mc:Fallback>
        </mc:AlternateContent>
      </w:r>
      <w:r w:rsidR="00BE2C1B" w:rsidRPr="00AA4BB3">
        <w:rPr>
          <w:noProof/>
          <w:u w:val="single"/>
        </w:rPr>
        <w:drawing>
          <wp:inline distT="0" distB="0" distL="0" distR="0" wp14:anchorId="594B85C8" wp14:editId="27FE680F">
            <wp:extent cx="1075266" cy="935014"/>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4575" cy="960500"/>
                    </a:xfrm>
                    <a:prstGeom prst="rect">
                      <a:avLst/>
                    </a:prstGeom>
                  </pic:spPr>
                </pic:pic>
              </a:graphicData>
            </a:graphic>
          </wp:inline>
        </w:drawing>
      </w:r>
      <w:r w:rsidR="00BE2C1B" w:rsidRPr="00AA4BB3">
        <w:rPr>
          <w:b/>
          <w:bCs/>
        </w:rPr>
        <w:t xml:space="preserve"> </w:t>
      </w:r>
      <w:r w:rsidR="0019571B">
        <w:rPr>
          <w:b/>
          <w:bCs/>
        </w:rPr>
        <w:tab/>
      </w:r>
      <w:r w:rsidR="00E75F6F" w:rsidRPr="00AA4BB3">
        <w:rPr>
          <w:b/>
          <w:bCs/>
        </w:rPr>
        <w:t>CURRICULUM VITAE</w:t>
      </w:r>
    </w:p>
    <w:p w14:paraId="1C24B248" w14:textId="77777777" w:rsidR="00BE2C1B" w:rsidRPr="00AA4BB3" w:rsidRDefault="00BE2C1B" w:rsidP="0019571B">
      <w:pPr>
        <w:ind w:right="-858"/>
        <w:contextualSpacing/>
        <w:rPr>
          <w:bCs/>
        </w:rPr>
      </w:pPr>
    </w:p>
    <w:p w14:paraId="03BCBCFB" w14:textId="77777777" w:rsidR="003634E9" w:rsidRPr="00AA4BB3" w:rsidRDefault="003634E9" w:rsidP="00A903D0">
      <w:pPr>
        <w:ind w:left="-851" w:right="-858"/>
        <w:contextualSpacing/>
        <w:jc w:val="center"/>
        <w:rPr>
          <w:bCs/>
        </w:rPr>
      </w:pPr>
    </w:p>
    <w:p w14:paraId="0B8524DA" w14:textId="77777777" w:rsidR="00C441EA" w:rsidRPr="00AA4BB3" w:rsidRDefault="00C441EA" w:rsidP="00A903D0">
      <w:pPr>
        <w:shd w:val="clear" w:color="auto" w:fill="0070C0"/>
        <w:ind w:right="-858"/>
        <w:contextualSpacing/>
        <w:jc w:val="center"/>
        <w:rPr>
          <w:bCs/>
          <w:color w:val="FFFFFF" w:themeColor="background1"/>
        </w:rPr>
      </w:pPr>
    </w:p>
    <w:p w14:paraId="0D16A5BC" w14:textId="28EB3685" w:rsidR="00E75F6F" w:rsidRPr="004976CE" w:rsidRDefault="00E75F6F" w:rsidP="00A903D0">
      <w:pPr>
        <w:shd w:val="clear" w:color="auto" w:fill="0070C0"/>
        <w:ind w:right="-858"/>
        <w:contextualSpacing/>
        <w:jc w:val="center"/>
        <w:rPr>
          <w:bCs/>
          <w:color w:val="FFFFFF" w:themeColor="background1"/>
          <w:sz w:val="40"/>
          <w:szCs w:val="40"/>
        </w:rPr>
      </w:pPr>
      <w:r w:rsidRPr="004976CE">
        <w:rPr>
          <w:bCs/>
          <w:color w:val="FFFFFF" w:themeColor="background1"/>
          <w:sz w:val="40"/>
          <w:szCs w:val="40"/>
        </w:rPr>
        <w:t>Dr. K</w:t>
      </w:r>
      <w:r w:rsidR="00E46E89" w:rsidRPr="004976CE">
        <w:rPr>
          <w:bCs/>
          <w:color w:val="FFFFFF" w:themeColor="background1"/>
          <w:sz w:val="40"/>
          <w:szCs w:val="40"/>
        </w:rPr>
        <w:t>athreen</w:t>
      </w:r>
      <w:r w:rsidRPr="004976CE">
        <w:rPr>
          <w:bCs/>
          <w:color w:val="FFFFFF" w:themeColor="background1"/>
          <w:sz w:val="40"/>
          <w:szCs w:val="40"/>
        </w:rPr>
        <w:t xml:space="preserve"> E</w:t>
      </w:r>
      <w:r w:rsidR="00E46E89" w:rsidRPr="004976CE">
        <w:rPr>
          <w:bCs/>
          <w:color w:val="FFFFFF" w:themeColor="background1"/>
          <w:sz w:val="40"/>
          <w:szCs w:val="40"/>
        </w:rPr>
        <w:t>.</w:t>
      </w:r>
      <w:r w:rsidRPr="004976CE">
        <w:rPr>
          <w:bCs/>
          <w:color w:val="FFFFFF" w:themeColor="background1"/>
          <w:sz w:val="40"/>
          <w:szCs w:val="40"/>
        </w:rPr>
        <w:t xml:space="preserve"> </w:t>
      </w:r>
      <w:proofErr w:type="spellStart"/>
      <w:r w:rsidRPr="004976CE">
        <w:rPr>
          <w:bCs/>
          <w:color w:val="FFFFFF" w:themeColor="background1"/>
          <w:sz w:val="40"/>
          <w:szCs w:val="40"/>
        </w:rPr>
        <w:t>R</w:t>
      </w:r>
      <w:r w:rsidR="00E46E89" w:rsidRPr="004976CE">
        <w:rPr>
          <w:bCs/>
          <w:color w:val="FFFFFF" w:themeColor="background1"/>
          <w:sz w:val="40"/>
          <w:szCs w:val="40"/>
        </w:rPr>
        <w:t>uckstuhl</w:t>
      </w:r>
      <w:proofErr w:type="spellEnd"/>
    </w:p>
    <w:p w14:paraId="2F9B9804" w14:textId="77777777" w:rsidR="00AB0AAC" w:rsidRPr="004976CE" w:rsidRDefault="00AB0AAC" w:rsidP="00A903D0">
      <w:pPr>
        <w:shd w:val="clear" w:color="auto" w:fill="0070C0"/>
        <w:ind w:right="-858"/>
        <w:contextualSpacing/>
        <w:jc w:val="center"/>
        <w:rPr>
          <w:color w:val="FFFFFF" w:themeColor="background1"/>
          <w:sz w:val="40"/>
          <w:szCs w:val="40"/>
        </w:rPr>
      </w:pPr>
    </w:p>
    <w:p w14:paraId="5A9972F5" w14:textId="0CEB07EC" w:rsidR="00016A1D" w:rsidRPr="004976CE" w:rsidRDefault="00E75F6F" w:rsidP="00A903D0">
      <w:pPr>
        <w:shd w:val="clear" w:color="auto" w:fill="0070C0"/>
        <w:ind w:right="-858"/>
        <w:contextualSpacing/>
        <w:jc w:val="center"/>
        <w:rPr>
          <w:color w:val="FFFFFF" w:themeColor="background1"/>
          <w:sz w:val="40"/>
          <w:szCs w:val="40"/>
        </w:rPr>
      </w:pPr>
      <w:r w:rsidRPr="004976CE">
        <w:rPr>
          <w:noProof/>
          <w:color w:val="FFFFFF" w:themeColor="background1"/>
          <w:sz w:val="40"/>
          <w:szCs w:val="40"/>
          <w:lang w:eastAsia="en-CA"/>
        </w:rPr>
        <mc:AlternateContent>
          <mc:Choice Requires="wpg">
            <w:drawing>
              <wp:anchor distT="0" distB="0" distL="114300" distR="114300" simplePos="0" relativeHeight="251658241" behindDoc="0" locked="0" layoutInCell="1" allowOverlap="1" wp14:anchorId="1C54A34D" wp14:editId="26FBD837">
                <wp:simplePos x="0" y="0"/>
                <wp:positionH relativeFrom="column">
                  <wp:posOffset>4629150</wp:posOffset>
                </wp:positionH>
                <wp:positionV relativeFrom="paragraph">
                  <wp:posOffset>-4898390</wp:posOffset>
                </wp:positionV>
                <wp:extent cx="1819275" cy="771525"/>
                <wp:effectExtent l="0" t="0" r="0" b="44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 name="Text Box 3"/>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CA4E" w14:textId="77777777" w:rsidR="00C74338" w:rsidRDefault="00C74338" w:rsidP="00E75F6F">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3" name="AutoShape 4"/>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 name="Text Box 5"/>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1E7F" w14:textId="77777777" w:rsidR="00C74338" w:rsidRDefault="00C74338" w:rsidP="00E75F6F">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4A34D" id="Group 2" o:spid="_x0000_s1030" style="position:absolute;left:0;text-align:left;margin-left:364.5pt;margin-top:-385.7pt;width:143.25pt;height:60.75pt;z-index:251658241"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">
                <v:shape id="Text Box 3" o:spid="_x0000_s1031"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5FC4CA4E" w14:textId="77777777" w:rsidR="00C74338" w:rsidRDefault="00C74338" w:rsidP="00E75F6F">
                        <w:pPr>
                          <w:rPr>
                            <w:color w:val="FFFFFF"/>
                            <w:sz w:val="92"/>
                            <w:szCs w:val="92"/>
                          </w:rPr>
                        </w:pPr>
                        <w:r>
                          <w:rPr>
                            <w:color w:val="FFFFFF"/>
                            <w:sz w:val="92"/>
                            <w:szCs w:val="92"/>
                          </w:rPr>
                          <w:t>08</w:t>
                        </w:r>
                      </w:p>
                    </w:txbxContent>
                  </v:textbox>
                </v:shape>
                <v:shape id="AutoShape 4" o:spid="_x0000_s1032"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" strokecolor="white" strokeweight="1.5pt"/>
                <v:shape id="Text Box 5" o:spid="_x0000_s1033"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4C121E7F" w14:textId="77777777" w:rsidR="00C74338" w:rsidRDefault="00C74338" w:rsidP="00E75F6F">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Pr="004976CE">
        <w:rPr>
          <w:color w:val="FFFFFF" w:themeColor="background1"/>
          <w:sz w:val="40"/>
          <w:szCs w:val="40"/>
        </w:rPr>
        <w:t>Professo</w:t>
      </w:r>
      <w:r w:rsidR="00016A1D" w:rsidRPr="004976CE">
        <w:rPr>
          <w:color w:val="FFFFFF" w:themeColor="background1"/>
          <w:sz w:val="40"/>
          <w:szCs w:val="40"/>
        </w:rPr>
        <w:t>r</w:t>
      </w:r>
    </w:p>
    <w:p w14:paraId="6D00C5F3" w14:textId="2B1A7F22" w:rsidR="007E52E9" w:rsidRPr="00AA4BB3" w:rsidRDefault="007E52E9" w:rsidP="00A903D0">
      <w:pPr>
        <w:ind w:right="-858"/>
        <w:contextualSpacing/>
      </w:pPr>
    </w:p>
    <w:p w14:paraId="2B2D1D1A" w14:textId="6C55EA77" w:rsidR="00CA1CA9" w:rsidRPr="00AA4BB3" w:rsidRDefault="00016A1D" w:rsidP="00A903D0">
      <w:pPr>
        <w:ind w:right="-858"/>
        <w:contextualSpacing/>
        <w:jc w:val="center"/>
        <w:rPr>
          <w:rStyle w:val="Hyperlink"/>
        </w:rPr>
      </w:pPr>
      <w:r w:rsidRPr="00AA4BB3">
        <w:t xml:space="preserve">University of Calgary, </w:t>
      </w:r>
      <w:r w:rsidR="00E75F6F" w:rsidRPr="00AA4BB3">
        <w:t xml:space="preserve">Department of Biological Sciences, Calgary, Alberta,T2N 1N4, Canada, +1 403 </w:t>
      </w:r>
      <w:r w:rsidRPr="00AA4BB3">
        <w:t>8292063 Email:</w:t>
      </w:r>
      <w:r w:rsidR="00CA1CA9" w:rsidRPr="00AA4BB3">
        <w:t xml:space="preserve"> </w:t>
      </w:r>
      <w:hyperlink r:id="rId9" w:history="1">
        <w:r w:rsidR="00CA1CA9" w:rsidRPr="00AA4BB3">
          <w:rPr>
            <w:rStyle w:val="Hyperlink"/>
          </w:rPr>
          <w:t>kruckstu@ucalgary.ca</w:t>
        </w:r>
      </w:hyperlink>
      <w:r w:rsidR="00CA1CA9" w:rsidRPr="00AA4BB3">
        <w:t xml:space="preserve">, Website: </w:t>
      </w:r>
      <w:hyperlink r:id="rId10" w:history="1">
        <w:r w:rsidR="00CA1CA9" w:rsidRPr="00AA4BB3">
          <w:rPr>
            <w:rStyle w:val="Hyperlink"/>
          </w:rPr>
          <w:t>https://wcm.ucalgary.ca/kruckstu/</w:t>
        </w:r>
      </w:hyperlink>
    </w:p>
    <w:p w14:paraId="4C5EB200" w14:textId="77777777" w:rsidR="00BE2C1B" w:rsidRPr="00AA4BB3" w:rsidRDefault="00BE2C1B" w:rsidP="00280F56">
      <w:pPr>
        <w:ind w:right="-858"/>
        <w:contextualSpacing/>
        <w:rPr>
          <w:rStyle w:val="Hyperlink"/>
        </w:rPr>
      </w:pPr>
    </w:p>
    <w:p w14:paraId="4A9E2543" w14:textId="4F613481" w:rsidR="00B7479E" w:rsidRPr="00AA4BB3" w:rsidRDefault="00B7479E" w:rsidP="00A903D0">
      <w:pPr>
        <w:spacing w:after="160"/>
        <w:rPr>
          <w:u w:val="single"/>
        </w:rPr>
      </w:pPr>
      <w:r w:rsidRPr="00AA4BB3">
        <w:rPr>
          <w:u w:val="single"/>
        </w:rPr>
        <w:br w:type="page"/>
      </w:r>
    </w:p>
    <w:p w14:paraId="24F3AB61" w14:textId="5400D098" w:rsidR="000346E4" w:rsidRPr="00AA4BB3" w:rsidRDefault="00E75F6F" w:rsidP="00563AD2">
      <w:pPr>
        <w:shd w:val="clear" w:color="auto" w:fill="89B9D4" w:themeFill="accent1" w:themeFillTint="99"/>
        <w:jc w:val="center"/>
      </w:pPr>
      <w:r w:rsidRPr="00AA4BB3">
        <w:lastRenderedPageBreak/>
        <w:t>EDUCATION</w:t>
      </w:r>
    </w:p>
    <w:p w14:paraId="7D8241C5" w14:textId="77777777" w:rsidR="000346E4" w:rsidRPr="00AA4BB3" w:rsidRDefault="000346E4" w:rsidP="00A903D0">
      <w:pPr>
        <w:contextualSpacing/>
        <w:jc w:val="center"/>
        <w:rPr>
          <w:b/>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70"/>
        <w:gridCol w:w="3549"/>
        <w:gridCol w:w="4430"/>
      </w:tblGrid>
      <w:tr w:rsidR="00E75F6F" w:rsidRPr="00AA4BB3" w14:paraId="2A5DC9BE" w14:textId="77777777" w:rsidTr="00924EB1">
        <w:trPr>
          <w:trHeight w:val="794"/>
          <w:jc w:val="center"/>
        </w:trPr>
        <w:tc>
          <w:tcPr>
            <w:tcW w:w="0" w:type="auto"/>
            <w:shd w:val="clear" w:color="auto" w:fill="auto"/>
          </w:tcPr>
          <w:p w14:paraId="2FB49D17" w14:textId="77777777" w:rsidR="00E75F6F" w:rsidRPr="00AA4BB3" w:rsidRDefault="00E75F6F" w:rsidP="00A903D0">
            <w:pPr>
              <w:pStyle w:val="BodyTextIndent"/>
              <w:tabs>
                <w:tab w:val="clear" w:pos="720"/>
              </w:tabs>
              <w:ind w:left="0" w:firstLine="0"/>
              <w:contextualSpacing/>
              <w:jc w:val="center"/>
              <w:rPr>
                <w:lang w:val="en-CA"/>
              </w:rPr>
            </w:pPr>
            <w:r w:rsidRPr="00AA4BB3">
              <w:rPr>
                <w:lang w:val="en-CA"/>
              </w:rPr>
              <w:t>1998</w:t>
            </w:r>
          </w:p>
        </w:tc>
        <w:tc>
          <w:tcPr>
            <w:tcW w:w="0" w:type="auto"/>
            <w:shd w:val="clear" w:color="auto" w:fill="auto"/>
          </w:tcPr>
          <w:p w14:paraId="3EFB392C" w14:textId="77777777" w:rsidR="00E75F6F" w:rsidRPr="00AA4BB3" w:rsidRDefault="00E75F6F" w:rsidP="00A903D0">
            <w:pPr>
              <w:pStyle w:val="BodyTextIndent"/>
              <w:tabs>
                <w:tab w:val="clear" w:pos="720"/>
              </w:tabs>
              <w:ind w:left="0" w:firstLine="0"/>
              <w:contextualSpacing/>
              <w:jc w:val="center"/>
              <w:rPr>
                <w:lang w:val="en-CA"/>
              </w:rPr>
            </w:pPr>
            <w:r w:rsidRPr="00AA4BB3">
              <w:rPr>
                <w:lang w:val="en-CA"/>
              </w:rPr>
              <w:t>PhD</w:t>
            </w:r>
          </w:p>
        </w:tc>
        <w:tc>
          <w:tcPr>
            <w:tcW w:w="0" w:type="auto"/>
            <w:shd w:val="clear" w:color="auto" w:fill="auto"/>
          </w:tcPr>
          <w:p w14:paraId="46CD2134" w14:textId="77777777" w:rsidR="00E75F6F" w:rsidRPr="00AA4BB3" w:rsidRDefault="00E75F6F" w:rsidP="00A903D0">
            <w:pPr>
              <w:pStyle w:val="BodyTextIndent"/>
              <w:tabs>
                <w:tab w:val="clear" w:pos="720"/>
              </w:tabs>
              <w:ind w:left="0" w:firstLine="0"/>
              <w:contextualSpacing/>
              <w:rPr>
                <w:lang w:val="en-CA"/>
              </w:rPr>
            </w:pPr>
            <w:r w:rsidRPr="00AA4BB3">
              <w:rPr>
                <w:lang w:val="en-CA"/>
              </w:rPr>
              <w:t>University of Sherbrooke, Department of Biology, Québec, Canada (Dr. M. Festa-</w:t>
            </w:r>
            <w:proofErr w:type="spellStart"/>
            <w:r w:rsidRPr="00AA4BB3">
              <w:rPr>
                <w:lang w:val="en-CA"/>
              </w:rPr>
              <w:t>Bianchet</w:t>
            </w:r>
            <w:proofErr w:type="spellEnd"/>
            <w:r w:rsidRPr="00AA4BB3">
              <w:rPr>
                <w:lang w:val="en-CA"/>
              </w:rPr>
              <w:t>)</w:t>
            </w:r>
          </w:p>
        </w:tc>
        <w:tc>
          <w:tcPr>
            <w:tcW w:w="4430" w:type="dxa"/>
            <w:shd w:val="clear" w:color="auto" w:fill="auto"/>
          </w:tcPr>
          <w:p w14:paraId="467FA806" w14:textId="77777777" w:rsidR="00E75F6F" w:rsidRPr="00AA4BB3" w:rsidRDefault="00E75F6F" w:rsidP="00A903D0">
            <w:pPr>
              <w:pStyle w:val="BodyTextIndent"/>
              <w:tabs>
                <w:tab w:val="clear" w:pos="720"/>
              </w:tabs>
              <w:ind w:left="0" w:firstLine="0"/>
              <w:contextualSpacing/>
              <w:rPr>
                <w:lang w:val="en-CA"/>
              </w:rPr>
            </w:pPr>
            <w:r w:rsidRPr="00AA4BB3">
              <w:rPr>
                <w:lang w:val="en-CA"/>
              </w:rPr>
              <w:t>Foraging behaviour and sociality in Rocky Mountain bighorn sheep (</w:t>
            </w:r>
            <w:r w:rsidRPr="00AA4BB3">
              <w:rPr>
                <w:i/>
                <w:lang w:val="en-CA"/>
              </w:rPr>
              <w:t>Ovis canadensis</w:t>
            </w:r>
            <w:r w:rsidRPr="00AA4BB3">
              <w:rPr>
                <w:lang w:val="en-CA"/>
              </w:rPr>
              <w:t>)</w:t>
            </w:r>
          </w:p>
        </w:tc>
      </w:tr>
      <w:tr w:rsidR="00E75F6F" w:rsidRPr="00AA4BB3" w14:paraId="250F29A6" w14:textId="77777777" w:rsidTr="00924EB1">
        <w:trPr>
          <w:trHeight w:val="794"/>
          <w:jc w:val="center"/>
        </w:trPr>
        <w:tc>
          <w:tcPr>
            <w:tcW w:w="0" w:type="auto"/>
            <w:shd w:val="clear" w:color="auto" w:fill="auto"/>
          </w:tcPr>
          <w:p w14:paraId="76F5E449" w14:textId="77777777" w:rsidR="00E75F6F" w:rsidRPr="00AA4BB3" w:rsidRDefault="00E75F6F" w:rsidP="00A903D0">
            <w:pPr>
              <w:pStyle w:val="BodyTextIndent"/>
              <w:tabs>
                <w:tab w:val="clear" w:pos="720"/>
              </w:tabs>
              <w:ind w:left="0" w:firstLine="0"/>
              <w:contextualSpacing/>
              <w:jc w:val="center"/>
              <w:rPr>
                <w:lang w:val="en-CA"/>
              </w:rPr>
            </w:pPr>
            <w:r w:rsidRPr="00AA4BB3">
              <w:rPr>
                <w:lang w:val="en-CA"/>
              </w:rPr>
              <w:t>1992</w:t>
            </w:r>
          </w:p>
        </w:tc>
        <w:tc>
          <w:tcPr>
            <w:tcW w:w="0" w:type="auto"/>
            <w:shd w:val="clear" w:color="auto" w:fill="auto"/>
          </w:tcPr>
          <w:p w14:paraId="5243AA0C" w14:textId="77777777" w:rsidR="00E75F6F" w:rsidRPr="00AA4BB3" w:rsidRDefault="00E75F6F" w:rsidP="00A903D0">
            <w:pPr>
              <w:pStyle w:val="BodyTextIndent"/>
              <w:tabs>
                <w:tab w:val="clear" w:pos="720"/>
              </w:tabs>
              <w:ind w:left="0" w:firstLine="0"/>
              <w:contextualSpacing/>
              <w:jc w:val="center"/>
              <w:rPr>
                <w:lang w:val="en-CA"/>
              </w:rPr>
            </w:pPr>
            <w:r w:rsidRPr="00AA4BB3">
              <w:rPr>
                <w:lang w:val="en-CA"/>
              </w:rPr>
              <w:t>MSc</w:t>
            </w:r>
          </w:p>
        </w:tc>
        <w:tc>
          <w:tcPr>
            <w:tcW w:w="0" w:type="auto"/>
            <w:shd w:val="clear" w:color="auto" w:fill="auto"/>
          </w:tcPr>
          <w:p w14:paraId="08DF6CFF" w14:textId="77777777" w:rsidR="00E75F6F" w:rsidRPr="00AA4BB3" w:rsidRDefault="00E75F6F" w:rsidP="00A903D0">
            <w:pPr>
              <w:pStyle w:val="BodyTextIndent"/>
              <w:tabs>
                <w:tab w:val="clear" w:pos="720"/>
              </w:tabs>
              <w:ind w:left="0" w:firstLine="0"/>
              <w:contextualSpacing/>
              <w:rPr>
                <w:lang w:val="en-CA"/>
              </w:rPr>
            </w:pPr>
            <w:r w:rsidRPr="00AA4BB3">
              <w:rPr>
                <w:lang w:val="en-CA"/>
              </w:rPr>
              <w:t>Ethology. Institute of Zoology, University of Bern, Switzerland</w:t>
            </w:r>
          </w:p>
          <w:p w14:paraId="7E6535EB" w14:textId="77777777" w:rsidR="00E75F6F" w:rsidRPr="00AA4BB3" w:rsidRDefault="00E75F6F" w:rsidP="00A903D0">
            <w:pPr>
              <w:pStyle w:val="BodyTextIndent"/>
              <w:tabs>
                <w:tab w:val="clear" w:pos="720"/>
              </w:tabs>
              <w:ind w:left="0" w:firstLine="0"/>
              <w:contextualSpacing/>
              <w:rPr>
                <w:lang w:val="en-CA"/>
              </w:rPr>
            </w:pPr>
            <w:r w:rsidRPr="00AA4BB3">
              <w:rPr>
                <w:lang w:val="en-CA"/>
              </w:rPr>
              <w:t>(Dr. P. Ingold)</w:t>
            </w:r>
          </w:p>
        </w:tc>
        <w:tc>
          <w:tcPr>
            <w:tcW w:w="4430" w:type="dxa"/>
            <w:shd w:val="clear" w:color="auto" w:fill="auto"/>
          </w:tcPr>
          <w:p w14:paraId="0BD27CEC" w14:textId="77777777" w:rsidR="00E75F6F" w:rsidRPr="00AA4BB3" w:rsidRDefault="00E75F6F" w:rsidP="00A903D0">
            <w:pPr>
              <w:pStyle w:val="BodyTextIndent"/>
              <w:tabs>
                <w:tab w:val="clear" w:pos="720"/>
              </w:tabs>
              <w:ind w:left="0" w:firstLine="0"/>
              <w:contextualSpacing/>
              <w:rPr>
                <w:lang w:val="en-CA"/>
              </w:rPr>
            </w:pPr>
            <w:r w:rsidRPr="00AA4BB3">
              <w:rPr>
                <w:lang w:val="en-CA"/>
              </w:rPr>
              <w:t>Aspects of mother-kid behaviour in alpine chamois (</w:t>
            </w:r>
            <w:r w:rsidRPr="00AA4BB3">
              <w:rPr>
                <w:i/>
                <w:lang w:val="en-CA"/>
              </w:rPr>
              <w:t>Rupicapra rupicapra</w:t>
            </w:r>
            <w:r w:rsidRPr="00AA4BB3">
              <w:rPr>
                <w:lang w:val="en-CA"/>
              </w:rPr>
              <w:t>) and their relation to human disturbance</w:t>
            </w:r>
          </w:p>
        </w:tc>
      </w:tr>
    </w:tbl>
    <w:p w14:paraId="5F8EF3C9" w14:textId="3E4F3554" w:rsidR="0045125E" w:rsidRPr="00AA4BB3" w:rsidRDefault="0045125E" w:rsidP="00A903D0">
      <w:pPr>
        <w:contextualSpacing/>
        <w:rPr>
          <w:bCs/>
        </w:rPr>
      </w:pPr>
    </w:p>
    <w:p w14:paraId="7FBDB6BF" w14:textId="77777777" w:rsidR="00CF6D12" w:rsidRPr="00AA4BB3" w:rsidRDefault="00CF6D12" w:rsidP="00A903D0">
      <w:pPr>
        <w:contextualSpacing/>
        <w:rPr>
          <w:bCs/>
        </w:rPr>
      </w:pPr>
    </w:p>
    <w:p w14:paraId="2DE5799D" w14:textId="364188FA" w:rsidR="00D929C7" w:rsidRPr="00AA4BB3" w:rsidRDefault="0045125E" w:rsidP="00563AD2">
      <w:pPr>
        <w:shd w:val="clear" w:color="auto" w:fill="89B9D4" w:themeFill="accent1" w:themeFillTint="99"/>
        <w:jc w:val="center"/>
      </w:pPr>
      <w:r w:rsidRPr="00AA4BB3">
        <w:t>ACADEMIC POSITIONS</w:t>
      </w:r>
    </w:p>
    <w:p w14:paraId="0B30BD4F" w14:textId="77777777" w:rsidR="0045125E" w:rsidRPr="00AA4BB3" w:rsidRDefault="0045125E" w:rsidP="00A903D0">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3600"/>
        <w:gridCol w:w="4252"/>
      </w:tblGrid>
      <w:tr w:rsidR="00302088" w:rsidRPr="00AA4BB3" w14:paraId="0B41E0F4" w14:textId="77777777" w:rsidTr="00AE038F">
        <w:tc>
          <w:tcPr>
            <w:tcW w:w="1498" w:type="dxa"/>
          </w:tcPr>
          <w:p w14:paraId="06936C2F" w14:textId="4881A09A" w:rsidR="00302088" w:rsidRPr="00AA4BB3" w:rsidRDefault="00302088" w:rsidP="00A903D0">
            <w:pPr>
              <w:pStyle w:val="BodyTextIndent"/>
              <w:tabs>
                <w:tab w:val="clear" w:pos="720"/>
              </w:tabs>
              <w:ind w:left="0" w:firstLine="0"/>
              <w:contextualSpacing/>
              <w:rPr>
                <w:lang w:val="en-CA"/>
              </w:rPr>
            </w:pPr>
            <w:r w:rsidRPr="00AA4BB3">
              <w:rPr>
                <w:lang w:val="en-CA"/>
              </w:rPr>
              <w:t>2019-</w:t>
            </w:r>
            <w:r w:rsidR="003634E9" w:rsidRPr="00AA4BB3">
              <w:rPr>
                <w:lang w:val="en-CA"/>
              </w:rPr>
              <w:t>ongoing</w:t>
            </w:r>
          </w:p>
        </w:tc>
        <w:tc>
          <w:tcPr>
            <w:tcW w:w="3600" w:type="dxa"/>
            <w:shd w:val="clear" w:color="auto" w:fill="D9D9D9" w:themeFill="background1" w:themeFillShade="D9"/>
          </w:tcPr>
          <w:p w14:paraId="60A9EDF6" w14:textId="563C49AE" w:rsidR="00302088" w:rsidRPr="00AA4BB3" w:rsidRDefault="00302088" w:rsidP="00A903D0">
            <w:pPr>
              <w:pStyle w:val="BodyTextIndent"/>
              <w:tabs>
                <w:tab w:val="clear" w:pos="720"/>
              </w:tabs>
              <w:ind w:left="0" w:firstLine="0"/>
              <w:contextualSpacing/>
              <w:rPr>
                <w:lang w:val="en-CA"/>
              </w:rPr>
            </w:pPr>
            <w:r w:rsidRPr="00AA4BB3">
              <w:rPr>
                <w:lang w:val="en-CA"/>
              </w:rPr>
              <w:t>Full Professor</w:t>
            </w:r>
          </w:p>
        </w:tc>
        <w:tc>
          <w:tcPr>
            <w:tcW w:w="4252" w:type="dxa"/>
            <w:shd w:val="clear" w:color="auto" w:fill="auto"/>
          </w:tcPr>
          <w:p w14:paraId="721ADA9E" w14:textId="0AB7F337" w:rsidR="00302088" w:rsidRPr="00AA4BB3" w:rsidRDefault="00302088" w:rsidP="00A903D0">
            <w:pPr>
              <w:pStyle w:val="BodyTextIndent"/>
              <w:tabs>
                <w:tab w:val="clear" w:pos="720"/>
              </w:tabs>
              <w:ind w:left="0" w:firstLine="0"/>
              <w:contextualSpacing/>
              <w:rPr>
                <w:bCs/>
                <w:lang w:val="en-CA"/>
              </w:rPr>
            </w:pPr>
            <w:r w:rsidRPr="00AA4BB3">
              <w:rPr>
                <w:bCs/>
                <w:lang w:val="en-CA"/>
              </w:rPr>
              <w:t>Department of Biological Sciences, University of Calgary, Canada</w:t>
            </w:r>
          </w:p>
        </w:tc>
      </w:tr>
      <w:tr w:rsidR="00D929C7" w:rsidRPr="00AA4BB3" w14:paraId="43F49574" w14:textId="77777777" w:rsidTr="00AE038F">
        <w:tc>
          <w:tcPr>
            <w:tcW w:w="1498" w:type="dxa"/>
          </w:tcPr>
          <w:p w14:paraId="57773CEC" w14:textId="12622BBE" w:rsidR="00D929C7" w:rsidRPr="00AA4BB3" w:rsidRDefault="00D929C7" w:rsidP="00A903D0">
            <w:pPr>
              <w:pStyle w:val="BodyTextIndent"/>
              <w:tabs>
                <w:tab w:val="clear" w:pos="720"/>
              </w:tabs>
              <w:ind w:left="0" w:firstLine="0"/>
              <w:contextualSpacing/>
              <w:rPr>
                <w:lang w:val="en-CA"/>
              </w:rPr>
            </w:pPr>
            <w:r w:rsidRPr="00AA4BB3">
              <w:rPr>
                <w:lang w:val="en-CA"/>
              </w:rPr>
              <w:t>2009-</w:t>
            </w:r>
            <w:r w:rsidR="00302088" w:rsidRPr="00AA4BB3">
              <w:rPr>
                <w:lang w:val="en-CA"/>
              </w:rPr>
              <w:t>2019</w:t>
            </w:r>
          </w:p>
        </w:tc>
        <w:tc>
          <w:tcPr>
            <w:tcW w:w="3600" w:type="dxa"/>
            <w:shd w:val="clear" w:color="auto" w:fill="D9D9D9" w:themeFill="background1" w:themeFillShade="D9"/>
          </w:tcPr>
          <w:p w14:paraId="14690F1E" w14:textId="77777777" w:rsidR="00D929C7" w:rsidRPr="00AA4BB3" w:rsidRDefault="00D929C7" w:rsidP="00A903D0">
            <w:pPr>
              <w:pStyle w:val="BodyTextIndent"/>
              <w:tabs>
                <w:tab w:val="clear" w:pos="720"/>
              </w:tabs>
              <w:ind w:left="0" w:firstLine="0"/>
              <w:contextualSpacing/>
              <w:rPr>
                <w:lang w:val="en-CA"/>
              </w:rPr>
            </w:pPr>
            <w:r w:rsidRPr="00AA4BB3">
              <w:rPr>
                <w:lang w:val="en-CA"/>
              </w:rPr>
              <w:t>Associate professor</w:t>
            </w:r>
          </w:p>
        </w:tc>
        <w:tc>
          <w:tcPr>
            <w:tcW w:w="4252" w:type="dxa"/>
            <w:shd w:val="clear" w:color="auto" w:fill="auto"/>
          </w:tcPr>
          <w:p w14:paraId="1D759C29" w14:textId="77777777" w:rsidR="00D929C7" w:rsidRPr="00AA4BB3" w:rsidRDefault="00D929C7" w:rsidP="00A903D0">
            <w:pPr>
              <w:pStyle w:val="BodyTextIndent"/>
              <w:tabs>
                <w:tab w:val="clear" w:pos="720"/>
              </w:tabs>
              <w:ind w:left="0" w:firstLine="0"/>
              <w:contextualSpacing/>
              <w:rPr>
                <w:lang w:val="en-CA"/>
              </w:rPr>
            </w:pPr>
            <w:r w:rsidRPr="00AA4BB3">
              <w:rPr>
                <w:bCs/>
                <w:lang w:val="en-CA"/>
              </w:rPr>
              <w:t>Department of Biological Sciences, University of Calgary, Canada</w:t>
            </w:r>
          </w:p>
        </w:tc>
      </w:tr>
      <w:tr w:rsidR="00D929C7" w:rsidRPr="00AA4BB3" w14:paraId="3345D614" w14:textId="77777777" w:rsidTr="00AE038F">
        <w:tc>
          <w:tcPr>
            <w:tcW w:w="1498" w:type="dxa"/>
          </w:tcPr>
          <w:p w14:paraId="6A95DB9F" w14:textId="77777777" w:rsidR="00D929C7" w:rsidRPr="00AA4BB3" w:rsidRDefault="00D929C7" w:rsidP="00A903D0">
            <w:pPr>
              <w:pStyle w:val="BodyTextIndent"/>
              <w:tabs>
                <w:tab w:val="clear" w:pos="720"/>
              </w:tabs>
              <w:ind w:left="0" w:firstLine="0"/>
              <w:contextualSpacing/>
              <w:rPr>
                <w:lang w:val="en-CA"/>
              </w:rPr>
            </w:pPr>
            <w:r w:rsidRPr="00AA4BB3">
              <w:rPr>
                <w:lang w:val="en-CA"/>
              </w:rPr>
              <w:t>2004-2009</w:t>
            </w:r>
          </w:p>
        </w:tc>
        <w:tc>
          <w:tcPr>
            <w:tcW w:w="3600" w:type="dxa"/>
            <w:shd w:val="clear" w:color="auto" w:fill="D9D9D9" w:themeFill="background1" w:themeFillShade="D9"/>
          </w:tcPr>
          <w:p w14:paraId="121748BE" w14:textId="77777777" w:rsidR="00D929C7" w:rsidRPr="00AA4BB3" w:rsidRDefault="00D929C7" w:rsidP="00A903D0">
            <w:pPr>
              <w:pStyle w:val="BodyTextIndent"/>
              <w:tabs>
                <w:tab w:val="clear" w:pos="720"/>
              </w:tabs>
              <w:ind w:left="0" w:firstLine="0"/>
              <w:contextualSpacing/>
              <w:rPr>
                <w:lang w:val="en-CA"/>
              </w:rPr>
            </w:pPr>
            <w:r w:rsidRPr="00AA4BB3">
              <w:rPr>
                <w:lang w:val="en-CA"/>
              </w:rPr>
              <w:t>Assistant professor</w:t>
            </w:r>
          </w:p>
        </w:tc>
        <w:tc>
          <w:tcPr>
            <w:tcW w:w="4252" w:type="dxa"/>
            <w:shd w:val="clear" w:color="auto" w:fill="auto"/>
          </w:tcPr>
          <w:p w14:paraId="224E5CAB" w14:textId="77777777" w:rsidR="00D929C7" w:rsidRPr="00AA4BB3" w:rsidRDefault="00D929C7" w:rsidP="00A903D0">
            <w:pPr>
              <w:pStyle w:val="BodyTextIndent"/>
              <w:tabs>
                <w:tab w:val="clear" w:pos="720"/>
              </w:tabs>
              <w:ind w:left="0" w:firstLine="0"/>
              <w:contextualSpacing/>
              <w:rPr>
                <w:lang w:val="en-CA"/>
              </w:rPr>
            </w:pPr>
            <w:r w:rsidRPr="00AA4BB3">
              <w:rPr>
                <w:bCs/>
                <w:lang w:val="en-CA"/>
              </w:rPr>
              <w:t>Department of Biological Sciences, University of Calgary, Canada. With tenure 2009</w:t>
            </w:r>
          </w:p>
        </w:tc>
      </w:tr>
      <w:tr w:rsidR="00D929C7" w:rsidRPr="00AA4BB3" w14:paraId="36A286DE" w14:textId="77777777" w:rsidTr="00AE038F">
        <w:tc>
          <w:tcPr>
            <w:tcW w:w="1498" w:type="dxa"/>
          </w:tcPr>
          <w:p w14:paraId="78771994" w14:textId="77777777" w:rsidR="00D929C7" w:rsidRPr="00AA4BB3" w:rsidRDefault="00D929C7" w:rsidP="00A903D0">
            <w:pPr>
              <w:pStyle w:val="BodyTextIndent"/>
              <w:tabs>
                <w:tab w:val="clear" w:pos="720"/>
              </w:tabs>
              <w:ind w:left="0" w:firstLine="0"/>
              <w:contextualSpacing/>
              <w:rPr>
                <w:lang w:val="en-CA"/>
              </w:rPr>
            </w:pPr>
            <w:r w:rsidRPr="00AA4BB3">
              <w:rPr>
                <w:lang w:val="en-CA"/>
              </w:rPr>
              <w:t>1999-2004</w:t>
            </w:r>
          </w:p>
        </w:tc>
        <w:tc>
          <w:tcPr>
            <w:tcW w:w="3600" w:type="dxa"/>
            <w:shd w:val="clear" w:color="auto" w:fill="D9D9D9" w:themeFill="background1" w:themeFillShade="D9"/>
          </w:tcPr>
          <w:p w14:paraId="0C1D3C87" w14:textId="77777777" w:rsidR="00D929C7" w:rsidRPr="00AA4BB3" w:rsidRDefault="00D929C7" w:rsidP="00A903D0">
            <w:pPr>
              <w:pStyle w:val="BodyTextIndent"/>
              <w:tabs>
                <w:tab w:val="clear" w:pos="720"/>
              </w:tabs>
              <w:ind w:left="0" w:firstLine="0"/>
              <w:contextualSpacing/>
              <w:rPr>
                <w:lang w:val="en-CA"/>
              </w:rPr>
            </w:pPr>
            <w:r w:rsidRPr="00AA4BB3">
              <w:rPr>
                <w:lang w:val="en-CA"/>
              </w:rPr>
              <w:t>Postdoctoral research fellow</w:t>
            </w:r>
          </w:p>
        </w:tc>
        <w:tc>
          <w:tcPr>
            <w:tcW w:w="4252" w:type="dxa"/>
            <w:shd w:val="clear" w:color="auto" w:fill="auto"/>
          </w:tcPr>
          <w:p w14:paraId="58A7C0F6" w14:textId="77777777" w:rsidR="00D929C7" w:rsidRPr="00AA4BB3" w:rsidRDefault="00D929C7" w:rsidP="00A903D0">
            <w:pPr>
              <w:pStyle w:val="BodyTextIndent"/>
              <w:tabs>
                <w:tab w:val="clear" w:pos="720"/>
              </w:tabs>
              <w:ind w:left="0" w:firstLine="0"/>
              <w:contextualSpacing/>
              <w:rPr>
                <w:lang w:val="en-CA"/>
              </w:rPr>
            </w:pPr>
            <w:r w:rsidRPr="00AA4BB3">
              <w:rPr>
                <w:lang w:val="en-CA"/>
              </w:rPr>
              <w:t>University of Cambridge, Large Animal Research Group, Dept. of Zoology, Cambridge, UK</w:t>
            </w:r>
          </w:p>
        </w:tc>
      </w:tr>
      <w:tr w:rsidR="00D929C7" w:rsidRPr="00AA4BB3" w14:paraId="0D577A66" w14:textId="77777777" w:rsidTr="00AE038F">
        <w:tc>
          <w:tcPr>
            <w:tcW w:w="1498" w:type="dxa"/>
          </w:tcPr>
          <w:p w14:paraId="57D1DC84" w14:textId="77777777" w:rsidR="00D929C7" w:rsidRPr="00AA4BB3" w:rsidRDefault="00D929C7" w:rsidP="00A903D0">
            <w:pPr>
              <w:pStyle w:val="BodyTextIndent"/>
              <w:tabs>
                <w:tab w:val="clear" w:pos="720"/>
              </w:tabs>
              <w:ind w:left="0" w:firstLine="0"/>
              <w:contextualSpacing/>
              <w:rPr>
                <w:lang w:val="en-CA"/>
              </w:rPr>
            </w:pPr>
            <w:r w:rsidRPr="00AA4BB3">
              <w:rPr>
                <w:lang w:val="en-CA"/>
              </w:rPr>
              <w:t>2001</w:t>
            </w:r>
          </w:p>
        </w:tc>
        <w:tc>
          <w:tcPr>
            <w:tcW w:w="3600" w:type="dxa"/>
            <w:shd w:val="clear" w:color="auto" w:fill="D9D9D9" w:themeFill="background1" w:themeFillShade="D9"/>
          </w:tcPr>
          <w:p w14:paraId="29059CC8" w14:textId="77777777" w:rsidR="00D929C7" w:rsidRPr="00AA4BB3" w:rsidRDefault="00D929C7" w:rsidP="00A903D0">
            <w:pPr>
              <w:pStyle w:val="BodyTextIndent"/>
              <w:tabs>
                <w:tab w:val="clear" w:pos="720"/>
              </w:tabs>
              <w:ind w:left="0" w:firstLine="0"/>
              <w:contextualSpacing/>
              <w:rPr>
                <w:lang w:val="en-CA"/>
              </w:rPr>
            </w:pPr>
            <w:r w:rsidRPr="00AA4BB3">
              <w:rPr>
                <w:bCs/>
                <w:lang w:val="en-CA"/>
              </w:rPr>
              <w:t>Wildlife Ecologist</w:t>
            </w:r>
          </w:p>
        </w:tc>
        <w:tc>
          <w:tcPr>
            <w:tcW w:w="4252" w:type="dxa"/>
            <w:shd w:val="clear" w:color="auto" w:fill="auto"/>
          </w:tcPr>
          <w:p w14:paraId="575C5C8D" w14:textId="77777777" w:rsidR="00D929C7" w:rsidRPr="00AA4BB3" w:rsidRDefault="00D929C7" w:rsidP="00A903D0">
            <w:pPr>
              <w:pStyle w:val="BodyTextIndent"/>
              <w:tabs>
                <w:tab w:val="clear" w:pos="720"/>
              </w:tabs>
              <w:ind w:left="0" w:firstLine="0"/>
              <w:contextualSpacing/>
              <w:rPr>
                <w:lang w:val="en-CA"/>
              </w:rPr>
            </w:pPr>
            <w:r w:rsidRPr="00AA4BB3">
              <w:rPr>
                <w:lang w:val="en-CA"/>
              </w:rPr>
              <w:t>Institute for Zoo and Wildlife Research (IZW). Berlin, Germany</w:t>
            </w:r>
          </w:p>
        </w:tc>
      </w:tr>
    </w:tbl>
    <w:p w14:paraId="2E72003B" w14:textId="77777777" w:rsidR="00D929C7" w:rsidRPr="00AA4BB3" w:rsidRDefault="00D929C7" w:rsidP="00A903D0">
      <w:pPr>
        <w:pStyle w:val="BodyTextIndent"/>
        <w:tabs>
          <w:tab w:val="clear" w:pos="720"/>
        </w:tabs>
        <w:ind w:left="0" w:firstLine="0"/>
        <w:contextualSpacing/>
        <w:jc w:val="center"/>
        <w:rPr>
          <w:lang w:val="en-CA"/>
        </w:rPr>
      </w:pPr>
    </w:p>
    <w:p w14:paraId="3A5F6C25" w14:textId="77777777" w:rsidR="00722BB5" w:rsidRPr="00AA4BB3" w:rsidRDefault="00722BB5" w:rsidP="00A903D0">
      <w:pPr>
        <w:ind w:left="360"/>
        <w:contextualSpacing/>
      </w:pPr>
      <w:r w:rsidRPr="00AA4BB3">
        <w:t>(*) Please note that I was on disability leave from 2015-2017, which explains gaps in my academic activities.</w:t>
      </w:r>
    </w:p>
    <w:p w14:paraId="535A49AA" w14:textId="7105BFCC" w:rsidR="00A204A9" w:rsidRPr="00AA4BB3" w:rsidRDefault="00A204A9">
      <w:pPr>
        <w:rPr>
          <w:b/>
        </w:rPr>
      </w:pPr>
      <w:r w:rsidRPr="00AA4BB3">
        <w:rPr>
          <w:b/>
        </w:rPr>
        <w:br w:type="page"/>
      </w:r>
    </w:p>
    <w:p w14:paraId="667F934D" w14:textId="7574A318" w:rsidR="00D929C7" w:rsidRPr="00AA4BB3" w:rsidRDefault="00D929C7" w:rsidP="00563AD2">
      <w:pPr>
        <w:shd w:val="clear" w:color="auto" w:fill="89B9D4" w:themeFill="accent1" w:themeFillTint="99"/>
        <w:jc w:val="center"/>
      </w:pPr>
      <w:r w:rsidRPr="00AA4BB3">
        <w:lastRenderedPageBreak/>
        <w:t>SABBATICALS</w:t>
      </w:r>
    </w:p>
    <w:p w14:paraId="16A1BCF8" w14:textId="77777777" w:rsidR="00C92933" w:rsidRPr="00AA4BB3" w:rsidRDefault="00C92933" w:rsidP="00A903D0">
      <w:pPr>
        <w:pStyle w:val="BodyTextIndent"/>
        <w:tabs>
          <w:tab w:val="clear" w:pos="720"/>
        </w:tabs>
        <w:ind w:left="0" w:firstLine="0"/>
        <w:contextualSpacing/>
        <w:jc w:val="center"/>
        <w:rPr>
          <w:b/>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999"/>
        <w:gridCol w:w="3574"/>
      </w:tblGrid>
      <w:tr w:rsidR="00D929C7" w:rsidRPr="00AA4BB3" w14:paraId="2C1B4251" w14:textId="77777777" w:rsidTr="00AE038F">
        <w:tc>
          <w:tcPr>
            <w:tcW w:w="1777" w:type="dxa"/>
            <w:shd w:val="clear" w:color="auto" w:fill="auto"/>
          </w:tcPr>
          <w:p w14:paraId="2B8DF03C" w14:textId="77777777" w:rsidR="00D929C7" w:rsidRPr="00AA4BB3" w:rsidRDefault="00D929C7" w:rsidP="00A903D0">
            <w:pPr>
              <w:pStyle w:val="BodyTextIndent"/>
              <w:tabs>
                <w:tab w:val="clear" w:pos="720"/>
              </w:tabs>
              <w:ind w:left="0" w:firstLine="0"/>
              <w:contextualSpacing/>
              <w:rPr>
                <w:lang w:val="en-CA"/>
              </w:rPr>
            </w:pPr>
            <w:r w:rsidRPr="00AA4BB3">
              <w:rPr>
                <w:lang w:val="en-CA"/>
              </w:rPr>
              <w:t>2019</w:t>
            </w:r>
          </w:p>
        </w:tc>
        <w:tc>
          <w:tcPr>
            <w:tcW w:w="3999" w:type="dxa"/>
            <w:shd w:val="clear" w:color="auto" w:fill="D9D9D9" w:themeFill="background1" w:themeFillShade="D9"/>
          </w:tcPr>
          <w:p w14:paraId="7F45FA4C" w14:textId="6879D989" w:rsidR="00D929C7" w:rsidRPr="00AA4BB3" w:rsidRDefault="00D929C7" w:rsidP="00A903D0">
            <w:pPr>
              <w:pStyle w:val="BodyTextIndent"/>
              <w:tabs>
                <w:tab w:val="clear" w:pos="720"/>
              </w:tabs>
              <w:ind w:left="0" w:firstLine="0"/>
              <w:contextualSpacing/>
              <w:rPr>
                <w:lang w:val="en-CA"/>
              </w:rPr>
            </w:pPr>
            <w:r w:rsidRPr="00AA4BB3">
              <w:rPr>
                <w:lang w:val="en-CA"/>
              </w:rPr>
              <w:t>Cambridge University. Visiting Fellow at Clare Hall</w:t>
            </w:r>
          </w:p>
        </w:tc>
        <w:tc>
          <w:tcPr>
            <w:tcW w:w="3574" w:type="dxa"/>
            <w:shd w:val="clear" w:color="auto" w:fill="auto"/>
          </w:tcPr>
          <w:p w14:paraId="3AA020E8" w14:textId="11ED3257" w:rsidR="00D929C7" w:rsidRPr="00AA4BB3" w:rsidRDefault="00F7507B" w:rsidP="00A903D0">
            <w:pPr>
              <w:pStyle w:val="BodyTextIndent"/>
              <w:tabs>
                <w:tab w:val="clear" w:pos="720"/>
              </w:tabs>
              <w:ind w:left="0" w:firstLine="0"/>
              <w:contextualSpacing/>
              <w:rPr>
                <w:lang w:val="en-CA"/>
              </w:rPr>
            </w:pPr>
            <w:r w:rsidRPr="00AA4BB3">
              <w:rPr>
                <w:lang w:val="en-CA"/>
              </w:rPr>
              <w:t>On s</w:t>
            </w:r>
            <w:r w:rsidR="00D929C7" w:rsidRPr="00AA4BB3">
              <w:rPr>
                <w:lang w:val="en-CA"/>
              </w:rPr>
              <w:t>ociality, collaboration on a book with Prof.</w:t>
            </w:r>
            <w:r w:rsidR="00A43169" w:rsidRPr="00AA4BB3">
              <w:rPr>
                <w:lang w:val="en-CA"/>
              </w:rPr>
              <w:t xml:space="preserve"> </w:t>
            </w:r>
            <w:r w:rsidR="00D929C7" w:rsidRPr="00AA4BB3">
              <w:rPr>
                <w:lang w:val="en-CA"/>
              </w:rPr>
              <w:t xml:space="preserve">Tim </w:t>
            </w:r>
            <w:proofErr w:type="spellStart"/>
            <w:r w:rsidR="00D929C7" w:rsidRPr="00AA4BB3">
              <w:rPr>
                <w:lang w:val="en-CA"/>
              </w:rPr>
              <w:t>Clutton</w:t>
            </w:r>
            <w:proofErr w:type="spellEnd"/>
            <w:r w:rsidR="00D929C7" w:rsidRPr="00AA4BB3">
              <w:rPr>
                <w:lang w:val="en-CA"/>
              </w:rPr>
              <w:t>-Brock</w:t>
            </w:r>
          </w:p>
        </w:tc>
      </w:tr>
      <w:tr w:rsidR="00D929C7" w:rsidRPr="00AA4BB3" w14:paraId="55B04299" w14:textId="77777777" w:rsidTr="00AE038F">
        <w:tc>
          <w:tcPr>
            <w:tcW w:w="1777" w:type="dxa"/>
            <w:shd w:val="clear" w:color="auto" w:fill="auto"/>
          </w:tcPr>
          <w:p w14:paraId="22A3DE77" w14:textId="77777777" w:rsidR="00D929C7" w:rsidRPr="00AA4BB3" w:rsidRDefault="00D929C7" w:rsidP="00A903D0">
            <w:pPr>
              <w:pStyle w:val="BodyTextIndent"/>
              <w:tabs>
                <w:tab w:val="clear" w:pos="720"/>
              </w:tabs>
              <w:ind w:left="0" w:firstLine="0"/>
              <w:contextualSpacing/>
              <w:rPr>
                <w:lang w:val="en-CA"/>
              </w:rPr>
            </w:pPr>
            <w:r w:rsidRPr="00AA4BB3">
              <w:rPr>
                <w:lang w:val="en-CA"/>
              </w:rPr>
              <w:t>2010-2011</w:t>
            </w:r>
          </w:p>
        </w:tc>
        <w:tc>
          <w:tcPr>
            <w:tcW w:w="3999" w:type="dxa"/>
            <w:shd w:val="clear" w:color="auto" w:fill="D9D9D9" w:themeFill="background1" w:themeFillShade="D9"/>
          </w:tcPr>
          <w:p w14:paraId="039A51ED" w14:textId="77777777" w:rsidR="00D929C7" w:rsidRPr="00AA4BB3" w:rsidRDefault="00D929C7" w:rsidP="00A903D0">
            <w:pPr>
              <w:pStyle w:val="BodyTextIndent"/>
              <w:tabs>
                <w:tab w:val="clear" w:pos="720"/>
              </w:tabs>
              <w:ind w:left="0" w:firstLine="0"/>
              <w:contextualSpacing/>
              <w:rPr>
                <w:lang w:val="en-CA"/>
              </w:rPr>
            </w:pPr>
            <w:r w:rsidRPr="00AA4BB3">
              <w:rPr>
                <w:lang w:val="en-CA"/>
              </w:rPr>
              <w:t>Cambridge University. Visiting Fellow at Clare Hall &amp; Wolfson College, UK</w:t>
            </w:r>
          </w:p>
        </w:tc>
        <w:tc>
          <w:tcPr>
            <w:tcW w:w="3574" w:type="dxa"/>
            <w:shd w:val="clear" w:color="auto" w:fill="auto"/>
          </w:tcPr>
          <w:p w14:paraId="5245AAA4" w14:textId="77777777" w:rsidR="00D929C7" w:rsidRPr="00AA4BB3" w:rsidRDefault="00D929C7" w:rsidP="00A903D0">
            <w:pPr>
              <w:pStyle w:val="BodyTextIndent"/>
              <w:tabs>
                <w:tab w:val="clear" w:pos="720"/>
              </w:tabs>
              <w:ind w:left="0" w:firstLine="0"/>
              <w:contextualSpacing/>
              <w:rPr>
                <w:lang w:val="en-CA"/>
              </w:rPr>
            </w:pPr>
            <w:r w:rsidRPr="00AA4BB3">
              <w:rPr>
                <w:lang w:val="en-CA"/>
              </w:rPr>
              <w:t>Social networks/LRS and survival in red deer</w:t>
            </w:r>
          </w:p>
        </w:tc>
      </w:tr>
    </w:tbl>
    <w:p w14:paraId="5E46A28D" w14:textId="39B010F3" w:rsidR="00E75F6F" w:rsidRPr="00AA4BB3" w:rsidRDefault="00E75F6F" w:rsidP="00A903D0">
      <w:pPr>
        <w:contextualSpacing/>
        <w:rPr>
          <w:u w:val="single"/>
        </w:rPr>
      </w:pPr>
    </w:p>
    <w:p w14:paraId="3287122B" w14:textId="77777777" w:rsidR="00CF6D12" w:rsidRPr="00AA4BB3" w:rsidRDefault="00CF6D12" w:rsidP="00A903D0">
      <w:pPr>
        <w:contextualSpacing/>
        <w:rPr>
          <w:u w:val="single"/>
        </w:rPr>
      </w:pPr>
    </w:p>
    <w:p w14:paraId="6DDBB802" w14:textId="2590EA99" w:rsidR="009F712C" w:rsidRPr="00AA4BB3" w:rsidRDefault="009F712C" w:rsidP="00563AD2">
      <w:pPr>
        <w:shd w:val="clear" w:color="auto" w:fill="89B9D4" w:themeFill="accent1" w:themeFillTint="99"/>
        <w:jc w:val="center"/>
      </w:pPr>
      <w:r w:rsidRPr="00AA4BB3">
        <w:t>F</w:t>
      </w:r>
      <w:r w:rsidR="00CA1CA9" w:rsidRPr="00AA4BB3">
        <w:t>UNDING</w:t>
      </w:r>
    </w:p>
    <w:p w14:paraId="4384B9E9" w14:textId="77777777" w:rsidR="00FF3D4E" w:rsidRPr="00AA4BB3" w:rsidRDefault="00FF3D4E" w:rsidP="00FF3D4E"/>
    <w:tbl>
      <w:tblPr>
        <w:tblStyle w:val="ListTable3-Accent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590"/>
        <w:gridCol w:w="2999"/>
        <w:gridCol w:w="1843"/>
      </w:tblGrid>
      <w:tr w:rsidR="00722BB5" w:rsidRPr="00AA4BB3" w14:paraId="0CC2A781" w14:textId="77777777" w:rsidTr="004367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1" w:type="dxa"/>
            <w:tcBorders>
              <w:bottom w:val="single" w:sz="4" w:space="0" w:color="auto"/>
            </w:tcBorders>
            <w:shd w:val="clear" w:color="auto" w:fill="D9D9D9" w:themeFill="background1" w:themeFillShade="D9"/>
          </w:tcPr>
          <w:p w14:paraId="16D388BB" w14:textId="77777777" w:rsidR="00722BB5" w:rsidRPr="00AA4BB3" w:rsidRDefault="00722BB5" w:rsidP="00A903D0">
            <w:pPr>
              <w:contextualSpacing/>
              <w:rPr>
                <w:b w:val="0"/>
                <w:bCs w:val="0"/>
              </w:rPr>
            </w:pPr>
            <w:r w:rsidRPr="00AA4BB3">
              <w:rPr>
                <w:b w:val="0"/>
                <w:bCs w:val="0"/>
                <w:color w:val="000000" w:themeColor="text1"/>
              </w:rPr>
              <w:t xml:space="preserve">Co-applicant on an ACA research grant (Dr. Jocelyn </w:t>
            </w:r>
            <w:proofErr w:type="spellStart"/>
            <w:r w:rsidRPr="00AA4BB3">
              <w:rPr>
                <w:b w:val="0"/>
                <w:bCs w:val="0"/>
                <w:color w:val="000000" w:themeColor="text1"/>
              </w:rPr>
              <w:t>Poissant</w:t>
            </w:r>
            <w:proofErr w:type="spellEnd"/>
            <w:r w:rsidRPr="00AA4BB3">
              <w:rPr>
                <w:b w:val="0"/>
                <w:bCs w:val="0"/>
                <w:color w:val="000000" w:themeColor="text1"/>
              </w:rPr>
              <w:t>)</w:t>
            </w:r>
          </w:p>
        </w:tc>
        <w:tc>
          <w:tcPr>
            <w:tcW w:w="1590" w:type="dxa"/>
            <w:shd w:val="clear" w:color="auto" w:fill="auto"/>
          </w:tcPr>
          <w:p w14:paraId="4C313DCF" w14:textId="77777777" w:rsidR="00722BB5" w:rsidRPr="00AA4BB3" w:rsidRDefault="00722BB5" w:rsidP="00A903D0">
            <w:pPr>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2020-2021</w:t>
            </w:r>
          </w:p>
        </w:tc>
        <w:tc>
          <w:tcPr>
            <w:tcW w:w="2999" w:type="dxa"/>
            <w:shd w:val="clear" w:color="auto" w:fill="auto"/>
          </w:tcPr>
          <w:p w14:paraId="181CF9CE" w14:textId="4DD41BB4" w:rsidR="00722BB5" w:rsidRPr="00AA4BB3" w:rsidRDefault="00722BB5" w:rsidP="00A33363">
            <w:pPr>
              <w:contextualSpacing/>
              <w:cnfStyle w:val="100000000000" w:firstRow="1" w:lastRow="0" w:firstColumn="0" w:lastColumn="0" w:oddVBand="0" w:evenVBand="0" w:oddHBand="0" w:evenHBand="0" w:firstRowFirstColumn="0" w:firstRowLastColumn="0" w:lastRowFirstColumn="0" w:lastRowLastColumn="0"/>
              <w:rPr>
                <w:b w:val="0"/>
                <w:bCs w:val="0"/>
                <w:iCs/>
                <w:color w:val="000000" w:themeColor="text1"/>
              </w:rPr>
            </w:pPr>
            <w:r w:rsidRPr="00AA4BB3">
              <w:rPr>
                <w:b w:val="0"/>
                <w:bCs w:val="0"/>
                <w:color w:val="000000" w:themeColor="text1"/>
              </w:rPr>
              <w:t>Microbiom</w:t>
            </w:r>
            <w:r w:rsidR="00E62992" w:rsidRPr="00AA4BB3">
              <w:rPr>
                <w:b w:val="0"/>
                <w:bCs w:val="0"/>
                <w:color w:val="000000" w:themeColor="text1"/>
              </w:rPr>
              <w:t xml:space="preserve">e </w:t>
            </w:r>
            <w:r w:rsidRPr="00AA4BB3">
              <w:rPr>
                <w:b w:val="0"/>
                <w:bCs w:val="0"/>
                <w:color w:val="000000" w:themeColor="text1"/>
              </w:rPr>
              <w:t xml:space="preserve">and </w:t>
            </w:r>
            <w:proofErr w:type="spellStart"/>
            <w:r w:rsidRPr="00AA4BB3">
              <w:rPr>
                <w:b w:val="0"/>
                <w:bCs w:val="0"/>
                <w:color w:val="000000" w:themeColor="text1"/>
              </w:rPr>
              <w:t>Nemabiome</w:t>
            </w:r>
            <w:proofErr w:type="spellEnd"/>
            <w:r w:rsidRPr="00AA4BB3">
              <w:rPr>
                <w:b w:val="0"/>
                <w:bCs w:val="0"/>
                <w:color w:val="000000" w:themeColor="text1"/>
              </w:rPr>
              <w:t xml:space="preserve"> of bighorn sheep</w:t>
            </w:r>
          </w:p>
        </w:tc>
        <w:tc>
          <w:tcPr>
            <w:tcW w:w="1843" w:type="dxa"/>
            <w:shd w:val="clear" w:color="auto" w:fill="auto"/>
          </w:tcPr>
          <w:p w14:paraId="2AA811E1" w14:textId="77777777" w:rsidR="00722BB5" w:rsidRPr="00AA4BB3" w:rsidRDefault="00722BB5" w:rsidP="00A903D0">
            <w:pPr>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AA4BB3">
              <w:rPr>
                <w:b w:val="0"/>
                <w:bCs w:val="0"/>
                <w:color w:val="000000" w:themeColor="text1"/>
              </w:rPr>
              <w:t>Can$ 20,000</w:t>
            </w:r>
          </w:p>
        </w:tc>
      </w:tr>
      <w:tr w:rsidR="00722BB5" w:rsidRPr="00AA4BB3" w14:paraId="332A94D6" w14:textId="77777777" w:rsidTr="0043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tcBorders>
            <w:shd w:val="clear" w:color="auto" w:fill="D9D9D9" w:themeFill="background1" w:themeFillShade="D9"/>
          </w:tcPr>
          <w:p w14:paraId="22A0AD46" w14:textId="151E5DAE" w:rsidR="00722BB5" w:rsidRPr="00AA4BB3" w:rsidRDefault="00722BB5" w:rsidP="00A903D0">
            <w:pPr>
              <w:contextualSpacing/>
              <w:rPr>
                <w:b w:val="0"/>
                <w:bCs w:val="0"/>
              </w:rPr>
            </w:pPr>
            <w:r w:rsidRPr="00AA4BB3">
              <w:rPr>
                <w:b w:val="0"/>
                <w:bCs w:val="0"/>
              </w:rPr>
              <w:t>NSERC Discovery grant</w:t>
            </w:r>
            <w:r w:rsidR="00436763" w:rsidRPr="00AA4BB3">
              <w:rPr>
                <w:b w:val="0"/>
                <w:bCs w:val="0"/>
              </w:rPr>
              <w:t>-PI</w:t>
            </w:r>
          </w:p>
        </w:tc>
        <w:tc>
          <w:tcPr>
            <w:tcW w:w="1590" w:type="dxa"/>
          </w:tcPr>
          <w:p w14:paraId="09240CC2" w14:textId="77531774"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pPr>
            <w:r w:rsidRPr="00AA4BB3">
              <w:t>2018-202</w:t>
            </w:r>
            <w:r w:rsidR="00F162B2" w:rsidRPr="00AA4BB3">
              <w:t>4</w:t>
            </w:r>
          </w:p>
        </w:tc>
        <w:tc>
          <w:tcPr>
            <w:tcW w:w="2999" w:type="dxa"/>
          </w:tcPr>
          <w:p w14:paraId="470A160A" w14:textId="77777777"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pPr>
            <w:r w:rsidRPr="00AA4BB3">
              <w:t xml:space="preserve">Behavioural ecology, social </w:t>
            </w:r>
            <w:proofErr w:type="gramStart"/>
            <w:r w:rsidRPr="00AA4BB3">
              <w:t>networks</w:t>
            </w:r>
            <w:proofErr w:type="gramEnd"/>
            <w:r w:rsidRPr="00AA4BB3">
              <w:t xml:space="preserve"> and parasite-host interactions</w:t>
            </w:r>
          </w:p>
        </w:tc>
        <w:tc>
          <w:tcPr>
            <w:tcW w:w="1843" w:type="dxa"/>
          </w:tcPr>
          <w:p w14:paraId="68FC53E0" w14:textId="29037CBE"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pPr>
            <w:r w:rsidRPr="00AA4BB3">
              <w:t xml:space="preserve">Can$ </w:t>
            </w:r>
            <w:r w:rsidR="00BE2C1B" w:rsidRPr="00AA4BB3">
              <w:t>42,000/y</w:t>
            </w:r>
          </w:p>
        </w:tc>
      </w:tr>
      <w:tr w:rsidR="00722BB5" w:rsidRPr="00AA4BB3" w14:paraId="5D34A918" w14:textId="77777777" w:rsidTr="001D36E7">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230105C6" w14:textId="2384B432" w:rsidR="00722BB5" w:rsidRPr="00AA4BB3" w:rsidRDefault="00722BB5" w:rsidP="00A903D0">
            <w:pPr>
              <w:contextualSpacing/>
              <w:rPr>
                <w:b w:val="0"/>
                <w:bCs w:val="0"/>
              </w:rPr>
            </w:pPr>
            <w:r w:rsidRPr="00AA4BB3">
              <w:rPr>
                <w:b w:val="0"/>
                <w:bCs w:val="0"/>
              </w:rPr>
              <w:t xml:space="preserve">Co-applicant on an ACA research grant (Dr. Susan </w:t>
            </w:r>
            <w:proofErr w:type="spellStart"/>
            <w:r w:rsidRPr="00AA4BB3">
              <w:rPr>
                <w:b w:val="0"/>
                <w:bCs w:val="0"/>
              </w:rPr>
              <w:t>Kutz</w:t>
            </w:r>
            <w:proofErr w:type="spellEnd"/>
            <w:r w:rsidRPr="00AA4BB3">
              <w:rPr>
                <w:b w:val="0"/>
                <w:bCs w:val="0"/>
              </w:rPr>
              <w:t>, Ecosystem and Public Health UCVD as lead PI)</w:t>
            </w:r>
          </w:p>
        </w:tc>
        <w:tc>
          <w:tcPr>
            <w:tcW w:w="1590" w:type="dxa"/>
          </w:tcPr>
          <w:p w14:paraId="79474083"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2017</w:t>
            </w:r>
          </w:p>
        </w:tc>
        <w:tc>
          <w:tcPr>
            <w:tcW w:w="2999" w:type="dxa"/>
          </w:tcPr>
          <w:p w14:paraId="3D82DBA6" w14:textId="77777777"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rPr>
                <w:bCs/>
              </w:rPr>
            </w:pPr>
            <w:r w:rsidRPr="00AA4BB3">
              <w:t>Development and application of molecular epidemiology tools to define bighorn sheep parasite communities and guide management</w:t>
            </w:r>
            <w:r w:rsidRPr="00AA4BB3">
              <w:rPr>
                <w:bCs/>
              </w:rPr>
              <w:t xml:space="preserve"> </w:t>
            </w:r>
          </w:p>
        </w:tc>
        <w:tc>
          <w:tcPr>
            <w:tcW w:w="1843" w:type="dxa"/>
          </w:tcPr>
          <w:p w14:paraId="60314519"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Can$ 35,200</w:t>
            </w:r>
          </w:p>
        </w:tc>
      </w:tr>
      <w:tr w:rsidR="00722BB5" w:rsidRPr="00AA4BB3" w14:paraId="4808637B" w14:textId="77777777" w:rsidTr="001D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0BAEA660" w14:textId="412A4AFB" w:rsidR="00722BB5" w:rsidRPr="00AA4BB3" w:rsidRDefault="00722BB5" w:rsidP="00A903D0">
            <w:pPr>
              <w:contextualSpacing/>
              <w:rPr>
                <w:b w:val="0"/>
                <w:bCs w:val="0"/>
              </w:rPr>
            </w:pPr>
            <w:r w:rsidRPr="00AA4BB3">
              <w:rPr>
                <w:b w:val="0"/>
                <w:bCs w:val="0"/>
              </w:rPr>
              <w:t>Project team member on an APRI (Alberta Prion Research Institute) research grant (Evelyn Merrill U of A</w:t>
            </w:r>
            <w:r w:rsidR="00E86137" w:rsidRPr="00AA4BB3">
              <w:rPr>
                <w:b w:val="0"/>
                <w:bCs w:val="0"/>
              </w:rPr>
              <w:t>,</w:t>
            </w:r>
            <w:r w:rsidRPr="00AA4BB3">
              <w:rPr>
                <w:b w:val="0"/>
                <w:bCs w:val="0"/>
              </w:rPr>
              <w:t xml:space="preserve"> lead PI)</w:t>
            </w:r>
          </w:p>
        </w:tc>
        <w:tc>
          <w:tcPr>
            <w:tcW w:w="1590" w:type="dxa"/>
          </w:tcPr>
          <w:p w14:paraId="46317AFB"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2017</w:t>
            </w:r>
          </w:p>
        </w:tc>
        <w:tc>
          <w:tcPr>
            <w:tcW w:w="2999" w:type="dxa"/>
          </w:tcPr>
          <w:p w14:paraId="21E9B485" w14:textId="50E861A1"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pPr>
            <w:r w:rsidRPr="00AA4BB3">
              <w:t>Quantifying contact rates for modeling CWD transmission in wild mule deer populations</w:t>
            </w:r>
          </w:p>
        </w:tc>
        <w:tc>
          <w:tcPr>
            <w:tcW w:w="1843" w:type="dxa"/>
          </w:tcPr>
          <w:p w14:paraId="1DBF1EAC"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Can$ 260,000</w:t>
            </w:r>
          </w:p>
        </w:tc>
      </w:tr>
      <w:tr w:rsidR="00722BB5" w:rsidRPr="00AA4BB3" w14:paraId="2D8FBC5A" w14:textId="77777777" w:rsidTr="001D36E7">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04DD4BF7" w14:textId="47E9A546" w:rsidR="00722BB5" w:rsidRPr="00AA4BB3" w:rsidRDefault="00722BB5" w:rsidP="00A903D0">
            <w:pPr>
              <w:contextualSpacing/>
              <w:rPr>
                <w:b w:val="0"/>
                <w:bCs w:val="0"/>
              </w:rPr>
            </w:pPr>
            <w:r w:rsidRPr="00AA4BB3">
              <w:rPr>
                <w:b w:val="0"/>
                <w:bCs w:val="0"/>
              </w:rPr>
              <w:t>NSERC Discovery Grant</w:t>
            </w:r>
            <w:r w:rsidR="00436763" w:rsidRPr="00AA4BB3">
              <w:rPr>
                <w:b w:val="0"/>
                <w:bCs w:val="0"/>
              </w:rPr>
              <w:t xml:space="preserve"> PI</w:t>
            </w:r>
          </w:p>
        </w:tc>
        <w:tc>
          <w:tcPr>
            <w:tcW w:w="1590" w:type="dxa"/>
          </w:tcPr>
          <w:p w14:paraId="38B7F3E2"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2017-2018</w:t>
            </w:r>
          </w:p>
        </w:tc>
        <w:tc>
          <w:tcPr>
            <w:tcW w:w="2999" w:type="dxa"/>
          </w:tcPr>
          <w:p w14:paraId="041404F0" w14:textId="77777777"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rPr>
                <w:bCs/>
              </w:rPr>
            </w:pPr>
            <w:r w:rsidRPr="00AA4BB3">
              <w:t>Research on mate choice, social networks, and disease transmission in ungulates</w:t>
            </w:r>
          </w:p>
        </w:tc>
        <w:tc>
          <w:tcPr>
            <w:tcW w:w="1843" w:type="dxa"/>
          </w:tcPr>
          <w:p w14:paraId="0F0E2AE1"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Can$ 21,000</w:t>
            </w:r>
          </w:p>
        </w:tc>
      </w:tr>
      <w:tr w:rsidR="00722BB5" w:rsidRPr="00AA4BB3" w14:paraId="1901378C" w14:textId="77777777" w:rsidTr="001D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bottom w:val="single" w:sz="4" w:space="0" w:color="auto"/>
            </w:tcBorders>
            <w:shd w:val="clear" w:color="auto" w:fill="D9D9D9" w:themeFill="background1" w:themeFillShade="D9"/>
          </w:tcPr>
          <w:p w14:paraId="011DB5FA" w14:textId="0C304306" w:rsidR="00722BB5" w:rsidRPr="00AA4BB3" w:rsidRDefault="00722BB5" w:rsidP="00A903D0">
            <w:pPr>
              <w:contextualSpacing/>
              <w:rPr>
                <w:b w:val="0"/>
                <w:bCs w:val="0"/>
              </w:rPr>
            </w:pPr>
            <w:r w:rsidRPr="00AA4BB3">
              <w:rPr>
                <w:b w:val="0"/>
                <w:bCs w:val="0"/>
              </w:rPr>
              <w:t>NSERC Discovery Grant</w:t>
            </w:r>
            <w:r w:rsidR="00436763" w:rsidRPr="00AA4BB3">
              <w:rPr>
                <w:b w:val="0"/>
                <w:bCs w:val="0"/>
              </w:rPr>
              <w:t xml:space="preserve"> PI</w:t>
            </w:r>
          </w:p>
        </w:tc>
        <w:tc>
          <w:tcPr>
            <w:tcW w:w="1590" w:type="dxa"/>
            <w:tcBorders>
              <w:bottom w:val="single" w:sz="4" w:space="0" w:color="auto"/>
            </w:tcBorders>
          </w:tcPr>
          <w:p w14:paraId="469EAA02"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2012-2017</w:t>
            </w:r>
          </w:p>
        </w:tc>
        <w:tc>
          <w:tcPr>
            <w:tcW w:w="2999" w:type="dxa"/>
            <w:tcBorders>
              <w:bottom w:val="single" w:sz="4" w:space="0" w:color="auto"/>
            </w:tcBorders>
          </w:tcPr>
          <w:p w14:paraId="50913E1A" w14:textId="77777777"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rPr>
                <w:bCs/>
              </w:rPr>
            </w:pPr>
            <w:r w:rsidRPr="00AA4BB3">
              <w:t>Research on mate choice, social networks, and disease transmission in ungulates</w:t>
            </w:r>
          </w:p>
        </w:tc>
        <w:tc>
          <w:tcPr>
            <w:tcW w:w="1843" w:type="dxa"/>
            <w:tcBorders>
              <w:bottom w:val="single" w:sz="4" w:space="0" w:color="auto"/>
            </w:tcBorders>
          </w:tcPr>
          <w:p w14:paraId="2E47F14F"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Can$ 105,000</w:t>
            </w:r>
          </w:p>
        </w:tc>
      </w:tr>
      <w:tr w:rsidR="00722BB5" w:rsidRPr="00AA4BB3" w14:paraId="5C2CAD38" w14:textId="77777777" w:rsidTr="001D36E7">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nil"/>
            </w:tcBorders>
            <w:shd w:val="clear" w:color="auto" w:fill="D9D9D9" w:themeFill="background1" w:themeFillShade="D9"/>
          </w:tcPr>
          <w:p w14:paraId="192AFE3D" w14:textId="31970927" w:rsidR="00722BB5" w:rsidRPr="00AA4BB3" w:rsidRDefault="00722BB5" w:rsidP="00A903D0">
            <w:pPr>
              <w:contextualSpacing/>
              <w:rPr>
                <w:b w:val="0"/>
                <w:bCs w:val="0"/>
              </w:rPr>
            </w:pPr>
            <w:r w:rsidRPr="00AA4BB3">
              <w:rPr>
                <w:b w:val="0"/>
                <w:bCs w:val="0"/>
              </w:rPr>
              <w:t>Wild Sheep Foundation Alberta (AFNAWS)</w:t>
            </w:r>
            <w:r w:rsidR="001C4A3B" w:rsidRPr="00AA4BB3">
              <w:rPr>
                <w:b w:val="0"/>
                <w:bCs w:val="0"/>
              </w:rPr>
              <w:t xml:space="preserve"> PI</w:t>
            </w:r>
          </w:p>
        </w:tc>
        <w:tc>
          <w:tcPr>
            <w:tcW w:w="1590" w:type="dxa"/>
            <w:tcBorders>
              <w:top w:val="single" w:sz="4" w:space="0" w:color="auto"/>
              <w:bottom w:val="nil"/>
            </w:tcBorders>
          </w:tcPr>
          <w:p w14:paraId="21682FC5"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2009-2011</w:t>
            </w:r>
          </w:p>
        </w:tc>
        <w:tc>
          <w:tcPr>
            <w:tcW w:w="2999" w:type="dxa"/>
            <w:tcBorders>
              <w:top w:val="single" w:sz="4" w:space="0" w:color="auto"/>
              <w:bottom w:val="nil"/>
            </w:tcBorders>
          </w:tcPr>
          <w:p w14:paraId="34FD6897" w14:textId="77777777"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rPr>
                <w:bCs/>
              </w:rPr>
            </w:pPr>
            <w:r w:rsidRPr="00AA4BB3">
              <w:t xml:space="preserve">Population recruitment, </w:t>
            </w:r>
            <w:proofErr w:type="gramStart"/>
            <w:r w:rsidRPr="00AA4BB3">
              <w:t>disease</w:t>
            </w:r>
            <w:proofErr w:type="gramEnd"/>
            <w:r w:rsidRPr="00AA4BB3">
              <w:t xml:space="preserve"> and genetic make-up in a meta-population of bighorn sheep in southwestern Alberta.</w:t>
            </w:r>
          </w:p>
        </w:tc>
        <w:tc>
          <w:tcPr>
            <w:tcW w:w="1843" w:type="dxa"/>
            <w:tcBorders>
              <w:top w:val="single" w:sz="4" w:space="0" w:color="auto"/>
              <w:bottom w:val="nil"/>
            </w:tcBorders>
          </w:tcPr>
          <w:p w14:paraId="78A24264"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pPr>
            <w:r w:rsidRPr="00AA4BB3">
              <w:t>Can$ 56,000</w:t>
            </w:r>
          </w:p>
          <w:p w14:paraId="03D9F8DB"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p>
        </w:tc>
      </w:tr>
      <w:tr w:rsidR="00722BB5" w:rsidRPr="00AA4BB3" w14:paraId="673FA738" w14:textId="77777777" w:rsidTr="001D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top w:val="nil"/>
            </w:tcBorders>
            <w:shd w:val="clear" w:color="auto" w:fill="D9D9D9" w:themeFill="background1" w:themeFillShade="D9"/>
          </w:tcPr>
          <w:p w14:paraId="78C8BD88" w14:textId="57F71243" w:rsidR="00722BB5" w:rsidRPr="00AA4BB3" w:rsidRDefault="00722BB5" w:rsidP="00A903D0">
            <w:pPr>
              <w:contextualSpacing/>
              <w:rPr>
                <w:b w:val="0"/>
                <w:bCs w:val="0"/>
              </w:rPr>
            </w:pPr>
            <w:r w:rsidRPr="00AA4BB3">
              <w:rPr>
                <w:b w:val="0"/>
                <w:bCs w:val="0"/>
              </w:rPr>
              <w:t>NSERC (Natural Science Engineering and Research Council of Canada) Discovery Grant</w:t>
            </w:r>
            <w:r w:rsidR="001C4A3B" w:rsidRPr="00AA4BB3">
              <w:rPr>
                <w:b w:val="0"/>
                <w:bCs w:val="0"/>
              </w:rPr>
              <w:t xml:space="preserve"> PI</w:t>
            </w:r>
          </w:p>
        </w:tc>
        <w:tc>
          <w:tcPr>
            <w:tcW w:w="1590" w:type="dxa"/>
            <w:tcBorders>
              <w:top w:val="nil"/>
            </w:tcBorders>
          </w:tcPr>
          <w:p w14:paraId="481C036A"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2004-2010</w:t>
            </w:r>
          </w:p>
        </w:tc>
        <w:tc>
          <w:tcPr>
            <w:tcW w:w="2999" w:type="dxa"/>
            <w:tcBorders>
              <w:top w:val="nil"/>
            </w:tcBorders>
          </w:tcPr>
          <w:p w14:paraId="75BBE0D5" w14:textId="77777777"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rPr>
                <w:bCs/>
              </w:rPr>
            </w:pPr>
            <w:r w:rsidRPr="00AA4BB3">
              <w:t>Social aspects and decision-making in vertebrates</w:t>
            </w:r>
          </w:p>
        </w:tc>
        <w:tc>
          <w:tcPr>
            <w:tcW w:w="1843" w:type="dxa"/>
            <w:tcBorders>
              <w:top w:val="nil"/>
            </w:tcBorders>
          </w:tcPr>
          <w:p w14:paraId="43AD37BA"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Can$ 120,000</w:t>
            </w:r>
          </w:p>
        </w:tc>
      </w:tr>
      <w:tr w:rsidR="00722BB5" w:rsidRPr="00AA4BB3" w14:paraId="4BECBB2F" w14:textId="77777777" w:rsidTr="001D36E7">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0FFF0895" w14:textId="3CE1C7D8" w:rsidR="00722BB5" w:rsidRPr="00AA4BB3" w:rsidRDefault="00722BB5" w:rsidP="00A903D0">
            <w:pPr>
              <w:contextualSpacing/>
              <w:rPr>
                <w:b w:val="0"/>
                <w:bCs w:val="0"/>
              </w:rPr>
            </w:pPr>
            <w:r w:rsidRPr="00AA4BB3">
              <w:rPr>
                <w:b w:val="0"/>
                <w:bCs w:val="0"/>
              </w:rPr>
              <w:lastRenderedPageBreak/>
              <w:t xml:space="preserve">Alberta Conservation Association (ACA) </w:t>
            </w:r>
            <w:r w:rsidR="001C4A3B" w:rsidRPr="00AA4BB3">
              <w:rPr>
                <w:b w:val="0"/>
                <w:bCs w:val="0"/>
              </w:rPr>
              <w:t>PI with Co-PI Dr. John T. Hogg, Montana Conservation Science Institute, Missoula, MT</w:t>
            </w:r>
          </w:p>
        </w:tc>
        <w:tc>
          <w:tcPr>
            <w:tcW w:w="1590" w:type="dxa"/>
          </w:tcPr>
          <w:p w14:paraId="45F8EB8F"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2008-2009</w:t>
            </w:r>
          </w:p>
        </w:tc>
        <w:tc>
          <w:tcPr>
            <w:tcW w:w="2999" w:type="dxa"/>
          </w:tcPr>
          <w:p w14:paraId="7971A5F6" w14:textId="3591FE9E"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rPr>
                <w:bCs/>
              </w:rPr>
            </w:pPr>
            <w:r w:rsidRPr="00AA4BB3">
              <w:t>In support of the bighorn sheep breeding migration project</w:t>
            </w:r>
          </w:p>
        </w:tc>
        <w:tc>
          <w:tcPr>
            <w:tcW w:w="1843" w:type="dxa"/>
          </w:tcPr>
          <w:p w14:paraId="17F8C67B"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pPr>
            <w:r w:rsidRPr="00AA4BB3">
              <w:t>Can$ 21,000</w:t>
            </w:r>
          </w:p>
          <w:p w14:paraId="3DE316C1"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p>
        </w:tc>
      </w:tr>
      <w:tr w:rsidR="00722BB5" w:rsidRPr="00AA4BB3" w14:paraId="076F023E" w14:textId="77777777" w:rsidTr="001D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72709900" w14:textId="2876B3D0" w:rsidR="00722BB5" w:rsidRPr="00AA4BB3" w:rsidRDefault="00722BB5" w:rsidP="00A903D0">
            <w:pPr>
              <w:contextualSpacing/>
              <w:rPr>
                <w:b w:val="0"/>
                <w:bCs w:val="0"/>
              </w:rPr>
            </w:pPr>
            <w:r w:rsidRPr="00AA4BB3">
              <w:rPr>
                <w:b w:val="0"/>
                <w:bCs w:val="0"/>
              </w:rPr>
              <w:t xml:space="preserve">National Geographic Society </w:t>
            </w:r>
            <w:proofErr w:type="gramStart"/>
            <w:r w:rsidR="00663DCC" w:rsidRPr="00AA4BB3">
              <w:rPr>
                <w:b w:val="0"/>
                <w:bCs w:val="0"/>
              </w:rPr>
              <w:t>co-PI</w:t>
            </w:r>
            <w:proofErr w:type="gramEnd"/>
            <w:r w:rsidR="00663DCC" w:rsidRPr="00AA4BB3">
              <w:rPr>
                <w:b w:val="0"/>
                <w:bCs w:val="0"/>
              </w:rPr>
              <w:t xml:space="preserve"> with Dr. Hogg</w:t>
            </w:r>
          </w:p>
        </w:tc>
        <w:tc>
          <w:tcPr>
            <w:tcW w:w="1590" w:type="dxa"/>
          </w:tcPr>
          <w:p w14:paraId="64AA846B"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2008-2009</w:t>
            </w:r>
          </w:p>
        </w:tc>
        <w:tc>
          <w:tcPr>
            <w:tcW w:w="2999" w:type="dxa"/>
          </w:tcPr>
          <w:p w14:paraId="7CA6DA9A" w14:textId="77777777"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rPr>
                <w:bCs/>
              </w:rPr>
            </w:pPr>
            <w:r w:rsidRPr="00AA4BB3">
              <w:t>In support of the breeding migration project. PIs Jack Hogg &amp; myself</w:t>
            </w:r>
          </w:p>
        </w:tc>
        <w:tc>
          <w:tcPr>
            <w:tcW w:w="1843" w:type="dxa"/>
          </w:tcPr>
          <w:p w14:paraId="281D4F11"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 xml:space="preserve">US$ 21,000 </w:t>
            </w:r>
          </w:p>
        </w:tc>
      </w:tr>
      <w:tr w:rsidR="00722BB5" w:rsidRPr="00AA4BB3" w14:paraId="157FEC8F" w14:textId="77777777" w:rsidTr="001D36E7">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306F8AAF" w14:textId="77777777" w:rsidR="00722BB5" w:rsidRPr="00AA4BB3" w:rsidRDefault="00722BB5" w:rsidP="00A903D0">
            <w:pPr>
              <w:contextualSpacing/>
              <w:rPr>
                <w:b w:val="0"/>
                <w:bCs w:val="0"/>
              </w:rPr>
            </w:pPr>
            <w:r w:rsidRPr="00AA4BB3">
              <w:rPr>
                <w:b w:val="0"/>
                <w:bCs w:val="0"/>
              </w:rPr>
              <w:t>The Engelhard Foundation</w:t>
            </w:r>
          </w:p>
        </w:tc>
        <w:tc>
          <w:tcPr>
            <w:tcW w:w="1590" w:type="dxa"/>
          </w:tcPr>
          <w:p w14:paraId="42281E1C"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pPr>
            <w:r w:rsidRPr="00AA4BB3">
              <w:t>2007-2008</w:t>
            </w:r>
          </w:p>
          <w:p w14:paraId="1817FD67"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p>
        </w:tc>
        <w:tc>
          <w:tcPr>
            <w:tcW w:w="2999" w:type="dxa"/>
          </w:tcPr>
          <w:p w14:paraId="6B611B1A" w14:textId="77777777"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rPr>
                <w:bCs/>
              </w:rPr>
            </w:pPr>
            <w:r w:rsidRPr="00AA4BB3">
              <w:t>Given to John T. Hogg (senior research associate) and myself to support the breeding migration study on bighorn sheep with AI as main funding source.</w:t>
            </w:r>
          </w:p>
        </w:tc>
        <w:tc>
          <w:tcPr>
            <w:tcW w:w="1843" w:type="dxa"/>
          </w:tcPr>
          <w:p w14:paraId="0759A79D"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 xml:space="preserve">US$ 25,000 </w:t>
            </w:r>
          </w:p>
        </w:tc>
      </w:tr>
      <w:tr w:rsidR="00722BB5" w:rsidRPr="00AA4BB3" w14:paraId="11383DF6" w14:textId="77777777" w:rsidTr="001D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5F054456" w14:textId="77777777" w:rsidR="00722BB5" w:rsidRPr="00AA4BB3" w:rsidRDefault="00722BB5" w:rsidP="00A903D0">
            <w:pPr>
              <w:contextualSpacing/>
              <w:rPr>
                <w:b w:val="0"/>
                <w:bCs w:val="0"/>
              </w:rPr>
            </w:pPr>
            <w:r w:rsidRPr="00AA4BB3">
              <w:rPr>
                <w:b w:val="0"/>
                <w:bCs w:val="0"/>
              </w:rPr>
              <w:t>The Eppley Foundation for Research</w:t>
            </w:r>
          </w:p>
        </w:tc>
        <w:tc>
          <w:tcPr>
            <w:tcW w:w="1590" w:type="dxa"/>
          </w:tcPr>
          <w:p w14:paraId="681B8D54"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2007-2009</w:t>
            </w:r>
          </w:p>
        </w:tc>
        <w:tc>
          <w:tcPr>
            <w:tcW w:w="2999" w:type="dxa"/>
          </w:tcPr>
          <w:p w14:paraId="0409B38D" w14:textId="77777777"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rPr>
                <w:bCs/>
              </w:rPr>
            </w:pPr>
            <w:r w:rsidRPr="00AA4BB3">
              <w:t>Given to John T. Hogg (senior research associate) and myself to support the breeding migration study on bighorn sheep that has Alberta Ingenuity (AI) as main funding source.</w:t>
            </w:r>
          </w:p>
        </w:tc>
        <w:tc>
          <w:tcPr>
            <w:tcW w:w="1843" w:type="dxa"/>
          </w:tcPr>
          <w:p w14:paraId="0339C825"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pPr>
            <w:r w:rsidRPr="00AA4BB3">
              <w:t xml:space="preserve">US$ 20,000 </w:t>
            </w:r>
          </w:p>
          <w:p w14:paraId="5ABFF574"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p>
        </w:tc>
      </w:tr>
      <w:tr w:rsidR="00722BB5" w:rsidRPr="00AA4BB3" w14:paraId="47ACB2A3" w14:textId="77777777" w:rsidTr="001D36E7">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50F3EB0B" w14:textId="57D89992" w:rsidR="00722BB5" w:rsidRPr="00AA4BB3" w:rsidRDefault="00722BB5" w:rsidP="00A903D0">
            <w:pPr>
              <w:contextualSpacing/>
              <w:rPr>
                <w:b w:val="0"/>
                <w:bCs w:val="0"/>
              </w:rPr>
            </w:pPr>
            <w:r w:rsidRPr="00AA4BB3">
              <w:rPr>
                <w:b w:val="0"/>
                <w:bCs w:val="0"/>
              </w:rPr>
              <w:t>Alberta Ingenuity (AI) New Faculty award</w:t>
            </w:r>
            <w:r w:rsidR="00663DCC" w:rsidRPr="00AA4BB3">
              <w:rPr>
                <w:b w:val="0"/>
                <w:bCs w:val="0"/>
              </w:rPr>
              <w:t xml:space="preserve"> PI</w:t>
            </w:r>
          </w:p>
        </w:tc>
        <w:tc>
          <w:tcPr>
            <w:tcW w:w="1590" w:type="dxa"/>
          </w:tcPr>
          <w:p w14:paraId="388CDA6A"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2006-2009</w:t>
            </w:r>
          </w:p>
        </w:tc>
        <w:tc>
          <w:tcPr>
            <w:tcW w:w="2999" w:type="dxa"/>
          </w:tcPr>
          <w:p w14:paraId="0EA3F10C" w14:textId="77777777"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rPr>
                <w:bCs/>
              </w:rPr>
            </w:pPr>
            <w:r w:rsidRPr="00AA4BB3">
              <w:t>Mating systems at large spatial scales: The behavioural ecology of breeding migrations in Rocky Mountain bighorn sheep</w:t>
            </w:r>
          </w:p>
        </w:tc>
        <w:tc>
          <w:tcPr>
            <w:tcW w:w="1843" w:type="dxa"/>
          </w:tcPr>
          <w:p w14:paraId="42631959"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pPr>
            <w:r w:rsidRPr="00AA4BB3">
              <w:t>Can$ 300,000</w:t>
            </w:r>
          </w:p>
          <w:p w14:paraId="6ED049D0"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p>
        </w:tc>
      </w:tr>
      <w:tr w:rsidR="00722BB5" w:rsidRPr="00AA4BB3" w14:paraId="736DDC9C" w14:textId="77777777" w:rsidTr="001D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bottom w:val="single" w:sz="4" w:space="0" w:color="auto"/>
            </w:tcBorders>
            <w:shd w:val="clear" w:color="auto" w:fill="D9D9D9" w:themeFill="background1" w:themeFillShade="D9"/>
          </w:tcPr>
          <w:p w14:paraId="062A4F40" w14:textId="77777777" w:rsidR="00722BB5" w:rsidRPr="00AA4BB3" w:rsidRDefault="00722BB5" w:rsidP="00A903D0">
            <w:pPr>
              <w:contextualSpacing/>
              <w:rPr>
                <w:b w:val="0"/>
                <w:bCs w:val="0"/>
              </w:rPr>
            </w:pPr>
            <w:r w:rsidRPr="00AA4BB3">
              <w:rPr>
                <w:b w:val="0"/>
                <w:bCs w:val="0"/>
              </w:rPr>
              <w:t>URGC travel grant</w:t>
            </w:r>
          </w:p>
          <w:p w14:paraId="202F0C90" w14:textId="77777777" w:rsidR="00722BB5" w:rsidRPr="00AA4BB3" w:rsidRDefault="00722BB5" w:rsidP="00A903D0">
            <w:pPr>
              <w:contextualSpacing/>
              <w:rPr>
                <w:b w:val="0"/>
                <w:bCs w:val="0"/>
              </w:rPr>
            </w:pPr>
          </w:p>
        </w:tc>
        <w:tc>
          <w:tcPr>
            <w:tcW w:w="1590" w:type="dxa"/>
            <w:tcBorders>
              <w:bottom w:val="single" w:sz="4" w:space="0" w:color="auto"/>
            </w:tcBorders>
          </w:tcPr>
          <w:p w14:paraId="4801C0A3"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rPr>
                <w:bCs/>
              </w:rPr>
              <w:t>2007</w:t>
            </w:r>
          </w:p>
        </w:tc>
        <w:tc>
          <w:tcPr>
            <w:tcW w:w="2999" w:type="dxa"/>
            <w:tcBorders>
              <w:bottom w:val="single" w:sz="4" w:space="0" w:color="auto"/>
            </w:tcBorders>
          </w:tcPr>
          <w:p w14:paraId="0647FC45" w14:textId="77777777"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rPr>
                <w:bCs/>
              </w:rPr>
            </w:pPr>
            <w:r w:rsidRPr="00AA4BB3">
              <w:t>University internal travel grant to attend the meeting of the Society for Integrative and Comparative Biology (SICB) in Phoenix, Arizona, US</w:t>
            </w:r>
          </w:p>
        </w:tc>
        <w:tc>
          <w:tcPr>
            <w:tcW w:w="1843" w:type="dxa"/>
            <w:tcBorders>
              <w:bottom w:val="single" w:sz="4" w:space="0" w:color="auto"/>
            </w:tcBorders>
          </w:tcPr>
          <w:p w14:paraId="12A58862"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 xml:space="preserve">Can$ </w:t>
            </w:r>
            <w:r w:rsidRPr="00AA4BB3">
              <w:rPr>
                <w:bCs/>
              </w:rPr>
              <w:t>1,600</w:t>
            </w:r>
          </w:p>
        </w:tc>
      </w:tr>
      <w:tr w:rsidR="00722BB5" w:rsidRPr="00AA4BB3" w14:paraId="06293D90" w14:textId="77777777" w:rsidTr="001D36E7">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nil"/>
            </w:tcBorders>
            <w:shd w:val="clear" w:color="auto" w:fill="D9D9D9" w:themeFill="background1" w:themeFillShade="D9"/>
          </w:tcPr>
          <w:p w14:paraId="18E7C158" w14:textId="77777777" w:rsidR="00722BB5" w:rsidRPr="00AA4BB3" w:rsidRDefault="00722BB5" w:rsidP="00A903D0">
            <w:pPr>
              <w:contextualSpacing/>
              <w:rPr>
                <w:b w:val="0"/>
                <w:bCs w:val="0"/>
              </w:rPr>
            </w:pPr>
            <w:r w:rsidRPr="00AA4BB3">
              <w:rPr>
                <w:b w:val="0"/>
                <w:bCs w:val="0"/>
              </w:rPr>
              <w:t>U of C Starter Grant</w:t>
            </w:r>
          </w:p>
          <w:p w14:paraId="0DF1120E" w14:textId="77777777" w:rsidR="00722BB5" w:rsidRPr="00AA4BB3" w:rsidRDefault="00722BB5" w:rsidP="00A903D0">
            <w:pPr>
              <w:contextualSpacing/>
              <w:rPr>
                <w:b w:val="0"/>
                <w:bCs w:val="0"/>
              </w:rPr>
            </w:pPr>
          </w:p>
        </w:tc>
        <w:tc>
          <w:tcPr>
            <w:tcW w:w="1590" w:type="dxa"/>
            <w:tcBorders>
              <w:top w:val="single" w:sz="4" w:space="0" w:color="auto"/>
              <w:bottom w:val="nil"/>
            </w:tcBorders>
          </w:tcPr>
          <w:p w14:paraId="744E68B1"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2005</w:t>
            </w:r>
          </w:p>
        </w:tc>
        <w:tc>
          <w:tcPr>
            <w:tcW w:w="2999" w:type="dxa"/>
            <w:tcBorders>
              <w:top w:val="single" w:sz="4" w:space="0" w:color="auto"/>
              <w:bottom w:val="nil"/>
            </w:tcBorders>
          </w:tcPr>
          <w:p w14:paraId="7F1344AF" w14:textId="77777777"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Consequences of group choice and costs of synchrony in schooling fish. This is a University of Calgary competitive grant for starting researchers</w:t>
            </w:r>
          </w:p>
        </w:tc>
        <w:tc>
          <w:tcPr>
            <w:tcW w:w="1843" w:type="dxa"/>
            <w:tcBorders>
              <w:top w:val="single" w:sz="4" w:space="0" w:color="auto"/>
              <w:bottom w:val="nil"/>
            </w:tcBorders>
          </w:tcPr>
          <w:p w14:paraId="213EED7B"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 xml:space="preserve">Can$ </w:t>
            </w:r>
            <w:r w:rsidRPr="00AA4BB3">
              <w:rPr>
                <w:bCs/>
              </w:rPr>
              <w:t>10,000</w:t>
            </w:r>
          </w:p>
        </w:tc>
      </w:tr>
      <w:tr w:rsidR="00722BB5" w:rsidRPr="00AA4BB3" w14:paraId="18F779D7" w14:textId="77777777" w:rsidTr="001D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top w:val="nil"/>
            </w:tcBorders>
            <w:shd w:val="clear" w:color="auto" w:fill="D9D9D9" w:themeFill="background1" w:themeFillShade="D9"/>
          </w:tcPr>
          <w:p w14:paraId="22AA23D4" w14:textId="34D88226" w:rsidR="00722BB5" w:rsidRPr="00AA4BB3" w:rsidRDefault="00722BB5" w:rsidP="00A903D0">
            <w:pPr>
              <w:contextualSpacing/>
              <w:rPr>
                <w:b w:val="0"/>
                <w:bCs w:val="0"/>
              </w:rPr>
            </w:pPr>
            <w:r w:rsidRPr="00AA4BB3">
              <w:rPr>
                <w:b w:val="0"/>
                <w:bCs w:val="0"/>
              </w:rPr>
              <w:t>NSERC Postdoctoral fellowship grant</w:t>
            </w:r>
          </w:p>
        </w:tc>
        <w:tc>
          <w:tcPr>
            <w:tcW w:w="1590" w:type="dxa"/>
            <w:tcBorders>
              <w:top w:val="nil"/>
            </w:tcBorders>
          </w:tcPr>
          <w:p w14:paraId="742D4D63"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2001-2003</w:t>
            </w:r>
          </w:p>
        </w:tc>
        <w:tc>
          <w:tcPr>
            <w:tcW w:w="2999" w:type="dxa"/>
            <w:tcBorders>
              <w:top w:val="nil"/>
            </w:tcBorders>
          </w:tcPr>
          <w:p w14:paraId="08FEB2D9" w14:textId="77777777"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rPr>
                <w:bCs/>
              </w:rPr>
            </w:pPr>
            <w:r w:rsidRPr="00AA4BB3">
              <w:t>Research on the causes of sexual segregation in mammals</w:t>
            </w:r>
          </w:p>
        </w:tc>
        <w:tc>
          <w:tcPr>
            <w:tcW w:w="1843" w:type="dxa"/>
            <w:tcBorders>
              <w:top w:val="nil"/>
            </w:tcBorders>
          </w:tcPr>
          <w:p w14:paraId="2E1FE741"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Can$ 70,000</w:t>
            </w:r>
          </w:p>
        </w:tc>
      </w:tr>
      <w:tr w:rsidR="00722BB5" w:rsidRPr="00AA4BB3" w14:paraId="4FCAECC8" w14:textId="77777777" w:rsidTr="001D36E7">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21EEB3D0" w14:textId="77777777" w:rsidR="00722BB5" w:rsidRPr="00AA4BB3" w:rsidRDefault="00722BB5" w:rsidP="00A903D0">
            <w:pPr>
              <w:contextualSpacing/>
              <w:rPr>
                <w:b w:val="0"/>
                <w:bCs w:val="0"/>
              </w:rPr>
            </w:pPr>
            <w:r w:rsidRPr="00AA4BB3">
              <w:rPr>
                <w:b w:val="0"/>
                <w:bCs w:val="0"/>
              </w:rPr>
              <w:t xml:space="preserve">EU Marie Curie PDF/ Swiss National Science Foundation (SNF) </w:t>
            </w:r>
          </w:p>
        </w:tc>
        <w:tc>
          <w:tcPr>
            <w:tcW w:w="1590" w:type="dxa"/>
          </w:tcPr>
          <w:p w14:paraId="5D74FEC3"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1999-2001</w:t>
            </w:r>
          </w:p>
        </w:tc>
        <w:tc>
          <w:tcPr>
            <w:tcW w:w="2999" w:type="dxa"/>
          </w:tcPr>
          <w:p w14:paraId="6C5E74A0" w14:textId="77777777"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rPr>
                <w:bCs/>
              </w:rPr>
            </w:pPr>
            <w:r w:rsidRPr="00AA4BB3">
              <w:t>Research on the evolution of social sexual segregation in ungulates</w:t>
            </w:r>
          </w:p>
        </w:tc>
        <w:tc>
          <w:tcPr>
            <w:tcW w:w="1843" w:type="dxa"/>
          </w:tcPr>
          <w:p w14:paraId="7EAD0CA4" w14:textId="08CF6215"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SF</w:t>
            </w:r>
            <w:r w:rsidR="00C77331" w:rsidRPr="00AA4BB3">
              <w:t xml:space="preserve">R </w:t>
            </w:r>
            <w:r w:rsidRPr="00AA4BB3">
              <w:t>70,000</w:t>
            </w:r>
          </w:p>
        </w:tc>
      </w:tr>
      <w:tr w:rsidR="00722BB5" w:rsidRPr="00AA4BB3" w14:paraId="692B7D98" w14:textId="77777777" w:rsidTr="001D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59872F82" w14:textId="77777777" w:rsidR="00722BB5" w:rsidRPr="00AA4BB3" w:rsidRDefault="00722BB5" w:rsidP="00A903D0">
            <w:pPr>
              <w:contextualSpacing/>
              <w:rPr>
                <w:b w:val="0"/>
                <w:bCs w:val="0"/>
              </w:rPr>
            </w:pPr>
            <w:r w:rsidRPr="00AA4BB3">
              <w:rPr>
                <w:b w:val="0"/>
                <w:bCs w:val="0"/>
              </w:rPr>
              <w:lastRenderedPageBreak/>
              <w:t>2000 CANADA-UK Millennium Research Award</w:t>
            </w:r>
          </w:p>
        </w:tc>
        <w:tc>
          <w:tcPr>
            <w:tcW w:w="1590" w:type="dxa"/>
          </w:tcPr>
          <w:p w14:paraId="3236630C"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2001-2003</w:t>
            </w:r>
          </w:p>
        </w:tc>
        <w:tc>
          <w:tcPr>
            <w:tcW w:w="2999" w:type="dxa"/>
          </w:tcPr>
          <w:p w14:paraId="6B828E83" w14:textId="77777777"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rPr>
                <w:bCs/>
              </w:rPr>
            </w:pPr>
            <w:r w:rsidRPr="00AA4BB3">
              <w:t>These awards were part of the Canada-United Kingdom Joint Declaration Action Plan, a memorandum of understanding of scientific co-operation between NSERC and the Royal Society of London. Up to 10 postdoctoral candidates were selected per year</w:t>
            </w:r>
          </w:p>
        </w:tc>
        <w:tc>
          <w:tcPr>
            <w:tcW w:w="1843" w:type="dxa"/>
          </w:tcPr>
          <w:p w14:paraId="07948E80" w14:textId="16F28039"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pPr>
            <w:r w:rsidRPr="00AA4BB3">
              <w:t>Can$ 10,000</w:t>
            </w:r>
          </w:p>
        </w:tc>
      </w:tr>
      <w:tr w:rsidR="00722BB5" w:rsidRPr="00AA4BB3" w14:paraId="41A167A6" w14:textId="77777777" w:rsidTr="001D36E7">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tcPr>
          <w:p w14:paraId="5E88EAFC" w14:textId="77777777" w:rsidR="00722BB5" w:rsidRPr="00AA4BB3" w:rsidRDefault="00722BB5" w:rsidP="00A903D0">
            <w:pPr>
              <w:contextualSpacing/>
              <w:rPr>
                <w:b w:val="0"/>
                <w:bCs w:val="0"/>
              </w:rPr>
            </w:pPr>
            <w:r w:rsidRPr="00AA4BB3">
              <w:rPr>
                <w:b w:val="0"/>
                <w:bCs w:val="0"/>
              </w:rPr>
              <w:t xml:space="preserve">ACA Challenge Grants in Biodiversity </w:t>
            </w:r>
          </w:p>
        </w:tc>
        <w:tc>
          <w:tcPr>
            <w:tcW w:w="1590" w:type="dxa"/>
          </w:tcPr>
          <w:p w14:paraId="45ABA7ED"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1995-1997</w:t>
            </w:r>
          </w:p>
        </w:tc>
        <w:tc>
          <w:tcPr>
            <w:tcW w:w="2999" w:type="dxa"/>
          </w:tcPr>
          <w:p w14:paraId="65561BE4" w14:textId="1D210D53"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Research on bighorn sheep foraging behaviour, range</w:t>
            </w:r>
            <w:r w:rsidR="00A33363" w:rsidRPr="00AA4BB3">
              <w:rPr>
                <w:bCs/>
              </w:rPr>
              <w:t xml:space="preserve"> </w:t>
            </w:r>
            <w:r w:rsidRPr="00AA4BB3">
              <w:rPr>
                <w:bCs/>
              </w:rPr>
              <w:t>management and sexual segregation</w:t>
            </w:r>
          </w:p>
        </w:tc>
        <w:tc>
          <w:tcPr>
            <w:tcW w:w="1843" w:type="dxa"/>
          </w:tcPr>
          <w:p w14:paraId="3378F024"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t xml:space="preserve">Can$ </w:t>
            </w:r>
            <w:r w:rsidRPr="00AA4BB3">
              <w:rPr>
                <w:bCs/>
              </w:rPr>
              <w:t>9,000</w:t>
            </w:r>
          </w:p>
        </w:tc>
      </w:tr>
      <w:tr w:rsidR="00722BB5" w:rsidRPr="00AA4BB3" w14:paraId="647164B6" w14:textId="77777777" w:rsidTr="001D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bottom w:val="single" w:sz="4" w:space="0" w:color="auto"/>
            </w:tcBorders>
            <w:shd w:val="clear" w:color="auto" w:fill="D9D9D9" w:themeFill="background1" w:themeFillShade="D9"/>
          </w:tcPr>
          <w:p w14:paraId="7FF5BDF4" w14:textId="77777777" w:rsidR="00722BB5" w:rsidRPr="00AA4BB3" w:rsidRDefault="00722BB5" w:rsidP="00A903D0">
            <w:pPr>
              <w:contextualSpacing/>
              <w:rPr>
                <w:b w:val="0"/>
                <w:bCs w:val="0"/>
              </w:rPr>
            </w:pPr>
            <w:r w:rsidRPr="00AA4BB3">
              <w:rPr>
                <w:b w:val="0"/>
                <w:bCs w:val="0"/>
              </w:rPr>
              <w:t xml:space="preserve">Travel Grant from the Swiss Academy of Science (SANW) </w:t>
            </w:r>
          </w:p>
        </w:tc>
        <w:tc>
          <w:tcPr>
            <w:tcW w:w="1590" w:type="dxa"/>
            <w:tcBorders>
              <w:bottom w:val="single" w:sz="4" w:space="0" w:color="auto"/>
            </w:tcBorders>
          </w:tcPr>
          <w:p w14:paraId="11852564"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t>1999-2000</w:t>
            </w:r>
          </w:p>
        </w:tc>
        <w:tc>
          <w:tcPr>
            <w:tcW w:w="2999" w:type="dxa"/>
            <w:tcBorders>
              <w:bottom w:val="single" w:sz="4" w:space="0" w:color="auto"/>
            </w:tcBorders>
          </w:tcPr>
          <w:p w14:paraId="3BF82899" w14:textId="77777777" w:rsidR="00722BB5" w:rsidRPr="00AA4BB3" w:rsidRDefault="00722BB5" w:rsidP="00A33363">
            <w:pPr>
              <w:contextualSpacing/>
              <w:cnfStyle w:val="000000100000" w:firstRow="0" w:lastRow="0" w:firstColumn="0" w:lastColumn="0" w:oddVBand="0" w:evenVBand="0" w:oddHBand="1" w:evenHBand="0" w:firstRowFirstColumn="0" w:firstRowLastColumn="0" w:lastRowFirstColumn="0" w:lastRowLastColumn="0"/>
              <w:rPr>
                <w:bCs/>
              </w:rPr>
            </w:pPr>
            <w:r w:rsidRPr="00AA4BB3">
              <w:t xml:space="preserve">Travel to Namibia, South </w:t>
            </w:r>
            <w:proofErr w:type="gramStart"/>
            <w:r w:rsidRPr="00AA4BB3">
              <w:t>Africa</w:t>
            </w:r>
            <w:proofErr w:type="gramEnd"/>
            <w:r w:rsidRPr="00AA4BB3">
              <w:t xml:space="preserve"> and Botswana to study sexual segregation in oryx and zebra.</w:t>
            </w:r>
          </w:p>
        </w:tc>
        <w:tc>
          <w:tcPr>
            <w:tcW w:w="1843" w:type="dxa"/>
            <w:tcBorders>
              <w:bottom w:val="single" w:sz="4" w:space="0" w:color="auto"/>
            </w:tcBorders>
          </w:tcPr>
          <w:p w14:paraId="3A3A430F" w14:textId="1B4C3FB7" w:rsidR="00722BB5" w:rsidRPr="00AA4BB3" w:rsidRDefault="00C77331" w:rsidP="00A903D0">
            <w:pPr>
              <w:contextualSpacing/>
              <w:cnfStyle w:val="000000100000" w:firstRow="0" w:lastRow="0" w:firstColumn="0" w:lastColumn="0" w:oddVBand="0" w:evenVBand="0" w:oddHBand="1" w:evenHBand="0" w:firstRowFirstColumn="0" w:firstRowLastColumn="0" w:lastRowFirstColumn="0" w:lastRowLastColumn="0"/>
            </w:pPr>
            <w:r w:rsidRPr="00AA4BB3">
              <w:t>S</w:t>
            </w:r>
            <w:r w:rsidR="00722BB5" w:rsidRPr="00AA4BB3">
              <w:t>F</w:t>
            </w:r>
            <w:r w:rsidRPr="00AA4BB3">
              <w:t>R</w:t>
            </w:r>
            <w:r w:rsidR="00722BB5" w:rsidRPr="00AA4BB3">
              <w:t xml:space="preserve"> 10,000</w:t>
            </w:r>
          </w:p>
          <w:p w14:paraId="682B693E" w14:textId="77777777" w:rsidR="00722BB5" w:rsidRPr="00AA4BB3" w:rsidRDefault="00722BB5" w:rsidP="00A903D0">
            <w:pPr>
              <w:contextualSpacing/>
              <w:cnfStyle w:val="000000100000" w:firstRow="0" w:lastRow="0" w:firstColumn="0" w:lastColumn="0" w:oddVBand="0" w:evenVBand="0" w:oddHBand="1" w:evenHBand="0" w:firstRowFirstColumn="0" w:firstRowLastColumn="0" w:lastRowFirstColumn="0" w:lastRowLastColumn="0"/>
              <w:rPr>
                <w:bCs/>
              </w:rPr>
            </w:pPr>
          </w:p>
        </w:tc>
      </w:tr>
      <w:tr w:rsidR="00722BB5" w:rsidRPr="00AA4BB3" w14:paraId="1C4AEA12" w14:textId="77777777" w:rsidTr="001D36E7">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shd w:val="clear" w:color="auto" w:fill="D9D9D9" w:themeFill="background1" w:themeFillShade="D9"/>
          </w:tcPr>
          <w:p w14:paraId="42FE5B1C" w14:textId="77777777" w:rsidR="00722BB5" w:rsidRPr="00AA4BB3" w:rsidRDefault="00722BB5" w:rsidP="00A903D0">
            <w:pPr>
              <w:contextualSpacing/>
              <w:rPr>
                <w:b w:val="0"/>
                <w:bCs w:val="0"/>
              </w:rPr>
            </w:pPr>
            <w:r w:rsidRPr="00AA4BB3">
              <w:rPr>
                <w:b w:val="0"/>
                <w:bCs w:val="0"/>
              </w:rPr>
              <w:t>Swiss Society for Wildlife Research Conference Grant</w:t>
            </w:r>
          </w:p>
        </w:tc>
        <w:tc>
          <w:tcPr>
            <w:tcW w:w="1590" w:type="dxa"/>
            <w:tcBorders>
              <w:top w:val="single" w:sz="4" w:space="0" w:color="auto"/>
              <w:bottom w:val="single" w:sz="4" w:space="0" w:color="auto"/>
            </w:tcBorders>
          </w:tcPr>
          <w:p w14:paraId="32FA20B5" w14:textId="77777777" w:rsidR="00722BB5" w:rsidRPr="00AA4BB3" w:rsidRDefault="00722BB5"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2001</w:t>
            </w:r>
          </w:p>
        </w:tc>
        <w:tc>
          <w:tcPr>
            <w:tcW w:w="2999" w:type="dxa"/>
            <w:tcBorders>
              <w:top w:val="single" w:sz="4" w:space="0" w:color="auto"/>
              <w:bottom w:val="single" w:sz="4" w:space="0" w:color="auto"/>
            </w:tcBorders>
          </w:tcPr>
          <w:p w14:paraId="40C589EF" w14:textId="77777777" w:rsidR="00722BB5" w:rsidRPr="00AA4BB3" w:rsidRDefault="00722BB5" w:rsidP="00A33363">
            <w:pPr>
              <w:contextualSpacing/>
              <w:cnfStyle w:val="000000000000" w:firstRow="0" w:lastRow="0" w:firstColumn="0" w:lastColumn="0" w:oddVBand="0" w:evenVBand="0" w:oddHBand="0" w:evenHBand="0" w:firstRowFirstColumn="0" w:firstRowLastColumn="0" w:lastRowFirstColumn="0" w:lastRowLastColumn="0"/>
            </w:pPr>
            <w:r w:rsidRPr="00AA4BB3">
              <w:rPr>
                <w:bCs/>
              </w:rPr>
              <w:t xml:space="preserve">To </w:t>
            </w:r>
            <w:r w:rsidRPr="00AA4BB3">
              <w:t>attend and present at the Mammal Society Conference in Finland</w:t>
            </w:r>
          </w:p>
        </w:tc>
        <w:tc>
          <w:tcPr>
            <w:tcW w:w="1843" w:type="dxa"/>
            <w:tcBorders>
              <w:top w:val="single" w:sz="4" w:space="0" w:color="auto"/>
              <w:bottom w:val="single" w:sz="4" w:space="0" w:color="auto"/>
            </w:tcBorders>
          </w:tcPr>
          <w:p w14:paraId="754968EB" w14:textId="5C882A46" w:rsidR="00722BB5" w:rsidRPr="00AA4BB3" w:rsidRDefault="00C77331"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S</w:t>
            </w:r>
            <w:r w:rsidR="00722BB5" w:rsidRPr="00AA4BB3">
              <w:rPr>
                <w:bCs/>
              </w:rPr>
              <w:t>F</w:t>
            </w:r>
            <w:r w:rsidRPr="00AA4BB3">
              <w:rPr>
                <w:bCs/>
              </w:rPr>
              <w:t>R</w:t>
            </w:r>
            <w:r w:rsidR="00722BB5" w:rsidRPr="00AA4BB3">
              <w:rPr>
                <w:bCs/>
              </w:rPr>
              <w:t xml:space="preserve"> 2,000</w:t>
            </w:r>
          </w:p>
        </w:tc>
      </w:tr>
    </w:tbl>
    <w:p w14:paraId="14A6E1E3" w14:textId="66EE18B7" w:rsidR="00722BB5" w:rsidRPr="00AA4BB3" w:rsidRDefault="00722BB5" w:rsidP="00A903D0">
      <w:pPr>
        <w:contextualSpacing/>
        <w:rPr>
          <w:u w:val="single"/>
        </w:rPr>
      </w:pPr>
    </w:p>
    <w:p w14:paraId="57371D57" w14:textId="77777777" w:rsidR="00CF6D12" w:rsidRPr="00AA4BB3" w:rsidRDefault="00CF6D12" w:rsidP="00A903D0">
      <w:pPr>
        <w:contextualSpacing/>
        <w:rPr>
          <w:u w:val="single"/>
        </w:rPr>
      </w:pPr>
    </w:p>
    <w:p w14:paraId="4FF84BA2" w14:textId="55DD00AD" w:rsidR="00CA1CA9" w:rsidRPr="00AA4BB3" w:rsidRDefault="00CA1CA9" w:rsidP="00563AD2">
      <w:pPr>
        <w:shd w:val="clear" w:color="auto" w:fill="89B9D4" w:themeFill="accent1" w:themeFillTint="99"/>
        <w:jc w:val="center"/>
      </w:pPr>
      <w:r w:rsidRPr="00CF3DD9">
        <w:t>RECOGNITIONS</w:t>
      </w:r>
      <w:r w:rsidR="00C77331" w:rsidRPr="00CF3DD9">
        <w:t xml:space="preserve"> &amp; AWARDS</w:t>
      </w:r>
    </w:p>
    <w:p w14:paraId="1A6FCF4E" w14:textId="77777777" w:rsidR="00FF3D4E" w:rsidRPr="00AA4BB3" w:rsidRDefault="00FF3D4E" w:rsidP="00FF3D4E"/>
    <w:tbl>
      <w:tblPr>
        <w:tblStyle w:val="ListTable3-Accent5"/>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850"/>
        <w:gridCol w:w="4903"/>
      </w:tblGrid>
      <w:tr w:rsidR="002A5D9F" w:rsidRPr="00AA4BB3" w14:paraId="3D549248" w14:textId="77777777" w:rsidTr="00A31E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shd w:val="clear" w:color="auto" w:fill="BFBFBF" w:themeFill="background1" w:themeFillShade="BF"/>
          </w:tcPr>
          <w:p w14:paraId="6BC0F581" w14:textId="6D106349" w:rsidR="009F712C" w:rsidRPr="00AA4BB3" w:rsidRDefault="00CA1CA9" w:rsidP="00A903D0">
            <w:pPr>
              <w:contextualSpacing/>
              <w:rPr>
                <w:color w:val="000000" w:themeColor="text1"/>
              </w:rPr>
            </w:pPr>
            <w:r w:rsidRPr="00AA4BB3">
              <w:rPr>
                <w:color w:val="000000" w:themeColor="text1"/>
              </w:rPr>
              <w:t>Type of recognition</w:t>
            </w:r>
          </w:p>
        </w:tc>
        <w:tc>
          <w:tcPr>
            <w:tcW w:w="850" w:type="dxa"/>
            <w:shd w:val="clear" w:color="auto" w:fill="BFBFBF" w:themeFill="background1" w:themeFillShade="BF"/>
          </w:tcPr>
          <w:p w14:paraId="64974475" w14:textId="355083A9" w:rsidR="009F712C" w:rsidRPr="00AA4BB3" w:rsidRDefault="009F712C" w:rsidP="00A903D0">
            <w:pPr>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AA4BB3">
              <w:rPr>
                <w:bCs w:val="0"/>
                <w:color w:val="000000" w:themeColor="text1"/>
              </w:rPr>
              <w:t>Year</w:t>
            </w:r>
          </w:p>
        </w:tc>
        <w:tc>
          <w:tcPr>
            <w:tcW w:w="4903" w:type="dxa"/>
            <w:shd w:val="clear" w:color="auto" w:fill="BFBFBF" w:themeFill="background1" w:themeFillShade="BF"/>
          </w:tcPr>
          <w:p w14:paraId="1A2A1A3E" w14:textId="6FFFFE5E" w:rsidR="009F712C" w:rsidRPr="00AA4BB3" w:rsidRDefault="009F712C" w:rsidP="00A903D0">
            <w:pPr>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Type of activity</w:t>
            </w:r>
          </w:p>
        </w:tc>
      </w:tr>
      <w:tr w:rsidR="00905E12" w:rsidRPr="00AA4BB3" w14:paraId="0EC71888" w14:textId="77777777" w:rsidTr="00411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9D9D9" w:themeFill="background1" w:themeFillShade="D9"/>
          </w:tcPr>
          <w:p w14:paraId="421A4743" w14:textId="4C665B59" w:rsidR="00905E12" w:rsidRPr="00AA4BB3" w:rsidRDefault="00905E12" w:rsidP="00A903D0">
            <w:pPr>
              <w:contextualSpacing/>
              <w:rPr>
                <w:b w:val="0"/>
                <w:bCs w:val="0"/>
              </w:rPr>
            </w:pPr>
            <w:r w:rsidRPr="00AA4BB3">
              <w:rPr>
                <w:b w:val="0"/>
                <w:bCs w:val="0"/>
              </w:rPr>
              <w:t>Plaque for Editorship in the journal of Animal Behaviour between 2016-2019</w:t>
            </w:r>
          </w:p>
        </w:tc>
        <w:tc>
          <w:tcPr>
            <w:tcW w:w="850" w:type="dxa"/>
            <w:shd w:val="clear" w:color="auto" w:fill="FFFFFF" w:themeFill="background1"/>
          </w:tcPr>
          <w:p w14:paraId="052C9BA0" w14:textId="2A439B6D" w:rsidR="00905E12" w:rsidRPr="00AA4BB3" w:rsidRDefault="00905E12"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rPr>
                <w:bCs/>
              </w:rPr>
              <w:t>2021</w:t>
            </w:r>
          </w:p>
        </w:tc>
        <w:tc>
          <w:tcPr>
            <w:tcW w:w="4903" w:type="dxa"/>
          </w:tcPr>
          <w:p w14:paraId="1B5B0B24" w14:textId="320FC95A" w:rsidR="00905E12" w:rsidRPr="00AA4BB3" w:rsidRDefault="00905E12" w:rsidP="00A903D0">
            <w:pPr>
              <w:contextualSpacing/>
              <w:cnfStyle w:val="000000100000" w:firstRow="0" w:lastRow="0" w:firstColumn="0" w:lastColumn="0" w:oddVBand="0" w:evenVBand="0" w:oddHBand="1" w:evenHBand="0" w:firstRowFirstColumn="0" w:firstRowLastColumn="0" w:lastRowFirstColumn="0" w:lastRowLastColumn="0"/>
            </w:pPr>
            <w:r w:rsidRPr="00AA4BB3">
              <w:t>Editorial plaque, with deep appreciation for my dedication and commitment and a journal editor</w:t>
            </w:r>
          </w:p>
        </w:tc>
      </w:tr>
      <w:tr w:rsidR="000C038E" w:rsidRPr="00AA4BB3" w14:paraId="05F22B59" w14:textId="77777777" w:rsidTr="00411031">
        <w:tc>
          <w:tcPr>
            <w:cnfStyle w:val="001000000000" w:firstRow="0" w:lastRow="0" w:firstColumn="1" w:lastColumn="0" w:oddVBand="0" w:evenVBand="0" w:oddHBand="0" w:evenHBand="0" w:firstRowFirstColumn="0" w:firstRowLastColumn="0" w:lastRowFirstColumn="0" w:lastRowLastColumn="0"/>
            <w:tcW w:w="3681" w:type="dxa"/>
            <w:tcBorders>
              <w:right w:val="none" w:sz="0" w:space="0" w:color="auto"/>
            </w:tcBorders>
            <w:shd w:val="clear" w:color="auto" w:fill="D9D9D9" w:themeFill="background1" w:themeFillShade="D9"/>
          </w:tcPr>
          <w:p w14:paraId="4E377CB6" w14:textId="2D850998" w:rsidR="000C038E" w:rsidRPr="00AA4BB3" w:rsidRDefault="000C038E" w:rsidP="00A903D0">
            <w:pPr>
              <w:contextualSpacing/>
              <w:rPr>
                <w:b w:val="0"/>
                <w:bCs w:val="0"/>
              </w:rPr>
            </w:pPr>
            <w:r w:rsidRPr="00AA4BB3">
              <w:rPr>
                <w:b w:val="0"/>
                <w:bCs w:val="0"/>
              </w:rPr>
              <w:t>Award for best technical research paper</w:t>
            </w:r>
          </w:p>
        </w:tc>
        <w:tc>
          <w:tcPr>
            <w:tcW w:w="850" w:type="dxa"/>
            <w:shd w:val="clear" w:color="auto" w:fill="FFFFFF" w:themeFill="background1"/>
          </w:tcPr>
          <w:p w14:paraId="41B8432F" w14:textId="57F0130D" w:rsidR="000C038E" w:rsidRPr="00AA4BB3" w:rsidRDefault="000C038E"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2021</w:t>
            </w:r>
          </w:p>
        </w:tc>
        <w:tc>
          <w:tcPr>
            <w:tcW w:w="4903" w:type="dxa"/>
          </w:tcPr>
          <w:p w14:paraId="54F63F95" w14:textId="47F425B9" w:rsidR="000C038E" w:rsidRPr="00AA4BB3" w:rsidRDefault="000C038E" w:rsidP="00A903D0">
            <w:pPr>
              <w:contextualSpacing/>
              <w:cnfStyle w:val="000000000000" w:firstRow="0" w:lastRow="0" w:firstColumn="0" w:lastColumn="0" w:oddVBand="0" w:evenVBand="0" w:oddHBand="0" w:evenHBand="0" w:firstRowFirstColumn="0" w:firstRowLastColumn="0" w:lastRowFirstColumn="0" w:lastRowLastColumn="0"/>
            </w:pPr>
            <w:r w:rsidRPr="00AA4BB3">
              <w:t>Awarded at the Alberta Chapter of the Wildlife Society meeting</w:t>
            </w:r>
          </w:p>
        </w:tc>
      </w:tr>
      <w:tr w:rsidR="009F712C" w:rsidRPr="00AA4BB3" w14:paraId="656ECD8B" w14:textId="77777777" w:rsidTr="00411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none" w:sz="0" w:space="0" w:color="auto"/>
            </w:tcBorders>
            <w:shd w:val="clear" w:color="auto" w:fill="D9D9D9" w:themeFill="background1" w:themeFillShade="D9"/>
          </w:tcPr>
          <w:p w14:paraId="7A52BBBC" w14:textId="77777777" w:rsidR="009F712C" w:rsidRPr="00AA4BB3" w:rsidRDefault="009F712C" w:rsidP="00A903D0">
            <w:pPr>
              <w:contextualSpacing/>
              <w:rPr>
                <w:b w:val="0"/>
                <w:bCs w:val="0"/>
              </w:rPr>
            </w:pPr>
            <w:r w:rsidRPr="00AA4BB3">
              <w:rPr>
                <w:b w:val="0"/>
                <w:bCs w:val="0"/>
              </w:rPr>
              <w:t>Invited visiting researcher, University of Coimbra, Portugal</w:t>
            </w:r>
          </w:p>
        </w:tc>
        <w:tc>
          <w:tcPr>
            <w:tcW w:w="850" w:type="dxa"/>
            <w:shd w:val="clear" w:color="auto" w:fill="FFFFFF" w:themeFill="background1"/>
          </w:tcPr>
          <w:p w14:paraId="52F91D39" w14:textId="77777777" w:rsidR="009F712C" w:rsidRPr="00AA4BB3" w:rsidRDefault="009F712C" w:rsidP="00A903D0">
            <w:pPr>
              <w:contextualSpacing/>
              <w:cnfStyle w:val="000000100000" w:firstRow="0" w:lastRow="0" w:firstColumn="0" w:lastColumn="0" w:oddVBand="0" w:evenVBand="0" w:oddHBand="1" w:evenHBand="0" w:firstRowFirstColumn="0" w:firstRowLastColumn="0" w:lastRowFirstColumn="0" w:lastRowLastColumn="0"/>
              <w:rPr>
                <w:bCs/>
              </w:rPr>
            </w:pPr>
            <w:r w:rsidRPr="00AA4BB3">
              <w:rPr>
                <w:bCs/>
              </w:rPr>
              <w:t>2015</w:t>
            </w:r>
          </w:p>
        </w:tc>
        <w:tc>
          <w:tcPr>
            <w:tcW w:w="4903" w:type="dxa"/>
          </w:tcPr>
          <w:p w14:paraId="39E2EC59" w14:textId="77777777" w:rsidR="009F712C" w:rsidRPr="00AA4BB3" w:rsidRDefault="009F712C" w:rsidP="00A903D0">
            <w:pPr>
              <w:contextualSpacing/>
              <w:cnfStyle w:val="000000100000" w:firstRow="0" w:lastRow="0" w:firstColumn="0" w:lastColumn="0" w:oddVBand="0" w:evenVBand="0" w:oddHBand="1" w:evenHBand="0" w:firstRowFirstColumn="0" w:firstRowLastColumn="0" w:lastRowFirstColumn="0" w:lastRowLastColumn="0"/>
            </w:pPr>
            <w:r w:rsidRPr="00AA4BB3">
              <w:t>2-week University of Coimbra fellowship to explore and write papers with collaborators</w:t>
            </w:r>
          </w:p>
        </w:tc>
      </w:tr>
      <w:tr w:rsidR="009F712C" w:rsidRPr="00AA4BB3" w14:paraId="21E10F1F" w14:textId="77777777" w:rsidTr="00411031">
        <w:tc>
          <w:tcPr>
            <w:cnfStyle w:val="001000000000" w:firstRow="0" w:lastRow="0" w:firstColumn="1" w:lastColumn="0" w:oddVBand="0" w:evenVBand="0" w:oddHBand="0" w:evenHBand="0" w:firstRowFirstColumn="0" w:firstRowLastColumn="0" w:lastRowFirstColumn="0" w:lastRowLastColumn="0"/>
            <w:tcW w:w="3681" w:type="dxa"/>
            <w:tcBorders>
              <w:right w:val="none" w:sz="0" w:space="0" w:color="auto"/>
            </w:tcBorders>
            <w:shd w:val="clear" w:color="auto" w:fill="D9D9D9" w:themeFill="background1" w:themeFillShade="D9"/>
          </w:tcPr>
          <w:p w14:paraId="66D03C17" w14:textId="77777777" w:rsidR="009F712C" w:rsidRPr="00AA4BB3" w:rsidRDefault="009F712C" w:rsidP="00A903D0">
            <w:pPr>
              <w:contextualSpacing/>
              <w:rPr>
                <w:b w:val="0"/>
                <w:bCs w:val="0"/>
              </w:rPr>
            </w:pPr>
            <w:r w:rsidRPr="00AA4BB3">
              <w:rPr>
                <w:b w:val="0"/>
                <w:bCs w:val="0"/>
              </w:rPr>
              <w:t>Clare Hall College Fellow, Cambridge, UK</w:t>
            </w:r>
          </w:p>
        </w:tc>
        <w:tc>
          <w:tcPr>
            <w:tcW w:w="850" w:type="dxa"/>
            <w:shd w:val="clear" w:color="auto" w:fill="FFFFFF" w:themeFill="background1"/>
          </w:tcPr>
          <w:p w14:paraId="5D9E1C17" w14:textId="77777777" w:rsidR="009F712C" w:rsidRPr="00AA4BB3" w:rsidRDefault="009F712C"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2011</w:t>
            </w:r>
          </w:p>
        </w:tc>
        <w:tc>
          <w:tcPr>
            <w:tcW w:w="4903" w:type="dxa"/>
          </w:tcPr>
          <w:p w14:paraId="15A8811D" w14:textId="77777777" w:rsidR="009F712C" w:rsidRPr="00AA4BB3" w:rsidRDefault="009F712C"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rPr>
                <w:i/>
              </w:rPr>
              <w:t>Elected to life</w:t>
            </w:r>
            <w:r w:rsidRPr="00AA4BB3">
              <w:t xml:space="preserve"> </w:t>
            </w:r>
            <w:r w:rsidRPr="00AA4BB3">
              <w:rPr>
                <w:i/>
              </w:rPr>
              <w:t>membership</w:t>
            </w:r>
            <w:r w:rsidRPr="00AA4BB3">
              <w:t xml:space="preserve"> of Clare Hall College, Cambridge, UK</w:t>
            </w:r>
          </w:p>
        </w:tc>
      </w:tr>
      <w:tr w:rsidR="009F712C" w:rsidRPr="00AA4BB3" w14:paraId="1D25B93B" w14:textId="77777777" w:rsidTr="00411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none" w:sz="0" w:space="0" w:color="auto"/>
            </w:tcBorders>
            <w:shd w:val="clear" w:color="auto" w:fill="D9D9D9" w:themeFill="background1" w:themeFillShade="D9"/>
          </w:tcPr>
          <w:p w14:paraId="520DECB5" w14:textId="77777777" w:rsidR="009F712C" w:rsidRPr="00AA4BB3" w:rsidRDefault="009F712C" w:rsidP="00A903D0">
            <w:pPr>
              <w:contextualSpacing/>
              <w:rPr>
                <w:b w:val="0"/>
                <w:bCs w:val="0"/>
              </w:rPr>
            </w:pPr>
            <w:r w:rsidRPr="00AA4BB3">
              <w:rPr>
                <w:b w:val="0"/>
                <w:bCs w:val="0"/>
              </w:rPr>
              <w:t>Clare Hall College Visiting Researcher, Cambridge, UK</w:t>
            </w:r>
          </w:p>
        </w:tc>
        <w:tc>
          <w:tcPr>
            <w:tcW w:w="850" w:type="dxa"/>
            <w:shd w:val="clear" w:color="auto" w:fill="FFFFFF" w:themeFill="background1"/>
          </w:tcPr>
          <w:p w14:paraId="7B3EAA6D" w14:textId="77777777" w:rsidR="009F712C" w:rsidRPr="00AA4BB3" w:rsidRDefault="009F712C" w:rsidP="00A903D0">
            <w:pPr>
              <w:contextualSpacing/>
              <w:cnfStyle w:val="000000100000" w:firstRow="0" w:lastRow="0" w:firstColumn="0" w:lastColumn="0" w:oddVBand="0" w:evenVBand="0" w:oddHBand="1" w:evenHBand="0" w:firstRowFirstColumn="0" w:firstRowLastColumn="0" w:lastRowFirstColumn="0" w:lastRowLastColumn="0"/>
            </w:pPr>
            <w:r w:rsidRPr="00AA4BB3">
              <w:t>2010-2011</w:t>
            </w:r>
          </w:p>
        </w:tc>
        <w:tc>
          <w:tcPr>
            <w:tcW w:w="4903" w:type="dxa"/>
          </w:tcPr>
          <w:p w14:paraId="2E1D0D29" w14:textId="77777777" w:rsidR="009F712C" w:rsidRPr="00AA4BB3" w:rsidRDefault="009F712C" w:rsidP="00A903D0">
            <w:pPr>
              <w:contextualSpacing/>
              <w:cnfStyle w:val="000000100000" w:firstRow="0" w:lastRow="0" w:firstColumn="0" w:lastColumn="0" w:oddVBand="0" w:evenVBand="0" w:oddHBand="1" w:evenHBand="0" w:firstRowFirstColumn="0" w:firstRowLastColumn="0" w:lastRowFirstColumn="0" w:lastRowLastColumn="0"/>
            </w:pPr>
            <w:r w:rsidRPr="00AA4BB3">
              <w:t xml:space="preserve"> </w:t>
            </w:r>
            <w:r w:rsidRPr="00AA4BB3">
              <w:rPr>
                <w:i/>
              </w:rPr>
              <w:t>Awarded</w:t>
            </w:r>
            <w:r w:rsidRPr="00AA4BB3">
              <w:t xml:space="preserve"> a paid Visiting Fellowship at Clare Hall College, Cambridge, UK</w:t>
            </w:r>
          </w:p>
        </w:tc>
      </w:tr>
      <w:tr w:rsidR="009F712C" w:rsidRPr="00AA4BB3" w14:paraId="5B38E9FB" w14:textId="77777777" w:rsidTr="00411031">
        <w:tc>
          <w:tcPr>
            <w:cnfStyle w:val="001000000000" w:firstRow="0" w:lastRow="0" w:firstColumn="1" w:lastColumn="0" w:oddVBand="0" w:evenVBand="0" w:oddHBand="0" w:evenHBand="0" w:firstRowFirstColumn="0" w:firstRowLastColumn="0" w:lastRowFirstColumn="0" w:lastRowLastColumn="0"/>
            <w:tcW w:w="3681" w:type="dxa"/>
            <w:tcBorders>
              <w:right w:val="none" w:sz="0" w:space="0" w:color="auto"/>
            </w:tcBorders>
            <w:shd w:val="clear" w:color="auto" w:fill="D9D9D9" w:themeFill="background1" w:themeFillShade="D9"/>
          </w:tcPr>
          <w:p w14:paraId="4B3FC7B4" w14:textId="77777777" w:rsidR="009F712C" w:rsidRPr="00AA4BB3" w:rsidRDefault="009F712C" w:rsidP="00A903D0">
            <w:pPr>
              <w:contextualSpacing/>
              <w:rPr>
                <w:b w:val="0"/>
                <w:bCs w:val="0"/>
              </w:rPr>
            </w:pPr>
            <w:r w:rsidRPr="00AA4BB3">
              <w:rPr>
                <w:b w:val="0"/>
                <w:bCs w:val="0"/>
              </w:rPr>
              <w:t xml:space="preserve">Visiting Fellowship at Wolfson College, Cambridge, UK </w:t>
            </w:r>
          </w:p>
        </w:tc>
        <w:tc>
          <w:tcPr>
            <w:tcW w:w="850" w:type="dxa"/>
            <w:shd w:val="clear" w:color="auto" w:fill="FFFFFF" w:themeFill="background1"/>
          </w:tcPr>
          <w:p w14:paraId="6C256187" w14:textId="77777777" w:rsidR="009F712C" w:rsidRPr="00AA4BB3" w:rsidRDefault="009F712C" w:rsidP="00A903D0">
            <w:pPr>
              <w:contextualSpacing/>
              <w:cnfStyle w:val="000000000000" w:firstRow="0" w:lastRow="0" w:firstColumn="0" w:lastColumn="0" w:oddVBand="0" w:evenVBand="0" w:oddHBand="0" w:evenHBand="0" w:firstRowFirstColumn="0" w:firstRowLastColumn="0" w:lastRowFirstColumn="0" w:lastRowLastColumn="0"/>
            </w:pPr>
            <w:r w:rsidRPr="00AA4BB3">
              <w:t>2001-2003,</w:t>
            </w:r>
          </w:p>
          <w:p w14:paraId="04034473" w14:textId="71A08E2D" w:rsidR="009F712C" w:rsidRPr="00AA4BB3" w:rsidRDefault="009F712C" w:rsidP="00A903D0">
            <w:pPr>
              <w:contextualSpacing/>
              <w:cnfStyle w:val="000000000000" w:firstRow="0" w:lastRow="0" w:firstColumn="0" w:lastColumn="0" w:oddVBand="0" w:evenVBand="0" w:oddHBand="0" w:evenHBand="0" w:firstRowFirstColumn="0" w:firstRowLastColumn="0" w:lastRowFirstColumn="0" w:lastRowLastColumn="0"/>
            </w:pPr>
            <w:r w:rsidRPr="00AA4BB3">
              <w:t>2010-2011</w:t>
            </w:r>
          </w:p>
        </w:tc>
        <w:tc>
          <w:tcPr>
            <w:tcW w:w="4903" w:type="dxa"/>
          </w:tcPr>
          <w:p w14:paraId="621CF0E1" w14:textId="634D57AC" w:rsidR="009F712C" w:rsidRPr="00AA4BB3" w:rsidRDefault="009F712C" w:rsidP="00A903D0">
            <w:pPr>
              <w:contextualSpacing/>
              <w:cnfStyle w:val="000000000000" w:firstRow="0" w:lastRow="0" w:firstColumn="0" w:lastColumn="0" w:oddVBand="0" w:evenVBand="0" w:oddHBand="0" w:evenHBand="0" w:firstRowFirstColumn="0" w:firstRowLastColumn="0" w:lastRowFirstColumn="0" w:lastRowLastColumn="0"/>
            </w:pPr>
            <w:r w:rsidRPr="00AA4BB3">
              <w:t>Awarded a PDF Fellowship Grant</w:t>
            </w:r>
          </w:p>
          <w:p w14:paraId="5BC3CDB1" w14:textId="77777777" w:rsidR="009F712C" w:rsidRPr="00AA4BB3" w:rsidRDefault="009F712C" w:rsidP="00A903D0">
            <w:pPr>
              <w:contextualSpacing/>
              <w:cnfStyle w:val="000000000000" w:firstRow="0" w:lastRow="0" w:firstColumn="0" w:lastColumn="0" w:oddVBand="0" w:evenVBand="0" w:oddHBand="0" w:evenHBand="0" w:firstRowFirstColumn="0" w:firstRowLastColumn="0" w:lastRowFirstColumn="0" w:lastRowLastColumn="0"/>
              <w:rPr>
                <w:bCs/>
              </w:rPr>
            </w:pPr>
          </w:p>
          <w:p w14:paraId="0C65983E" w14:textId="3598ADF3" w:rsidR="009F712C" w:rsidRPr="00AA4BB3" w:rsidRDefault="009F712C"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 xml:space="preserve">Returning Visiting </w:t>
            </w:r>
            <w:r w:rsidR="000B3C0B" w:rsidRPr="00AA4BB3">
              <w:rPr>
                <w:bCs/>
              </w:rPr>
              <w:t>Alumni</w:t>
            </w:r>
          </w:p>
        </w:tc>
      </w:tr>
      <w:tr w:rsidR="009F712C" w:rsidRPr="00AA4BB3" w14:paraId="2B2A34EA" w14:textId="77777777" w:rsidTr="0041103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81" w:type="dxa"/>
            <w:tcBorders>
              <w:right w:val="none" w:sz="0" w:space="0" w:color="auto"/>
            </w:tcBorders>
            <w:shd w:val="clear" w:color="auto" w:fill="D9D9D9" w:themeFill="background1" w:themeFillShade="D9"/>
          </w:tcPr>
          <w:p w14:paraId="31752610" w14:textId="77777777" w:rsidR="009F712C" w:rsidRPr="00AA4BB3" w:rsidRDefault="009F712C" w:rsidP="00A903D0">
            <w:pPr>
              <w:snapToGrid w:val="0"/>
              <w:contextualSpacing/>
              <w:rPr>
                <w:b w:val="0"/>
                <w:bCs w:val="0"/>
              </w:rPr>
            </w:pPr>
            <w:r w:rsidRPr="00AA4BB3">
              <w:rPr>
                <w:b w:val="0"/>
                <w:bCs w:val="0"/>
              </w:rPr>
              <w:t>National Register’s WHO’S WHO in Science</w:t>
            </w:r>
          </w:p>
        </w:tc>
        <w:tc>
          <w:tcPr>
            <w:tcW w:w="850" w:type="dxa"/>
            <w:shd w:val="clear" w:color="auto" w:fill="FFFFFF" w:themeFill="background1"/>
          </w:tcPr>
          <w:p w14:paraId="76421285" w14:textId="77777777" w:rsidR="009F712C" w:rsidRPr="00AA4BB3" w:rsidRDefault="009F712C" w:rsidP="00A903D0">
            <w:pPr>
              <w:snapToGrid w:val="0"/>
              <w:contextualSpacing/>
              <w:cnfStyle w:val="000000100000" w:firstRow="0" w:lastRow="0" w:firstColumn="0" w:lastColumn="0" w:oddVBand="0" w:evenVBand="0" w:oddHBand="1" w:evenHBand="0" w:firstRowFirstColumn="0" w:firstRowLastColumn="0" w:lastRowFirstColumn="0" w:lastRowLastColumn="0"/>
              <w:rPr>
                <w:bCs/>
              </w:rPr>
            </w:pPr>
            <w:r w:rsidRPr="00AA4BB3">
              <w:rPr>
                <w:bCs/>
              </w:rPr>
              <w:t>2001</w:t>
            </w:r>
          </w:p>
        </w:tc>
        <w:tc>
          <w:tcPr>
            <w:tcW w:w="4903" w:type="dxa"/>
          </w:tcPr>
          <w:p w14:paraId="5FCD68EF" w14:textId="77777777" w:rsidR="009F712C" w:rsidRPr="00AA4BB3" w:rsidRDefault="009F712C" w:rsidP="00A903D0">
            <w:pPr>
              <w:snapToGrid w:val="0"/>
              <w:contextualSpacing/>
              <w:cnfStyle w:val="000000100000" w:firstRow="0" w:lastRow="0" w:firstColumn="0" w:lastColumn="0" w:oddVBand="0" w:evenVBand="0" w:oddHBand="1" w:evenHBand="0" w:firstRowFirstColumn="0" w:firstRowLastColumn="0" w:lastRowFirstColumn="0" w:lastRowLastColumn="0"/>
              <w:rPr>
                <w:bCs/>
              </w:rPr>
            </w:pPr>
            <w:r w:rsidRPr="00AA4BB3">
              <w:rPr>
                <w:bCs/>
              </w:rPr>
              <w:t>Listed in 2001 edition</w:t>
            </w:r>
          </w:p>
        </w:tc>
      </w:tr>
      <w:tr w:rsidR="00D45063" w:rsidRPr="00AA4BB3" w14:paraId="06541B35" w14:textId="77777777" w:rsidTr="00411031">
        <w:trPr>
          <w:trHeight w:val="405"/>
        </w:trPr>
        <w:tc>
          <w:tcPr>
            <w:cnfStyle w:val="001000000000" w:firstRow="0" w:lastRow="0" w:firstColumn="1" w:lastColumn="0" w:oddVBand="0" w:evenVBand="0" w:oddHBand="0" w:evenHBand="0" w:firstRowFirstColumn="0" w:firstRowLastColumn="0" w:lastRowFirstColumn="0" w:lastRowLastColumn="0"/>
            <w:tcW w:w="3681" w:type="dxa"/>
            <w:tcBorders>
              <w:right w:val="none" w:sz="0" w:space="0" w:color="auto"/>
            </w:tcBorders>
            <w:shd w:val="clear" w:color="auto" w:fill="D9D9D9" w:themeFill="background1" w:themeFillShade="D9"/>
          </w:tcPr>
          <w:p w14:paraId="76546A87" w14:textId="7F82CB03" w:rsidR="00D45063" w:rsidRPr="00AA4BB3" w:rsidRDefault="00D45063" w:rsidP="00A903D0">
            <w:pPr>
              <w:snapToGrid w:val="0"/>
              <w:contextualSpacing/>
              <w:rPr>
                <w:b w:val="0"/>
                <w:bCs w:val="0"/>
              </w:rPr>
            </w:pPr>
            <w:r w:rsidRPr="00AA4BB3">
              <w:rPr>
                <w:b w:val="0"/>
                <w:bCs w:val="0"/>
              </w:rPr>
              <w:t>CAS</w:t>
            </w:r>
            <w:r w:rsidR="00911C92" w:rsidRPr="00AA4BB3">
              <w:rPr>
                <w:b w:val="0"/>
                <w:bCs w:val="0"/>
              </w:rPr>
              <w:t xml:space="preserve"> C.</w:t>
            </w:r>
            <w:r w:rsidRPr="00AA4BB3">
              <w:rPr>
                <w:b w:val="0"/>
                <w:bCs w:val="0"/>
              </w:rPr>
              <w:t xml:space="preserve"> LINDSEY Award</w:t>
            </w:r>
            <w:r w:rsidR="00911C92" w:rsidRPr="00AA4BB3">
              <w:rPr>
                <w:b w:val="0"/>
                <w:bCs w:val="0"/>
              </w:rPr>
              <w:t xml:space="preserve"> of the CSZ</w:t>
            </w:r>
          </w:p>
        </w:tc>
        <w:tc>
          <w:tcPr>
            <w:tcW w:w="850" w:type="dxa"/>
            <w:shd w:val="clear" w:color="auto" w:fill="FFFFFF" w:themeFill="background1"/>
          </w:tcPr>
          <w:p w14:paraId="1F87AEDD" w14:textId="59227932" w:rsidR="00D45063" w:rsidRPr="00AA4BB3" w:rsidRDefault="00D45063" w:rsidP="00A903D0">
            <w:pPr>
              <w:snapToGrid w:val="0"/>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1998</w:t>
            </w:r>
          </w:p>
        </w:tc>
        <w:tc>
          <w:tcPr>
            <w:tcW w:w="4903" w:type="dxa"/>
          </w:tcPr>
          <w:p w14:paraId="334C0477" w14:textId="54EEB526" w:rsidR="00D45063" w:rsidRPr="00AA4BB3" w:rsidRDefault="00D45063" w:rsidP="00A903D0">
            <w:pPr>
              <w:snapToGrid w:val="0"/>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 xml:space="preserve">Honourable mention, for the best student presentation within the fields of behaviour, ecology and evolution at the Conference of the </w:t>
            </w:r>
            <w:r w:rsidRPr="00AA4BB3">
              <w:rPr>
                <w:bCs/>
              </w:rPr>
              <w:lastRenderedPageBreak/>
              <w:t>Canadian Society of Zoologists, Kelowna Canada</w:t>
            </w:r>
          </w:p>
        </w:tc>
      </w:tr>
    </w:tbl>
    <w:p w14:paraId="49A35745" w14:textId="77777777" w:rsidR="00D45063" w:rsidRPr="00AA4BB3" w:rsidRDefault="00D45063" w:rsidP="00A903D0">
      <w:pPr>
        <w:contextualSpacing/>
        <w:jc w:val="center"/>
      </w:pPr>
    </w:p>
    <w:p w14:paraId="38F0A226" w14:textId="77777777" w:rsidR="00835545" w:rsidRPr="00AA4BB3" w:rsidRDefault="00835545" w:rsidP="00A903D0">
      <w:pPr>
        <w:contextualSpacing/>
        <w:jc w:val="center"/>
      </w:pPr>
    </w:p>
    <w:p w14:paraId="36B95D6B" w14:textId="2DDDB273" w:rsidR="001B0575" w:rsidRPr="00AA4BB3" w:rsidRDefault="00D929C7" w:rsidP="001369FA">
      <w:pPr>
        <w:shd w:val="clear" w:color="auto" w:fill="89B9D4" w:themeFill="accent1" w:themeFillTint="99"/>
        <w:jc w:val="center"/>
      </w:pPr>
      <w:r w:rsidRPr="00AA4BB3">
        <w:t>PAPERS IN PEER-REVIEWED JOURNALS</w:t>
      </w:r>
    </w:p>
    <w:p w14:paraId="1D9DA331" w14:textId="14706402" w:rsidR="00694401" w:rsidRPr="00AA4BB3" w:rsidRDefault="00934C20" w:rsidP="001369FA">
      <w:pPr>
        <w:pStyle w:val="TOC1"/>
        <w:shd w:val="clear" w:color="auto" w:fill="auto"/>
        <w:rPr>
          <w:rFonts w:ascii="Times New Roman" w:hAnsi="Times New Roman" w:cs="Times New Roman"/>
          <w:sz w:val="24"/>
          <w:szCs w:val="24"/>
        </w:rPr>
      </w:pPr>
      <w:r w:rsidRPr="00AA4BB3">
        <w:rPr>
          <w:rFonts w:ascii="Times New Roman" w:hAnsi="Times New Roman" w:cs="Times New Roman"/>
          <w:sz w:val="24"/>
          <w:szCs w:val="24"/>
        </w:rPr>
        <w:t>*indicating HQP co-authors</w:t>
      </w:r>
    </w:p>
    <w:tbl>
      <w:tblPr>
        <w:tblW w:w="9351" w:type="dxa"/>
        <w:tblLayout w:type="fixed"/>
        <w:tblLook w:val="04A0" w:firstRow="1" w:lastRow="0" w:firstColumn="1" w:lastColumn="0" w:noHBand="0" w:noVBand="1"/>
      </w:tblPr>
      <w:tblGrid>
        <w:gridCol w:w="826"/>
        <w:gridCol w:w="1476"/>
        <w:gridCol w:w="1753"/>
        <w:gridCol w:w="1610"/>
        <w:gridCol w:w="1276"/>
        <w:gridCol w:w="1418"/>
        <w:gridCol w:w="992"/>
      </w:tblGrid>
      <w:tr w:rsidR="00050FD7" w:rsidRPr="00F91B5D" w14:paraId="462B9371" w14:textId="77777777" w:rsidTr="007332DF">
        <w:trPr>
          <w:trHeight w:val="840"/>
        </w:trPr>
        <w:tc>
          <w:tcPr>
            <w:tcW w:w="826" w:type="dxa"/>
            <w:tcBorders>
              <w:top w:val="single" w:sz="4" w:space="0" w:color="auto"/>
              <w:left w:val="single" w:sz="4" w:space="0" w:color="auto"/>
              <w:bottom w:val="single" w:sz="4" w:space="0" w:color="auto"/>
              <w:right w:val="single" w:sz="4" w:space="0" w:color="auto"/>
            </w:tcBorders>
            <w:shd w:val="clear" w:color="000000" w:fill="8EA9DB"/>
            <w:hideMark/>
          </w:tcPr>
          <w:p w14:paraId="24307387" w14:textId="77777777" w:rsidR="00050FD7" w:rsidRPr="0066446D" w:rsidRDefault="00050FD7" w:rsidP="0066446D">
            <w:pPr>
              <w:ind w:left="360"/>
              <w:jc w:val="center"/>
              <w:rPr>
                <w:rFonts w:ascii="Calibri" w:hAnsi="Calibri" w:cs="Calibri"/>
                <w:color w:val="FFFFFF"/>
                <w:sz w:val="20"/>
                <w:szCs w:val="20"/>
              </w:rPr>
            </w:pPr>
            <w:r w:rsidRPr="0066446D">
              <w:rPr>
                <w:rFonts w:ascii="Calibri" w:hAnsi="Calibri" w:cs="Calibri"/>
                <w:color w:val="FFFFFF"/>
                <w:sz w:val="20"/>
                <w:szCs w:val="20"/>
              </w:rPr>
              <w:t>Nr.</w:t>
            </w:r>
          </w:p>
        </w:tc>
        <w:tc>
          <w:tcPr>
            <w:tcW w:w="1476" w:type="dxa"/>
            <w:tcBorders>
              <w:top w:val="single" w:sz="4" w:space="0" w:color="auto"/>
              <w:left w:val="nil"/>
              <w:bottom w:val="single" w:sz="4" w:space="0" w:color="auto"/>
              <w:right w:val="single" w:sz="4" w:space="0" w:color="auto"/>
            </w:tcBorders>
            <w:shd w:val="clear" w:color="000000" w:fill="8EA9DB"/>
            <w:hideMark/>
          </w:tcPr>
          <w:p w14:paraId="71CCCBB2" w14:textId="77777777" w:rsidR="00050FD7" w:rsidRPr="004E6BE6" w:rsidRDefault="00050FD7" w:rsidP="004E6BE6">
            <w:pPr>
              <w:jc w:val="center"/>
              <w:rPr>
                <w:rFonts w:ascii="Helvetica Neue" w:hAnsi="Helvetica Neue" w:cs="Calibri"/>
                <w:color w:val="FFFFFF"/>
                <w:sz w:val="20"/>
                <w:szCs w:val="20"/>
              </w:rPr>
            </w:pPr>
            <w:r w:rsidRPr="004E6BE6">
              <w:rPr>
                <w:rFonts w:ascii="Helvetica Neue" w:hAnsi="Helvetica Neue" w:cs="Calibri"/>
                <w:color w:val="FFFFFF"/>
                <w:sz w:val="20"/>
                <w:szCs w:val="20"/>
              </w:rPr>
              <w:t>Author(s)</w:t>
            </w:r>
          </w:p>
        </w:tc>
        <w:tc>
          <w:tcPr>
            <w:tcW w:w="1753" w:type="dxa"/>
            <w:tcBorders>
              <w:top w:val="single" w:sz="4" w:space="0" w:color="auto"/>
              <w:left w:val="nil"/>
              <w:bottom w:val="single" w:sz="4" w:space="0" w:color="auto"/>
              <w:right w:val="single" w:sz="4" w:space="0" w:color="auto"/>
            </w:tcBorders>
            <w:shd w:val="clear" w:color="000000" w:fill="8EA9DB"/>
            <w:hideMark/>
          </w:tcPr>
          <w:p w14:paraId="58AF5AB5" w14:textId="77777777" w:rsidR="00050FD7" w:rsidRPr="00AE025F" w:rsidRDefault="00050FD7" w:rsidP="004E6BE6">
            <w:pPr>
              <w:jc w:val="center"/>
              <w:rPr>
                <w:rFonts w:ascii="Helvetica Neue" w:hAnsi="Helvetica Neue" w:cs="Calibri"/>
                <w:color w:val="000000" w:themeColor="text1"/>
                <w:sz w:val="20"/>
                <w:szCs w:val="20"/>
              </w:rPr>
            </w:pPr>
            <w:r w:rsidRPr="00AE025F">
              <w:rPr>
                <w:rFonts w:ascii="Helvetica Neue" w:hAnsi="Helvetica Neue" w:cs="Calibri"/>
                <w:color w:val="000000" w:themeColor="text1"/>
                <w:sz w:val="20"/>
                <w:szCs w:val="20"/>
              </w:rPr>
              <w:t>Title</w:t>
            </w:r>
          </w:p>
        </w:tc>
        <w:tc>
          <w:tcPr>
            <w:tcW w:w="1610" w:type="dxa"/>
            <w:tcBorders>
              <w:top w:val="single" w:sz="4" w:space="0" w:color="auto"/>
              <w:left w:val="nil"/>
              <w:bottom w:val="single" w:sz="4" w:space="0" w:color="auto"/>
              <w:right w:val="single" w:sz="4" w:space="0" w:color="auto"/>
            </w:tcBorders>
            <w:shd w:val="clear" w:color="000000" w:fill="8EA9DB"/>
            <w:hideMark/>
          </w:tcPr>
          <w:p w14:paraId="5A37B316" w14:textId="5405D88D" w:rsidR="00050FD7" w:rsidRPr="004E6BE6" w:rsidRDefault="00050FD7" w:rsidP="004E6BE6">
            <w:pPr>
              <w:jc w:val="center"/>
              <w:rPr>
                <w:rFonts w:ascii="Helvetica Neue" w:hAnsi="Helvetica Neue" w:cs="Calibri"/>
                <w:color w:val="FFFFFF"/>
                <w:sz w:val="20"/>
                <w:szCs w:val="20"/>
              </w:rPr>
            </w:pPr>
            <w:r w:rsidRPr="00F91B5D">
              <w:rPr>
                <w:rFonts w:ascii="Helvetica Neue" w:hAnsi="Helvetica Neue" w:cs="Calibri"/>
                <w:color w:val="FFFFFF"/>
                <w:sz w:val="20"/>
                <w:szCs w:val="20"/>
              </w:rPr>
              <w:t>Journal</w:t>
            </w:r>
          </w:p>
        </w:tc>
        <w:tc>
          <w:tcPr>
            <w:tcW w:w="1276" w:type="dxa"/>
            <w:tcBorders>
              <w:top w:val="single" w:sz="4" w:space="0" w:color="auto"/>
              <w:left w:val="nil"/>
              <w:bottom w:val="single" w:sz="4" w:space="0" w:color="auto"/>
              <w:right w:val="single" w:sz="4" w:space="0" w:color="auto"/>
            </w:tcBorders>
            <w:shd w:val="clear" w:color="000000" w:fill="8EA9DB"/>
            <w:hideMark/>
          </w:tcPr>
          <w:p w14:paraId="25DE2AF6" w14:textId="77777777" w:rsidR="00050FD7" w:rsidRPr="004E6BE6" w:rsidRDefault="00050FD7" w:rsidP="00050FD7">
            <w:pPr>
              <w:ind w:right="-104"/>
              <w:jc w:val="center"/>
              <w:rPr>
                <w:rFonts w:ascii="Helvetica Neue" w:hAnsi="Helvetica Neue" w:cs="Calibri"/>
                <w:color w:val="FFFFFF"/>
                <w:sz w:val="20"/>
                <w:szCs w:val="20"/>
              </w:rPr>
            </w:pPr>
            <w:r w:rsidRPr="004E6BE6">
              <w:rPr>
                <w:rFonts w:ascii="Helvetica Neue" w:hAnsi="Helvetica Neue" w:cs="Calibri"/>
                <w:color w:val="FFFFFF"/>
                <w:sz w:val="20"/>
                <w:szCs w:val="20"/>
              </w:rPr>
              <w:t>Volume</w:t>
            </w:r>
          </w:p>
        </w:tc>
        <w:tc>
          <w:tcPr>
            <w:tcW w:w="1418" w:type="dxa"/>
            <w:tcBorders>
              <w:top w:val="single" w:sz="4" w:space="0" w:color="auto"/>
              <w:left w:val="nil"/>
              <w:bottom w:val="single" w:sz="4" w:space="0" w:color="auto"/>
              <w:right w:val="single" w:sz="4" w:space="0" w:color="auto"/>
            </w:tcBorders>
            <w:shd w:val="clear" w:color="000000" w:fill="8EA9DB"/>
            <w:hideMark/>
          </w:tcPr>
          <w:p w14:paraId="6F69A9D8" w14:textId="77777777" w:rsidR="00050FD7" w:rsidRPr="004E6BE6" w:rsidRDefault="00050FD7" w:rsidP="004E6BE6">
            <w:pPr>
              <w:jc w:val="center"/>
              <w:rPr>
                <w:rFonts w:ascii="Helvetica Neue" w:hAnsi="Helvetica Neue" w:cs="Calibri"/>
                <w:color w:val="FFFFFF"/>
                <w:sz w:val="20"/>
                <w:szCs w:val="20"/>
              </w:rPr>
            </w:pPr>
            <w:r w:rsidRPr="004E6BE6">
              <w:rPr>
                <w:rFonts w:ascii="Helvetica Neue" w:hAnsi="Helvetica Neue" w:cs="Calibri"/>
                <w:color w:val="FFFFFF"/>
                <w:sz w:val="20"/>
                <w:szCs w:val="20"/>
              </w:rPr>
              <w:t>Pages</w:t>
            </w:r>
          </w:p>
        </w:tc>
        <w:tc>
          <w:tcPr>
            <w:tcW w:w="992" w:type="dxa"/>
            <w:tcBorders>
              <w:top w:val="single" w:sz="4" w:space="0" w:color="auto"/>
              <w:left w:val="nil"/>
              <w:bottom w:val="single" w:sz="4" w:space="0" w:color="auto"/>
              <w:right w:val="single" w:sz="4" w:space="0" w:color="auto"/>
            </w:tcBorders>
            <w:shd w:val="clear" w:color="000000" w:fill="8EA9DB"/>
            <w:hideMark/>
          </w:tcPr>
          <w:p w14:paraId="43A5AEB1" w14:textId="77777777" w:rsidR="00050FD7" w:rsidRPr="004E6BE6" w:rsidRDefault="00050FD7" w:rsidP="004E6BE6">
            <w:pPr>
              <w:jc w:val="center"/>
              <w:rPr>
                <w:rFonts w:ascii="Helvetica Neue" w:hAnsi="Helvetica Neue" w:cs="Calibri"/>
                <w:color w:val="FFFFFF"/>
                <w:sz w:val="20"/>
                <w:szCs w:val="20"/>
              </w:rPr>
            </w:pPr>
            <w:r w:rsidRPr="004E6BE6">
              <w:rPr>
                <w:rFonts w:ascii="Helvetica Neue" w:hAnsi="Helvetica Neue" w:cs="Calibri"/>
                <w:color w:val="FFFFFF"/>
                <w:sz w:val="20"/>
                <w:szCs w:val="20"/>
              </w:rPr>
              <w:t>Year</w:t>
            </w:r>
          </w:p>
        </w:tc>
      </w:tr>
      <w:tr w:rsidR="004468EA" w:rsidRPr="007332DF" w14:paraId="245FB0A1" w14:textId="77777777" w:rsidTr="007332DF">
        <w:trPr>
          <w:trHeight w:val="840"/>
        </w:trPr>
        <w:tc>
          <w:tcPr>
            <w:tcW w:w="826" w:type="dxa"/>
            <w:tcBorders>
              <w:top w:val="nil"/>
              <w:left w:val="single" w:sz="4" w:space="0" w:color="auto"/>
              <w:bottom w:val="single" w:sz="4" w:space="0" w:color="auto"/>
              <w:right w:val="single" w:sz="4" w:space="0" w:color="auto"/>
            </w:tcBorders>
            <w:shd w:val="clear" w:color="auto" w:fill="auto"/>
          </w:tcPr>
          <w:p w14:paraId="031994BA" w14:textId="77777777" w:rsidR="004468EA" w:rsidRPr="007332DF" w:rsidRDefault="004468EA" w:rsidP="008B5B04">
            <w:pPr>
              <w:pStyle w:val="ListParagraph"/>
              <w:numPr>
                <w:ilvl w:val="0"/>
                <w:numId w:val="13"/>
              </w:numPr>
              <w:jc w:val="center"/>
              <w:rPr>
                <w:rFonts w:ascii="Helvetica" w:hAnsi="Helvetica" w:cs="Calibri"/>
                <w:color w:val="000000"/>
                <w:sz w:val="20"/>
                <w:szCs w:val="20"/>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076B643D" w14:textId="3687D2C3" w:rsidR="004468EA" w:rsidRPr="00AE025F" w:rsidRDefault="009300E5" w:rsidP="00624675">
            <w:pPr>
              <w:pStyle w:val="NormalWeb"/>
              <w:ind w:left="0"/>
              <w:rPr>
                <w:color w:val="000000" w:themeColor="text1"/>
              </w:rPr>
            </w:pPr>
            <w:r w:rsidRPr="00AA4BB3">
              <w:rPr>
                <w:sz w:val="24"/>
              </w:rPr>
              <w:t xml:space="preserve">CHEN </w:t>
            </w:r>
            <w:proofErr w:type="spellStart"/>
            <w:r w:rsidRPr="00AA4BB3">
              <w:rPr>
                <w:sz w:val="24"/>
              </w:rPr>
              <w:t>Chen</w:t>
            </w:r>
            <w:proofErr w:type="spellEnd"/>
            <w:r w:rsidRPr="00AA4BB3">
              <w:rPr>
                <w:sz w:val="24"/>
              </w:rPr>
              <w:t xml:space="preserve">, António Alves da Silva, WANG </w:t>
            </w:r>
            <w:proofErr w:type="spellStart"/>
            <w:r w:rsidRPr="00AA4BB3">
              <w:rPr>
                <w:sz w:val="24"/>
              </w:rPr>
              <w:t>Muyang</w:t>
            </w:r>
            <w:proofErr w:type="spellEnd"/>
            <w:r w:rsidRPr="00AA4BB3">
              <w:rPr>
                <w:sz w:val="24"/>
              </w:rPr>
              <w:t xml:space="preserve">, </w:t>
            </w:r>
            <w:proofErr w:type="spellStart"/>
            <w:r w:rsidRPr="00AA4BB3">
              <w:rPr>
                <w:sz w:val="24"/>
              </w:rPr>
              <w:t>Wenxuan</w:t>
            </w:r>
            <w:proofErr w:type="spellEnd"/>
            <w:r w:rsidRPr="00AA4BB3">
              <w:rPr>
                <w:sz w:val="24"/>
              </w:rPr>
              <w:t xml:space="preserve"> Xu, YANG </w:t>
            </w:r>
            <w:proofErr w:type="spellStart"/>
            <w:r w:rsidRPr="00AA4BB3">
              <w:rPr>
                <w:sz w:val="24"/>
              </w:rPr>
              <w:t>Weikang</w:t>
            </w:r>
            <w:proofErr w:type="spellEnd"/>
            <w:r w:rsidRPr="00AA4BB3">
              <w:rPr>
                <w:sz w:val="24"/>
              </w:rPr>
              <w:t xml:space="preserve">, Kathreen E. </w:t>
            </w:r>
            <w:proofErr w:type="spellStart"/>
            <w:proofErr w:type="gramStart"/>
            <w:r w:rsidRPr="00AA4BB3">
              <w:rPr>
                <w:sz w:val="24"/>
              </w:rPr>
              <w:t>Ruckstuhl</w:t>
            </w:r>
            <w:proofErr w:type="spellEnd"/>
            <w:r w:rsidRPr="00AA4BB3">
              <w:rPr>
                <w:sz w:val="24"/>
              </w:rPr>
              <w:t>,  and</w:t>
            </w:r>
            <w:proofErr w:type="gramEnd"/>
            <w:r w:rsidRPr="00AA4BB3">
              <w:rPr>
                <w:sz w:val="24"/>
              </w:rPr>
              <w:t xml:space="preserve"> Joana Alves</w:t>
            </w:r>
          </w:p>
        </w:tc>
        <w:tc>
          <w:tcPr>
            <w:tcW w:w="1753" w:type="dxa"/>
            <w:tcBorders>
              <w:top w:val="nil"/>
              <w:left w:val="single" w:sz="4" w:space="0" w:color="auto"/>
              <w:bottom w:val="single" w:sz="4" w:space="0" w:color="auto"/>
              <w:right w:val="single" w:sz="4" w:space="0" w:color="auto"/>
            </w:tcBorders>
            <w:shd w:val="clear" w:color="auto" w:fill="auto"/>
          </w:tcPr>
          <w:p w14:paraId="3DF12246" w14:textId="132F649E" w:rsidR="004468EA" w:rsidRPr="00AE025F" w:rsidRDefault="009300E5" w:rsidP="002733EB">
            <w:pPr>
              <w:rPr>
                <w:rStyle w:val="Strong"/>
                <w:rFonts w:ascii="Helvetica" w:eastAsiaTheme="majorEastAsia" w:hAnsi="Helvetica" w:cs="Arial"/>
                <w:b w:val="0"/>
                <w:bCs w:val="0"/>
                <w:color w:val="000000" w:themeColor="text1"/>
                <w:sz w:val="20"/>
                <w:szCs w:val="20"/>
              </w:rPr>
            </w:pPr>
            <w:r w:rsidRPr="00AA4BB3">
              <w:t xml:space="preserve">Dynamic analysis of potential habitat corridor distribution of </w:t>
            </w:r>
            <w:proofErr w:type="spellStart"/>
            <w:r w:rsidRPr="00AA4BB3">
              <w:t>Khulan</w:t>
            </w:r>
            <w:proofErr w:type="spellEnd"/>
            <w:r w:rsidRPr="00AA4BB3">
              <w:t xml:space="preserve"> </w:t>
            </w:r>
            <w:r w:rsidRPr="00AA4BB3">
              <w:rPr>
                <w:i/>
              </w:rPr>
              <w:t>Equus hemionus</w:t>
            </w:r>
            <w:r w:rsidRPr="00AA4BB3">
              <w:t xml:space="preserve"> in Western China.</w:t>
            </w:r>
          </w:p>
        </w:tc>
        <w:tc>
          <w:tcPr>
            <w:tcW w:w="1610" w:type="dxa"/>
            <w:tcBorders>
              <w:top w:val="nil"/>
              <w:left w:val="nil"/>
              <w:bottom w:val="single" w:sz="4" w:space="0" w:color="auto"/>
              <w:right w:val="single" w:sz="4" w:space="0" w:color="auto"/>
            </w:tcBorders>
            <w:shd w:val="clear" w:color="auto" w:fill="auto"/>
          </w:tcPr>
          <w:p w14:paraId="66BCA50B" w14:textId="25F6ED96" w:rsidR="004468EA" w:rsidRDefault="00624675" w:rsidP="007332DF">
            <w:pPr>
              <w:pStyle w:val="NormalWeb"/>
              <w:ind w:left="0"/>
              <w:rPr>
                <w:rFonts w:ascii="Helvetica" w:hAnsi="Helvetica"/>
              </w:rPr>
            </w:pPr>
            <w:r>
              <w:rPr>
                <w:rFonts w:ascii="Helvetica" w:hAnsi="Helvetica"/>
              </w:rPr>
              <w:t>Ecological Conservatio</w:t>
            </w:r>
            <w:r w:rsidR="004C51F0">
              <w:rPr>
                <w:rFonts w:ascii="Helvetica" w:hAnsi="Helvetica"/>
              </w:rPr>
              <w:t>n</w:t>
            </w:r>
          </w:p>
        </w:tc>
        <w:tc>
          <w:tcPr>
            <w:tcW w:w="1276" w:type="dxa"/>
            <w:tcBorders>
              <w:top w:val="nil"/>
              <w:left w:val="nil"/>
              <w:bottom w:val="single" w:sz="4" w:space="0" w:color="auto"/>
              <w:right w:val="single" w:sz="4" w:space="0" w:color="auto"/>
            </w:tcBorders>
            <w:shd w:val="clear" w:color="auto" w:fill="auto"/>
          </w:tcPr>
          <w:p w14:paraId="6E148ECE" w14:textId="3AAB8671" w:rsidR="004468EA" w:rsidRDefault="00624675" w:rsidP="008B5B04">
            <w:pPr>
              <w:jc w:val="center"/>
            </w:pPr>
            <w:r>
              <w:t>In press</w:t>
            </w:r>
          </w:p>
        </w:tc>
        <w:tc>
          <w:tcPr>
            <w:tcW w:w="1418" w:type="dxa"/>
            <w:tcBorders>
              <w:top w:val="nil"/>
              <w:left w:val="nil"/>
              <w:bottom w:val="single" w:sz="4" w:space="0" w:color="auto"/>
              <w:right w:val="single" w:sz="4" w:space="0" w:color="auto"/>
            </w:tcBorders>
            <w:shd w:val="clear" w:color="auto" w:fill="auto"/>
          </w:tcPr>
          <w:p w14:paraId="25B75FB0" w14:textId="77777777" w:rsidR="004468EA" w:rsidRDefault="004468EA" w:rsidP="008B5B04">
            <w:pPr>
              <w:jc w:val="center"/>
              <w:rPr>
                <w:rFonts w:ascii="Arial" w:hAnsi="Arial" w:cs="Arial"/>
                <w:color w:val="2E2E2E"/>
                <w:sz w:val="21"/>
                <w:szCs w:val="21"/>
              </w:rPr>
            </w:pPr>
          </w:p>
        </w:tc>
        <w:tc>
          <w:tcPr>
            <w:tcW w:w="992" w:type="dxa"/>
            <w:tcBorders>
              <w:top w:val="nil"/>
              <w:left w:val="nil"/>
              <w:bottom w:val="single" w:sz="4" w:space="0" w:color="auto"/>
              <w:right w:val="single" w:sz="4" w:space="0" w:color="auto"/>
            </w:tcBorders>
            <w:shd w:val="clear" w:color="auto" w:fill="auto"/>
          </w:tcPr>
          <w:p w14:paraId="06DE9751" w14:textId="54CAED1E" w:rsidR="004468EA" w:rsidRDefault="004C51F0" w:rsidP="008B5B04">
            <w:pPr>
              <w:jc w:val="center"/>
              <w:rPr>
                <w:rFonts w:ascii="Helvetica" w:hAnsi="Helvetica" w:cs="Calibri"/>
                <w:color w:val="000000"/>
                <w:sz w:val="20"/>
                <w:szCs w:val="20"/>
              </w:rPr>
            </w:pPr>
            <w:r>
              <w:rPr>
                <w:rFonts w:ascii="Helvetica" w:hAnsi="Helvetica" w:cs="Calibri"/>
                <w:color w:val="000000"/>
                <w:sz w:val="20"/>
                <w:szCs w:val="20"/>
              </w:rPr>
              <w:t>2022</w:t>
            </w:r>
          </w:p>
        </w:tc>
      </w:tr>
      <w:tr w:rsidR="002C490F" w:rsidRPr="007332DF" w14:paraId="647766D7" w14:textId="77777777" w:rsidTr="007332DF">
        <w:trPr>
          <w:trHeight w:val="840"/>
        </w:trPr>
        <w:tc>
          <w:tcPr>
            <w:tcW w:w="826" w:type="dxa"/>
            <w:tcBorders>
              <w:top w:val="nil"/>
              <w:left w:val="single" w:sz="4" w:space="0" w:color="auto"/>
              <w:bottom w:val="single" w:sz="4" w:space="0" w:color="auto"/>
              <w:right w:val="single" w:sz="4" w:space="0" w:color="auto"/>
            </w:tcBorders>
            <w:shd w:val="clear" w:color="auto" w:fill="auto"/>
          </w:tcPr>
          <w:p w14:paraId="3DAD7730" w14:textId="77777777" w:rsidR="002C490F" w:rsidRPr="007332DF" w:rsidRDefault="002C490F" w:rsidP="008B5B04">
            <w:pPr>
              <w:pStyle w:val="ListParagraph"/>
              <w:numPr>
                <w:ilvl w:val="0"/>
                <w:numId w:val="13"/>
              </w:numPr>
              <w:jc w:val="center"/>
              <w:rPr>
                <w:rFonts w:ascii="Helvetica" w:hAnsi="Helvetica" w:cs="Calibri"/>
                <w:color w:val="000000"/>
                <w:sz w:val="20"/>
                <w:szCs w:val="20"/>
              </w:rPr>
            </w:pPr>
          </w:p>
        </w:tc>
        <w:bookmarkStart w:id="0" w:name="bau005"/>
        <w:tc>
          <w:tcPr>
            <w:tcW w:w="1476" w:type="dxa"/>
            <w:tcBorders>
              <w:top w:val="single" w:sz="4" w:space="0" w:color="auto"/>
              <w:left w:val="single" w:sz="4" w:space="0" w:color="auto"/>
              <w:bottom w:val="single" w:sz="4" w:space="0" w:color="auto"/>
              <w:right w:val="single" w:sz="4" w:space="0" w:color="auto"/>
            </w:tcBorders>
            <w:shd w:val="clear" w:color="auto" w:fill="auto"/>
          </w:tcPr>
          <w:p w14:paraId="42C22FCC" w14:textId="32B0945C" w:rsidR="002C490F" w:rsidRPr="007332DF" w:rsidRDefault="00AE025F" w:rsidP="00AE025F">
            <w:pPr>
              <w:pStyle w:val="NormalWeb"/>
              <w:ind w:left="0"/>
              <w:jc w:val="both"/>
              <w:rPr>
                <w:rFonts w:ascii="Helvetica" w:hAnsi="Helvetica"/>
              </w:rPr>
            </w:pPr>
            <w:r w:rsidRPr="00AE025F">
              <w:rPr>
                <w:color w:val="000000" w:themeColor="text1"/>
              </w:rPr>
              <w:fldChar w:fldCharType="begin"/>
            </w:r>
            <w:r w:rsidRPr="00AE025F">
              <w:rPr>
                <w:color w:val="000000" w:themeColor="text1"/>
              </w:rPr>
              <w:instrText xml:space="preserve"> HYPERLINK "https://www.sciencedirect.com/science/article/pii/S1470160X22010159" \l "!" </w:instrText>
            </w:r>
            <w:r w:rsidRPr="00AE025F">
              <w:rPr>
                <w:color w:val="000000" w:themeColor="text1"/>
              </w:rPr>
            </w:r>
            <w:r w:rsidRPr="00AE025F">
              <w:rPr>
                <w:color w:val="000000" w:themeColor="text1"/>
              </w:rPr>
              <w:fldChar w:fldCharType="separate"/>
            </w:r>
            <w:proofErr w:type="spellStart"/>
            <w:r w:rsidRPr="00AE025F">
              <w:rPr>
                <w:rStyle w:val="text"/>
                <w:rFonts w:ascii="Arial" w:eastAsiaTheme="majorEastAsia" w:hAnsi="Arial" w:cs="Arial"/>
                <w:color w:val="000000" w:themeColor="text1"/>
                <w:sz w:val="21"/>
                <w:szCs w:val="21"/>
              </w:rPr>
              <w:t>LeiHan</w:t>
            </w:r>
            <w:proofErr w:type="spellEnd"/>
            <w:r w:rsidRPr="00AE025F">
              <w:rPr>
                <w:color w:val="000000" w:themeColor="text1"/>
              </w:rPr>
              <w:fldChar w:fldCharType="end"/>
            </w:r>
            <w:bookmarkStart w:id="1" w:name="bau010"/>
            <w:bookmarkEnd w:id="0"/>
            <w:r>
              <w:rPr>
                <w:color w:val="000000" w:themeColor="text1"/>
              </w:rPr>
              <w:t xml:space="preserve">, </w:t>
            </w:r>
            <w:hyperlink r:id="rId11" w:anchor="!" w:history="1">
              <w:proofErr w:type="spellStart"/>
              <w:r w:rsidRPr="00AE025F">
                <w:rPr>
                  <w:rStyle w:val="text"/>
                  <w:rFonts w:ascii="Arial" w:eastAsiaTheme="majorEastAsia" w:hAnsi="Arial" w:cs="Arial"/>
                  <w:color w:val="000000" w:themeColor="text1"/>
                  <w:sz w:val="21"/>
                  <w:szCs w:val="21"/>
                </w:rPr>
                <w:t>ZhiWang</w:t>
              </w:r>
              <w:r w:rsidRPr="00AE025F">
                <w:rPr>
                  <w:rStyle w:val="author-ref"/>
                  <w:rFonts w:ascii="Arial" w:hAnsi="Arial" w:cs="Arial"/>
                  <w:color w:val="000000" w:themeColor="text1"/>
                  <w:sz w:val="16"/>
                  <w:szCs w:val="16"/>
                  <w:vertAlign w:val="superscript"/>
                </w:rPr>
                <w:t>b</w:t>
              </w:r>
            </w:hyperlink>
            <w:bookmarkStart w:id="2" w:name="bau015"/>
            <w:bookmarkEnd w:id="1"/>
            <w:r w:rsidRPr="00AE025F">
              <w:rPr>
                <w:color w:val="000000" w:themeColor="text1"/>
              </w:rPr>
              <w:fldChar w:fldCharType="begin"/>
            </w:r>
            <w:r w:rsidRPr="00AE025F">
              <w:rPr>
                <w:color w:val="000000" w:themeColor="text1"/>
              </w:rPr>
              <w:instrText xml:space="preserve"> HYPERLINK "https://www.sciencedirect.com/science/article/pii/S1470160X22010159" \l "!" </w:instrText>
            </w:r>
            <w:r w:rsidRPr="00AE025F">
              <w:rPr>
                <w:color w:val="000000" w:themeColor="text1"/>
              </w:rPr>
            </w:r>
            <w:r w:rsidRPr="00AE025F">
              <w:rPr>
                <w:color w:val="000000" w:themeColor="text1"/>
              </w:rPr>
              <w:fldChar w:fldCharType="separate"/>
            </w:r>
            <w:r w:rsidRPr="00AE025F">
              <w:rPr>
                <w:rStyle w:val="text"/>
                <w:rFonts w:ascii="Arial" w:eastAsiaTheme="majorEastAsia" w:hAnsi="Arial" w:cs="Arial"/>
                <w:color w:val="000000" w:themeColor="text1"/>
                <w:sz w:val="21"/>
                <w:szCs w:val="21"/>
              </w:rPr>
              <w:t>MengmengWei</w:t>
            </w:r>
            <w:proofErr w:type="spellEnd"/>
            <w:r w:rsidRPr="00AE025F">
              <w:rPr>
                <w:color w:val="000000" w:themeColor="text1"/>
              </w:rPr>
              <w:fldChar w:fldCharType="end"/>
            </w:r>
            <w:bookmarkStart w:id="3" w:name="bau020"/>
            <w:bookmarkEnd w:id="2"/>
            <w:r>
              <w:rPr>
                <w:color w:val="000000" w:themeColor="text1"/>
              </w:rPr>
              <w:t xml:space="preserve">, </w:t>
            </w:r>
            <w:proofErr w:type="spellStart"/>
            <w:r w:rsidRPr="00AE025F">
              <w:rPr>
                <w:rStyle w:val="text"/>
                <w:rFonts w:ascii="Arial" w:eastAsiaTheme="majorEastAsia" w:hAnsi="Arial" w:cs="Arial"/>
                <w:color w:val="000000" w:themeColor="text1"/>
                <w:sz w:val="21"/>
                <w:szCs w:val="21"/>
              </w:rPr>
              <w:t>MuyangWang</w:t>
            </w:r>
            <w:proofErr w:type="spellEnd"/>
            <w:r>
              <w:rPr>
                <w:rStyle w:val="text"/>
                <w:rFonts w:ascii="Arial" w:eastAsiaTheme="majorEastAsia" w:hAnsi="Arial" w:cs="Arial"/>
                <w:color w:val="000000" w:themeColor="text1"/>
                <w:sz w:val="21"/>
                <w:szCs w:val="21"/>
              </w:rPr>
              <w:t>,</w:t>
            </w:r>
            <w:bookmarkStart w:id="4" w:name="bau025"/>
            <w:bookmarkEnd w:id="3"/>
            <w:r>
              <w:rPr>
                <w:rStyle w:val="text"/>
                <w:rFonts w:ascii="Arial" w:eastAsiaTheme="majorEastAsia" w:hAnsi="Arial" w:cs="Arial"/>
                <w:color w:val="000000" w:themeColor="text1"/>
                <w:sz w:val="21"/>
                <w:szCs w:val="21"/>
              </w:rPr>
              <w:t xml:space="preserve"> </w:t>
            </w:r>
            <w:hyperlink r:id="rId12" w:anchor="!" w:history="1">
              <w:proofErr w:type="spellStart"/>
              <w:r w:rsidRPr="00AE025F">
                <w:rPr>
                  <w:rStyle w:val="text"/>
                  <w:rFonts w:ascii="Arial" w:eastAsiaTheme="majorEastAsia" w:hAnsi="Arial" w:cs="Arial"/>
                  <w:color w:val="000000" w:themeColor="text1"/>
                  <w:sz w:val="21"/>
                  <w:szCs w:val="21"/>
                </w:rPr>
                <w:t>HuiShi</w:t>
              </w:r>
              <w:proofErr w:type="spellEnd"/>
            </w:hyperlink>
            <w:bookmarkStart w:id="5" w:name="bau030"/>
            <w:bookmarkEnd w:id="4"/>
            <w:r>
              <w:rPr>
                <w:color w:val="000000" w:themeColor="text1"/>
              </w:rPr>
              <w:t xml:space="preserve">, </w:t>
            </w:r>
            <w:hyperlink r:id="rId13" w:anchor="!" w:history="1">
              <w:proofErr w:type="spellStart"/>
              <w:r w:rsidRPr="00AE025F">
                <w:rPr>
                  <w:rStyle w:val="text"/>
                  <w:rFonts w:ascii="Arial" w:eastAsiaTheme="majorEastAsia" w:hAnsi="Arial" w:cs="Arial"/>
                  <w:color w:val="000000" w:themeColor="text1"/>
                  <w:sz w:val="21"/>
                  <w:szCs w:val="21"/>
                </w:rPr>
                <w:t>KathreenRuckstuhl</w:t>
              </w:r>
              <w:proofErr w:type="spellEnd"/>
            </w:hyperlink>
            <w:bookmarkStart w:id="6" w:name="bau035"/>
            <w:bookmarkEnd w:id="5"/>
            <w:r>
              <w:rPr>
                <w:color w:val="000000" w:themeColor="text1"/>
              </w:rPr>
              <w:t xml:space="preserve">, </w:t>
            </w:r>
            <w:hyperlink r:id="rId14" w:anchor="!" w:history="1">
              <w:proofErr w:type="spellStart"/>
              <w:r w:rsidRPr="00AE025F">
                <w:rPr>
                  <w:rStyle w:val="text"/>
                  <w:rFonts w:ascii="Arial" w:eastAsiaTheme="majorEastAsia" w:hAnsi="Arial" w:cs="Arial"/>
                  <w:color w:val="000000" w:themeColor="text1"/>
                  <w:sz w:val="21"/>
                  <w:szCs w:val="21"/>
                </w:rPr>
                <w:t>WeikangYang</w:t>
              </w:r>
              <w:proofErr w:type="spellEnd"/>
            </w:hyperlink>
            <w:bookmarkStart w:id="7" w:name="bau040"/>
            <w:bookmarkEnd w:id="6"/>
            <w:r>
              <w:rPr>
                <w:color w:val="000000" w:themeColor="text1"/>
              </w:rPr>
              <w:t xml:space="preserve">, </w:t>
            </w:r>
            <w:hyperlink r:id="rId15" w:anchor="!" w:history="1">
              <w:proofErr w:type="spellStart"/>
              <w:r w:rsidRPr="00AE025F">
                <w:rPr>
                  <w:rStyle w:val="text"/>
                  <w:rFonts w:ascii="Arial" w:eastAsiaTheme="majorEastAsia" w:hAnsi="Arial" w:cs="Arial"/>
                  <w:color w:val="000000" w:themeColor="text1"/>
                  <w:sz w:val="21"/>
                  <w:szCs w:val="21"/>
                </w:rPr>
                <w:t>JoanaAlves</w:t>
              </w:r>
              <w:r w:rsidRPr="00AE025F">
                <w:rPr>
                  <w:rStyle w:val="author-ref"/>
                  <w:rFonts w:ascii="Arial" w:hAnsi="Arial" w:cs="Arial"/>
                  <w:color w:val="000000" w:themeColor="text1"/>
                  <w:sz w:val="16"/>
                  <w:szCs w:val="16"/>
                  <w:vertAlign w:val="superscript"/>
                </w:rPr>
                <w:t>j</w:t>
              </w:r>
              <w:proofErr w:type="spellEnd"/>
            </w:hyperlink>
            <w:bookmarkEnd w:id="7"/>
          </w:p>
        </w:tc>
        <w:tc>
          <w:tcPr>
            <w:tcW w:w="1753" w:type="dxa"/>
            <w:tcBorders>
              <w:top w:val="nil"/>
              <w:left w:val="single" w:sz="4" w:space="0" w:color="auto"/>
              <w:bottom w:val="single" w:sz="4" w:space="0" w:color="auto"/>
              <w:right w:val="single" w:sz="4" w:space="0" w:color="auto"/>
            </w:tcBorders>
            <w:shd w:val="clear" w:color="auto" w:fill="auto"/>
          </w:tcPr>
          <w:p w14:paraId="2EB08A44" w14:textId="7FA999B6" w:rsidR="002C490F" w:rsidRPr="00AE025F" w:rsidRDefault="0020722F" w:rsidP="002733EB">
            <w:pPr>
              <w:rPr>
                <w:rFonts w:ascii="Helvetica" w:hAnsi="Helvetica" w:cs="Arial"/>
                <w:b/>
                <w:bCs/>
                <w:color w:val="000000" w:themeColor="text1"/>
                <w:sz w:val="20"/>
                <w:szCs w:val="20"/>
              </w:rPr>
            </w:pPr>
            <w:r w:rsidRPr="00AE025F">
              <w:rPr>
                <w:rStyle w:val="Strong"/>
                <w:rFonts w:ascii="Helvetica" w:eastAsiaTheme="majorEastAsia" w:hAnsi="Helvetica" w:cs="Arial"/>
                <w:b w:val="0"/>
                <w:bCs w:val="0"/>
                <w:color w:val="000000" w:themeColor="text1"/>
                <w:sz w:val="20"/>
                <w:szCs w:val="20"/>
              </w:rPr>
              <w:t>Small patches play a critical role in the connectivity of the Western Tianshan landscape, Xinjiang, China</w:t>
            </w:r>
          </w:p>
        </w:tc>
        <w:tc>
          <w:tcPr>
            <w:tcW w:w="1610" w:type="dxa"/>
            <w:tcBorders>
              <w:top w:val="nil"/>
              <w:left w:val="nil"/>
              <w:bottom w:val="single" w:sz="4" w:space="0" w:color="auto"/>
              <w:right w:val="single" w:sz="4" w:space="0" w:color="auto"/>
            </w:tcBorders>
            <w:shd w:val="clear" w:color="auto" w:fill="auto"/>
          </w:tcPr>
          <w:p w14:paraId="45B50E6C" w14:textId="2488677A" w:rsidR="002C490F" w:rsidRPr="007332DF" w:rsidRDefault="0020722F" w:rsidP="007332DF">
            <w:pPr>
              <w:pStyle w:val="NormalWeb"/>
              <w:ind w:left="0"/>
              <w:rPr>
                <w:rFonts w:ascii="Helvetica" w:hAnsi="Helvetica"/>
              </w:rPr>
            </w:pPr>
            <w:r>
              <w:rPr>
                <w:rFonts w:ascii="Helvetica" w:hAnsi="Helvetica"/>
              </w:rPr>
              <w:t>Ecological indicators</w:t>
            </w:r>
          </w:p>
        </w:tc>
        <w:tc>
          <w:tcPr>
            <w:tcW w:w="1276" w:type="dxa"/>
            <w:tcBorders>
              <w:top w:val="nil"/>
              <w:left w:val="nil"/>
              <w:bottom w:val="single" w:sz="4" w:space="0" w:color="auto"/>
              <w:right w:val="single" w:sz="4" w:space="0" w:color="auto"/>
            </w:tcBorders>
            <w:shd w:val="clear" w:color="auto" w:fill="auto"/>
          </w:tcPr>
          <w:p w14:paraId="4DF71628" w14:textId="1905072C" w:rsidR="002C490F" w:rsidRPr="007332DF" w:rsidRDefault="00AE025F" w:rsidP="008B5B04">
            <w:pPr>
              <w:jc w:val="center"/>
              <w:rPr>
                <w:rFonts w:ascii="Helvetica" w:hAnsi="Helvetica"/>
                <w:sz w:val="20"/>
                <w:szCs w:val="20"/>
              </w:rPr>
            </w:pPr>
            <w:r>
              <w:t>144</w:t>
            </w:r>
            <w:r>
              <w:rPr>
                <w:rFonts w:ascii="Arial" w:hAnsi="Arial" w:cs="Arial"/>
                <w:color w:val="2E2E2E"/>
                <w:sz w:val="21"/>
                <w:szCs w:val="21"/>
              </w:rPr>
              <w:t xml:space="preserve"> </w:t>
            </w:r>
          </w:p>
        </w:tc>
        <w:tc>
          <w:tcPr>
            <w:tcW w:w="1418" w:type="dxa"/>
            <w:tcBorders>
              <w:top w:val="nil"/>
              <w:left w:val="nil"/>
              <w:bottom w:val="single" w:sz="4" w:space="0" w:color="auto"/>
              <w:right w:val="single" w:sz="4" w:space="0" w:color="auto"/>
            </w:tcBorders>
            <w:shd w:val="clear" w:color="auto" w:fill="auto"/>
          </w:tcPr>
          <w:p w14:paraId="1B19DCF7" w14:textId="07409CE0" w:rsidR="002C490F" w:rsidRPr="007332DF" w:rsidRDefault="00AE025F" w:rsidP="008B5B04">
            <w:pPr>
              <w:jc w:val="center"/>
              <w:rPr>
                <w:rFonts w:ascii="Helvetica" w:hAnsi="Helvetica"/>
                <w:sz w:val="20"/>
                <w:szCs w:val="20"/>
              </w:rPr>
            </w:pPr>
            <w:r>
              <w:rPr>
                <w:rFonts w:ascii="Arial" w:hAnsi="Arial" w:cs="Arial"/>
                <w:color w:val="2E2E2E"/>
                <w:sz w:val="21"/>
                <w:szCs w:val="21"/>
              </w:rPr>
              <w:t>109542</w:t>
            </w:r>
          </w:p>
        </w:tc>
        <w:tc>
          <w:tcPr>
            <w:tcW w:w="992" w:type="dxa"/>
            <w:tcBorders>
              <w:top w:val="nil"/>
              <w:left w:val="nil"/>
              <w:bottom w:val="single" w:sz="4" w:space="0" w:color="auto"/>
              <w:right w:val="single" w:sz="4" w:space="0" w:color="auto"/>
            </w:tcBorders>
            <w:shd w:val="clear" w:color="auto" w:fill="auto"/>
          </w:tcPr>
          <w:p w14:paraId="4A3EC0CD" w14:textId="5C4B5BFC" w:rsidR="002C490F" w:rsidRPr="007332DF" w:rsidRDefault="00AE025F" w:rsidP="008B5B04">
            <w:pPr>
              <w:jc w:val="center"/>
              <w:rPr>
                <w:rFonts w:ascii="Helvetica" w:hAnsi="Helvetica" w:cs="Calibri"/>
                <w:color w:val="000000"/>
                <w:sz w:val="20"/>
                <w:szCs w:val="20"/>
              </w:rPr>
            </w:pPr>
            <w:r>
              <w:rPr>
                <w:rFonts w:ascii="Helvetica" w:hAnsi="Helvetica" w:cs="Calibri"/>
                <w:color w:val="000000"/>
                <w:sz w:val="20"/>
                <w:szCs w:val="20"/>
              </w:rPr>
              <w:t>2022</w:t>
            </w:r>
          </w:p>
        </w:tc>
      </w:tr>
      <w:tr w:rsidR="007332DF" w:rsidRPr="007332DF" w14:paraId="042267FB" w14:textId="77777777" w:rsidTr="007332DF">
        <w:trPr>
          <w:trHeight w:val="840"/>
        </w:trPr>
        <w:tc>
          <w:tcPr>
            <w:tcW w:w="826" w:type="dxa"/>
            <w:tcBorders>
              <w:top w:val="nil"/>
              <w:left w:val="single" w:sz="4" w:space="0" w:color="auto"/>
              <w:bottom w:val="single" w:sz="4" w:space="0" w:color="auto"/>
              <w:right w:val="single" w:sz="4" w:space="0" w:color="auto"/>
            </w:tcBorders>
            <w:shd w:val="clear" w:color="auto" w:fill="auto"/>
          </w:tcPr>
          <w:p w14:paraId="41B5D9BC" w14:textId="77777777" w:rsidR="007332DF" w:rsidRPr="007332DF" w:rsidRDefault="007332DF" w:rsidP="008B5B04">
            <w:pPr>
              <w:pStyle w:val="ListParagraph"/>
              <w:numPr>
                <w:ilvl w:val="0"/>
                <w:numId w:val="13"/>
              </w:numPr>
              <w:jc w:val="center"/>
              <w:rPr>
                <w:rFonts w:ascii="Helvetica" w:hAnsi="Helvetica" w:cs="Calibri"/>
                <w:color w:val="000000"/>
                <w:sz w:val="20"/>
                <w:szCs w:val="20"/>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786ED450" w14:textId="1544DC0E" w:rsidR="007332DF" w:rsidRPr="007332DF" w:rsidRDefault="007332DF" w:rsidP="00F22140">
            <w:pPr>
              <w:pStyle w:val="NormalWeb"/>
              <w:ind w:left="0"/>
              <w:rPr>
                <w:rFonts w:ascii="Helvetica" w:hAnsi="Helvetica"/>
              </w:rPr>
            </w:pPr>
            <w:proofErr w:type="spellStart"/>
            <w:r w:rsidRPr="007332DF">
              <w:rPr>
                <w:rFonts w:ascii="Helvetica" w:hAnsi="Helvetica"/>
              </w:rPr>
              <w:t>Hee</w:t>
            </w:r>
            <w:proofErr w:type="spellEnd"/>
            <w:r w:rsidRPr="007332DF">
              <w:rPr>
                <w:rFonts w:ascii="Helvetica" w:hAnsi="Helvetica"/>
              </w:rPr>
              <w:t>,</w:t>
            </w:r>
            <w:r w:rsidR="00F22140">
              <w:rPr>
                <w:rFonts w:ascii="Helvetica" w:hAnsi="Helvetica"/>
              </w:rPr>
              <w:t xml:space="preserve"> </w:t>
            </w:r>
            <w:r w:rsidRPr="007332DF">
              <w:rPr>
                <w:rFonts w:ascii="Helvetica" w:hAnsi="Helvetica"/>
              </w:rPr>
              <w:t xml:space="preserve">Olivia, </w:t>
            </w:r>
            <w:proofErr w:type="spellStart"/>
            <w:r w:rsidRPr="007332DF">
              <w:rPr>
                <w:rFonts w:ascii="Helvetica" w:hAnsi="Helvetica"/>
              </w:rPr>
              <w:t>Windeyer</w:t>
            </w:r>
            <w:proofErr w:type="spellEnd"/>
            <w:r w:rsidRPr="007332DF">
              <w:rPr>
                <w:rFonts w:ascii="Helvetica" w:hAnsi="Helvetica"/>
              </w:rPr>
              <w:t xml:space="preserve">, M. Claire, </w:t>
            </w:r>
            <w:proofErr w:type="spellStart"/>
            <w:r w:rsidRPr="007332DF">
              <w:rPr>
                <w:rFonts w:ascii="Helvetica" w:hAnsi="Helvetica"/>
              </w:rPr>
              <w:t>Ruckstuhl</w:t>
            </w:r>
            <w:proofErr w:type="spellEnd"/>
            <w:r w:rsidRPr="007332DF">
              <w:rPr>
                <w:rFonts w:ascii="Helvetica" w:hAnsi="Helvetica"/>
              </w:rPr>
              <w:t>, Kathreen, Neuhaus, Peter,</w:t>
            </w:r>
            <w:r w:rsidR="0021588C">
              <w:rPr>
                <w:rFonts w:ascii="Helvetica" w:hAnsi="Helvetica"/>
              </w:rPr>
              <w:t xml:space="preserve"> </w:t>
            </w:r>
            <w:proofErr w:type="spellStart"/>
            <w:r w:rsidRPr="007332DF">
              <w:rPr>
                <w:rFonts w:ascii="Helvetica" w:hAnsi="Helvetica"/>
              </w:rPr>
              <w:t>Caulkett</w:t>
            </w:r>
            <w:proofErr w:type="spellEnd"/>
            <w:r w:rsidRPr="007332DF">
              <w:rPr>
                <w:rFonts w:ascii="Helvetica" w:hAnsi="Helvetica"/>
              </w:rPr>
              <w:t>, Nigel</w:t>
            </w:r>
          </w:p>
        </w:tc>
        <w:tc>
          <w:tcPr>
            <w:tcW w:w="1753" w:type="dxa"/>
            <w:tcBorders>
              <w:top w:val="nil"/>
              <w:left w:val="single" w:sz="4" w:space="0" w:color="auto"/>
              <w:bottom w:val="single" w:sz="4" w:space="0" w:color="auto"/>
              <w:right w:val="single" w:sz="4" w:space="0" w:color="auto"/>
            </w:tcBorders>
            <w:shd w:val="clear" w:color="auto" w:fill="auto"/>
          </w:tcPr>
          <w:p w14:paraId="4ED40B28" w14:textId="2534199A" w:rsidR="007332DF" w:rsidRPr="007332DF" w:rsidRDefault="007332DF" w:rsidP="002733EB">
            <w:pPr>
              <w:rPr>
                <w:rFonts w:ascii="Helvetica" w:hAnsi="Helvetica" w:cs="Calibri"/>
                <w:color w:val="000000"/>
                <w:sz w:val="20"/>
                <w:szCs w:val="20"/>
              </w:rPr>
            </w:pPr>
            <w:r w:rsidRPr="007332DF">
              <w:rPr>
                <w:rFonts w:ascii="Helvetica" w:hAnsi="Helvetica" w:cs="Arial"/>
                <w:sz w:val="20"/>
                <w:szCs w:val="20"/>
              </w:rPr>
              <w:t>A preliminary study to evaluate the effectiveness of laryngeal mask airways in anesthetized bighorn sheep (</w:t>
            </w:r>
            <w:r w:rsidRPr="007332DF">
              <w:rPr>
                <w:rFonts w:ascii="Helvetica" w:hAnsi="Helvetica" w:cs="Arial"/>
                <w:i/>
                <w:iCs/>
                <w:sz w:val="20"/>
                <w:szCs w:val="20"/>
              </w:rPr>
              <w:t>Ovis canadensis</w:t>
            </w:r>
            <w:r w:rsidRPr="007332DF">
              <w:rPr>
                <w:rFonts w:ascii="Helvetica" w:hAnsi="Helvetica" w:cs="Arial"/>
                <w:sz w:val="20"/>
                <w:szCs w:val="20"/>
              </w:rPr>
              <w:t>) lambs</w:t>
            </w:r>
          </w:p>
        </w:tc>
        <w:tc>
          <w:tcPr>
            <w:tcW w:w="1610" w:type="dxa"/>
            <w:tcBorders>
              <w:top w:val="nil"/>
              <w:left w:val="nil"/>
              <w:bottom w:val="single" w:sz="4" w:space="0" w:color="auto"/>
              <w:right w:val="single" w:sz="4" w:space="0" w:color="auto"/>
            </w:tcBorders>
            <w:shd w:val="clear" w:color="auto" w:fill="auto"/>
          </w:tcPr>
          <w:p w14:paraId="3E42CAC0" w14:textId="5C5D23B5" w:rsidR="007332DF" w:rsidRPr="007332DF" w:rsidRDefault="007332DF" w:rsidP="007332DF">
            <w:pPr>
              <w:pStyle w:val="NormalWeb"/>
              <w:ind w:left="0"/>
              <w:rPr>
                <w:rFonts w:ascii="Helvetica" w:hAnsi="Helvetica"/>
              </w:rPr>
            </w:pPr>
            <w:r w:rsidRPr="007332DF">
              <w:rPr>
                <w:rFonts w:ascii="Helvetica" w:hAnsi="Helvetica"/>
              </w:rPr>
              <w:t>Journal of Zoo and Wildlife Medicine</w:t>
            </w:r>
          </w:p>
          <w:p w14:paraId="7C2FD0F5" w14:textId="51705105" w:rsidR="007332DF" w:rsidRPr="007332DF" w:rsidRDefault="007332DF" w:rsidP="007332DF">
            <w:pPr>
              <w:pStyle w:val="NormalWeb"/>
              <w:ind w:left="0"/>
              <w:rPr>
                <w:rFonts w:ascii="Helvetica" w:hAnsi="Helvetica"/>
              </w:rPr>
            </w:pPr>
            <w:r w:rsidRPr="007332DF">
              <w:rPr>
                <w:rFonts w:ascii="Helvetica" w:hAnsi="Helvetica"/>
              </w:rPr>
              <w:t>https://doi.org/10.1638/2022-0019</w:t>
            </w:r>
          </w:p>
          <w:p w14:paraId="37BCCE61" w14:textId="77777777" w:rsidR="007332DF" w:rsidRPr="007332DF" w:rsidRDefault="007332DF" w:rsidP="007332DF">
            <w:pPr>
              <w:pStyle w:val="NormalWeb"/>
              <w:rPr>
                <w:rFonts w:ascii="Helvetica" w:hAnsi="Helvetica" w:cs="Calibri"/>
                <w:color w:val="000000"/>
              </w:rPr>
            </w:pPr>
          </w:p>
        </w:tc>
        <w:tc>
          <w:tcPr>
            <w:tcW w:w="1276" w:type="dxa"/>
            <w:tcBorders>
              <w:top w:val="nil"/>
              <w:left w:val="nil"/>
              <w:bottom w:val="single" w:sz="4" w:space="0" w:color="auto"/>
              <w:right w:val="single" w:sz="4" w:space="0" w:color="auto"/>
            </w:tcBorders>
            <w:shd w:val="clear" w:color="auto" w:fill="auto"/>
          </w:tcPr>
          <w:p w14:paraId="614638B3" w14:textId="376F5405" w:rsidR="007332DF" w:rsidRPr="007332DF" w:rsidRDefault="007332DF" w:rsidP="008B5B04">
            <w:pPr>
              <w:jc w:val="center"/>
              <w:rPr>
                <w:rFonts w:ascii="Helvetica" w:hAnsi="Helvetica" w:cs="Calibri"/>
                <w:color w:val="000000"/>
                <w:sz w:val="20"/>
                <w:szCs w:val="20"/>
              </w:rPr>
            </w:pPr>
            <w:r w:rsidRPr="007332DF">
              <w:rPr>
                <w:rFonts w:ascii="Helvetica" w:hAnsi="Helvetica"/>
                <w:sz w:val="20"/>
                <w:szCs w:val="20"/>
              </w:rPr>
              <w:t>53 (3</w:t>
            </w:r>
            <w:proofErr w:type="gramStart"/>
            <w:r w:rsidRPr="007332DF">
              <w:rPr>
                <w:rFonts w:ascii="Helvetica" w:hAnsi="Helvetica"/>
                <w:sz w:val="20"/>
                <w:szCs w:val="20"/>
              </w:rPr>
              <w:t>) :</w:t>
            </w:r>
            <w:proofErr w:type="gramEnd"/>
            <w:r w:rsidRPr="007332DF">
              <w:rPr>
                <w:rFonts w:ascii="Helvetica" w:hAnsi="Helvetica"/>
                <w:sz w:val="20"/>
                <w:szCs w:val="20"/>
              </w:rPr>
              <w:t xml:space="preserve"> </w:t>
            </w:r>
          </w:p>
        </w:tc>
        <w:tc>
          <w:tcPr>
            <w:tcW w:w="1418" w:type="dxa"/>
            <w:tcBorders>
              <w:top w:val="nil"/>
              <w:left w:val="nil"/>
              <w:bottom w:val="single" w:sz="4" w:space="0" w:color="auto"/>
              <w:right w:val="single" w:sz="4" w:space="0" w:color="auto"/>
            </w:tcBorders>
            <w:shd w:val="clear" w:color="auto" w:fill="auto"/>
          </w:tcPr>
          <w:p w14:paraId="5DFA2695" w14:textId="33BD4957" w:rsidR="007332DF" w:rsidRPr="007332DF" w:rsidRDefault="007332DF" w:rsidP="008B5B04">
            <w:pPr>
              <w:jc w:val="center"/>
              <w:rPr>
                <w:rFonts w:ascii="Helvetica" w:hAnsi="Helvetica" w:cs="Calibri"/>
                <w:color w:val="000000"/>
                <w:sz w:val="20"/>
                <w:szCs w:val="20"/>
              </w:rPr>
            </w:pPr>
            <w:r w:rsidRPr="007332DF">
              <w:rPr>
                <w:rFonts w:ascii="Helvetica" w:hAnsi="Helvetica"/>
                <w:sz w:val="20"/>
                <w:szCs w:val="20"/>
              </w:rPr>
              <w:t>537-544</w:t>
            </w:r>
          </w:p>
        </w:tc>
        <w:tc>
          <w:tcPr>
            <w:tcW w:w="992" w:type="dxa"/>
            <w:tcBorders>
              <w:top w:val="nil"/>
              <w:left w:val="nil"/>
              <w:bottom w:val="single" w:sz="4" w:space="0" w:color="auto"/>
              <w:right w:val="single" w:sz="4" w:space="0" w:color="auto"/>
            </w:tcBorders>
            <w:shd w:val="clear" w:color="auto" w:fill="auto"/>
          </w:tcPr>
          <w:p w14:paraId="60A7101F" w14:textId="008FC04B" w:rsidR="007332DF" w:rsidRPr="007332DF" w:rsidRDefault="007332DF" w:rsidP="008B5B04">
            <w:pPr>
              <w:jc w:val="center"/>
              <w:rPr>
                <w:rFonts w:ascii="Helvetica" w:hAnsi="Helvetica" w:cs="Calibri"/>
                <w:color w:val="000000"/>
                <w:sz w:val="20"/>
                <w:szCs w:val="20"/>
              </w:rPr>
            </w:pPr>
            <w:r w:rsidRPr="007332DF">
              <w:rPr>
                <w:rFonts w:ascii="Helvetica" w:hAnsi="Helvetica" w:cs="Calibri"/>
                <w:color w:val="000000"/>
                <w:sz w:val="20"/>
                <w:szCs w:val="20"/>
              </w:rPr>
              <w:t>2022</w:t>
            </w:r>
          </w:p>
        </w:tc>
      </w:tr>
      <w:tr w:rsidR="00B37FB3" w:rsidRPr="004E6BE6" w14:paraId="5435CEBD" w14:textId="77777777" w:rsidTr="007332DF">
        <w:trPr>
          <w:trHeight w:val="840"/>
        </w:trPr>
        <w:tc>
          <w:tcPr>
            <w:tcW w:w="826" w:type="dxa"/>
            <w:tcBorders>
              <w:top w:val="nil"/>
              <w:left w:val="single" w:sz="4" w:space="0" w:color="auto"/>
              <w:bottom w:val="single" w:sz="4" w:space="0" w:color="auto"/>
              <w:right w:val="single" w:sz="4" w:space="0" w:color="auto"/>
            </w:tcBorders>
            <w:shd w:val="clear" w:color="auto" w:fill="auto"/>
          </w:tcPr>
          <w:p w14:paraId="79CA9D2A" w14:textId="77777777" w:rsidR="00B37FB3" w:rsidRPr="00C96BD7" w:rsidRDefault="00B37FB3" w:rsidP="008B5B04">
            <w:pPr>
              <w:pStyle w:val="ListParagraph"/>
              <w:numPr>
                <w:ilvl w:val="0"/>
                <w:numId w:val="13"/>
              </w:numPr>
              <w:jc w:val="center"/>
              <w:rPr>
                <w:rFonts w:ascii="Calibri" w:hAnsi="Calibri" w:cs="Calibri"/>
                <w:color w:val="000000"/>
                <w:sz w:val="20"/>
                <w:szCs w:val="20"/>
              </w:rPr>
            </w:pPr>
          </w:p>
        </w:tc>
        <w:tc>
          <w:tcPr>
            <w:tcW w:w="1476" w:type="dxa"/>
            <w:tcBorders>
              <w:top w:val="single" w:sz="4" w:space="0" w:color="auto"/>
              <w:left w:val="nil"/>
              <w:bottom w:val="single" w:sz="4" w:space="0" w:color="auto"/>
              <w:right w:val="single" w:sz="4" w:space="0" w:color="auto"/>
            </w:tcBorders>
            <w:shd w:val="clear" w:color="auto" w:fill="auto"/>
          </w:tcPr>
          <w:p w14:paraId="6CFC5C07" w14:textId="5EC9C6EB" w:rsidR="00B37FB3" w:rsidRPr="002733EB" w:rsidRDefault="0017443F" w:rsidP="002733EB">
            <w:r w:rsidRPr="0017443F">
              <w:rPr>
                <w:rFonts w:ascii="Helvetica" w:hAnsi="Helvetica" w:cs="Calibri"/>
                <w:color w:val="000000"/>
                <w:sz w:val="20"/>
                <w:szCs w:val="20"/>
              </w:rPr>
              <w:t xml:space="preserve">Yingying </w:t>
            </w:r>
            <w:proofErr w:type="spellStart"/>
            <w:r w:rsidRPr="0017443F">
              <w:rPr>
                <w:rFonts w:ascii="Helvetica" w:hAnsi="Helvetica" w:cs="Calibri"/>
                <w:color w:val="000000"/>
                <w:sz w:val="20"/>
                <w:szCs w:val="20"/>
              </w:rPr>
              <w:t>Zhuo</w:t>
            </w:r>
            <w:proofErr w:type="spellEnd"/>
            <w:r w:rsidRPr="0017443F">
              <w:rPr>
                <w:rFonts w:ascii="Helvetica" w:hAnsi="Helvetica" w:cs="Calibri"/>
                <w:color w:val="000000"/>
                <w:sz w:val="20"/>
                <w:szCs w:val="20"/>
              </w:rPr>
              <w:t xml:space="preserve">, </w:t>
            </w:r>
            <w:proofErr w:type="spellStart"/>
            <w:r w:rsidRPr="0017443F">
              <w:rPr>
                <w:rFonts w:ascii="Helvetica" w:hAnsi="Helvetica" w:cs="Calibri"/>
                <w:color w:val="000000"/>
                <w:sz w:val="20"/>
                <w:szCs w:val="20"/>
              </w:rPr>
              <w:t>Muyang</w:t>
            </w:r>
            <w:proofErr w:type="spellEnd"/>
            <w:r w:rsidRPr="0017443F">
              <w:rPr>
                <w:rFonts w:ascii="Helvetica" w:hAnsi="Helvetica" w:cs="Calibri"/>
                <w:color w:val="000000"/>
                <w:sz w:val="20"/>
                <w:szCs w:val="20"/>
              </w:rPr>
              <w:t xml:space="preserve"> Wang, </w:t>
            </w:r>
            <w:proofErr w:type="spellStart"/>
            <w:r w:rsidRPr="0017443F">
              <w:rPr>
                <w:rFonts w:ascii="Helvetica" w:hAnsi="Helvetica" w:cs="Calibri"/>
                <w:color w:val="000000"/>
                <w:sz w:val="20"/>
                <w:szCs w:val="20"/>
              </w:rPr>
              <w:t>Baolin</w:t>
            </w:r>
            <w:proofErr w:type="spellEnd"/>
            <w:r w:rsidRPr="0017443F">
              <w:rPr>
                <w:rFonts w:ascii="Helvetica" w:hAnsi="Helvetica" w:cs="Calibri"/>
                <w:color w:val="000000"/>
                <w:sz w:val="20"/>
                <w:szCs w:val="20"/>
              </w:rPr>
              <w:t xml:space="preserve"> Zhang, </w:t>
            </w:r>
            <w:r w:rsidRPr="0017443F">
              <w:rPr>
                <w:rFonts w:ascii="Helvetica" w:hAnsi="Helvetica" w:cs="Calibri"/>
                <w:color w:val="000000"/>
                <w:sz w:val="20"/>
                <w:szCs w:val="20"/>
              </w:rPr>
              <w:lastRenderedPageBreak/>
              <w:t xml:space="preserve">Kathreen E. </w:t>
            </w:r>
            <w:proofErr w:type="spellStart"/>
            <w:r w:rsidRPr="0017443F">
              <w:rPr>
                <w:rFonts w:ascii="Helvetica" w:hAnsi="Helvetica" w:cs="Calibri"/>
                <w:color w:val="000000"/>
                <w:sz w:val="20"/>
                <w:szCs w:val="20"/>
              </w:rPr>
              <w:t>Ruckstuhl</w:t>
            </w:r>
            <w:proofErr w:type="spellEnd"/>
            <w:r w:rsidRPr="0017443F">
              <w:rPr>
                <w:rFonts w:ascii="Helvetica" w:hAnsi="Helvetica" w:cs="Calibri"/>
                <w:color w:val="000000"/>
                <w:sz w:val="20"/>
                <w:szCs w:val="20"/>
              </w:rPr>
              <w:t>,</w:t>
            </w:r>
            <w:r w:rsidR="005C126F">
              <w:rPr>
                <w:rFonts w:ascii="Helvetica" w:hAnsi="Helvetica" w:cs="Calibri"/>
                <w:color w:val="000000"/>
                <w:sz w:val="20"/>
                <w:szCs w:val="20"/>
              </w:rPr>
              <w:t xml:space="preserve"> </w:t>
            </w:r>
            <w:r w:rsidRPr="0017443F">
              <w:rPr>
                <w:rFonts w:ascii="Helvetica" w:hAnsi="Helvetica" w:cs="Calibri"/>
                <w:color w:val="000000"/>
                <w:sz w:val="20"/>
                <w:szCs w:val="20"/>
              </w:rPr>
              <w:t xml:space="preserve">António Alves da Silva, </w:t>
            </w:r>
            <w:proofErr w:type="spellStart"/>
            <w:r w:rsidRPr="0017443F">
              <w:rPr>
                <w:rFonts w:ascii="Helvetica" w:hAnsi="Helvetica" w:cs="Calibri"/>
                <w:color w:val="000000"/>
                <w:sz w:val="20"/>
                <w:szCs w:val="20"/>
              </w:rPr>
              <w:t>Weikang</w:t>
            </w:r>
            <w:proofErr w:type="spellEnd"/>
            <w:r w:rsidRPr="0017443F">
              <w:rPr>
                <w:rFonts w:ascii="Helvetica" w:hAnsi="Helvetica" w:cs="Calibri"/>
                <w:color w:val="000000"/>
                <w:sz w:val="20"/>
                <w:szCs w:val="20"/>
              </w:rPr>
              <w:t xml:space="preserve"> Yang, Joana</w:t>
            </w:r>
            <w:r>
              <w:rPr>
                <w:rFonts w:ascii="Calibri" w:hAnsi="Calibri" w:cs="Calibri"/>
                <w:color w:val="000000"/>
                <w:sz w:val="27"/>
                <w:szCs w:val="27"/>
              </w:rPr>
              <w:t xml:space="preserve"> </w:t>
            </w:r>
            <w:r w:rsidRPr="005C126F">
              <w:rPr>
                <w:rFonts w:ascii="Helvetica" w:hAnsi="Helvetica" w:cs="Calibri"/>
                <w:color w:val="000000"/>
                <w:sz w:val="20"/>
                <w:szCs w:val="20"/>
              </w:rPr>
              <w:t>Alves</w:t>
            </w:r>
          </w:p>
        </w:tc>
        <w:tc>
          <w:tcPr>
            <w:tcW w:w="1753" w:type="dxa"/>
            <w:tcBorders>
              <w:top w:val="nil"/>
              <w:left w:val="nil"/>
              <w:bottom w:val="single" w:sz="4" w:space="0" w:color="auto"/>
              <w:right w:val="single" w:sz="4" w:space="0" w:color="auto"/>
            </w:tcBorders>
            <w:shd w:val="clear" w:color="auto" w:fill="auto"/>
          </w:tcPr>
          <w:p w14:paraId="2863577B" w14:textId="6AA33549" w:rsidR="00B37FB3" w:rsidRPr="002733EB" w:rsidRDefault="005356AE" w:rsidP="002733EB">
            <w:r w:rsidRPr="005356AE">
              <w:rPr>
                <w:rFonts w:ascii="Helvetica" w:hAnsi="Helvetica" w:cs="Calibri"/>
                <w:color w:val="000000"/>
                <w:sz w:val="20"/>
                <w:szCs w:val="20"/>
              </w:rPr>
              <w:lastRenderedPageBreak/>
              <w:t>Climate change and human disturbance combined have limited the</w:t>
            </w:r>
            <w:r>
              <w:rPr>
                <w:rStyle w:val="apple-converted-space"/>
                <w:rFonts w:eastAsiaTheme="majorEastAsia"/>
              </w:rPr>
              <w:t xml:space="preserve"> </w:t>
            </w:r>
            <w:r w:rsidR="00EA5882" w:rsidRPr="002733EB">
              <w:rPr>
                <w:rFonts w:ascii="Helvetica" w:hAnsi="Helvetica" w:cs="Calibri"/>
                <w:color w:val="000000"/>
                <w:sz w:val="20"/>
                <w:szCs w:val="20"/>
              </w:rPr>
              <w:lastRenderedPageBreak/>
              <w:t xml:space="preserve">distribution of Siberian ibex Capra </w:t>
            </w:r>
            <w:proofErr w:type="spellStart"/>
            <w:r w:rsidR="00EA5882" w:rsidRPr="002733EB">
              <w:rPr>
                <w:rFonts w:ascii="Helvetica" w:hAnsi="Helvetica" w:cs="Calibri"/>
                <w:color w:val="000000"/>
                <w:sz w:val="20"/>
                <w:szCs w:val="20"/>
              </w:rPr>
              <w:t>sibirica</w:t>
            </w:r>
            <w:proofErr w:type="spellEnd"/>
            <w:r w:rsidR="00EA5882" w:rsidRPr="002733EB">
              <w:rPr>
                <w:rFonts w:ascii="Helvetica" w:hAnsi="Helvetica" w:cs="Calibri"/>
                <w:color w:val="000000"/>
                <w:sz w:val="20"/>
                <w:szCs w:val="20"/>
              </w:rPr>
              <w:t xml:space="preserve"> in eastern Pamir</w:t>
            </w:r>
          </w:p>
        </w:tc>
        <w:tc>
          <w:tcPr>
            <w:tcW w:w="1610" w:type="dxa"/>
            <w:tcBorders>
              <w:top w:val="nil"/>
              <w:left w:val="nil"/>
              <w:bottom w:val="single" w:sz="4" w:space="0" w:color="auto"/>
              <w:right w:val="single" w:sz="4" w:space="0" w:color="auto"/>
            </w:tcBorders>
            <w:shd w:val="clear" w:color="auto" w:fill="auto"/>
          </w:tcPr>
          <w:p w14:paraId="553BFF86" w14:textId="2F59BCFA" w:rsidR="0095194E" w:rsidRPr="0095194E" w:rsidRDefault="0095194E" w:rsidP="0095194E">
            <w:pPr>
              <w:rPr>
                <w:rFonts w:ascii="Helvetica" w:hAnsi="Helvetica"/>
                <w:sz w:val="20"/>
                <w:szCs w:val="20"/>
              </w:rPr>
            </w:pPr>
            <w:r>
              <w:rPr>
                <w:rFonts w:ascii="Helvetica" w:hAnsi="Helvetica" w:cs="Calibri"/>
                <w:color w:val="000000"/>
                <w:sz w:val="20"/>
                <w:szCs w:val="20"/>
              </w:rPr>
              <w:lastRenderedPageBreak/>
              <w:t>D</w:t>
            </w:r>
            <w:r w:rsidRPr="0095194E">
              <w:rPr>
                <w:rFonts w:ascii="Helvetica" w:hAnsi="Helvetica" w:cs="Calibri"/>
                <w:color w:val="000000"/>
                <w:sz w:val="20"/>
                <w:szCs w:val="20"/>
              </w:rPr>
              <w:t>iversity-1845464</w:t>
            </w:r>
          </w:p>
          <w:p w14:paraId="061FC28F" w14:textId="77777777" w:rsidR="00B37FB3" w:rsidRDefault="00B37FB3" w:rsidP="008B5B04">
            <w:pPr>
              <w:jc w:val="center"/>
              <w:rPr>
                <w:rFonts w:ascii="Helvetica" w:hAnsi="Helvetica" w:cs="Calibri"/>
                <w:color w:val="000000"/>
                <w:sz w:val="20"/>
                <w:szCs w:val="20"/>
              </w:rPr>
            </w:pPr>
          </w:p>
        </w:tc>
        <w:tc>
          <w:tcPr>
            <w:tcW w:w="1276" w:type="dxa"/>
            <w:tcBorders>
              <w:top w:val="nil"/>
              <w:left w:val="nil"/>
              <w:bottom w:val="single" w:sz="4" w:space="0" w:color="auto"/>
              <w:right w:val="single" w:sz="4" w:space="0" w:color="auto"/>
            </w:tcBorders>
            <w:shd w:val="clear" w:color="auto" w:fill="auto"/>
          </w:tcPr>
          <w:p w14:paraId="0B779642" w14:textId="77777777" w:rsidR="00B37FB3" w:rsidRDefault="00B37FB3" w:rsidP="008B5B04">
            <w:pPr>
              <w:jc w:val="center"/>
              <w:rPr>
                <w:rFonts w:ascii="Helvetica" w:hAnsi="Helvetica" w:cs="Calibri"/>
                <w:color w:val="000000"/>
                <w:sz w:val="20"/>
                <w:szCs w:val="20"/>
              </w:rPr>
            </w:pPr>
          </w:p>
        </w:tc>
        <w:tc>
          <w:tcPr>
            <w:tcW w:w="1418" w:type="dxa"/>
            <w:tcBorders>
              <w:top w:val="nil"/>
              <w:left w:val="nil"/>
              <w:bottom w:val="single" w:sz="4" w:space="0" w:color="auto"/>
              <w:right w:val="single" w:sz="4" w:space="0" w:color="auto"/>
            </w:tcBorders>
            <w:shd w:val="clear" w:color="auto" w:fill="auto"/>
          </w:tcPr>
          <w:p w14:paraId="05CC1F32" w14:textId="77777777" w:rsidR="00B37FB3" w:rsidRPr="00F91B5D" w:rsidRDefault="00B37FB3" w:rsidP="008B5B04">
            <w:pPr>
              <w:jc w:val="center"/>
              <w:rPr>
                <w:rFonts w:ascii="Helvetica" w:hAnsi="Helvetica" w:cs="Calibri"/>
                <w:color w:val="000000"/>
                <w:sz w:val="20"/>
                <w:szCs w:val="20"/>
              </w:rPr>
            </w:pPr>
          </w:p>
        </w:tc>
        <w:tc>
          <w:tcPr>
            <w:tcW w:w="992" w:type="dxa"/>
            <w:tcBorders>
              <w:top w:val="nil"/>
              <w:left w:val="nil"/>
              <w:bottom w:val="single" w:sz="4" w:space="0" w:color="auto"/>
              <w:right w:val="single" w:sz="4" w:space="0" w:color="auto"/>
            </w:tcBorders>
            <w:shd w:val="clear" w:color="auto" w:fill="auto"/>
          </w:tcPr>
          <w:p w14:paraId="02D58401" w14:textId="4F7783EC" w:rsidR="00B37FB3" w:rsidRPr="00F91B5D" w:rsidRDefault="0095194E" w:rsidP="008B5B04">
            <w:pPr>
              <w:jc w:val="center"/>
              <w:rPr>
                <w:rFonts w:ascii="Helvetica" w:hAnsi="Helvetica" w:cs="Calibri"/>
                <w:color w:val="000000"/>
                <w:sz w:val="20"/>
                <w:szCs w:val="20"/>
              </w:rPr>
            </w:pPr>
            <w:r>
              <w:rPr>
                <w:rFonts w:ascii="Helvetica" w:hAnsi="Helvetica" w:cs="Calibri"/>
                <w:color w:val="000000"/>
                <w:sz w:val="20"/>
                <w:szCs w:val="20"/>
              </w:rPr>
              <w:t>2022</w:t>
            </w:r>
          </w:p>
        </w:tc>
      </w:tr>
      <w:tr w:rsidR="00050FD7" w:rsidRPr="004E6BE6" w14:paraId="59BB3BE2"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23E658B1" w14:textId="749E6630"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tcPr>
          <w:p w14:paraId="56E54734" w14:textId="44C71235" w:rsidR="00050FD7" w:rsidRPr="00F91B5D" w:rsidRDefault="00050FD7" w:rsidP="008B5B04">
            <w:pPr>
              <w:jc w:val="center"/>
              <w:rPr>
                <w:rFonts w:ascii="Helvetica" w:hAnsi="Helvetica" w:cs="Calibri"/>
                <w:color w:val="000000"/>
                <w:sz w:val="20"/>
                <w:szCs w:val="20"/>
              </w:rPr>
            </w:pPr>
            <w:proofErr w:type="spellStart"/>
            <w:r w:rsidRPr="00F91B5D">
              <w:rPr>
                <w:rFonts w:ascii="Helvetica" w:hAnsi="Helvetica" w:cs="Calibri"/>
                <w:color w:val="000000"/>
                <w:sz w:val="20"/>
                <w:szCs w:val="20"/>
              </w:rPr>
              <w:t>Muyang</w:t>
            </w:r>
            <w:proofErr w:type="spellEnd"/>
            <w:r w:rsidRPr="00F91B5D">
              <w:rPr>
                <w:rFonts w:ascii="Helvetica" w:hAnsi="Helvetica" w:cs="Calibri"/>
                <w:color w:val="000000"/>
                <w:sz w:val="20"/>
                <w:szCs w:val="20"/>
              </w:rPr>
              <w:t xml:space="preserve"> Wang, </w:t>
            </w:r>
            <w:proofErr w:type="spellStart"/>
            <w:r w:rsidRPr="00F91B5D">
              <w:rPr>
                <w:rFonts w:ascii="Helvetica" w:hAnsi="Helvetica" w:cs="Calibri"/>
                <w:color w:val="000000"/>
                <w:sz w:val="20"/>
                <w:szCs w:val="20"/>
              </w:rPr>
              <w:t>Wenxuan</w:t>
            </w:r>
            <w:proofErr w:type="spellEnd"/>
            <w:r w:rsidRPr="00F91B5D">
              <w:rPr>
                <w:rFonts w:ascii="Helvetica" w:hAnsi="Helvetica" w:cs="Calibri"/>
                <w:color w:val="000000"/>
                <w:sz w:val="20"/>
                <w:szCs w:val="20"/>
              </w:rPr>
              <w:t xml:space="preserve"> Xu, David Blank, António Alves Da Silva, </w:t>
            </w:r>
            <w:proofErr w:type="spellStart"/>
            <w:r w:rsidRPr="00F91B5D">
              <w:rPr>
                <w:rFonts w:ascii="Helvetica" w:hAnsi="Helvetica" w:cs="Calibri"/>
                <w:color w:val="000000"/>
                <w:sz w:val="20"/>
                <w:szCs w:val="20"/>
              </w:rPr>
              <w:t>Weikang</w:t>
            </w:r>
            <w:proofErr w:type="spellEnd"/>
            <w:r w:rsidRPr="00F91B5D">
              <w:rPr>
                <w:rFonts w:ascii="Helvetica" w:hAnsi="Helvetica" w:cs="Calibri"/>
                <w:color w:val="000000"/>
                <w:sz w:val="20"/>
                <w:szCs w:val="20"/>
              </w:rPr>
              <w:t xml:space="preserve"> Yang *, Kathreen E. </w:t>
            </w:r>
            <w:proofErr w:type="spellStart"/>
            <w:r w:rsidRPr="00F91B5D">
              <w:rPr>
                <w:rFonts w:ascii="Helvetica" w:hAnsi="Helvetica" w:cs="Calibri"/>
                <w:color w:val="000000"/>
                <w:sz w:val="20"/>
                <w:szCs w:val="20"/>
              </w:rPr>
              <w:t>Ruckstuhl</w:t>
            </w:r>
            <w:proofErr w:type="spellEnd"/>
            <w:r w:rsidRPr="00F91B5D">
              <w:rPr>
                <w:rFonts w:ascii="Helvetica" w:hAnsi="Helvetica" w:cs="Calibri"/>
                <w:color w:val="000000"/>
                <w:sz w:val="20"/>
                <w:szCs w:val="20"/>
              </w:rPr>
              <w:t>, Joana Alves</w:t>
            </w:r>
          </w:p>
        </w:tc>
        <w:tc>
          <w:tcPr>
            <w:tcW w:w="1753" w:type="dxa"/>
            <w:tcBorders>
              <w:top w:val="nil"/>
              <w:left w:val="nil"/>
              <w:bottom w:val="single" w:sz="4" w:space="0" w:color="auto"/>
              <w:right w:val="single" w:sz="4" w:space="0" w:color="auto"/>
            </w:tcBorders>
            <w:shd w:val="clear" w:color="auto" w:fill="auto"/>
          </w:tcPr>
          <w:p w14:paraId="34E98BFB" w14:textId="2EC2843F" w:rsidR="00050FD7" w:rsidRPr="00F91B5D" w:rsidRDefault="00050FD7" w:rsidP="008B5B04">
            <w:pPr>
              <w:jc w:val="center"/>
              <w:rPr>
                <w:rFonts w:ascii="Helvetica" w:hAnsi="Helvetica" w:cs="Calibri"/>
                <w:color w:val="000000"/>
                <w:sz w:val="20"/>
                <w:szCs w:val="20"/>
              </w:rPr>
            </w:pPr>
            <w:r w:rsidRPr="00F91B5D">
              <w:rPr>
                <w:rFonts w:ascii="Helvetica" w:hAnsi="Helvetica" w:cs="Calibri"/>
                <w:color w:val="000000"/>
                <w:sz w:val="20"/>
                <w:szCs w:val="20"/>
              </w:rPr>
              <w:t xml:space="preserve"> </w:t>
            </w:r>
            <w:proofErr w:type="spellStart"/>
            <w:r w:rsidRPr="00F91B5D">
              <w:rPr>
                <w:rFonts w:ascii="Helvetica" w:hAnsi="Helvetica" w:cs="Calibri"/>
                <w:color w:val="000000"/>
                <w:sz w:val="20"/>
                <w:szCs w:val="20"/>
              </w:rPr>
              <w:t>Goitered</w:t>
            </w:r>
            <w:proofErr w:type="spellEnd"/>
            <w:r w:rsidRPr="00F91B5D">
              <w:rPr>
                <w:rFonts w:ascii="Helvetica" w:hAnsi="Helvetica" w:cs="Calibri"/>
                <w:color w:val="000000"/>
                <w:sz w:val="20"/>
                <w:szCs w:val="20"/>
              </w:rPr>
              <w:t xml:space="preserve"> gazelle Gazella </w:t>
            </w:r>
            <w:proofErr w:type="spellStart"/>
            <w:r w:rsidRPr="00F91B5D">
              <w:rPr>
                <w:rFonts w:ascii="Helvetica" w:hAnsi="Helvetica" w:cs="Calibri"/>
                <w:color w:val="000000"/>
                <w:sz w:val="20"/>
                <w:szCs w:val="20"/>
              </w:rPr>
              <w:t>subgutturosa</w:t>
            </w:r>
            <w:proofErr w:type="spellEnd"/>
            <w:r w:rsidRPr="00F91B5D">
              <w:rPr>
                <w:rFonts w:ascii="Helvetica" w:hAnsi="Helvetica" w:cs="Calibri"/>
                <w:color w:val="000000"/>
                <w:sz w:val="20"/>
                <w:szCs w:val="20"/>
              </w:rPr>
              <w:t xml:space="preserve"> responded to human disturbance by increasing vigilance rather than changing the group size. </w:t>
            </w:r>
          </w:p>
        </w:tc>
        <w:tc>
          <w:tcPr>
            <w:tcW w:w="1610" w:type="dxa"/>
            <w:tcBorders>
              <w:top w:val="nil"/>
              <w:left w:val="nil"/>
              <w:bottom w:val="single" w:sz="4" w:space="0" w:color="auto"/>
              <w:right w:val="single" w:sz="4" w:space="0" w:color="auto"/>
            </w:tcBorders>
            <w:shd w:val="clear" w:color="auto" w:fill="auto"/>
          </w:tcPr>
          <w:p w14:paraId="7EABD9D9" w14:textId="48CF8379" w:rsidR="00050FD7" w:rsidRPr="00F91B5D" w:rsidRDefault="00050FD7" w:rsidP="008B5B04">
            <w:pPr>
              <w:jc w:val="center"/>
              <w:rPr>
                <w:rFonts w:ascii="Helvetica" w:hAnsi="Helvetica" w:cs="Calibri"/>
                <w:color w:val="000000"/>
                <w:sz w:val="20"/>
                <w:szCs w:val="20"/>
              </w:rPr>
            </w:pPr>
            <w:r>
              <w:rPr>
                <w:rFonts w:ascii="Helvetica" w:hAnsi="Helvetica" w:cs="Calibri"/>
                <w:color w:val="000000"/>
                <w:sz w:val="20"/>
                <w:szCs w:val="20"/>
              </w:rPr>
              <w:t>Biology</w:t>
            </w:r>
          </w:p>
        </w:tc>
        <w:tc>
          <w:tcPr>
            <w:tcW w:w="1276" w:type="dxa"/>
            <w:tcBorders>
              <w:top w:val="nil"/>
              <w:left w:val="nil"/>
              <w:bottom w:val="single" w:sz="4" w:space="0" w:color="auto"/>
              <w:right w:val="single" w:sz="4" w:space="0" w:color="auto"/>
            </w:tcBorders>
            <w:shd w:val="clear" w:color="auto" w:fill="auto"/>
          </w:tcPr>
          <w:p w14:paraId="21D1467B" w14:textId="489A8F8F" w:rsidR="00050FD7" w:rsidRPr="00F91B5D" w:rsidRDefault="00050FD7" w:rsidP="008B5B04">
            <w:pPr>
              <w:jc w:val="center"/>
              <w:rPr>
                <w:rFonts w:ascii="Helvetica" w:hAnsi="Helvetica" w:cs="Calibri"/>
                <w:color w:val="000000"/>
                <w:sz w:val="20"/>
                <w:szCs w:val="20"/>
              </w:rPr>
            </w:pPr>
            <w:r>
              <w:rPr>
                <w:rFonts w:ascii="Helvetica" w:hAnsi="Helvetica" w:cs="Calibri"/>
                <w:color w:val="000000"/>
                <w:sz w:val="20"/>
                <w:szCs w:val="20"/>
              </w:rPr>
              <w:t>11 (1236)</w:t>
            </w:r>
          </w:p>
        </w:tc>
        <w:tc>
          <w:tcPr>
            <w:tcW w:w="1418" w:type="dxa"/>
            <w:tcBorders>
              <w:top w:val="nil"/>
              <w:left w:val="nil"/>
              <w:bottom w:val="single" w:sz="4" w:space="0" w:color="auto"/>
              <w:right w:val="single" w:sz="4" w:space="0" w:color="auto"/>
            </w:tcBorders>
            <w:shd w:val="clear" w:color="auto" w:fill="auto"/>
          </w:tcPr>
          <w:p w14:paraId="5E9FAD38" w14:textId="77777777" w:rsidR="00050FD7" w:rsidRPr="00F91B5D" w:rsidRDefault="00050FD7" w:rsidP="008B5B04">
            <w:pPr>
              <w:jc w:val="center"/>
              <w:rPr>
                <w:rFonts w:ascii="Helvetica" w:hAnsi="Helvetica" w:cs="Calibri"/>
                <w:color w:val="000000"/>
                <w:sz w:val="20"/>
                <w:szCs w:val="20"/>
              </w:rPr>
            </w:pPr>
          </w:p>
        </w:tc>
        <w:tc>
          <w:tcPr>
            <w:tcW w:w="992" w:type="dxa"/>
            <w:tcBorders>
              <w:top w:val="nil"/>
              <w:left w:val="nil"/>
              <w:bottom w:val="single" w:sz="4" w:space="0" w:color="auto"/>
              <w:right w:val="single" w:sz="4" w:space="0" w:color="auto"/>
            </w:tcBorders>
            <w:shd w:val="clear" w:color="auto" w:fill="auto"/>
          </w:tcPr>
          <w:p w14:paraId="2EC514C9" w14:textId="671BF7B8" w:rsidR="00050FD7" w:rsidRPr="00F91B5D" w:rsidRDefault="00050FD7" w:rsidP="008B5B04">
            <w:pPr>
              <w:jc w:val="center"/>
              <w:rPr>
                <w:rFonts w:ascii="Helvetica" w:hAnsi="Helvetica" w:cs="Calibri"/>
                <w:color w:val="000000"/>
                <w:sz w:val="20"/>
                <w:szCs w:val="20"/>
              </w:rPr>
            </w:pPr>
            <w:r w:rsidRPr="00F91B5D">
              <w:rPr>
                <w:rFonts w:ascii="Helvetica" w:hAnsi="Helvetica" w:cs="Calibri"/>
                <w:color w:val="000000"/>
                <w:sz w:val="20"/>
                <w:szCs w:val="20"/>
              </w:rPr>
              <w:t>2022</w:t>
            </w:r>
          </w:p>
        </w:tc>
      </w:tr>
      <w:tr w:rsidR="00050FD7" w:rsidRPr="004E6BE6" w14:paraId="5A2F4323"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10C43969" w14:textId="7BC333B9"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2DB1F1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Patterson, Molly; </w:t>
            </w:r>
            <w:proofErr w:type="spellStart"/>
            <w:r w:rsidRPr="004E6BE6">
              <w:rPr>
                <w:rFonts w:ascii="Helvetica Neue" w:hAnsi="Helvetica Neue" w:cs="Calibri"/>
                <w:color w:val="000000"/>
                <w:sz w:val="20"/>
                <w:szCs w:val="20"/>
              </w:rPr>
              <w:t>Caulkett</w:t>
            </w:r>
            <w:proofErr w:type="spellEnd"/>
            <w:r w:rsidRPr="004E6BE6">
              <w:rPr>
                <w:rFonts w:ascii="Helvetica Neue" w:hAnsi="Helvetica Neue" w:cs="Calibri"/>
                <w:color w:val="000000"/>
                <w:sz w:val="20"/>
                <w:szCs w:val="20"/>
              </w:rPr>
              <w:t xml:space="preserve">, Nigel; Neuhaus, Peter; </w:t>
            </w:r>
            <w:proofErr w:type="spellStart"/>
            <w:r w:rsidRPr="004E6BE6">
              <w:rPr>
                <w:rFonts w:ascii="Helvetica Neue" w:hAnsi="Helvetica Neue" w:cs="Calibri"/>
                <w:color w:val="000000"/>
                <w:sz w:val="20"/>
                <w:szCs w:val="20"/>
              </w:rPr>
              <w:t>Pasloske</w:t>
            </w:r>
            <w:proofErr w:type="spellEnd"/>
            <w:r w:rsidRPr="004E6BE6">
              <w:rPr>
                <w:rFonts w:ascii="Helvetica Neue" w:hAnsi="Helvetica Neue" w:cs="Calibri"/>
                <w:color w:val="000000"/>
                <w:sz w:val="20"/>
                <w:szCs w:val="20"/>
              </w:rPr>
              <w:t xml:space="preserve">, Kirby;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w:t>
            </w:r>
          </w:p>
        </w:tc>
        <w:tc>
          <w:tcPr>
            <w:tcW w:w="1753" w:type="dxa"/>
            <w:tcBorders>
              <w:top w:val="nil"/>
              <w:left w:val="nil"/>
              <w:bottom w:val="single" w:sz="4" w:space="0" w:color="auto"/>
              <w:right w:val="single" w:sz="4" w:space="0" w:color="auto"/>
            </w:tcBorders>
            <w:shd w:val="clear" w:color="auto" w:fill="auto"/>
            <w:hideMark/>
          </w:tcPr>
          <w:p w14:paraId="3B44030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The utility of a novel formulation of </w:t>
            </w:r>
            <w:proofErr w:type="spellStart"/>
            <w:r w:rsidRPr="004E6BE6">
              <w:rPr>
                <w:rFonts w:ascii="Helvetica Neue" w:hAnsi="Helvetica Neue" w:cs="Calibri"/>
                <w:color w:val="000000"/>
                <w:sz w:val="20"/>
                <w:szCs w:val="20"/>
              </w:rPr>
              <w:t>alfaxalone</w:t>
            </w:r>
            <w:proofErr w:type="spellEnd"/>
            <w:r w:rsidRPr="004E6BE6">
              <w:rPr>
                <w:rFonts w:ascii="Helvetica Neue" w:hAnsi="Helvetica Neue" w:cs="Calibri"/>
                <w:color w:val="000000"/>
                <w:sz w:val="20"/>
                <w:szCs w:val="20"/>
              </w:rPr>
              <w:t xml:space="preserve"> in a remote delivery system</w:t>
            </w:r>
          </w:p>
        </w:tc>
        <w:tc>
          <w:tcPr>
            <w:tcW w:w="1610" w:type="dxa"/>
            <w:tcBorders>
              <w:top w:val="nil"/>
              <w:left w:val="nil"/>
              <w:bottom w:val="single" w:sz="4" w:space="0" w:color="auto"/>
              <w:right w:val="single" w:sz="4" w:space="0" w:color="auto"/>
            </w:tcBorders>
            <w:shd w:val="clear" w:color="auto" w:fill="auto"/>
            <w:hideMark/>
          </w:tcPr>
          <w:p w14:paraId="3B3414C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Veterinary Anaesthesia and Analgesia</w:t>
            </w:r>
          </w:p>
        </w:tc>
        <w:tc>
          <w:tcPr>
            <w:tcW w:w="1276" w:type="dxa"/>
            <w:tcBorders>
              <w:top w:val="nil"/>
              <w:left w:val="nil"/>
              <w:bottom w:val="single" w:sz="4" w:space="0" w:color="auto"/>
              <w:right w:val="single" w:sz="4" w:space="0" w:color="auto"/>
            </w:tcBorders>
            <w:shd w:val="clear" w:color="auto" w:fill="auto"/>
            <w:hideMark/>
          </w:tcPr>
          <w:p w14:paraId="580EFBB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48</w:t>
            </w:r>
          </w:p>
        </w:tc>
        <w:tc>
          <w:tcPr>
            <w:tcW w:w="1418" w:type="dxa"/>
            <w:tcBorders>
              <w:top w:val="nil"/>
              <w:left w:val="nil"/>
              <w:bottom w:val="single" w:sz="4" w:space="0" w:color="auto"/>
              <w:right w:val="single" w:sz="4" w:space="0" w:color="auto"/>
            </w:tcBorders>
            <w:shd w:val="clear" w:color="auto" w:fill="auto"/>
            <w:hideMark/>
          </w:tcPr>
          <w:p w14:paraId="56A4492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537-540</w:t>
            </w:r>
          </w:p>
        </w:tc>
        <w:tc>
          <w:tcPr>
            <w:tcW w:w="992" w:type="dxa"/>
            <w:tcBorders>
              <w:top w:val="nil"/>
              <w:left w:val="nil"/>
              <w:bottom w:val="single" w:sz="4" w:space="0" w:color="auto"/>
              <w:right w:val="single" w:sz="4" w:space="0" w:color="auto"/>
            </w:tcBorders>
            <w:shd w:val="clear" w:color="auto" w:fill="auto"/>
            <w:hideMark/>
          </w:tcPr>
          <w:p w14:paraId="7796405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2021</w:t>
            </w:r>
          </w:p>
        </w:tc>
      </w:tr>
      <w:tr w:rsidR="00050FD7" w:rsidRPr="004E6BE6" w14:paraId="227FDBE8"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622F8787" w14:textId="0AA43CD1"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46F42D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Santa, Maria A; </w:t>
            </w:r>
            <w:proofErr w:type="spellStart"/>
            <w:r w:rsidRPr="004E6BE6">
              <w:rPr>
                <w:rFonts w:ascii="Helvetica Neue" w:hAnsi="Helvetica Neue" w:cs="Calibri"/>
                <w:color w:val="000000"/>
                <w:sz w:val="20"/>
                <w:szCs w:val="20"/>
              </w:rPr>
              <w:t>Rezansoff</w:t>
            </w:r>
            <w:proofErr w:type="spellEnd"/>
            <w:r w:rsidRPr="004E6BE6">
              <w:rPr>
                <w:rFonts w:ascii="Helvetica Neue" w:hAnsi="Helvetica Neue" w:cs="Calibri"/>
                <w:color w:val="000000"/>
                <w:sz w:val="20"/>
                <w:szCs w:val="20"/>
              </w:rPr>
              <w:t xml:space="preserve">, Andrew M; Chen, Rebecca; </w:t>
            </w:r>
            <w:proofErr w:type="spellStart"/>
            <w:r w:rsidRPr="004E6BE6">
              <w:rPr>
                <w:rFonts w:ascii="Helvetica Neue" w:hAnsi="Helvetica Neue" w:cs="Calibri"/>
                <w:color w:val="000000"/>
                <w:sz w:val="20"/>
                <w:szCs w:val="20"/>
              </w:rPr>
              <w:t>Gilleard</w:t>
            </w:r>
            <w:proofErr w:type="spellEnd"/>
            <w:r w:rsidRPr="004E6BE6">
              <w:rPr>
                <w:rFonts w:ascii="Helvetica Neue" w:hAnsi="Helvetica Neue" w:cs="Calibri"/>
                <w:color w:val="000000"/>
                <w:sz w:val="20"/>
                <w:szCs w:val="20"/>
              </w:rPr>
              <w:t xml:space="preserve">, John S; </w:t>
            </w:r>
            <w:proofErr w:type="spellStart"/>
            <w:r w:rsidRPr="004E6BE6">
              <w:rPr>
                <w:rFonts w:ascii="Helvetica Neue" w:hAnsi="Helvetica Neue" w:cs="Calibri"/>
                <w:color w:val="000000"/>
                <w:sz w:val="20"/>
                <w:szCs w:val="20"/>
              </w:rPr>
              <w:t>Musiani</w:t>
            </w:r>
            <w:proofErr w:type="spellEnd"/>
            <w:r w:rsidRPr="004E6BE6">
              <w:rPr>
                <w:rFonts w:ascii="Helvetica Neue" w:hAnsi="Helvetica Neue" w:cs="Calibri"/>
                <w:color w:val="000000"/>
                <w:sz w:val="20"/>
                <w:szCs w:val="20"/>
              </w:rPr>
              <w:t xml:space="preserve">, Marco;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Massolo</w:t>
            </w:r>
            <w:proofErr w:type="spellEnd"/>
            <w:r w:rsidRPr="004E6BE6">
              <w:rPr>
                <w:rFonts w:ascii="Helvetica Neue" w:hAnsi="Helvetica Neue" w:cs="Calibri"/>
                <w:color w:val="000000"/>
                <w:sz w:val="20"/>
                <w:szCs w:val="20"/>
              </w:rPr>
              <w:t>, Alessandro; </w:t>
            </w:r>
          </w:p>
        </w:tc>
        <w:tc>
          <w:tcPr>
            <w:tcW w:w="1753" w:type="dxa"/>
            <w:tcBorders>
              <w:top w:val="nil"/>
              <w:left w:val="nil"/>
              <w:bottom w:val="single" w:sz="4" w:space="0" w:color="auto"/>
              <w:right w:val="single" w:sz="4" w:space="0" w:color="auto"/>
            </w:tcBorders>
            <w:shd w:val="clear" w:color="auto" w:fill="auto"/>
            <w:hideMark/>
          </w:tcPr>
          <w:p w14:paraId="4B65566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Deep amplicon sequencing highlights low intra-host genetic variability of Echinococcus </w:t>
            </w:r>
            <w:proofErr w:type="spellStart"/>
            <w:r w:rsidRPr="004E6BE6">
              <w:rPr>
                <w:rFonts w:ascii="Helvetica Neue" w:hAnsi="Helvetica Neue" w:cs="Calibri"/>
                <w:color w:val="000000"/>
                <w:sz w:val="20"/>
                <w:szCs w:val="20"/>
              </w:rPr>
              <w:t>multilocularis</w:t>
            </w:r>
            <w:proofErr w:type="spellEnd"/>
            <w:r w:rsidRPr="004E6BE6">
              <w:rPr>
                <w:rFonts w:ascii="Helvetica Neue" w:hAnsi="Helvetica Neue" w:cs="Calibri"/>
                <w:color w:val="000000"/>
                <w:sz w:val="20"/>
                <w:szCs w:val="20"/>
              </w:rPr>
              <w:t xml:space="preserve"> and high prevalence of the European-type haplotypes in coyotes and red foxes in Alberta, Canada</w:t>
            </w:r>
          </w:p>
        </w:tc>
        <w:tc>
          <w:tcPr>
            <w:tcW w:w="1610" w:type="dxa"/>
            <w:tcBorders>
              <w:top w:val="nil"/>
              <w:left w:val="nil"/>
              <w:bottom w:val="single" w:sz="4" w:space="0" w:color="auto"/>
              <w:right w:val="single" w:sz="4" w:space="0" w:color="auto"/>
            </w:tcBorders>
            <w:shd w:val="clear" w:color="auto" w:fill="auto"/>
            <w:hideMark/>
          </w:tcPr>
          <w:p w14:paraId="09AF9A43" w14:textId="67412B4E"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PLoS</w:t>
            </w:r>
            <w:proofErr w:type="spellEnd"/>
            <w:r w:rsidRPr="004E6BE6">
              <w:rPr>
                <w:rFonts w:ascii="Helvetica Neue" w:hAnsi="Helvetica Neue" w:cs="Calibri"/>
                <w:color w:val="000000"/>
                <w:sz w:val="20"/>
                <w:szCs w:val="20"/>
              </w:rPr>
              <w:t xml:space="preserve"> </w:t>
            </w:r>
            <w:r>
              <w:rPr>
                <w:rFonts w:ascii="Helvetica Neue" w:hAnsi="Helvetica Neue" w:cs="Calibri"/>
                <w:color w:val="000000"/>
                <w:sz w:val="20"/>
                <w:szCs w:val="20"/>
              </w:rPr>
              <w:t>N</w:t>
            </w:r>
            <w:r w:rsidRPr="004E6BE6">
              <w:rPr>
                <w:rFonts w:ascii="Helvetica Neue" w:hAnsi="Helvetica Neue" w:cs="Calibri"/>
                <w:color w:val="000000"/>
                <w:sz w:val="20"/>
                <w:szCs w:val="20"/>
              </w:rPr>
              <w:t xml:space="preserve">eglected </w:t>
            </w:r>
            <w:r>
              <w:rPr>
                <w:rFonts w:ascii="Helvetica Neue" w:hAnsi="Helvetica Neue" w:cs="Calibri"/>
                <w:color w:val="000000"/>
                <w:sz w:val="20"/>
                <w:szCs w:val="20"/>
              </w:rPr>
              <w:t>T</w:t>
            </w:r>
            <w:r w:rsidRPr="004E6BE6">
              <w:rPr>
                <w:rFonts w:ascii="Helvetica Neue" w:hAnsi="Helvetica Neue" w:cs="Calibri"/>
                <w:color w:val="000000"/>
                <w:sz w:val="20"/>
                <w:szCs w:val="20"/>
              </w:rPr>
              <w:t xml:space="preserve">ropical </w:t>
            </w:r>
            <w:r>
              <w:rPr>
                <w:rFonts w:ascii="Helvetica Neue" w:hAnsi="Helvetica Neue" w:cs="Calibri"/>
                <w:color w:val="000000"/>
                <w:sz w:val="20"/>
                <w:szCs w:val="20"/>
              </w:rPr>
              <w:t>D</w:t>
            </w:r>
            <w:r w:rsidRPr="004E6BE6">
              <w:rPr>
                <w:rFonts w:ascii="Helvetica Neue" w:hAnsi="Helvetica Neue" w:cs="Calibri"/>
                <w:color w:val="000000"/>
                <w:sz w:val="20"/>
                <w:szCs w:val="20"/>
              </w:rPr>
              <w:t>iseases</w:t>
            </w:r>
          </w:p>
        </w:tc>
        <w:tc>
          <w:tcPr>
            <w:tcW w:w="1276" w:type="dxa"/>
            <w:tcBorders>
              <w:top w:val="nil"/>
              <w:left w:val="nil"/>
              <w:bottom w:val="single" w:sz="4" w:space="0" w:color="auto"/>
              <w:right w:val="single" w:sz="4" w:space="0" w:color="auto"/>
            </w:tcBorders>
            <w:shd w:val="clear" w:color="auto" w:fill="auto"/>
            <w:hideMark/>
          </w:tcPr>
          <w:p w14:paraId="30BDB9B5" w14:textId="7D8BB77A"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15</w:t>
            </w:r>
            <w:r>
              <w:rPr>
                <w:rFonts w:ascii="Helvetica Neue" w:hAnsi="Helvetica Neue" w:cs="Calibri"/>
                <w:color w:val="000000"/>
                <w:sz w:val="20"/>
                <w:szCs w:val="20"/>
              </w:rPr>
              <w:t xml:space="preserve"> (5)</w:t>
            </w:r>
          </w:p>
        </w:tc>
        <w:tc>
          <w:tcPr>
            <w:tcW w:w="1418" w:type="dxa"/>
            <w:tcBorders>
              <w:top w:val="nil"/>
              <w:left w:val="nil"/>
              <w:bottom w:val="single" w:sz="4" w:space="0" w:color="auto"/>
              <w:right w:val="single" w:sz="4" w:space="0" w:color="auto"/>
            </w:tcBorders>
            <w:shd w:val="clear" w:color="auto" w:fill="auto"/>
            <w:hideMark/>
          </w:tcPr>
          <w:p w14:paraId="43CE7E8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e0009428</w:t>
            </w:r>
          </w:p>
        </w:tc>
        <w:tc>
          <w:tcPr>
            <w:tcW w:w="992" w:type="dxa"/>
            <w:tcBorders>
              <w:top w:val="nil"/>
              <w:left w:val="nil"/>
              <w:bottom w:val="single" w:sz="4" w:space="0" w:color="auto"/>
              <w:right w:val="single" w:sz="4" w:space="0" w:color="auto"/>
            </w:tcBorders>
            <w:shd w:val="clear" w:color="auto" w:fill="auto"/>
            <w:hideMark/>
          </w:tcPr>
          <w:p w14:paraId="63D94D8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2021</w:t>
            </w:r>
          </w:p>
        </w:tc>
      </w:tr>
      <w:tr w:rsidR="00050FD7" w:rsidRPr="004E6BE6" w14:paraId="4472A534"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1E241F09" w14:textId="59BDD419"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AC7683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Wang, </w:t>
            </w:r>
            <w:proofErr w:type="spellStart"/>
            <w:r w:rsidRPr="004E6BE6">
              <w:rPr>
                <w:rFonts w:ascii="Helvetica Neue" w:hAnsi="Helvetica Neue" w:cs="Calibri"/>
                <w:color w:val="000000"/>
                <w:sz w:val="20"/>
                <w:szCs w:val="20"/>
              </w:rPr>
              <w:t>Muyang</w:t>
            </w:r>
            <w:proofErr w:type="spellEnd"/>
            <w:r w:rsidRPr="004E6BE6">
              <w:rPr>
                <w:rFonts w:ascii="Helvetica Neue" w:hAnsi="Helvetica Neue" w:cs="Calibri"/>
                <w:color w:val="000000"/>
                <w:sz w:val="20"/>
                <w:szCs w:val="20"/>
              </w:rPr>
              <w:t xml:space="preserve">; Liu, Wei; da Silva, António Alves; Xu, </w:t>
            </w:r>
            <w:proofErr w:type="spellStart"/>
            <w:r w:rsidRPr="004E6BE6">
              <w:rPr>
                <w:rFonts w:ascii="Helvetica Neue" w:hAnsi="Helvetica Neue" w:cs="Calibri"/>
                <w:color w:val="000000"/>
                <w:sz w:val="20"/>
                <w:szCs w:val="20"/>
              </w:rPr>
              <w:t>Wenxuan</w:t>
            </w:r>
            <w:proofErr w:type="spellEnd"/>
            <w:r w:rsidRPr="004E6BE6">
              <w:rPr>
                <w:rFonts w:ascii="Helvetica Neue" w:hAnsi="Helvetica Neue" w:cs="Calibri"/>
                <w:color w:val="000000"/>
                <w:sz w:val="20"/>
                <w:szCs w:val="20"/>
              </w:rPr>
              <w:t xml:space="preserve">; Yang, </w:t>
            </w:r>
            <w:proofErr w:type="spellStart"/>
            <w:r w:rsidRPr="004E6BE6">
              <w:rPr>
                <w:rFonts w:ascii="Helvetica Neue" w:hAnsi="Helvetica Neue" w:cs="Calibri"/>
                <w:color w:val="000000"/>
                <w:sz w:val="20"/>
                <w:szCs w:val="20"/>
              </w:rPr>
              <w:t>Weikang</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w:t>
            </w:r>
            <w:r w:rsidRPr="004E6BE6">
              <w:rPr>
                <w:rFonts w:ascii="Helvetica Neue" w:hAnsi="Helvetica Neue" w:cs="Calibri"/>
                <w:color w:val="000000"/>
                <w:sz w:val="20"/>
                <w:szCs w:val="20"/>
              </w:rPr>
              <w:lastRenderedPageBreak/>
              <w:t>Kathreen E; Alves, Joana; </w:t>
            </w:r>
          </w:p>
        </w:tc>
        <w:tc>
          <w:tcPr>
            <w:tcW w:w="1753" w:type="dxa"/>
            <w:tcBorders>
              <w:top w:val="nil"/>
              <w:left w:val="nil"/>
              <w:bottom w:val="single" w:sz="4" w:space="0" w:color="auto"/>
              <w:right w:val="single" w:sz="4" w:space="0" w:color="auto"/>
            </w:tcBorders>
            <w:shd w:val="clear" w:color="auto" w:fill="auto"/>
            <w:hideMark/>
          </w:tcPr>
          <w:p w14:paraId="7EF719C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Low size dimorphism does not lead to reduced sexual segregation: exploring effects of habitat divergence and activity</w:t>
            </w:r>
          </w:p>
        </w:tc>
        <w:tc>
          <w:tcPr>
            <w:tcW w:w="1610" w:type="dxa"/>
            <w:tcBorders>
              <w:top w:val="nil"/>
              <w:left w:val="nil"/>
              <w:bottom w:val="single" w:sz="4" w:space="0" w:color="auto"/>
              <w:right w:val="single" w:sz="4" w:space="0" w:color="auto"/>
            </w:tcBorders>
            <w:shd w:val="clear" w:color="auto" w:fill="auto"/>
            <w:hideMark/>
          </w:tcPr>
          <w:p w14:paraId="68A46F2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Animal Behaviour</w:t>
            </w:r>
          </w:p>
        </w:tc>
        <w:tc>
          <w:tcPr>
            <w:tcW w:w="1276" w:type="dxa"/>
            <w:tcBorders>
              <w:top w:val="nil"/>
              <w:left w:val="nil"/>
              <w:bottom w:val="single" w:sz="4" w:space="0" w:color="auto"/>
              <w:right w:val="single" w:sz="4" w:space="0" w:color="auto"/>
            </w:tcBorders>
            <w:shd w:val="clear" w:color="auto" w:fill="auto"/>
            <w:hideMark/>
          </w:tcPr>
          <w:p w14:paraId="0749549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179</w:t>
            </w:r>
          </w:p>
        </w:tc>
        <w:tc>
          <w:tcPr>
            <w:tcW w:w="1418" w:type="dxa"/>
            <w:tcBorders>
              <w:top w:val="nil"/>
              <w:left w:val="nil"/>
              <w:bottom w:val="single" w:sz="4" w:space="0" w:color="auto"/>
              <w:right w:val="single" w:sz="4" w:space="0" w:color="auto"/>
            </w:tcBorders>
            <w:shd w:val="clear" w:color="auto" w:fill="auto"/>
            <w:hideMark/>
          </w:tcPr>
          <w:p w14:paraId="35753D5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225-233</w:t>
            </w:r>
          </w:p>
        </w:tc>
        <w:tc>
          <w:tcPr>
            <w:tcW w:w="992" w:type="dxa"/>
            <w:tcBorders>
              <w:top w:val="nil"/>
              <w:left w:val="nil"/>
              <w:bottom w:val="single" w:sz="4" w:space="0" w:color="auto"/>
              <w:right w:val="single" w:sz="4" w:space="0" w:color="auto"/>
            </w:tcBorders>
            <w:shd w:val="clear" w:color="auto" w:fill="auto"/>
            <w:hideMark/>
          </w:tcPr>
          <w:p w14:paraId="6DBE9BF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2021</w:t>
            </w:r>
          </w:p>
        </w:tc>
      </w:tr>
      <w:tr w:rsidR="00050FD7" w:rsidRPr="004E6BE6" w14:paraId="537009E4"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7D389E91" w14:textId="627EA96F"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0028295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Santa, Maria A; </w:t>
            </w:r>
            <w:proofErr w:type="spellStart"/>
            <w:r w:rsidRPr="004E6BE6">
              <w:rPr>
                <w:rFonts w:ascii="Helvetica Neue" w:hAnsi="Helvetica Neue" w:cs="Calibri"/>
                <w:color w:val="000000"/>
                <w:sz w:val="20"/>
                <w:szCs w:val="20"/>
              </w:rPr>
              <w:t>Musiani</w:t>
            </w:r>
            <w:proofErr w:type="spellEnd"/>
            <w:r w:rsidRPr="004E6BE6">
              <w:rPr>
                <w:rFonts w:ascii="Helvetica Neue" w:hAnsi="Helvetica Neue" w:cs="Calibri"/>
                <w:color w:val="000000"/>
                <w:sz w:val="20"/>
                <w:szCs w:val="20"/>
              </w:rPr>
              <w:t xml:space="preserve">, Marco;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Massolo</w:t>
            </w:r>
            <w:proofErr w:type="spellEnd"/>
            <w:r w:rsidRPr="004E6BE6">
              <w:rPr>
                <w:rFonts w:ascii="Helvetica Neue" w:hAnsi="Helvetica Neue" w:cs="Calibri"/>
                <w:color w:val="000000"/>
                <w:sz w:val="20"/>
                <w:szCs w:val="20"/>
              </w:rPr>
              <w:t>, Alessandro; </w:t>
            </w:r>
          </w:p>
        </w:tc>
        <w:tc>
          <w:tcPr>
            <w:tcW w:w="1753" w:type="dxa"/>
            <w:tcBorders>
              <w:top w:val="nil"/>
              <w:left w:val="nil"/>
              <w:bottom w:val="single" w:sz="4" w:space="0" w:color="auto"/>
              <w:right w:val="single" w:sz="4" w:space="0" w:color="auto"/>
            </w:tcBorders>
            <w:shd w:val="clear" w:color="auto" w:fill="auto"/>
            <w:hideMark/>
          </w:tcPr>
          <w:p w14:paraId="1FC6FAC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A review on invasions by parasites with complex life cycles: the European strain of Echinococcus </w:t>
            </w:r>
            <w:proofErr w:type="spellStart"/>
            <w:r w:rsidRPr="004E6BE6">
              <w:rPr>
                <w:rFonts w:ascii="Helvetica Neue" w:hAnsi="Helvetica Neue" w:cs="Calibri"/>
                <w:color w:val="000000"/>
                <w:sz w:val="20"/>
                <w:szCs w:val="20"/>
              </w:rPr>
              <w:t>multilocularis</w:t>
            </w:r>
            <w:proofErr w:type="spellEnd"/>
            <w:r w:rsidRPr="004E6BE6">
              <w:rPr>
                <w:rFonts w:ascii="Helvetica Neue" w:hAnsi="Helvetica Neue" w:cs="Calibri"/>
                <w:color w:val="000000"/>
                <w:sz w:val="20"/>
                <w:szCs w:val="20"/>
              </w:rPr>
              <w:t xml:space="preserve"> in North America as a model</w:t>
            </w:r>
          </w:p>
        </w:tc>
        <w:tc>
          <w:tcPr>
            <w:tcW w:w="1610" w:type="dxa"/>
            <w:tcBorders>
              <w:top w:val="nil"/>
              <w:left w:val="nil"/>
              <w:bottom w:val="single" w:sz="4" w:space="0" w:color="auto"/>
              <w:right w:val="single" w:sz="4" w:space="0" w:color="auto"/>
            </w:tcBorders>
            <w:shd w:val="clear" w:color="auto" w:fill="auto"/>
            <w:hideMark/>
          </w:tcPr>
          <w:p w14:paraId="2F90382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Parasitology</w:t>
            </w:r>
          </w:p>
        </w:tc>
        <w:tc>
          <w:tcPr>
            <w:tcW w:w="1276" w:type="dxa"/>
            <w:tcBorders>
              <w:top w:val="nil"/>
              <w:left w:val="nil"/>
              <w:bottom w:val="single" w:sz="4" w:space="0" w:color="auto"/>
              <w:right w:val="single" w:sz="4" w:space="0" w:color="auto"/>
            </w:tcBorders>
            <w:shd w:val="clear" w:color="auto" w:fill="auto"/>
            <w:hideMark/>
          </w:tcPr>
          <w:p w14:paraId="4AC81D4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148</w:t>
            </w:r>
          </w:p>
        </w:tc>
        <w:tc>
          <w:tcPr>
            <w:tcW w:w="1418" w:type="dxa"/>
            <w:tcBorders>
              <w:top w:val="nil"/>
              <w:left w:val="nil"/>
              <w:bottom w:val="single" w:sz="4" w:space="0" w:color="auto"/>
              <w:right w:val="single" w:sz="4" w:space="0" w:color="auto"/>
            </w:tcBorders>
            <w:shd w:val="clear" w:color="auto" w:fill="auto"/>
            <w:hideMark/>
          </w:tcPr>
          <w:p w14:paraId="1E8894B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1532-1544</w:t>
            </w:r>
          </w:p>
        </w:tc>
        <w:tc>
          <w:tcPr>
            <w:tcW w:w="992" w:type="dxa"/>
            <w:tcBorders>
              <w:top w:val="nil"/>
              <w:left w:val="nil"/>
              <w:bottom w:val="single" w:sz="4" w:space="0" w:color="auto"/>
              <w:right w:val="single" w:sz="4" w:space="0" w:color="auto"/>
            </w:tcBorders>
            <w:shd w:val="clear" w:color="auto" w:fill="auto"/>
            <w:hideMark/>
          </w:tcPr>
          <w:p w14:paraId="78BF06A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2021</w:t>
            </w:r>
          </w:p>
        </w:tc>
      </w:tr>
      <w:tr w:rsidR="00050FD7" w:rsidRPr="004E6BE6" w14:paraId="715624BF"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0C38512A" w14:textId="3036E5CF"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78E69DC"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Aivaz</w:t>
            </w:r>
            <w:proofErr w:type="spellEnd"/>
            <w:r w:rsidRPr="004E6BE6">
              <w:rPr>
                <w:rFonts w:ascii="Helvetica Neue" w:hAnsi="Helvetica Neue" w:cs="Calibri"/>
                <w:color w:val="000000"/>
                <w:sz w:val="20"/>
                <w:szCs w:val="20"/>
              </w:rPr>
              <w:t xml:space="preserve">, Angela N; </w:t>
            </w:r>
            <w:proofErr w:type="spellStart"/>
            <w:r w:rsidRPr="004E6BE6">
              <w:rPr>
                <w:rFonts w:ascii="Helvetica Neue" w:hAnsi="Helvetica Neue" w:cs="Calibri"/>
                <w:color w:val="000000"/>
                <w:sz w:val="20"/>
                <w:szCs w:val="20"/>
              </w:rPr>
              <w:t>Manica</w:t>
            </w:r>
            <w:proofErr w:type="spellEnd"/>
            <w:r w:rsidRPr="004E6BE6">
              <w:rPr>
                <w:rFonts w:ascii="Helvetica Neue" w:hAnsi="Helvetica Neue" w:cs="Calibri"/>
                <w:color w:val="000000"/>
                <w:sz w:val="20"/>
                <w:szCs w:val="20"/>
              </w:rPr>
              <w:t xml:space="preserve">, Andrea; Neuhaus, Peter;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5D80003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Picky predators and odd prey: colour and size matter in predator choice and zebrafish’s vulnerability–a refinement of the oddity effect</w:t>
            </w:r>
          </w:p>
        </w:tc>
        <w:tc>
          <w:tcPr>
            <w:tcW w:w="1610" w:type="dxa"/>
            <w:tcBorders>
              <w:top w:val="nil"/>
              <w:left w:val="nil"/>
              <w:bottom w:val="single" w:sz="4" w:space="0" w:color="auto"/>
              <w:right w:val="single" w:sz="4" w:space="0" w:color="auto"/>
            </w:tcBorders>
            <w:shd w:val="clear" w:color="auto" w:fill="auto"/>
            <w:hideMark/>
          </w:tcPr>
          <w:p w14:paraId="1294983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Ethology Ecology &amp; Evolution</w:t>
            </w:r>
          </w:p>
        </w:tc>
        <w:tc>
          <w:tcPr>
            <w:tcW w:w="1276" w:type="dxa"/>
            <w:tcBorders>
              <w:top w:val="nil"/>
              <w:left w:val="nil"/>
              <w:bottom w:val="single" w:sz="4" w:space="0" w:color="auto"/>
              <w:right w:val="single" w:sz="4" w:space="0" w:color="auto"/>
            </w:tcBorders>
            <w:shd w:val="clear" w:color="auto" w:fill="auto"/>
            <w:hideMark/>
          </w:tcPr>
          <w:p w14:paraId="69A0613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32</w:t>
            </w:r>
          </w:p>
        </w:tc>
        <w:tc>
          <w:tcPr>
            <w:tcW w:w="1418" w:type="dxa"/>
            <w:tcBorders>
              <w:top w:val="nil"/>
              <w:left w:val="nil"/>
              <w:bottom w:val="single" w:sz="4" w:space="0" w:color="auto"/>
              <w:right w:val="single" w:sz="4" w:space="0" w:color="auto"/>
            </w:tcBorders>
            <w:shd w:val="clear" w:color="auto" w:fill="auto"/>
            <w:hideMark/>
          </w:tcPr>
          <w:p w14:paraId="371F396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135-147</w:t>
            </w:r>
          </w:p>
        </w:tc>
        <w:tc>
          <w:tcPr>
            <w:tcW w:w="992" w:type="dxa"/>
            <w:tcBorders>
              <w:top w:val="nil"/>
              <w:left w:val="nil"/>
              <w:bottom w:val="single" w:sz="4" w:space="0" w:color="auto"/>
              <w:right w:val="single" w:sz="4" w:space="0" w:color="auto"/>
            </w:tcBorders>
            <w:shd w:val="clear" w:color="auto" w:fill="auto"/>
            <w:hideMark/>
          </w:tcPr>
          <w:p w14:paraId="43E989B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2020</w:t>
            </w:r>
          </w:p>
        </w:tc>
      </w:tr>
      <w:tr w:rsidR="00050FD7" w:rsidRPr="004E6BE6" w14:paraId="7264AEF1"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10CCB4B7" w14:textId="451B11E9"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83D97BD"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Aleuy</w:t>
            </w:r>
            <w:proofErr w:type="spellEnd"/>
            <w:r w:rsidRPr="004E6BE6">
              <w:rPr>
                <w:rFonts w:ascii="Helvetica Neue" w:hAnsi="Helvetica Neue" w:cs="Calibri"/>
                <w:color w:val="000000"/>
                <w:sz w:val="20"/>
                <w:szCs w:val="20"/>
              </w:rPr>
              <w:t xml:space="preserve">, O Alejandro; Peacock, Stephanie; </w:t>
            </w:r>
            <w:proofErr w:type="spellStart"/>
            <w:r w:rsidRPr="004E6BE6">
              <w:rPr>
                <w:rFonts w:ascii="Helvetica Neue" w:hAnsi="Helvetica Neue" w:cs="Calibri"/>
                <w:color w:val="000000"/>
                <w:sz w:val="20"/>
                <w:szCs w:val="20"/>
              </w:rPr>
              <w:t>Hoberg</w:t>
            </w:r>
            <w:proofErr w:type="spellEnd"/>
            <w:r w:rsidRPr="004E6BE6">
              <w:rPr>
                <w:rFonts w:ascii="Helvetica Neue" w:hAnsi="Helvetica Neue" w:cs="Calibri"/>
                <w:color w:val="000000"/>
                <w:sz w:val="20"/>
                <w:szCs w:val="20"/>
              </w:rPr>
              <w:t xml:space="preserve">, Eric P;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Brooks, Taylor; </w:t>
            </w:r>
            <w:proofErr w:type="spellStart"/>
            <w:r w:rsidRPr="004E6BE6">
              <w:rPr>
                <w:rFonts w:ascii="Helvetica Neue" w:hAnsi="Helvetica Neue" w:cs="Calibri"/>
                <w:color w:val="000000"/>
                <w:sz w:val="20"/>
                <w:szCs w:val="20"/>
              </w:rPr>
              <w:t>Aranas</w:t>
            </w:r>
            <w:proofErr w:type="spellEnd"/>
            <w:r w:rsidRPr="004E6BE6">
              <w:rPr>
                <w:rFonts w:ascii="Helvetica Neue" w:hAnsi="Helvetica Neue" w:cs="Calibri"/>
                <w:color w:val="000000"/>
                <w:sz w:val="20"/>
                <w:szCs w:val="20"/>
              </w:rPr>
              <w:t xml:space="preserve">, Mackenzie;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Susan; </w:t>
            </w:r>
          </w:p>
        </w:tc>
        <w:tc>
          <w:tcPr>
            <w:tcW w:w="1753" w:type="dxa"/>
            <w:tcBorders>
              <w:top w:val="nil"/>
              <w:left w:val="nil"/>
              <w:bottom w:val="single" w:sz="4" w:space="0" w:color="auto"/>
              <w:right w:val="single" w:sz="4" w:space="0" w:color="auto"/>
            </w:tcBorders>
            <w:shd w:val="clear" w:color="auto" w:fill="auto"/>
            <w:hideMark/>
          </w:tcPr>
          <w:p w14:paraId="0DF2FD8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Phenotypic plasticity and local adaptation in freeze tolerance: Implications for parasite dynamics in a changing world</w:t>
            </w:r>
          </w:p>
        </w:tc>
        <w:tc>
          <w:tcPr>
            <w:tcW w:w="1610" w:type="dxa"/>
            <w:tcBorders>
              <w:top w:val="nil"/>
              <w:left w:val="nil"/>
              <w:bottom w:val="single" w:sz="4" w:space="0" w:color="auto"/>
              <w:right w:val="single" w:sz="4" w:space="0" w:color="auto"/>
            </w:tcBorders>
            <w:shd w:val="clear" w:color="auto" w:fill="auto"/>
            <w:hideMark/>
          </w:tcPr>
          <w:p w14:paraId="3DF53C5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International journal for parasitology</w:t>
            </w:r>
          </w:p>
        </w:tc>
        <w:tc>
          <w:tcPr>
            <w:tcW w:w="1276" w:type="dxa"/>
            <w:tcBorders>
              <w:top w:val="nil"/>
              <w:left w:val="nil"/>
              <w:bottom w:val="single" w:sz="4" w:space="0" w:color="auto"/>
              <w:right w:val="single" w:sz="4" w:space="0" w:color="auto"/>
            </w:tcBorders>
            <w:shd w:val="clear" w:color="auto" w:fill="auto"/>
            <w:hideMark/>
          </w:tcPr>
          <w:p w14:paraId="0419ECE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50</w:t>
            </w:r>
          </w:p>
        </w:tc>
        <w:tc>
          <w:tcPr>
            <w:tcW w:w="1418" w:type="dxa"/>
            <w:tcBorders>
              <w:top w:val="nil"/>
              <w:left w:val="nil"/>
              <w:bottom w:val="single" w:sz="4" w:space="0" w:color="auto"/>
              <w:right w:val="single" w:sz="4" w:space="0" w:color="auto"/>
            </w:tcBorders>
            <w:shd w:val="clear" w:color="auto" w:fill="auto"/>
            <w:hideMark/>
          </w:tcPr>
          <w:p w14:paraId="0A320A2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161-169</w:t>
            </w:r>
          </w:p>
        </w:tc>
        <w:tc>
          <w:tcPr>
            <w:tcW w:w="992" w:type="dxa"/>
            <w:tcBorders>
              <w:top w:val="nil"/>
              <w:left w:val="nil"/>
              <w:bottom w:val="single" w:sz="4" w:space="0" w:color="auto"/>
              <w:right w:val="single" w:sz="4" w:space="0" w:color="auto"/>
            </w:tcBorders>
            <w:shd w:val="clear" w:color="auto" w:fill="auto"/>
            <w:hideMark/>
          </w:tcPr>
          <w:p w14:paraId="3CBB241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2020</w:t>
            </w:r>
          </w:p>
        </w:tc>
      </w:tr>
      <w:tr w:rsidR="00050FD7" w:rsidRPr="004E6BE6" w14:paraId="0E5521AC"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1B9847EB" w14:textId="3A8AFE12"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C0BB94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Vilela, Sofia; Alves da Silva, António; Palme, Rupert;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Sousa, José Paulo; Alves, Joana; </w:t>
            </w:r>
          </w:p>
        </w:tc>
        <w:tc>
          <w:tcPr>
            <w:tcW w:w="1753" w:type="dxa"/>
            <w:tcBorders>
              <w:top w:val="nil"/>
              <w:left w:val="nil"/>
              <w:bottom w:val="single" w:sz="4" w:space="0" w:color="auto"/>
              <w:right w:val="single" w:sz="4" w:space="0" w:color="auto"/>
            </w:tcBorders>
            <w:shd w:val="clear" w:color="auto" w:fill="auto"/>
            <w:hideMark/>
          </w:tcPr>
          <w:p w14:paraId="28D0518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Physiological stress reactions in red deer induced by hunting activities</w:t>
            </w:r>
          </w:p>
        </w:tc>
        <w:tc>
          <w:tcPr>
            <w:tcW w:w="1610" w:type="dxa"/>
            <w:tcBorders>
              <w:top w:val="nil"/>
              <w:left w:val="nil"/>
              <w:bottom w:val="single" w:sz="4" w:space="0" w:color="auto"/>
              <w:right w:val="single" w:sz="4" w:space="0" w:color="auto"/>
            </w:tcBorders>
            <w:shd w:val="clear" w:color="auto" w:fill="auto"/>
            <w:hideMark/>
          </w:tcPr>
          <w:p w14:paraId="5AD5903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Animals</w:t>
            </w:r>
          </w:p>
        </w:tc>
        <w:tc>
          <w:tcPr>
            <w:tcW w:w="1276" w:type="dxa"/>
            <w:tcBorders>
              <w:top w:val="nil"/>
              <w:left w:val="nil"/>
              <w:bottom w:val="single" w:sz="4" w:space="0" w:color="auto"/>
              <w:right w:val="single" w:sz="4" w:space="0" w:color="auto"/>
            </w:tcBorders>
            <w:shd w:val="clear" w:color="auto" w:fill="auto"/>
            <w:hideMark/>
          </w:tcPr>
          <w:p w14:paraId="4E0ABA2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w:t>
            </w:r>
          </w:p>
        </w:tc>
        <w:tc>
          <w:tcPr>
            <w:tcW w:w="1418" w:type="dxa"/>
            <w:tcBorders>
              <w:top w:val="nil"/>
              <w:left w:val="nil"/>
              <w:bottom w:val="single" w:sz="4" w:space="0" w:color="auto"/>
              <w:right w:val="single" w:sz="4" w:space="0" w:color="auto"/>
            </w:tcBorders>
            <w:shd w:val="clear" w:color="auto" w:fill="auto"/>
            <w:hideMark/>
          </w:tcPr>
          <w:p w14:paraId="429CB09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1003</w:t>
            </w:r>
          </w:p>
        </w:tc>
        <w:tc>
          <w:tcPr>
            <w:tcW w:w="992" w:type="dxa"/>
            <w:tcBorders>
              <w:top w:val="nil"/>
              <w:left w:val="nil"/>
              <w:bottom w:val="single" w:sz="4" w:space="0" w:color="auto"/>
              <w:right w:val="single" w:sz="4" w:space="0" w:color="auto"/>
            </w:tcBorders>
            <w:shd w:val="clear" w:color="auto" w:fill="auto"/>
            <w:hideMark/>
          </w:tcPr>
          <w:p w14:paraId="102FA18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2020</w:t>
            </w:r>
          </w:p>
        </w:tc>
      </w:tr>
      <w:tr w:rsidR="00050FD7" w:rsidRPr="004E6BE6" w14:paraId="30DF847E"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72F98498" w14:textId="0141DDFF"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960B58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Han, Lei; Blank, David; Wang, </w:t>
            </w:r>
            <w:proofErr w:type="spellStart"/>
            <w:r w:rsidRPr="004E6BE6">
              <w:rPr>
                <w:rFonts w:ascii="Helvetica Neue" w:hAnsi="Helvetica Neue" w:cs="Calibri"/>
                <w:color w:val="000000"/>
                <w:sz w:val="20"/>
                <w:szCs w:val="20"/>
              </w:rPr>
              <w:t>Muyang</w:t>
            </w:r>
            <w:proofErr w:type="spellEnd"/>
            <w:r w:rsidRPr="004E6BE6">
              <w:rPr>
                <w:rFonts w:ascii="Helvetica Neue" w:hAnsi="Helvetica Neue" w:cs="Calibri"/>
                <w:color w:val="000000"/>
                <w:sz w:val="20"/>
                <w:szCs w:val="20"/>
              </w:rPr>
              <w:t xml:space="preserve">; da Silva, António Alves; Yang, </w:t>
            </w:r>
            <w:proofErr w:type="spellStart"/>
            <w:r w:rsidRPr="004E6BE6">
              <w:rPr>
                <w:rFonts w:ascii="Helvetica Neue" w:hAnsi="Helvetica Neue" w:cs="Calibri"/>
                <w:color w:val="000000"/>
                <w:sz w:val="20"/>
                <w:szCs w:val="20"/>
              </w:rPr>
              <w:lastRenderedPageBreak/>
              <w:t>Weikang</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Alves, Joana; </w:t>
            </w:r>
          </w:p>
        </w:tc>
        <w:tc>
          <w:tcPr>
            <w:tcW w:w="1753" w:type="dxa"/>
            <w:tcBorders>
              <w:top w:val="nil"/>
              <w:left w:val="nil"/>
              <w:bottom w:val="single" w:sz="4" w:space="0" w:color="auto"/>
              <w:right w:val="single" w:sz="4" w:space="0" w:color="auto"/>
            </w:tcBorders>
            <w:shd w:val="clear" w:color="auto" w:fill="auto"/>
            <w:hideMark/>
          </w:tcPr>
          <w:p w14:paraId="3E1FDA2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 xml:space="preserve">Diet differences between males and females in sexually dimorphic ungulates: a </w:t>
            </w:r>
            <w:r w:rsidRPr="004E6BE6">
              <w:rPr>
                <w:rFonts w:ascii="Helvetica Neue" w:hAnsi="Helvetica Neue" w:cs="Calibri"/>
                <w:color w:val="000000"/>
                <w:sz w:val="20"/>
                <w:szCs w:val="20"/>
              </w:rPr>
              <w:lastRenderedPageBreak/>
              <w:t>case study on Siberian ibex</w:t>
            </w:r>
          </w:p>
        </w:tc>
        <w:tc>
          <w:tcPr>
            <w:tcW w:w="1610" w:type="dxa"/>
            <w:tcBorders>
              <w:top w:val="nil"/>
              <w:left w:val="nil"/>
              <w:bottom w:val="single" w:sz="4" w:space="0" w:color="auto"/>
              <w:right w:val="single" w:sz="4" w:space="0" w:color="auto"/>
            </w:tcBorders>
            <w:shd w:val="clear" w:color="auto" w:fill="auto"/>
            <w:hideMark/>
          </w:tcPr>
          <w:p w14:paraId="66FFC34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European journal of wildlife research</w:t>
            </w:r>
          </w:p>
        </w:tc>
        <w:tc>
          <w:tcPr>
            <w:tcW w:w="1276" w:type="dxa"/>
            <w:tcBorders>
              <w:top w:val="nil"/>
              <w:left w:val="nil"/>
              <w:bottom w:val="single" w:sz="4" w:space="0" w:color="auto"/>
              <w:right w:val="single" w:sz="4" w:space="0" w:color="auto"/>
            </w:tcBorders>
            <w:shd w:val="clear" w:color="auto" w:fill="auto"/>
            <w:hideMark/>
          </w:tcPr>
          <w:p w14:paraId="7CF484B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66</w:t>
            </w:r>
          </w:p>
        </w:tc>
        <w:tc>
          <w:tcPr>
            <w:tcW w:w="1418" w:type="dxa"/>
            <w:tcBorders>
              <w:top w:val="nil"/>
              <w:left w:val="nil"/>
              <w:bottom w:val="single" w:sz="4" w:space="0" w:color="auto"/>
              <w:right w:val="single" w:sz="4" w:space="0" w:color="auto"/>
            </w:tcBorders>
            <w:shd w:val="clear" w:color="auto" w:fill="auto"/>
            <w:hideMark/>
          </w:tcPr>
          <w:p w14:paraId="6D66226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44571</w:t>
            </w:r>
          </w:p>
        </w:tc>
        <w:tc>
          <w:tcPr>
            <w:tcW w:w="992" w:type="dxa"/>
            <w:tcBorders>
              <w:top w:val="nil"/>
              <w:left w:val="nil"/>
              <w:bottom w:val="single" w:sz="4" w:space="0" w:color="auto"/>
              <w:right w:val="single" w:sz="4" w:space="0" w:color="auto"/>
            </w:tcBorders>
            <w:shd w:val="clear" w:color="auto" w:fill="auto"/>
            <w:hideMark/>
          </w:tcPr>
          <w:p w14:paraId="0241C99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2020</w:t>
            </w:r>
          </w:p>
        </w:tc>
      </w:tr>
      <w:tr w:rsidR="00050FD7" w:rsidRPr="004E6BE6" w14:paraId="1DF9BC48"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09EA9911" w14:textId="56EE30DD"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07FEC9A4"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Aleuy</w:t>
            </w:r>
            <w:proofErr w:type="spellEnd"/>
            <w:r w:rsidRPr="004E6BE6">
              <w:rPr>
                <w:rFonts w:ascii="Helvetica Neue" w:hAnsi="Helvetica Neue" w:cs="Calibri"/>
                <w:color w:val="000000"/>
                <w:sz w:val="20"/>
                <w:szCs w:val="20"/>
              </w:rPr>
              <w:t xml:space="preserve">, O Alejandro; Serrano, Emmanuel;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Hoberg</w:t>
            </w:r>
            <w:proofErr w:type="spellEnd"/>
            <w:r w:rsidRPr="004E6BE6">
              <w:rPr>
                <w:rFonts w:ascii="Helvetica Neue" w:hAnsi="Helvetica Neue" w:cs="Calibri"/>
                <w:color w:val="000000"/>
                <w:sz w:val="20"/>
                <w:szCs w:val="20"/>
              </w:rPr>
              <w:t xml:space="preserve">, Eric P;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Susan; </w:t>
            </w:r>
          </w:p>
        </w:tc>
        <w:tc>
          <w:tcPr>
            <w:tcW w:w="1753" w:type="dxa"/>
            <w:tcBorders>
              <w:top w:val="nil"/>
              <w:left w:val="nil"/>
              <w:bottom w:val="single" w:sz="4" w:space="0" w:color="auto"/>
              <w:right w:val="single" w:sz="4" w:space="0" w:color="auto"/>
            </w:tcBorders>
            <w:shd w:val="clear" w:color="auto" w:fill="auto"/>
            <w:hideMark/>
          </w:tcPr>
          <w:p w14:paraId="548A4F5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Parasite intensity drives fetal development and sex allocation in a wild ungulate</w:t>
            </w:r>
          </w:p>
        </w:tc>
        <w:tc>
          <w:tcPr>
            <w:tcW w:w="1610" w:type="dxa"/>
            <w:tcBorders>
              <w:top w:val="nil"/>
              <w:left w:val="nil"/>
              <w:bottom w:val="single" w:sz="4" w:space="0" w:color="auto"/>
              <w:right w:val="single" w:sz="4" w:space="0" w:color="auto"/>
            </w:tcBorders>
            <w:shd w:val="clear" w:color="auto" w:fill="auto"/>
            <w:hideMark/>
          </w:tcPr>
          <w:p w14:paraId="5913011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Scientific reports</w:t>
            </w:r>
          </w:p>
        </w:tc>
        <w:tc>
          <w:tcPr>
            <w:tcW w:w="1276" w:type="dxa"/>
            <w:tcBorders>
              <w:top w:val="nil"/>
              <w:left w:val="nil"/>
              <w:bottom w:val="single" w:sz="4" w:space="0" w:color="auto"/>
              <w:right w:val="single" w:sz="4" w:space="0" w:color="auto"/>
            </w:tcBorders>
            <w:shd w:val="clear" w:color="auto" w:fill="auto"/>
            <w:hideMark/>
          </w:tcPr>
          <w:p w14:paraId="491CCD0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w:t>
            </w:r>
          </w:p>
        </w:tc>
        <w:tc>
          <w:tcPr>
            <w:tcW w:w="1418" w:type="dxa"/>
            <w:tcBorders>
              <w:top w:val="nil"/>
              <w:left w:val="nil"/>
              <w:bottom w:val="single" w:sz="4" w:space="0" w:color="auto"/>
              <w:right w:val="single" w:sz="4" w:space="0" w:color="auto"/>
            </w:tcBorders>
            <w:shd w:val="clear" w:color="auto" w:fill="auto"/>
            <w:hideMark/>
          </w:tcPr>
          <w:p w14:paraId="463B0C5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44571</w:t>
            </w:r>
          </w:p>
        </w:tc>
        <w:tc>
          <w:tcPr>
            <w:tcW w:w="992" w:type="dxa"/>
            <w:tcBorders>
              <w:top w:val="nil"/>
              <w:left w:val="nil"/>
              <w:bottom w:val="single" w:sz="4" w:space="0" w:color="auto"/>
              <w:right w:val="single" w:sz="4" w:space="0" w:color="auto"/>
            </w:tcBorders>
            <w:shd w:val="clear" w:color="auto" w:fill="auto"/>
            <w:hideMark/>
          </w:tcPr>
          <w:p w14:paraId="625625E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2020</w:t>
            </w:r>
          </w:p>
        </w:tc>
      </w:tr>
      <w:tr w:rsidR="00050FD7" w:rsidRPr="004E6BE6" w14:paraId="4EC94DB0"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10B8DF11" w14:textId="0AD57517"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F52388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Schindler, Susanne;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Neuhaus, Peter; </w:t>
            </w:r>
          </w:p>
        </w:tc>
        <w:tc>
          <w:tcPr>
            <w:tcW w:w="1753" w:type="dxa"/>
            <w:tcBorders>
              <w:top w:val="nil"/>
              <w:left w:val="nil"/>
              <w:bottom w:val="single" w:sz="4" w:space="0" w:color="auto"/>
              <w:right w:val="single" w:sz="4" w:space="0" w:color="auto"/>
            </w:tcBorders>
            <w:shd w:val="clear" w:color="auto" w:fill="auto"/>
            <w:hideMark/>
          </w:tcPr>
          <w:p w14:paraId="304FC3C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Male mating behaviour affects growth of secondary sexual traits: a mechanism for rapid phenotypic change</w:t>
            </w:r>
          </w:p>
        </w:tc>
        <w:tc>
          <w:tcPr>
            <w:tcW w:w="1610" w:type="dxa"/>
            <w:tcBorders>
              <w:top w:val="nil"/>
              <w:left w:val="nil"/>
              <w:bottom w:val="single" w:sz="4" w:space="0" w:color="auto"/>
              <w:right w:val="single" w:sz="4" w:space="0" w:color="auto"/>
            </w:tcBorders>
            <w:shd w:val="clear" w:color="auto" w:fill="auto"/>
            <w:hideMark/>
          </w:tcPr>
          <w:p w14:paraId="7F1755C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Animal Behaviour</w:t>
            </w:r>
          </w:p>
        </w:tc>
        <w:tc>
          <w:tcPr>
            <w:tcW w:w="1276" w:type="dxa"/>
            <w:tcBorders>
              <w:top w:val="nil"/>
              <w:left w:val="nil"/>
              <w:bottom w:val="single" w:sz="4" w:space="0" w:color="auto"/>
              <w:right w:val="single" w:sz="4" w:space="0" w:color="auto"/>
            </w:tcBorders>
            <w:shd w:val="clear" w:color="auto" w:fill="auto"/>
            <w:hideMark/>
          </w:tcPr>
          <w:p w14:paraId="3D41B57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169</w:t>
            </w:r>
          </w:p>
        </w:tc>
        <w:tc>
          <w:tcPr>
            <w:tcW w:w="1418" w:type="dxa"/>
            <w:tcBorders>
              <w:top w:val="nil"/>
              <w:left w:val="nil"/>
              <w:bottom w:val="single" w:sz="4" w:space="0" w:color="auto"/>
              <w:right w:val="single" w:sz="4" w:space="0" w:color="auto"/>
            </w:tcBorders>
            <w:shd w:val="clear" w:color="auto" w:fill="auto"/>
            <w:hideMark/>
          </w:tcPr>
          <w:p w14:paraId="4C0DE51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129-138</w:t>
            </w:r>
          </w:p>
        </w:tc>
        <w:tc>
          <w:tcPr>
            <w:tcW w:w="992" w:type="dxa"/>
            <w:tcBorders>
              <w:top w:val="nil"/>
              <w:left w:val="nil"/>
              <w:bottom w:val="single" w:sz="4" w:space="0" w:color="auto"/>
              <w:right w:val="single" w:sz="4" w:space="0" w:color="auto"/>
            </w:tcBorders>
            <w:shd w:val="clear" w:color="auto" w:fill="auto"/>
            <w:hideMark/>
          </w:tcPr>
          <w:p w14:paraId="4C1B4F9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2020</w:t>
            </w:r>
          </w:p>
        </w:tc>
      </w:tr>
      <w:tr w:rsidR="00050FD7" w:rsidRPr="004E6BE6" w14:paraId="473F63BD"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1BB6401E" w14:textId="39F9BA63"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9C676F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Santa, Maria A; </w:t>
            </w:r>
            <w:proofErr w:type="spellStart"/>
            <w:r w:rsidRPr="004E6BE6">
              <w:rPr>
                <w:rFonts w:ascii="Helvetica Neue" w:hAnsi="Helvetica Neue" w:cs="Calibri"/>
                <w:color w:val="000000"/>
                <w:sz w:val="20"/>
                <w:szCs w:val="20"/>
              </w:rPr>
              <w:t>Pastran</w:t>
            </w:r>
            <w:proofErr w:type="spellEnd"/>
            <w:r w:rsidRPr="004E6BE6">
              <w:rPr>
                <w:rFonts w:ascii="Helvetica Neue" w:hAnsi="Helvetica Neue" w:cs="Calibri"/>
                <w:color w:val="000000"/>
                <w:sz w:val="20"/>
                <w:szCs w:val="20"/>
              </w:rPr>
              <w:t xml:space="preserve">, Sonya; Klein, Claudia;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w:t>
            </w:r>
            <w:proofErr w:type="spellStart"/>
            <w:r w:rsidRPr="004E6BE6">
              <w:rPr>
                <w:rFonts w:ascii="Helvetica Neue" w:hAnsi="Helvetica Neue" w:cs="Calibri"/>
                <w:color w:val="000000"/>
                <w:sz w:val="20"/>
                <w:szCs w:val="20"/>
              </w:rPr>
              <w:t>Massolo</w:t>
            </w:r>
            <w:proofErr w:type="spellEnd"/>
            <w:r w:rsidRPr="004E6BE6">
              <w:rPr>
                <w:rFonts w:ascii="Helvetica Neue" w:hAnsi="Helvetica Neue" w:cs="Calibri"/>
                <w:color w:val="000000"/>
                <w:sz w:val="20"/>
                <w:szCs w:val="20"/>
              </w:rPr>
              <w:t>, Alessandro; </w:t>
            </w:r>
          </w:p>
        </w:tc>
        <w:tc>
          <w:tcPr>
            <w:tcW w:w="1753" w:type="dxa"/>
            <w:tcBorders>
              <w:top w:val="nil"/>
              <w:left w:val="nil"/>
              <w:bottom w:val="single" w:sz="4" w:space="0" w:color="auto"/>
              <w:right w:val="single" w:sz="4" w:space="0" w:color="auto"/>
            </w:tcBorders>
            <w:shd w:val="clear" w:color="auto" w:fill="auto"/>
            <w:hideMark/>
          </w:tcPr>
          <w:p w14:paraId="0DCDF6A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Evaluation of an automated magnetic bead-based DNA extraction and real-time PCR in fecal samples as a pre-screening test for detection of Echinococcus </w:t>
            </w:r>
            <w:proofErr w:type="spellStart"/>
            <w:r w:rsidRPr="004E6BE6">
              <w:rPr>
                <w:rFonts w:ascii="Helvetica Neue" w:hAnsi="Helvetica Neue" w:cs="Calibri"/>
                <w:color w:val="000000"/>
                <w:sz w:val="20"/>
                <w:szCs w:val="20"/>
              </w:rPr>
              <w:t>multilocularis</w:t>
            </w:r>
            <w:proofErr w:type="spellEnd"/>
            <w:r w:rsidRPr="004E6BE6">
              <w:rPr>
                <w:rFonts w:ascii="Helvetica Neue" w:hAnsi="Helvetica Neue" w:cs="Calibri"/>
                <w:color w:val="000000"/>
                <w:sz w:val="20"/>
                <w:szCs w:val="20"/>
              </w:rPr>
              <w:t xml:space="preserve"> and Echinococcus canadensis in coyotes</w:t>
            </w:r>
          </w:p>
        </w:tc>
        <w:tc>
          <w:tcPr>
            <w:tcW w:w="1610" w:type="dxa"/>
            <w:tcBorders>
              <w:top w:val="nil"/>
              <w:left w:val="nil"/>
              <w:bottom w:val="single" w:sz="4" w:space="0" w:color="auto"/>
              <w:right w:val="single" w:sz="4" w:space="0" w:color="auto"/>
            </w:tcBorders>
            <w:shd w:val="clear" w:color="auto" w:fill="auto"/>
            <w:hideMark/>
          </w:tcPr>
          <w:p w14:paraId="317C759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Parasitology research</w:t>
            </w:r>
          </w:p>
        </w:tc>
        <w:tc>
          <w:tcPr>
            <w:tcW w:w="1276" w:type="dxa"/>
            <w:tcBorders>
              <w:top w:val="nil"/>
              <w:left w:val="nil"/>
              <w:bottom w:val="single" w:sz="4" w:space="0" w:color="auto"/>
              <w:right w:val="single" w:sz="4" w:space="0" w:color="auto"/>
            </w:tcBorders>
            <w:shd w:val="clear" w:color="auto" w:fill="auto"/>
            <w:hideMark/>
          </w:tcPr>
          <w:p w14:paraId="0EB793D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118</w:t>
            </w:r>
          </w:p>
        </w:tc>
        <w:tc>
          <w:tcPr>
            <w:tcW w:w="1418" w:type="dxa"/>
            <w:tcBorders>
              <w:top w:val="nil"/>
              <w:left w:val="nil"/>
              <w:bottom w:val="single" w:sz="4" w:space="0" w:color="auto"/>
              <w:right w:val="single" w:sz="4" w:space="0" w:color="auto"/>
            </w:tcBorders>
            <w:shd w:val="clear" w:color="auto" w:fill="auto"/>
            <w:hideMark/>
          </w:tcPr>
          <w:p w14:paraId="73B0492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119-125</w:t>
            </w:r>
          </w:p>
        </w:tc>
        <w:tc>
          <w:tcPr>
            <w:tcW w:w="992" w:type="dxa"/>
            <w:tcBorders>
              <w:top w:val="nil"/>
              <w:left w:val="nil"/>
              <w:bottom w:val="single" w:sz="4" w:space="0" w:color="auto"/>
              <w:right w:val="single" w:sz="4" w:space="0" w:color="auto"/>
            </w:tcBorders>
            <w:shd w:val="clear" w:color="auto" w:fill="auto"/>
            <w:hideMark/>
          </w:tcPr>
          <w:p w14:paraId="4CF3FD0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2019</w:t>
            </w:r>
          </w:p>
        </w:tc>
      </w:tr>
      <w:tr w:rsidR="00050FD7" w:rsidRPr="004E6BE6" w14:paraId="5FA344D7"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65E23435" w14:textId="3C70494C"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1F9BA55"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Aleuy</w:t>
            </w:r>
            <w:proofErr w:type="spellEnd"/>
            <w:r w:rsidRPr="004E6BE6">
              <w:rPr>
                <w:rFonts w:ascii="Helvetica Neue" w:hAnsi="Helvetica Neue" w:cs="Calibri"/>
                <w:color w:val="000000"/>
                <w:sz w:val="20"/>
                <w:szCs w:val="20"/>
              </w:rPr>
              <w:t xml:space="preserve">, O Alejandro; </w:t>
            </w:r>
            <w:proofErr w:type="spellStart"/>
            <w:r w:rsidRPr="004E6BE6">
              <w:rPr>
                <w:rFonts w:ascii="Helvetica Neue" w:hAnsi="Helvetica Neue" w:cs="Calibri"/>
                <w:color w:val="000000"/>
                <w:sz w:val="20"/>
                <w:szCs w:val="20"/>
              </w:rPr>
              <w:t>Hoberg</w:t>
            </w:r>
            <w:proofErr w:type="spellEnd"/>
            <w:r w:rsidRPr="004E6BE6">
              <w:rPr>
                <w:rFonts w:ascii="Helvetica Neue" w:hAnsi="Helvetica Neue" w:cs="Calibri"/>
                <w:color w:val="000000"/>
                <w:sz w:val="20"/>
                <w:szCs w:val="20"/>
              </w:rPr>
              <w:t xml:space="preserve">, Eric P; Paquette, Chelsey;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Susan; </w:t>
            </w:r>
          </w:p>
        </w:tc>
        <w:tc>
          <w:tcPr>
            <w:tcW w:w="1753" w:type="dxa"/>
            <w:tcBorders>
              <w:top w:val="nil"/>
              <w:left w:val="nil"/>
              <w:bottom w:val="single" w:sz="4" w:space="0" w:color="auto"/>
              <w:right w:val="single" w:sz="4" w:space="0" w:color="auto"/>
            </w:tcBorders>
            <w:shd w:val="clear" w:color="auto" w:fill="auto"/>
            <w:hideMark/>
          </w:tcPr>
          <w:p w14:paraId="546E29F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Adaptations and phenotypic plasticity in developmental traits of </w:t>
            </w:r>
            <w:proofErr w:type="spellStart"/>
            <w:r w:rsidRPr="004E6BE6">
              <w:rPr>
                <w:rFonts w:ascii="Helvetica Neue" w:hAnsi="Helvetica Neue" w:cs="Calibri"/>
                <w:color w:val="000000"/>
                <w:sz w:val="20"/>
                <w:szCs w:val="20"/>
              </w:rPr>
              <w:t>Marshallagia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marshalli</w:t>
            </w:r>
            <w:proofErr w:type="spellEnd"/>
          </w:p>
        </w:tc>
        <w:tc>
          <w:tcPr>
            <w:tcW w:w="1610" w:type="dxa"/>
            <w:tcBorders>
              <w:top w:val="nil"/>
              <w:left w:val="nil"/>
              <w:bottom w:val="single" w:sz="4" w:space="0" w:color="auto"/>
              <w:right w:val="single" w:sz="4" w:space="0" w:color="auto"/>
            </w:tcBorders>
            <w:shd w:val="clear" w:color="auto" w:fill="auto"/>
            <w:hideMark/>
          </w:tcPr>
          <w:p w14:paraId="214DCA5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International journal for parasitology</w:t>
            </w:r>
          </w:p>
        </w:tc>
        <w:tc>
          <w:tcPr>
            <w:tcW w:w="1276" w:type="dxa"/>
            <w:tcBorders>
              <w:top w:val="nil"/>
              <w:left w:val="nil"/>
              <w:bottom w:val="single" w:sz="4" w:space="0" w:color="auto"/>
              <w:right w:val="single" w:sz="4" w:space="0" w:color="auto"/>
            </w:tcBorders>
            <w:shd w:val="clear" w:color="auto" w:fill="auto"/>
            <w:hideMark/>
          </w:tcPr>
          <w:p w14:paraId="4057657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49</w:t>
            </w:r>
          </w:p>
        </w:tc>
        <w:tc>
          <w:tcPr>
            <w:tcW w:w="1418" w:type="dxa"/>
            <w:tcBorders>
              <w:top w:val="nil"/>
              <w:left w:val="nil"/>
              <w:bottom w:val="single" w:sz="4" w:space="0" w:color="auto"/>
              <w:right w:val="single" w:sz="4" w:space="0" w:color="auto"/>
            </w:tcBorders>
            <w:shd w:val="clear" w:color="auto" w:fill="auto"/>
            <w:hideMark/>
          </w:tcPr>
          <w:p w14:paraId="0453E23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789-796</w:t>
            </w:r>
          </w:p>
        </w:tc>
        <w:tc>
          <w:tcPr>
            <w:tcW w:w="992" w:type="dxa"/>
            <w:tcBorders>
              <w:top w:val="nil"/>
              <w:left w:val="nil"/>
              <w:bottom w:val="single" w:sz="4" w:space="0" w:color="auto"/>
              <w:right w:val="single" w:sz="4" w:space="0" w:color="auto"/>
            </w:tcBorders>
            <w:shd w:val="clear" w:color="auto" w:fill="auto"/>
            <w:hideMark/>
          </w:tcPr>
          <w:p w14:paraId="211938C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2019</w:t>
            </w:r>
          </w:p>
        </w:tc>
      </w:tr>
      <w:tr w:rsidR="00050FD7" w:rsidRPr="004E6BE6" w14:paraId="0EE60E4C"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1594C832" w14:textId="3AB8C093"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07D0E2B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Bourgoin, Gilles; Marchand, Pascal; </w:t>
            </w:r>
            <w:proofErr w:type="spellStart"/>
            <w:r w:rsidRPr="004E6BE6">
              <w:rPr>
                <w:rFonts w:ascii="Helvetica Neue" w:hAnsi="Helvetica Neue" w:cs="Calibri"/>
                <w:color w:val="000000"/>
                <w:sz w:val="20"/>
                <w:szCs w:val="20"/>
              </w:rPr>
              <w:t>Hewison</w:t>
            </w:r>
            <w:proofErr w:type="spellEnd"/>
            <w:r w:rsidRPr="004E6BE6">
              <w:rPr>
                <w:rFonts w:ascii="Helvetica Neue" w:hAnsi="Helvetica Neue" w:cs="Calibri"/>
                <w:color w:val="000000"/>
                <w:sz w:val="20"/>
                <w:szCs w:val="20"/>
              </w:rPr>
              <w:t xml:space="preserve">, AJ Mark;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lastRenderedPageBreak/>
              <w:t>Garel</w:t>
            </w:r>
            <w:proofErr w:type="spellEnd"/>
            <w:r w:rsidRPr="004E6BE6">
              <w:rPr>
                <w:rFonts w:ascii="Helvetica Neue" w:hAnsi="Helvetica Neue" w:cs="Calibri"/>
                <w:color w:val="000000"/>
                <w:sz w:val="20"/>
                <w:szCs w:val="20"/>
              </w:rPr>
              <w:t>, Mathieu; </w:t>
            </w:r>
          </w:p>
        </w:tc>
        <w:tc>
          <w:tcPr>
            <w:tcW w:w="1753" w:type="dxa"/>
            <w:tcBorders>
              <w:top w:val="nil"/>
              <w:left w:val="nil"/>
              <w:bottom w:val="single" w:sz="4" w:space="0" w:color="auto"/>
              <w:right w:val="single" w:sz="4" w:space="0" w:color="auto"/>
            </w:tcBorders>
            <w:shd w:val="clear" w:color="auto" w:fill="auto"/>
            <w:hideMark/>
          </w:tcPr>
          <w:p w14:paraId="73960A9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Social behaviour as a predominant driver of sexual, age-</w:t>
            </w:r>
            <w:proofErr w:type="gramStart"/>
            <w:r w:rsidRPr="004E6BE6">
              <w:rPr>
                <w:rFonts w:ascii="Helvetica Neue" w:hAnsi="Helvetica Neue" w:cs="Calibri"/>
                <w:color w:val="000000"/>
                <w:sz w:val="20"/>
                <w:szCs w:val="20"/>
              </w:rPr>
              <w:t>dependent</w:t>
            </w:r>
            <w:proofErr w:type="gramEnd"/>
            <w:r w:rsidRPr="004E6BE6">
              <w:rPr>
                <w:rFonts w:ascii="Helvetica Neue" w:hAnsi="Helvetica Neue" w:cs="Calibri"/>
                <w:color w:val="000000"/>
                <w:sz w:val="20"/>
                <w:szCs w:val="20"/>
              </w:rPr>
              <w:t xml:space="preserve"> and reproductive segregation in Mediterranean mouflon</w:t>
            </w:r>
          </w:p>
        </w:tc>
        <w:tc>
          <w:tcPr>
            <w:tcW w:w="1610" w:type="dxa"/>
            <w:tcBorders>
              <w:top w:val="nil"/>
              <w:left w:val="nil"/>
              <w:bottom w:val="single" w:sz="4" w:space="0" w:color="auto"/>
              <w:right w:val="single" w:sz="4" w:space="0" w:color="auto"/>
            </w:tcBorders>
            <w:shd w:val="clear" w:color="auto" w:fill="auto"/>
            <w:hideMark/>
          </w:tcPr>
          <w:p w14:paraId="5E218F6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Animal Behaviour</w:t>
            </w:r>
          </w:p>
        </w:tc>
        <w:tc>
          <w:tcPr>
            <w:tcW w:w="1276" w:type="dxa"/>
            <w:tcBorders>
              <w:top w:val="nil"/>
              <w:left w:val="nil"/>
              <w:bottom w:val="single" w:sz="4" w:space="0" w:color="auto"/>
              <w:right w:val="single" w:sz="4" w:space="0" w:color="auto"/>
            </w:tcBorders>
            <w:shd w:val="clear" w:color="auto" w:fill="auto"/>
            <w:hideMark/>
          </w:tcPr>
          <w:p w14:paraId="4887847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136</w:t>
            </w:r>
          </w:p>
        </w:tc>
        <w:tc>
          <w:tcPr>
            <w:tcW w:w="1418" w:type="dxa"/>
            <w:tcBorders>
              <w:top w:val="nil"/>
              <w:left w:val="nil"/>
              <w:bottom w:val="single" w:sz="4" w:space="0" w:color="auto"/>
              <w:right w:val="single" w:sz="4" w:space="0" w:color="auto"/>
            </w:tcBorders>
            <w:shd w:val="clear" w:color="auto" w:fill="auto"/>
            <w:hideMark/>
          </w:tcPr>
          <w:p w14:paraId="1FE4554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87-100</w:t>
            </w:r>
          </w:p>
        </w:tc>
        <w:tc>
          <w:tcPr>
            <w:tcW w:w="992" w:type="dxa"/>
            <w:tcBorders>
              <w:top w:val="nil"/>
              <w:left w:val="nil"/>
              <w:bottom w:val="single" w:sz="4" w:space="0" w:color="auto"/>
              <w:right w:val="single" w:sz="4" w:space="0" w:color="auto"/>
            </w:tcBorders>
            <w:shd w:val="clear" w:color="auto" w:fill="auto"/>
            <w:hideMark/>
          </w:tcPr>
          <w:p w14:paraId="15A8FC5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2018</w:t>
            </w:r>
          </w:p>
        </w:tc>
      </w:tr>
      <w:tr w:rsidR="00050FD7" w:rsidRPr="004E6BE6" w14:paraId="56CF057E"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2ABF27EB" w14:textId="5CC0AAAE"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026B1F9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Wang, </w:t>
            </w:r>
            <w:proofErr w:type="spellStart"/>
            <w:r w:rsidRPr="004E6BE6">
              <w:rPr>
                <w:rFonts w:ascii="Helvetica Neue" w:hAnsi="Helvetica Neue" w:cs="Calibri"/>
                <w:color w:val="000000"/>
                <w:sz w:val="20"/>
                <w:szCs w:val="20"/>
              </w:rPr>
              <w:t>Muyang</w:t>
            </w:r>
            <w:proofErr w:type="spellEnd"/>
            <w:r w:rsidRPr="004E6BE6">
              <w:rPr>
                <w:rFonts w:ascii="Helvetica Neue" w:hAnsi="Helvetica Neue" w:cs="Calibri"/>
                <w:color w:val="000000"/>
                <w:sz w:val="20"/>
                <w:szCs w:val="20"/>
              </w:rPr>
              <w:t xml:space="preserve">; Alves, Joana; da Silva, António Alves; Yang, </w:t>
            </w:r>
            <w:proofErr w:type="spellStart"/>
            <w:r w:rsidRPr="004E6BE6">
              <w:rPr>
                <w:rFonts w:ascii="Helvetica Neue" w:hAnsi="Helvetica Neue" w:cs="Calibri"/>
                <w:color w:val="000000"/>
                <w:sz w:val="20"/>
                <w:szCs w:val="20"/>
              </w:rPr>
              <w:t>Weikang</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62A7A6B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The effect of male age on patterns of sexual segregation in Siberian ibex</w:t>
            </w:r>
          </w:p>
        </w:tc>
        <w:tc>
          <w:tcPr>
            <w:tcW w:w="1610" w:type="dxa"/>
            <w:tcBorders>
              <w:top w:val="nil"/>
              <w:left w:val="nil"/>
              <w:bottom w:val="single" w:sz="4" w:space="0" w:color="auto"/>
              <w:right w:val="single" w:sz="4" w:space="0" w:color="auto"/>
            </w:tcBorders>
            <w:shd w:val="clear" w:color="auto" w:fill="auto"/>
            <w:hideMark/>
          </w:tcPr>
          <w:p w14:paraId="54B2AF0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Scientific reports</w:t>
            </w:r>
          </w:p>
        </w:tc>
        <w:tc>
          <w:tcPr>
            <w:tcW w:w="1276" w:type="dxa"/>
            <w:tcBorders>
              <w:top w:val="nil"/>
              <w:left w:val="nil"/>
              <w:bottom w:val="single" w:sz="4" w:space="0" w:color="auto"/>
              <w:right w:val="single" w:sz="4" w:space="0" w:color="auto"/>
            </w:tcBorders>
            <w:shd w:val="clear" w:color="auto" w:fill="auto"/>
            <w:hideMark/>
          </w:tcPr>
          <w:p w14:paraId="65F2023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8</w:t>
            </w:r>
          </w:p>
        </w:tc>
        <w:tc>
          <w:tcPr>
            <w:tcW w:w="1418" w:type="dxa"/>
            <w:tcBorders>
              <w:top w:val="nil"/>
              <w:left w:val="nil"/>
              <w:bottom w:val="single" w:sz="4" w:space="0" w:color="auto"/>
              <w:right w:val="single" w:sz="4" w:space="0" w:color="auto"/>
            </w:tcBorders>
            <w:shd w:val="clear" w:color="auto" w:fill="auto"/>
            <w:hideMark/>
          </w:tcPr>
          <w:p w14:paraId="3367812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44570</w:t>
            </w:r>
          </w:p>
        </w:tc>
        <w:tc>
          <w:tcPr>
            <w:tcW w:w="992" w:type="dxa"/>
            <w:tcBorders>
              <w:top w:val="nil"/>
              <w:left w:val="nil"/>
              <w:bottom w:val="single" w:sz="4" w:space="0" w:color="auto"/>
              <w:right w:val="single" w:sz="4" w:space="0" w:color="auto"/>
            </w:tcBorders>
            <w:shd w:val="clear" w:color="auto" w:fill="auto"/>
            <w:hideMark/>
          </w:tcPr>
          <w:p w14:paraId="24D33CC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2018</w:t>
            </w:r>
          </w:p>
        </w:tc>
      </w:tr>
      <w:tr w:rsidR="00050FD7" w:rsidRPr="004E6BE6" w14:paraId="46121DE6"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5F1287E4" w14:textId="6660C8E6"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4F41CDA"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Aleuy</w:t>
            </w:r>
            <w:proofErr w:type="spellEnd"/>
            <w:r w:rsidRPr="004E6BE6">
              <w:rPr>
                <w:rFonts w:ascii="Helvetica Neue" w:hAnsi="Helvetica Neue" w:cs="Calibri"/>
                <w:color w:val="000000"/>
                <w:sz w:val="20"/>
                <w:szCs w:val="20"/>
              </w:rPr>
              <w:t xml:space="preserve">, O </w:t>
            </w:r>
            <w:proofErr w:type="spellStart"/>
            <w:r w:rsidRPr="004E6BE6">
              <w:rPr>
                <w:rFonts w:ascii="Helvetica Neue" w:hAnsi="Helvetica Neue" w:cs="Calibri"/>
                <w:color w:val="000000"/>
                <w:sz w:val="20"/>
                <w:szCs w:val="20"/>
              </w:rPr>
              <w:t>Alejadro</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w:t>
            </w:r>
            <w:proofErr w:type="spellStart"/>
            <w:r w:rsidRPr="004E6BE6">
              <w:rPr>
                <w:rFonts w:ascii="Helvetica Neue" w:hAnsi="Helvetica Neue" w:cs="Calibri"/>
                <w:color w:val="000000"/>
                <w:sz w:val="20"/>
                <w:szCs w:val="20"/>
              </w:rPr>
              <w:t>Hoberg</w:t>
            </w:r>
            <w:proofErr w:type="spellEnd"/>
            <w:r w:rsidRPr="004E6BE6">
              <w:rPr>
                <w:rFonts w:ascii="Helvetica Neue" w:hAnsi="Helvetica Neue" w:cs="Calibri"/>
                <w:color w:val="000000"/>
                <w:sz w:val="20"/>
                <w:szCs w:val="20"/>
              </w:rPr>
              <w:t xml:space="preserve">, Eric P; Veitch, Alasdair; Simmons, Norman;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Susan J; </w:t>
            </w:r>
          </w:p>
        </w:tc>
        <w:tc>
          <w:tcPr>
            <w:tcW w:w="1753" w:type="dxa"/>
            <w:tcBorders>
              <w:top w:val="nil"/>
              <w:left w:val="nil"/>
              <w:bottom w:val="single" w:sz="4" w:space="0" w:color="auto"/>
              <w:right w:val="single" w:sz="4" w:space="0" w:color="auto"/>
            </w:tcBorders>
            <w:shd w:val="clear" w:color="auto" w:fill="auto"/>
            <w:hideMark/>
          </w:tcPr>
          <w:p w14:paraId="0403CE0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Diversity of gastrointestinal helminths in Dall's sheep and the negative association of the </w:t>
            </w:r>
            <w:proofErr w:type="spellStart"/>
            <w:r w:rsidRPr="004E6BE6">
              <w:rPr>
                <w:rFonts w:ascii="Helvetica Neue" w:hAnsi="Helvetica Neue" w:cs="Calibri"/>
                <w:color w:val="000000"/>
                <w:sz w:val="20"/>
                <w:szCs w:val="20"/>
              </w:rPr>
              <w:t>abomasal</w:t>
            </w:r>
            <w:proofErr w:type="spellEnd"/>
            <w:r w:rsidRPr="004E6BE6">
              <w:rPr>
                <w:rFonts w:ascii="Helvetica Neue" w:hAnsi="Helvetica Neue" w:cs="Calibri"/>
                <w:color w:val="000000"/>
                <w:sz w:val="20"/>
                <w:szCs w:val="20"/>
              </w:rPr>
              <w:t xml:space="preserve"> nematode, </w:t>
            </w:r>
            <w:proofErr w:type="spellStart"/>
            <w:r w:rsidRPr="004E6BE6">
              <w:rPr>
                <w:rFonts w:ascii="Helvetica Neue" w:hAnsi="Helvetica Neue" w:cs="Calibri"/>
                <w:color w:val="000000"/>
                <w:sz w:val="20"/>
                <w:szCs w:val="20"/>
              </w:rPr>
              <w:t>Marshallagia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marshalli</w:t>
            </w:r>
            <w:proofErr w:type="spellEnd"/>
            <w:r w:rsidRPr="004E6BE6">
              <w:rPr>
                <w:rFonts w:ascii="Helvetica Neue" w:hAnsi="Helvetica Neue" w:cs="Calibri"/>
                <w:color w:val="000000"/>
                <w:sz w:val="20"/>
                <w:szCs w:val="20"/>
              </w:rPr>
              <w:t>, with fitness indicators</w:t>
            </w:r>
          </w:p>
        </w:tc>
        <w:tc>
          <w:tcPr>
            <w:tcW w:w="1610" w:type="dxa"/>
            <w:tcBorders>
              <w:top w:val="nil"/>
              <w:left w:val="nil"/>
              <w:bottom w:val="single" w:sz="4" w:space="0" w:color="auto"/>
              <w:right w:val="single" w:sz="4" w:space="0" w:color="auto"/>
            </w:tcBorders>
            <w:shd w:val="clear" w:color="auto" w:fill="auto"/>
            <w:hideMark/>
          </w:tcPr>
          <w:p w14:paraId="2103E5E5"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PLoS</w:t>
            </w:r>
            <w:proofErr w:type="spellEnd"/>
            <w:r w:rsidRPr="004E6BE6">
              <w:rPr>
                <w:rFonts w:ascii="Helvetica Neue" w:hAnsi="Helvetica Neue" w:cs="Calibri"/>
                <w:color w:val="000000"/>
                <w:sz w:val="20"/>
                <w:szCs w:val="20"/>
              </w:rPr>
              <w:t xml:space="preserve"> One</w:t>
            </w:r>
          </w:p>
        </w:tc>
        <w:tc>
          <w:tcPr>
            <w:tcW w:w="1276" w:type="dxa"/>
            <w:tcBorders>
              <w:top w:val="nil"/>
              <w:left w:val="nil"/>
              <w:bottom w:val="single" w:sz="4" w:space="0" w:color="auto"/>
              <w:right w:val="single" w:sz="4" w:space="0" w:color="auto"/>
            </w:tcBorders>
            <w:shd w:val="clear" w:color="auto" w:fill="auto"/>
            <w:hideMark/>
          </w:tcPr>
          <w:p w14:paraId="2D9745A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w:t>
            </w:r>
          </w:p>
        </w:tc>
        <w:tc>
          <w:tcPr>
            <w:tcW w:w="1418" w:type="dxa"/>
            <w:tcBorders>
              <w:top w:val="nil"/>
              <w:left w:val="nil"/>
              <w:bottom w:val="single" w:sz="4" w:space="0" w:color="auto"/>
              <w:right w:val="single" w:sz="4" w:space="0" w:color="auto"/>
            </w:tcBorders>
            <w:shd w:val="clear" w:color="auto" w:fill="auto"/>
            <w:hideMark/>
          </w:tcPr>
          <w:p w14:paraId="665809D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e0192825</w:t>
            </w:r>
          </w:p>
        </w:tc>
        <w:tc>
          <w:tcPr>
            <w:tcW w:w="992" w:type="dxa"/>
            <w:tcBorders>
              <w:top w:val="nil"/>
              <w:left w:val="nil"/>
              <w:bottom w:val="single" w:sz="4" w:space="0" w:color="auto"/>
              <w:right w:val="single" w:sz="4" w:space="0" w:color="auto"/>
            </w:tcBorders>
            <w:shd w:val="clear" w:color="auto" w:fill="auto"/>
            <w:hideMark/>
          </w:tcPr>
          <w:p w14:paraId="5A7E9B2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2018</w:t>
            </w:r>
          </w:p>
        </w:tc>
      </w:tr>
      <w:tr w:rsidR="00050FD7" w:rsidRPr="004E6BE6" w14:paraId="5D330DAF"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4011E363" w14:textId="2A080AC7"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094D16D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McDougall, Petra L;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6D723A0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Doing what your neighbour does: neighbour proximity, familiarity and postural alignment increase behavioural mimicry</w:t>
            </w:r>
          </w:p>
        </w:tc>
        <w:tc>
          <w:tcPr>
            <w:tcW w:w="1610" w:type="dxa"/>
            <w:tcBorders>
              <w:top w:val="nil"/>
              <w:left w:val="nil"/>
              <w:bottom w:val="single" w:sz="4" w:space="0" w:color="auto"/>
              <w:right w:val="single" w:sz="4" w:space="0" w:color="auto"/>
            </w:tcBorders>
            <w:shd w:val="clear" w:color="auto" w:fill="auto"/>
            <w:hideMark/>
          </w:tcPr>
          <w:p w14:paraId="5229FFE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Animal Behaviour</w:t>
            </w:r>
          </w:p>
        </w:tc>
        <w:tc>
          <w:tcPr>
            <w:tcW w:w="1276" w:type="dxa"/>
            <w:tcBorders>
              <w:top w:val="nil"/>
              <w:left w:val="nil"/>
              <w:bottom w:val="single" w:sz="4" w:space="0" w:color="auto"/>
              <w:right w:val="single" w:sz="4" w:space="0" w:color="auto"/>
            </w:tcBorders>
            <w:shd w:val="clear" w:color="auto" w:fill="auto"/>
            <w:hideMark/>
          </w:tcPr>
          <w:p w14:paraId="304B327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135</w:t>
            </w:r>
          </w:p>
        </w:tc>
        <w:tc>
          <w:tcPr>
            <w:tcW w:w="1418" w:type="dxa"/>
            <w:tcBorders>
              <w:top w:val="nil"/>
              <w:left w:val="nil"/>
              <w:bottom w:val="single" w:sz="4" w:space="0" w:color="auto"/>
              <w:right w:val="single" w:sz="4" w:space="0" w:color="auto"/>
            </w:tcBorders>
            <w:shd w:val="clear" w:color="auto" w:fill="auto"/>
            <w:hideMark/>
          </w:tcPr>
          <w:p w14:paraId="13367EA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177-185</w:t>
            </w:r>
          </w:p>
        </w:tc>
        <w:tc>
          <w:tcPr>
            <w:tcW w:w="992" w:type="dxa"/>
            <w:tcBorders>
              <w:top w:val="nil"/>
              <w:left w:val="nil"/>
              <w:bottom w:val="single" w:sz="4" w:space="0" w:color="auto"/>
              <w:right w:val="single" w:sz="4" w:space="0" w:color="auto"/>
            </w:tcBorders>
            <w:shd w:val="clear" w:color="auto" w:fill="auto"/>
            <w:hideMark/>
          </w:tcPr>
          <w:p w14:paraId="2CA5517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2018</w:t>
            </w:r>
          </w:p>
        </w:tc>
      </w:tr>
      <w:tr w:rsidR="00050FD7" w:rsidRPr="004E6BE6" w14:paraId="682A5E2F"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0AA0C90C" w14:textId="11924B5D"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54D760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Wang, </w:t>
            </w:r>
            <w:proofErr w:type="spellStart"/>
            <w:r w:rsidRPr="004E6BE6">
              <w:rPr>
                <w:rFonts w:ascii="Helvetica Neue" w:hAnsi="Helvetica Neue" w:cs="Calibri"/>
                <w:color w:val="000000"/>
                <w:sz w:val="20"/>
                <w:szCs w:val="20"/>
              </w:rPr>
              <w:t>Muyang</w:t>
            </w:r>
            <w:proofErr w:type="spellEnd"/>
            <w:r w:rsidRPr="004E6BE6">
              <w:rPr>
                <w:rFonts w:ascii="Helvetica Neue" w:hAnsi="Helvetica Neue" w:cs="Calibri"/>
                <w:color w:val="000000"/>
                <w:sz w:val="20"/>
                <w:szCs w:val="20"/>
              </w:rPr>
              <w:t xml:space="preserve">; González, Manuel Antonio; Yang, </w:t>
            </w:r>
            <w:proofErr w:type="spellStart"/>
            <w:r w:rsidRPr="004E6BE6">
              <w:rPr>
                <w:rFonts w:ascii="Helvetica Neue" w:hAnsi="Helvetica Neue" w:cs="Calibri"/>
                <w:color w:val="000000"/>
                <w:sz w:val="20"/>
                <w:szCs w:val="20"/>
              </w:rPr>
              <w:t>Weikang</w:t>
            </w:r>
            <w:proofErr w:type="spellEnd"/>
            <w:r w:rsidRPr="004E6BE6">
              <w:rPr>
                <w:rFonts w:ascii="Helvetica Neue" w:hAnsi="Helvetica Neue" w:cs="Calibri"/>
                <w:color w:val="000000"/>
                <w:sz w:val="20"/>
                <w:szCs w:val="20"/>
              </w:rPr>
              <w:t>; Neuhaus, Peter; Blanco-</w:t>
            </w:r>
            <w:proofErr w:type="spellStart"/>
            <w:r w:rsidRPr="004E6BE6">
              <w:rPr>
                <w:rFonts w:ascii="Helvetica Neue" w:hAnsi="Helvetica Neue" w:cs="Calibri"/>
                <w:color w:val="000000"/>
                <w:sz w:val="20"/>
                <w:szCs w:val="20"/>
              </w:rPr>
              <w:t>Fontao</w:t>
            </w:r>
            <w:proofErr w:type="spellEnd"/>
            <w:r w:rsidRPr="004E6BE6">
              <w:rPr>
                <w:rFonts w:ascii="Helvetica Neue" w:hAnsi="Helvetica Neue" w:cs="Calibri"/>
                <w:color w:val="000000"/>
                <w:sz w:val="20"/>
                <w:szCs w:val="20"/>
              </w:rPr>
              <w:t xml:space="preserve">, Beatriz;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17B4B10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The probable strong decline of the Great Bustard Otis </w:t>
            </w:r>
            <w:proofErr w:type="spellStart"/>
            <w:r w:rsidRPr="004E6BE6">
              <w:rPr>
                <w:rFonts w:ascii="Helvetica Neue" w:hAnsi="Helvetica Neue" w:cs="Calibri"/>
                <w:color w:val="000000"/>
                <w:sz w:val="20"/>
                <w:szCs w:val="20"/>
              </w:rPr>
              <w:t>tarda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tarda</w:t>
            </w:r>
            <w:proofErr w:type="spellEnd"/>
            <w:r w:rsidRPr="004E6BE6">
              <w:rPr>
                <w:rFonts w:ascii="Helvetica Neue" w:hAnsi="Helvetica Neue" w:cs="Calibri"/>
                <w:color w:val="000000"/>
                <w:sz w:val="20"/>
                <w:szCs w:val="20"/>
              </w:rPr>
              <w:t xml:space="preserve"> population in North-Western China</w:t>
            </w:r>
          </w:p>
        </w:tc>
        <w:tc>
          <w:tcPr>
            <w:tcW w:w="1610" w:type="dxa"/>
            <w:tcBorders>
              <w:top w:val="nil"/>
              <w:left w:val="nil"/>
              <w:bottom w:val="single" w:sz="4" w:space="0" w:color="auto"/>
              <w:right w:val="single" w:sz="4" w:space="0" w:color="auto"/>
            </w:tcBorders>
            <w:shd w:val="clear" w:color="auto" w:fill="auto"/>
            <w:hideMark/>
          </w:tcPr>
          <w:p w14:paraId="09F7F08D"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Ardeola</w:t>
            </w:r>
            <w:proofErr w:type="spellEnd"/>
          </w:p>
        </w:tc>
        <w:tc>
          <w:tcPr>
            <w:tcW w:w="1276" w:type="dxa"/>
            <w:tcBorders>
              <w:top w:val="nil"/>
              <w:left w:val="nil"/>
              <w:bottom w:val="single" w:sz="4" w:space="0" w:color="auto"/>
              <w:right w:val="single" w:sz="4" w:space="0" w:color="auto"/>
            </w:tcBorders>
            <w:shd w:val="clear" w:color="auto" w:fill="auto"/>
            <w:hideMark/>
          </w:tcPr>
          <w:p w14:paraId="07D3FBA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65</w:t>
            </w:r>
          </w:p>
        </w:tc>
        <w:tc>
          <w:tcPr>
            <w:tcW w:w="1418" w:type="dxa"/>
            <w:tcBorders>
              <w:top w:val="nil"/>
              <w:left w:val="nil"/>
              <w:bottom w:val="single" w:sz="4" w:space="0" w:color="auto"/>
              <w:right w:val="single" w:sz="4" w:space="0" w:color="auto"/>
            </w:tcBorders>
            <w:shd w:val="clear" w:color="auto" w:fill="auto"/>
            <w:hideMark/>
          </w:tcPr>
          <w:p w14:paraId="640957A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291-297</w:t>
            </w:r>
          </w:p>
        </w:tc>
        <w:tc>
          <w:tcPr>
            <w:tcW w:w="992" w:type="dxa"/>
            <w:tcBorders>
              <w:top w:val="nil"/>
              <w:left w:val="nil"/>
              <w:bottom w:val="single" w:sz="4" w:space="0" w:color="auto"/>
              <w:right w:val="single" w:sz="4" w:space="0" w:color="auto"/>
            </w:tcBorders>
            <w:shd w:val="clear" w:color="auto" w:fill="auto"/>
            <w:hideMark/>
          </w:tcPr>
          <w:p w14:paraId="5574428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2018</w:t>
            </w:r>
          </w:p>
        </w:tc>
      </w:tr>
      <w:tr w:rsidR="00050FD7" w:rsidRPr="004E6BE6" w14:paraId="6AA7CB3A"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3C6C230A" w14:textId="3461E4CF"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B891B0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Williams, Maggie; </w:t>
            </w:r>
            <w:proofErr w:type="spellStart"/>
            <w:r w:rsidRPr="004E6BE6">
              <w:rPr>
                <w:rFonts w:ascii="Helvetica Neue" w:hAnsi="Helvetica Neue" w:cs="Calibri"/>
                <w:color w:val="000000"/>
                <w:sz w:val="20"/>
                <w:szCs w:val="20"/>
              </w:rPr>
              <w:t>Caulkett</w:t>
            </w:r>
            <w:proofErr w:type="spellEnd"/>
            <w:r w:rsidRPr="004E6BE6">
              <w:rPr>
                <w:rFonts w:ascii="Helvetica Neue" w:hAnsi="Helvetica Neue" w:cs="Calibri"/>
                <w:color w:val="000000"/>
                <w:sz w:val="20"/>
                <w:szCs w:val="20"/>
              </w:rPr>
              <w:t xml:space="preserve">, Nigel; Neuhaus, </w:t>
            </w:r>
            <w:r w:rsidRPr="004E6BE6">
              <w:rPr>
                <w:rFonts w:ascii="Helvetica Neue" w:hAnsi="Helvetica Neue" w:cs="Calibri"/>
                <w:color w:val="000000"/>
                <w:sz w:val="20"/>
                <w:szCs w:val="20"/>
              </w:rPr>
              <w:lastRenderedPageBreak/>
              <w:t xml:space="preserve">Peter;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Boysen, Soren; Fahlman, </w:t>
            </w:r>
            <w:proofErr w:type="spellStart"/>
            <w:r w:rsidRPr="004E6BE6">
              <w:rPr>
                <w:rFonts w:ascii="Helvetica Neue" w:hAnsi="Helvetica Neue" w:cs="Calibri"/>
                <w:color w:val="000000"/>
                <w:sz w:val="20"/>
                <w:szCs w:val="20"/>
              </w:rPr>
              <w:t>Åsa</w:t>
            </w:r>
            <w:proofErr w:type="spellEnd"/>
            <w:r w:rsidRPr="004E6BE6">
              <w:rPr>
                <w:rFonts w:ascii="Helvetica Neue" w:hAnsi="Helvetica Neue" w:cs="Calibri"/>
                <w:color w:val="000000"/>
                <w:sz w:val="20"/>
                <w:szCs w:val="20"/>
              </w:rPr>
              <w:t>; </w:t>
            </w:r>
          </w:p>
        </w:tc>
        <w:tc>
          <w:tcPr>
            <w:tcW w:w="1753" w:type="dxa"/>
            <w:tcBorders>
              <w:top w:val="nil"/>
              <w:left w:val="nil"/>
              <w:bottom w:val="single" w:sz="4" w:space="0" w:color="auto"/>
              <w:right w:val="single" w:sz="4" w:space="0" w:color="auto"/>
            </w:tcBorders>
            <w:shd w:val="clear" w:color="auto" w:fill="auto"/>
            <w:hideMark/>
          </w:tcPr>
          <w:p w14:paraId="75DF116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 xml:space="preserve">Comparison of the efficacy and safety of medetomidine-ketamine versus </w:t>
            </w:r>
            <w:r w:rsidRPr="004E6BE6">
              <w:rPr>
                <w:rFonts w:ascii="Helvetica Neue" w:hAnsi="Helvetica Neue" w:cs="Calibri"/>
                <w:color w:val="000000"/>
                <w:sz w:val="20"/>
                <w:szCs w:val="20"/>
              </w:rPr>
              <w:lastRenderedPageBreak/>
              <w:t>medetomidine-azaperone-</w:t>
            </w:r>
            <w:proofErr w:type="spellStart"/>
            <w:r w:rsidRPr="004E6BE6">
              <w:rPr>
                <w:rFonts w:ascii="Helvetica Neue" w:hAnsi="Helvetica Neue" w:cs="Calibri"/>
                <w:color w:val="000000"/>
                <w:sz w:val="20"/>
                <w:szCs w:val="20"/>
              </w:rPr>
              <w:t>alfaxalone</w:t>
            </w:r>
            <w:proofErr w:type="spellEnd"/>
            <w:r w:rsidRPr="004E6BE6">
              <w:rPr>
                <w:rFonts w:ascii="Helvetica Neue" w:hAnsi="Helvetica Neue" w:cs="Calibri"/>
                <w:color w:val="000000"/>
                <w:sz w:val="20"/>
                <w:szCs w:val="20"/>
              </w:rPr>
              <w:t xml:space="preserve"> combination in free-ranging rocky mountain bighorn sheep (Ovis canadensis)</w:t>
            </w:r>
          </w:p>
        </w:tc>
        <w:tc>
          <w:tcPr>
            <w:tcW w:w="1610" w:type="dxa"/>
            <w:tcBorders>
              <w:top w:val="nil"/>
              <w:left w:val="nil"/>
              <w:bottom w:val="single" w:sz="4" w:space="0" w:color="auto"/>
              <w:right w:val="single" w:sz="4" w:space="0" w:color="auto"/>
            </w:tcBorders>
            <w:shd w:val="clear" w:color="auto" w:fill="auto"/>
            <w:hideMark/>
          </w:tcPr>
          <w:p w14:paraId="09AB237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Journal of Zoo and Wildlife Medicine</w:t>
            </w:r>
          </w:p>
        </w:tc>
        <w:tc>
          <w:tcPr>
            <w:tcW w:w="1276" w:type="dxa"/>
            <w:tcBorders>
              <w:top w:val="nil"/>
              <w:left w:val="nil"/>
              <w:bottom w:val="single" w:sz="4" w:space="0" w:color="auto"/>
              <w:right w:val="single" w:sz="4" w:space="0" w:color="auto"/>
            </w:tcBorders>
            <w:shd w:val="clear" w:color="auto" w:fill="auto"/>
            <w:hideMark/>
          </w:tcPr>
          <w:p w14:paraId="057C42B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49</w:t>
            </w:r>
          </w:p>
        </w:tc>
        <w:tc>
          <w:tcPr>
            <w:tcW w:w="1418" w:type="dxa"/>
            <w:tcBorders>
              <w:top w:val="nil"/>
              <w:left w:val="nil"/>
              <w:bottom w:val="single" w:sz="4" w:space="0" w:color="auto"/>
              <w:right w:val="single" w:sz="4" w:space="0" w:color="auto"/>
            </w:tcBorders>
            <w:shd w:val="clear" w:color="auto" w:fill="auto"/>
            <w:hideMark/>
          </w:tcPr>
          <w:p w14:paraId="2B76BE9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662-670</w:t>
            </w:r>
          </w:p>
        </w:tc>
        <w:tc>
          <w:tcPr>
            <w:tcW w:w="992" w:type="dxa"/>
            <w:tcBorders>
              <w:top w:val="nil"/>
              <w:left w:val="nil"/>
              <w:bottom w:val="single" w:sz="4" w:space="0" w:color="auto"/>
              <w:right w:val="single" w:sz="4" w:space="0" w:color="auto"/>
            </w:tcBorders>
            <w:shd w:val="clear" w:color="auto" w:fill="auto"/>
            <w:hideMark/>
          </w:tcPr>
          <w:p w14:paraId="057B6A4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2018</w:t>
            </w:r>
          </w:p>
        </w:tc>
      </w:tr>
      <w:tr w:rsidR="00050FD7" w:rsidRPr="004E6BE6" w14:paraId="57EDC1FD"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422C4FD4" w14:textId="2A93B19E"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8FF571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Wang, </w:t>
            </w:r>
            <w:proofErr w:type="spellStart"/>
            <w:r w:rsidRPr="004E6BE6">
              <w:rPr>
                <w:rFonts w:ascii="Helvetica Neue" w:hAnsi="Helvetica Neue" w:cs="Calibri"/>
                <w:color w:val="000000"/>
                <w:sz w:val="20"/>
                <w:szCs w:val="20"/>
              </w:rPr>
              <w:t>Muyang</w:t>
            </w:r>
            <w:proofErr w:type="spellEnd"/>
            <w:r w:rsidRPr="004E6BE6">
              <w:rPr>
                <w:rFonts w:ascii="Helvetica Neue" w:hAnsi="Helvetica Neue" w:cs="Calibri"/>
                <w:color w:val="000000"/>
                <w:sz w:val="20"/>
                <w:szCs w:val="20"/>
              </w:rPr>
              <w:t xml:space="preserve">; Alves, Joana; Tucker, Meghan; Yang, </w:t>
            </w:r>
            <w:proofErr w:type="spellStart"/>
            <w:r w:rsidRPr="004E6BE6">
              <w:rPr>
                <w:rFonts w:ascii="Helvetica Neue" w:hAnsi="Helvetica Neue" w:cs="Calibri"/>
                <w:color w:val="000000"/>
                <w:sz w:val="20"/>
                <w:szCs w:val="20"/>
              </w:rPr>
              <w:t>Weikang</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36BD472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Effects of intrinsic and extrinsic factors on ruminating, grazing, and bedding time in bighorn sheep (Ovis canadensis)</w:t>
            </w:r>
          </w:p>
        </w:tc>
        <w:tc>
          <w:tcPr>
            <w:tcW w:w="1610" w:type="dxa"/>
            <w:tcBorders>
              <w:top w:val="nil"/>
              <w:left w:val="nil"/>
              <w:bottom w:val="single" w:sz="4" w:space="0" w:color="auto"/>
              <w:right w:val="single" w:sz="4" w:space="0" w:color="auto"/>
            </w:tcBorders>
            <w:shd w:val="clear" w:color="auto" w:fill="auto"/>
            <w:hideMark/>
          </w:tcPr>
          <w:p w14:paraId="1660752C"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PloS</w:t>
            </w:r>
            <w:proofErr w:type="spellEnd"/>
            <w:r w:rsidRPr="004E6BE6">
              <w:rPr>
                <w:rFonts w:ascii="Helvetica Neue" w:hAnsi="Helvetica Neue" w:cs="Calibri"/>
                <w:color w:val="000000"/>
                <w:sz w:val="20"/>
                <w:szCs w:val="20"/>
              </w:rPr>
              <w:t xml:space="preserve"> one</w:t>
            </w:r>
          </w:p>
        </w:tc>
        <w:tc>
          <w:tcPr>
            <w:tcW w:w="1276" w:type="dxa"/>
            <w:tcBorders>
              <w:top w:val="nil"/>
              <w:left w:val="nil"/>
              <w:bottom w:val="single" w:sz="4" w:space="0" w:color="auto"/>
              <w:right w:val="single" w:sz="4" w:space="0" w:color="auto"/>
            </w:tcBorders>
            <w:shd w:val="clear" w:color="auto" w:fill="auto"/>
            <w:hideMark/>
          </w:tcPr>
          <w:p w14:paraId="0D7BDB1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w:t>
            </w:r>
          </w:p>
        </w:tc>
        <w:tc>
          <w:tcPr>
            <w:tcW w:w="1418" w:type="dxa"/>
            <w:tcBorders>
              <w:top w:val="nil"/>
              <w:left w:val="nil"/>
              <w:bottom w:val="single" w:sz="4" w:space="0" w:color="auto"/>
              <w:right w:val="single" w:sz="4" w:space="0" w:color="auto"/>
            </w:tcBorders>
            <w:shd w:val="clear" w:color="auto" w:fill="auto"/>
            <w:hideMark/>
          </w:tcPr>
          <w:p w14:paraId="2BA7DC3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e0206664</w:t>
            </w:r>
          </w:p>
        </w:tc>
        <w:tc>
          <w:tcPr>
            <w:tcW w:w="992" w:type="dxa"/>
            <w:tcBorders>
              <w:top w:val="nil"/>
              <w:left w:val="nil"/>
              <w:bottom w:val="single" w:sz="4" w:space="0" w:color="auto"/>
              <w:right w:val="single" w:sz="4" w:space="0" w:color="auto"/>
            </w:tcBorders>
            <w:shd w:val="clear" w:color="auto" w:fill="auto"/>
            <w:hideMark/>
          </w:tcPr>
          <w:p w14:paraId="61B7817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2018</w:t>
            </w:r>
          </w:p>
        </w:tc>
      </w:tr>
      <w:tr w:rsidR="00050FD7" w:rsidRPr="004E6BE6" w14:paraId="783ABDCD"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5737DD00" w14:textId="7F11BAC2"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5263DE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Santa, Maria A; </w:t>
            </w:r>
            <w:proofErr w:type="spellStart"/>
            <w:r w:rsidRPr="004E6BE6">
              <w:rPr>
                <w:rFonts w:ascii="Helvetica Neue" w:hAnsi="Helvetica Neue" w:cs="Calibri"/>
                <w:color w:val="000000"/>
                <w:sz w:val="20"/>
                <w:szCs w:val="20"/>
              </w:rPr>
              <w:t>Pastran</w:t>
            </w:r>
            <w:proofErr w:type="spellEnd"/>
            <w:r w:rsidRPr="004E6BE6">
              <w:rPr>
                <w:rFonts w:ascii="Helvetica Neue" w:hAnsi="Helvetica Neue" w:cs="Calibri"/>
                <w:color w:val="000000"/>
                <w:sz w:val="20"/>
                <w:szCs w:val="20"/>
              </w:rPr>
              <w:t xml:space="preserve">, Sonya A; Klein, Claudia; Duignan, Padraig;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w:t>
            </w:r>
            <w:proofErr w:type="spellStart"/>
            <w:r w:rsidRPr="004E6BE6">
              <w:rPr>
                <w:rFonts w:ascii="Helvetica Neue" w:hAnsi="Helvetica Neue" w:cs="Calibri"/>
                <w:color w:val="000000"/>
                <w:sz w:val="20"/>
                <w:szCs w:val="20"/>
              </w:rPr>
              <w:t>Romig</w:t>
            </w:r>
            <w:proofErr w:type="spellEnd"/>
            <w:r w:rsidRPr="004E6BE6">
              <w:rPr>
                <w:rFonts w:ascii="Helvetica Neue" w:hAnsi="Helvetica Neue" w:cs="Calibri"/>
                <w:color w:val="000000"/>
                <w:sz w:val="20"/>
                <w:szCs w:val="20"/>
              </w:rPr>
              <w:t xml:space="preserve">, Thomas; </w:t>
            </w:r>
            <w:proofErr w:type="spellStart"/>
            <w:r w:rsidRPr="004E6BE6">
              <w:rPr>
                <w:rFonts w:ascii="Helvetica Neue" w:hAnsi="Helvetica Neue" w:cs="Calibri"/>
                <w:color w:val="000000"/>
                <w:sz w:val="20"/>
                <w:szCs w:val="20"/>
              </w:rPr>
              <w:t>Massolo</w:t>
            </w:r>
            <w:proofErr w:type="spellEnd"/>
            <w:r w:rsidRPr="004E6BE6">
              <w:rPr>
                <w:rFonts w:ascii="Helvetica Neue" w:hAnsi="Helvetica Neue" w:cs="Calibri"/>
                <w:color w:val="000000"/>
                <w:sz w:val="20"/>
                <w:szCs w:val="20"/>
              </w:rPr>
              <w:t>, Alessandro; </w:t>
            </w:r>
          </w:p>
        </w:tc>
        <w:tc>
          <w:tcPr>
            <w:tcW w:w="1753" w:type="dxa"/>
            <w:tcBorders>
              <w:top w:val="nil"/>
              <w:left w:val="nil"/>
              <w:bottom w:val="single" w:sz="4" w:space="0" w:color="auto"/>
              <w:right w:val="single" w:sz="4" w:space="0" w:color="auto"/>
            </w:tcBorders>
            <w:shd w:val="clear" w:color="auto" w:fill="auto"/>
            <w:hideMark/>
          </w:tcPr>
          <w:p w14:paraId="7721151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Detecting co-infections of Echinococcus </w:t>
            </w:r>
            <w:proofErr w:type="spellStart"/>
            <w:r w:rsidRPr="004E6BE6">
              <w:rPr>
                <w:rFonts w:ascii="Helvetica Neue" w:hAnsi="Helvetica Neue" w:cs="Calibri"/>
                <w:color w:val="000000"/>
                <w:sz w:val="20"/>
                <w:szCs w:val="20"/>
              </w:rPr>
              <w:t>multilocularis</w:t>
            </w:r>
            <w:proofErr w:type="spellEnd"/>
            <w:r w:rsidRPr="004E6BE6">
              <w:rPr>
                <w:rFonts w:ascii="Helvetica Neue" w:hAnsi="Helvetica Neue" w:cs="Calibri"/>
                <w:color w:val="000000"/>
                <w:sz w:val="20"/>
                <w:szCs w:val="20"/>
              </w:rPr>
              <w:t xml:space="preserve"> and Echinococcus canadensis in coyotes and red foxes in Alberta, Canada using real-time PCR</w:t>
            </w:r>
          </w:p>
        </w:tc>
        <w:tc>
          <w:tcPr>
            <w:tcW w:w="1610" w:type="dxa"/>
            <w:tcBorders>
              <w:top w:val="nil"/>
              <w:left w:val="nil"/>
              <w:bottom w:val="single" w:sz="4" w:space="0" w:color="auto"/>
              <w:right w:val="single" w:sz="4" w:space="0" w:color="auto"/>
            </w:tcBorders>
            <w:shd w:val="clear" w:color="auto" w:fill="auto"/>
            <w:hideMark/>
          </w:tcPr>
          <w:p w14:paraId="4B32F53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International Journal for Parasitology: Parasites and Wildlife</w:t>
            </w:r>
          </w:p>
        </w:tc>
        <w:tc>
          <w:tcPr>
            <w:tcW w:w="1276" w:type="dxa"/>
            <w:tcBorders>
              <w:top w:val="nil"/>
              <w:left w:val="nil"/>
              <w:bottom w:val="single" w:sz="4" w:space="0" w:color="auto"/>
              <w:right w:val="single" w:sz="4" w:space="0" w:color="auto"/>
            </w:tcBorders>
            <w:shd w:val="clear" w:color="auto" w:fill="auto"/>
            <w:hideMark/>
          </w:tcPr>
          <w:p w14:paraId="7CF5FB2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7</w:t>
            </w:r>
          </w:p>
        </w:tc>
        <w:tc>
          <w:tcPr>
            <w:tcW w:w="1418" w:type="dxa"/>
            <w:tcBorders>
              <w:top w:val="nil"/>
              <w:left w:val="nil"/>
              <w:bottom w:val="single" w:sz="4" w:space="0" w:color="auto"/>
              <w:right w:val="single" w:sz="4" w:space="0" w:color="auto"/>
            </w:tcBorders>
            <w:shd w:val="clear" w:color="auto" w:fill="auto"/>
            <w:hideMark/>
          </w:tcPr>
          <w:p w14:paraId="2D23473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111-115</w:t>
            </w:r>
          </w:p>
        </w:tc>
        <w:tc>
          <w:tcPr>
            <w:tcW w:w="992" w:type="dxa"/>
            <w:tcBorders>
              <w:top w:val="nil"/>
              <w:left w:val="nil"/>
              <w:bottom w:val="single" w:sz="4" w:space="0" w:color="auto"/>
              <w:right w:val="single" w:sz="4" w:space="0" w:color="auto"/>
            </w:tcBorders>
            <w:shd w:val="clear" w:color="auto" w:fill="auto"/>
            <w:hideMark/>
          </w:tcPr>
          <w:p w14:paraId="3D6F772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2018</w:t>
            </w:r>
          </w:p>
        </w:tc>
      </w:tr>
      <w:tr w:rsidR="00050FD7" w:rsidRPr="004E6BE6" w14:paraId="4BB4581B"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009048E1" w14:textId="6636A5CD"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A48865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McDougall, Petra L;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0B560CE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Vigilance behaviour is more contagious when chewing stops: examining the characteristics of contagious vigilance in bighorn sheep</w:t>
            </w:r>
          </w:p>
        </w:tc>
        <w:tc>
          <w:tcPr>
            <w:tcW w:w="1610" w:type="dxa"/>
            <w:tcBorders>
              <w:top w:val="nil"/>
              <w:left w:val="nil"/>
              <w:bottom w:val="single" w:sz="4" w:space="0" w:color="auto"/>
              <w:right w:val="single" w:sz="4" w:space="0" w:color="auto"/>
            </w:tcBorders>
            <w:shd w:val="clear" w:color="auto" w:fill="auto"/>
            <w:hideMark/>
          </w:tcPr>
          <w:p w14:paraId="7F39A45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Behavioral Ecology and Sociobiology</w:t>
            </w:r>
          </w:p>
        </w:tc>
        <w:tc>
          <w:tcPr>
            <w:tcW w:w="1276" w:type="dxa"/>
            <w:tcBorders>
              <w:top w:val="nil"/>
              <w:left w:val="nil"/>
              <w:bottom w:val="single" w:sz="4" w:space="0" w:color="auto"/>
              <w:right w:val="single" w:sz="4" w:space="0" w:color="auto"/>
            </w:tcBorders>
            <w:shd w:val="clear" w:color="auto" w:fill="auto"/>
            <w:hideMark/>
          </w:tcPr>
          <w:p w14:paraId="6161FD0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72</w:t>
            </w:r>
          </w:p>
        </w:tc>
        <w:tc>
          <w:tcPr>
            <w:tcW w:w="1418" w:type="dxa"/>
            <w:tcBorders>
              <w:top w:val="nil"/>
              <w:left w:val="nil"/>
              <w:bottom w:val="single" w:sz="4" w:space="0" w:color="auto"/>
              <w:right w:val="single" w:sz="4" w:space="0" w:color="auto"/>
            </w:tcBorders>
            <w:shd w:val="clear" w:color="auto" w:fill="auto"/>
            <w:hideMark/>
          </w:tcPr>
          <w:p w14:paraId="78F47DE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44571</w:t>
            </w:r>
          </w:p>
        </w:tc>
        <w:tc>
          <w:tcPr>
            <w:tcW w:w="992" w:type="dxa"/>
            <w:tcBorders>
              <w:top w:val="nil"/>
              <w:left w:val="nil"/>
              <w:bottom w:val="single" w:sz="4" w:space="0" w:color="auto"/>
              <w:right w:val="single" w:sz="4" w:space="0" w:color="auto"/>
            </w:tcBorders>
            <w:shd w:val="clear" w:color="auto" w:fill="auto"/>
            <w:hideMark/>
          </w:tcPr>
          <w:p w14:paraId="568F1F6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2018</w:t>
            </w:r>
          </w:p>
        </w:tc>
      </w:tr>
      <w:tr w:rsidR="00050FD7" w:rsidRPr="004E6BE6" w14:paraId="45501604"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60A4EBA8" w14:textId="59839717"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1F182C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González, Manuel Antonio; Blanco-</w:t>
            </w:r>
            <w:proofErr w:type="spellStart"/>
            <w:r w:rsidRPr="004E6BE6">
              <w:rPr>
                <w:rFonts w:ascii="Helvetica Neue" w:hAnsi="Helvetica Neue" w:cs="Calibri"/>
                <w:color w:val="000000"/>
                <w:sz w:val="20"/>
                <w:szCs w:val="20"/>
              </w:rPr>
              <w:t>Fontao</w:t>
            </w:r>
            <w:proofErr w:type="spellEnd"/>
            <w:r w:rsidRPr="004E6BE6">
              <w:rPr>
                <w:rFonts w:ascii="Helvetica Neue" w:hAnsi="Helvetica Neue" w:cs="Calibri"/>
                <w:color w:val="000000"/>
                <w:sz w:val="20"/>
                <w:szCs w:val="20"/>
              </w:rPr>
              <w:t xml:space="preserve">, Beatriz; Martínez, Daniel; Santos-Fuentes, Alejandro; Neuhaus, Peter; </w:t>
            </w:r>
            <w:proofErr w:type="spellStart"/>
            <w:r w:rsidRPr="004E6BE6">
              <w:rPr>
                <w:rFonts w:ascii="Helvetica Neue" w:hAnsi="Helvetica Neue" w:cs="Calibri"/>
                <w:color w:val="000000"/>
                <w:sz w:val="20"/>
                <w:szCs w:val="20"/>
              </w:rPr>
              <w:lastRenderedPageBreak/>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19337BC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 xml:space="preserve">Preliminary results on snow surveys of Pyrenean grey partridge (Perdix </w:t>
            </w:r>
            <w:proofErr w:type="spellStart"/>
            <w:r w:rsidRPr="004E6BE6">
              <w:rPr>
                <w:rFonts w:ascii="Helvetica Neue" w:hAnsi="Helvetica Neue" w:cs="Calibri"/>
                <w:color w:val="000000"/>
                <w:sz w:val="20"/>
                <w:szCs w:val="20"/>
              </w:rPr>
              <w:t>perdix</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hispaniensis</w:t>
            </w:r>
            <w:proofErr w:type="spellEnd"/>
            <w:r w:rsidRPr="004E6BE6">
              <w:rPr>
                <w:rFonts w:ascii="Helvetica Neue" w:hAnsi="Helvetica Neue" w:cs="Calibri"/>
                <w:color w:val="000000"/>
                <w:sz w:val="20"/>
                <w:szCs w:val="20"/>
              </w:rPr>
              <w:t>) in the Cantabrian Mountains</w:t>
            </w:r>
          </w:p>
        </w:tc>
        <w:tc>
          <w:tcPr>
            <w:tcW w:w="1610" w:type="dxa"/>
            <w:tcBorders>
              <w:top w:val="nil"/>
              <w:left w:val="nil"/>
              <w:bottom w:val="single" w:sz="4" w:space="0" w:color="auto"/>
              <w:right w:val="single" w:sz="4" w:space="0" w:color="auto"/>
            </w:tcBorders>
            <w:shd w:val="clear" w:color="auto" w:fill="auto"/>
            <w:hideMark/>
          </w:tcPr>
          <w:p w14:paraId="671FD5C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European Journal of Wildlife Research</w:t>
            </w:r>
          </w:p>
        </w:tc>
        <w:tc>
          <w:tcPr>
            <w:tcW w:w="1276" w:type="dxa"/>
            <w:tcBorders>
              <w:top w:val="nil"/>
              <w:left w:val="nil"/>
              <w:bottom w:val="single" w:sz="4" w:space="0" w:color="auto"/>
              <w:right w:val="single" w:sz="4" w:space="0" w:color="auto"/>
            </w:tcBorders>
            <w:shd w:val="clear" w:color="auto" w:fill="auto"/>
            <w:hideMark/>
          </w:tcPr>
          <w:p w14:paraId="4B585F3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63</w:t>
            </w:r>
          </w:p>
        </w:tc>
        <w:tc>
          <w:tcPr>
            <w:tcW w:w="1418" w:type="dxa"/>
            <w:tcBorders>
              <w:top w:val="nil"/>
              <w:left w:val="nil"/>
              <w:bottom w:val="single" w:sz="4" w:space="0" w:color="auto"/>
              <w:right w:val="single" w:sz="4" w:space="0" w:color="auto"/>
            </w:tcBorders>
            <w:shd w:val="clear" w:color="auto" w:fill="auto"/>
            <w:hideMark/>
          </w:tcPr>
          <w:p w14:paraId="6769EA5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44567</w:t>
            </w:r>
          </w:p>
        </w:tc>
        <w:tc>
          <w:tcPr>
            <w:tcW w:w="992" w:type="dxa"/>
            <w:tcBorders>
              <w:top w:val="nil"/>
              <w:left w:val="nil"/>
              <w:bottom w:val="single" w:sz="4" w:space="0" w:color="auto"/>
              <w:right w:val="single" w:sz="4" w:space="0" w:color="auto"/>
            </w:tcBorders>
            <w:shd w:val="clear" w:color="auto" w:fill="auto"/>
            <w:hideMark/>
          </w:tcPr>
          <w:p w14:paraId="654FE6A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2017</w:t>
            </w:r>
          </w:p>
        </w:tc>
      </w:tr>
      <w:tr w:rsidR="00050FD7" w:rsidRPr="004E6BE6" w14:paraId="7B5DBB4C"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2C697BA2" w14:textId="28484398"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5B8CA1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Blank, DA;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 Yang, W; </w:t>
            </w:r>
          </w:p>
        </w:tc>
        <w:tc>
          <w:tcPr>
            <w:tcW w:w="1753" w:type="dxa"/>
            <w:tcBorders>
              <w:top w:val="nil"/>
              <w:left w:val="nil"/>
              <w:bottom w:val="single" w:sz="4" w:space="0" w:color="auto"/>
              <w:right w:val="single" w:sz="4" w:space="0" w:color="auto"/>
            </w:tcBorders>
            <w:shd w:val="clear" w:color="auto" w:fill="auto"/>
            <w:hideMark/>
          </w:tcPr>
          <w:p w14:paraId="7D2CF4A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Development of juvenile </w:t>
            </w:r>
            <w:proofErr w:type="spellStart"/>
            <w:r w:rsidRPr="004E6BE6">
              <w:rPr>
                <w:rFonts w:ascii="Helvetica Neue" w:hAnsi="Helvetica Neue" w:cs="Calibri"/>
                <w:color w:val="000000"/>
                <w:sz w:val="20"/>
                <w:szCs w:val="20"/>
              </w:rPr>
              <w:t>goitered</w:t>
            </w:r>
            <w:proofErr w:type="spellEnd"/>
            <w:r w:rsidRPr="004E6BE6">
              <w:rPr>
                <w:rFonts w:ascii="Helvetica Neue" w:hAnsi="Helvetica Neue" w:cs="Calibri"/>
                <w:color w:val="000000"/>
                <w:sz w:val="20"/>
                <w:szCs w:val="20"/>
              </w:rPr>
              <w:t xml:space="preserve"> gazelle social behavior during the hiding period</w:t>
            </w:r>
          </w:p>
        </w:tc>
        <w:tc>
          <w:tcPr>
            <w:tcW w:w="1610" w:type="dxa"/>
            <w:tcBorders>
              <w:top w:val="nil"/>
              <w:left w:val="nil"/>
              <w:bottom w:val="single" w:sz="4" w:space="0" w:color="auto"/>
              <w:right w:val="single" w:sz="4" w:space="0" w:color="auto"/>
            </w:tcBorders>
            <w:shd w:val="clear" w:color="auto" w:fill="auto"/>
            <w:hideMark/>
          </w:tcPr>
          <w:p w14:paraId="40B3460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Behavioural processes</w:t>
            </w:r>
          </w:p>
        </w:tc>
        <w:tc>
          <w:tcPr>
            <w:tcW w:w="1276" w:type="dxa"/>
            <w:tcBorders>
              <w:top w:val="nil"/>
              <w:left w:val="nil"/>
              <w:bottom w:val="single" w:sz="4" w:space="0" w:color="auto"/>
              <w:right w:val="single" w:sz="4" w:space="0" w:color="auto"/>
            </w:tcBorders>
            <w:shd w:val="clear" w:color="auto" w:fill="auto"/>
            <w:hideMark/>
          </w:tcPr>
          <w:p w14:paraId="3893130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144</w:t>
            </w:r>
          </w:p>
        </w:tc>
        <w:tc>
          <w:tcPr>
            <w:tcW w:w="1418" w:type="dxa"/>
            <w:tcBorders>
              <w:top w:val="nil"/>
              <w:left w:val="nil"/>
              <w:bottom w:val="single" w:sz="4" w:space="0" w:color="auto"/>
              <w:right w:val="single" w:sz="4" w:space="0" w:color="auto"/>
            </w:tcBorders>
            <w:shd w:val="clear" w:color="auto" w:fill="auto"/>
            <w:hideMark/>
          </w:tcPr>
          <w:p w14:paraId="03DF71A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82-88</w:t>
            </w:r>
          </w:p>
        </w:tc>
        <w:tc>
          <w:tcPr>
            <w:tcW w:w="992" w:type="dxa"/>
            <w:tcBorders>
              <w:top w:val="nil"/>
              <w:left w:val="nil"/>
              <w:bottom w:val="single" w:sz="4" w:space="0" w:color="auto"/>
              <w:right w:val="single" w:sz="4" w:space="0" w:color="auto"/>
            </w:tcBorders>
            <w:shd w:val="clear" w:color="auto" w:fill="auto"/>
            <w:hideMark/>
          </w:tcPr>
          <w:p w14:paraId="2E18756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2017</w:t>
            </w:r>
          </w:p>
        </w:tc>
      </w:tr>
      <w:tr w:rsidR="00050FD7" w:rsidRPr="004E6BE6" w14:paraId="08EBA0CC"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55E7579B" w14:textId="7755E9D1"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2718BF0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Dalton, </w:t>
            </w:r>
            <w:proofErr w:type="spellStart"/>
            <w:r w:rsidRPr="004E6BE6">
              <w:rPr>
                <w:rFonts w:ascii="Helvetica Neue" w:hAnsi="Helvetica Neue" w:cs="Calibri"/>
                <w:color w:val="000000"/>
                <w:sz w:val="20"/>
                <w:szCs w:val="20"/>
              </w:rPr>
              <w:t>Chimoné</w:t>
            </w:r>
            <w:proofErr w:type="spellEnd"/>
            <w:r w:rsidRPr="004E6BE6">
              <w:rPr>
                <w:rFonts w:ascii="Helvetica Neue" w:hAnsi="Helvetica Neue" w:cs="Calibri"/>
                <w:color w:val="000000"/>
                <w:sz w:val="20"/>
                <w:szCs w:val="20"/>
              </w:rPr>
              <w:t xml:space="preserve"> S; van de </w:t>
            </w:r>
            <w:proofErr w:type="spellStart"/>
            <w:r w:rsidRPr="004E6BE6">
              <w:rPr>
                <w:rFonts w:ascii="Helvetica Neue" w:hAnsi="Helvetica Neue" w:cs="Calibri"/>
                <w:color w:val="000000"/>
                <w:sz w:val="20"/>
                <w:szCs w:val="20"/>
              </w:rPr>
              <w:t>Rakt</w:t>
            </w:r>
            <w:proofErr w:type="spellEnd"/>
            <w:r w:rsidRPr="004E6BE6">
              <w:rPr>
                <w:rFonts w:ascii="Helvetica Neue" w:hAnsi="Helvetica Neue" w:cs="Calibri"/>
                <w:color w:val="000000"/>
                <w:sz w:val="20"/>
                <w:szCs w:val="20"/>
              </w:rPr>
              <w:t xml:space="preserve">, Karen; Fahlman, </w:t>
            </w:r>
            <w:proofErr w:type="spellStart"/>
            <w:r w:rsidRPr="004E6BE6">
              <w:rPr>
                <w:rFonts w:ascii="Helvetica Neue" w:hAnsi="Helvetica Neue" w:cs="Calibri"/>
                <w:color w:val="000000"/>
                <w:sz w:val="20"/>
                <w:szCs w:val="20"/>
              </w:rPr>
              <w:t>Åsa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Neuhaus, Peter; </w:t>
            </w:r>
            <w:proofErr w:type="spellStart"/>
            <w:r w:rsidRPr="004E6BE6">
              <w:rPr>
                <w:rFonts w:ascii="Helvetica Neue" w:hAnsi="Helvetica Neue" w:cs="Calibri"/>
                <w:color w:val="000000"/>
                <w:sz w:val="20"/>
                <w:szCs w:val="20"/>
              </w:rPr>
              <w:t>Popko</w:t>
            </w:r>
            <w:proofErr w:type="spellEnd"/>
            <w:r w:rsidRPr="004E6BE6">
              <w:rPr>
                <w:rFonts w:ascii="Helvetica Neue" w:hAnsi="Helvetica Neue" w:cs="Calibri"/>
                <w:color w:val="000000"/>
                <w:sz w:val="20"/>
                <w:szCs w:val="20"/>
              </w:rPr>
              <w:t xml:space="preserve">, Richard;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Susan; van der Meer, Frank; </w:t>
            </w:r>
          </w:p>
        </w:tc>
        <w:tc>
          <w:tcPr>
            <w:tcW w:w="1753" w:type="dxa"/>
            <w:tcBorders>
              <w:top w:val="nil"/>
              <w:left w:val="nil"/>
              <w:bottom w:val="single" w:sz="4" w:space="0" w:color="auto"/>
              <w:right w:val="single" w:sz="4" w:space="0" w:color="auto"/>
            </w:tcBorders>
            <w:shd w:val="clear" w:color="auto" w:fill="auto"/>
            <w:hideMark/>
          </w:tcPr>
          <w:p w14:paraId="7B657B0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Discovery of herpesviruses in Canadian wildlife</w:t>
            </w:r>
          </w:p>
        </w:tc>
        <w:tc>
          <w:tcPr>
            <w:tcW w:w="1610" w:type="dxa"/>
            <w:tcBorders>
              <w:top w:val="nil"/>
              <w:left w:val="nil"/>
              <w:bottom w:val="single" w:sz="4" w:space="0" w:color="auto"/>
              <w:right w:val="single" w:sz="4" w:space="0" w:color="auto"/>
            </w:tcBorders>
            <w:shd w:val="clear" w:color="auto" w:fill="auto"/>
            <w:hideMark/>
          </w:tcPr>
          <w:p w14:paraId="7F2ED08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Archives of virology</w:t>
            </w:r>
          </w:p>
        </w:tc>
        <w:tc>
          <w:tcPr>
            <w:tcW w:w="1276" w:type="dxa"/>
            <w:tcBorders>
              <w:top w:val="nil"/>
              <w:left w:val="nil"/>
              <w:bottom w:val="single" w:sz="4" w:space="0" w:color="auto"/>
              <w:right w:val="single" w:sz="4" w:space="0" w:color="auto"/>
            </w:tcBorders>
            <w:shd w:val="clear" w:color="auto" w:fill="auto"/>
            <w:hideMark/>
          </w:tcPr>
          <w:p w14:paraId="4202C26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162</w:t>
            </w:r>
          </w:p>
        </w:tc>
        <w:tc>
          <w:tcPr>
            <w:tcW w:w="1418" w:type="dxa"/>
            <w:tcBorders>
              <w:top w:val="nil"/>
              <w:left w:val="nil"/>
              <w:bottom w:val="single" w:sz="4" w:space="0" w:color="auto"/>
              <w:right w:val="single" w:sz="4" w:space="0" w:color="auto"/>
            </w:tcBorders>
            <w:shd w:val="clear" w:color="auto" w:fill="auto"/>
            <w:hideMark/>
          </w:tcPr>
          <w:p w14:paraId="44A2B51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449-456</w:t>
            </w:r>
          </w:p>
        </w:tc>
        <w:tc>
          <w:tcPr>
            <w:tcW w:w="992" w:type="dxa"/>
            <w:tcBorders>
              <w:top w:val="nil"/>
              <w:left w:val="nil"/>
              <w:bottom w:val="single" w:sz="4" w:space="0" w:color="auto"/>
              <w:right w:val="single" w:sz="4" w:space="0" w:color="auto"/>
            </w:tcBorders>
            <w:shd w:val="clear" w:color="auto" w:fill="auto"/>
            <w:hideMark/>
          </w:tcPr>
          <w:p w14:paraId="310ADDC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2017</w:t>
            </w:r>
          </w:p>
        </w:tc>
      </w:tr>
      <w:tr w:rsidR="00050FD7" w:rsidRPr="004E6BE6" w14:paraId="66611B71"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528462BD" w14:textId="35F801B2"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BCCC21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Li, Bang; Wang, </w:t>
            </w:r>
            <w:proofErr w:type="spellStart"/>
            <w:r w:rsidRPr="004E6BE6">
              <w:rPr>
                <w:rFonts w:ascii="Helvetica Neue" w:hAnsi="Helvetica Neue" w:cs="Calibri"/>
                <w:color w:val="000000"/>
                <w:sz w:val="20"/>
                <w:szCs w:val="20"/>
              </w:rPr>
              <w:t>Muyang</w:t>
            </w:r>
            <w:proofErr w:type="spellEnd"/>
            <w:r w:rsidRPr="004E6BE6">
              <w:rPr>
                <w:rFonts w:ascii="Helvetica Neue" w:hAnsi="Helvetica Neue" w:cs="Calibri"/>
                <w:color w:val="000000"/>
                <w:sz w:val="20"/>
                <w:szCs w:val="20"/>
              </w:rPr>
              <w:t xml:space="preserve">; Blank, David A; Xu, </w:t>
            </w:r>
            <w:proofErr w:type="spellStart"/>
            <w:r w:rsidRPr="004E6BE6">
              <w:rPr>
                <w:rFonts w:ascii="Helvetica Neue" w:hAnsi="Helvetica Neue" w:cs="Calibri"/>
                <w:color w:val="000000"/>
                <w:sz w:val="20"/>
                <w:szCs w:val="20"/>
              </w:rPr>
              <w:t>Wenxuan</w:t>
            </w:r>
            <w:proofErr w:type="spellEnd"/>
            <w:r w:rsidRPr="004E6BE6">
              <w:rPr>
                <w:rFonts w:ascii="Helvetica Neue" w:hAnsi="Helvetica Neue" w:cs="Calibri"/>
                <w:color w:val="000000"/>
                <w:sz w:val="20"/>
                <w:szCs w:val="20"/>
              </w:rPr>
              <w:t xml:space="preserve">; Yang, </w:t>
            </w:r>
            <w:proofErr w:type="spellStart"/>
            <w:r w:rsidRPr="004E6BE6">
              <w:rPr>
                <w:rFonts w:ascii="Helvetica Neue" w:hAnsi="Helvetica Neue" w:cs="Calibri"/>
                <w:color w:val="000000"/>
                <w:sz w:val="20"/>
                <w:szCs w:val="20"/>
              </w:rPr>
              <w:t>Weikang</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393E55C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Sexual segregation in the Darwin's wild sheep, Ovis </w:t>
            </w:r>
            <w:proofErr w:type="spellStart"/>
            <w:r w:rsidRPr="004E6BE6">
              <w:rPr>
                <w:rFonts w:ascii="Helvetica Neue" w:hAnsi="Helvetica Neue" w:cs="Calibri"/>
                <w:color w:val="000000"/>
                <w:sz w:val="20"/>
                <w:szCs w:val="20"/>
              </w:rPr>
              <w:t>ammon</w:t>
            </w:r>
            <w:proofErr w:type="spellEnd"/>
            <w:r w:rsidRPr="004E6BE6">
              <w:rPr>
                <w:rFonts w:ascii="Helvetica Neue" w:hAnsi="Helvetica Neue" w:cs="Calibri"/>
                <w:color w:val="000000"/>
                <w:sz w:val="20"/>
                <w:szCs w:val="20"/>
              </w:rPr>
              <w:t xml:space="preserve"> </w:t>
            </w:r>
            <w:proofErr w:type="spellStart"/>
            <w:proofErr w:type="gramStart"/>
            <w:r w:rsidRPr="004E6BE6">
              <w:rPr>
                <w:rFonts w:ascii="Helvetica Neue" w:hAnsi="Helvetica Neue" w:cs="Calibri"/>
                <w:color w:val="000000"/>
                <w:sz w:val="20"/>
                <w:szCs w:val="20"/>
              </w:rPr>
              <w:t>darwini</w:t>
            </w:r>
            <w:proofErr w:type="spellEnd"/>
            <w:r w:rsidRPr="004E6BE6">
              <w:rPr>
                <w:rFonts w:ascii="Helvetica Neue" w:hAnsi="Helvetica Neue" w:cs="Calibri"/>
                <w:color w:val="000000"/>
                <w:sz w:val="20"/>
                <w:szCs w:val="20"/>
              </w:rPr>
              <w:t>,(</w:t>
            </w:r>
            <w:proofErr w:type="gramEnd"/>
            <w:r w:rsidRPr="004E6BE6">
              <w:rPr>
                <w:rFonts w:ascii="Helvetica Neue" w:hAnsi="Helvetica Neue" w:cs="Calibri"/>
                <w:color w:val="000000"/>
                <w:sz w:val="20"/>
                <w:szCs w:val="20"/>
              </w:rPr>
              <w:t xml:space="preserve">Bovidae, </w:t>
            </w:r>
            <w:proofErr w:type="spellStart"/>
            <w:r w:rsidRPr="004E6BE6">
              <w:rPr>
                <w:rFonts w:ascii="Helvetica Neue" w:hAnsi="Helvetica Neue" w:cs="Calibri"/>
                <w:color w:val="000000"/>
                <w:sz w:val="20"/>
                <w:szCs w:val="20"/>
              </w:rPr>
              <w:t>Artiodactyla</w:t>
            </w:r>
            <w:proofErr w:type="spellEnd"/>
            <w:r w:rsidRPr="004E6BE6">
              <w:rPr>
                <w:rFonts w:ascii="Helvetica Neue" w:hAnsi="Helvetica Neue" w:cs="Calibri"/>
                <w:color w:val="000000"/>
                <w:sz w:val="20"/>
                <w:szCs w:val="20"/>
              </w:rPr>
              <w:t xml:space="preserve">), in the </w:t>
            </w:r>
            <w:proofErr w:type="spellStart"/>
            <w:r w:rsidRPr="004E6BE6">
              <w:rPr>
                <w:rFonts w:ascii="Helvetica Neue" w:hAnsi="Helvetica Neue" w:cs="Calibri"/>
                <w:color w:val="000000"/>
                <w:sz w:val="20"/>
                <w:szCs w:val="20"/>
              </w:rPr>
              <w:t>Mengluoke</w:t>
            </w:r>
            <w:proofErr w:type="spellEnd"/>
            <w:r w:rsidRPr="004E6BE6">
              <w:rPr>
                <w:rFonts w:ascii="Helvetica Neue" w:hAnsi="Helvetica Neue" w:cs="Calibri"/>
                <w:color w:val="000000"/>
                <w:sz w:val="20"/>
                <w:szCs w:val="20"/>
              </w:rPr>
              <w:t xml:space="preserve"> Mountains of Xinjiang, China</w:t>
            </w:r>
          </w:p>
        </w:tc>
        <w:tc>
          <w:tcPr>
            <w:tcW w:w="1610" w:type="dxa"/>
            <w:tcBorders>
              <w:top w:val="nil"/>
              <w:left w:val="nil"/>
              <w:bottom w:val="single" w:sz="4" w:space="0" w:color="auto"/>
              <w:right w:val="single" w:sz="4" w:space="0" w:color="auto"/>
            </w:tcBorders>
            <w:shd w:val="clear" w:color="auto" w:fill="auto"/>
            <w:hideMark/>
          </w:tcPr>
          <w:p w14:paraId="276E7FD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Folia </w:t>
            </w:r>
            <w:proofErr w:type="spellStart"/>
            <w:r w:rsidRPr="004E6BE6">
              <w:rPr>
                <w:rFonts w:ascii="Helvetica Neue" w:hAnsi="Helvetica Neue" w:cs="Calibri"/>
                <w:color w:val="000000"/>
                <w:sz w:val="20"/>
                <w:szCs w:val="20"/>
              </w:rPr>
              <w:t>Zoologica</w:t>
            </w:r>
            <w:proofErr w:type="spellEnd"/>
          </w:p>
        </w:tc>
        <w:tc>
          <w:tcPr>
            <w:tcW w:w="1276" w:type="dxa"/>
            <w:tcBorders>
              <w:top w:val="nil"/>
              <w:left w:val="nil"/>
              <w:bottom w:val="single" w:sz="4" w:space="0" w:color="auto"/>
              <w:right w:val="single" w:sz="4" w:space="0" w:color="auto"/>
            </w:tcBorders>
            <w:shd w:val="clear" w:color="auto" w:fill="auto"/>
            <w:hideMark/>
          </w:tcPr>
          <w:p w14:paraId="552AA02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66</w:t>
            </w:r>
          </w:p>
        </w:tc>
        <w:tc>
          <w:tcPr>
            <w:tcW w:w="1418" w:type="dxa"/>
            <w:tcBorders>
              <w:top w:val="nil"/>
              <w:left w:val="nil"/>
              <w:bottom w:val="single" w:sz="4" w:space="0" w:color="auto"/>
              <w:right w:val="single" w:sz="4" w:space="0" w:color="auto"/>
            </w:tcBorders>
            <w:shd w:val="clear" w:color="auto" w:fill="auto"/>
            <w:hideMark/>
          </w:tcPr>
          <w:p w14:paraId="57244E0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126-132</w:t>
            </w:r>
          </w:p>
        </w:tc>
        <w:tc>
          <w:tcPr>
            <w:tcW w:w="992" w:type="dxa"/>
            <w:tcBorders>
              <w:top w:val="nil"/>
              <w:left w:val="nil"/>
              <w:bottom w:val="single" w:sz="4" w:space="0" w:color="auto"/>
              <w:right w:val="single" w:sz="4" w:space="0" w:color="auto"/>
            </w:tcBorders>
            <w:shd w:val="clear" w:color="auto" w:fill="auto"/>
            <w:hideMark/>
          </w:tcPr>
          <w:p w14:paraId="26D221A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2017</w:t>
            </w:r>
          </w:p>
        </w:tc>
      </w:tr>
      <w:tr w:rsidR="00050FD7" w:rsidRPr="004E6BE6" w14:paraId="15C3F5D8"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3666A4DA" w14:textId="0665CC6E"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ACF212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Wang, Mu-Yang;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Xu, Wen-Xuan; Blank, David; Yang, Wei-Kang; </w:t>
            </w:r>
          </w:p>
        </w:tc>
        <w:tc>
          <w:tcPr>
            <w:tcW w:w="1753" w:type="dxa"/>
            <w:tcBorders>
              <w:top w:val="nil"/>
              <w:left w:val="nil"/>
              <w:bottom w:val="single" w:sz="4" w:space="0" w:color="auto"/>
              <w:right w:val="single" w:sz="4" w:space="0" w:color="auto"/>
            </w:tcBorders>
            <w:shd w:val="clear" w:color="auto" w:fill="auto"/>
            <w:hideMark/>
          </w:tcPr>
          <w:p w14:paraId="1736B1F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Human activity dampens the benefits of group size on vigilance in </w:t>
            </w:r>
            <w:proofErr w:type="spellStart"/>
            <w:r w:rsidRPr="004E6BE6">
              <w:rPr>
                <w:rFonts w:ascii="Helvetica Neue" w:hAnsi="Helvetica Neue" w:cs="Calibri"/>
                <w:color w:val="000000"/>
                <w:sz w:val="20"/>
                <w:szCs w:val="20"/>
              </w:rPr>
              <w:t>khulan</w:t>
            </w:r>
            <w:proofErr w:type="spellEnd"/>
            <w:r w:rsidRPr="004E6BE6">
              <w:rPr>
                <w:rFonts w:ascii="Helvetica Neue" w:hAnsi="Helvetica Neue" w:cs="Calibri"/>
                <w:color w:val="000000"/>
                <w:sz w:val="20"/>
                <w:szCs w:val="20"/>
              </w:rPr>
              <w:t xml:space="preserve"> (Equus hemionus) in Western China</w:t>
            </w:r>
          </w:p>
        </w:tc>
        <w:tc>
          <w:tcPr>
            <w:tcW w:w="1610" w:type="dxa"/>
            <w:tcBorders>
              <w:top w:val="nil"/>
              <w:left w:val="nil"/>
              <w:bottom w:val="single" w:sz="4" w:space="0" w:color="auto"/>
              <w:right w:val="single" w:sz="4" w:space="0" w:color="auto"/>
            </w:tcBorders>
            <w:shd w:val="clear" w:color="auto" w:fill="auto"/>
            <w:hideMark/>
          </w:tcPr>
          <w:p w14:paraId="28568622"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PLoS</w:t>
            </w:r>
            <w:proofErr w:type="spellEnd"/>
            <w:r w:rsidRPr="004E6BE6">
              <w:rPr>
                <w:rFonts w:ascii="Helvetica Neue" w:hAnsi="Helvetica Neue" w:cs="Calibri"/>
                <w:color w:val="000000"/>
                <w:sz w:val="20"/>
                <w:szCs w:val="20"/>
              </w:rPr>
              <w:t xml:space="preserve"> One</w:t>
            </w:r>
          </w:p>
        </w:tc>
        <w:tc>
          <w:tcPr>
            <w:tcW w:w="1276" w:type="dxa"/>
            <w:tcBorders>
              <w:top w:val="nil"/>
              <w:left w:val="nil"/>
              <w:bottom w:val="single" w:sz="4" w:space="0" w:color="auto"/>
              <w:right w:val="single" w:sz="4" w:space="0" w:color="auto"/>
            </w:tcBorders>
            <w:shd w:val="clear" w:color="auto" w:fill="auto"/>
            <w:hideMark/>
          </w:tcPr>
          <w:p w14:paraId="1A6496A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11</w:t>
            </w:r>
          </w:p>
        </w:tc>
        <w:tc>
          <w:tcPr>
            <w:tcW w:w="1418" w:type="dxa"/>
            <w:tcBorders>
              <w:top w:val="nil"/>
              <w:left w:val="nil"/>
              <w:bottom w:val="single" w:sz="4" w:space="0" w:color="auto"/>
              <w:right w:val="single" w:sz="4" w:space="0" w:color="auto"/>
            </w:tcBorders>
            <w:shd w:val="clear" w:color="auto" w:fill="auto"/>
            <w:hideMark/>
          </w:tcPr>
          <w:p w14:paraId="1DBAF83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e0146725</w:t>
            </w:r>
          </w:p>
        </w:tc>
        <w:tc>
          <w:tcPr>
            <w:tcW w:w="992" w:type="dxa"/>
            <w:tcBorders>
              <w:top w:val="nil"/>
              <w:left w:val="nil"/>
              <w:bottom w:val="single" w:sz="4" w:space="0" w:color="auto"/>
              <w:right w:val="single" w:sz="4" w:space="0" w:color="auto"/>
            </w:tcBorders>
            <w:shd w:val="clear" w:color="auto" w:fill="auto"/>
            <w:hideMark/>
          </w:tcPr>
          <w:p w14:paraId="28D1DAC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2016</w:t>
            </w:r>
          </w:p>
        </w:tc>
      </w:tr>
      <w:tr w:rsidR="00050FD7" w:rsidRPr="004E6BE6" w14:paraId="0ECE6015"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19BB0D41" w14:textId="0A60455F"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7F8296A"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Liccioli</w:t>
            </w:r>
            <w:proofErr w:type="spellEnd"/>
            <w:r w:rsidRPr="004E6BE6">
              <w:rPr>
                <w:rFonts w:ascii="Helvetica Neue" w:hAnsi="Helvetica Neue" w:cs="Calibri"/>
                <w:color w:val="000000"/>
                <w:sz w:val="20"/>
                <w:szCs w:val="20"/>
              </w:rPr>
              <w:t xml:space="preserve">, Stefano; </w:t>
            </w:r>
            <w:proofErr w:type="spellStart"/>
            <w:r w:rsidRPr="004E6BE6">
              <w:rPr>
                <w:rFonts w:ascii="Helvetica Neue" w:hAnsi="Helvetica Neue" w:cs="Calibri"/>
                <w:color w:val="000000"/>
                <w:sz w:val="20"/>
                <w:szCs w:val="20"/>
              </w:rPr>
              <w:t>Bialowas</w:t>
            </w:r>
            <w:proofErr w:type="spellEnd"/>
            <w:r w:rsidRPr="004E6BE6">
              <w:rPr>
                <w:rFonts w:ascii="Helvetica Neue" w:hAnsi="Helvetica Neue" w:cs="Calibri"/>
                <w:color w:val="000000"/>
                <w:sz w:val="20"/>
                <w:szCs w:val="20"/>
              </w:rPr>
              <w:t xml:space="preserve">, Carly;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Massolo</w:t>
            </w:r>
            <w:proofErr w:type="spellEnd"/>
            <w:r w:rsidRPr="004E6BE6">
              <w:rPr>
                <w:rFonts w:ascii="Helvetica Neue" w:hAnsi="Helvetica Neue" w:cs="Calibri"/>
                <w:color w:val="000000"/>
                <w:sz w:val="20"/>
                <w:szCs w:val="20"/>
              </w:rPr>
              <w:t>, Alessandro; </w:t>
            </w:r>
          </w:p>
        </w:tc>
        <w:tc>
          <w:tcPr>
            <w:tcW w:w="1753" w:type="dxa"/>
            <w:tcBorders>
              <w:top w:val="nil"/>
              <w:left w:val="nil"/>
              <w:bottom w:val="single" w:sz="4" w:space="0" w:color="auto"/>
              <w:right w:val="single" w:sz="4" w:space="0" w:color="auto"/>
            </w:tcBorders>
            <w:shd w:val="clear" w:color="auto" w:fill="auto"/>
            <w:hideMark/>
          </w:tcPr>
          <w:p w14:paraId="4659A73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Feeding ecology informs parasite epidemiology: prey selection modulates encounter rate with Echinococcus </w:t>
            </w:r>
            <w:proofErr w:type="spellStart"/>
            <w:r w:rsidRPr="004E6BE6">
              <w:rPr>
                <w:rFonts w:ascii="Helvetica Neue" w:hAnsi="Helvetica Neue" w:cs="Calibri"/>
                <w:color w:val="000000"/>
                <w:sz w:val="20"/>
                <w:szCs w:val="20"/>
              </w:rPr>
              <w:t>multilocularis</w:t>
            </w:r>
            <w:proofErr w:type="spellEnd"/>
            <w:r w:rsidRPr="004E6BE6">
              <w:rPr>
                <w:rFonts w:ascii="Helvetica Neue" w:hAnsi="Helvetica Neue" w:cs="Calibri"/>
                <w:color w:val="000000"/>
                <w:sz w:val="20"/>
                <w:szCs w:val="20"/>
              </w:rPr>
              <w:t xml:space="preserve"> in urban coyotes</w:t>
            </w:r>
          </w:p>
        </w:tc>
        <w:tc>
          <w:tcPr>
            <w:tcW w:w="1610" w:type="dxa"/>
            <w:tcBorders>
              <w:top w:val="nil"/>
              <w:left w:val="nil"/>
              <w:bottom w:val="single" w:sz="4" w:space="0" w:color="auto"/>
              <w:right w:val="single" w:sz="4" w:space="0" w:color="auto"/>
            </w:tcBorders>
            <w:shd w:val="clear" w:color="auto" w:fill="auto"/>
            <w:hideMark/>
          </w:tcPr>
          <w:p w14:paraId="786FDAEA"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PLoS</w:t>
            </w:r>
            <w:proofErr w:type="spellEnd"/>
            <w:r w:rsidRPr="004E6BE6">
              <w:rPr>
                <w:rFonts w:ascii="Helvetica Neue" w:hAnsi="Helvetica Neue" w:cs="Calibri"/>
                <w:color w:val="000000"/>
                <w:sz w:val="20"/>
                <w:szCs w:val="20"/>
              </w:rPr>
              <w:t xml:space="preserve"> One</w:t>
            </w:r>
          </w:p>
        </w:tc>
        <w:tc>
          <w:tcPr>
            <w:tcW w:w="1276" w:type="dxa"/>
            <w:tcBorders>
              <w:top w:val="nil"/>
              <w:left w:val="nil"/>
              <w:bottom w:val="single" w:sz="4" w:space="0" w:color="auto"/>
              <w:right w:val="single" w:sz="4" w:space="0" w:color="auto"/>
            </w:tcBorders>
            <w:shd w:val="clear" w:color="auto" w:fill="auto"/>
            <w:hideMark/>
          </w:tcPr>
          <w:p w14:paraId="762E343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w:t>
            </w:r>
          </w:p>
        </w:tc>
        <w:tc>
          <w:tcPr>
            <w:tcW w:w="1418" w:type="dxa"/>
            <w:tcBorders>
              <w:top w:val="nil"/>
              <w:left w:val="nil"/>
              <w:bottom w:val="single" w:sz="4" w:space="0" w:color="auto"/>
              <w:right w:val="single" w:sz="4" w:space="0" w:color="auto"/>
            </w:tcBorders>
            <w:shd w:val="clear" w:color="auto" w:fill="auto"/>
            <w:hideMark/>
          </w:tcPr>
          <w:p w14:paraId="5410561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e0121646</w:t>
            </w:r>
          </w:p>
        </w:tc>
        <w:tc>
          <w:tcPr>
            <w:tcW w:w="992" w:type="dxa"/>
            <w:tcBorders>
              <w:top w:val="nil"/>
              <w:left w:val="nil"/>
              <w:bottom w:val="single" w:sz="4" w:space="0" w:color="auto"/>
              <w:right w:val="single" w:sz="4" w:space="0" w:color="auto"/>
            </w:tcBorders>
            <w:shd w:val="clear" w:color="auto" w:fill="auto"/>
            <w:hideMark/>
          </w:tcPr>
          <w:p w14:paraId="11C35CD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2015</w:t>
            </w:r>
          </w:p>
        </w:tc>
      </w:tr>
      <w:tr w:rsidR="00050FD7" w:rsidRPr="004E6BE6" w14:paraId="695B16A0"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1E48B848" w14:textId="2A5203D6"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6D273E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Blank, David;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Yang, </w:t>
            </w:r>
            <w:proofErr w:type="spellStart"/>
            <w:r w:rsidRPr="004E6BE6">
              <w:rPr>
                <w:rFonts w:ascii="Helvetica Neue" w:hAnsi="Helvetica Neue" w:cs="Calibri"/>
                <w:color w:val="000000"/>
                <w:sz w:val="20"/>
                <w:szCs w:val="20"/>
              </w:rPr>
              <w:t>Weikang</w:t>
            </w:r>
            <w:proofErr w:type="spellEnd"/>
            <w:r w:rsidRPr="004E6BE6">
              <w:rPr>
                <w:rFonts w:ascii="Helvetica Neue" w:hAnsi="Helvetica Neue" w:cs="Calibri"/>
                <w:color w:val="000000"/>
                <w:sz w:val="20"/>
                <w:szCs w:val="20"/>
              </w:rPr>
              <w:t>; </w:t>
            </w:r>
          </w:p>
        </w:tc>
        <w:tc>
          <w:tcPr>
            <w:tcW w:w="1753" w:type="dxa"/>
            <w:tcBorders>
              <w:top w:val="nil"/>
              <w:left w:val="nil"/>
              <w:bottom w:val="single" w:sz="4" w:space="0" w:color="auto"/>
              <w:right w:val="single" w:sz="4" w:space="0" w:color="auto"/>
            </w:tcBorders>
            <w:shd w:val="clear" w:color="auto" w:fill="auto"/>
            <w:hideMark/>
          </w:tcPr>
          <w:p w14:paraId="32B5454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The economics of scent marking with urine and feces in </w:t>
            </w:r>
            <w:proofErr w:type="spellStart"/>
            <w:r w:rsidRPr="004E6BE6">
              <w:rPr>
                <w:rFonts w:ascii="Helvetica Neue" w:hAnsi="Helvetica Neue" w:cs="Calibri"/>
                <w:color w:val="000000"/>
                <w:sz w:val="20"/>
                <w:szCs w:val="20"/>
              </w:rPr>
              <w:t>goitered</w:t>
            </w:r>
            <w:proofErr w:type="spellEnd"/>
            <w:r w:rsidRPr="004E6BE6">
              <w:rPr>
                <w:rFonts w:ascii="Helvetica Neue" w:hAnsi="Helvetica Neue" w:cs="Calibri"/>
                <w:color w:val="000000"/>
                <w:sz w:val="20"/>
                <w:szCs w:val="20"/>
              </w:rPr>
              <w:t xml:space="preserve"> gazelle (Gazella </w:t>
            </w:r>
            <w:proofErr w:type="spellStart"/>
            <w:r w:rsidRPr="004E6BE6">
              <w:rPr>
                <w:rFonts w:ascii="Helvetica Neue" w:hAnsi="Helvetica Neue" w:cs="Calibri"/>
                <w:color w:val="000000"/>
                <w:sz w:val="20"/>
                <w:szCs w:val="20"/>
              </w:rPr>
              <w:t>subgutturosa</w:t>
            </w:r>
            <w:proofErr w:type="spellEnd"/>
            <w:r w:rsidRPr="004E6BE6">
              <w:rPr>
                <w:rFonts w:ascii="Helvetica Neue" w:hAnsi="Helvetica Neue" w:cs="Calibri"/>
                <w:color w:val="000000"/>
                <w:sz w:val="20"/>
                <w:szCs w:val="20"/>
              </w:rPr>
              <w:t>)</w:t>
            </w:r>
          </w:p>
        </w:tc>
        <w:tc>
          <w:tcPr>
            <w:tcW w:w="1610" w:type="dxa"/>
            <w:tcBorders>
              <w:top w:val="nil"/>
              <w:left w:val="nil"/>
              <w:bottom w:val="single" w:sz="4" w:space="0" w:color="auto"/>
              <w:right w:val="single" w:sz="4" w:space="0" w:color="auto"/>
            </w:tcBorders>
            <w:shd w:val="clear" w:color="auto" w:fill="auto"/>
            <w:hideMark/>
          </w:tcPr>
          <w:p w14:paraId="6F2F7EE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Mammal Research</w:t>
            </w:r>
          </w:p>
        </w:tc>
        <w:tc>
          <w:tcPr>
            <w:tcW w:w="1276" w:type="dxa"/>
            <w:tcBorders>
              <w:top w:val="nil"/>
              <w:left w:val="nil"/>
              <w:bottom w:val="single" w:sz="4" w:space="0" w:color="auto"/>
              <w:right w:val="single" w:sz="4" w:space="0" w:color="auto"/>
            </w:tcBorders>
            <w:shd w:val="clear" w:color="auto" w:fill="auto"/>
            <w:hideMark/>
          </w:tcPr>
          <w:p w14:paraId="0C2409A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60</w:t>
            </w:r>
          </w:p>
        </w:tc>
        <w:tc>
          <w:tcPr>
            <w:tcW w:w="1418" w:type="dxa"/>
            <w:tcBorders>
              <w:top w:val="nil"/>
              <w:left w:val="nil"/>
              <w:bottom w:val="single" w:sz="4" w:space="0" w:color="auto"/>
              <w:right w:val="single" w:sz="4" w:space="0" w:color="auto"/>
            </w:tcBorders>
            <w:shd w:val="clear" w:color="auto" w:fill="auto"/>
            <w:hideMark/>
          </w:tcPr>
          <w:p w14:paraId="1C75CA3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51-60</w:t>
            </w:r>
          </w:p>
        </w:tc>
        <w:tc>
          <w:tcPr>
            <w:tcW w:w="992" w:type="dxa"/>
            <w:tcBorders>
              <w:top w:val="nil"/>
              <w:left w:val="nil"/>
              <w:bottom w:val="single" w:sz="4" w:space="0" w:color="auto"/>
              <w:right w:val="single" w:sz="4" w:space="0" w:color="auto"/>
            </w:tcBorders>
            <w:shd w:val="clear" w:color="auto" w:fill="auto"/>
            <w:hideMark/>
          </w:tcPr>
          <w:p w14:paraId="6DDA437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2015</w:t>
            </w:r>
          </w:p>
        </w:tc>
      </w:tr>
      <w:tr w:rsidR="00050FD7" w:rsidRPr="004E6BE6" w14:paraId="63C33A9F"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667FF5A1" w14:textId="2769F6AB"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5FF04D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Blank, DA;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 Yang, W; </w:t>
            </w:r>
          </w:p>
        </w:tc>
        <w:tc>
          <w:tcPr>
            <w:tcW w:w="1753" w:type="dxa"/>
            <w:tcBorders>
              <w:top w:val="nil"/>
              <w:left w:val="nil"/>
              <w:bottom w:val="single" w:sz="4" w:space="0" w:color="auto"/>
              <w:right w:val="single" w:sz="4" w:space="0" w:color="auto"/>
            </w:tcBorders>
            <w:shd w:val="clear" w:color="auto" w:fill="auto"/>
            <w:hideMark/>
          </w:tcPr>
          <w:p w14:paraId="3369A6C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Antipredator strategy of female </w:t>
            </w:r>
            <w:proofErr w:type="spellStart"/>
            <w:r w:rsidRPr="004E6BE6">
              <w:rPr>
                <w:rFonts w:ascii="Helvetica Neue" w:hAnsi="Helvetica Neue" w:cs="Calibri"/>
                <w:color w:val="000000"/>
                <w:sz w:val="20"/>
                <w:szCs w:val="20"/>
              </w:rPr>
              <w:t>goitered</w:t>
            </w:r>
            <w:proofErr w:type="spellEnd"/>
            <w:r w:rsidRPr="004E6BE6">
              <w:rPr>
                <w:rFonts w:ascii="Helvetica Neue" w:hAnsi="Helvetica Neue" w:cs="Calibri"/>
                <w:color w:val="000000"/>
                <w:sz w:val="20"/>
                <w:szCs w:val="20"/>
              </w:rPr>
              <w:t xml:space="preserve"> gazelles (Gazella </w:t>
            </w:r>
            <w:proofErr w:type="spellStart"/>
            <w:r w:rsidRPr="004E6BE6">
              <w:rPr>
                <w:rFonts w:ascii="Helvetica Neue" w:hAnsi="Helvetica Neue" w:cs="Calibri"/>
                <w:color w:val="000000"/>
                <w:sz w:val="20"/>
                <w:szCs w:val="20"/>
              </w:rPr>
              <w:t>subgutturosa</w:t>
            </w:r>
            <w:proofErr w:type="spellEnd"/>
            <w:r w:rsidRPr="004E6BE6">
              <w:rPr>
                <w:rFonts w:ascii="Helvetica Neue" w:hAnsi="Helvetica Neue" w:cs="Calibri"/>
                <w:color w:val="000000"/>
                <w:sz w:val="20"/>
                <w:szCs w:val="20"/>
              </w:rPr>
              <w:t xml:space="preserve"> Guld., 1780) with hiding fawn</w:t>
            </w:r>
          </w:p>
        </w:tc>
        <w:tc>
          <w:tcPr>
            <w:tcW w:w="1610" w:type="dxa"/>
            <w:tcBorders>
              <w:top w:val="nil"/>
              <w:left w:val="nil"/>
              <w:bottom w:val="single" w:sz="4" w:space="0" w:color="auto"/>
              <w:right w:val="single" w:sz="4" w:space="0" w:color="auto"/>
            </w:tcBorders>
            <w:shd w:val="clear" w:color="auto" w:fill="auto"/>
            <w:hideMark/>
          </w:tcPr>
          <w:p w14:paraId="772F6DF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Behavioural Processes</w:t>
            </w:r>
          </w:p>
        </w:tc>
        <w:tc>
          <w:tcPr>
            <w:tcW w:w="1276" w:type="dxa"/>
            <w:tcBorders>
              <w:top w:val="nil"/>
              <w:left w:val="nil"/>
              <w:bottom w:val="single" w:sz="4" w:space="0" w:color="auto"/>
              <w:right w:val="single" w:sz="4" w:space="0" w:color="auto"/>
            </w:tcBorders>
            <w:shd w:val="clear" w:color="auto" w:fill="auto"/>
            <w:hideMark/>
          </w:tcPr>
          <w:p w14:paraId="71998DF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119</w:t>
            </w:r>
          </w:p>
        </w:tc>
        <w:tc>
          <w:tcPr>
            <w:tcW w:w="1418" w:type="dxa"/>
            <w:tcBorders>
              <w:top w:val="nil"/>
              <w:left w:val="nil"/>
              <w:bottom w:val="single" w:sz="4" w:space="0" w:color="auto"/>
              <w:right w:val="single" w:sz="4" w:space="0" w:color="auto"/>
            </w:tcBorders>
            <w:shd w:val="clear" w:color="auto" w:fill="auto"/>
            <w:hideMark/>
          </w:tcPr>
          <w:p w14:paraId="4CD262D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44-49</w:t>
            </w:r>
          </w:p>
        </w:tc>
        <w:tc>
          <w:tcPr>
            <w:tcW w:w="992" w:type="dxa"/>
            <w:tcBorders>
              <w:top w:val="nil"/>
              <w:left w:val="nil"/>
              <w:bottom w:val="single" w:sz="4" w:space="0" w:color="auto"/>
              <w:right w:val="single" w:sz="4" w:space="0" w:color="auto"/>
            </w:tcBorders>
            <w:shd w:val="clear" w:color="auto" w:fill="auto"/>
            <w:hideMark/>
          </w:tcPr>
          <w:p w14:paraId="3E2670D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2015</w:t>
            </w:r>
          </w:p>
        </w:tc>
      </w:tr>
      <w:tr w:rsidR="00050FD7" w:rsidRPr="004E6BE6" w14:paraId="426B9F24"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53ACDC26" w14:textId="2728D45E"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2986775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Patterson, Jesse EH; Neuhaus, Peter;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xml:space="preserve">, Susan J;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269D472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Patterns of </w:t>
            </w:r>
            <w:proofErr w:type="spellStart"/>
            <w:r w:rsidRPr="004E6BE6">
              <w:rPr>
                <w:rFonts w:ascii="Helvetica Neue" w:hAnsi="Helvetica Neue" w:cs="Calibri"/>
                <w:color w:val="000000"/>
                <w:sz w:val="20"/>
                <w:szCs w:val="20"/>
              </w:rPr>
              <w:t>ectoparasitism</w:t>
            </w:r>
            <w:proofErr w:type="spellEnd"/>
            <w:r w:rsidRPr="004E6BE6">
              <w:rPr>
                <w:rFonts w:ascii="Helvetica Neue" w:hAnsi="Helvetica Neue" w:cs="Calibri"/>
                <w:color w:val="000000"/>
                <w:sz w:val="20"/>
                <w:szCs w:val="20"/>
              </w:rPr>
              <w:t xml:space="preserve"> in North American red squirrels (</w:t>
            </w:r>
            <w:proofErr w:type="spellStart"/>
            <w:r w:rsidRPr="004E6BE6">
              <w:rPr>
                <w:rFonts w:ascii="Helvetica Neue" w:hAnsi="Helvetica Neue" w:cs="Calibri"/>
                <w:color w:val="000000"/>
                <w:sz w:val="20"/>
                <w:szCs w:val="20"/>
              </w:rPr>
              <w:t>Tamiasciurus</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hudsonicus</w:t>
            </w:r>
            <w:proofErr w:type="spellEnd"/>
            <w:r w:rsidRPr="004E6BE6">
              <w:rPr>
                <w:rFonts w:ascii="Helvetica Neue" w:hAnsi="Helvetica Neue" w:cs="Calibri"/>
                <w:color w:val="000000"/>
                <w:sz w:val="20"/>
                <w:szCs w:val="20"/>
              </w:rPr>
              <w:t>): Sex-biases, seasonality, age, and effects on male body condition</w:t>
            </w:r>
          </w:p>
        </w:tc>
        <w:tc>
          <w:tcPr>
            <w:tcW w:w="1610" w:type="dxa"/>
            <w:tcBorders>
              <w:top w:val="nil"/>
              <w:left w:val="nil"/>
              <w:bottom w:val="single" w:sz="4" w:space="0" w:color="auto"/>
              <w:right w:val="single" w:sz="4" w:space="0" w:color="auto"/>
            </w:tcBorders>
            <w:shd w:val="clear" w:color="auto" w:fill="auto"/>
            <w:hideMark/>
          </w:tcPr>
          <w:p w14:paraId="7ABEA6D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International Journal for Parasitology: Parasites and Wildlife</w:t>
            </w:r>
          </w:p>
        </w:tc>
        <w:tc>
          <w:tcPr>
            <w:tcW w:w="1276" w:type="dxa"/>
            <w:tcBorders>
              <w:top w:val="nil"/>
              <w:left w:val="nil"/>
              <w:bottom w:val="single" w:sz="4" w:space="0" w:color="auto"/>
              <w:right w:val="single" w:sz="4" w:space="0" w:color="auto"/>
            </w:tcBorders>
            <w:shd w:val="clear" w:color="auto" w:fill="auto"/>
            <w:hideMark/>
          </w:tcPr>
          <w:p w14:paraId="7F14390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w:t>
            </w:r>
          </w:p>
        </w:tc>
        <w:tc>
          <w:tcPr>
            <w:tcW w:w="1418" w:type="dxa"/>
            <w:tcBorders>
              <w:top w:val="nil"/>
              <w:left w:val="nil"/>
              <w:bottom w:val="single" w:sz="4" w:space="0" w:color="auto"/>
              <w:right w:val="single" w:sz="4" w:space="0" w:color="auto"/>
            </w:tcBorders>
            <w:shd w:val="clear" w:color="auto" w:fill="auto"/>
            <w:hideMark/>
          </w:tcPr>
          <w:p w14:paraId="2442D93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301-306</w:t>
            </w:r>
          </w:p>
        </w:tc>
        <w:tc>
          <w:tcPr>
            <w:tcW w:w="992" w:type="dxa"/>
            <w:tcBorders>
              <w:top w:val="nil"/>
              <w:left w:val="nil"/>
              <w:bottom w:val="single" w:sz="4" w:space="0" w:color="auto"/>
              <w:right w:val="single" w:sz="4" w:space="0" w:color="auto"/>
            </w:tcBorders>
            <w:shd w:val="clear" w:color="auto" w:fill="auto"/>
            <w:hideMark/>
          </w:tcPr>
          <w:p w14:paraId="3393A69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2015</w:t>
            </w:r>
          </w:p>
        </w:tc>
      </w:tr>
      <w:tr w:rsidR="00050FD7" w:rsidRPr="004E6BE6" w14:paraId="2DD9FC37"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35C4F435" w14:textId="6467D03F"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FD95DB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Blank, DA;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 Yang, W; </w:t>
            </w:r>
          </w:p>
        </w:tc>
        <w:tc>
          <w:tcPr>
            <w:tcW w:w="1753" w:type="dxa"/>
            <w:tcBorders>
              <w:top w:val="nil"/>
              <w:left w:val="nil"/>
              <w:bottom w:val="single" w:sz="4" w:space="0" w:color="auto"/>
              <w:right w:val="single" w:sz="4" w:space="0" w:color="auto"/>
            </w:tcBorders>
            <w:shd w:val="clear" w:color="auto" w:fill="auto"/>
            <w:hideMark/>
          </w:tcPr>
          <w:p w14:paraId="30ECDB6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Seasonal dynamics of agonistic displays in territorial and non-territorial males of </w:t>
            </w:r>
            <w:proofErr w:type="spellStart"/>
            <w:r w:rsidRPr="004E6BE6">
              <w:rPr>
                <w:rFonts w:ascii="Helvetica Neue" w:hAnsi="Helvetica Neue" w:cs="Calibri"/>
                <w:color w:val="000000"/>
                <w:sz w:val="20"/>
                <w:szCs w:val="20"/>
              </w:rPr>
              <w:t>goitered</w:t>
            </w:r>
            <w:proofErr w:type="spellEnd"/>
            <w:r w:rsidRPr="004E6BE6">
              <w:rPr>
                <w:rFonts w:ascii="Helvetica Neue" w:hAnsi="Helvetica Neue" w:cs="Calibri"/>
                <w:color w:val="000000"/>
                <w:sz w:val="20"/>
                <w:szCs w:val="20"/>
              </w:rPr>
              <w:t xml:space="preserve"> gazelle</w:t>
            </w:r>
          </w:p>
        </w:tc>
        <w:tc>
          <w:tcPr>
            <w:tcW w:w="1610" w:type="dxa"/>
            <w:tcBorders>
              <w:top w:val="nil"/>
              <w:left w:val="nil"/>
              <w:bottom w:val="single" w:sz="4" w:space="0" w:color="auto"/>
              <w:right w:val="single" w:sz="4" w:space="0" w:color="auto"/>
            </w:tcBorders>
            <w:shd w:val="clear" w:color="auto" w:fill="auto"/>
            <w:hideMark/>
          </w:tcPr>
          <w:p w14:paraId="09A9881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Zoology</w:t>
            </w:r>
          </w:p>
        </w:tc>
        <w:tc>
          <w:tcPr>
            <w:tcW w:w="1276" w:type="dxa"/>
            <w:tcBorders>
              <w:top w:val="nil"/>
              <w:left w:val="nil"/>
              <w:bottom w:val="single" w:sz="4" w:space="0" w:color="auto"/>
              <w:right w:val="single" w:sz="4" w:space="0" w:color="auto"/>
            </w:tcBorders>
            <w:shd w:val="clear" w:color="auto" w:fill="auto"/>
            <w:hideMark/>
          </w:tcPr>
          <w:p w14:paraId="47D6780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118</w:t>
            </w:r>
          </w:p>
        </w:tc>
        <w:tc>
          <w:tcPr>
            <w:tcW w:w="1418" w:type="dxa"/>
            <w:tcBorders>
              <w:top w:val="nil"/>
              <w:left w:val="nil"/>
              <w:bottom w:val="single" w:sz="4" w:space="0" w:color="auto"/>
              <w:right w:val="single" w:sz="4" w:space="0" w:color="auto"/>
            </w:tcBorders>
            <w:shd w:val="clear" w:color="auto" w:fill="auto"/>
            <w:hideMark/>
          </w:tcPr>
          <w:p w14:paraId="44E0CBE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63-68</w:t>
            </w:r>
          </w:p>
        </w:tc>
        <w:tc>
          <w:tcPr>
            <w:tcW w:w="992" w:type="dxa"/>
            <w:tcBorders>
              <w:top w:val="nil"/>
              <w:left w:val="nil"/>
              <w:bottom w:val="single" w:sz="4" w:space="0" w:color="auto"/>
              <w:right w:val="single" w:sz="4" w:space="0" w:color="auto"/>
            </w:tcBorders>
            <w:shd w:val="clear" w:color="auto" w:fill="auto"/>
            <w:hideMark/>
          </w:tcPr>
          <w:p w14:paraId="7EFC3DC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2015</w:t>
            </w:r>
          </w:p>
        </w:tc>
      </w:tr>
      <w:tr w:rsidR="00050FD7" w:rsidRPr="004E6BE6" w14:paraId="11DD41F8"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1EADA16D" w14:textId="7DACE044"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0616851A"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Liccioli</w:t>
            </w:r>
            <w:proofErr w:type="spellEnd"/>
            <w:r w:rsidRPr="004E6BE6">
              <w:rPr>
                <w:rFonts w:ascii="Helvetica Neue" w:hAnsi="Helvetica Neue" w:cs="Calibri"/>
                <w:color w:val="000000"/>
                <w:sz w:val="20"/>
                <w:szCs w:val="20"/>
              </w:rPr>
              <w:t xml:space="preserve">, Stefano; Rogers, Sean; Greco, Claudia;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xml:space="preserve">, Susan J; Chan, Florence;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Massolo</w:t>
            </w:r>
            <w:proofErr w:type="spellEnd"/>
            <w:r w:rsidRPr="004E6BE6">
              <w:rPr>
                <w:rFonts w:ascii="Helvetica Neue" w:hAnsi="Helvetica Neue" w:cs="Calibri"/>
                <w:color w:val="000000"/>
                <w:sz w:val="20"/>
                <w:szCs w:val="20"/>
              </w:rPr>
              <w:t>, Alessandro; </w:t>
            </w:r>
          </w:p>
        </w:tc>
        <w:tc>
          <w:tcPr>
            <w:tcW w:w="1753" w:type="dxa"/>
            <w:tcBorders>
              <w:top w:val="nil"/>
              <w:left w:val="nil"/>
              <w:bottom w:val="single" w:sz="4" w:space="0" w:color="auto"/>
              <w:right w:val="single" w:sz="4" w:space="0" w:color="auto"/>
            </w:tcBorders>
            <w:shd w:val="clear" w:color="auto" w:fill="auto"/>
            <w:hideMark/>
          </w:tcPr>
          <w:p w14:paraId="28FCFA4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Assessing individual patterns of E </w:t>
            </w:r>
            <w:proofErr w:type="spellStart"/>
            <w:r w:rsidRPr="004E6BE6">
              <w:rPr>
                <w:rFonts w:ascii="Helvetica Neue" w:hAnsi="Helvetica Neue" w:cs="Calibri"/>
                <w:color w:val="000000"/>
                <w:sz w:val="20"/>
                <w:szCs w:val="20"/>
              </w:rPr>
              <w:t>chinococcus</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multilocularis</w:t>
            </w:r>
            <w:proofErr w:type="spellEnd"/>
            <w:r w:rsidRPr="004E6BE6">
              <w:rPr>
                <w:rFonts w:ascii="Helvetica Neue" w:hAnsi="Helvetica Neue" w:cs="Calibri"/>
                <w:color w:val="000000"/>
                <w:sz w:val="20"/>
                <w:szCs w:val="20"/>
              </w:rPr>
              <w:t xml:space="preserve"> infection in urban coyotes: non‐invasive genetic sampling as an epidemiological tool</w:t>
            </w:r>
          </w:p>
        </w:tc>
        <w:tc>
          <w:tcPr>
            <w:tcW w:w="1610" w:type="dxa"/>
            <w:tcBorders>
              <w:top w:val="nil"/>
              <w:left w:val="nil"/>
              <w:bottom w:val="single" w:sz="4" w:space="0" w:color="auto"/>
              <w:right w:val="single" w:sz="4" w:space="0" w:color="auto"/>
            </w:tcBorders>
            <w:shd w:val="clear" w:color="auto" w:fill="auto"/>
            <w:hideMark/>
          </w:tcPr>
          <w:p w14:paraId="0C19783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Journal of Applied Ecology</w:t>
            </w:r>
          </w:p>
        </w:tc>
        <w:tc>
          <w:tcPr>
            <w:tcW w:w="1276" w:type="dxa"/>
            <w:tcBorders>
              <w:top w:val="nil"/>
              <w:left w:val="nil"/>
              <w:bottom w:val="single" w:sz="4" w:space="0" w:color="auto"/>
              <w:right w:val="single" w:sz="4" w:space="0" w:color="auto"/>
            </w:tcBorders>
            <w:shd w:val="clear" w:color="auto" w:fill="auto"/>
            <w:hideMark/>
          </w:tcPr>
          <w:p w14:paraId="48259F5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52</w:t>
            </w:r>
          </w:p>
        </w:tc>
        <w:tc>
          <w:tcPr>
            <w:tcW w:w="1418" w:type="dxa"/>
            <w:tcBorders>
              <w:top w:val="nil"/>
              <w:left w:val="nil"/>
              <w:bottom w:val="single" w:sz="4" w:space="0" w:color="auto"/>
              <w:right w:val="single" w:sz="4" w:space="0" w:color="auto"/>
            </w:tcBorders>
            <w:shd w:val="clear" w:color="auto" w:fill="auto"/>
            <w:hideMark/>
          </w:tcPr>
          <w:p w14:paraId="5164A2C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434-442</w:t>
            </w:r>
          </w:p>
        </w:tc>
        <w:tc>
          <w:tcPr>
            <w:tcW w:w="992" w:type="dxa"/>
            <w:tcBorders>
              <w:top w:val="nil"/>
              <w:left w:val="nil"/>
              <w:bottom w:val="single" w:sz="4" w:space="0" w:color="auto"/>
              <w:right w:val="single" w:sz="4" w:space="0" w:color="auto"/>
            </w:tcBorders>
            <w:shd w:val="clear" w:color="auto" w:fill="auto"/>
            <w:hideMark/>
          </w:tcPr>
          <w:p w14:paraId="1CC6CE1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2015</w:t>
            </w:r>
          </w:p>
        </w:tc>
      </w:tr>
      <w:tr w:rsidR="00050FD7" w:rsidRPr="004E6BE6" w14:paraId="522B20D2"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70387300" w14:textId="6C2499AB"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40A0B1C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Blank, David 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Yang, </w:t>
            </w:r>
            <w:proofErr w:type="spellStart"/>
            <w:r w:rsidRPr="004E6BE6">
              <w:rPr>
                <w:rFonts w:ascii="Helvetica Neue" w:hAnsi="Helvetica Neue" w:cs="Calibri"/>
                <w:color w:val="000000"/>
                <w:sz w:val="20"/>
                <w:szCs w:val="20"/>
              </w:rPr>
              <w:t>Weikang</w:t>
            </w:r>
            <w:proofErr w:type="spellEnd"/>
            <w:r w:rsidRPr="004E6BE6">
              <w:rPr>
                <w:rFonts w:ascii="Helvetica Neue" w:hAnsi="Helvetica Neue" w:cs="Calibri"/>
                <w:color w:val="000000"/>
                <w:sz w:val="20"/>
                <w:szCs w:val="20"/>
              </w:rPr>
              <w:t>; </w:t>
            </w:r>
          </w:p>
        </w:tc>
        <w:tc>
          <w:tcPr>
            <w:tcW w:w="1753" w:type="dxa"/>
            <w:tcBorders>
              <w:top w:val="nil"/>
              <w:left w:val="nil"/>
              <w:bottom w:val="single" w:sz="4" w:space="0" w:color="auto"/>
              <w:right w:val="single" w:sz="4" w:space="0" w:color="auto"/>
            </w:tcBorders>
            <w:shd w:val="clear" w:color="auto" w:fill="auto"/>
            <w:hideMark/>
          </w:tcPr>
          <w:p w14:paraId="6FD0CC9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Secretion marking with preorbital glands in </w:t>
            </w:r>
            <w:proofErr w:type="spellStart"/>
            <w:r w:rsidRPr="004E6BE6">
              <w:rPr>
                <w:rFonts w:ascii="Helvetica Neue" w:hAnsi="Helvetica Neue" w:cs="Calibri"/>
                <w:color w:val="000000"/>
                <w:sz w:val="20"/>
                <w:szCs w:val="20"/>
              </w:rPr>
              <w:t>goitered</w:t>
            </w:r>
            <w:proofErr w:type="spellEnd"/>
            <w:r w:rsidRPr="004E6BE6">
              <w:rPr>
                <w:rFonts w:ascii="Helvetica Neue" w:hAnsi="Helvetica Neue" w:cs="Calibri"/>
                <w:color w:val="000000"/>
                <w:sz w:val="20"/>
                <w:szCs w:val="20"/>
              </w:rPr>
              <w:t xml:space="preserve"> gazelle, Gazella </w:t>
            </w:r>
            <w:proofErr w:type="spellStart"/>
            <w:r w:rsidRPr="004E6BE6">
              <w:rPr>
                <w:rFonts w:ascii="Helvetica Neue" w:hAnsi="Helvetica Neue" w:cs="Calibri"/>
                <w:color w:val="000000"/>
                <w:sz w:val="20"/>
                <w:szCs w:val="20"/>
              </w:rPr>
              <w:t>subgutturosa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Artiodactyla</w:t>
            </w:r>
            <w:proofErr w:type="spellEnd"/>
            <w:r w:rsidRPr="004E6BE6">
              <w:rPr>
                <w:rFonts w:ascii="Helvetica Neue" w:hAnsi="Helvetica Neue" w:cs="Calibri"/>
                <w:color w:val="000000"/>
                <w:sz w:val="20"/>
                <w:szCs w:val="20"/>
              </w:rPr>
              <w:t>: Bovidae)</w:t>
            </w:r>
          </w:p>
        </w:tc>
        <w:tc>
          <w:tcPr>
            <w:tcW w:w="1610" w:type="dxa"/>
            <w:tcBorders>
              <w:top w:val="nil"/>
              <w:left w:val="nil"/>
              <w:bottom w:val="single" w:sz="4" w:space="0" w:color="auto"/>
              <w:right w:val="single" w:sz="4" w:space="0" w:color="auto"/>
            </w:tcBorders>
            <w:shd w:val="clear" w:color="auto" w:fill="auto"/>
            <w:hideMark/>
          </w:tcPr>
          <w:p w14:paraId="3846EBD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Folia </w:t>
            </w:r>
            <w:proofErr w:type="spellStart"/>
            <w:r w:rsidRPr="004E6BE6">
              <w:rPr>
                <w:rFonts w:ascii="Helvetica Neue" w:hAnsi="Helvetica Neue" w:cs="Calibri"/>
                <w:color w:val="000000"/>
                <w:sz w:val="20"/>
                <w:szCs w:val="20"/>
              </w:rPr>
              <w:t>Zoologica</w:t>
            </w:r>
            <w:proofErr w:type="spellEnd"/>
          </w:p>
        </w:tc>
        <w:tc>
          <w:tcPr>
            <w:tcW w:w="1276" w:type="dxa"/>
            <w:tcBorders>
              <w:top w:val="nil"/>
              <w:left w:val="nil"/>
              <w:bottom w:val="single" w:sz="4" w:space="0" w:color="auto"/>
              <w:right w:val="single" w:sz="4" w:space="0" w:color="auto"/>
            </w:tcBorders>
            <w:shd w:val="clear" w:color="auto" w:fill="auto"/>
            <w:hideMark/>
          </w:tcPr>
          <w:p w14:paraId="13D28F8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63</w:t>
            </w:r>
          </w:p>
        </w:tc>
        <w:tc>
          <w:tcPr>
            <w:tcW w:w="1418" w:type="dxa"/>
            <w:tcBorders>
              <w:top w:val="nil"/>
              <w:left w:val="nil"/>
              <w:bottom w:val="single" w:sz="4" w:space="0" w:color="auto"/>
              <w:right w:val="single" w:sz="4" w:space="0" w:color="auto"/>
            </w:tcBorders>
            <w:shd w:val="clear" w:color="auto" w:fill="auto"/>
            <w:hideMark/>
          </w:tcPr>
          <w:p w14:paraId="0238A84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127-136</w:t>
            </w:r>
          </w:p>
        </w:tc>
        <w:tc>
          <w:tcPr>
            <w:tcW w:w="992" w:type="dxa"/>
            <w:tcBorders>
              <w:top w:val="nil"/>
              <w:left w:val="nil"/>
              <w:bottom w:val="single" w:sz="4" w:space="0" w:color="auto"/>
              <w:right w:val="single" w:sz="4" w:space="0" w:color="auto"/>
            </w:tcBorders>
            <w:shd w:val="clear" w:color="auto" w:fill="auto"/>
            <w:hideMark/>
          </w:tcPr>
          <w:p w14:paraId="529C530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2014</w:t>
            </w:r>
          </w:p>
        </w:tc>
      </w:tr>
      <w:tr w:rsidR="00050FD7" w:rsidRPr="004E6BE6" w14:paraId="52E2C512"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5B96F5E0" w14:textId="532836D2"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49636732"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Liccioli</w:t>
            </w:r>
            <w:proofErr w:type="spellEnd"/>
            <w:r w:rsidRPr="004E6BE6">
              <w:rPr>
                <w:rFonts w:ascii="Helvetica Neue" w:hAnsi="Helvetica Neue" w:cs="Calibri"/>
                <w:color w:val="000000"/>
                <w:sz w:val="20"/>
                <w:szCs w:val="20"/>
              </w:rPr>
              <w:t xml:space="preserve">, Stefano;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xml:space="preserve">, Susan J;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Massolo</w:t>
            </w:r>
            <w:proofErr w:type="spellEnd"/>
            <w:r w:rsidRPr="004E6BE6">
              <w:rPr>
                <w:rFonts w:ascii="Helvetica Neue" w:hAnsi="Helvetica Neue" w:cs="Calibri"/>
                <w:color w:val="000000"/>
                <w:sz w:val="20"/>
                <w:szCs w:val="20"/>
              </w:rPr>
              <w:t>, Alessandro; </w:t>
            </w:r>
          </w:p>
        </w:tc>
        <w:tc>
          <w:tcPr>
            <w:tcW w:w="1753" w:type="dxa"/>
            <w:tcBorders>
              <w:top w:val="nil"/>
              <w:left w:val="nil"/>
              <w:bottom w:val="single" w:sz="4" w:space="0" w:color="auto"/>
              <w:right w:val="single" w:sz="4" w:space="0" w:color="auto"/>
            </w:tcBorders>
            <w:shd w:val="clear" w:color="auto" w:fill="auto"/>
            <w:hideMark/>
          </w:tcPr>
          <w:p w14:paraId="057AB45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Spatial heterogeneity and temporal variations in Echinococcus </w:t>
            </w:r>
            <w:proofErr w:type="spellStart"/>
            <w:r w:rsidRPr="004E6BE6">
              <w:rPr>
                <w:rFonts w:ascii="Helvetica Neue" w:hAnsi="Helvetica Neue" w:cs="Calibri"/>
                <w:color w:val="000000"/>
                <w:sz w:val="20"/>
                <w:szCs w:val="20"/>
              </w:rPr>
              <w:t>multilocularis</w:t>
            </w:r>
            <w:proofErr w:type="spellEnd"/>
            <w:r w:rsidRPr="004E6BE6">
              <w:rPr>
                <w:rFonts w:ascii="Helvetica Neue" w:hAnsi="Helvetica Neue" w:cs="Calibri"/>
                <w:color w:val="000000"/>
                <w:sz w:val="20"/>
                <w:szCs w:val="20"/>
              </w:rPr>
              <w:t xml:space="preserve"> infections in wild hosts in a North American urban setting</w:t>
            </w:r>
          </w:p>
        </w:tc>
        <w:tc>
          <w:tcPr>
            <w:tcW w:w="1610" w:type="dxa"/>
            <w:tcBorders>
              <w:top w:val="nil"/>
              <w:left w:val="nil"/>
              <w:bottom w:val="single" w:sz="4" w:space="0" w:color="auto"/>
              <w:right w:val="single" w:sz="4" w:space="0" w:color="auto"/>
            </w:tcBorders>
            <w:shd w:val="clear" w:color="auto" w:fill="auto"/>
            <w:hideMark/>
          </w:tcPr>
          <w:p w14:paraId="4F64686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International Journal for Parasitology</w:t>
            </w:r>
          </w:p>
        </w:tc>
        <w:tc>
          <w:tcPr>
            <w:tcW w:w="1276" w:type="dxa"/>
            <w:tcBorders>
              <w:top w:val="nil"/>
              <w:left w:val="nil"/>
              <w:bottom w:val="single" w:sz="4" w:space="0" w:color="auto"/>
              <w:right w:val="single" w:sz="4" w:space="0" w:color="auto"/>
            </w:tcBorders>
            <w:shd w:val="clear" w:color="auto" w:fill="auto"/>
            <w:hideMark/>
          </w:tcPr>
          <w:p w14:paraId="5A05531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w:t>
            </w:r>
          </w:p>
        </w:tc>
        <w:tc>
          <w:tcPr>
            <w:tcW w:w="1418" w:type="dxa"/>
            <w:tcBorders>
              <w:top w:val="nil"/>
              <w:left w:val="nil"/>
              <w:bottom w:val="single" w:sz="4" w:space="0" w:color="auto"/>
              <w:right w:val="single" w:sz="4" w:space="0" w:color="auto"/>
            </w:tcBorders>
            <w:shd w:val="clear" w:color="auto" w:fill="auto"/>
            <w:hideMark/>
          </w:tcPr>
          <w:p w14:paraId="637E053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457-465</w:t>
            </w:r>
          </w:p>
        </w:tc>
        <w:tc>
          <w:tcPr>
            <w:tcW w:w="992" w:type="dxa"/>
            <w:tcBorders>
              <w:top w:val="nil"/>
              <w:left w:val="nil"/>
              <w:bottom w:val="single" w:sz="4" w:space="0" w:color="auto"/>
              <w:right w:val="single" w:sz="4" w:space="0" w:color="auto"/>
            </w:tcBorders>
            <w:shd w:val="clear" w:color="auto" w:fill="auto"/>
            <w:hideMark/>
          </w:tcPr>
          <w:p w14:paraId="7499FF4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2014</w:t>
            </w:r>
          </w:p>
        </w:tc>
      </w:tr>
      <w:tr w:rsidR="00050FD7" w:rsidRPr="004E6BE6" w14:paraId="62064C9F"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60AF16A2" w14:textId="48CC0050"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8042F8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Blank, DA;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 Yang, W; </w:t>
            </w:r>
          </w:p>
        </w:tc>
        <w:tc>
          <w:tcPr>
            <w:tcW w:w="1753" w:type="dxa"/>
            <w:tcBorders>
              <w:top w:val="nil"/>
              <w:left w:val="nil"/>
              <w:bottom w:val="single" w:sz="4" w:space="0" w:color="auto"/>
              <w:right w:val="single" w:sz="4" w:space="0" w:color="auto"/>
            </w:tcBorders>
            <w:shd w:val="clear" w:color="auto" w:fill="auto"/>
            <w:hideMark/>
          </w:tcPr>
          <w:p w14:paraId="13A100E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Roaring function in male </w:t>
            </w:r>
            <w:proofErr w:type="spellStart"/>
            <w:r w:rsidRPr="004E6BE6">
              <w:rPr>
                <w:rFonts w:ascii="Helvetica Neue" w:hAnsi="Helvetica Neue" w:cs="Calibri"/>
                <w:color w:val="000000"/>
                <w:sz w:val="20"/>
                <w:szCs w:val="20"/>
              </w:rPr>
              <w:t>goitered</w:t>
            </w:r>
            <w:proofErr w:type="spellEnd"/>
            <w:r w:rsidRPr="004E6BE6">
              <w:rPr>
                <w:rFonts w:ascii="Helvetica Neue" w:hAnsi="Helvetica Neue" w:cs="Calibri"/>
                <w:color w:val="000000"/>
                <w:sz w:val="20"/>
                <w:szCs w:val="20"/>
              </w:rPr>
              <w:t xml:space="preserve"> gazelles</w:t>
            </w:r>
          </w:p>
        </w:tc>
        <w:tc>
          <w:tcPr>
            <w:tcW w:w="1610" w:type="dxa"/>
            <w:tcBorders>
              <w:top w:val="nil"/>
              <w:left w:val="nil"/>
              <w:bottom w:val="single" w:sz="4" w:space="0" w:color="auto"/>
              <w:right w:val="single" w:sz="4" w:space="0" w:color="auto"/>
            </w:tcBorders>
            <w:shd w:val="clear" w:color="auto" w:fill="auto"/>
            <w:hideMark/>
          </w:tcPr>
          <w:p w14:paraId="22AB643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Behavioural processes</w:t>
            </w:r>
          </w:p>
        </w:tc>
        <w:tc>
          <w:tcPr>
            <w:tcW w:w="1276" w:type="dxa"/>
            <w:tcBorders>
              <w:top w:val="nil"/>
              <w:left w:val="nil"/>
              <w:bottom w:val="single" w:sz="4" w:space="0" w:color="auto"/>
              <w:right w:val="single" w:sz="4" w:space="0" w:color="auto"/>
            </w:tcBorders>
            <w:shd w:val="clear" w:color="auto" w:fill="auto"/>
            <w:hideMark/>
          </w:tcPr>
          <w:p w14:paraId="24319AA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106</w:t>
            </w:r>
          </w:p>
        </w:tc>
        <w:tc>
          <w:tcPr>
            <w:tcW w:w="1418" w:type="dxa"/>
            <w:tcBorders>
              <w:top w:val="nil"/>
              <w:left w:val="nil"/>
              <w:bottom w:val="single" w:sz="4" w:space="0" w:color="auto"/>
              <w:right w:val="single" w:sz="4" w:space="0" w:color="auto"/>
            </w:tcBorders>
            <w:shd w:val="clear" w:color="auto" w:fill="auto"/>
            <w:hideMark/>
          </w:tcPr>
          <w:p w14:paraId="2EE528D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152-159</w:t>
            </w:r>
          </w:p>
        </w:tc>
        <w:tc>
          <w:tcPr>
            <w:tcW w:w="992" w:type="dxa"/>
            <w:tcBorders>
              <w:top w:val="nil"/>
              <w:left w:val="nil"/>
              <w:bottom w:val="single" w:sz="4" w:space="0" w:color="auto"/>
              <w:right w:val="single" w:sz="4" w:space="0" w:color="auto"/>
            </w:tcBorders>
            <w:shd w:val="clear" w:color="auto" w:fill="auto"/>
            <w:hideMark/>
          </w:tcPr>
          <w:p w14:paraId="285BBA4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2014</w:t>
            </w:r>
          </w:p>
        </w:tc>
      </w:tr>
      <w:tr w:rsidR="00050FD7" w:rsidRPr="004E6BE6" w14:paraId="27572922"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26B66241" w14:textId="5534D7BA"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DE4201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Patterson, Jesse EH; Neuhaus, Peter;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xml:space="preserve">, Susan J;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73AF1ED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Parasite removal improves reproductive success of female North American red squirrels (</w:t>
            </w:r>
            <w:proofErr w:type="spellStart"/>
            <w:r w:rsidRPr="004E6BE6">
              <w:rPr>
                <w:rFonts w:ascii="Helvetica Neue" w:hAnsi="Helvetica Neue" w:cs="Calibri"/>
                <w:color w:val="000000"/>
                <w:sz w:val="20"/>
                <w:szCs w:val="20"/>
              </w:rPr>
              <w:t>Tamiasciurus</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hudsonicus</w:t>
            </w:r>
            <w:proofErr w:type="spellEnd"/>
            <w:r w:rsidRPr="004E6BE6">
              <w:rPr>
                <w:rFonts w:ascii="Helvetica Neue" w:hAnsi="Helvetica Neue" w:cs="Calibri"/>
                <w:color w:val="000000"/>
                <w:sz w:val="20"/>
                <w:szCs w:val="20"/>
              </w:rPr>
              <w:t>)</w:t>
            </w:r>
          </w:p>
        </w:tc>
        <w:tc>
          <w:tcPr>
            <w:tcW w:w="1610" w:type="dxa"/>
            <w:tcBorders>
              <w:top w:val="nil"/>
              <w:left w:val="nil"/>
              <w:bottom w:val="single" w:sz="4" w:space="0" w:color="auto"/>
              <w:right w:val="single" w:sz="4" w:space="0" w:color="auto"/>
            </w:tcBorders>
            <w:shd w:val="clear" w:color="auto" w:fill="auto"/>
            <w:hideMark/>
          </w:tcPr>
          <w:p w14:paraId="203E0E52"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PLoS</w:t>
            </w:r>
            <w:proofErr w:type="spellEnd"/>
            <w:r w:rsidRPr="004E6BE6">
              <w:rPr>
                <w:rFonts w:ascii="Helvetica Neue" w:hAnsi="Helvetica Neue" w:cs="Calibri"/>
                <w:color w:val="000000"/>
                <w:sz w:val="20"/>
                <w:szCs w:val="20"/>
              </w:rPr>
              <w:t xml:space="preserve"> One</w:t>
            </w:r>
          </w:p>
        </w:tc>
        <w:tc>
          <w:tcPr>
            <w:tcW w:w="1276" w:type="dxa"/>
            <w:tcBorders>
              <w:top w:val="nil"/>
              <w:left w:val="nil"/>
              <w:bottom w:val="single" w:sz="4" w:space="0" w:color="auto"/>
              <w:right w:val="single" w:sz="4" w:space="0" w:color="auto"/>
            </w:tcBorders>
            <w:shd w:val="clear" w:color="auto" w:fill="auto"/>
            <w:hideMark/>
          </w:tcPr>
          <w:p w14:paraId="07B823E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8</w:t>
            </w:r>
          </w:p>
        </w:tc>
        <w:tc>
          <w:tcPr>
            <w:tcW w:w="1418" w:type="dxa"/>
            <w:tcBorders>
              <w:top w:val="nil"/>
              <w:left w:val="nil"/>
              <w:bottom w:val="single" w:sz="4" w:space="0" w:color="auto"/>
              <w:right w:val="single" w:sz="4" w:space="0" w:color="auto"/>
            </w:tcBorders>
            <w:shd w:val="clear" w:color="auto" w:fill="auto"/>
            <w:hideMark/>
          </w:tcPr>
          <w:p w14:paraId="2060B4F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e55779</w:t>
            </w:r>
          </w:p>
        </w:tc>
        <w:tc>
          <w:tcPr>
            <w:tcW w:w="992" w:type="dxa"/>
            <w:tcBorders>
              <w:top w:val="nil"/>
              <w:left w:val="nil"/>
              <w:bottom w:val="single" w:sz="4" w:space="0" w:color="auto"/>
              <w:right w:val="single" w:sz="4" w:space="0" w:color="auto"/>
            </w:tcBorders>
            <w:shd w:val="clear" w:color="auto" w:fill="auto"/>
            <w:hideMark/>
          </w:tcPr>
          <w:p w14:paraId="390C48F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2013</w:t>
            </w:r>
          </w:p>
        </w:tc>
      </w:tr>
      <w:tr w:rsidR="00050FD7" w:rsidRPr="004E6BE6" w14:paraId="0D026420"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55D1C030" w14:textId="6744CC2A"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AC6CC2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Andres, Daniel; </w:t>
            </w:r>
            <w:proofErr w:type="spellStart"/>
            <w:r w:rsidRPr="004E6BE6">
              <w:rPr>
                <w:rFonts w:ascii="Helvetica Neue" w:hAnsi="Helvetica Neue" w:cs="Calibri"/>
                <w:color w:val="000000"/>
                <w:sz w:val="20"/>
                <w:szCs w:val="20"/>
              </w:rPr>
              <w:t>Clutton</w:t>
            </w:r>
            <w:proofErr w:type="spellEnd"/>
            <w:r w:rsidRPr="004E6BE6">
              <w:rPr>
                <w:rFonts w:ascii="Helvetica Neue" w:hAnsi="Helvetica Neue" w:cs="Calibri"/>
                <w:color w:val="000000"/>
                <w:sz w:val="20"/>
                <w:szCs w:val="20"/>
              </w:rPr>
              <w:t xml:space="preserve">-Brock, Tim H; </w:t>
            </w:r>
            <w:proofErr w:type="spellStart"/>
            <w:r w:rsidRPr="004E6BE6">
              <w:rPr>
                <w:rFonts w:ascii="Helvetica Neue" w:hAnsi="Helvetica Neue" w:cs="Calibri"/>
                <w:color w:val="000000"/>
                <w:sz w:val="20"/>
                <w:szCs w:val="20"/>
              </w:rPr>
              <w:t>Kruuk</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Loeske</w:t>
            </w:r>
            <w:proofErr w:type="spellEnd"/>
            <w:r w:rsidRPr="004E6BE6">
              <w:rPr>
                <w:rFonts w:ascii="Helvetica Neue" w:hAnsi="Helvetica Neue" w:cs="Calibri"/>
                <w:color w:val="000000"/>
                <w:sz w:val="20"/>
                <w:szCs w:val="20"/>
              </w:rPr>
              <w:t xml:space="preserve"> EB; Pemberton, Josephine M; </w:t>
            </w:r>
            <w:proofErr w:type="spellStart"/>
            <w:r w:rsidRPr="004E6BE6">
              <w:rPr>
                <w:rFonts w:ascii="Helvetica Neue" w:hAnsi="Helvetica Neue" w:cs="Calibri"/>
                <w:color w:val="000000"/>
                <w:sz w:val="20"/>
                <w:szCs w:val="20"/>
              </w:rPr>
              <w:t>Stopher</w:t>
            </w:r>
            <w:proofErr w:type="spellEnd"/>
            <w:r w:rsidRPr="004E6BE6">
              <w:rPr>
                <w:rFonts w:ascii="Helvetica Neue" w:hAnsi="Helvetica Neue" w:cs="Calibri"/>
                <w:color w:val="000000"/>
                <w:sz w:val="20"/>
                <w:szCs w:val="20"/>
              </w:rPr>
              <w:t xml:space="preserve">, Katie V;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6793B2E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Sex differences in the consequences of maternal loss in a long-lived mammal, the red deer (Cervus elaphus)</w:t>
            </w:r>
          </w:p>
        </w:tc>
        <w:tc>
          <w:tcPr>
            <w:tcW w:w="1610" w:type="dxa"/>
            <w:tcBorders>
              <w:top w:val="nil"/>
              <w:left w:val="nil"/>
              <w:bottom w:val="single" w:sz="4" w:space="0" w:color="auto"/>
              <w:right w:val="single" w:sz="4" w:space="0" w:color="auto"/>
            </w:tcBorders>
            <w:shd w:val="clear" w:color="auto" w:fill="auto"/>
            <w:hideMark/>
          </w:tcPr>
          <w:p w14:paraId="2843897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Behavioral Ecology and Sociobiology</w:t>
            </w:r>
          </w:p>
        </w:tc>
        <w:tc>
          <w:tcPr>
            <w:tcW w:w="1276" w:type="dxa"/>
            <w:tcBorders>
              <w:top w:val="nil"/>
              <w:left w:val="nil"/>
              <w:bottom w:val="single" w:sz="4" w:space="0" w:color="auto"/>
              <w:right w:val="single" w:sz="4" w:space="0" w:color="auto"/>
            </w:tcBorders>
            <w:shd w:val="clear" w:color="auto" w:fill="auto"/>
            <w:hideMark/>
          </w:tcPr>
          <w:p w14:paraId="41FD2E2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67</w:t>
            </w:r>
          </w:p>
        </w:tc>
        <w:tc>
          <w:tcPr>
            <w:tcW w:w="1418" w:type="dxa"/>
            <w:tcBorders>
              <w:top w:val="nil"/>
              <w:left w:val="nil"/>
              <w:bottom w:val="single" w:sz="4" w:space="0" w:color="auto"/>
              <w:right w:val="single" w:sz="4" w:space="0" w:color="auto"/>
            </w:tcBorders>
            <w:shd w:val="clear" w:color="auto" w:fill="auto"/>
            <w:hideMark/>
          </w:tcPr>
          <w:p w14:paraId="51540D0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1249-1258</w:t>
            </w:r>
          </w:p>
        </w:tc>
        <w:tc>
          <w:tcPr>
            <w:tcW w:w="992" w:type="dxa"/>
            <w:tcBorders>
              <w:top w:val="nil"/>
              <w:left w:val="nil"/>
              <w:bottom w:val="single" w:sz="4" w:space="0" w:color="auto"/>
              <w:right w:val="single" w:sz="4" w:space="0" w:color="auto"/>
            </w:tcBorders>
            <w:shd w:val="clear" w:color="auto" w:fill="auto"/>
            <w:hideMark/>
          </w:tcPr>
          <w:p w14:paraId="208442C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2013</w:t>
            </w:r>
          </w:p>
        </w:tc>
      </w:tr>
      <w:tr w:rsidR="00050FD7" w:rsidRPr="004E6BE6" w14:paraId="029BD464"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2FC7C9F6" w14:textId="5559600B"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E9BADE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Patterson, Jesse EH;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556B07A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Parasite infection and host group size: a meta-analytical review</w:t>
            </w:r>
          </w:p>
        </w:tc>
        <w:tc>
          <w:tcPr>
            <w:tcW w:w="1610" w:type="dxa"/>
            <w:tcBorders>
              <w:top w:val="nil"/>
              <w:left w:val="nil"/>
              <w:bottom w:val="single" w:sz="4" w:space="0" w:color="auto"/>
              <w:right w:val="single" w:sz="4" w:space="0" w:color="auto"/>
            </w:tcBorders>
            <w:shd w:val="clear" w:color="auto" w:fill="auto"/>
            <w:hideMark/>
          </w:tcPr>
          <w:p w14:paraId="0610726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Parasitology</w:t>
            </w:r>
          </w:p>
        </w:tc>
        <w:tc>
          <w:tcPr>
            <w:tcW w:w="1276" w:type="dxa"/>
            <w:tcBorders>
              <w:top w:val="nil"/>
              <w:left w:val="nil"/>
              <w:bottom w:val="single" w:sz="4" w:space="0" w:color="auto"/>
              <w:right w:val="single" w:sz="4" w:space="0" w:color="auto"/>
            </w:tcBorders>
            <w:shd w:val="clear" w:color="auto" w:fill="auto"/>
            <w:hideMark/>
          </w:tcPr>
          <w:p w14:paraId="400079E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140</w:t>
            </w:r>
          </w:p>
        </w:tc>
        <w:tc>
          <w:tcPr>
            <w:tcW w:w="1418" w:type="dxa"/>
            <w:tcBorders>
              <w:top w:val="nil"/>
              <w:left w:val="nil"/>
              <w:bottom w:val="single" w:sz="4" w:space="0" w:color="auto"/>
              <w:right w:val="single" w:sz="4" w:space="0" w:color="auto"/>
            </w:tcBorders>
            <w:shd w:val="clear" w:color="auto" w:fill="auto"/>
            <w:hideMark/>
          </w:tcPr>
          <w:p w14:paraId="6E7A32F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803-813</w:t>
            </w:r>
          </w:p>
        </w:tc>
        <w:tc>
          <w:tcPr>
            <w:tcW w:w="992" w:type="dxa"/>
            <w:tcBorders>
              <w:top w:val="nil"/>
              <w:left w:val="nil"/>
              <w:bottom w:val="single" w:sz="4" w:space="0" w:color="auto"/>
              <w:right w:val="single" w:sz="4" w:space="0" w:color="auto"/>
            </w:tcBorders>
            <w:shd w:val="clear" w:color="auto" w:fill="auto"/>
            <w:hideMark/>
          </w:tcPr>
          <w:p w14:paraId="61011BF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2013</w:t>
            </w:r>
          </w:p>
        </w:tc>
      </w:tr>
      <w:tr w:rsidR="00050FD7" w:rsidRPr="004E6BE6" w14:paraId="42EB94AD"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2F2FB022" w14:textId="60C65857"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384DDD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Fury, Christine Ann;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Harrison, Peter L; </w:t>
            </w:r>
          </w:p>
        </w:tc>
        <w:tc>
          <w:tcPr>
            <w:tcW w:w="1753" w:type="dxa"/>
            <w:tcBorders>
              <w:top w:val="nil"/>
              <w:left w:val="nil"/>
              <w:bottom w:val="single" w:sz="4" w:space="0" w:color="auto"/>
              <w:right w:val="single" w:sz="4" w:space="0" w:color="auto"/>
            </w:tcBorders>
            <w:shd w:val="clear" w:color="auto" w:fill="auto"/>
            <w:hideMark/>
          </w:tcPr>
          <w:p w14:paraId="2B3FA1F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Spatial and social sexual segregation patterns in Indo-Pacific bottlenose dolphins (Tursiops </w:t>
            </w:r>
            <w:proofErr w:type="spellStart"/>
            <w:r w:rsidRPr="004E6BE6">
              <w:rPr>
                <w:rFonts w:ascii="Helvetica Neue" w:hAnsi="Helvetica Neue" w:cs="Calibri"/>
                <w:color w:val="000000"/>
                <w:sz w:val="20"/>
                <w:szCs w:val="20"/>
              </w:rPr>
              <w:t>aduncus</w:t>
            </w:r>
            <w:proofErr w:type="spellEnd"/>
            <w:r w:rsidRPr="004E6BE6">
              <w:rPr>
                <w:rFonts w:ascii="Helvetica Neue" w:hAnsi="Helvetica Neue" w:cs="Calibri"/>
                <w:color w:val="000000"/>
                <w:sz w:val="20"/>
                <w:szCs w:val="20"/>
              </w:rPr>
              <w:t>)</w:t>
            </w:r>
          </w:p>
        </w:tc>
        <w:tc>
          <w:tcPr>
            <w:tcW w:w="1610" w:type="dxa"/>
            <w:tcBorders>
              <w:top w:val="nil"/>
              <w:left w:val="nil"/>
              <w:bottom w:val="single" w:sz="4" w:space="0" w:color="auto"/>
              <w:right w:val="single" w:sz="4" w:space="0" w:color="auto"/>
            </w:tcBorders>
            <w:shd w:val="clear" w:color="auto" w:fill="auto"/>
            <w:hideMark/>
          </w:tcPr>
          <w:p w14:paraId="4335CCFC"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PloS</w:t>
            </w:r>
            <w:proofErr w:type="spellEnd"/>
            <w:r w:rsidRPr="004E6BE6">
              <w:rPr>
                <w:rFonts w:ascii="Helvetica Neue" w:hAnsi="Helvetica Neue" w:cs="Calibri"/>
                <w:color w:val="000000"/>
                <w:sz w:val="20"/>
                <w:szCs w:val="20"/>
              </w:rPr>
              <w:t xml:space="preserve"> one</w:t>
            </w:r>
          </w:p>
        </w:tc>
        <w:tc>
          <w:tcPr>
            <w:tcW w:w="1276" w:type="dxa"/>
            <w:tcBorders>
              <w:top w:val="nil"/>
              <w:left w:val="nil"/>
              <w:bottom w:val="single" w:sz="4" w:space="0" w:color="auto"/>
              <w:right w:val="single" w:sz="4" w:space="0" w:color="auto"/>
            </w:tcBorders>
            <w:shd w:val="clear" w:color="auto" w:fill="auto"/>
            <w:hideMark/>
          </w:tcPr>
          <w:p w14:paraId="0205BF3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8</w:t>
            </w:r>
          </w:p>
        </w:tc>
        <w:tc>
          <w:tcPr>
            <w:tcW w:w="1418" w:type="dxa"/>
            <w:tcBorders>
              <w:top w:val="nil"/>
              <w:left w:val="nil"/>
              <w:bottom w:val="single" w:sz="4" w:space="0" w:color="auto"/>
              <w:right w:val="single" w:sz="4" w:space="0" w:color="auto"/>
            </w:tcBorders>
            <w:shd w:val="clear" w:color="auto" w:fill="auto"/>
            <w:hideMark/>
          </w:tcPr>
          <w:p w14:paraId="7F82761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e52987</w:t>
            </w:r>
          </w:p>
        </w:tc>
        <w:tc>
          <w:tcPr>
            <w:tcW w:w="992" w:type="dxa"/>
            <w:tcBorders>
              <w:top w:val="nil"/>
              <w:left w:val="nil"/>
              <w:bottom w:val="single" w:sz="4" w:space="0" w:color="auto"/>
              <w:right w:val="single" w:sz="4" w:space="0" w:color="auto"/>
            </w:tcBorders>
            <w:shd w:val="clear" w:color="auto" w:fill="auto"/>
            <w:hideMark/>
          </w:tcPr>
          <w:p w14:paraId="4AF8B95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2013</w:t>
            </w:r>
          </w:p>
        </w:tc>
      </w:tr>
      <w:tr w:rsidR="00050FD7" w:rsidRPr="004E6BE6" w14:paraId="61A3AA76"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62B388A9" w14:textId="3437F359"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C8EB71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McDougall, Petra L;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2A13360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Age-Related Changes in Vigilance Behaviour: The Role of Fixed Gaze Durations</w:t>
            </w:r>
          </w:p>
        </w:tc>
        <w:tc>
          <w:tcPr>
            <w:tcW w:w="1610" w:type="dxa"/>
            <w:tcBorders>
              <w:top w:val="nil"/>
              <w:left w:val="nil"/>
              <w:bottom w:val="single" w:sz="4" w:space="0" w:color="auto"/>
              <w:right w:val="single" w:sz="4" w:space="0" w:color="auto"/>
            </w:tcBorders>
            <w:shd w:val="clear" w:color="auto" w:fill="auto"/>
            <w:hideMark/>
          </w:tcPr>
          <w:p w14:paraId="3E0BFB9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CANADIAN JOURNAL OF EXPERIMENTAL PSYCHOLOGY-REVUE </w:t>
            </w:r>
            <w:r w:rsidRPr="004E6BE6">
              <w:rPr>
                <w:rFonts w:ascii="Helvetica Neue" w:hAnsi="Helvetica Neue" w:cs="Calibri"/>
                <w:color w:val="000000"/>
                <w:sz w:val="20"/>
                <w:szCs w:val="20"/>
              </w:rPr>
              <w:lastRenderedPageBreak/>
              <w:t>CANADIENNE DE PSYCHOLOGIE EXPERIMENTALE</w:t>
            </w:r>
          </w:p>
        </w:tc>
        <w:tc>
          <w:tcPr>
            <w:tcW w:w="1276" w:type="dxa"/>
            <w:tcBorders>
              <w:top w:val="nil"/>
              <w:left w:val="nil"/>
              <w:bottom w:val="single" w:sz="4" w:space="0" w:color="auto"/>
              <w:right w:val="single" w:sz="4" w:space="0" w:color="auto"/>
            </w:tcBorders>
            <w:shd w:val="clear" w:color="auto" w:fill="auto"/>
            <w:hideMark/>
          </w:tcPr>
          <w:p w14:paraId="6CBEA16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67</w:t>
            </w:r>
          </w:p>
        </w:tc>
        <w:tc>
          <w:tcPr>
            <w:tcW w:w="1418" w:type="dxa"/>
            <w:tcBorders>
              <w:top w:val="nil"/>
              <w:left w:val="nil"/>
              <w:bottom w:val="single" w:sz="4" w:space="0" w:color="auto"/>
              <w:right w:val="single" w:sz="4" w:space="0" w:color="auto"/>
            </w:tcBorders>
            <w:shd w:val="clear" w:color="auto" w:fill="auto"/>
            <w:hideMark/>
          </w:tcPr>
          <w:p w14:paraId="024A4F5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297-297</w:t>
            </w:r>
          </w:p>
        </w:tc>
        <w:tc>
          <w:tcPr>
            <w:tcW w:w="992" w:type="dxa"/>
            <w:tcBorders>
              <w:top w:val="nil"/>
              <w:left w:val="nil"/>
              <w:bottom w:val="single" w:sz="4" w:space="0" w:color="auto"/>
              <w:right w:val="single" w:sz="4" w:space="0" w:color="auto"/>
            </w:tcBorders>
            <w:shd w:val="clear" w:color="auto" w:fill="auto"/>
            <w:hideMark/>
          </w:tcPr>
          <w:p w14:paraId="77D280C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2013</w:t>
            </w:r>
          </w:p>
        </w:tc>
      </w:tr>
      <w:tr w:rsidR="00050FD7" w:rsidRPr="004E6BE6" w14:paraId="0B7E228A"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5ECF62FB" w14:textId="617F6CD4"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515298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Fahlman, </w:t>
            </w:r>
            <w:proofErr w:type="spellStart"/>
            <w:r w:rsidRPr="004E6BE6">
              <w:rPr>
                <w:rFonts w:ascii="Helvetica Neue" w:hAnsi="Helvetica Neue" w:cs="Calibri"/>
                <w:color w:val="000000"/>
                <w:sz w:val="20"/>
                <w:szCs w:val="20"/>
              </w:rPr>
              <w:t>Åsa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Caulkett</w:t>
            </w:r>
            <w:proofErr w:type="spellEnd"/>
            <w:r w:rsidRPr="004E6BE6">
              <w:rPr>
                <w:rFonts w:ascii="Helvetica Neue" w:hAnsi="Helvetica Neue" w:cs="Calibri"/>
                <w:color w:val="000000"/>
                <w:sz w:val="20"/>
                <w:szCs w:val="20"/>
              </w:rPr>
              <w:t xml:space="preserve">, Nigel; </w:t>
            </w:r>
            <w:proofErr w:type="spellStart"/>
            <w:r w:rsidRPr="004E6BE6">
              <w:rPr>
                <w:rFonts w:ascii="Helvetica Neue" w:hAnsi="Helvetica Neue" w:cs="Calibri"/>
                <w:color w:val="000000"/>
                <w:sz w:val="20"/>
                <w:szCs w:val="20"/>
              </w:rPr>
              <w:t>Arnemo</w:t>
            </w:r>
            <w:proofErr w:type="spellEnd"/>
            <w:r w:rsidRPr="004E6BE6">
              <w:rPr>
                <w:rFonts w:ascii="Helvetica Neue" w:hAnsi="Helvetica Neue" w:cs="Calibri"/>
                <w:color w:val="000000"/>
                <w:sz w:val="20"/>
                <w:szCs w:val="20"/>
              </w:rPr>
              <w:t xml:space="preserve">, Jon M; Neuhaus, Peter;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27E6DA9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Efficacy of a portable oxygen concentrator with pulsed delivery for treatment of hypoxemia during anesthesia of wildlife</w:t>
            </w:r>
          </w:p>
        </w:tc>
        <w:tc>
          <w:tcPr>
            <w:tcW w:w="1610" w:type="dxa"/>
            <w:tcBorders>
              <w:top w:val="nil"/>
              <w:left w:val="nil"/>
              <w:bottom w:val="single" w:sz="4" w:space="0" w:color="auto"/>
              <w:right w:val="single" w:sz="4" w:space="0" w:color="auto"/>
            </w:tcBorders>
            <w:shd w:val="clear" w:color="auto" w:fill="auto"/>
            <w:hideMark/>
          </w:tcPr>
          <w:p w14:paraId="5E5B9AD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Journal of Zoo and Wildlife Medicine</w:t>
            </w:r>
          </w:p>
        </w:tc>
        <w:tc>
          <w:tcPr>
            <w:tcW w:w="1276" w:type="dxa"/>
            <w:tcBorders>
              <w:top w:val="nil"/>
              <w:left w:val="nil"/>
              <w:bottom w:val="single" w:sz="4" w:space="0" w:color="auto"/>
              <w:right w:val="single" w:sz="4" w:space="0" w:color="auto"/>
            </w:tcBorders>
            <w:shd w:val="clear" w:color="auto" w:fill="auto"/>
            <w:hideMark/>
          </w:tcPr>
          <w:p w14:paraId="7B4FB30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43</w:t>
            </w:r>
          </w:p>
        </w:tc>
        <w:tc>
          <w:tcPr>
            <w:tcW w:w="1418" w:type="dxa"/>
            <w:tcBorders>
              <w:top w:val="nil"/>
              <w:left w:val="nil"/>
              <w:bottom w:val="single" w:sz="4" w:space="0" w:color="auto"/>
              <w:right w:val="single" w:sz="4" w:space="0" w:color="auto"/>
            </w:tcBorders>
            <w:shd w:val="clear" w:color="auto" w:fill="auto"/>
            <w:hideMark/>
          </w:tcPr>
          <w:p w14:paraId="2D10961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67-76</w:t>
            </w:r>
          </w:p>
        </w:tc>
        <w:tc>
          <w:tcPr>
            <w:tcW w:w="992" w:type="dxa"/>
            <w:tcBorders>
              <w:top w:val="nil"/>
              <w:left w:val="nil"/>
              <w:bottom w:val="single" w:sz="4" w:space="0" w:color="auto"/>
              <w:right w:val="single" w:sz="4" w:space="0" w:color="auto"/>
            </w:tcBorders>
            <w:shd w:val="clear" w:color="auto" w:fill="auto"/>
            <w:hideMark/>
          </w:tcPr>
          <w:p w14:paraId="705BC41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07B19B20"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00FFB193" w14:textId="707EF680"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C4BF2A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Forde, Taya;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xml:space="preserve">, Susan; Buck, Jeroen De; Warren, Amy;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w:t>
            </w:r>
            <w:proofErr w:type="spellStart"/>
            <w:r w:rsidRPr="004E6BE6">
              <w:rPr>
                <w:rFonts w:ascii="Helvetica Neue" w:hAnsi="Helvetica Neue" w:cs="Calibri"/>
                <w:color w:val="000000"/>
                <w:sz w:val="20"/>
                <w:szCs w:val="20"/>
              </w:rPr>
              <w:t>Pybus</w:t>
            </w:r>
            <w:proofErr w:type="spellEnd"/>
            <w:r w:rsidRPr="004E6BE6">
              <w:rPr>
                <w:rFonts w:ascii="Helvetica Neue" w:hAnsi="Helvetica Neue" w:cs="Calibri"/>
                <w:color w:val="000000"/>
                <w:sz w:val="20"/>
                <w:szCs w:val="20"/>
              </w:rPr>
              <w:t xml:space="preserve">, Margo; </w:t>
            </w:r>
            <w:proofErr w:type="spellStart"/>
            <w:r w:rsidRPr="004E6BE6">
              <w:rPr>
                <w:rFonts w:ascii="Helvetica Neue" w:hAnsi="Helvetica Neue" w:cs="Calibri"/>
                <w:color w:val="000000"/>
                <w:sz w:val="20"/>
                <w:szCs w:val="20"/>
              </w:rPr>
              <w:t>Orsel</w:t>
            </w:r>
            <w:proofErr w:type="spellEnd"/>
            <w:r w:rsidRPr="004E6BE6">
              <w:rPr>
                <w:rFonts w:ascii="Helvetica Neue" w:hAnsi="Helvetica Neue" w:cs="Calibri"/>
                <w:color w:val="000000"/>
                <w:sz w:val="20"/>
                <w:szCs w:val="20"/>
              </w:rPr>
              <w:t>, Karin; </w:t>
            </w:r>
          </w:p>
        </w:tc>
        <w:tc>
          <w:tcPr>
            <w:tcW w:w="1753" w:type="dxa"/>
            <w:tcBorders>
              <w:top w:val="nil"/>
              <w:left w:val="nil"/>
              <w:bottom w:val="single" w:sz="4" w:space="0" w:color="auto"/>
              <w:right w:val="single" w:sz="4" w:space="0" w:color="auto"/>
            </w:tcBorders>
            <w:shd w:val="clear" w:color="auto" w:fill="auto"/>
            <w:hideMark/>
          </w:tcPr>
          <w:p w14:paraId="38A9990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Occurrence, diagnosis, and strain typing of Mycobacterium avium subspecies paratuberculosis infection in Rocky Mountain bighorn sheep (Ovis canadensis canadensis) in southwestern Alberta</w:t>
            </w:r>
          </w:p>
        </w:tc>
        <w:tc>
          <w:tcPr>
            <w:tcW w:w="1610" w:type="dxa"/>
            <w:tcBorders>
              <w:top w:val="nil"/>
              <w:left w:val="nil"/>
              <w:bottom w:val="single" w:sz="4" w:space="0" w:color="auto"/>
              <w:right w:val="single" w:sz="4" w:space="0" w:color="auto"/>
            </w:tcBorders>
            <w:shd w:val="clear" w:color="auto" w:fill="auto"/>
            <w:hideMark/>
          </w:tcPr>
          <w:p w14:paraId="5D5FD61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Journal of Wildlife Diseases</w:t>
            </w:r>
          </w:p>
        </w:tc>
        <w:tc>
          <w:tcPr>
            <w:tcW w:w="1276" w:type="dxa"/>
            <w:tcBorders>
              <w:top w:val="nil"/>
              <w:left w:val="nil"/>
              <w:bottom w:val="single" w:sz="4" w:space="0" w:color="auto"/>
              <w:right w:val="single" w:sz="4" w:space="0" w:color="auto"/>
            </w:tcBorders>
            <w:shd w:val="clear" w:color="auto" w:fill="auto"/>
            <w:hideMark/>
          </w:tcPr>
          <w:p w14:paraId="40A50D9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48</w:t>
            </w:r>
          </w:p>
        </w:tc>
        <w:tc>
          <w:tcPr>
            <w:tcW w:w="1418" w:type="dxa"/>
            <w:tcBorders>
              <w:top w:val="nil"/>
              <w:left w:val="nil"/>
              <w:bottom w:val="single" w:sz="4" w:space="0" w:color="auto"/>
              <w:right w:val="single" w:sz="4" w:space="0" w:color="auto"/>
            </w:tcBorders>
            <w:shd w:val="clear" w:color="auto" w:fill="auto"/>
            <w:hideMark/>
          </w:tcPr>
          <w:p w14:paraId="679F153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44572</w:t>
            </w:r>
          </w:p>
        </w:tc>
        <w:tc>
          <w:tcPr>
            <w:tcW w:w="992" w:type="dxa"/>
            <w:tcBorders>
              <w:top w:val="nil"/>
              <w:left w:val="nil"/>
              <w:bottom w:val="single" w:sz="4" w:space="0" w:color="auto"/>
              <w:right w:val="single" w:sz="4" w:space="0" w:color="auto"/>
            </w:tcBorders>
            <w:shd w:val="clear" w:color="auto" w:fill="auto"/>
            <w:hideMark/>
          </w:tcPr>
          <w:p w14:paraId="5CFD97B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032BC242" w14:textId="77777777" w:rsidTr="002F381F">
        <w:trPr>
          <w:trHeight w:val="1960"/>
        </w:trPr>
        <w:tc>
          <w:tcPr>
            <w:tcW w:w="826" w:type="dxa"/>
            <w:tcBorders>
              <w:top w:val="nil"/>
              <w:left w:val="single" w:sz="4" w:space="0" w:color="auto"/>
              <w:bottom w:val="single" w:sz="4" w:space="0" w:color="auto"/>
              <w:right w:val="single" w:sz="4" w:space="0" w:color="auto"/>
            </w:tcBorders>
            <w:shd w:val="clear" w:color="auto" w:fill="auto"/>
          </w:tcPr>
          <w:p w14:paraId="4398E015" w14:textId="51C38582"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AD96E14"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Liccioli</w:t>
            </w:r>
            <w:proofErr w:type="spellEnd"/>
            <w:r w:rsidRPr="004E6BE6">
              <w:rPr>
                <w:rFonts w:ascii="Helvetica Neue" w:hAnsi="Helvetica Neue" w:cs="Calibri"/>
                <w:color w:val="000000"/>
                <w:sz w:val="20"/>
                <w:szCs w:val="20"/>
              </w:rPr>
              <w:t xml:space="preserve">, Stefano; Catalano, Stefano;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xml:space="preserve">, Susan J; Lejeune, M; </w:t>
            </w:r>
            <w:proofErr w:type="spellStart"/>
            <w:r w:rsidRPr="004E6BE6">
              <w:rPr>
                <w:rFonts w:ascii="Helvetica Neue" w:hAnsi="Helvetica Neue" w:cs="Calibri"/>
                <w:color w:val="000000"/>
                <w:sz w:val="20"/>
                <w:szCs w:val="20"/>
              </w:rPr>
              <w:t>Verocai</w:t>
            </w:r>
            <w:proofErr w:type="spellEnd"/>
            <w:r w:rsidRPr="004E6BE6">
              <w:rPr>
                <w:rFonts w:ascii="Helvetica Neue" w:hAnsi="Helvetica Neue" w:cs="Calibri"/>
                <w:color w:val="000000"/>
                <w:sz w:val="20"/>
                <w:szCs w:val="20"/>
              </w:rPr>
              <w:t xml:space="preserve">, GG; Duignan, Padraig J; </w:t>
            </w:r>
            <w:proofErr w:type="spellStart"/>
            <w:r w:rsidRPr="004E6BE6">
              <w:rPr>
                <w:rFonts w:ascii="Helvetica Neue" w:hAnsi="Helvetica Neue" w:cs="Calibri"/>
                <w:color w:val="000000"/>
                <w:sz w:val="20"/>
                <w:szCs w:val="20"/>
              </w:rPr>
              <w:t>Fuentealba</w:t>
            </w:r>
            <w:proofErr w:type="spellEnd"/>
            <w:r w:rsidRPr="004E6BE6">
              <w:rPr>
                <w:rFonts w:ascii="Helvetica Neue" w:hAnsi="Helvetica Neue" w:cs="Calibri"/>
                <w:color w:val="000000"/>
                <w:sz w:val="20"/>
                <w:szCs w:val="20"/>
              </w:rPr>
              <w:t xml:space="preserve">, Carmen; Hart, Megan;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Massolo</w:t>
            </w:r>
            <w:proofErr w:type="spellEnd"/>
            <w:r w:rsidRPr="004E6BE6">
              <w:rPr>
                <w:rFonts w:ascii="Helvetica Neue" w:hAnsi="Helvetica Neue" w:cs="Calibri"/>
                <w:color w:val="000000"/>
                <w:sz w:val="20"/>
                <w:szCs w:val="20"/>
              </w:rPr>
              <w:t>, Alessandro; </w:t>
            </w:r>
          </w:p>
        </w:tc>
        <w:tc>
          <w:tcPr>
            <w:tcW w:w="1753" w:type="dxa"/>
            <w:tcBorders>
              <w:top w:val="nil"/>
              <w:left w:val="nil"/>
              <w:bottom w:val="single" w:sz="4" w:space="0" w:color="auto"/>
              <w:right w:val="single" w:sz="4" w:space="0" w:color="auto"/>
            </w:tcBorders>
            <w:shd w:val="clear" w:color="auto" w:fill="auto"/>
            <w:hideMark/>
          </w:tcPr>
          <w:p w14:paraId="6260D70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Gastrointestinal parasites of coyotes (Canis latrans) in the metropolitan area of Calgary, Alberta, Canada</w:t>
            </w:r>
          </w:p>
        </w:tc>
        <w:tc>
          <w:tcPr>
            <w:tcW w:w="1610" w:type="dxa"/>
            <w:tcBorders>
              <w:top w:val="nil"/>
              <w:left w:val="nil"/>
              <w:bottom w:val="single" w:sz="4" w:space="0" w:color="auto"/>
              <w:right w:val="single" w:sz="4" w:space="0" w:color="auto"/>
            </w:tcBorders>
            <w:shd w:val="clear" w:color="auto" w:fill="auto"/>
            <w:hideMark/>
          </w:tcPr>
          <w:p w14:paraId="3826C2C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Canadian Journal of Zoology</w:t>
            </w:r>
          </w:p>
        </w:tc>
        <w:tc>
          <w:tcPr>
            <w:tcW w:w="1276" w:type="dxa"/>
            <w:tcBorders>
              <w:top w:val="nil"/>
              <w:left w:val="nil"/>
              <w:bottom w:val="single" w:sz="4" w:space="0" w:color="auto"/>
              <w:right w:val="single" w:sz="4" w:space="0" w:color="auto"/>
            </w:tcBorders>
            <w:shd w:val="clear" w:color="auto" w:fill="auto"/>
            <w:hideMark/>
          </w:tcPr>
          <w:p w14:paraId="420AF07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90</w:t>
            </w:r>
          </w:p>
        </w:tc>
        <w:tc>
          <w:tcPr>
            <w:tcW w:w="1418" w:type="dxa"/>
            <w:tcBorders>
              <w:top w:val="nil"/>
              <w:left w:val="nil"/>
              <w:bottom w:val="single" w:sz="4" w:space="0" w:color="auto"/>
              <w:right w:val="single" w:sz="4" w:space="0" w:color="auto"/>
            </w:tcBorders>
            <w:shd w:val="clear" w:color="auto" w:fill="auto"/>
            <w:hideMark/>
          </w:tcPr>
          <w:p w14:paraId="1C2A6DD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1023-1030</w:t>
            </w:r>
          </w:p>
        </w:tc>
        <w:tc>
          <w:tcPr>
            <w:tcW w:w="992" w:type="dxa"/>
            <w:tcBorders>
              <w:top w:val="nil"/>
              <w:left w:val="nil"/>
              <w:bottom w:val="single" w:sz="4" w:space="0" w:color="auto"/>
              <w:right w:val="single" w:sz="4" w:space="0" w:color="auto"/>
            </w:tcBorders>
            <w:shd w:val="clear" w:color="auto" w:fill="auto"/>
            <w:hideMark/>
          </w:tcPr>
          <w:p w14:paraId="22C5391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60A21A50"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40C81978" w14:textId="54E5B38D"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785F2F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w:t>
            </w:r>
            <w:proofErr w:type="spellStart"/>
            <w:r w:rsidRPr="004E6BE6">
              <w:rPr>
                <w:rFonts w:ascii="Helvetica Neue" w:hAnsi="Helvetica Neue" w:cs="Calibri"/>
                <w:color w:val="000000"/>
                <w:sz w:val="20"/>
                <w:szCs w:val="20"/>
              </w:rPr>
              <w:t>i</w:t>
            </w:r>
            <w:proofErr w:type="spellEnd"/>
            <w:r w:rsidRPr="004E6BE6">
              <w:rPr>
                <w:rFonts w:ascii="Helvetica Neue" w:hAnsi="Helvetica Neue" w:cs="Calibri"/>
                <w:color w:val="000000"/>
                <w:sz w:val="20"/>
                <w:szCs w:val="20"/>
              </w:rPr>
              <w:t xml:space="preserve">-Abbas, Fakhar;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Mian, </w:t>
            </w:r>
            <w:proofErr w:type="spellStart"/>
            <w:r w:rsidRPr="004E6BE6">
              <w:rPr>
                <w:rFonts w:ascii="Helvetica Neue" w:hAnsi="Helvetica Neue" w:cs="Calibri"/>
                <w:color w:val="000000"/>
                <w:sz w:val="20"/>
                <w:szCs w:val="20"/>
              </w:rPr>
              <w:t>Afsar</w:t>
            </w:r>
            <w:proofErr w:type="spellEnd"/>
            <w:r w:rsidRPr="004E6BE6">
              <w:rPr>
                <w:rFonts w:ascii="Helvetica Neue" w:hAnsi="Helvetica Neue" w:cs="Calibri"/>
                <w:color w:val="000000"/>
                <w:sz w:val="20"/>
                <w:szCs w:val="20"/>
              </w:rPr>
              <w:t xml:space="preserve">; Akhtar, Tanveer; </w:t>
            </w:r>
            <w:r w:rsidRPr="004E6BE6">
              <w:rPr>
                <w:rFonts w:ascii="Helvetica Neue" w:hAnsi="Helvetica Neue" w:cs="Calibri"/>
                <w:color w:val="000000"/>
                <w:sz w:val="20"/>
                <w:szCs w:val="20"/>
              </w:rPr>
              <w:lastRenderedPageBreak/>
              <w:t>Rooney, Thomas P; </w:t>
            </w:r>
          </w:p>
        </w:tc>
        <w:tc>
          <w:tcPr>
            <w:tcW w:w="1753" w:type="dxa"/>
            <w:tcBorders>
              <w:top w:val="nil"/>
              <w:left w:val="nil"/>
              <w:bottom w:val="single" w:sz="4" w:space="0" w:color="auto"/>
              <w:right w:val="single" w:sz="4" w:space="0" w:color="auto"/>
            </w:tcBorders>
            <w:shd w:val="clear" w:color="auto" w:fill="auto"/>
            <w:hideMark/>
          </w:tcPr>
          <w:p w14:paraId="48C73E4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 xml:space="preserve">Distribution, population size, and structure of Himalayan grey goral Naemorhedus goral </w:t>
            </w:r>
            <w:proofErr w:type="spellStart"/>
            <w:r w:rsidRPr="004E6BE6">
              <w:rPr>
                <w:rFonts w:ascii="Helvetica Neue" w:hAnsi="Helvetica Neue" w:cs="Calibri"/>
                <w:color w:val="000000"/>
                <w:sz w:val="20"/>
                <w:szCs w:val="20"/>
              </w:rPr>
              <w:t>bedfordi</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Cetartiodactyla</w:t>
            </w:r>
            <w:proofErr w:type="spellEnd"/>
            <w:r w:rsidRPr="004E6BE6">
              <w:rPr>
                <w:rFonts w:ascii="Helvetica Neue" w:hAnsi="Helvetica Neue" w:cs="Calibri"/>
                <w:color w:val="000000"/>
                <w:sz w:val="20"/>
                <w:szCs w:val="20"/>
              </w:rPr>
              <w:t xml:space="preserve">: </w:t>
            </w:r>
            <w:r w:rsidRPr="004E6BE6">
              <w:rPr>
                <w:rFonts w:ascii="Helvetica Neue" w:hAnsi="Helvetica Neue" w:cs="Calibri"/>
                <w:color w:val="000000"/>
                <w:sz w:val="20"/>
                <w:szCs w:val="20"/>
              </w:rPr>
              <w:lastRenderedPageBreak/>
              <w:t>Bovidae) in Pakistan</w:t>
            </w:r>
          </w:p>
        </w:tc>
        <w:tc>
          <w:tcPr>
            <w:tcW w:w="1610" w:type="dxa"/>
            <w:tcBorders>
              <w:top w:val="nil"/>
              <w:left w:val="nil"/>
              <w:bottom w:val="single" w:sz="4" w:space="0" w:color="auto"/>
              <w:right w:val="single" w:sz="4" w:space="0" w:color="auto"/>
            </w:tcBorders>
            <w:shd w:val="clear" w:color="auto" w:fill="auto"/>
            <w:hideMark/>
          </w:tcPr>
          <w:p w14:paraId="1EAC30DC"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lastRenderedPageBreak/>
              <w:t> </w:t>
            </w:r>
          </w:p>
        </w:tc>
        <w:tc>
          <w:tcPr>
            <w:tcW w:w="1276" w:type="dxa"/>
            <w:tcBorders>
              <w:top w:val="nil"/>
              <w:left w:val="nil"/>
              <w:bottom w:val="single" w:sz="4" w:space="0" w:color="auto"/>
              <w:right w:val="single" w:sz="4" w:space="0" w:color="auto"/>
            </w:tcBorders>
            <w:shd w:val="clear" w:color="auto" w:fill="auto"/>
            <w:hideMark/>
          </w:tcPr>
          <w:p w14:paraId="4EDB3B51"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735D9361"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14:paraId="67EBEAF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0415CD95" w14:textId="77777777" w:rsidTr="002F381F">
        <w:trPr>
          <w:trHeight w:val="1680"/>
        </w:trPr>
        <w:tc>
          <w:tcPr>
            <w:tcW w:w="826" w:type="dxa"/>
            <w:tcBorders>
              <w:top w:val="nil"/>
              <w:left w:val="single" w:sz="4" w:space="0" w:color="auto"/>
              <w:bottom w:val="single" w:sz="4" w:space="0" w:color="auto"/>
              <w:right w:val="single" w:sz="4" w:space="0" w:color="auto"/>
            </w:tcBorders>
            <w:shd w:val="clear" w:color="auto" w:fill="auto"/>
          </w:tcPr>
          <w:p w14:paraId="45D85052" w14:textId="0B261493"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68E2ACA"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Koren</w:t>
            </w:r>
            <w:proofErr w:type="spellEnd"/>
            <w:r w:rsidRPr="004E6BE6">
              <w:rPr>
                <w:rFonts w:ascii="Helvetica Neue" w:hAnsi="Helvetica Neue" w:cs="Calibri"/>
                <w:color w:val="000000"/>
                <w:sz w:val="20"/>
                <w:szCs w:val="20"/>
              </w:rPr>
              <w:t xml:space="preserve">, Lee; Whiteside, Douglas; Fahlman, </w:t>
            </w:r>
            <w:proofErr w:type="spellStart"/>
            <w:r w:rsidRPr="004E6BE6">
              <w:rPr>
                <w:rFonts w:ascii="Helvetica Neue" w:hAnsi="Helvetica Neue" w:cs="Calibri"/>
                <w:color w:val="000000"/>
                <w:sz w:val="20"/>
                <w:szCs w:val="20"/>
              </w:rPr>
              <w:t>Åsa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xml:space="preserve">, Susan; Checkley, Sylvia; </w:t>
            </w:r>
            <w:proofErr w:type="spellStart"/>
            <w:r w:rsidRPr="004E6BE6">
              <w:rPr>
                <w:rFonts w:ascii="Helvetica Neue" w:hAnsi="Helvetica Neue" w:cs="Calibri"/>
                <w:color w:val="000000"/>
                <w:sz w:val="20"/>
                <w:szCs w:val="20"/>
              </w:rPr>
              <w:t>Dumond</w:t>
            </w:r>
            <w:proofErr w:type="spellEnd"/>
            <w:r w:rsidRPr="004E6BE6">
              <w:rPr>
                <w:rFonts w:ascii="Helvetica Neue" w:hAnsi="Helvetica Neue" w:cs="Calibri"/>
                <w:color w:val="000000"/>
                <w:sz w:val="20"/>
                <w:szCs w:val="20"/>
              </w:rPr>
              <w:t>, Mathieu; Wynne-Edwards, Katherine; </w:t>
            </w:r>
          </w:p>
        </w:tc>
        <w:tc>
          <w:tcPr>
            <w:tcW w:w="1753" w:type="dxa"/>
            <w:tcBorders>
              <w:top w:val="nil"/>
              <w:left w:val="nil"/>
              <w:bottom w:val="single" w:sz="4" w:space="0" w:color="auto"/>
              <w:right w:val="single" w:sz="4" w:space="0" w:color="auto"/>
            </w:tcBorders>
            <w:shd w:val="clear" w:color="auto" w:fill="auto"/>
            <w:hideMark/>
          </w:tcPr>
          <w:p w14:paraId="670C486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Cortisol and corticosterone independence in cortisol-dominant wildlife</w:t>
            </w:r>
          </w:p>
        </w:tc>
        <w:tc>
          <w:tcPr>
            <w:tcW w:w="1610" w:type="dxa"/>
            <w:tcBorders>
              <w:top w:val="nil"/>
              <w:left w:val="nil"/>
              <w:bottom w:val="single" w:sz="4" w:space="0" w:color="auto"/>
              <w:right w:val="single" w:sz="4" w:space="0" w:color="auto"/>
            </w:tcBorders>
            <w:shd w:val="clear" w:color="auto" w:fill="auto"/>
            <w:hideMark/>
          </w:tcPr>
          <w:p w14:paraId="5D43242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General and comparative endocrinology</w:t>
            </w:r>
          </w:p>
        </w:tc>
        <w:tc>
          <w:tcPr>
            <w:tcW w:w="1276" w:type="dxa"/>
            <w:tcBorders>
              <w:top w:val="nil"/>
              <w:left w:val="nil"/>
              <w:bottom w:val="single" w:sz="4" w:space="0" w:color="auto"/>
              <w:right w:val="single" w:sz="4" w:space="0" w:color="auto"/>
            </w:tcBorders>
            <w:shd w:val="clear" w:color="auto" w:fill="auto"/>
            <w:hideMark/>
          </w:tcPr>
          <w:p w14:paraId="73D00DD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177</w:t>
            </w:r>
          </w:p>
        </w:tc>
        <w:tc>
          <w:tcPr>
            <w:tcW w:w="1418" w:type="dxa"/>
            <w:tcBorders>
              <w:top w:val="nil"/>
              <w:left w:val="nil"/>
              <w:bottom w:val="single" w:sz="4" w:space="0" w:color="auto"/>
              <w:right w:val="single" w:sz="4" w:space="0" w:color="auto"/>
            </w:tcBorders>
            <w:shd w:val="clear" w:color="auto" w:fill="auto"/>
            <w:hideMark/>
          </w:tcPr>
          <w:p w14:paraId="4637262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113-119</w:t>
            </w:r>
          </w:p>
        </w:tc>
        <w:tc>
          <w:tcPr>
            <w:tcW w:w="992" w:type="dxa"/>
            <w:tcBorders>
              <w:top w:val="nil"/>
              <w:left w:val="nil"/>
              <w:bottom w:val="single" w:sz="4" w:space="0" w:color="auto"/>
              <w:right w:val="single" w:sz="4" w:space="0" w:color="auto"/>
            </w:tcBorders>
            <w:shd w:val="clear" w:color="auto" w:fill="auto"/>
            <w:hideMark/>
          </w:tcPr>
          <w:p w14:paraId="4CC0309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78A32D21"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537C78BC" w14:textId="4EEFF18A"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930B98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Blank, D;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Yang, W; </w:t>
            </w:r>
          </w:p>
        </w:tc>
        <w:tc>
          <w:tcPr>
            <w:tcW w:w="1753" w:type="dxa"/>
            <w:tcBorders>
              <w:top w:val="nil"/>
              <w:left w:val="nil"/>
              <w:bottom w:val="single" w:sz="4" w:space="0" w:color="auto"/>
              <w:right w:val="single" w:sz="4" w:space="0" w:color="auto"/>
            </w:tcBorders>
            <w:shd w:val="clear" w:color="auto" w:fill="auto"/>
            <w:hideMark/>
          </w:tcPr>
          <w:p w14:paraId="0D4B870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Social organization in </w:t>
            </w:r>
            <w:proofErr w:type="spellStart"/>
            <w:r w:rsidRPr="004E6BE6">
              <w:rPr>
                <w:rFonts w:ascii="Helvetica Neue" w:hAnsi="Helvetica Neue" w:cs="Calibri"/>
                <w:color w:val="000000"/>
                <w:sz w:val="20"/>
                <w:szCs w:val="20"/>
              </w:rPr>
              <w:t>goitered</w:t>
            </w:r>
            <w:proofErr w:type="spellEnd"/>
            <w:r w:rsidRPr="004E6BE6">
              <w:rPr>
                <w:rFonts w:ascii="Helvetica Neue" w:hAnsi="Helvetica Neue" w:cs="Calibri"/>
                <w:color w:val="000000"/>
                <w:sz w:val="20"/>
                <w:szCs w:val="20"/>
              </w:rPr>
              <w:t xml:space="preserve"> gazelle (Gazella </w:t>
            </w:r>
            <w:proofErr w:type="spellStart"/>
            <w:r w:rsidRPr="004E6BE6">
              <w:rPr>
                <w:rFonts w:ascii="Helvetica Neue" w:hAnsi="Helvetica Neue" w:cs="Calibri"/>
                <w:color w:val="000000"/>
                <w:sz w:val="20"/>
                <w:szCs w:val="20"/>
              </w:rPr>
              <w:t>subgutturosa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Güldenstaedt</w:t>
            </w:r>
            <w:proofErr w:type="spellEnd"/>
            <w:r w:rsidRPr="004E6BE6">
              <w:rPr>
                <w:rFonts w:ascii="Helvetica Neue" w:hAnsi="Helvetica Neue" w:cs="Calibri"/>
                <w:color w:val="000000"/>
                <w:sz w:val="20"/>
                <w:szCs w:val="20"/>
              </w:rPr>
              <w:t xml:space="preserve"> 1780)</w:t>
            </w:r>
          </w:p>
        </w:tc>
        <w:tc>
          <w:tcPr>
            <w:tcW w:w="1610" w:type="dxa"/>
            <w:tcBorders>
              <w:top w:val="nil"/>
              <w:left w:val="nil"/>
              <w:bottom w:val="single" w:sz="4" w:space="0" w:color="auto"/>
              <w:right w:val="single" w:sz="4" w:space="0" w:color="auto"/>
            </w:tcBorders>
            <w:shd w:val="clear" w:color="auto" w:fill="auto"/>
            <w:hideMark/>
          </w:tcPr>
          <w:p w14:paraId="2588F15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Ethology Ecology &amp; Evolution</w:t>
            </w:r>
          </w:p>
        </w:tc>
        <w:tc>
          <w:tcPr>
            <w:tcW w:w="1276" w:type="dxa"/>
            <w:tcBorders>
              <w:top w:val="nil"/>
              <w:left w:val="nil"/>
              <w:bottom w:val="single" w:sz="4" w:space="0" w:color="auto"/>
              <w:right w:val="single" w:sz="4" w:space="0" w:color="auto"/>
            </w:tcBorders>
            <w:shd w:val="clear" w:color="auto" w:fill="auto"/>
            <w:hideMark/>
          </w:tcPr>
          <w:p w14:paraId="119F548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24</w:t>
            </w:r>
          </w:p>
        </w:tc>
        <w:tc>
          <w:tcPr>
            <w:tcW w:w="1418" w:type="dxa"/>
            <w:tcBorders>
              <w:top w:val="nil"/>
              <w:left w:val="nil"/>
              <w:bottom w:val="single" w:sz="4" w:space="0" w:color="auto"/>
              <w:right w:val="single" w:sz="4" w:space="0" w:color="auto"/>
            </w:tcBorders>
            <w:shd w:val="clear" w:color="auto" w:fill="auto"/>
            <w:hideMark/>
          </w:tcPr>
          <w:p w14:paraId="547DB72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306-321</w:t>
            </w:r>
          </w:p>
        </w:tc>
        <w:tc>
          <w:tcPr>
            <w:tcW w:w="992" w:type="dxa"/>
            <w:tcBorders>
              <w:top w:val="nil"/>
              <w:left w:val="nil"/>
              <w:bottom w:val="single" w:sz="4" w:space="0" w:color="auto"/>
              <w:right w:val="single" w:sz="4" w:space="0" w:color="auto"/>
            </w:tcBorders>
            <w:shd w:val="clear" w:color="auto" w:fill="auto"/>
            <w:hideMark/>
          </w:tcPr>
          <w:p w14:paraId="75E8A23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42E4BC26"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27074A98" w14:textId="6612266E"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DC5699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Bueno, Celia;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KE; Arrigo, Nils; </w:t>
            </w:r>
            <w:proofErr w:type="spellStart"/>
            <w:r w:rsidRPr="004E6BE6">
              <w:rPr>
                <w:rFonts w:ascii="Helvetica Neue" w:hAnsi="Helvetica Neue" w:cs="Calibri"/>
                <w:color w:val="000000"/>
                <w:sz w:val="20"/>
                <w:szCs w:val="20"/>
              </w:rPr>
              <w:t>Aivaz</w:t>
            </w:r>
            <w:proofErr w:type="spellEnd"/>
            <w:r w:rsidRPr="004E6BE6">
              <w:rPr>
                <w:rFonts w:ascii="Helvetica Neue" w:hAnsi="Helvetica Neue" w:cs="Calibri"/>
                <w:color w:val="000000"/>
                <w:sz w:val="20"/>
                <w:szCs w:val="20"/>
              </w:rPr>
              <w:t>, AN; Neuhaus, Peter; </w:t>
            </w:r>
          </w:p>
        </w:tc>
        <w:tc>
          <w:tcPr>
            <w:tcW w:w="1753" w:type="dxa"/>
            <w:tcBorders>
              <w:top w:val="nil"/>
              <w:left w:val="nil"/>
              <w:bottom w:val="single" w:sz="4" w:space="0" w:color="auto"/>
              <w:right w:val="single" w:sz="4" w:space="0" w:color="auto"/>
            </w:tcBorders>
            <w:shd w:val="clear" w:color="auto" w:fill="auto"/>
            <w:hideMark/>
          </w:tcPr>
          <w:p w14:paraId="7970541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Impacts of cattle grazing on small-rodent communities: an experimental case study</w:t>
            </w:r>
          </w:p>
        </w:tc>
        <w:tc>
          <w:tcPr>
            <w:tcW w:w="1610" w:type="dxa"/>
            <w:tcBorders>
              <w:top w:val="nil"/>
              <w:left w:val="nil"/>
              <w:bottom w:val="single" w:sz="4" w:space="0" w:color="auto"/>
              <w:right w:val="single" w:sz="4" w:space="0" w:color="auto"/>
            </w:tcBorders>
            <w:shd w:val="clear" w:color="auto" w:fill="auto"/>
            <w:hideMark/>
          </w:tcPr>
          <w:p w14:paraId="6556E3D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Canadian Journal of Zoology</w:t>
            </w:r>
          </w:p>
        </w:tc>
        <w:tc>
          <w:tcPr>
            <w:tcW w:w="1276" w:type="dxa"/>
            <w:tcBorders>
              <w:top w:val="nil"/>
              <w:left w:val="nil"/>
              <w:bottom w:val="single" w:sz="4" w:space="0" w:color="auto"/>
              <w:right w:val="single" w:sz="4" w:space="0" w:color="auto"/>
            </w:tcBorders>
            <w:shd w:val="clear" w:color="auto" w:fill="auto"/>
            <w:hideMark/>
          </w:tcPr>
          <w:p w14:paraId="516EFE0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90</w:t>
            </w:r>
          </w:p>
        </w:tc>
        <w:tc>
          <w:tcPr>
            <w:tcW w:w="1418" w:type="dxa"/>
            <w:tcBorders>
              <w:top w:val="nil"/>
              <w:left w:val="nil"/>
              <w:bottom w:val="single" w:sz="4" w:space="0" w:color="auto"/>
              <w:right w:val="single" w:sz="4" w:space="0" w:color="auto"/>
            </w:tcBorders>
            <w:shd w:val="clear" w:color="auto" w:fill="auto"/>
            <w:hideMark/>
          </w:tcPr>
          <w:p w14:paraId="631CDB9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22-30</w:t>
            </w:r>
          </w:p>
        </w:tc>
        <w:tc>
          <w:tcPr>
            <w:tcW w:w="992" w:type="dxa"/>
            <w:tcBorders>
              <w:top w:val="nil"/>
              <w:left w:val="nil"/>
              <w:bottom w:val="single" w:sz="4" w:space="0" w:color="auto"/>
              <w:right w:val="single" w:sz="4" w:space="0" w:color="auto"/>
            </w:tcBorders>
            <w:shd w:val="clear" w:color="auto" w:fill="auto"/>
            <w:hideMark/>
          </w:tcPr>
          <w:p w14:paraId="6521206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0720FD9A"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5C12E880" w14:textId="615927FF"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C6E698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Blank, David;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Yang, </w:t>
            </w:r>
            <w:proofErr w:type="spellStart"/>
            <w:r w:rsidRPr="004E6BE6">
              <w:rPr>
                <w:rFonts w:ascii="Helvetica Neue" w:hAnsi="Helvetica Neue" w:cs="Calibri"/>
                <w:color w:val="000000"/>
                <w:sz w:val="20"/>
                <w:szCs w:val="20"/>
              </w:rPr>
              <w:t>Weikang</w:t>
            </w:r>
            <w:proofErr w:type="spellEnd"/>
            <w:r w:rsidRPr="004E6BE6">
              <w:rPr>
                <w:rFonts w:ascii="Helvetica Neue" w:hAnsi="Helvetica Neue" w:cs="Calibri"/>
                <w:color w:val="000000"/>
                <w:sz w:val="20"/>
                <w:szCs w:val="20"/>
              </w:rPr>
              <w:t>; </w:t>
            </w:r>
          </w:p>
        </w:tc>
        <w:tc>
          <w:tcPr>
            <w:tcW w:w="1753" w:type="dxa"/>
            <w:tcBorders>
              <w:top w:val="nil"/>
              <w:left w:val="nil"/>
              <w:bottom w:val="single" w:sz="4" w:space="0" w:color="auto"/>
              <w:right w:val="single" w:sz="4" w:space="0" w:color="auto"/>
            </w:tcBorders>
            <w:shd w:val="clear" w:color="auto" w:fill="auto"/>
            <w:hideMark/>
          </w:tcPr>
          <w:p w14:paraId="12D2BFD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Influence of population density on group sizes in </w:t>
            </w:r>
            <w:proofErr w:type="spellStart"/>
            <w:r w:rsidRPr="004E6BE6">
              <w:rPr>
                <w:rFonts w:ascii="Helvetica Neue" w:hAnsi="Helvetica Neue" w:cs="Calibri"/>
                <w:color w:val="000000"/>
                <w:sz w:val="20"/>
                <w:szCs w:val="20"/>
              </w:rPr>
              <w:t>goitered</w:t>
            </w:r>
            <w:proofErr w:type="spellEnd"/>
            <w:r w:rsidRPr="004E6BE6">
              <w:rPr>
                <w:rFonts w:ascii="Helvetica Neue" w:hAnsi="Helvetica Neue" w:cs="Calibri"/>
                <w:color w:val="000000"/>
                <w:sz w:val="20"/>
                <w:szCs w:val="20"/>
              </w:rPr>
              <w:t xml:space="preserve"> gazelle (Gazella </w:t>
            </w:r>
            <w:proofErr w:type="spellStart"/>
            <w:r w:rsidRPr="004E6BE6">
              <w:rPr>
                <w:rFonts w:ascii="Helvetica Neue" w:hAnsi="Helvetica Neue" w:cs="Calibri"/>
                <w:color w:val="000000"/>
                <w:sz w:val="20"/>
                <w:szCs w:val="20"/>
              </w:rPr>
              <w:t>subgutturosa</w:t>
            </w:r>
            <w:proofErr w:type="spellEnd"/>
            <w:r w:rsidRPr="004E6BE6">
              <w:rPr>
                <w:rFonts w:ascii="Helvetica Neue" w:hAnsi="Helvetica Neue" w:cs="Calibri"/>
                <w:color w:val="000000"/>
                <w:sz w:val="20"/>
                <w:szCs w:val="20"/>
              </w:rPr>
              <w:t xml:space="preserve"> Guld., 1780)</w:t>
            </w:r>
          </w:p>
        </w:tc>
        <w:tc>
          <w:tcPr>
            <w:tcW w:w="1610" w:type="dxa"/>
            <w:tcBorders>
              <w:top w:val="nil"/>
              <w:left w:val="nil"/>
              <w:bottom w:val="single" w:sz="4" w:space="0" w:color="auto"/>
              <w:right w:val="single" w:sz="4" w:space="0" w:color="auto"/>
            </w:tcBorders>
            <w:shd w:val="clear" w:color="auto" w:fill="auto"/>
            <w:hideMark/>
          </w:tcPr>
          <w:p w14:paraId="3A15D77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European Journal of Wildlife Research</w:t>
            </w:r>
          </w:p>
        </w:tc>
        <w:tc>
          <w:tcPr>
            <w:tcW w:w="1276" w:type="dxa"/>
            <w:tcBorders>
              <w:top w:val="nil"/>
              <w:left w:val="nil"/>
              <w:bottom w:val="single" w:sz="4" w:space="0" w:color="auto"/>
              <w:right w:val="single" w:sz="4" w:space="0" w:color="auto"/>
            </w:tcBorders>
            <w:shd w:val="clear" w:color="auto" w:fill="auto"/>
            <w:hideMark/>
          </w:tcPr>
          <w:p w14:paraId="72F7096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58</w:t>
            </w:r>
          </w:p>
        </w:tc>
        <w:tc>
          <w:tcPr>
            <w:tcW w:w="1418" w:type="dxa"/>
            <w:tcBorders>
              <w:top w:val="nil"/>
              <w:left w:val="nil"/>
              <w:bottom w:val="single" w:sz="4" w:space="0" w:color="auto"/>
              <w:right w:val="single" w:sz="4" w:space="0" w:color="auto"/>
            </w:tcBorders>
            <w:shd w:val="clear" w:color="auto" w:fill="auto"/>
            <w:hideMark/>
          </w:tcPr>
          <w:p w14:paraId="2AD60A3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981-989</w:t>
            </w:r>
          </w:p>
        </w:tc>
        <w:tc>
          <w:tcPr>
            <w:tcW w:w="992" w:type="dxa"/>
            <w:tcBorders>
              <w:top w:val="nil"/>
              <w:left w:val="nil"/>
              <w:bottom w:val="single" w:sz="4" w:space="0" w:color="auto"/>
              <w:right w:val="single" w:sz="4" w:space="0" w:color="auto"/>
            </w:tcBorders>
            <w:shd w:val="clear" w:color="auto" w:fill="auto"/>
            <w:hideMark/>
          </w:tcPr>
          <w:p w14:paraId="7051A48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0F113CF2"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17AD9F7D" w14:textId="346039E7"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7ACC4E2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Blank, David 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Yang, </w:t>
            </w:r>
            <w:proofErr w:type="spellStart"/>
            <w:r w:rsidRPr="004E6BE6">
              <w:rPr>
                <w:rFonts w:ascii="Helvetica Neue" w:hAnsi="Helvetica Neue" w:cs="Calibri"/>
                <w:color w:val="000000"/>
                <w:sz w:val="20"/>
                <w:szCs w:val="20"/>
              </w:rPr>
              <w:t>Weikang</w:t>
            </w:r>
            <w:proofErr w:type="spellEnd"/>
            <w:r w:rsidRPr="004E6BE6">
              <w:rPr>
                <w:rFonts w:ascii="Helvetica Neue" w:hAnsi="Helvetica Neue" w:cs="Calibri"/>
                <w:color w:val="000000"/>
                <w:sz w:val="20"/>
                <w:szCs w:val="20"/>
              </w:rPr>
              <w:t>; </w:t>
            </w:r>
          </w:p>
        </w:tc>
        <w:tc>
          <w:tcPr>
            <w:tcW w:w="1753" w:type="dxa"/>
            <w:tcBorders>
              <w:top w:val="nil"/>
              <w:left w:val="nil"/>
              <w:bottom w:val="single" w:sz="4" w:space="0" w:color="auto"/>
              <w:right w:val="single" w:sz="4" w:space="0" w:color="auto"/>
            </w:tcBorders>
            <w:shd w:val="clear" w:color="auto" w:fill="auto"/>
            <w:hideMark/>
          </w:tcPr>
          <w:p w14:paraId="0ADE526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Sexual segregation in </w:t>
            </w:r>
            <w:proofErr w:type="spellStart"/>
            <w:r w:rsidRPr="004E6BE6">
              <w:rPr>
                <w:rFonts w:ascii="Helvetica Neue" w:hAnsi="Helvetica Neue" w:cs="Calibri"/>
                <w:color w:val="000000"/>
                <w:sz w:val="20"/>
                <w:szCs w:val="20"/>
              </w:rPr>
              <w:t>goitered</w:t>
            </w:r>
            <w:proofErr w:type="spellEnd"/>
            <w:r w:rsidRPr="004E6BE6">
              <w:rPr>
                <w:rFonts w:ascii="Helvetica Neue" w:hAnsi="Helvetica Neue" w:cs="Calibri"/>
                <w:color w:val="000000"/>
                <w:sz w:val="20"/>
                <w:szCs w:val="20"/>
              </w:rPr>
              <w:t xml:space="preserve"> gazelles (Gazella </w:t>
            </w:r>
            <w:proofErr w:type="spellStart"/>
            <w:r w:rsidRPr="004E6BE6">
              <w:rPr>
                <w:rFonts w:ascii="Helvetica Neue" w:hAnsi="Helvetica Neue" w:cs="Calibri"/>
                <w:color w:val="000000"/>
                <w:sz w:val="20"/>
                <w:szCs w:val="20"/>
              </w:rPr>
              <w:t>subgutturosa</w:t>
            </w:r>
            <w:proofErr w:type="spellEnd"/>
            <w:r w:rsidRPr="004E6BE6">
              <w:rPr>
                <w:rFonts w:ascii="Helvetica Neue" w:hAnsi="Helvetica Neue" w:cs="Calibri"/>
                <w:color w:val="000000"/>
                <w:sz w:val="20"/>
                <w:szCs w:val="20"/>
              </w:rPr>
              <w:t>)</w:t>
            </w:r>
          </w:p>
        </w:tc>
        <w:tc>
          <w:tcPr>
            <w:tcW w:w="1610" w:type="dxa"/>
            <w:tcBorders>
              <w:top w:val="nil"/>
              <w:left w:val="nil"/>
              <w:bottom w:val="single" w:sz="4" w:space="0" w:color="auto"/>
              <w:right w:val="single" w:sz="4" w:space="0" w:color="auto"/>
            </w:tcBorders>
            <w:shd w:val="clear" w:color="auto" w:fill="auto"/>
            <w:hideMark/>
          </w:tcPr>
          <w:p w14:paraId="0E0B3FF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Canadian journal of zoology</w:t>
            </w:r>
          </w:p>
        </w:tc>
        <w:tc>
          <w:tcPr>
            <w:tcW w:w="1276" w:type="dxa"/>
            <w:tcBorders>
              <w:top w:val="nil"/>
              <w:left w:val="nil"/>
              <w:bottom w:val="single" w:sz="4" w:space="0" w:color="auto"/>
              <w:right w:val="single" w:sz="4" w:space="0" w:color="auto"/>
            </w:tcBorders>
            <w:shd w:val="clear" w:color="auto" w:fill="auto"/>
            <w:hideMark/>
          </w:tcPr>
          <w:p w14:paraId="60A1895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90</w:t>
            </w:r>
          </w:p>
        </w:tc>
        <w:tc>
          <w:tcPr>
            <w:tcW w:w="1418" w:type="dxa"/>
            <w:tcBorders>
              <w:top w:val="nil"/>
              <w:left w:val="nil"/>
              <w:bottom w:val="single" w:sz="4" w:space="0" w:color="auto"/>
              <w:right w:val="single" w:sz="4" w:space="0" w:color="auto"/>
            </w:tcBorders>
            <w:shd w:val="clear" w:color="auto" w:fill="auto"/>
            <w:hideMark/>
          </w:tcPr>
          <w:p w14:paraId="2E37B01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955-960</w:t>
            </w:r>
          </w:p>
        </w:tc>
        <w:tc>
          <w:tcPr>
            <w:tcW w:w="992" w:type="dxa"/>
            <w:tcBorders>
              <w:top w:val="nil"/>
              <w:left w:val="nil"/>
              <w:bottom w:val="single" w:sz="4" w:space="0" w:color="auto"/>
              <w:right w:val="single" w:sz="4" w:space="0" w:color="auto"/>
            </w:tcBorders>
            <w:shd w:val="clear" w:color="auto" w:fill="auto"/>
            <w:hideMark/>
          </w:tcPr>
          <w:p w14:paraId="296B290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6C196FC5" w14:textId="77777777" w:rsidTr="002F381F">
        <w:trPr>
          <w:trHeight w:val="1960"/>
        </w:trPr>
        <w:tc>
          <w:tcPr>
            <w:tcW w:w="826" w:type="dxa"/>
            <w:tcBorders>
              <w:top w:val="nil"/>
              <w:left w:val="single" w:sz="4" w:space="0" w:color="auto"/>
              <w:bottom w:val="single" w:sz="4" w:space="0" w:color="auto"/>
              <w:right w:val="single" w:sz="4" w:space="0" w:color="auto"/>
            </w:tcBorders>
            <w:shd w:val="clear" w:color="auto" w:fill="auto"/>
          </w:tcPr>
          <w:p w14:paraId="235BD620" w14:textId="6A9A2BB5"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53244AC"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Liccioli</w:t>
            </w:r>
            <w:proofErr w:type="spellEnd"/>
            <w:r w:rsidRPr="004E6BE6">
              <w:rPr>
                <w:rFonts w:ascii="Helvetica Neue" w:hAnsi="Helvetica Neue" w:cs="Calibri"/>
                <w:color w:val="000000"/>
                <w:sz w:val="20"/>
                <w:szCs w:val="20"/>
              </w:rPr>
              <w:t xml:space="preserve">, Stefano; Catalano, Stefano;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xml:space="preserve">, Susan J; Lejeune, </w:t>
            </w:r>
            <w:proofErr w:type="spellStart"/>
            <w:r w:rsidRPr="004E6BE6">
              <w:rPr>
                <w:rFonts w:ascii="Helvetica Neue" w:hAnsi="Helvetica Neue" w:cs="Calibri"/>
                <w:color w:val="000000"/>
                <w:sz w:val="20"/>
                <w:szCs w:val="20"/>
              </w:rPr>
              <w:t>Manigandan</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Verocai</w:t>
            </w:r>
            <w:proofErr w:type="spellEnd"/>
            <w:r w:rsidRPr="004E6BE6">
              <w:rPr>
                <w:rFonts w:ascii="Helvetica Neue" w:hAnsi="Helvetica Neue" w:cs="Calibri"/>
                <w:color w:val="000000"/>
                <w:sz w:val="20"/>
                <w:szCs w:val="20"/>
              </w:rPr>
              <w:t xml:space="preserve">, Guilherme G; Duignan, </w:t>
            </w:r>
            <w:r w:rsidRPr="004E6BE6">
              <w:rPr>
                <w:rFonts w:ascii="Helvetica Neue" w:hAnsi="Helvetica Neue" w:cs="Calibri"/>
                <w:color w:val="000000"/>
                <w:sz w:val="20"/>
                <w:szCs w:val="20"/>
              </w:rPr>
              <w:lastRenderedPageBreak/>
              <w:t xml:space="preserve">Padraig J; </w:t>
            </w:r>
            <w:proofErr w:type="spellStart"/>
            <w:r w:rsidRPr="004E6BE6">
              <w:rPr>
                <w:rFonts w:ascii="Helvetica Neue" w:hAnsi="Helvetica Neue" w:cs="Calibri"/>
                <w:color w:val="000000"/>
                <w:sz w:val="20"/>
                <w:szCs w:val="20"/>
              </w:rPr>
              <w:t>Fuentealba</w:t>
            </w:r>
            <w:proofErr w:type="spellEnd"/>
            <w:r w:rsidRPr="004E6BE6">
              <w:rPr>
                <w:rFonts w:ascii="Helvetica Neue" w:hAnsi="Helvetica Neue" w:cs="Calibri"/>
                <w:color w:val="000000"/>
                <w:sz w:val="20"/>
                <w:szCs w:val="20"/>
              </w:rPr>
              <w:t xml:space="preserve">, Carmen;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Massolo</w:t>
            </w:r>
            <w:proofErr w:type="spellEnd"/>
            <w:r w:rsidRPr="004E6BE6">
              <w:rPr>
                <w:rFonts w:ascii="Helvetica Neue" w:hAnsi="Helvetica Neue" w:cs="Calibri"/>
                <w:color w:val="000000"/>
                <w:sz w:val="20"/>
                <w:szCs w:val="20"/>
              </w:rPr>
              <w:t>, Alessandro; </w:t>
            </w:r>
          </w:p>
        </w:tc>
        <w:tc>
          <w:tcPr>
            <w:tcW w:w="1753" w:type="dxa"/>
            <w:tcBorders>
              <w:top w:val="nil"/>
              <w:left w:val="nil"/>
              <w:bottom w:val="single" w:sz="4" w:space="0" w:color="auto"/>
              <w:right w:val="single" w:sz="4" w:space="0" w:color="auto"/>
            </w:tcBorders>
            <w:shd w:val="clear" w:color="auto" w:fill="auto"/>
            <w:hideMark/>
          </w:tcPr>
          <w:p w14:paraId="4481330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Sensitivity of double centrifugation sugar fecal flotation for detecting intestinal helminths in coyotes (Canis latrans)</w:t>
            </w:r>
          </w:p>
        </w:tc>
        <w:tc>
          <w:tcPr>
            <w:tcW w:w="1610" w:type="dxa"/>
            <w:tcBorders>
              <w:top w:val="nil"/>
              <w:left w:val="nil"/>
              <w:bottom w:val="single" w:sz="4" w:space="0" w:color="auto"/>
              <w:right w:val="single" w:sz="4" w:space="0" w:color="auto"/>
            </w:tcBorders>
            <w:shd w:val="clear" w:color="auto" w:fill="auto"/>
            <w:hideMark/>
          </w:tcPr>
          <w:p w14:paraId="2B907F3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Journal of Wildlife Diseases</w:t>
            </w:r>
          </w:p>
        </w:tc>
        <w:tc>
          <w:tcPr>
            <w:tcW w:w="1276" w:type="dxa"/>
            <w:tcBorders>
              <w:top w:val="nil"/>
              <w:left w:val="nil"/>
              <w:bottom w:val="single" w:sz="4" w:space="0" w:color="auto"/>
              <w:right w:val="single" w:sz="4" w:space="0" w:color="auto"/>
            </w:tcBorders>
            <w:shd w:val="clear" w:color="auto" w:fill="auto"/>
            <w:hideMark/>
          </w:tcPr>
          <w:p w14:paraId="616E619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48</w:t>
            </w:r>
          </w:p>
        </w:tc>
        <w:tc>
          <w:tcPr>
            <w:tcW w:w="1418" w:type="dxa"/>
            <w:tcBorders>
              <w:top w:val="nil"/>
              <w:left w:val="nil"/>
              <w:bottom w:val="single" w:sz="4" w:space="0" w:color="auto"/>
              <w:right w:val="single" w:sz="4" w:space="0" w:color="auto"/>
            </w:tcBorders>
            <w:shd w:val="clear" w:color="auto" w:fill="auto"/>
            <w:hideMark/>
          </w:tcPr>
          <w:p w14:paraId="13C203A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717-723</w:t>
            </w:r>
          </w:p>
        </w:tc>
        <w:tc>
          <w:tcPr>
            <w:tcW w:w="992" w:type="dxa"/>
            <w:tcBorders>
              <w:top w:val="nil"/>
              <w:left w:val="nil"/>
              <w:bottom w:val="single" w:sz="4" w:space="0" w:color="auto"/>
              <w:right w:val="single" w:sz="4" w:space="0" w:color="auto"/>
            </w:tcBorders>
            <w:shd w:val="clear" w:color="auto" w:fill="auto"/>
            <w:hideMark/>
          </w:tcPr>
          <w:p w14:paraId="1511EF6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1F886241"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26E1CB5C" w14:textId="378BA1F6"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F43466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Hoar, </w:t>
            </w:r>
            <w:proofErr w:type="spellStart"/>
            <w:r w:rsidRPr="004E6BE6">
              <w:rPr>
                <w:rFonts w:ascii="Helvetica Neue" w:hAnsi="Helvetica Neue" w:cs="Calibri"/>
                <w:color w:val="000000"/>
                <w:sz w:val="20"/>
                <w:szCs w:val="20"/>
              </w:rPr>
              <w:t>Bryanne</w:t>
            </w:r>
            <w:proofErr w:type="spellEnd"/>
            <w:r w:rsidRPr="004E6BE6">
              <w:rPr>
                <w:rFonts w:ascii="Helvetica Neue" w:hAnsi="Helvetica Neue" w:cs="Calibri"/>
                <w:color w:val="000000"/>
                <w:sz w:val="20"/>
                <w:szCs w:val="20"/>
              </w:rPr>
              <w:t xml:space="preserve"> M;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Susan; </w:t>
            </w:r>
          </w:p>
        </w:tc>
        <w:tc>
          <w:tcPr>
            <w:tcW w:w="1753" w:type="dxa"/>
            <w:tcBorders>
              <w:top w:val="nil"/>
              <w:left w:val="nil"/>
              <w:bottom w:val="single" w:sz="4" w:space="0" w:color="auto"/>
              <w:right w:val="single" w:sz="4" w:space="0" w:color="auto"/>
            </w:tcBorders>
            <w:shd w:val="clear" w:color="auto" w:fill="auto"/>
            <w:hideMark/>
          </w:tcPr>
          <w:p w14:paraId="12F0262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Development and availability of the free-living stages of </w:t>
            </w:r>
            <w:proofErr w:type="spellStart"/>
            <w:r w:rsidRPr="004E6BE6">
              <w:rPr>
                <w:rFonts w:ascii="Helvetica Neue" w:hAnsi="Helvetica Neue" w:cs="Calibri"/>
                <w:color w:val="000000"/>
                <w:sz w:val="20"/>
                <w:szCs w:val="20"/>
              </w:rPr>
              <w:t>Ostertagia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gruehneri</w:t>
            </w:r>
            <w:proofErr w:type="spellEnd"/>
            <w:r w:rsidRPr="004E6BE6">
              <w:rPr>
                <w:rFonts w:ascii="Helvetica Neue" w:hAnsi="Helvetica Neue" w:cs="Calibri"/>
                <w:color w:val="000000"/>
                <w:sz w:val="20"/>
                <w:szCs w:val="20"/>
              </w:rPr>
              <w:t xml:space="preserve">, an </w:t>
            </w:r>
            <w:proofErr w:type="spellStart"/>
            <w:r w:rsidRPr="004E6BE6">
              <w:rPr>
                <w:rFonts w:ascii="Helvetica Neue" w:hAnsi="Helvetica Neue" w:cs="Calibri"/>
                <w:color w:val="000000"/>
                <w:sz w:val="20"/>
                <w:szCs w:val="20"/>
              </w:rPr>
              <w:t>abomasal</w:t>
            </w:r>
            <w:proofErr w:type="spellEnd"/>
            <w:r w:rsidRPr="004E6BE6">
              <w:rPr>
                <w:rFonts w:ascii="Helvetica Neue" w:hAnsi="Helvetica Neue" w:cs="Calibri"/>
                <w:color w:val="000000"/>
                <w:sz w:val="20"/>
                <w:szCs w:val="20"/>
              </w:rPr>
              <w:t xml:space="preserve"> parasite of </w:t>
            </w:r>
            <w:proofErr w:type="spellStart"/>
            <w:r w:rsidRPr="004E6BE6">
              <w:rPr>
                <w:rFonts w:ascii="Helvetica Neue" w:hAnsi="Helvetica Neue" w:cs="Calibri"/>
                <w:color w:val="000000"/>
                <w:sz w:val="20"/>
                <w:szCs w:val="20"/>
              </w:rPr>
              <w:t>barrenground</w:t>
            </w:r>
            <w:proofErr w:type="spellEnd"/>
            <w:r w:rsidRPr="004E6BE6">
              <w:rPr>
                <w:rFonts w:ascii="Helvetica Neue" w:hAnsi="Helvetica Neue" w:cs="Calibri"/>
                <w:color w:val="000000"/>
                <w:sz w:val="20"/>
                <w:szCs w:val="20"/>
              </w:rPr>
              <w:t xml:space="preserve"> caribou (Rangifer tarandus </w:t>
            </w:r>
            <w:proofErr w:type="spellStart"/>
            <w:r w:rsidRPr="004E6BE6">
              <w:rPr>
                <w:rFonts w:ascii="Helvetica Neue" w:hAnsi="Helvetica Neue" w:cs="Calibri"/>
                <w:color w:val="000000"/>
                <w:sz w:val="20"/>
                <w:szCs w:val="20"/>
              </w:rPr>
              <w:t>groenlandicus</w:t>
            </w:r>
            <w:proofErr w:type="spellEnd"/>
            <w:r w:rsidRPr="004E6BE6">
              <w:rPr>
                <w:rFonts w:ascii="Helvetica Neue" w:hAnsi="Helvetica Neue" w:cs="Calibri"/>
                <w:color w:val="000000"/>
                <w:sz w:val="20"/>
                <w:szCs w:val="20"/>
              </w:rPr>
              <w:t>), on the Canadian tundra</w:t>
            </w:r>
          </w:p>
        </w:tc>
        <w:tc>
          <w:tcPr>
            <w:tcW w:w="1610" w:type="dxa"/>
            <w:tcBorders>
              <w:top w:val="nil"/>
              <w:left w:val="nil"/>
              <w:bottom w:val="single" w:sz="4" w:space="0" w:color="auto"/>
              <w:right w:val="single" w:sz="4" w:space="0" w:color="auto"/>
            </w:tcBorders>
            <w:shd w:val="clear" w:color="auto" w:fill="auto"/>
            <w:hideMark/>
          </w:tcPr>
          <w:p w14:paraId="21F34B2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Parasitology</w:t>
            </w:r>
          </w:p>
        </w:tc>
        <w:tc>
          <w:tcPr>
            <w:tcW w:w="1276" w:type="dxa"/>
            <w:tcBorders>
              <w:top w:val="nil"/>
              <w:left w:val="nil"/>
              <w:bottom w:val="single" w:sz="4" w:space="0" w:color="auto"/>
              <w:right w:val="single" w:sz="4" w:space="0" w:color="auto"/>
            </w:tcBorders>
            <w:shd w:val="clear" w:color="auto" w:fill="auto"/>
            <w:hideMark/>
          </w:tcPr>
          <w:p w14:paraId="0D96F37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139</w:t>
            </w:r>
          </w:p>
        </w:tc>
        <w:tc>
          <w:tcPr>
            <w:tcW w:w="1418" w:type="dxa"/>
            <w:tcBorders>
              <w:top w:val="nil"/>
              <w:left w:val="nil"/>
              <w:bottom w:val="single" w:sz="4" w:space="0" w:color="auto"/>
              <w:right w:val="single" w:sz="4" w:space="0" w:color="auto"/>
            </w:tcBorders>
            <w:shd w:val="clear" w:color="auto" w:fill="auto"/>
            <w:hideMark/>
          </w:tcPr>
          <w:p w14:paraId="02D7E7D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1093-1100</w:t>
            </w:r>
          </w:p>
        </w:tc>
        <w:tc>
          <w:tcPr>
            <w:tcW w:w="992" w:type="dxa"/>
            <w:tcBorders>
              <w:top w:val="nil"/>
              <w:left w:val="nil"/>
              <w:bottom w:val="single" w:sz="4" w:space="0" w:color="auto"/>
              <w:right w:val="single" w:sz="4" w:space="0" w:color="auto"/>
            </w:tcBorders>
            <w:shd w:val="clear" w:color="auto" w:fill="auto"/>
            <w:hideMark/>
          </w:tcPr>
          <w:p w14:paraId="2FE5D77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25DF7CF5" w14:textId="77777777" w:rsidTr="002F381F">
        <w:trPr>
          <w:trHeight w:val="1400"/>
        </w:trPr>
        <w:tc>
          <w:tcPr>
            <w:tcW w:w="826" w:type="dxa"/>
            <w:tcBorders>
              <w:top w:val="nil"/>
              <w:left w:val="single" w:sz="4" w:space="0" w:color="auto"/>
              <w:bottom w:val="single" w:sz="4" w:space="0" w:color="auto"/>
              <w:right w:val="single" w:sz="4" w:space="0" w:color="auto"/>
            </w:tcBorders>
            <w:shd w:val="clear" w:color="auto" w:fill="auto"/>
          </w:tcPr>
          <w:p w14:paraId="4E2E168D" w14:textId="02D120BB"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9240F3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Forde, Taya;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xml:space="preserve">, Susan; De Buck, Jeroen; Warren, Amy;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w:t>
            </w:r>
            <w:proofErr w:type="spellStart"/>
            <w:r w:rsidRPr="004E6BE6">
              <w:rPr>
                <w:rFonts w:ascii="Helvetica Neue" w:hAnsi="Helvetica Neue" w:cs="Calibri"/>
                <w:color w:val="000000"/>
                <w:sz w:val="20"/>
                <w:szCs w:val="20"/>
              </w:rPr>
              <w:t>Pybus</w:t>
            </w:r>
            <w:proofErr w:type="spellEnd"/>
            <w:r w:rsidRPr="004E6BE6">
              <w:rPr>
                <w:rFonts w:ascii="Helvetica Neue" w:hAnsi="Helvetica Neue" w:cs="Calibri"/>
                <w:color w:val="000000"/>
                <w:sz w:val="20"/>
                <w:szCs w:val="20"/>
              </w:rPr>
              <w:t xml:space="preserve">, Margo; </w:t>
            </w:r>
            <w:proofErr w:type="spellStart"/>
            <w:r w:rsidRPr="004E6BE6">
              <w:rPr>
                <w:rFonts w:ascii="Helvetica Neue" w:hAnsi="Helvetica Neue" w:cs="Calibri"/>
                <w:color w:val="000000"/>
                <w:sz w:val="20"/>
                <w:szCs w:val="20"/>
              </w:rPr>
              <w:t>Orsel</w:t>
            </w:r>
            <w:proofErr w:type="spellEnd"/>
            <w:r w:rsidRPr="004E6BE6">
              <w:rPr>
                <w:rFonts w:ascii="Helvetica Neue" w:hAnsi="Helvetica Neue" w:cs="Calibri"/>
                <w:color w:val="000000"/>
                <w:sz w:val="20"/>
                <w:szCs w:val="20"/>
              </w:rPr>
              <w:t>, Karin; </w:t>
            </w:r>
          </w:p>
        </w:tc>
        <w:tc>
          <w:tcPr>
            <w:tcW w:w="1753" w:type="dxa"/>
            <w:tcBorders>
              <w:top w:val="nil"/>
              <w:left w:val="nil"/>
              <w:bottom w:val="single" w:sz="4" w:space="0" w:color="auto"/>
              <w:right w:val="single" w:sz="4" w:space="0" w:color="auto"/>
            </w:tcBorders>
            <w:shd w:val="clear" w:color="auto" w:fill="auto"/>
            <w:hideMark/>
          </w:tcPr>
          <w:p w14:paraId="5769863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BACTERIOLOGY AND MYCOLOGY-Occurrence, diagnosis, and strain typing of Mycobacterium avium subspecies paratuberculosis infection in Rocky Mountain bighorn sheep (Ovis canadensis canadensis) in southwestern Alberta.</w:t>
            </w:r>
          </w:p>
        </w:tc>
        <w:tc>
          <w:tcPr>
            <w:tcW w:w="1610" w:type="dxa"/>
            <w:tcBorders>
              <w:top w:val="nil"/>
              <w:left w:val="nil"/>
              <w:bottom w:val="single" w:sz="4" w:space="0" w:color="auto"/>
              <w:right w:val="single" w:sz="4" w:space="0" w:color="auto"/>
            </w:tcBorders>
            <w:shd w:val="clear" w:color="auto" w:fill="auto"/>
            <w:hideMark/>
          </w:tcPr>
          <w:p w14:paraId="064E5A1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Journal of Wildlife Diseases</w:t>
            </w:r>
          </w:p>
        </w:tc>
        <w:tc>
          <w:tcPr>
            <w:tcW w:w="1276" w:type="dxa"/>
            <w:tcBorders>
              <w:top w:val="nil"/>
              <w:left w:val="nil"/>
              <w:bottom w:val="single" w:sz="4" w:space="0" w:color="auto"/>
              <w:right w:val="single" w:sz="4" w:space="0" w:color="auto"/>
            </w:tcBorders>
            <w:shd w:val="clear" w:color="auto" w:fill="auto"/>
            <w:hideMark/>
          </w:tcPr>
          <w:p w14:paraId="06E254E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48</w:t>
            </w:r>
          </w:p>
        </w:tc>
        <w:tc>
          <w:tcPr>
            <w:tcW w:w="1418" w:type="dxa"/>
            <w:tcBorders>
              <w:top w:val="nil"/>
              <w:left w:val="nil"/>
              <w:bottom w:val="single" w:sz="4" w:space="0" w:color="auto"/>
              <w:right w:val="single" w:sz="4" w:space="0" w:color="auto"/>
            </w:tcBorders>
            <w:shd w:val="clear" w:color="auto" w:fill="auto"/>
            <w:hideMark/>
          </w:tcPr>
          <w:p w14:paraId="5DAEA51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w:t>
            </w:r>
          </w:p>
        </w:tc>
        <w:tc>
          <w:tcPr>
            <w:tcW w:w="992" w:type="dxa"/>
            <w:tcBorders>
              <w:top w:val="nil"/>
              <w:left w:val="nil"/>
              <w:bottom w:val="single" w:sz="4" w:space="0" w:color="auto"/>
              <w:right w:val="single" w:sz="4" w:space="0" w:color="auto"/>
            </w:tcBorders>
            <w:shd w:val="clear" w:color="auto" w:fill="auto"/>
            <w:hideMark/>
          </w:tcPr>
          <w:p w14:paraId="1001888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5B764B80"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09C99BA6" w14:textId="2BE1488D"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664DE3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Brown, NA;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w:t>
            </w:r>
          </w:p>
        </w:tc>
        <w:tc>
          <w:tcPr>
            <w:tcW w:w="1753" w:type="dxa"/>
            <w:tcBorders>
              <w:top w:val="nil"/>
              <w:left w:val="nil"/>
              <w:bottom w:val="single" w:sz="4" w:space="0" w:color="auto"/>
              <w:right w:val="single" w:sz="4" w:space="0" w:color="auto"/>
            </w:tcBorders>
            <w:shd w:val="clear" w:color="auto" w:fill="auto"/>
            <w:hideMark/>
          </w:tcPr>
          <w:p w14:paraId="36AD8C3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Differences in Vegetation and Native Ungulate use between </w:t>
            </w:r>
            <w:proofErr w:type="spellStart"/>
            <w:r w:rsidRPr="004E6BE6">
              <w:rPr>
                <w:rFonts w:ascii="Helvetica Neue" w:hAnsi="Helvetica Neue" w:cs="Calibri"/>
                <w:color w:val="000000"/>
                <w:sz w:val="20"/>
                <w:szCs w:val="20"/>
              </w:rPr>
              <w:t>Exclosures</w:t>
            </w:r>
            <w:proofErr w:type="spellEnd"/>
            <w:r w:rsidRPr="004E6BE6">
              <w:rPr>
                <w:rFonts w:ascii="Helvetica Neue" w:hAnsi="Helvetica Neue" w:cs="Calibri"/>
                <w:color w:val="000000"/>
                <w:sz w:val="20"/>
                <w:szCs w:val="20"/>
              </w:rPr>
              <w:t xml:space="preserve"> and Cattle Grazed Plots in Sheep River Provincial Park, Alberta</w:t>
            </w:r>
          </w:p>
        </w:tc>
        <w:tc>
          <w:tcPr>
            <w:tcW w:w="1610" w:type="dxa"/>
            <w:tcBorders>
              <w:top w:val="nil"/>
              <w:left w:val="nil"/>
              <w:bottom w:val="single" w:sz="4" w:space="0" w:color="auto"/>
              <w:right w:val="single" w:sz="4" w:space="0" w:color="auto"/>
            </w:tcBorders>
            <w:shd w:val="clear" w:color="auto" w:fill="auto"/>
            <w:hideMark/>
          </w:tcPr>
          <w:p w14:paraId="3AE9089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Journal of Ecosystem and </w:t>
            </w:r>
            <w:proofErr w:type="spellStart"/>
            <w:r w:rsidRPr="004E6BE6">
              <w:rPr>
                <w:rFonts w:ascii="Helvetica Neue" w:hAnsi="Helvetica Neue" w:cs="Calibri"/>
                <w:color w:val="000000"/>
                <w:sz w:val="20"/>
                <w:szCs w:val="20"/>
              </w:rPr>
              <w:t>Ecography</w:t>
            </w:r>
            <w:proofErr w:type="spellEnd"/>
          </w:p>
        </w:tc>
        <w:tc>
          <w:tcPr>
            <w:tcW w:w="1276" w:type="dxa"/>
            <w:tcBorders>
              <w:top w:val="nil"/>
              <w:left w:val="nil"/>
              <w:bottom w:val="single" w:sz="4" w:space="0" w:color="auto"/>
              <w:right w:val="single" w:sz="4" w:space="0" w:color="auto"/>
            </w:tcBorders>
            <w:shd w:val="clear" w:color="auto" w:fill="auto"/>
            <w:hideMark/>
          </w:tcPr>
          <w:p w14:paraId="18FACD2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w:t>
            </w:r>
          </w:p>
        </w:tc>
        <w:tc>
          <w:tcPr>
            <w:tcW w:w="1418" w:type="dxa"/>
            <w:tcBorders>
              <w:top w:val="nil"/>
              <w:left w:val="nil"/>
              <w:bottom w:val="single" w:sz="4" w:space="0" w:color="auto"/>
              <w:right w:val="single" w:sz="4" w:space="0" w:color="auto"/>
            </w:tcBorders>
            <w:shd w:val="clear" w:color="auto" w:fill="auto"/>
            <w:hideMark/>
          </w:tcPr>
          <w:p w14:paraId="5ADED6D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112-120</w:t>
            </w:r>
          </w:p>
        </w:tc>
        <w:tc>
          <w:tcPr>
            <w:tcW w:w="992" w:type="dxa"/>
            <w:tcBorders>
              <w:top w:val="nil"/>
              <w:left w:val="nil"/>
              <w:bottom w:val="single" w:sz="4" w:space="0" w:color="auto"/>
              <w:right w:val="single" w:sz="4" w:space="0" w:color="auto"/>
            </w:tcBorders>
            <w:shd w:val="clear" w:color="auto" w:fill="auto"/>
            <w:hideMark/>
          </w:tcPr>
          <w:p w14:paraId="31E5E45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2012</w:t>
            </w:r>
          </w:p>
        </w:tc>
      </w:tr>
      <w:tr w:rsidR="00050FD7" w:rsidRPr="004E6BE6" w14:paraId="4BC62C83"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643B6289" w14:textId="7CA91FEA"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5401755"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Aivaz</w:t>
            </w:r>
            <w:proofErr w:type="spellEnd"/>
            <w:r w:rsidRPr="004E6BE6">
              <w:rPr>
                <w:rFonts w:ascii="Helvetica Neue" w:hAnsi="Helvetica Neue" w:cs="Calibri"/>
                <w:color w:val="000000"/>
                <w:sz w:val="20"/>
                <w:szCs w:val="20"/>
              </w:rPr>
              <w:t xml:space="preserve">, Angela N;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16CBF17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Costs of behavioral synchrony as a potential driver behind size-</w:t>
            </w:r>
            <w:r w:rsidRPr="004E6BE6">
              <w:rPr>
                <w:rFonts w:ascii="Helvetica Neue" w:hAnsi="Helvetica Neue" w:cs="Calibri"/>
                <w:color w:val="000000"/>
                <w:sz w:val="20"/>
                <w:szCs w:val="20"/>
              </w:rPr>
              <w:lastRenderedPageBreak/>
              <w:t>assorted grouping</w:t>
            </w:r>
          </w:p>
        </w:tc>
        <w:tc>
          <w:tcPr>
            <w:tcW w:w="1610" w:type="dxa"/>
            <w:tcBorders>
              <w:top w:val="nil"/>
              <w:left w:val="nil"/>
              <w:bottom w:val="single" w:sz="4" w:space="0" w:color="auto"/>
              <w:right w:val="single" w:sz="4" w:space="0" w:color="auto"/>
            </w:tcBorders>
            <w:shd w:val="clear" w:color="auto" w:fill="auto"/>
            <w:hideMark/>
          </w:tcPr>
          <w:p w14:paraId="28FC51E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Behavioral Ecology</w:t>
            </w:r>
          </w:p>
        </w:tc>
        <w:tc>
          <w:tcPr>
            <w:tcW w:w="1276" w:type="dxa"/>
            <w:tcBorders>
              <w:top w:val="nil"/>
              <w:left w:val="nil"/>
              <w:bottom w:val="single" w:sz="4" w:space="0" w:color="auto"/>
              <w:right w:val="single" w:sz="4" w:space="0" w:color="auto"/>
            </w:tcBorders>
            <w:shd w:val="clear" w:color="auto" w:fill="auto"/>
            <w:hideMark/>
          </w:tcPr>
          <w:p w14:paraId="72DEF0A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22</w:t>
            </w:r>
          </w:p>
        </w:tc>
        <w:tc>
          <w:tcPr>
            <w:tcW w:w="1418" w:type="dxa"/>
            <w:tcBorders>
              <w:top w:val="nil"/>
              <w:left w:val="nil"/>
              <w:bottom w:val="single" w:sz="4" w:space="0" w:color="auto"/>
              <w:right w:val="single" w:sz="4" w:space="0" w:color="auto"/>
            </w:tcBorders>
            <w:shd w:val="clear" w:color="auto" w:fill="auto"/>
            <w:hideMark/>
          </w:tcPr>
          <w:p w14:paraId="0A3327E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1353-1363</w:t>
            </w:r>
          </w:p>
        </w:tc>
        <w:tc>
          <w:tcPr>
            <w:tcW w:w="992" w:type="dxa"/>
            <w:tcBorders>
              <w:top w:val="nil"/>
              <w:left w:val="nil"/>
              <w:bottom w:val="single" w:sz="4" w:space="0" w:color="auto"/>
              <w:right w:val="single" w:sz="4" w:space="0" w:color="auto"/>
            </w:tcBorders>
            <w:shd w:val="clear" w:color="auto" w:fill="auto"/>
            <w:hideMark/>
          </w:tcPr>
          <w:p w14:paraId="678DF39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2011</w:t>
            </w:r>
          </w:p>
        </w:tc>
      </w:tr>
      <w:tr w:rsidR="00050FD7" w:rsidRPr="004E6BE6" w14:paraId="08DF520D" w14:textId="77777777" w:rsidTr="002F381F">
        <w:trPr>
          <w:trHeight w:val="1120"/>
        </w:trPr>
        <w:tc>
          <w:tcPr>
            <w:tcW w:w="826" w:type="dxa"/>
            <w:tcBorders>
              <w:top w:val="nil"/>
              <w:left w:val="single" w:sz="4" w:space="0" w:color="auto"/>
              <w:bottom w:val="single" w:sz="4" w:space="0" w:color="auto"/>
              <w:right w:val="single" w:sz="4" w:space="0" w:color="auto"/>
            </w:tcBorders>
            <w:shd w:val="clear" w:color="auto" w:fill="auto"/>
          </w:tcPr>
          <w:p w14:paraId="0CA67CD4" w14:textId="7F3A4AEA"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A0F7F52"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deBruyn</w:t>
            </w:r>
            <w:proofErr w:type="spellEnd"/>
            <w:r w:rsidRPr="004E6BE6">
              <w:rPr>
                <w:rFonts w:ascii="Helvetica Neue" w:hAnsi="Helvetica Neue" w:cs="Calibri"/>
                <w:color w:val="000000"/>
                <w:sz w:val="20"/>
                <w:szCs w:val="20"/>
              </w:rPr>
              <w:t xml:space="preserve">, Nathan P; </w:t>
            </w:r>
            <w:proofErr w:type="spellStart"/>
            <w:r w:rsidRPr="004E6BE6">
              <w:rPr>
                <w:rFonts w:ascii="Helvetica Neue" w:hAnsi="Helvetica Neue" w:cs="Calibri"/>
                <w:color w:val="000000"/>
                <w:sz w:val="20"/>
                <w:szCs w:val="20"/>
              </w:rPr>
              <w:t>Hoberg</w:t>
            </w:r>
            <w:proofErr w:type="spellEnd"/>
            <w:r w:rsidRPr="004E6BE6">
              <w:rPr>
                <w:rFonts w:ascii="Helvetica Neue" w:hAnsi="Helvetica Neue" w:cs="Calibri"/>
                <w:color w:val="000000"/>
                <w:sz w:val="20"/>
                <w:szCs w:val="20"/>
              </w:rPr>
              <w:t xml:space="preserve">, Eric P; Chilton, Neil;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Brook, Ryan; </w:t>
            </w:r>
            <w:proofErr w:type="spellStart"/>
            <w:r w:rsidRPr="004E6BE6">
              <w:rPr>
                <w:rFonts w:ascii="Helvetica Neue" w:hAnsi="Helvetica Neue" w:cs="Calibri"/>
                <w:color w:val="000000"/>
                <w:sz w:val="20"/>
                <w:szCs w:val="20"/>
              </w:rPr>
              <w:t>Kutz</w:t>
            </w:r>
            <w:proofErr w:type="spellEnd"/>
            <w:r w:rsidRPr="004E6BE6">
              <w:rPr>
                <w:rFonts w:ascii="Helvetica Neue" w:hAnsi="Helvetica Neue" w:cs="Calibri"/>
                <w:color w:val="000000"/>
                <w:sz w:val="20"/>
                <w:szCs w:val="20"/>
              </w:rPr>
              <w:t>, Susan; </w:t>
            </w:r>
          </w:p>
        </w:tc>
        <w:tc>
          <w:tcPr>
            <w:tcW w:w="1753" w:type="dxa"/>
            <w:tcBorders>
              <w:top w:val="nil"/>
              <w:left w:val="nil"/>
              <w:bottom w:val="single" w:sz="4" w:space="0" w:color="auto"/>
              <w:right w:val="single" w:sz="4" w:space="0" w:color="auto"/>
            </w:tcBorders>
            <w:shd w:val="clear" w:color="auto" w:fill="auto"/>
            <w:hideMark/>
          </w:tcPr>
          <w:p w14:paraId="6F94505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Application of a molecular tool to describe the diversity and distribution of gastro-intestinal parasites in northern caribou</w:t>
            </w:r>
          </w:p>
        </w:tc>
        <w:tc>
          <w:tcPr>
            <w:tcW w:w="1610" w:type="dxa"/>
            <w:tcBorders>
              <w:top w:val="nil"/>
              <w:left w:val="nil"/>
              <w:bottom w:val="single" w:sz="4" w:space="0" w:color="auto"/>
              <w:right w:val="single" w:sz="4" w:space="0" w:color="auto"/>
            </w:tcBorders>
            <w:shd w:val="clear" w:color="auto" w:fill="auto"/>
            <w:hideMark/>
          </w:tcPr>
          <w:p w14:paraId="27DC0F5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Rangifer</w:t>
            </w:r>
          </w:p>
        </w:tc>
        <w:tc>
          <w:tcPr>
            <w:tcW w:w="1276" w:type="dxa"/>
            <w:tcBorders>
              <w:top w:val="nil"/>
              <w:left w:val="nil"/>
              <w:bottom w:val="single" w:sz="4" w:space="0" w:color="auto"/>
              <w:right w:val="single" w:sz="4" w:space="0" w:color="auto"/>
            </w:tcBorders>
            <w:shd w:val="clear" w:color="auto" w:fill="auto"/>
            <w:hideMark/>
          </w:tcPr>
          <w:p w14:paraId="4045A41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31</w:t>
            </w:r>
          </w:p>
        </w:tc>
        <w:tc>
          <w:tcPr>
            <w:tcW w:w="1418" w:type="dxa"/>
            <w:tcBorders>
              <w:top w:val="nil"/>
              <w:left w:val="nil"/>
              <w:bottom w:val="single" w:sz="4" w:space="0" w:color="auto"/>
              <w:right w:val="single" w:sz="4" w:space="0" w:color="auto"/>
            </w:tcBorders>
            <w:shd w:val="clear" w:color="auto" w:fill="auto"/>
            <w:hideMark/>
          </w:tcPr>
          <w:p w14:paraId="7B1A1D1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149</w:t>
            </w:r>
          </w:p>
        </w:tc>
        <w:tc>
          <w:tcPr>
            <w:tcW w:w="992" w:type="dxa"/>
            <w:tcBorders>
              <w:top w:val="nil"/>
              <w:left w:val="nil"/>
              <w:bottom w:val="single" w:sz="4" w:space="0" w:color="auto"/>
              <w:right w:val="single" w:sz="4" w:space="0" w:color="auto"/>
            </w:tcBorders>
            <w:shd w:val="clear" w:color="auto" w:fill="auto"/>
            <w:hideMark/>
          </w:tcPr>
          <w:p w14:paraId="33DB8DE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2011</w:t>
            </w:r>
          </w:p>
        </w:tc>
      </w:tr>
      <w:tr w:rsidR="00050FD7" w:rsidRPr="004E6BE6" w14:paraId="1DF411B8"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7A5B779D" w14:textId="7A58FD66"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2208B96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Brown, Natalia 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Donelon</w:t>
            </w:r>
            <w:proofErr w:type="spellEnd"/>
            <w:r w:rsidRPr="004E6BE6">
              <w:rPr>
                <w:rFonts w:ascii="Helvetica Neue" w:hAnsi="Helvetica Neue" w:cs="Calibri"/>
                <w:color w:val="000000"/>
                <w:sz w:val="20"/>
                <w:szCs w:val="20"/>
              </w:rPr>
              <w:t>, Steve; Corbett, Corey; </w:t>
            </w:r>
          </w:p>
        </w:tc>
        <w:tc>
          <w:tcPr>
            <w:tcW w:w="1753" w:type="dxa"/>
            <w:tcBorders>
              <w:top w:val="nil"/>
              <w:left w:val="nil"/>
              <w:bottom w:val="single" w:sz="4" w:space="0" w:color="auto"/>
              <w:right w:val="single" w:sz="4" w:space="0" w:color="auto"/>
            </w:tcBorders>
            <w:shd w:val="clear" w:color="auto" w:fill="auto"/>
            <w:hideMark/>
          </w:tcPr>
          <w:p w14:paraId="43BD3F2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Changes in vigilance, grazing behaviour and spatial distribution of bighorn sheep due to cattle presence in Sheep River Provincial Park, Alberta</w:t>
            </w:r>
          </w:p>
        </w:tc>
        <w:tc>
          <w:tcPr>
            <w:tcW w:w="1610" w:type="dxa"/>
            <w:tcBorders>
              <w:top w:val="nil"/>
              <w:left w:val="nil"/>
              <w:bottom w:val="single" w:sz="4" w:space="0" w:color="auto"/>
              <w:right w:val="single" w:sz="4" w:space="0" w:color="auto"/>
            </w:tcBorders>
            <w:shd w:val="clear" w:color="auto" w:fill="auto"/>
            <w:hideMark/>
          </w:tcPr>
          <w:p w14:paraId="4E2D288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Agriculture, ecosystems &amp; environment</w:t>
            </w:r>
          </w:p>
        </w:tc>
        <w:tc>
          <w:tcPr>
            <w:tcW w:w="1276" w:type="dxa"/>
            <w:tcBorders>
              <w:top w:val="nil"/>
              <w:left w:val="nil"/>
              <w:bottom w:val="single" w:sz="4" w:space="0" w:color="auto"/>
              <w:right w:val="single" w:sz="4" w:space="0" w:color="auto"/>
            </w:tcBorders>
            <w:shd w:val="clear" w:color="auto" w:fill="auto"/>
            <w:hideMark/>
          </w:tcPr>
          <w:p w14:paraId="357920C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135</w:t>
            </w:r>
          </w:p>
        </w:tc>
        <w:tc>
          <w:tcPr>
            <w:tcW w:w="1418" w:type="dxa"/>
            <w:tcBorders>
              <w:top w:val="nil"/>
              <w:left w:val="nil"/>
              <w:bottom w:val="single" w:sz="4" w:space="0" w:color="auto"/>
              <w:right w:val="single" w:sz="4" w:space="0" w:color="auto"/>
            </w:tcBorders>
            <w:shd w:val="clear" w:color="auto" w:fill="auto"/>
            <w:hideMark/>
          </w:tcPr>
          <w:p w14:paraId="781093E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226-231</w:t>
            </w:r>
          </w:p>
        </w:tc>
        <w:tc>
          <w:tcPr>
            <w:tcW w:w="992" w:type="dxa"/>
            <w:tcBorders>
              <w:top w:val="nil"/>
              <w:left w:val="nil"/>
              <w:bottom w:val="single" w:sz="4" w:space="0" w:color="auto"/>
              <w:right w:val="single" w:sz="4" w:space="0" w:color="auto"/>
            </w:tcBorders>
            <w:shd w:val="clear" w:color="auto" w:fill="auto"/>
            <w:hideMark/>
          </w:tcPr>
          <w:p w14:paraId="2F0640E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2010</w:t>
            </w:r>
          </w:p>
        </w:tc>
      </w:tr>
      <w:tr w:rsidR="00050FD7" w:rsidRPr="004E6BE6" w14:paraId="1DEB40E5"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37587DBC" w14:textId="42FE1EC7"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8DC707C"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Moquin</w:t>
            </w:r>
            <w:proofErr w:type="spellEnd"/>
            <w:r w:rsidRPr="004E6BE6">
              <w:rPr>
                <w:rFonts w:ascii="Helvetica Neue" w:hAnsi="Helvetica Neue" w:cs="Calibri"/>
                <w:color w:val="000000"/>
                <w:sz w:val="20"/>
                <w:szCs w:val="20"/>
              </w:rPr>
              <w:t xml:space="preserve">, Paul; Curry, Ben; Pelletier, </w:t>
            </w:r>
            <w:proofErr w:type="spellStart"/>
            <w:r w:rsidRPr="004E6BE6">
              <w:rPr>
                <w:rFonts w:ascii="Helvetica Neue" w:hAnsi="Helvetica Neue" w:cs="Calibri"/>
                <w:color w:val="000000"/>
                <w:sz w:val="20"/>
                <w:szCs w:val="20"/>
              </w:rPr>
              <w:t>Fanie</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1BD4211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Plasticity in the rumination behaviour of bighorn sheep: contrasting strategies between the sexes?</w:t>
            </w:r>
          </w:p>
        </w:tc>
        <w:tc>
          <w:tcPr>
            <w:tcW w:w="1610" w:type="dxa"/>
            <w:tcBorders>
              <w:top w:val="nil"/>
              <w:left w:val="nil"/>
              <w:bottom w:val="single" w:sz="4" w:space="0" w:color="auto"/>
              <w:right w:val="single" w:sz="4" w:space="0" w:color="auto"/>
            </w:tcBorders>
            <w:shd w:val="clear" w:color="auto" w:fill="auto"/>
            <w:hideMark/>
          </w:tcPr>
          <w:p w14:paraId="3405186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Animal Behaviour</w:t>
            </w:r>
          </w:p>
        </w:tc>
        <w:tc>
          <w:tcPr>
            <w:tcW w:w="1276" w:type="dxa"/>
            <w:tcBorders>
              <w:top w:val="nil"/>
              <w:left w:val="nil"/>
              <w:bottom w:val="single" w:sz="4" w:space="0" w:color="auto"/>
              <w:right w:val="single" w:sz="4" w:space="0" w:color="auto"/>
            </w:tcBorders>
            <w:shd w:val="clear" w:color="auto" w:fill="auto"/>
            <w:hideMark/>
          </w:tcPr>
          <w:p w14:paraId="428562E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79</w:t>
            </w:r>
          </w:p>
        </w:tc>
        <w:tc>
          <w:tcPr>
            <w:tcW w:w="1418" w:type="dxa"/>
            <w:tcBorders>
              <w:top w:val="nil"/>
              <w:left w:val="nil"/>
              <w:bottom w:val="single" w:sz="4" w:space="0" w:color="auto"/>
              <w:right w:val="single" w:sz="4" w:space="0" w:color="auto"/>
            </w:tcBorders>
            <w:shd w:val="clear" w:color="auto" w:fill="auto"/>
            <w:hideMark/>
          </w:tcPr>
          <w:p w14:paraId="070740B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1047-1053</w:t>
            </w:r>
          </w:p>
        </w:tc>
        <w:tc>
          <w:tcPr>
            <w:tcW w:w="992" w:type="dxa"/>
            <w:tcBorders>
              <w:top w:val="nil"/>
              <w:left w:val="nil"/>
              <w:bottom w:val="single" w:sz="4" w:space="0" w:color="auto"/>
              <w:right w:val="single" w:sz="4" w:space="0" w:color="auto"/>
            </w:tcBorders>
            <w:shd w:val="clear" w:color="auto" w:fill="auto"/>
            <w:hideMark/>
          </w:tcPr>
          <w:p w14:paraId="3C4AD57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2010</w:t>
            </w:r>
          </w:p>
        </w:tc>
      </w:tr>
      <w:tr w:rsidR="00050FD7" w:rsidRPr="004E6BE6" w14:paraId="67335EF4"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652559CC" w14:textId="29EF815A"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4F2C15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Ferrari, Nicola; </w:t>
            </w:r>
            <w:proofErr w:type="spellStart"/>
            <w:r w:rsidRPr="004E6BE6">
              <w:rPr>
                <w:rFonts w:ascii="Helvetica Neue" w:hAnsi="Helvetica Neue" w:cs="Calibri"/>
                <w:color w:val="000000"/>
                <w:sz w:val="20"/>
                <w:szCs w:val="20"/>
              </w:rPr>
              <w:t>Rosà</w:t>
            </w:r>
            <w:proofErr w:type="spellEnd"/>
            <w:r w:rsidRPr="004E6BE6">
              <w:rPr>
                <w:rFonts w:ascii="Helvetica Neue" w:hAnsi="Helvetica Neue" w:cs="Calibri"/>
                <w:color w:val="000000"/>
                <w:sz w:val="20"/>
                <w:szCs w:val="20"/>
              </w:rPr>
              <w:t xml:space="preserve">, Roberto; Lanfranchi, Paolo;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4FEF5B4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Effect of sexual segregation on host–parasite interaction: Model simulation for </w:t>
            </w:r>
            <w:proofErr w:type="spellStart"/>
            <w:r w:rsidRPr="004E6BE6">
              <w:rPr>
                <w:rFonts w:ascii="Helvetica Neue" w:hAnsi="Helvetica Neue" w:cs="Calibri"/>
                <w:color w:val="000000"/>
                <w:sz w:val="20"/>
                <w:szCs w:val="20"/>
              </w:rPr>
              <w:t>abomasal</w:t>
            </w:r>
            <w:proofErr w:type="spellEnd"/>
            <w:r w:rsidRPr="004E6BE6">
              <w:rPr>
                <w:rFonts w:ascii="Helvetica Neue" w:hAnsi="Helvetica Neue" w:cs="Calibri"/>
                <w:color w:val="000000"/>
                <w:sz w:val="20"/>
                <w:szCs w:val="20"/>
              </w:rPr>
              <w:t xml:space="preserve"> parasite dynamics in alpine ibex (Capra ibex)</w:t>
            </w:r>
          </w:p>
        </w:tc>
        <w:tc>
          <w:tcPr>
            <w:tcW w:w="1610" w:type="dxa"/>
            <w:tcBorders>
              <w:top w:val="nil"/>
              <w:left w:val="nil"/>
              <w:bottom w:val="single" w:sz="4" w:space="0" w:color="auto"/>
              <w:right w:val="single" w:sz="4" w:space="0" w:color="auto"/>
            </w:tcBorders>
            <w:shd w:val="clear" w:color="auto" w:fill="auto"/>
            <w:hideMark/>
          </w:tcPr>
          <w:p w14:paraId="2C8E841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International journal for parasitology</w:t>
            </w:r>
          </w:p>
        </w:tc>
        <w:tc>
          <w:tcPr>
            <w:tcW w:w="1276" w:type="dxa"/>
            <w:tcBorders>
              <w:top w:val="nil"/>
              <w:left w:val="nil"/>
              <w:bottom w:val="single" w:sz="4" w:space="0" w:color="auto"/>
              <w:right w:val="single" w:sz="4" w:space="0" w:color="auto"/>
            </w:tcBorders>
            <w:shd w:val="clear" w:color="auto" w:fill="auto"/>
            <w:hideMark/>
          </w:tcPr>
          <w:p w14:paraId="726F695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40</w:t>
            </w:r>
          </w:p>
        </w:tc>
        <w:tc>
          <w:tcPr>
            <w:tcW w:w="1418" w:type="dxa"/>
            <w:tcBorders>
              <w:top w:val="nil"/>
              <w:left w:val="nil"/>
              <w:bottom w:val="single" w:sz="4" w:space="0" w:color="auto"/>
              <w:right w:val="single" w:sz="4" w:space="0" w:color="auto"/>
            </w:tcBorders>
            <w:shd w:val="clear" w:color="auto" w:fill="auto"/>
            <w:hideMark/>
          </w:tcPr>
          <w:p w14:paraId="59F4588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1285-1293</w:t>
            </w:r>
          </w:p>
        </w:tc>
        <w:tc>
          <w:tcPr>
            <w:tcW w:w="992" w:type="dxa"/>
            <w:tcBorders>
              <w:top w:val="nil"/>
              <w:left w:val="nil"/>
              <w:bottom w:val="single" w:sz="4" w:space="0" w:color="auto"/>
              <w:right w:val="single" w:sz="4" w:space="0" w:color="auto"/>
            </w:tcBorders>
            <w:shd w:val="clear" w:color="auto" w:fill="auto"/>
            <w:hideMark/>
          </w:tcPr>
          <w:p w14:paraId="0DF410C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2010</w:t>
            </w:r>
          </w:p>
        </w:tc>
      </w:tr>
      <w:tr w:rsidR="00050FD7" w:rsidRPr="004E6BE6" w14:paraId="1F9F27DE"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38CEA23D" w14:textId="644210FE"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A32D1B4"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Kathreen E; </w:t>
            </w:r>
            <w:proofErr w:type="spellStart"/>
            <w:r w:rsidRPr="004E6BE6">
              <w:rPr>
                <w:rFonts w:ascii="Helvetica Neue" w:hAnsi="Helvetica Neue" w:cs="Calibri"/>
                <w:color w:val="000000"/>
                <w:sz w:val="20"/>
                <w:szCs w:val="20"/>
              </w:rPr>
              <w:t>Colijn</w:t>
            </w:r>
            <w:proofErr w:type="spellEnd"/>
            <w:r w:rsidRPr="004E6BE6">
              <w:rPr>
                <w:rFonts w:ascii="Helvetica Neue" w:hAnsi="Helvetica Neue" w:cs="Calibri"/>
                <w:color w:val="000000"/>
                <w:sz w:val="20"/>
                <w:szCs w:val="20"/>
              </w:rPr>
              <w:t xml:space="preserve">, Grant P; </w:t>
            </w:r>
            <w:proofErr w:type="spellStart"/>
            <w:r w:rsidRPr="004E6BE6">
              <w:rPr>
                <w:rFonts w:ascii="Helvetica Neue" w:hAnsi="Helvetica Neue" w:cs="Calibri"/>
                <w:color w:val="000000"/>
                <w:sz w:val="20"/>
                <w:szCs w:val="20"/>
              </w:rPr>
              <w:t>Amiot</w:t>
            </w:r>
            <w:proofErr w:type="spellEnd"/>
            <w:r w:rsidRPr="004E6BE6">
              <w:rPr>
                <w:rFonts w:ascii="Helvetica Neue" w:hAnsi="Helvetica Neue" w:cs="Calibri"/>
                <w:color w:val="000000"/>
                <w:sz w:val="20"/>
                <w:szCs w:val="20"/>
              </w:rPr>
              <w:t xml:space="preserve">, Volodymyr; </w:t>
            </w:r>
            <w:proofErr w:type="spellStart"/>
            <w:r w:rsidRPr="004E6BE6">
              <w:rPr>
                <w:rFonts w:ascii="Helvetica Neue" w:hAnsi="Helvetica Neue" w:cs="Calibri"/>
                <w:color w:val="000000"/>
                <w:sz w:val="20"/>
                <w:szCs w:val="20"/>
              </w:rPr>
              <w:t>Vinish</w:t>
            </w:r>
            <w:proofErr w:type="spellEnd"/>
            <w:r w:rsidRPr="004E6BE6">
              <w:rPr>
                <w:rFonts w:ascii="Helvetica Neue" w:hAnsi="Helvetica Neue" w:cs="Calibri"/>
                <w:color w:val="000000"/>
                <w:sz w:val="20"/>
                <w:szCs w:val="20"/>
              </w:rPr>
              <w:t>, Erin; </w:t>
            </w:r>
          </w:p>
        </w:tc>
        <w:tc>
          <w:tcPr>
            <w:tcW w:w="1753" w:type="dxa"/>
            <w:tcBorders>
              <w:top w:val="nil"/>
              <w:left w:val="nil"/>
              <w:bottom w:val="single" w:sz="4" w:space="0" w:color="auto"/>
              <w:right w:val="single" w:sz="4" w:space="0" w:color="auto"/>
            </w:tcBorders>
            <w:shd w:val="clear" w:color="auto" w:fill="auto"/>
            <w:hideMark/>
          </w:tcPr>
          <w:p w14:paraId="3AA3D48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Mother's occupation and sex ratio at birth</w:t>
            </w:r>
          </w:p>
        </w:tc>
        <w:tc>
          <w:tcPr>
            <w:tcW w:w="1610" w:type="dxa"/>
            <w:tcBorders>
              <w:top w:val="nil"/>
              <w:left w:val="nil"/>
              <w:bottom w:val="single" w:sz="4" w:space="0" w:color="auto"/>
              <w:right w:val="single" w:sz="4" w:space="0" w:color="auto"/>
            </w:tcBorders>
            <w:shd w:val="clear" w:color="auto" w:fill="auto"/>
            <w:hideMark/>
          </w:tcPr>
          <w:p w14:paraId="3A1D660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BMC Public Health</w:t>
            </w:r>
          </w:p>
        </w:tc>
        <w:tc>
          <w:tcPr>
            <w:tcW w:w="1276" w:type="dxa"/>
            <w:tcBorders>
              <w:top w:val="nil"/>
              <w:left w:val="nil"/>
              <w:bottom w:val="single" w:sz="4" w:space="0" w:color="auto"/>
              <w:right w:val="single" w:sz="4" w:space="0" w:color="auto"/>
            </w:tcBorders>
            <w:shd w:val="clear" w:color="auto" w:fill="auto"/>
            <w:hideMark/>
          </w:tcPr>
          <w:p w14:paraId="14E1229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w:t>
            </w:r>
          </w:p>
        </w:tc>
        <w:tc>
          <w:tcPr>
            <w:tcW w:w="1418" w:type="dxa"/>
            <w:tcBorders>
              <w:top w:val="nil"/>
              <w:left w:val="nil"/>
              <w:bottom w:val="single" w:sz="4" w:space="0" w:color="auto"/>
              <w:right w:val="single" w:sz="4" w:space="0" w:color="auto"/>
            </w:tcBorders>
            <w:shd w:val="clear" w:color="auto" w:fill="auto"/>
            <w:hideMark/>
          </w:tcPr>
          <w:p w14:paraId="137FF8D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44572</w:t>
            </w:r>
          </w:p>
        </w:tc>
        <w:tc>
          <w:tcPr>
            <w:tcW w:w="992" w:type="dxa"/>
            <w:tcBorders>
              <w:top w:val="nil"/>
              <w:left w:val="nil"/>
              <w:bottom w:val="single" w:sz="4" w:space="0" w:color="auto"/>
              <w:right w:val="single" w:sz="4" w:space="0" w:color="auto"/>
            </w:tcBorders>
            <w:shd w:val="clear" w:color="auto" w:fill="auto"/>
            <w:hideMark/>
          </w:tcPr>
          <w:p w14:paraId="2F7B134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2010</w:t>
            </w:r>
          </w:p>
        </w:tc>
      </w:tr>
      <w:tr w:rsidR="00050FD7" w:rsidRPr="004E6BE6" w14:paraId="07D7E239"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37C93568" w14:textId="5592BC0F"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D12B4BE"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Neuhaus, P; </w:t>
            </w:r>
          </w:p>
        </w:tc>
        <w:tc>
          <w:tcPr>
            <w:tcW w:w="1753" w:type="dxa"/>
            <w:tcBorders>
              <w:top w:val="nil"/>
              <w:left w:val="nil"/>
              <w:bottom w:val="single" w:sz="4" w:space="0" w:color="auto"/>
              <w:right w:val="single" w:sz="4" w:space="0" w:color="auto"/>
            </w:tcBorders>
            <w:shd w:val="clear" w:color="auto" w:fill="auto"/>
            <w:hideMark/>
          </w:tcPr>
          <w:p w14:paraId="11ACAE5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Activity budgets and sociality in a monomorphic ungulate: the African oryx (Oryx gazella)</w:t>
            </w:r>
          </w:p>
        </w:tc>
        <w:tc>
          <w:tcPr>
            <w:tcW w:w="1610" w:type="dxa"/>
            <w:tcBorders>
              <w:top w:val="nil"/>
              <w:left w:val="nil"/>
              <w:bottom w:val="single" w:sz="4" w:space="0" w:color="auto"/>
              <w:right w:val="single" w:sz="4" w:space="0" w:color="auto"/>
            </w:tcBorders>
            <w:shd w:val="clear" w:color="auto" w:fill="auto"/>
            <w:hideMark/>
          </w:tcPr>
          <w:p w14:paraId="28A85CB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Canadian Journal of Zoology</w:t>
            </w:r>
          </w:p>
        </w:tc>
        <w:tc>
          <w:tcPr>
            <w:tcW w:w="1276" w:type="dxa"/>
            <w:tcBorders>
              <w:top w:val="nil"/>
              <w:left w:val="nil"/>
              <w:bottom w:val="single" w:sz="4" w:space="0" w:color="auto"/>
              <w:right w:val="single" w:sz="4" w:space="0" w:color="auto"/>
            </w:tcBorders>
            <w:shd w:val="clear" w:color="auto" w:fill="auto"/>
            <w:hideMark/>
          </w:tcPr>
          <w:p w14:paraId="5DF921D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87</w:t>
            </w:r>
          </w:p>
        </w:tc>
        <w:tc>
          <w:tcPr>
            <w:tcW w:w="1418" w:type="dxa"/>
            <w:tcBorders>
              <w:top w:val="nil"/>
              <w:left w:val="nil"/>
              <w:bottom w:val="single" w:sz="4" w:space="0" w:color="auto"/>
              <w:right w:val="single" w:sz="4" w:space="0" w:color="auto"/>
            </w:tcBorders>
            <w:shd w:val="clear" w:color="auto" w:fill="auto"/>
            <w:hideMark/>
          </w:tcPr>
          <w:p w14:paraId="1A689C1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165-174</w:t>
            </w:r>
          </w:p>
        </w:tc>
        <w:tc>
          <w:tcPr>
            <w:tcW w:w="992" w:type="dxa"/>
            <w:tcBorders>
              <w:top w:val="nil"/>
              <w:left w:val="nil"/>
              <w:bottom w:val="single" w:sz="4" w:space="0" w:color="auto"/>
              <w:right w:val="single" w:sz="4" w:space="0" w:color="auto"/>
            </w:tcBorders>
            <w:shd w:val="clear" w:color="auto" w:fill="auto"/>
            <w:hideMark/>
          </w:tcPr>
          <w:p w14:paraId="3A37C04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2009</w:t>
            </w:r>
          </w:p>
        </w:tc>
      </w:tr>
      <w:tr w:rsidR="00050FD7" w:rsidRPr="004E6BE6" w14:paraId="5C4223A3"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000E5F4E" w14:textId="794578D7"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426AE87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Meldrum, Gennifer E;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1A64C86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Mixed-sex group formation by bighorn sheep in winter: trading costs of synchrony for benefits of group living</w:t>
            </w:r>
          </w:p>
        </w:tc>
        <w:tc>
          <w:tcPr>
            <w:tcW w:w="1610" w:type="dxa"/>
            <w:tcBorders>
              <w:top w:val="nil"/>
              <w:left w:val="nil"/>
              <w:bottom w:val="single" w:sz="4" w:space="0" w:color="auto"/>
              <w:right w:val="single" w:sz="4" w:space="0" w:color="auto"/>
            </w:tcBorders>
            <w:shd w:val="clear" w:color="auto" w:fill="auto"/>
            <w:hideMark/>
          </w:tcPr>
          <w:p w14:paraId="27687D6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Animal Behaviour</w:t>
            </w:r>
          </w:p>
        </w:tc>
        <w:tc>
          <w:tcPr>
            <w:tcW w:w="1276" w:type="dxa"/>
            <w:tcBorders>
              <w:top w:val="nil"/>
              <w:left w:val="nil"/>
              <w:bottom w:val="single" w:sz="4" w:space="0" w:color="auto"/>
              <w:right w:val="single" w:sz="4" w:space="0" w:color="auto"/>
            </w:tcBorders>
            <w:shd w:val="clear" w:color="auto" w:fill="auto"/>
            <w:hideMark/>
          </w:tcPr>
          <w:p w14:paraId="6EA04A9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77</w:t>
            </w:r>
          </w:p>
        </w:tc>
        <w:tc>
          <w:tcPr>
            <w:tcW w:w="1418" w:type="dxa"/>
            <w:tcBorders>
              <w:top w:val="nil"/>
              <w:left w:val="nil"/>
              <w:bottom w:val="single" w:sz="4" w:space="0" w:color="auto"/>
              <w:right w:val="single" w:sz="4" w:space="0" w:color="auto"/>
            </w:tcBorders>
            <w:shd w:val="clear" w:color="auto" w:fill="auto"/>
            <w:hideMark/>
          </w:tcPr>
          <w:p w14:paraId="1E3F287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919-929</w:t>
            </w:r>
          </w:p>
        </w:tc>
        <w:tc>
          <w:tcPr>
            <w:tcW w:w="992" w:type="dxa"/>
            <w:tcBorders>
              <w:top w:val="nil"/>
              <w:left w:val="nil"/>
              <w:bottom w:val="single" w:sz="4" w:space="0" w:color="auto"/>
              <w:right w:val="single" w:sz="4" w:space="0" w:color="auto"/>
            </w:tcBorders>
            <w:shd w:val="clear" w:color="auto" w:fill="auto"/>
            <w:hideMark/>
          </w:tcPr>
          <w:p w14:paraId="780112F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2009</w:t>
            </w:r>
          </w:p>
        </w:tc>
      </w:tr>
      <w:tr w:rsidR="00050FD7" w:rsidRPr="004E6BE6" w14:paraId="5FBE4E0B"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705E192D" w14:textId="7939D7CC"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4F8C1F1"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 xml:space="preserve">N Ferrari, R </w:t>
            </w:r>
            <w:proofErr w:type="spellStart"/>
            <w:r w:rsidRPr="004E6BE6">
              <w:rPr>
                <w:rFonts w:ascii="Helvetica" w:hAnsi="Helvetica" w:cs="Calibri"/>
                <w:color w:val="000000"/>
                <w:sz w:val="20"/>
                <w:szCs w:val="20"/>
              </w:rPr>
              <w:t>Rosà</w:t>
            </w:r>
            <w:proofErr w:type="spellEnd"/>
            <w:r w:rsidRPr="004E6BE6">
              <w:rPr>
                <w:rFonts w:ascii="Helvetica" w:hAnsi="Helvetica" w:cs="Calibri"/>
                <w:color w:val="000000"/>
                <w:sz w:val="20"/>
                <w:szCs w:val="20"/>
              </w:rPr>
              <w:t xml:space="preserve">, P Lanfranchi, KE </w:t>
            </w:r>
            <w:proofErr w:type="spellStart"/>
            <w:r w:rsidRPr="004E6BE6">
              <w:rPr>
                <w:rFonts w:ascii="Helvetica" w:hAnsi="Helvetica" w:cs="Calibri"/>
                <w:color w:val="000000"/>
                <w:sz w:val="20"/>
                <w:szCs w:val="20"/>
              </w:rPr>
              <w:t>Ruckstuhl</w:t>
            </w:r>
            <w:proofErr w:type="spellEnd"/>
          </w:p>
        </w:tc>
        <w:tc>
          <w:tcPr>
            <w:tcW w:w="1753" w:type="dxa"/>
            <w:tcBorders>
              <w:top w:val="nil"/>
              <w:left w:val="nil"/>
              <w:bottom w:val="single" w:sz="4" w:space="0" w:color="auto"/>
              <w:right w:val="single" w:sz="4" w:space="0" w:color="auto"/>
            </w:tcBorders>
            <w:shd w:val="clear" w:color="auto" w:fill="auto"/>
            <w:hideMark/>
          </w:tcPr>
          <w:p w14:paraId="36351849" w14:textId="77777777" w:rsidR="00050FD7" w:rsidRPr="004E6BE6" w:rsidRDefault="00000000" w:rsidP="008B5B04">
            <w:pPr>
              <w:jc w:val="center"/>
              <w:rPr>
                <w:rFonts w:ascii="Helvetica" w:hAnsi="Helvetica" w:cs="Calibri"/>
                <w:color w:val="000000"/>
                <w:sz w:val="20"/>
                <w:szCs w:val="20"/>
              </w:rPr>
            </w:pPr>
            <w:hyperlink r:id="rId16" w:history="1">
              <w:r w:rsidR="00050FD7" w:rsidRPr="004E6BE6">
                <w:rPr>
                  <w:rFonts w:ascii="Helvetica" w:hAnsi="Helvetica" w:cs="Calibri"/>
                  <w:color w:val="000000"/>
                  <w:sz w:val="20"/>
                  <w:szCs w:val="20"/>
                </w:rPr>
                <w:t xml:space="preserve">Effect of sexual segregation on host–parasite interaction: Model simulation for </w:t>
              </w:r>
              <w:proofErr w:type="spellStart"/>
              <w:r w:rsidR="00050FD7" w:rsidRPr="004E6BE6">
                <w:rPr>
                  <w:rFonts w:ascii="Helvetica" w:hAnsi="Helvetica" w:cs="Calibri"/>
                  <w:color w:val="000000"/>
                  <w:sz w:val="20"/>
                  <w:szCs w:val="20"/>
                </w:rPr>
                <w:t>abomasal</w:t>
              </w:r>
              <w:proofErr w:type="spellEnd"/>
              <w:r w:rsidR="00050FD7" w:rsidRPr="004E6BE6">
                <w:rPr>
                  <w:rFonts w:ascii="Helvetica" w:hAnsi="Helvetica" w:cs="Calibri"/>
                  <w:color w:val="000000"/>
                  <w:sz w:val="20"/>
                  <w:szCs w:val="20"/>
                </w:rPr>
                <w:t xml:space="preserve"> parasite dynamics in alpine ibex (Capra ibex)</w:t>
              </w:r>
            </w:hyperlink>
          </w:p>
        </w:tc>
        <w:tc>
          <w:tcPr>
            <w:tcW w:w="1610" w:type="dxa"/>
            <w:tcBorders>
              <w:top w:val="nil"/>
              <w:left w:val="nil"/>
              <w:bottom w:val="single" w:sz="4" w:space="0" w:color="auto"/>
              <w:right w:val="single" w:sz="4" w:space="0" w:color="auto"/>
            </w:tcBorders>
            <w:shd w:val="clear" w:color="auto" w:fill="auto"/>
            <w:hideMark/>
          </w:tcPr>
          <w:p w14:paraId="2DF18B47"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International journal for parasitology 40 (11), 1285-1293</w:t>
            </w:r>
          </w:p>
        </w:tc>
        <w:tc>
          <w:tcPr>
            <w:tcW w:w="1276" w:type="dxa"/>
            <w:tcBorders>
              <w:top w:val="nil"/>
              <w:left w:val="nil"/>
              <w:bottom w:val="single" w:sz="4" w:space="0" w:color="auto"/>
              <w:right w:val="single" w:sz="4" w:space="0" w:color="auto"/>
            </w:tcBorders>
            <w:shd w:val="clear" w:color="auto" w:fill="auto"/>
            <w:hideMark/>
          </w:tcPr>
          <w:p w14:paraId="2678E5B5"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40</w:t>
            </w:r>
          </w:p>
        </w:tc>
        <w:tc>
          <w:tcPr>
            <w:tcW w:w="1418" w:type="dxa"/>
            <w:tcBorders>
              <w:top w:val="nil"/>
              <w:left w:val="nil"/>
              <w:bottom w:val="single" w:sz="4" w:space="0" w:color="auto"/>
              <w:right w:val="single" w:sz="4" w:space="0" w:color="auto"/>
            </w:tcBorders>
            <w:shd w:val="clear" w:color="auto" w:fill="auto"/>
            <w:hideMark/>
          </w:tcPr>
          <w:p w14:paraId="3409EF87"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1285-1293</w:t>
            </w:r>
          </w:p>
        </w:tc>
        <w:tc>
          <w:tcPr>
            <w:tcW w:w="992" w:type="dxa"/>
            <w:tcBorders>
              <w:top w:val="nil"/>
              <w:left w:val="nil"/>
              <w:bottom w:val="single" w:sz="4" w:space="0" w:color="auto"/>
              <w:right w:val="single" w:sz="4" w:space="0" w:color="auto"/>
            </w:tcBorders>
            <w:shd w:val="clear" w:color="auto" w:fill="auto"/>
            <w:hideMark/>
          </w:tcPr>
          <w:p w14:paraId="7C36DCB7"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2010</w:t>
            </w:r>
          </w:p>
        </w:tc>
      </w:tr>
      <w:tr w:rsidR="00050FD7" w:rsidRPr="004E6BE6" w14:paraId="39544752"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22C4D5B0" w14:textId="3B18AB84"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744684AB"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KE; Johnson, EA; </w:t>
            </w:r>
            <w:proofErr w:type="spellStart"/>
            <w:r w:rsidRPr="004E6BE6">
              <w:rPr>
                <w:rFonts w:ascii="Helvetica Neue" w:hAnsi="Helvetica Neue" w:cs="Calibri"/>
                <w:color w:val="000000"/>
                <w:sz w:val="20"/>
                <w:szCs w:val="20"/>
              </w:rPr>
              <w:t>Miyanishi</w:t>
            </w:r>
            <w:proofErr w:type="spellEnd"/>
            <w:r w:rsidRPr="004E6BE6">
              <w:rPr>
                <w:rFonts w:ascii="Helvetica Neue" w:hAnsi="Helvetica Neue" w:cs="Calibri"/>
                <w:color w:val="000000"/>
                <w:sz w:val="20"/>
                <w:szCs w:val="20"/>
              </w:rPr>
              <w:t>, K; </w:t>
            </w:r>
          </w:p>
        </w:tc>
        <w:tc>
          <w:tcPr>
            <w:tcW w:w="1753" w:type="dxa"/>
            <w:tcBorders>
              <w:top w:val="nil"/>
              <w:left w:val="nil"/>
              <w:bottom w:val="single" w:sz="4" w:space="0" w:color="auto"/>
              <w:right w:val="single" w:sz="4" w:space="0" w:color="auto"/>
            </w:tcBorders>
            <w:shd w:val="clear" w:color="auto" w:fill="auto"/>
            <w:hideMark/>
          </w:tcPr>
          <w:p w14:paraId="505C9C1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Introduction. The boreal forest and global change</w:t>
            </w:r>
          </w:p>
        </w:tc>
        <w:tc>
          <w:tcPr>
            <w:tcW w:w="1610" w:type="dxa"/>
            <w:tcBorders>
              <w:top w:val="nil"/>
              <w:left w:val="nil"/>
              <w:bottom w:val="single" w:sz="4" w:space="0" w:color="auto"/>
              <w:right w:val="single" w:sz="4" w:space="0" w:color="auto"/>
            </w:tcBorders>
            <w:shd w:val="clear" w:color="auto" w:fill="auto"/>
            <w:hideMark/>
          </w:tcPr>
          <w:p w14:paraId="0BDDF87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Philosophical Transactions of the Royal Society B: Biological Sciences</w:t>
            </w:r>
          </w:p>
        </w:tc>
        <w:tc>
          <w:tcPr>
            <w:tcW w:w="1276" w:type="dxa"/>
            <w:tcBorders>
              <w:top w:val="nil"/>
              <w:left w:val="nil"/>
              <w:bottom w:val="single" w:sz="4" w:space="0" w:color="auto"/>
              <w:right w:val="single" w:sz="4" w:space="0" w:color="auto"/>
            </w:tcBorders>
            <w:shd w:val="clear" w:color="auto" w:fill="auto"/>
            <w:hideMark/>
          </w:tcPr>
          <w:p w14:paraId="5D912D8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363</w:t>
            </w:r>
          </w:p>
        </w:tc>
        <w:tc>
          <w:tcPr>
            <w:tcW w:w="1418" w:type="dxa"/>
            <w:tcBorders>
              <w:top w:val="nil"/>
              <w:left w:val="nil"/>
              <w:bottom w:val="single" w:sz="4" w:space="0" w:color="auto"/>
              <w:right w:val="single" w:sz="4" w:space="0" w:color="auto"/>
            </w:tcBorders>
            <w:shd w:val="clear" w:color="auto" w:fill="auto"/>
            <w:hideMark/>
          </w:tcPr>
          <w:p w14:paraId="2C1A9A0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2243-2247</w:t>
            </w:r>
          </w:p>
        </w:tc>
        <w:tc>
          <w:tcPr>
            <w:tcW w:w="992" w:type="dxa"/>
            <w:tcBorders>
              <w:top w:val="nil"/>
              <w:left w:val="nil"/>
              <w:bottom w:val="single" w:sz="4" w:space="0" w:color="auto"/>
              <w:right w:val="single" w:sz="4" w:space="0" w:color="auto"/>
            </w:tcBorders>
            <w:shd w:val="clear" w:color="auto" w:fill="auto"/>
            <w:hideMark/>
          </w:tcPr>
          <w:p w14:paraId="13943F7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2008</w:t>
            </w:r>
          </w:p>
        </w:tc>
      </w:tr>
      <w:tr w:rsidR="00050FD7" w:rsidRPr="004E6BE6" w14:paraId="76DD595A"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7140F55E" w14:textId="3C78AAEA"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4121C85"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w:t>
            </w:r>
          </w:p>
        </w:tc>
        <w:tc>
          <w:tcPr>
            <w:tcW w:w="1753" w:type="dxa"/>
            <w:tcBorders>
              <w:top w:val="nil"/>
              <w:left w:val="nil"/>
              <w:bottom w:val="single" w:sz="4" w:space="0" w:color="auto"/>
              <w:right w:val="single" w:sz="4" w:space="0" w:color="auto"/>
            </w:tcBorders>
            <w:shd w:val="clear" w:color="auto" w:fill="auto"/>
            <w:hideMark/>
          </w:tcPr>
          <w:p w14:paraId="25DD007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Sexual segregation in vertebrates: proximate and ultimate causes</w:t>
            </w:r>
          </w:p>
        </w:tc>
        <w:tc>
          <w:tcPr>
            <w:tcW w:w="1610" w:type="dxa"/>
            <w:tcBorders>
              <w:top w:val="nil"/>
              <w:left w:val="nil"/>
              <w:bottom w:val="single" w:sz="4" w:space="0" w:color="auto"/>
              <w:right w:val="single" w:sz="4" w:space="0" w:color="auto"/>
            </w:tcBorders>
            <w:shd w:val="clear" w:color="auto" w:fill="auto"/>
            <w:hideMark/>
          </w:tcPr>
          <w:p w14:paraId="2A66DEF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Integrative and Comparative Biology</w:t>
            </w:r>
          </w:p>
        </w:tc>
        <w:tc>
          <w:tcPr>
            <w:tcW w:w="1276" w:type="dxa"/>
            <w:tcBorders>
              <w:top w:val="nil"/>
              <w:left w:val="nil"/>
              <w:bottom w:val="single" w:sz="4" w:space="0" w:color="auto"/>
              <w:right w:val="single" w:sz="4" w:space="0" w:color="auto"/>
            </w:tcBorders>
            <w:shd w:val="clear" w:color="auto" w:fill="auto"/>
            <w:hideMark/>
          </w:tcPr>
          <w:p w14:paraId="47859E5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47</w:t>
            </w:r>
          </w:p>
        </w:tc>
        <w:tc>
          <w:tcPr>
            <w:tcW w:w="1418" w:type="dxa"/>
            <w:tcBorders>
              <w:top w:val="nil"/>
              <w:left w:val="nil"/>
              <w:bottom w:val="single" w:sz="4" w:space="0" w:color="auto"/>
              <w:right w:val="single" w:sz="4" w:space="0" w:color="auto"/>
            </w:tcBorders>
            <w:shd w:val="clear" w:color="auto" w:fill="auto"/>
            <w:hideMark/>
          </w:tcPr>
          <w:p w14:paraId="07FDB3E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245-257</w:t>
            </w:r>
          </w:p>
        </w:tc>
        <w:tc>
          <w:tcPr>
            <w:tcW w:w="992" w:type="dxa"/>
            <w:tcBorders>
              <w:top w:val="nil"/>
              <w:left w:val="nil"/>
              <w:bottom w:val="single" w:sz="4" w:space="0" w:color="auto"/>
              <w:right w:val="single" w:sz="4" w:space="0" w:color="auto"/>
            </w:tcBorders>
            <w:shd w:val="clear" w:color="auto" w:fill="auto"/>
            <w:hideMark/>
          </w:tcPr>
          <w:p w14:paraId="2AEA3AC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2007</w:t>
            </w:r>
          </w:p>
        </w:tc>
      </w:tr>
      <w:tr w:rsidR="00050FD7" w:rsidRPr="004E6BE6" w14:paraId="1D80BCDA"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24B9BDF8" w14:textId="7C41A32D"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04B998B5"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KE; </w:t>
            </w:r>
            <w:proofErr w:type="spellStart"/>
            <w:r w:rsidRPr="004E6BE6">
              <w:rPr>
                <w:rFonts w:ascii="Helvetica Neue" w:hAnsi="Helvetica Neue" w:cs="Calibri"/>
                <w:color w:val="000000"/>
                <w:sz w:val="20"/>
                <w:szCs w:val="20"/>
              </w:rPr>
              <w:t>Manica</w:t>
            </w:r>
            <w:proofErr w:type="spellEnd"/>
            <w:r w:rsidRPr="004E6BE6">
              <w:rPr>
                <w:rFonts w:ascii="Helvetica Neue" w:hAnsi="Helvetica Neue" w:cs="Calibri"/>
                <w:color w:val="000000"/>
                <w:sz w:val="20"/>
                <w:szCs w:val="20"/>
              </w:rPr>
              <w:t xml:space="preserve">, A; </w:t>
            </w:r>
            <w:proofErr w:type="spellStart"/>
            <w:r w:rsidRPr="004E6BE6">
              <w:rPr>
                <w:rFonts w:ascii="Helvetica Neue" w:hAnsi="Helvetica Neue" w:cs="Calibri"/>
                <w:color w:val="000000"/>
                <w:sz w:val="20"/>
                <w:szCs w:val="20"/>
              </w:rPr>
              <w:t>MacColl</w:t>
            </w:r>
            <w:proofErr w:type="spellEnd"/>
            <w:r w:rsidRPr="004E6BE6">
              <w:rPr>
                <w:rFonts w:ascii="Helvetica Neue" w:hAnsi="Helvetica Neue" w:cs="Calibri"/>
                <w:color w:val="000000"/>
                <w:sz w:val="20"/>
                <w:szCs w:val="20"/>
              </w:rPr>
              <w:t xml:space="preserve">, ADC; Pilkington, JG; </w:t>
            </w:r>
            <w:proofErr w:type="spellStart"/>
            <w:r w:rsidRPr="004E6BE6">
              <w:rPr>
                <w:rFonts w:ascii="Helvetica Neue" w:hAnsi="Helvetica Neue" w:cs="Calibri"/>
                <w:color w:val="000000"/>
                <w:sz w:val="20"/>
                <w:szCs w:val="20"/>
              </w:rPr>
              <w:t>Clutton</w:t>
            </w:r>
            <w:proofErr w:type="spellEnd"/>
            <w:r w:rsidRPr="004E6BE6">
              <w:rPr>
                <w:rFonts w:ascii="Helvetica Neue" w:hAnsi="Helvetica Neue" w:cs="Calibri"/>
                <w:color w:val="000000"/>
                <w:sz w:val="20"/>
                <w:szCs w:val="20"/>
              </w:rPr>
              <w:t>-Brock, TH; </w:t>
            </w:r>
          </w:p>
        </w:tc>
        <w:tc>
          <w:tcPr>
            <w:tcW w:w="1753" w:type="dxa"/>
            <w:tcBorders>
              <w:top w:val="nil"/>
              <w:left w:val="nil"/>
              <w:bottom w:val="single" w:sz="4" w:space="0" w:color="auto"/>
              <w:right w:val="single" w:sz="4" w:space="0" w:color="auto"/>
            </w:tcBorders>
            <w:shd w:val="clear" w:color="auto" w:fill="auto"/>
            <w:hideMark/>
          </w:tcPr>
          <w:p w14:paraId="5F24016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The effects of castration, sex ratio and population density on social segregation and habitat use in </w:t>
            </w:r>
            <w:proofErr w:type="spellStart"/>
            <w:r w:rsidRPr="004E6BE6">
              <w:rPr>
                <w:rFonts w:ascii="Helvetica Neue" w:hAnsi="Helvetica Neue" w:cs="Calibri"/>
                <w:color w:val="000000"/>
                <w:sz w:val="20"/>
                <w:szCs w:val="20"/>
              </w:rPr>
              <w:t>Soay</w:t>
            </w:r>
            <w:proofErr w:type="spellEnd"/>
            <w:r w:rsidRPr="004E6BE6">
              <w:rPr>
                <w:rFonts w:ascii="Helvetica Neue" w:hAnsi="Helvetica Neue" w:cs="Calibri"/>
                <w:color w:val="000000"/>
                <w:sz w:val="20"/>
                <w:szCs w:val="20"/>
              </w:rPr>
              <w:t xml:space="preserve"> sheep</w:t>
            </w:r>
          </w:p>
        </w:tc>
        <w:tc>
          <w:tcPr>
            <w:tcW w:w="1610" w:type="dxa"/>
            <w:tcBorders>
              <w:top w:val="nil"/>
              <w:left w:val="nil"/>
              <w:bottom w:val="single" w:sz="4" w:space="0" w:color="auto"/>
              <w:right w:val="single" w:sz="4" w:space="0" w:color="auto"/>
            </w:tcBorders>
            <w:shd w:val="clear" w:color="auto" w:fill="auto"/>
            <w:hideMark/>
          </w:tcPr>
          <w:p w14:paraId="0357190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Behavioral Ecology and Sociobiology</w:t>
            </w:r>
          </w:p>
        </w:tc>
        <w:tc>
          <w:tcPr>
            <w:tcW w:w="1276" w:type="dxa"/>
            <w:tcBorders>
              <w:top w:val="nil"/>
              <w:left w:val="nil"/>
              <w:bottom w:val="single" w:sz="4" w:space="0" w:color="auto"/>
              <w:right w:val="single" w:sz="4" w:space="0" w:color="auto"/>
            </w:tcBorders>
            <w:shd w:val="clear" w:color="auto" w:fill="auto"/>
            <w:hideMark/>
          </w:tcPr>
          <w:p w14:paraId="3F68BD8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59</w:t>
            </w:r>
          </w:p>
        </w:tc>
        <w:tc>
          <w:tcPr>
            <w:tcW w:w="1418" w:type="dxa"/>
            <w:tcBorders>
              <w:top w:val="nil"/>
              <w:left w:val="nil"/>
              <w:bottom w:val="single" w:sz="4" w:space="0" w:color="auto"/>
              <w:right w:val="single" w:sz="4" w:space="0" w:color="auto"/>
            </w:tcBorders>
            <w:shd w:val="clear" w:color="auto" w:fill="auto"/>
            <w:hideMark/>
          </w:tcPr>
          <w:p w14:paraId="75D8018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694-703</w:t>
            </w:r>
          </w:p>
        </w:tc>
        <w:tc>
          <w:tcPr>
            <w:tcW w:w="992" w:type="dxa"/>
            <w:tcBorders>
              <w:top w:val="nil"/>
              <w:left w:val="nil"/>
              <w:bottom w:val="single" w:sz="4" w:space="0" w:color="auto"/>
              <w:right w:val="single" w:sz="4" w:space="0" w:color="auto"/>
            </w:tcBorders>
            <w:shd w:val="clear" w:color="auto" w:fill="auto"/>
            <w:hideMark/>
          </w:tcPr>
          <w:p w14:paraId="7ABF71E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2006</w:t>
            </w:r>
          </w:p>
        </w:tc>
      </w:tr>
      <w:tr w:rsidR="00050FD7" w:rsidRPr="004E6BE6" w14:paraId="50210964"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6ED9B143" w14:textId="7D1E032F"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0724EC7"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w:t>
            </w:r>
          </w:p>
        </w:tc>
        <w:tc>
          <w:tcPr>
            <w:tcW w:w="1753" w:type="dxa"/>
            <w:tcBorders>
              <w:top w:val="nil"/>
              <w:left w:val="nil"/>
              <w:bottom w:val="single" w:sz="4" w:space="0" w:color="auto"/>
              <w:right w:val="single" w:sz="4" w:space="0" w:color="auto"/>
            </w:tcBorders>
            <w:shd w:val="clear" w:color="auto" w:fill="auto"/>
            <w:hideMark/>
          </w:tcPr>
          <w:p w14:paraId="2C44F07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Sexual segregation in ungulates: proximate and ultimate causes</w:t>
            </w:r>
          </w:p>
        </w:tc>
        <w:tc>
          <w:tcPr>
            <w:tcW w:w="1610" w:type="dxa"/>
            <w:tcBorders>
              <w:top w:val="nil"/>
              <w:left w:val="nil"/>
              <w:bottom w:val="single" w:sz="4" w:space="0" w:color="auto"/>
              <w:right w:val="single" w:sz="4" w:space="0" w:color="auto"/>
            </w:tcBorders>
            <w:shd w:val="clear" w:color="auto" w:fill="auto"/>
            <w:hideMark/>
          </w:tcPr>
          <w:p w14:paraId="6BC9428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INTEGRATIVE AND COMPARATIVE BIOLOGY</w:t>
            </w:r>
          </w:p>
        </w:tc>
        <w:tc>
          <w:tcPr>
            <w:tcW w:w="1276" w:type="dxa"/>
            <w:tcBorders>
              <w:top w:val="nil"/>
              <w:left w:val="nil"/>
              <w:bottom w:val="single" w:sz="4" w:space="0" w:color="auto"/>
              <w:right w:val="single" w:sz="4" w:space="0" w:color="auto"/>
            </w:tcBorders>
            <w:shd w:val="clear" w:color="auto" w:fill="auto"/>
            <w:hideMark/>
          </w:tcPr>
          <w:p w14:paraId="230AB56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46</w:t>
            </w:r>
          </w:p>
        </w:tc>
        <w:tc>
          <w:tcPr>
            <w:tcW w:w="1418" w:type="dxa"/>
            <w:tcBorders>
              <w:top w:val="nil"/>
              <w:left w:val="nil"/>
              <w:bottom w:val="single" w:sz="4" w:space="0" w:color="auto"/>
              <w:right w:val="single" w:sz="4" w:space="0" w:color="auto"/>
            </w:tcBorders>
            <w:shd w:val="clear" w:color="auto" w:fill="auto"/>
            <w:hideMark/>
          </w:tcPr>
          <w:p w14:paraId="71830F3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E122-E122</w:t>
            </w:r>
          </w:p>
        </w:tc>
        <w:tc>
          <w:tcPr>
            <w:tcW w:w="992" w:type="dxa"/>
            <w:tcBorders>
              <w:top w:val="nil"/>
              <w:left w:val="nil"/>
              <w:bottom w:val="single" w:sz="4" w:space="0" w:color="auto"/>
              <w:right w:val="single" w:sz="4" w:space="0" w:color="auto"/>
            </w:tcBorders>
            <w:shd w:val="clear" w:color="auto" w:fill="auto"/>
            <w:hideMark/>
          </w:tcPr>
          <w:p w14:paraId="4BECA27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2006</w:t>
            </w:r>
          </w:p>
        </w:tc>
      </w:tr>
      <w:tr w:rsidR="00050FD7" w:rsidRPr="004E6BE6" w14:paraId="4477FBEC"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1E722596" w14:textId="036D1C70"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C18A052"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Chaikina</w:t>
            </w:r>
            <w:proofErr w:type="spellEnd"/>
            <w:r w:rsidRPr="004E6BE6">
              <w:rPr>
                <w:rFonts w:ascii="Helvetica Neue" w:hAnsi="Helvetica Neue" w:cs="Calibri"/>
                <w:color w:val="000000"/>
                <w:sz w:val="20"/>
                <w:szCs w:val="20"/>
              </w:rPr>
              <w:t xml:space="preserve">, Natalia A;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77CB1F6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The effect of cattle grazing on native ungulates: the good, the bad, and the ugly</w:t>
            </w:r>
          </w:p>
        </w:tc>
        <w:tc>
          <w:tcPr>
            <w:tcW w:w="1610" w:type="dxa"/>
            <w:tcBorders>
              <w:top w:val="nil"/>
              <w:left w:val="nil"/>
              <w:bottom w:val="single" w:sz="4" w:space="0" w:color="auto"/>
              <w:right w:val="single" w:sz="4" w:space="0" w:color="auto"/>
            </w:tcBorders>
            <w:shd w:val="clear" w:color="auto" w:fill="auto"/>
            <w:hideMark/>
          </w:tcPr>
          <w:p w14:paraId="4681E7A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Rangelands</w:t>
            </w:r>
          </w:p>
        </w:tc>
        <w:tc>
          <w:tcPr>
            <w:tcW w:w="1276" w:type="dxa"/>
            <w:tcBorders>
              <w:top w:val="nil"/>
              <w:left w:val="nil"/>
              <w:bottom w:val="single" w:sz="4" w:space="0" w:color="auto"/>
              <w:right w:val="single" w:sz="4" w:space="0" w:color="auto"/>
            </w:tcBorders>
            <w:shd w:val="clear" w:color="auto" w:fill="auto"/>
            <w:hideMark/>
          </w:tcPr>
          <w:p w14:paraId="009FBA2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28</w:t>
            </w:r>
          </w:p>
        </w:tc>
        <w:tc>
          <w:tcPr>
            <w:tcW w:w="1418" w:type="dxa"/>
            <w:tcBorders>
              <w:top w:val="nil"/>
              <w:left w:val="nil"/>
              <w:bottom w:val="single" w:sz="4" w:space="0" w:color="auto"/>
              <w:right w:val="single" w:sz="4" w:space="0" w:color="auto"/>
            </w:tcBorders>
            <w:shd w:val="clear" w:color="auto" w:fill="auto"/>
            <w:hideMark/>
          </w:tcPr>
          <w:p w14:paraId="7EEC5EC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44787</w:t>
            </w:r>
          </w:p>
        </w:tc>
        <w:tc>
          <w:tcPr>
            <w:tcW w:w="992" w:type="dxa"/>
            <w:tcBorders>
              <w:top w:val="nil"/>
              <w:left w:val="nil"/>
              <w:bottom w:val="single" w:sz="4" w:space="0" w:color="auto"/>
              <w:right w:val="single" w:sz="4" w:space="0" w:color="auto"/>
            </w:tcBorders>
            <w:shd w:val="clear" w:color="auto" w:fill="auto"/>
            <w:hideMark/>
          </w:tcPr>
          <w:p w14:paraId="4CFDECF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2006</w:t>
            </w:r>
          </w:p>
        </w:tc>
      </w:tr>
      <w:tr w:rsidR="00050FD7" w:rsidRPr="004E6BE6" w14:paraId="4A7D78C7"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4A0857D0" w14:textId="0BE899A1"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D1DA08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Neuhaus, Peter;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w:t>
            </w:r>
          </w:p>
        </w:tc>
        <w:tc>
          <w:tcPr>
            <w:tcW w:w="1753" w:type="dxa"/>
            <w:tcBorders>
              <w:top w:val="nil"/>
              <w:left w:val="nil"/>
              <w:bottom w:val="single" w:sz="4" w:space="0" w:color="auto"/>
              <w:right w:val="single" w:sz="4" w:space="0" w:color="auto"/>
            </w:tcBorders>
            <w:shd w:val="clear" w:color="auto" w:fill="auto"/>
            <w:hideMark/>
          </w:tcPr>
          <w:p w14:paraId="34A520D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Reply to Mooring &amp; Rominger</w:t>
            </w:r>
          </w:p>
        </w:tc>
        <w:tc>
          <w:tcPr>
            <w:tcW w:w="1610" w:type="dxa"/>
            <w:tcBorders>
              <w:top w:val="nil"/>
              <w:left w:val="nil"/>
              <w:bottom w:val="single" w:sz="4" w:space="0" w:color="auto"/>
              <w:right w:val="single" w:sz="4" w:space="0" w:color="auto"/>
            </w:tcBorders>
            <w:shd w:val="clear" w:color="auto" w:fill="auto"/>
            <w:hideMark/>
          </w:tcPr>
          <w:p w14:paraId="3DE95C8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Behaviour</w:t>
            </w:r>
          </w:p>
        </w:tc>
        <w:tc>
          <w:tcPr>
            <w:tcW w:w="1276" w:type="dxa"/>
            <w:tcBorders>
              <w:top w:val="nil"/>
              <w:left w:val="nil"/>
              <w:bottom w:val="single" w:sz="4" w:space="0" w:color="auto"/>
              <w:right w:val="single" w:sz="4" w:space="0" w:color="auto"/>
            </w:tcBorders>
            <w:shd w:val="clear" w:color="auto" w:fill="auto"/>
            <w:hideMark/>
          </w:tcPr>
          <w:p w14:paraId="3C8F760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141</w:t>
            </w:r>
          </w:p>
        </w:tc>
        <w:tc>
          <w:tcPr>
            <w:tcW w:w="1418" w:type="dxa"/>
            <w:tcBorders>
              <w:top w:val="nil"/>
              <w:left w:val="nil"/>
              <w:bottom w:val="single" w:sz="4" w:space="0" w:color="auto"/>
              <w:right w:val="single" w:sz="4" w:space="0" w:color="auto"/>
            </w:tcBorders>
            <w:shd w:val="clear" w:color="auto" w:fill="auto"/>
            <w:hideMark/>
          </w:tcPr>
          <w:p w14:paraId="71639E2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531-532</w:t>
            </w:r>
          </w:p>
        </w:tc>
        <w:tc>
          <w:tcPr>
            <w:tcW w:w="992" w:type="dxa"/>
            <w:tcBorders>
              <w:top w:val="nil"/>
              <w:left w:val="nil"/>
              <w:bottom w:val="single" w:sz="4" w:space="0" w:color="auto"/>
              <w:right w:val="single" w:sz="4" w:space="0" w:color="auto"/>
            </w:tcBorders>
            <w:shd w:val="clear" w:color="auto" w:fill="auto"/>
            <w:hideMark/>
          </w:tcPr>
          <w:p w14:paraId="15B7E29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2004</w:t>
            </w:r>
          </w:p>
        </w:tc>
      </w:tr>
      <w:tr w:rsidR="00050FD7" w:rsidRPr="004E6BE6" w14:paraId="66CD0109"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4A8F38AB" w14:textId="755A7E04"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737DD1C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Neuhaus, Peter;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w:t>
            </w:r>
          </w:p>
        </w:tc>
        <w:tc>
          <w:tcPr>
            <w:tcW w:w="1753" w:type="dxa"/>
            <w:tcBorders>
              <w:top w:val="nil"/>
              <w:left w:val="nil"/>
              <w:bottom w:val="single" w:sz="4" w:space="0" w:color="auto"/>
              <w:right w:val="single" w:sz="4" w:space="0" w:color="auto"/>
            </w:tcBorders>
            <w:shd w:val="clear" w:color="auto" w:fill="auto"/>
            <w:hideMark/>
          </w:tcPr>
          <w:p w14:paraId="3CE6DC4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Can the activity budget hypothesis explain sexual segregation in desert bighorn sheep?</w:t>
            </w:r>
          </w:p>
        </w:tc>
        <w:tc>
          <w:tcPr>
            <w:tcW w:w="1610" w:type="dxa"/>
            <w:tcBorders>
              <w:top w:val="nil"/>
              <w:left w:val="nil"/>
              <w:bottom w:val="single" w:sz="4" w:space="0" w:color="auto"/>
              <w:right w:val="single" w:sz="4" w:space="0" w:color="auto"/>
            </w:tcBorders>
            <w:shd w:val="clear" w:color="auto" w:fill="auto"/>
            <w:hideMark/>
          </w:tcPr>
          <w:p w14:paraId="7F9E313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Behaviour</w:t>
            </w:r>
          </w:p>
        </w:tc>
        <w:tc>
          <w:tcPr>
            <w:tcW w:w="1276" w:type="dxa"/>
            <w:tcBorders>
              <w:top w:val="nil"/>
              <w:left w:val="nil"/>
              <w:bottom w:val="single" w:sz="4" w:space="0" w:color="auto"/>
              <w:right w:val="single" w:sz="4" w:space="0" w:color="auto"/>
            </w:tcBorders>
            <w:shd w:val="clear" w:color="auto" w:fill="auto"/>
            <w:hideMark/>
          </w:tcPr>
          <w:p w14:paraId="72D3E4F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141</w:t>
            </w:r>
          </w:p>
        </w:tc>
        <w:tc>
          <w:tcPr>
            <w:tcW w:w="1418" w:type="dxa"/>
            <w:tcBorders>
              <w:top w:val="nil"/>
              <w:left w:val="nil"/>
              <w:bottom w:val="single" w:sz="4" w:space="0" w:color="auto"/>
              <w:right w:val="single" w:sz="4" w:space="0" w:color="auto"/>
            </w:tcBorders>
            <w:shd w:val="clear" w:color="auto" w:fill="auto"/>
            <w:hideMark/>
          </w:tcPr>
          <w:p w14:paraId="497537C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513-520</w:t>
            </w:r>
          </w:p>
        </w:tc>
        <w:tc>
          <w:tcPr>
            <w:tcW w:w="992" w:type="dxa"/>
            <w:tcBorders>
              <w:top w:val="nil"/>
              <w:left w:val="nil"/>
              <w:bottom w:val="single" w:sz="4" w:space="0" w:color="auto"/>
              <w:right w:val="single" w:sz="4" w:space="0" w:color="auto"/>
            </w:tcBorders>
            <w:shd w:val="clear" w:color="auto" w:fill="auto"/>
            <w:hideMark/>
          </w:tcPr>
          <w:p w14:paraId="30E89C9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2004</w:t>
            </w:r>
          </w:p>
        </w:tc>
      </w:tr>
      <w:tr w:rsidR="00050FD7" w:rsidRPr="004E6BE6" w14:paraId="524B675E"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61AD937B" w14:textId="2BA15910"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AFFAE06"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Festa-</w:t>
            </w:r>
            <w:proofErr w:type="spellStart"/>
            <w:r w:rsidRPr="004E6BE6">
              <w:rPr>
                <w:rFonts w:ascii="Helvetica Neue" w:hAnsi="Helvetica Neue" w:cs="Calibri"/>
                <w:color w:val="000000"/>
                <w:sz w:val="20"/>
                <w:szCs w:val="20"/>
              </w:rPr>
              <w:t>Bianchet</w:t>
            </w:r>
            <w:proofErr w:type="spellEnd"/>
            <w:r w:rsidRPr="004E6BE6">
              <w:rPr>
                <w:rFonts w:ascii="Helvetica Neue" w:hAnsi="Helvetica Neue" w:cs="Calibri"/>
                <w:color w:val="000000"/>
                <w:sz w:val="20"/>
                <w:szCs w:val="20"/>
              </w:rPr>
              <w:t>, M; Jorgenson, JT; </w:t>
            </w:r>
          </w:p>
        </w:tc>
        <w:tc>
          <w:tcPr>
            <w:tcW w:w="1753" w:type="dxa"/>
            <w:tcBorders>
              <w:top w:val="nil"/>
              <w:left w:val="nil"/>
              <w:bottom w:val="single" w:sz="4" w:space="0" w:color="auto"/>
              <w:right w:val="single" w:sz="4" w:space="0" w:color="auto"/>
            </w:tcBorders>
            <w:shd w:val="clear" w:color="auto" w:fill="auto"/>
            <w:hideMark/>
          </w:tcPr>
          <w:p w14:paraId="1DC3FBF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Bite rates in Rocky Mountain bighorn sheep (Ovis canadensis): effects of season, age, </w:t>
            </w:r>
            <w:proofErr w:type="gramStart"/>
            <w:r w:rsidRPr="004E6BE6">
              <w:rPr>
                <w:rFonts w:ascii="Helvetica Neue" w:hAnsi="Helvetica Neue" w:cs="Calibri"/>
                <w:color w:val="000000"/>
                <w:sz w:val="20"/>
                <w:szCs w:val="20"/>
              </w:rPr>
              <w:t>sex</w:t>
            </w:r>
            <w:proofErr w:type="gramEnd"/>
            <w:r w:rsidRPr="004E6BE6">
              <w:rPr>
                <w:rFonts w:ascii="Helvetica Neue" w:hAnsi="Helvetica Neue" w:cs="Calibri"/>
                <w:color w:val="000000"/>
                <w:sz w:val="20"/>
                <w:szCs w:val="20"/>
              </w:rPr>
              <w:t xml:space="preserve"> and reproductive status</w:t>
            </w:r>
          </w:p>
        </w:tc>
        <w:tc>
          <w:tcPr>
            <w:tcW w:w="1610" w:type="dxa"/>
            <w:tcBorders>
              <w:top w:val="nil"/>
              <w:left w:val="nil"/>
              <w:bottom w:val="single" w:sz="4" w:space="0" w:color="auto"/>
              <w:right w:val="single" w:sz="4" w:space="0" w:color="auto"/>
            </w:tcBorders>
            <w:shd w:val="clear" w:color="auto" w:fill="auto"/>
            <w:hideMark/>
          </w:tcPr>
          <w:p w14:paraId="02A5054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Behavioral Ecology and Sociobiology</w:t>
            </w:r>
          </w:p>
        </w:tc>
        <w:tc>
          <w:tcPr>
            <w:tcW w:w="1276" w:type="dxa"/>
            <w:tcBorders>
              <w:top w:val="nil"/>
              <w:left w:val="nil"/>
              <w:bottom w:val="single" w:sz="4" w:space="0" w:color="auto"/>
              <w:right w:val="single" w:sz="4" w:space="0" w:color="auto"/>
            </w:tcBorders>
            <w:shd w:val="clear" w:color="auto" w:fill="auto"/>
            <w:hideMark/>
          </w:tcPr>
          <w:p w14:paraId="0FC8152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54</w:t>
            </w:r>
          </w:p>
        </w:tc>
        <w:tc>
          <w:tcPr>
            <w:tcW w:w="1418" w:type="dxa"/>
            <w:tcBorders>
              <w:top w:val="nil"/>
              <w:left w:val="nil"/>
              <w:bottom w:val="single" w:sz="4" w:space="0" w:color="auto"/>
              <w:right w:val="single" w:sz="4" w:space="0" w:color="auto"/>
            </w:tcBorders>
            <w:shd w:val="clear" w:color="auto" w:fill="auto"/>
            <w:hideMark/>
          </w:tcPr>
          <w:p w14:paraId="0C0EB8F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167-173</w:t>
            </w:r>
          </w:p>
        </w:tc>
        <w:tc>
          <w:tcPr>
            <w:tcW w:w="992" w:type="dxa"/>
            <w:tcBorders>
              <w:top w:val="nil"/>
              <w:left w:val="nil"/>
              <w:bottom w:val="single" w:sz="4" w:space="0" w:color="auto"/>
              <w:right w:val="single" w:sz="4" w:space="0" w:color="auto"/>
            </w:tcBorders>
            <w:shd w:val="clear" w:color="auto" w:fill="auto"/>
            <w:hideMark/>
          </w:tcPr>
          <w:p w14:paraId="2BD9818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2003</w:t>
            </w:r>
          </w:p>
        </w:tc>
      </w:tr>
      <w:tr w:rsidR="00050FD7" w:rsidRPr="004E6BE6" w14:paraId="2567A9E1"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31C971FE" w14:textId="67E28D28"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1826E5E2"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Neuhaus, Peter; </w:t>
            </w:r>
          </w:p>
        </w:tc>
        <w:tc>
          <w:tcPr>
            <w:tcW w:w="1753" w:type="dxa"/>
            <w:tcBorders>
              <w:top w:val="nil"/>
              <w:left w:val="nil"/>
              <w:bottom w:val="single" w:sz="4" w:space="0" w:color="auto"/>
              <w:right w:val="single" w:sz="4" w:space="0" w:color="auto"/>
            </w:tcBorders>
            <w:shd w:val="clear" w:color="auto" w:fill="auto"/>
            <w:hideMark/>
          </w:tcPr>
          <w:p w14:paraId="274DC2F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Sexual segregation in ungulates: a comparative test of three hypotheses</w:t>
            </w:r>
          </w:p>
        </w:tc>
        <w:tc>
          <w:tcPr>
            <w:tcW w:w="1610" w:type="dxa"/>
            <w:tcBorders>
              <w:top w:val="nil"/>
              <w:left w:val="nil"/>
              <w:bottom w:val="single" w:sz="4" w:space="0" w:color="auto"/>
              <w:right w:val="single" w:sz="4" w:space="0" w:color="auto"/>
            </w:tcBorders>
            <w:shd w:val="clear" w:color="auto" w:fill="auto"/>
            <w:hideMark/>
          </w:tcPr>
          <w:p w14:paraId="6D3CD8C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Biological Reviews</w:t>
            </w:r>
          </w:p>
        </w:tc>
        <w:tc>
          <w:tcPr>
            <w:tcW w:w="1276" w:type="dxa"/>
            <w:tcBorders>
              <w:top w:val="nil"/>
              <w:left w:val="nil"/>
              <w:bottom w:val="single" w:sz="4" w:space="0" w:color="auto"/>
              <w:right w:val="single" w:sz="4" w:space="0" w:color="auto"/>
            </w:tcBorders>
            <w:shd w:val="clear" w:color="auto" w:fill="auto"/>
            <w:hideMark/>
          </w:tcPr>
          <w:p w14:paraId="5255A88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77</w:t>
            </w:r>
          </w:p>
        </w:tc>
        <w:tc>
          <w:tcPr>
            <w:tcW w:w="1418" w:type="dxa"/>
            <w:tcBorders>
              <w:top w:val="nil"/>
              <w:left w:val="nil"/>
              <w:bottom w:val="single" w:sz="4" w:space="0" w:color="auto"/>
              <w:right w:val="single" w:sz="4" w:space="0" w:color="auto"/>
            </w:tcBorders>
            <w:shd w:val="clear" w:color="auto" w:fill="auto"/>
            <w:hideMark/>
          </w:tcPr>
          <w:p w14:paraId="1DC3AA1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77-96</w:t>
            </w:r>
          </w:p>
        </w:tc>
        <w:tc>
          <w:tcPr>
            <w:tcW w:w="992" w:type="dxa"/>
            <w:tcBorders>
              <w:top w:val="nil"/>
              <w:left w:val="nil"/>
              <w:bottom w:val="single" w:sz="4" w:space="0" w:color="auto"/>
              <w:right w:val="single" w:sz="4" w:space="0" w:color="auto"/>
            </w:tcBorders>
            <w:shd w:val="clear" w:color="auto" w:fill="auto"/>
            <w:hideMark/>
          </w:tcPr>
          <w:p w14:paraId="7661EA5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2002</w:t>
            </w:r>
          </w:p>
        </w:tc>
      </w:tr>
      <w:tr w:rsidR="00050FD7" w:rsidRPr="004E6BE6" w14:paraId="1D335F98"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14ECDEE7" w14:textId="794E2945"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E30064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Neuhaus, P;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w:t>
            </w:r>
          </w:p>
        </w:tc>
        <w:tc>
          <w:tcPr>
            <w:tcW w:w="1753" w:type="dxa"/>
            <w:tcBorders>
              <w:top w:val="nil"/>
              <w:left w:val="nil"/>
              <w:bottom w:val="single" w:sz="4" w:space="0" w:color="auto"/>
              <w:right w:val="single" w:sz="4" w:space="0" w:color="auto"/>
            </w:tcBorders>
            <w:shd w:val="clear" w:color="auto" w:fill="auto"/>
            <w:hideMark/>
          </w:tcPr>
          <w:p w14:paraId="736EB5A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The link between sexual dimorphism, activity budgets, and group cohesion: the case of the </w:t>
            </w:r>
            <w:proofErr w:type="gramStart"/>
            <w:r w:rsidRPr="004E6BE6">
              <w:rPr>
                <w:rFonts w:ascii="Helvetica Neue" w:hAnsi="Helvetica Neue" w:cs="Calibri"/>
                <w:color w:val="000000"/>
                <w:sz w:val="20"/>
                <w:szCs w:val="20"/>
              </w:rPr>
              <w:t>plains</w:t>
            </w:r>
            <w:proofErr w:type="gramEnd"/>
            <w:r w:rsidRPr="004E6BE6">
              <w:rPr>
                <w:rFonts w:ascii="Helvetica Neue" w:hAnsi="Helvetica Neue" w:cs="Calibri"/>
                <w:color w:val="000000"/>
                <w:sz w:val="20"/>
                <w:szCs w:val="20"/>
              </w:rPr>
              <w:t xml:space="preserve"> zebra (Equus </w:t>
            </w:r>
            <w:proofErr w:type="spellStart"/>
            <w:r w:rsidRPr="004E6BE6">
              <w:rPr>
                <w:rFonts w:ascii="Helvetica Neue" w:hAnsi="Helvetica Neue" w:cs="Calibri"/>
                <w:color w:val="000000"/>
                <w:sz w:val="20"/>
                <w:szCs w:val="20"/>
              </w:rPr>
              <w:t>burchelli</w:t>
            </w:r>
            <w:proofErr w:type="spellEnd"/>
            <w:r w:rsidRPr="004E6BE6">
              <w:rPr>
                <w:rFonts w:ascii="Helvetica Neue" w:hAnsi="Helvetica Neue" w:cs="Calibri"/>
                <w:color w:val="000000"/>
                <w:sz w:val="20"/>
                <w:szCs w:val="20"/>
              </w:rPr>
              <w:t>)</w:t>
            </w:r>
          </w:p>
        </w:tc>
        <w:tc>
          <w:tcPr>
            <w:tcW w:w="1610" w:type="dxa"/>
            <w:tcBorders>
              <w:top w:val="nil"/>
              <w:left w:val="nil"/>
              <w:bottom w:val="single" w:sz="4" w:space="0" w:color="auto"/>
              <w:right w:val="single" w:sz="4" w:space="0" w:color="auto"/>
            </w:tcBorders>
            <w:shd w:val="clear" w:color="auto" w:fill="auto"/>
            <w:hideMark/>
          </w:tcPr>
          <w:p w14:paraId="793AAC6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Canadian Journal of Zoology</w:t>
            </w:r>
          </w:p>
        </w:tc>
        <w:tc>
          <w:tcPr>
            <w:tcW w:w="1276" w:type="dxa"/>
            <w:tcBorders>
              <w:top w:val="nil"/>
              <w:left w:val="nil"/>
              <w:bottom w:val="single" w:sz="4" w:space="0" w:color="auto"/>
              <w:right w:val="single" w:sz="4" w:space="0" w:color="auto"/>
            </w:tcBorders>
            <w:shd w:val="clear" w:color="auto" w:fill="auto"/>
            <w:hideMark/>
          </w:tcPr>
          <w:p w14:paraId="5AF550E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80</w:t>
            </w:r>
          </w:p>
        </w:tc>
        <w:tc>
          <w:tcPr>
            <w:tcW w:w="1418" w:type="dxa"/>
            <w:tcBorders>
              <w:top w:val="nil"/>
              <w:left w:val="nil"/>
              <w:bottom w:val="single" w:sz="4" w:space="0" w:color="auto"/>
              <w:right w:val="single" w:sz="4" w:space="0" w:color="auto"/>
            </w:tcBorders>
            <w:shd w:val="clear" w:color="auto" w:fill="auto"/>
            <w:hideMark/>
          </w:tcPr>
          <w:p w14:paraId="5C990BC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1437-1441</w:t>
            </w:r>
          </w:p>
        </w:tc>
        <w:tc>
          <w:tcPr>
            <w:tcW w:w="992" w:type="dxa"/>
            <w:tcBorders>
              <w:top w:val="nil"/>
              <w:left w:val="nil"/>
              <w:bottom w:val="single" w:sz="4" w:space="0" w:color="auto"/>
              <w:right w:val="single" w:sz="4" w:space="0" w:color="auto"/>
            </w:tcBorders>
            <w:shd w:val="clear" w:color="auto" w:fill="auto"/>
            <w:hideMark/>
          </w:tcPr>
          <w:p w14:paraId="766509B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2002</w:t>
            </w:r>
          </w:p>
        </w:tc>
      </w:tr>
      <w:tr w:rsidR="00050FD7" w:rsidRPr="004E6BE6" w14:paraId="4A531D75"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56E70C14" w14:textId="469231EE"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78C74E8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Neuhaus, P; </w:t>
            </w: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w:t>
            </w:r>
          </w:p>
        </w:tc>
        <w:tc>
          <w:tcPr>
            <w:tcW w:w="1753" w:type="dxa"/>
            <w:tcBorders>
              <w:top w:val="nil"/>
              <w:left w:val="nil"/>
              <w:bottom w:val="single" w:sz="4" w:space="0" w:color="auto"/>
              <w:right w:val="single" w:sz="4" w:space="0" w:color="auto"/>
            </w:tcBorders>
            <w:shd w:val="clear" w:color="auto" w:fill="auto"/>
            <w:hideMark/>
          </w:tcPr>
          <w:p w14:paraId="111B92A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Foraging behaviour in Alpine ibex (Capra ibex): consequences of reproductive status, body size, </w:t>
            </w:r>
            <w:proofErr w:type="gramStart"/>
            <w:r w:rsidRPr="004E6BE6">
              <w:rPr>
                <w:rFonts w:ascii="Helvetica Neue" w:hAnsi="Helvetica Neue" w:cs="Calibri"/>
                <w:color w:val="000000"/>
                <w:sz w:val="20"/>
                <w:szCs w:val="20"/>
              </w:rPr>
              <w:t>age</w:t>
            </w:r>
            <w:proofErr w:type="gramEnd"/>
            <w:r w:rsidRPr="004E6BE6">
              <w:rPr>
                <w:rFonts w:ascii="Helvetica Neue" w:hAnsi="Helvetica Neue" w:cs="Calibri"/>
                <w:color w:val="000000"/>
                <w:sz w:val="20"/>
                <w:szCs w:val="20"/>
              </w:rPr>
              <w:t xml:space="preserve"> and sex</w:t>
            </w:r>
          </w:p>
        </w:tc>
        <w:tc>
          <w:tcPr>
            <w:tcW w:w="1610" w:type="dxa"/>
            <w:tcBorders>
              <w:top w:val="nil"/>
              <w:left w:val="nil"/>
              <w:bottom w:val="single" w:sz="4" w:space="0" w:color="auto"/>
              <w:right w:val="single" w:sz="4" w:space="0" w:color="auto"/>
            </w:tcBorders>
            <w:shd w:val="clear" w:color="auto" w:fill="auto"/>
            <w:hideMark/>
          </w:tcPr>
          <w:p w14:paraId="69D5671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Ethology Ecology &amp; Evolution</w:t>
            </w:r>
          </w:p>
        </w:tc>
        <w:tc>
          <w:tcPr>
            <w:tcW w:w="1276" w:type="dxa"/>
            <w:tcBorders>
              <w:top w:val="nil"/>
              <w:left w:val="nil"/>
              <w:bottom w:val="single" w:sz="4" w:space="0" w:color="auto"/>
              <w:right w:val="single" w:sz="4" w:space="0" w:color="auto"/>
            </w:tcBorders>
            <w:shd w:val="clear" w:color="auto" w:fill="auto"/>
            <w:hideMark/>
          </w:tcPr>
          <w:p w14:paraId="3AE071B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14</w:t>
            </w:r>
          </w:p>
        </w:tc>
        <w:tc>
          <w:tcPr>
            <w:tcW w:w="1418" w:type="dxa"/>
            <w:tcBorders>
              <w:top w:val="nil"/>
              <w:left w:val="nil"/>
              <w:bottom w:val="single" w:sz="4" w:space="0" w:color="auto"/>
              <w:right w:val="single" w:sz="4" w:space="0" w:color="auto"/>
            </w:tcBorders>
            <w:shd w:val="clear" w:color="auto" w:fill="auto"/>
            <w:hideMark/>
          </w:tcPr>
          <w:p w14:paraId="4ED8DC7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373-381</w:t>
            </w:r>
          </w:p>
        </w:tc>
        <w:tc>
          <w:tcPr>
            <w:tcW w:w="992" w:type="dxa"/>
            <w:tcBorders>
              <w:top w:val="nil"/>
              <w:left w:val="nil"/>
              <w:bottom w:val="single" w:sz="4" w:space="0" w:color="auto"/>
              <w:right w:val="single" w:sz="4" w:space="0" w:color="auto"/>
            </w:tcBorders>
            <w:shd w:val="clear" w:color="auto" w:fill="auto"/>
            <w:hideMark/>
          </w:tcPr>
          <w:p w14:paraId="708F739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2002</w:t>
            </w:r>
          </w:p>
        </w:tc>
      </w:tr>
      <w:tr w:rsidR="00050FD7" w:rsidRPr="004E6BE6" w14:paraId="54D74747"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719E0005" w14:textId="719246A8"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5573BCF2"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KE; </w:t>
            </w:r>
            <w:proofErr w:type="spellStart"/>
            <w:r w:rsidRPr="004E6BE6">
              <w:rPr>
                <w:rFonts w:ascii="Helvetica Neue" w:hAnsi="Helvetica Neue" w:cs="Calibri"/>
                <w:color w:val="000000"/>
                <w:sz w:val="20"/>
                <w:szCs w:val="20"/>
              </w:rPr>
              <w:t>Kokko</w:t>
            </w:r>
            <w:proofErr w:type="spellEnd"/>
            <w:r w:rsidRPr="004E6BE6">
              <w:rPr>
                <w:rFonts w:ascii="Helvetica Neue" w:hAnsi="Helvetica Neue" w:cs="Calibri"/>
                <w:color w:val="000000"/>
                <w:sz w:val="20"/>
                <w:szCs w:val="20"/>
              </w:rPr>
              <w:t>, H; </w:t>
            </w:r>
          </w:p>
        </w:tc>
        <w:tc>
          <w:tcPr>
            <w:tcW w:w="1753" w:type="dxa"/>
            <w:tcBorders>
              <w:top w:val="nil"/>
              <w:left w:val="nil"/>
              <w:bottom w:val="single" w:sz="4" w:space="0" w:color="auto"/>
              <w:right w:val="single" w:sz="4" w:space="0" w:color="auto"/>
            </w:tcBorders>
            <w:shd w:val="clear" w:color="auto" w:fill="auto"/>
            <w:hideMark/>
          </w:tcPr>
          <w:p w14:paraId="542476F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Modelling sexual segregation in ungulates: effects of group size, activity budgets and synchrony</w:t>
            </w:r>
          </w:p>
        </w:tc>
        <w:tc>
          <w:tcPr>
            <w:tcW w:w="1610" w:type="dxa"/>
            <w:tcBorders>
              <w:top w:val="nil"/>
              <w:left w:val="nil"/>
              <w:bottom w:val="single" w:sz="4" w:space="0" w:color="auto"/>
              <w:right w:val="single" w:sz="4" w:space="0" w:color="auto"/>
            </w:tcBorders>
            <w:shd w:val="clear" w:color="auto" w:fill="auto"/>
            <w:hideMark/>
          </w:tcPr>
          <w:p w14:paraId="15F3CC0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Animal Behaviour</w:t>
            </w:r>
          </w:p>
        </w:tc>
        <w:tc>
          <w:tcPr>
            <w:tcW w:w="1276" w:type="dxa"/>
            <w:tcBorders>
              <w:top w:val="nil"/>
              <w:left w:val="nil"/>
              <w:bottom w:val="single" w:sz="4" w:space="0" w:color="auto"/>
              <w:right w:val="single" w:sz="4" w:space="0" w:color="auto"/>
            </w:tcBorders>
            <w:shd w:val="clear" w:color="auto" w:fill="auto"/>
            <w:hideMark/>
          </w:tcPr>
          <w:p w14:paraId="44E6DF2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64</w:t>
            </w:r>
          </w:p>
        </w:tc>
        <w:tc>
          <w:tcPr>
            <w:tcW w:w="1418" w:type="dxa"/>
            <w:tcBorders>
              <w:top w:val="nil"/>
              <w:left w:val="nil"/>
              <w:bottom w:val="single" w:sz="4" w:space="0" w:color="auto"/>
              <w:right w:val="single" w:sz="4" w:space="0" w:color="auto"/>
            </w:tcBorders>
            <w:shd w:val="clear" w:color="auto" w:fill="auto"/>
            <w:hideMark/>
          </w:tcPr>
          <w:p w14:paraId="37CF5D3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909-914</w:t>
            </w:r>
          </w:p>
        </w:tc>
        <w:tc>
          <w:tcPr>
            <w:tcW w:w="992" w:type="dxa"/>
            <w:tcBorders>
              <w:top w:val="nil"/>
              <w:left w:val="nil"/>
              <w:bottom w:val="single" w:sz="4" w:space="0" w:color="auto"/>
              <w:right w:val="single" w:sz="4" w:space="0" w:color="auto"/>
            </w:tcBorders>
            <w:shd w:val="clear" w:color="auto" w:fill="auto"/>
            <w:hideMark/>
          </w:tcPr>
          <w:p w14:paraId="2937983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2002</w:t>
            </w:r>
          </w:p>
        </w:tc>
      </w:tr>
      <w:tr w:rsidR="00050FD7" w:rsidRPr="004E6BE6" w14:paraId="191675D5"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61D64BB4" w14:textId="13AD9B03"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75231B38"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Festa‐</w:t>
            </w:r>
            <w:proofErr w:type="spellStart"/>
            <w:r w:rsidRPr="004E6BE6">
              <w:rPr>
                <w:rFonts w:ascii="Helvetica Neue" w:hAnsi="Helvetica Neue" w:cs="Calibri"/>
                <w:color w:val="000000"/>
                <w:sz w:val="20"/>
                <w:szCs w:val="20"/>
              </w:rPr>
              <w:t>Bianchet</w:t>
            </w:r>
            <w:proofErr w:type="spellEnd"/>
            <w:r w:rsidRPr="004E6BE6">
              <w:rPr>
                <w:rFonts w:ascii="Helvetica Neue" w:hAnsi="Helvetica Neue" w:cs="Calibri"/>
                <w:color w:val="000000"/>
                <w:sz w:val="20"/>
                <w:szCs w:val="20"/>
              </w:rPr>
              <w:t>, Marco; </w:t>
            </w:r>
          </w:p>
        </w:tc>
        <w:tc>
          <w:tcPr>
            <w:tcW w:w="1753" w:type="dxa"/>
            <w:tcBorders>
              <w:top w:val="nil"/>
              <w:left w:val="nil"/>
              <w:bottom w:val="single" w:sz="4" w:space="0" w:color="auto"/>
              <w:right w:val="single" w:sz="4" w:space="0" w:color="auto"/>
            </w:tcBorders>
            <w:shd w:val="clear" w:color="auto" w:fill="auto"/>
            <w:hideMark/>
          </w:tcPr>
          <w:p w14:paraId="5ED8239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Group choice by subadult bighorn rams: trade‐offs between foraging efficiency and </w:t>
            </w:r>
            <w:r w:rsidRPr="004E6BE6">
              <w:rPr>
                <w:rFonts w:ascii="Helvetica Neue" w:hAnsi="Helvetica Neue" w:cs="Calibri"/>
                <w:color w:val="000000"/>
                <w:sz w:val="20"/>
                <w:szCs w:val="20"/>
              </w:rPr>
              <w:lastRenderedPageBreak/>
              <w:t>predator avoidance</w:t>
            </w:r>
          </w:p>
        </w:tc>
        <w:tc>
          <w:tcPr>
            <w:tcW w:w="1610" w:type="dxa"/>
            <w:tcBorders>
              <w:top w:val="nil"/>
              <w:left w:val="nil"/>
              <w:bottom w:val="single" w:sz="4" w:space="0" w:color="auto"/>
              <w:right w:val="single" w:sz="4" w:space="0" w:color="auto"/>
            </w:tcBorders>
            <w:shd w:val="clear" w:color="auto" w:fill="auto"/>
            <w:hideMark/>
          </w:tcPr>
          <w:p w14:paraId="24DA0F3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Ethology</w:t>
            </w:r>
          </w:p>
        </w:tc>
        <w:tc>
          <w:tcPr>
            <w:tcW w:w="1276" w:type="dxa"/>
            <w:tcBorders>
              <w:top w:val="nil"/>
              <w:left w:val="nil"/>
              <w:bottom w:val="single" w:sz="4" w:space="0" w:color="auto"/>
              <w:right w:val="single" w:sz="4" w:space="0" w:color="auto"/>
            </w:tcBorders>
            <w:shd w:val="clear" w:color="auto" w:fill="auto"/>
            <w:hideMark/>
          </w:tcPr>
          <w:p w14:paraId="5C8706D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107</w:t>
            </w:r>
          </w:p>
        </w:tc>
        <w:tc>
          <w:tcPr>
            <w:tcW w:w="1418" w:type="dxa"/>
            <w:tcBorders>
              <w:top w:val="nil"/>
              <w:left w:val="nil"/>
              <w:bottom w:val="single" w:sz="4" w:space="0" w:color="auto"/>
              <w:right w:val="single" w:sz="4" w:space="0" w:color="auto"/>
            </w:tcBorders>
            <w:shd w:val="clear" w:color="auto" w:fill="auto"/>
            <w:hideMark/>
          </w:tcPr>
          <w:p w14:paraId="65D926C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161-172</w:t>
            </w:r>
          </w:p>
        </w:tc>
        <w:tc>
          <w:tcPr>
            <w:tcW w:w="992" w:type="dxa"/>
            <w:tcBorders>
              <w:top w:val="nil"/>
              <w:left w:val="nil"/>
              <w:bottom w:val="single" w:sz="4" w:space="0" w:color="auto"/>
              <w:right w:val="single" w:sz="4" w:space="0" w:color="auto"/>
            </w:tcBorders>
            <w:shd w:val="clear" w:color="auto" w:fill="auto"/>
            <w:hideMark/>
          </w:tcPr>
          <w:p w14:paraId="56B2814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2001</w:t>
            </w:r>
          </w:p>
        </w:tc>
      </w:tr>
      <w:tr w:rsidR="00050FD7" w:rsidRPr="004E6BE6" w14:paraId="7CFC9638"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0DB33B95" w14:textId="06207EDC"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0017662"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Neuhaus, Peter; </w:t>
            </w:r>
          </w:p>
        </w:tc>
        <w:tc>
          <w:tcPr>
            <w:tcW w:w="1753" w:type="dxa"/>
            <w:tcBorders>
              <w:top w:val="nil"/>
              <w:left w:val="nil"/>
              <w:bottom w:val="single" w:sz="4" w:space="0" w:color="auto"/>
              <w:right w:val="single" w:sz="4" w:space="0" w:color="auto"/>
            </w:tcBorders>
            <w:shd w:val="clear" w:color="auto" w:fill="auto"/>
            <w:hideMark/>
          </w:tcPr>
          <w:p w14:paraId="43274A5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Behavioral synchrony in ibex groups: effects of age, </w:t>
            </w:r>
            <w:proofErr w:type="gramStart"/>
            <w:r w:rsidRPr="004E6BE6">
              <w:rPr>
                <w:rFonts w:ascii="Helvetica Neue" w:hAnsi="Helvetica Neue" w:cs="Calibri"/>
                <w:color w:val="000000"/>
                <w:sz w:val="20"/>
                <w:szCs w:val="20"/>
              </w:rPr>
              <w:t>sex</w:t>
            </w:r>
            <w:proofErr w:type="gramEnd"/>
            <w:r w:rsidRPr="004E6BE6">
              <w:rPr>
                <w:rFonts w:ascii="Helvetica Neue" w:hAnsi="Helvetica Neue" w:cs="Calibri"/>
                <w:color w:val="000000"/>
                <w:sz w:val="20"/>
                <w:szCs w:val="20"/>
              </w:rPr>
              <w:t xml:space="preserve"> and habitat</w:t>
            </w:r>
          </w:p>
        </w:tc>
        <w:tc>
          <w:tcPr>
            <w:tcW w:w="1610" w:type="dxa"/>
            <w:tcBorders>
              <w:top w:val="nil"/>
              <w:left w:val="nil"/>
              <w:bottom w:val="single" w:sz="4" w:space="0" w:color="auto"/>
              <w:right w:val="single" w:sz="4" w:space="0" w:color="auto"/>
            </w:tcBorders>
            <w:shd w:val="clear" w:color="auto" w:fill="auto"/>
            <w:hideMark/>
          </w:tcPr>
          <w:p w14:paraId="555CDDE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Behaviour</w:t>
            </w:r>
          </w:p>
        </w:tc>
        <w:tc>
          <w:tcPr>
            <w:tcW w:w="1276" w:type="dxa"/>
            <w:tcBorders>
              <w:top w:val="nil"/>
              <w:left w:val="nil"/>
              <w:bottom w:val="single" w:sz="4" w:space="0" w:color="auto"/>
              <w:right w:val="single" w:sz="4" w:space="0" w:color="auto"/>
            </w:tcBorders>
            <w:shd w:val="clear" w:color="auto" w:fill="auto"/>
            <w:hideMark/>
          </w:tcPr>
          <w:p w14:paraId="66B9B40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138</w:t>
            </w:r>
          </w:p>
        </w:tc>
        <w:tc>
          <w:tcPr>
            <w:tcW w:w="1418" w:type="dxa"/>
            <w:tcBorders>
              <w:top w:val="nil"/>
              <w:left w:val="nil"/>
              <w:bottom w:val="single" w:sz="4" w:space="0" w:color="auto"/>
              <w:right w:val="single" w:sz="4" w:space="0" w:color="auto"/>
            </w:tcBorders>
            <w:shd w:val="clear" w:color="auto" w:fill="auto"/>
            <w:hideMark/>
          </w:tcPr>
          <w:p w14:paraId="00F7CDC9"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1033-1046</w:t>
            </w:r>
          </w:p>
        </w:tc>
        <w:tc>
          <w:tcPr>
            <w:tcW w:w="992" w:type="dxa"/>
            <w:tcBorders>
              <w:top w:val="nil"/>
              <w:left w:val="nil"/>
              <w:bottom w:val="single" w:sz="4" w:space="0" w:color="auto"/>
              <w:right w:val="single" w:sz="4" w:space="0" w:color="auto"/>
            </w:tcBorders>
            <w:shd w:val="clear" w:color="auto" w:fill="auto"/>
            <w:hideMark/>
          </w:tcPr>
          <w:p w14:paraId="3D9E4CF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2001</w:t>
            </w:r>
          </w:p>
        </w:tc>
      </w:tr>
      <w:tr w:rsidR="00050FD7" w:rsidRPr="004E6BE6" w14:paraId="56BDC70C"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011BE7DF" w14:textId="27AF7D50"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269AFD80"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Neuhaus, Peter; </w:t>
            </w:r>
          </w:p>
        </w:tc>
        <w:tc>
          <w:tcPr>
            <w:tcW w:w="1753" w:type="dxa"/>
            <w:tcBorders>
              <w:top w:val="nil"/>
              <w:left w:val="nil"/>
              <w:bottom w:val="single" w:sz="4" w:space="0" w:color="auto"/>
              <w:right w:val="single" w:sz="4" w:space="0" w:color="auto"/>
            </w:tcBorders>
            <w:shd w:val="clear" w:color="auto" w:fill="auto"/>
            <w:hideMark/>
          </w:tcPr>
          <w:p w14:paraId="22FBE6C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Sexual segregation in ungulates: a new approach</w:t>
            </w:r>
          </w:p>
        </w:tc>
        <w:tc>
          <w:tcPr>
            <w:tcW w:w="1610" w:type="dxa"/>
            <w:tcBorders>
              <w:top w:val="nil"/>
              <w:left w:val="nil"/>
              <w:bottom w:val="single" w:sz="4" w:space="0" w:color="auto"/>
              <w:right w:val="single" w:sz="4" w:space="0" w:color="auto"/>
            </w:tcBorders>
            <w:shd w:val="clear" w:color="auto" w:fill="auto"/>
            <w:hideMark/>
          </w:tcPr>
          <w:p w14:paraId="34D12604"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Behaviour</w:t>
            </w:r>
          </w:p>
        </w:tc>
        <w:tc>
          <w:tcPr>
            <w:tcW w:w="1276" w:type="dxa"/>
            <w:tcBorders>
              <w:top w:val="nil"/>
              <w:left w:val="nil"/>
              <w:bottom w:val="single" w:sz="4" w:space="0" w:color="auto"/>
              <w:right w:val="single" w:sz="4" w:space="0" w:color="auto"/>
            </w:tcBorders>
            <w:shd w:val="clear" w:color="auto" w:fill="auto"/>
            <w:hideMark/>
          </w:tcPr>
          <w:p w14:paraId="56AC2EB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137</w:t>
            </w:r>
          </w:p>
        </w:tc>
        <w:tc>
          <w:tcPr>
            <w:tcW w:w="1418" w:type="dxa"/>
            <w:tcBorders>
              <w:top w:val="nil"/>
              <w:left w:val="nil"/>
              <w:bottom w:val="single" w:sz="4" w:space="0" w:color="auto"/>
              <w:right w:val="single" w:sz="4" w:space="0" w:color="auto"/>
            </w:tcBorders>
            <w:shd w:val="clear" w:color="auto" w:fill="auto"/>
            <w:hideMark/>
          </w:tcPr>
          <w:p w14:paraId="2029CFD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361-377</w:t>
            </w:r>
          </w:p>
        </w:tc>
        <w:tc>
          <w:tcPr>
            <w:tcW w:w="992" w:type="dxa"/>
            <w:tcBorders>
              <w:top w:val="nil"/>
              <w:left w:val="nil"/>
              <w:bottom w:val="single" w:sz="4" w:space="0" w:color="auto"/>
              <w:right w:val="single" w:sz="4" w:space="0" w:color="auto"/>
            </w:tcBorders>
            <w:shd w:val="clear" w:color="auto" w:fill="auto"/>
            <w:hideMark/>
          </w:tcPr>
          <w:p w14:paraId="7F17FFD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2000</w:t>
            </w:r>
          </w:p>
        </w:tc>
      </w:tr>
      <w:tr w:rsidR="00050FD7" w:rsidRPr="004E6BE6" w14:paraId="67904548"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4989F432" w14:textId="1267332B"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4C69FE07"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Eva; </w:t>
            </w:r>
          </w:p>
        </w:tc>
        <w:tc>
          <w:tcPr>
            <w:tcW w:w="1753" w:type="dxa"/>
            <w:tcBorders>
              <w:top w:val="nil"/>
              <w:left w:val="nil"/>
              <w:bottom w:val="single" w:sz="4" w:space="0" w:color="auto"/>
              <w:right w:val="single" w:sz="4" w:space="0" w:color="auto"/>
            </w:tcBorders>
            <w:shd w:val="clear" w:color="auto" w:fill="auto"/>
            <w:hideMark/>
          </w:tcPr>
          <w:p w14:paraId="1943208C"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L'ecologie</w:t>
            </w:r>
            <w:proofErr w:type="spellEnd"/>
            <w:r w:rsidRPr="004E6BE6">
              <w:rPr>
                <w:rFonts w:ascii="Helvetica Neue" w:hAnsi="Helvetica Neue" w:cs="Calibri"/>
                <w:color w:val="000000"/>
                <w:sz w:val="20"/>
                <w:szCs w:val="20"/>
              </w:rPr>
              <w:t xml:space="preserve"> du </w:t>
            </w:r>
            <w:proofErr w:type="spellStart"/>
            <w:r w:rsidRPr="004E6BE6">
              <w:rPr>
                <w:rFonts w:ascii="Helvetica Neue" w:hAnsi="Helvetica Neue" w:cs="Calibri"/>
                <w:color w:val="000000"/>
                <w:sz w:val="20"/>
                <w:szCs w:val="20"/>
              </w:rPr>
              <w:t>comportement</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alimentaire</w:t>
            </w:r>
            <w:proofErr w:type="spellEnd"/>
            <w:r w:rsidRPr="004E6BE6">
              <w:rPr>
                <w:rFonts w:ascii="Helvetica Neue" w:hAnsi="Helvetica Neue" w:cs="Calibri"/>
                <w:color w:val="000000"/>
                <w:sz w:val="20"/>
                <w:szCs w:val="20"/>
              </w:rPr>
              <w:t xml:space="preserve"> et la socialite chez le mouflon </w:t>
            </w:r>
            <w:proofErr w:type="spellStart"/>
            <w:r w:rsidRPr="004E6BE6">
              <w:rPr>
                <w:rFonts w:ascii="Helvetica Neue" w:hAnsi="Helvetica Neue" w:cs="Calibri"/>
                <w:color w:val="000000"/>
                <w:sz w:val="20"/>
                <w:szCs w:val="20"/>
              </w:rPr>
              <w:t>d'Amerique</w:t>
            </w:r>
            <w:proofErr w:type="spellEnd"/>
            <w:r w:rsidRPr="004E6BE6">
              <w:rPr>
                <w:rFonts w:ascii="Helvetica Neue" w:hAnsi="Helvetica Neue" w:cs="Calibri"/>
                <w:color w:val="000000"/>
                <w:sz w:val="20"/>
                <w:szCs w:val="20"/>
              </w:rPr>
              <w:t>, Ovis canadensis.</w:t>
            </w:r>
          </w:p>
        </w:tc>
        <w:tc>
          <w:tcPr>
            <w:tcW w:w="1610" w:type="dxa"/>
            <w:tcBorders>
              <w:top w:val="nil"/>
              <w:left w:val="nil"/>
              <w:bottom w:val="single" w:sz="4" w:space="0" w:color="auto"/>
              <w:right w:val="single" w:sz="4" w:space="0" w:color="auto"/>
            </w:tcBorders>
            <w:shd w:val="clear" w:color="auto" w:fill="auto"/>
            <w:hideMark/>
          </w:tcPr>
          <w:p w14:paraId="3F4451B5"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 </w:t>
            </w:r>
          </w:p>
        </w:tc>
        <w:tc>
          <w:tcPr>
            <w:tcW w:w="1276" w:type="dxa"/>
            <w:tcBorders>
              <w:top w:val="nil"/>
              <w:left w:val="nil"/>
              <w:bottom w:val="single" w:sz="4" w:space="0" w:color="auto"/>
              <w:right w:val="single" w:sz="4" w:space="0" w:color="auto"/>
            </w:tcBorders>
            <w:shd w:val="clear" w:color="auto" w:fill="auto"/>
            <w:hideMark/>
          </w:tcPr>
          <w:p w14:paraId="3AFF6518"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1D020C68"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14:paraId="72A2B89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2000</w:t>
            </w:r>
          </w:p>
        </w:tc>
      </w:tr>
      <w:tr w:rsidR="00050FD7" w:rsidRPr="004E6BE6" w14:paraId="19E534FE" w14:textId="77777777" w:rsidTr="002F381F">
        <w:trPr>
          <w:trHeight w:val="840"/>
        </w:trPr>
        <w:tc>
          <w:tcPr>
            <w:tcW w:w="826" w:type="dxa"/>
            <w:tcBorders>
              <w:top w:val="nil"/>
              <w:left w:val="single" w:sz="4" w:space="0" w:color="auto"/>
              <w:bottom w:val="single" w:sz="4" w:space="0" w:color="auto"/>
              <w:right w:val="single" w:sz="4" w:space="0" w:color="auto"/>
            </w:tcBorders>
            <w:shd w:val="clear" w:color="auto" w:fill="auto"/>
          </w:tcPr>
          <w:p w14:paraId="24BEBF7D" w14:textId="1C22A894"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44C4DA34"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Festa-</w:t>
            </w:r>
            <w:proofErr w:type="spellStart"/>
            <w:r w:rsidRPr="004E6BE6">
              <w:rPr>
                <w:rFonts w:ascii="Helvetica Neue" w:hAnsi="Helvetica Neue" w:cs="Calibri"/>
                <w:color w:val="000000"/>
                <w:sz w:val="20"/>
                <w:szCs w:val="20"/>
              </w:rPr>
              <w:t>Bianchet</w:t>
            </w:r>
            <w:proofErr w:type="spellEnd"/>
            <w:r w:rsidRPr="004E6BE6">
              <w:rPr>
                <w:rFonts w:ascii="Helvetica Neue" w:hAnsi="Helvetica Neue" w:cs="Calibri"/>
                <w:color w:val="000000"/>
                <w:sz w:val="20"/>
                <w:szCs w:val="20"/>
              </w:rPr>
              <w:t>, M; Jorgenson, JT; </w:t>
            </w:r>
          </w:p>
        </w:tc>
        <w:tc>
          <w:tcPr>
            <w:tcW w:w="1753" w:type="dxa"/>
            <w:tcBorders>
              <w:top w:val="nil"/>
              <w:left w:val="nil"/>
              <w:bottom w:val="single" w:sz="4" w:space="0" w:color="auto"/>
              <w:right w:val="single" w:sz="4" w:space="0" w:color="auto"/>
            </w:tcBorders>
            <w:shd w:val="clear" w:color="auto" w:fill="auto"/>
            <w:hideMark/>
          </w:tcPr>
          <w:p w14:paraId="4EF3D4C8"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Effects of prescribed grassland burns on the forage availability, </w:t>
            </w:r>
            <w:proofErr w:type="gramStart"/>
            <w:r w:rsidRPr="004E6BE6">
              <w:rPr>
                <w:rFonts w:ascii="Helvetica Neue" w:hAnsi="Helvetica Neue" w:cs="Calibri"/>
                <w:color w:val="000000"/>
                <w:sz w:val="20"/>
                <w:szCs w:val="20"/>
              </w:rPr>
              <w:t>quality</w:t>
            </w:r>
            <w:proofErr w:type="gramEnd"/>
            <w:r w:rsidRPr="004E6BE6">
              <w:rPr>
                <w:rFonts w:ascii="Helvetica Neue" w:hAnsi="Helvetica Neue" w:cs="Calibri"/>
                <w:color w:val="000000"/>
                <w:sz w:val="20"/>
                <w:szCs w:val="20"/>
              </w:rPr>
              <w:t xml:space="preserve"> and bighorn sheep use</w:t>
            </w:r>
          </w:p>
        </w:tc>
        <w:tc>
          <w:tcPr>
            <w:tcW w:w="1610" w:type="dxa"/>
            <w:tcBorders>
              <w:top w:val="nil"/>
              <w:left w:val="nil"/>
              <w:bottom w:val="single" w:sz="4" w:space="0" w:color="auto"/>
              <w:right w:val="single" w:sz="4" w:space="0" w:color="auto"/>
            </w:tcBorders>
            <w:shd w:val="clear" w:color="auto" w:fill="auto"/>
            <w:hideMark/>
          </w:tcPr>
          <w:p w14:paraId="7B36D8F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Biennial Symposium of the Northern Wild Sheep and Goat Council, Whitehorse, Yukon</w:t>
            </w:r>
          </w:p>
        </w:tc>
        <w:tc>
          <w:tcPr>
            <w:tcW w:w="1276" w:type="dxa"/>
            <w:tcBorders>
              <w:top w:val="nil"/>
              <w:left w:val="nil"/>
              <w:bottom w:val="single" w:sz="4" w:space="0" w:color="auto"/>
              <w:right w:val="single" w:sz="4" w:space="0" w:color="auto"/>
            </w:tcBorders>
            <w:shd w:val="clear" w:color="auto" w:fill="auto"/>
            <w:hideMark/>
          </w:tcPr>
          <w:p w14:paraId="022E738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12</w:t>
            </w:r>
          </w:p>
        </w:tc>
        <w:tc>
          <w:tcPr>
            <w:tcW w:w="1418" w:type="dxa"/>
            <w:tcBorders>
              <w:top w:val="nil"/>
              <w:left w:val="nil"/>
              <w:bottom w:val="single" w:sz="4" w:space="0" w:color="auto"/>
              <w:right w:val="single" w:sz="4" w:space="0" w:color="auto"/>
            </w:tcBorders>
            <w:shd w:val="clear" w:color="auto" w:fill="auto"/>
            <w:hideMark/>
          </w:tcPr>
          <w:p w14:paraId="4158DAA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44890</w:t>
            </w:r>
          </w:p>
        </w:tc>
        <w:tc>
          <w:tcPr>
            <w:tcW w:w="992" w:type="dxa"/>
            <w:tcBorders>
              <w:top w:val="nil"/>
              <w:left w:val="nil"/>
              <w:bottom w:val="single" w:sz="4" w:space="0" w:color="auto"/>
              <w:right w:val="single" w:sz="4" w:space="0" w:color="auto"/>
            </w:tcBorders>
            <w:shd w:val="clear" w:color="auto" w:fill="auto"/>
            <w:hideMark/>
          </w:tcPr>
          <w:p w14:paraId="08C8C97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2000</w:t>
            </w:r>
          </w:p>
        </w:tc>
      </w:tr>
      <w:tr w:rsidR="00050FD7" w:rsidRPr="004E6BE6" w14:paraId="30BE47C1"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092EC38D" w14:textId="78A9F2D4"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210B271"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Ingold, P; </w:t>
            </w:r>
          </w:p>
        </w:tc>
        <w:tc>
          <w:tcPr>
            <w:tcW w:w="1753" w:type="dxa"/>
            <w:tcBorders>
              <w:top w:val="nil"/>
              <w:left w:val="nil"/>
              <w:bottom w:val="single" w:sz="4" w:space="0" w:color="auto"/>
              <w:right w:val="single" w:sz="4" w:space="0" w:color="auto"/>
            </w:tcBorders>
            <w:shd w:val="clear" w:color="auto" w:fill="auto"/>
            <w:hideMark/>
          </w:tcPr>
          <w:p w14:paraId="359A781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Aspects of mother-kid behavior in Alpine chamois, Rupicapra </w:t>
            </w:r>
            <w:proofErr w:type="spellStart"/>
            <w:r w:rsidRPr="004E6BE6">
              <w:rPr>
                <w:rFonts w:ascii="Helvetica Neue" w:hAnsi="Helvetica Neue" w:cs="Calibri"/>
                <w:color w:val="000000"/>
                <w:sz w:val="20"/>
                <w:szCs w:val="20"/>
              </w:rPr>
              <w:t>rupicapra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rupicapra</w:t>
            </w:r>
            <w:proofErr w:type="spellEnd"/>
          </w:p>
        </w:tc>
        <w:tc>
          <w:tcPr>
            <w:tcW w:w="1610" w:type="dxa"/>
            <w:tcBorders>
              <w:top w:val="nil"/>
              <w:left w:val="nil"/>
              <w:bottom w:val="single" w:sz="4" w:space="0" w:color="auto"/>
              <w:right w:val="single" w:sz="4" w:space="0" w:color="auto"/>
            </w:tcBorders>
            <w:shd w:val="clear" w:color="auto" w:fill="auto"/>
            <w:hideMark/>
          </w:tcPr>
          <w:p w14:paraId="01FCBD95"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Zeitschrift</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fuer</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Saeugetierkunde</w:t>
            </w:r>
            <w:proofErr w:type="spellEnd"/>
            <w:r w:rsidRPr="004E6BE6">
              <w:rPr>
                <w:rFonts w:ascii="Helvetica Neue" w:hAnsi="Helvetica Neue" w:cs="Calibri"/>
                <w:color w:val="000000"/>
                <w:sz w:val="20"/>
                <w:szCs w:val="20"/>
              </w:rPr>
              <w:t xml:space="preserve"> (Germany)</w:t>
            </w:r>
          </w:p>
        </w:tc>
        <w:tc>
          <w:tcPr>
            <w:tcW w:w="1276" w:type="dxa"/>
            <w:tcBorders>
              <w:top w:val="nil"/>
              <w:left w:val="nil"/>
              <w:bottom w:val="single" w:sz="4" w:space="0" w:color="auto"/>
              <w:right w:val="single" w:sz="4" w:space="0" w:color="auto"/>
            </w:tcBorders>
            <w:shd w:val="clear" w:color="auto" w:fill="auto"/>
            <w:hideMark/>
          </w:tcPr>
          <w:p w14:paraId="5801A058"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7F7FFA4C" w14:textId="77777777" w:rsidR="00050FD7" w:rsidRPr="004E6BE6" w:rsidRDefault="00050FD7" w:rsidP="008B5B04">
            <w:pPr>
              <w:jc w:val="center"/>
              <w:rPr>
                <w:rFonts w:ascii="Helvetica" w:hAnsi="Helvetica" w:cs="Calibri"/>
                <w:color w:val="000000"/>
                <w:sz w:val="20"/>
                <w:szCs w:val="20"/>
              </w:rPr>
            </w:pPr>
            <w:r w:rsidRPr="004E6BE6">
              <w:rPr>
                <w:rFonts w:ascii="Helvetica" w:hAnsi="Helvetica" w:cs="Calibri"/>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14:paraId="6BB242E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1999</w:t>
            </w:r>
          </w:p>
        </w:tc>
      </w:tr>
      <w:tr w:rsidR="00050FD7" w:rsidRPr="004E6BE6" w14:paraId="5E0DD79F"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0ED37FDF" w14:textId="2AD5B0A5"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2DD4FCC"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Kathree</w:t>
            </w:r>
            <w:proofErr w:type="spellEnd"/>
            <w:r w:rsidRPr="004E6BE6">
              <w:rPr>
                <w:rFonts w:ascii="Helvetica Neue" w:hAnsi="Helvetica Neue" w:cs="Calibri"/>
                <w:color w:val="000000"/>
                <w:sz w:val="20"/>
                <w:szCs w:val="20"/>
              </w:rPr>
              <w:t xml:space="preserve"> E; </w:t>
            </w:r>
          </w:p>
        </w:tc>
        <w:tc>
          <w:tcPr>
            <w:tcW w:w="1753" w:type="dxa"/>
            <w:tcBorders>
              <w:top w:val="nil"/>
              <w:left w:val="nil"/>
              <w:bottom w:val="single" w:sz="4" w:space="0" w:color="auto"/>
              <w:right w:val="single" w:sz="4" w:space="0" w:color="auto"/>
            </w:tcBorders>
            <w:shd w:val="clear" w:color="auto" w:fill="auto"/>
            <w:hideMark/>
          </w:tcPr>
          <w:p w14:paraId="5F4B3161"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To synchronise or not to synchronise: a dilemma for young bighorn males?</w:t>
            </w:r>
          </w:p>
        </w:tc>
        <w:tc>
          <w:tcPr>
            <w:tcW w:w="1610" w:type="dxa"/>
            <w:tcBorders>
              <w:top w:val="nil"/>
              <w:left w:val="nil"/>
              <w:bottom w:val="single" w:sz="4" w:space="0" w:color="auto"/>
              <w:right w:val="single" w:sz="4" w:space="0" w:color="auto"/>
            </w:tcBorders>
            <w:shd w:val="clear" w:color="auto" w:fill="auto"/>
            <w:hideMark/>
          </w:tcPr>
          <w:p w14:paraId="62B2422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Behaviour</w:t>
            </w:r>
          </w:p>
        </w:tc>
        <w:tc>
          <w:tcPr>
            <w:tcW w:w="1276" w:type="dxa"/>
            <w:tcBorders>
              <w:top w:val="nil"/>
              <w:left w:val="nil"/>
              <w:bottom w:val="single" w:sz="4" w:space="0" w:color="auto"/>
              <w:right w:val="single" w:sz="4" w:space="0" w:color="auto"/>
            </w:tcBorders>
            <w:shd w:val="clear" w:color="auto" w:fill="auto"/>
            <w:hideMark/>
          </w:tcPr>
          <w:p w14:paraId="6BA001C5"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136</w:t>
            </w:r>
          </w:p>
        </w:tc>
        <w:tc>
          <w:tcPr>
            <w:tcW w:w="1418" w:type="dxa"/>
            <w:tcBorders>
              <w:top w:val="nil"/>
              <w:left w:val="nil"/>
              <w:bottom w:val="single" w:sz="4" w:space="0" w:color="auto"/>
              <w:right w:val="single" w:sz="4" w:space="0" w:color="auto"/>
            </w:tcBorders>
            <w:shd w:val="clear" w:color="auto" w:fill="auto"/>
            <w:hideMark/>
          </w:tcPr>
          <w:p w14:paraId="248B4D02"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805</w:t>
            </w:r>
          </w:p>
        </w:tc>
        <w:tc>
          <w:tcPr>
            <w:tcW w:w="992" w:type="dxa"/>
            <w:tcBorders>
              <w:top w:val="nil"/>
              <w:left w:val="nil"/>
              <w:bottom w:val="single" w:sz="4" w:space="0" w:color="auto"/>
              <w:right w:val="single" w:sz="4" w:space="0" w:color="auto"/>
            </w:tcBorders>
            <w:shd w:val="clear" w:color="auto" w:fill="auto"/>
            <w:hideMark/>
          </w:tcPr>
          <w:p w14:paraId="0F161AC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1999</w:t>
            </w:r>
          </w:p>
        </w:tc>
      </w:tr>
      <w:tr w:rsidR="00050FD7" w:rsidRPr="004E6BE6" w14:paraId="1972CE2B"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5415E9B8" w14:textId="62E666B5"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67B41474"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w:t>
            </w:r>
          </w:p>
        </w:tc>
        <w:tc>
          <w:tcPr>
            <w:tcW w:w="1753" w:type="dxa"/>
            <w:tcBorders>
              <w:top w:val="nil"/>
              <w:left w:val="nil"/>
              <w:bottom w:val="single" w:sz="4" w:space="0" w:color="auto"/>
              <w:right w:val="single" w:sz="4" w:space="0" w:color="auto"/>
            </w:tcBorders>
            <w:shd w:val="clear" w:color="auto" w:fill="auto"/>
            <w:hideMark/>
          </w:tcPr>
          <w:p w14:paraId="0281937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Foraging behaviour and sexual segregation in bighorn sheep</w:t>
            </w:r>
          </w:p>
        </w:tc>
        <w:tc>
          <w:tcPr>
            <w:tcW w:w="1610" w:type="dxa"/>
            <w:tcBorders>
              <w:top w:val="nil"/>
              <w:left w:val="nil"/>
              <w:bottom w:val="single" w:sz="4" w:space="0" w:color="auto"/>
              <w:right w:val="single" w:sz="4" w:space="0" w:color="auto"/>
            </w:tcBorders>
            <w:shd w:val="clear" w:color="auto" w:fill="auto"/>
            <w:hideMark/>
          </w:tcPr>
          <w:p w14:paraId="4002F03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Animal behaviour</w:t>
            </w:r>
          </w:p>
        </w:tc>
        <w:tc>
          <w:tcPr>
            <w:tcW w:w="1276" w:type="dxa"/>
            <w:tcBorders>
              <w:top w:val="nil"/>
              <w:left w:val="nil"/>
              <w:bottom w:val="single" w:sz="4" w:space="0" w:color="auto"/>
              <w:right w:val="single" w:sz="4" w:space="0" w:color="auto"/>
            </w:tcBorders>
            <w:shd w:val="clear" w:color="auto" w:fill="auto"/>
            <w:hideMark/>
          </w:tcPr>
          <w:p w14:paraId="4BC6E38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56</w:t>
            </w:r>
          </w:p>
        </w:tc>
        <w:tc>
          <w:tcPr>
            <w:tcW w:w="1418" w:type="dxa"/>
            <w:tcBorders>
              <w:top w:val="nil"/>
              <w:left w:val="nil"/>
              <w:bottom w:val="single" w:sz="4" w:space="0" w:color="auto"/>
              <w:right w:val="single" w:sz="4" w:space="0" w:color="auto"/>
            </w:tcBorders>
            <w:shd w:val="clear" w:color="auto" w:fill="auto"/>
            <w:hideMark/>
          </w:tcPr>
          <w:p w14:paraId="0A38FBDB"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99-106</w:t>
            </w:r>
          </w:p>
        </w:tc>
        <w:tc>
          <w:tcPr>
            <w:tcW w:w="992" w:type="dxa"/>
            <w:tcBorders>
              <w:top w:val="nil"/>
              <w:left w:val="nil"/>
              <w:bottom w:val="single" w:sz="4" w:space="0" w:color="auto"/>
              <w:right w:val="single" w:sz="4" w:space="0" w:color="auto"/>
            </w:tcBorders>
            <w:shd w:val="clear" w:color="auto" w:fill="auto"/>
            <w:hideMark/>
          </w:tcPr>
          <w:p w14:paraId="4722B47C"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1998</w:t>
            </w:r>
          </w:p>
        </w:tc>
      </w:tr>
      <w:tr w:rsidR="00050FD7" w:rsidRPr="004E6BE6" w14:paraId="3A4FC391"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645C0848" w14:textId="3BFF1382"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9B6A8FE"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Kathreen E; Festa‐</w:t>
            </w:r>
            <w:proofErr w:type="spellStart"/>
            <w:r w:rsidRPr="004E6BE6">
              <w:rPr>
                <w:rFonts w:ascii="Helvetica Neue" w:hAnsi="Helvetica Neue" w:cs="Calibri"/>
                <w:color w:val="000000"/>
                <w:sz w:val="20"/>
                <w:szCs w:val="20"/>
              </w:rPr>
              <w:t>Bianchet</w:t>
            </w:r>
            <w:proofErr w:type="spellEnd"/>
            <w:r w:rsidRPr="004E6BE6">
              <w:rPr>
                <w:rFonts w:ascii="Helvetica Neue" w:hAnsi="Helvetica Neue" w:cs="Calibri"/>
                <w:color w:val="000000"/>
                <w:sz w:val="20"/>
                <w:szCs w:val="20"/>
              </w:rPr>
              <w:t>, Marco; </w:t>
            </w:r>
          </w:p>
        </w:tc>
        <w:tc>
          <w:tcPr>
            <w:tcW w:w="1753" w:type="dxa"/>
            <w:tcBorders>
              <w:top w:val="nil"/>
              <w:left w:val="nil"/>
              <w:bottom w:val="single" w:sz="4" w:space="0" w:color="auto"/>
              <w:right w:val="single" w:sz="4" w:space="0" w:color="auto"/>
            </w:tcBorders>
            <w:shd w:val="clear" w:color="auto" w:fill="auto"/>
            <w:hideMark/>
          </w:tcPr>
          <w:p w14:paraId="2F7DF543"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Do reproductive status and lamb gender affect the foraging behavior of bighorn ewes?</w:t>
            </w:r>
          </w:p>
        </w:tc>
        <w:tc>
          <w:tcPr>
            <w:tcW w:w="1610" w:type="dxa"/>
            <w:tcBorders>
              <w:top w:val="nil"/>
              <w:left w:val="nil"/>
              <w:bottom w:val="single" w:sz="4" w:space="0" w:color="auto"/>
              <w:right w:val="single" w:sz="4" w:space="0" w:color="auto"/>
            </w:tcBorders>
            <w:shd w:val="clear" w:color="auto" w:fill="auto"/>
            <w:hideMark/>
          </w:tcPr>
          <w:p w14:paraId="0E36CEC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Ethology</w:t>
            </w:r>
          </w:p>
        </w:tc>
        <w:tc>
          <w:tcPr>
            <w:tcW w:w="1276" w:type="dxa"/>
            <w:tcBorders>
              <w:top w:val="nil"/>
              <w:left w:val="nil"/>
              <w:bottom w:val="single" w:sz="4" w:space="0" w:color="auto"/>
              <w:right w:val="single" w:sz="4" w:space="0" w:color="auto"/>
            </w:tcBorders>
            <w:shd w:val="clear" w:color="auto" w:fill="auto"/>
            <w:hideMark/>
          </w:tcPr>
          <w:p w14:paraId="67A76E0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104</w:t>
            </w:r>
          </w:p>
        </w:tc>
        <w:tc>
          <w:tcPr>
            <w:tcW w:w="1418" w:type="dxa"/>
            <w:tcBorders>
              <w:top w:val="nil"/>
              <w:left w:val="nil"/>
              <w:bottom w:val="single" w:sz="4" w:space="0" w:color="auto"/>
              <w:right w:val="single" w:sz="4" w:space="0" w:color="auto"/>
            </w:tcBorders>
            <w:shd w:val="clear" w:color="auto" w:fill="auto"/>
            <w:hideMark/>
          </w:tcPr>
          <w:p w14:paraId="3313F8D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941-954</w:t>
            </w:r>
          </w:p>
        </w:tc>
        <w:tc>
          <w:tcPr>
            <w:tcW w:w="992" w:type="dxa"/>
            <w:tcBorders>
              <w:top w:val="nil"/>
              <w:left w:val="nil"/>
              <w:bottom w:val="single" w:sz="4" w:space="0" w:color="auto"/>
              <w:right w:val="single" w:sz="4" w:space="0" w:color="auto"/>
            </w:tcBorders>
            <w:shd w:val="clear" w:color="auto" w:fill="auto"/>
            <w:hideMark/>
          </w:tcPr>
          <w:p w14:paraId="203F5FE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1998</w:t>
            </w:r>
          </w:p>
        </w:tc>
      </w:tr>
      <w:tr w:rsidR="00050FD7" w:rsidRPr="004E6BE6" w14:paraId="5D9A3AA7"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210E5B8F" w14:textId="439C2F54"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EDB342C"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Ruckstuhl</w:t>
            </w:r>
            <w:proofErr w:type="spellEnd"/>
            <w:r w:rsidRPr="004E6BE6">
              <w:rPr>
                <w:rFonts w:ascii="Helvetica Neue" w:hAnsi="Helvetica Neue" w:cs="Calibri"/>
                <w:color w:val="000000"/>
                <w:sz w:val="20"/>
                <w:szCs w:val="20"/>
              </w:rPr>
              <w:t>, KE; Ingold, P; </w:t>
            </w:r>
          </w:p>
        </w:tc>
        <w:tc>
          <w:tcPr>
            <w:tcW w:w="1753" w:type="dxa"/>
            <w:tcBorders>
              <w:top w:val="nil"/>
              <w:left w:val="nil"/>
              <w:bottom w:val="single" w:sz="4" w:space="0" w:color="auto"/>
              <w:right w:val="single" w:sz="4" w:space="0" w:color="auto"/>
            </w:tcBorders>
            <w:shd w:val="clear" w:color="auto" w:fill="auto"/>
            <w:hideMark/>
          </w:tcPr>
          <w:p w14:paraId="7A6D50C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Baby-sitting in chamois: a form </w:t>
            </w:r>
            <w:r w:rsidRPr="004E6BE6">
              <w:rPr>
                <w:rFonts w:ascii="Helvetica Neue" w:hAnsi="Helvetica Neue" w:cs="Calibri"/>
                <w:color w:val="000000"/>
                <w:sz w:val="20"/>
                <w:szCs w:val="20"/>
              </w:rPr>
              <w:lastRenderedPageBreak/>
              <w:t>of cooperation in females?</w:t>
            </w:r>
          </w:p>
        </w:tc>
        <w:tc>
          <w:tcPr>
            <w:tcW w:w="1610" w:type="dxa"/>
            <w:tcBorders>
              <w:top w:val="nil"/>
              <w:left w:val="nil"/>
              <w:bottom w:val="single" w:sz="4" w:space="0" w:color="auto"/>
              <w:right w:val="single" w:sz="4" w:space="0" w:color="auto"/>
            </w:tcBorders>
            <w:shd w:val="clear" w:color="auto" w:fill="auto"/>
            <w:hideMark/>
          </w:tcPr>
          <w:p w14:paraId="4EC1B9FD"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lastRenderedPageBreak/>
              <w:t>Mammalia (Paris)</w:t>
            </w:r>
          </w:p>
        </w:tc>
        <w:tc>
          <w:tcPr>
            <w:tcW w:w="1276" w:type="dxa"/>
            <w:tcBorders>
              <w:top w:val="nil"/>
              <w:left w:val="nil"/>
              <w:bottom w:val="single" w:sz="4" w:space="0" w:color="auto"/>
              <w:right w:val="single" w:sz="4" w:space="0" w:color="auto"/>
            </w:tcBorders>
            <w:shd w:val="clear" w:color="auto" w:fill="auto"/>
            <w:hideMark/>
          </w:tcPr>
          <w:p w14:paraId="7908FFF0"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62</w:t>
            </w:r>
          </w:p>
        </w:tc>
        <w:tc>
          <w:tcPr>
            <w:tcW w:w="1418" w:type="dxa"/>
            <w:tcBorders>
              <w:top w:val="nil"/>
              <w:left w:val="nil"/>
              <w:bottom w:val="single" w:sz="4" w:space="0" w:color="auto"/>
              <w:right w:val="single" w:sz="4" w:space="0" w:color="auto"/>
            </w:tcBorders>
            <w:shd w:val="clear" w:color="auto" w:fill="auto"/>
            <w:hideMark/>
          </w:tcPr>
          <w:p w14:paraId="2F2D5147"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125-128</w:t>
            </w:r>
          </w:p>
        </w:tc>
        <w:tc>
          <w:tcPr>
            <w:tcW w:w="992" w:type="dxa"/>
            <w:tcBorders>
              <w:top w:val="nil"/>
              <w:left w:val="nil"/>
              <w:bottom w:val="single" w:sz="4" w:space="0" w:color="auto"/>
              <w:right w:val="single" w:sz="4" w:space="0" w:color="auto"/>
            </w:tcBorders>
            <w:shd w:val="clear" w:color="auto" w:fill="auto"/>
            <w:hideMark/>
          </w:tcPr>
          <w:p w14:paraId="7893EA8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1998</w:t>
            </w:r>
          </w:p>
        </w:tc>
      </w:tr>
      <w:tr w:rsidR="00050FD7" w:rsidRPr="004E6BE6" w14:paraId="1416772B" w14:textId="77777777" w:rsidTr="002F381F">
        <w:trPr>
          <w:trHeight w:val="560"/>
        </w:trPr>
        <w:tc>
          <w:tcPr>
            <w:tcW w:w="826" w:type="dxa"/>
            <w:tcBorders>
              <w:top w:val="nil"/>
              <w:left w:val="single" w:sz="4" w:space="0" w:color="auto"/>
              <w:bottom w:val="single" w:sz="4" w:space="0" w:color="auto"/>
              <w:right w:val="single" w:sz="4" w:space="0" w:color="auto"/>
            </w:tcBorders>
            <w:shd w:val="clear" w:color="auto" w:fill="auto"/>
          </w:tcPr>
          <w:p w14:paraId="00C8F642" w14:textId="59D07FD5" w:rsidR="00050FD7" w:rsidRPr="00C96BD7" w:rsidRDefault="00050FD7" w:rsidP="008B5B04">
            <w:pPr>
              <w:pStyle w:val="ListParagraph"/>
              <w:numPr>
                <w:ilvl w:val="0"/>
                <w:numId w:val="13"/>
              </w:numPr>
              <w:jc w:val="center"/>
              <w:rPr>
                <w:rFonts w:ascii="Calibri" w:hAnsi="Calibri" w:cs="Calibri"/>
                <w:color w:val="000000"/>
                <w:sz w:val="20"/>
                <w:szCs w:val="20"/>
              </w:rPr>
            </w:pPr>
          </w:p>
        </w:tc>
        <w:tc>
          <w:tcPr>
            <w:tcW w:w="1476" w:type="dxa"/>
            <w:tcBorders>
              <w:top w:val="nil"/>
              <w:left w:val="nil"/>
              <w:bottom w:val="single" w:sz="4" w:space="0" w:color="auto"/>
              <w:right w:val="single" w:sz="4" w:space="0" w:color="auto"/>
            </w:tcBorders>
            <w:shd w:val="clear" w:color="auto" w:fill="auto"/>
            <w:hideMark/>
          </w:tcPr>
          <w:p w14:paraId="389BF06F" w14:textId="4DC0E7F0"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RUCKSTUHL, K; Ingold, P; </w:t>
            </w:r>
          </w:p>
        </w:tc>
        <w:tc>
          <w:tcPr>
            <w:tcW w:w="1753" w:type="dxa"/>
            <w:tcBorders>
              <w:top w:val="nil"/>
              <w:left w:val="nil"/>
              <w:bottom w:val="single" w:sz="4" w:space="0" w:color="auto"/>
              <w:right w:val="single" w:sz="4" w:space="0" w:color="auto"/>
            </w:tcBorders>
            <w:shd w:val="clear" w:color="auto" w:fill="auto"/>
            <w:hideMark/>
          </w:tcPr>
          <w:p w14:paraId="51639D7A"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 xml:space="preserve">On the suckling behaviour of Alpine chamois Rupicapra </w:t>
            </w:r>
            <w:proofErr w:type="spellStart"/>
            <w:r w:rsidRPr="004E6BE6">
              <w:rPr>
                <w:rFonts w:ascii="Helvetica Neue" w:hAnsi="Helvetica Neue" w:cs="Calibri"/>
                <w:color w:val="000000"/>
                <w:sz w:val="20"/>
                <w:szCs w:val="20"/>
              </w:rPr>
              <w:t>rupicapra</w:t>
            </w:r>
            <w:proofErr w:type="spellEnd"/>
            <w:r w:rsidRPr="004E6BE6">
              <w:rPr>
                <w:rFonts w:ascii="Helvetica Neue" w:hAnsi="Helvetica Neue" w:cs="Calibri"/>
                <w:color w:val="000000"/>
                <w:sz w:val="20"/>
                <w:szCs w:val="20"/>
              </w:rPr>
              <w:t xml:space="preserve"> </w:t>
            </w:r>
            <w:proofErr w:type="spellStart"/>
            <w:r w:rsidRPr="004E6BE6">
              <w:rPr>
                <w:rFonts w:ascii="Helvetica Neue" w:hAnsi="Helvetica Neue" w:cs="Calibri"/>
                <w:color w:val="000000"/>
                <w:sz w:val="20"/>
                <w:szCs w:val="20"/>
              </w:rPr>
              <w:t>rupicapra</w:t>
            </w:r>
            <w:proofErr w:type="spellEnd"/>
          </w:p>
        </w:tc>
        <w:tc>
          <w:tcPr>
            <w:tcW w:w="1610" w:type="dxa"/>
            <w:tcBorders>
              <w:top w:val="nil"/>
              <w:left w:val="nil"/>
              <w:bottom w:val="single" w:sz="4" w:space="0" w:color="auto"/>
              <w:right w:val="single" w:sz="4" w:space="0" w:color="auto"/>
            </w:tcBorders>
            <w:shd w:val="clear" w:color="auto" w:fill="auto"/>
            <w:hideMark/>
          </w:tcPr>
          <w:p w14:paraId="759D3DBD" w14:textId="77777777" w:rsidR="00050FD7" w:rsidRPr="004E6BE6" w:rsidRDefault="00050FD7" w:rsidP="008B5B04">
            <w:pPr>
              <w:jc w:val="center"/>
              <w:rPr>
                <w:rFonts w:ascii="Helvetica Neue" w:hAnsi="Helvetica Neue" w:cs="Calibri"/>
                <w:color w:val="000000"/>
                <w:sz w:val="20"/>
                <w:szCs w:val="20"/>
              </w:rPr>
            </w:pPr>
            <w:proofErr w:type="spellStart"/>
            <w:r w:rsidRPr="004E6BE6">
              <w:rPr>
                <w:rFonts w:ascii="Helvetica Neue" w:hAnsi="Helvetica Neue" w:cs="Calibri"/>
                <w:color w:val="000000"/>
                <w:sz w:val="20"/>
                <w:szCs w:val="20"/>
              </w:rPr>
              <w:t>Zeitschrift</w:t>
            </w:r>
            <w:proofErr w:type="spellEnd"/>
            <w:r w:rsidRPr="004E6BE6">
              <w:rPr>
                <w:rFonts w:ascii="Helvetica Neue" w:hAnsi="Helvetica Neue" w:cs="Calibri"/>
                <w:color w:val="000000"/>
                <w:sz w:val="20"/>
                <w:szCs w:val="20"/>
              </w:rPr>
              <w:t xml:space="preserve"> für </w:t>
            </w:r>
            <w:proofErr w:type="spellStart"/>
            <w:r w:rsidRPr="004E6BE6">
              <w:rPr>
                <w:rFonts w:ascii="Helvetica Neue" w:hAnsi="Helvetica Neue" w:cs="Calibri"/>
                <w:color w:val="000000"/>
                <w:sz w:val="20"/>
                <w:szCs w:val="20"/>
              </w:rPr>
              <w:t>Säugetierkunde</w:t>
            </w:r>
            <w:proofErr w:type="spellEnd"/>
          </w:p>
        </w:tc>
        <w:tc>
          <w:tcPr>
            <w:tcW w:w="1276" w:type="dxa"/>
            <w:tcBorders>
              <w:top w:val="nil"/>
              <w:left w:val="nil"/>
              <w:bottom w:val="single" w:sz="4" w:space="0" w:color="auto"/>
              <w:right w:val="single" w:sz="4" w:space="0" w:color="auto"/>
            </w:tcBorders>
            <w:shd w:val="clear" w:color="auto" w:fill="auto"/>
            <w:hideMark/>
          </w:tcPr>
          <w:p w14:paraId="2C56757F"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59</w:t>
            </w:r>
          </w:p>
        </w:tc>
        <w:tc>
          <w:tcPr>
            <w:tcW w:w="1418" w:type="dxa"/>
            <w:tcBorders>
              <w:top w:val="nil"/>
              <w:left w:val="nil"/>
              <w:bottom w:val="single" w:sz="4" w:space="0" w:color="auto"/>
              <w:right w:val="single" w:sz="4" w:space="0" w:color="auto"/>
            </w:tcBorders>
            <w:shd w:val="clear" w:color="auto" w:fill="auto"/>
            <w:hideMark/>
          </w:tcPr>
          <w:p w14:paraId="1CB58D6E"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230-235</w:t>
            </w:r>
          </w:p>
        </w:tc>
        <w:tc>
          <w:tcPr>
            <w:tcW w:w="992" w:type="dxa"/>
            <w:tcBorders>
              <w:top w:val="nil"/>
              <w:left w:val="nil"/>
              <w:bottom w:val="single" w:sz="4" w:space="0" w:color="auto"/>
              <w:right w:val="single" w:sz="4" w:space="0" w:color="auto"/>
            </w:tcBorders>
            <w:shd w:val="clear" w:color="auto" w:fill="auto"/>
            <w:hideMark/>
          </w:tcPr>
          <w:p w14:paraId="7BFF8176" w14:textId="77777777" w:rsidR="00050FD7" w:rsidRPr="004E6BE6" w:rsidRDefault="00050FD7" w:rsidP="008B5B04">
            <w:pPr>
              <w:jc w:val="center"/>
              <w:rPr>
                <w:rFonts w:ascii="Helvetica Neue" w:hAnsi="Helvetica Neue" w:cs="Calibri"/>
                <w:color w:val="000000"/>
                <w:sz w:val="20"/>
                <w:szCs w:val="20"/>
              </w:rPr>
            </w:pPr>
            <w:r w:rsidRPr="004E6BE6">
              <w:rPr>
                <w:rFonts w:ascii="Helvetica Neue" w:hAnsi="Helvetica Neue" w:cs="Calibri"/>
                <w:color w:val="000000"/>
                <w:sz w:val="20"/>
                <w:szCs w:val="20"/>
              </w:rPr>
              <w:t>1994</w:t>
            </w:r>
          </w:p>
        </w:tc>
      </w:tr>
    </w:tbl>
    <w:p w14:paraId="2C51F3A0" w14:textId="77777777" w:rsidR="008C4801" w:rsidRPr="00AA4BB3" w:rsidRDefault="008C4801" w:rsidP="00A903D0">
      <w:pPr>
        <w:contextualSpacing/>
        <w:rPr>
          <w:i/>
        </w:rPr>
      </w:pPr>
    </w:p>
    <w:p w14:paraId="7813426C" w14:textId="08BB1BDC" w:rsidR="008805BE" w:rsidRDefault="008805BE">
      <w:pPr>
        <w:spacing w:after="200"/>
        <w:ind w:left="720"/>
      </w:pPr>
      <w:r>
        <w:br w:type="page"/>
      </w:r>
    </w:p>
    <w:p w14:paraId="0D287754" w14:textId="77777777" w:rsidR="00286D27" w:rsidRPr="00AA4BB3" w:rsidRDefault="00286D27" w:rsidP="009D2319">
      <w:pPr>
        <w:ind w:left="1440" w:hanging="360"/>
      </w:pPr>
    </w:p>
    <w:p w14:paraId="74A65D47" w14:textId="34CC0F3B" w:rsidR="00753328" w:rsidRPr="00AA4BB3" w:rsidRDefault="00753328" w:rsidP="00A31EDF">
      <w:pPr>
        <w:pStyle w:val="TOC1"/>
        <w:rPr>
          <w:rFonts w:ascii="Times New Roman" w:hAnsi="Times New Roman" w:cs="Times New Roman"/>
          <w:sz w:val="24"/>
          <w:szCs w:val="24"/>
        </w:rPr>
      </w:pPr>
      <w:r w:rsidRPr="00AA4BB3">
        <w:rPr>
          <w:rFonts w:ascii="Times New Roman" w:hAnsi="Times New Roman" w:cs="Times New Roman"/>
          <w:sz w:val="24"/>
          <w:szCs w:val="24"/>
        </w:rPr>
        <w:t>MANUSCRIPTS (submitted</w:t>
      </w:r>
      <w:r w:rsidR="002B50DD" w:rsidRPr="00AA4BB3">
        <w:rPr>
          <w:rFonts w:ascii="Times New Roman" w:hAnsi="Times New Roman" w:cs="Times New Roman"/>
          <w:sz w:val="24"/>
          <w:szCs w:val="24"/>
        </w:rPr>
        <w:t>/in progress</w:t>
      </w:r>
      <w:r w:rsidRPr="00AA4BB3">
        <w:rPr>
          <w:rFonts w:ascii="Times New Roman" w:hAnsi="Times New Roman" w:cs="Times New Roman"/>
          <w:sz w:val="24"/>
          <w:szCs w:val="24"/>
        </w:rPr>
        <w:t>)</w:t>
      </w:r>
    </w:p>
    <w:p w14:paraId="35546D1E" w14:textId="02EADE1C" w:rsidR="00F94CD9" w:rsidRPr="00AA4BB3" w:rsidRDefault="00F94CD9" w:rsidP="00A903D0">
      <w:pPr>
        <w:contextualSpacing/>
        <w:rPr>
          <w:b/>
        </w:rPr>
      </w:pPr>
    </w:p>
    <w:p w14:paraId="5388F099" w14:textId="77777777" w:rsidR="00C03E67" w:rsidRPr="00AA4BB3" w:rsidRDefault="00C03E67" w:rsidP="00C03E67">
      <w:pPr>
        <w:pStyle w:val="ListParagraph"/>
        <w:numPr>
          <w:ilvl w:val="0"/>
          <w:numId w:val="0"/>
        </w:numPr>
        <w:ind w:left="720"/>
        <w:rPr>
          <w:sz w:val="24"/>
        </w:rPr>
      </w:pPr>
    </w:p>
    <w:p w14:paraId="0F649955" w14:textId="5A0ABD83" w:rsidR="00F63276" w:rsidRPr="00BE5693" w:rsidRDefault="00AC520C" w:rsidP="00BE5693">
      <w:pPr>
        <w:pStyle w:val="NormalWeb"/>
        <w:numPr>
          <w:ilvl w:val="0"/>
          <w:numId w:val="13"/>
        </w:numPr>
        <w:rPr>
          <w:sz w:val="24"/>
          <w:szCs w:val="24"/>
        </w:rPr>
      </w:pPr>
      <w:r w:rsidRPr="00BE5693">
        <w:rPr>
          <w:sz w:val="24"/>
          <w:szCs w:val="24"/>
        </w:rPr>
        <w:t xml:space="preserve">Oscar Ale </w:t>
      </w:r>
      <w:proofErr w:type="spellStart"/>
      <w:r w:rsidRPr="00BE5693">
        <w:rPr>
          <w:sz w:val="24"/>
          <w:szCs w:val="24"/>
        </w:rPr>
        <w:t>Aleuy</w:t>
      </w:r>
      <w:proofErr w:type="spellEnd"/>
      <w:r w:rsidRPr="00BE5693">
        <w:rPr>
          <w:sz w:val="24"/>
          <w:szCs w:val="24"/>
        </w:rPr>
        <w:t xml:space="preserve"> et al (2022): </w:t>
      </w:r>
      <w:r w:rsidRPr="00BE5693">
        <w:rPr>
          <w:color w:val="282828"/>
          <w:sz w:val="24"/>
          <w:szCs w:val="24"/>
        </w:rPr>
        <w:t xml:space="preserve">Local thermal adaptation and local temperature regimes drive the performance of parasitic helminths under climate change: the case of </w:t>
      </w:r>
      <w:proofErr w:type="spellStart"/>
      <w:r w:rsidRPr="00BE5693">
        <w:rPr>
          <w:color w:val="282828"/>
          <w:sz w:val="24"/>
          <w:szCs w:val="24"/>
        </w:rPr>
        <w:t>Marshallagia</w:t>
      </w:r>
      <w:proofErr w:type="spellEnd"/>
      <w:r w:rsidRPr="00BE5693">
        <w:rPr>
          <w:color w:val="282828"/>
          <w:sz w:val="24"/>
          <w:szCs w:val="24"/>
        </w:rPr>
        <w:t xml:space="preserve"> </w:t>
      </w:r>
      <w:proofErr w:type="spellStart"/>
      <w:r w:rsidRPr="00BE5693">
        <w:rPr>
          <w:color w:val="282828"/>
          <w:sz w:val="24"/>
          <w:szCs w:val="24"/>
        </w:rPr>
        <w:t>marshalli</w:t>
      </w:r>
      <w:proofErr w:type="spellEnd"/>
      <w:r w:rsidRPr="00BE5693">
        <w:rPr>
          <w:color w:val="282828"/>
          <w:sz w:val="24"/>
          <w:szCs w:val="24"/>
        </w:rPr>
        <w:t xml:space="preserve"> from</w:t>
      </w:r>
      <w:r w:rsidRPr="00BE5693">
        <w:rPr>
          <w:b/>
          <w:bCs/>
          <w:color w:val="282828"/>
          <w:sz w:val="24"/>
          <w:szCs w:val="24"/>
        </w:rPr>
        <w:t xml:space="preserve"> </w:t>
      </w:r>
      <w:r w:rsidRPr="00BE5693">
        <w:rPr>
          <w:color w:val="282828"/>
          <w:sz w:val="24"/>
          <w:szCs w:val="24"/>
        </w:rPr>
        <w:t>wild ungulates</w:t>
      </w:r>
      <w:r w:rsidR="007365F3" w:rsidRPr="00BE5693">
        <w:rPr>
          <w:color w:val="282828"/>
          <w:sz w:val="24"/>
          <w:szCs w:val="24"/>
        </w:rPr>
        <w:t>. Submitted to Global change Biology Nov 15, 2022</w:t>
      </w:r>
      <w:r w:rsidRPr="00BE5693">
        <w:rPr>
          <w:b/>
          <w:bCs/>
          <w:color w:val="282828"/>
          <w:sz w:val="24"/>
          <w:szCs w:val="24"/>
        </w:rPr>
        <w:t xml:space="preserve"> </w:t>
      </w:r>
    </w:p>
    <w:p w14:paraId="25200D68" w14:textId="57F3B387" w:rsidR="002F2C70" w:rsidRPr="00BE5693" w:rsidRDefault="00D929C7" w:rsidP="00BE5693">
      <w:pPr>
        <w:pStyle w:val="ListParagraph"/>
        <w:numPr>
          <w:ilvl w:val="0"/>
          <w:numId w:val="13"/>
        </w:numPr>
        <w:rPr>
          <w:sz w:val="24"/>
        </w:rPr>
      </w:pPr>
      <w:r w:rsidRPr="00AA4BB3">
        <w:rPr>
          <w:sz w:val="24"/>
        </w:rPr>
        <w:t>C</w:t>
      </w:r>
      <w:r w:rsidR="00390756" w:rsidRPr="00AA4BB3">
        <w:rPr>
          <w:sz w:val="24"/>
        </w:rPr>
        <w:t>.</w:t>
      </w:r>
      <w:r w:rsidRPr="00AA4BB3">
        <w:rPr>
          <w:sz w:val="24"/>
        </w:rPr>
        <w:t xml:space="preserve"> Maxwell</w:t>
      </w:r>
      <w:r w:rsidR="00B654C5" w:rsidRPr="00AA4BB3">
        <w:rPr>
          <w:sz w:val="24"/>
        </w:rPr>
        <w:t>*</w:t>
      </w:r>
      <w:r w:rsidRPr="00AA4BB3">
        <w:rPr>
          <w:sz w:val="24"/>
        </w:rPr>
        <w:t>, P</w:t>
      </w:r>
      <w:r w:rsidR="00390756" w:rsidRPr="00AA4BB3">
        <w:rPr>
          <w:sz w:val="24"/>
        </w:rPr>
        <w:t>.</w:t>
      </w:r>
      <w:r w:rsidRPr="00AA4BB3">
        <w:rPr>
          <w:sz w:val="24"/>
        </w:rPr>
        <w:t xml:space="preserve"> McDougall</w:t>
      </w:r>
      <w:r w:rsidR="00B654C5" w:rsidRPr="00AA4BB3">
        <w:rPr>
          <w:sz w:val="24"/>
        </w:rPr>
        <w:t>*</w:t>
      </w:r>
      <w:r w:rsidRPr="00AA4BB3">
        <w:rPr>
          <w:sz w:val="24"/>
        </w:rPr>
        <w:t>, A</w:t>
      </w:r>
      <w:r w:rsidR="00390756" w:rsidRPr="00AA4BB3">
        <w:rPr>
          <w:sz w:val="24"/>
        </w:rPr>
        <w:t>.</w:t>
      </w:r>
      <w:r w:rsidRPr="00AA4BB3">
        <w:rPr>
          <w:sz w:val="24"/>
        </w:rPr>
        <w:t xml:space="preserve"> </w:t>
      </w:r>
      <w:proofErr w:type="spellStart"/>
      <w:r w:rsidRPr="00AA4BB3">
        <w:rPr>
          <w:sz w:val="24"/>
        </w:rPr>
        <w:t>Manica</w:t>
      </w:r>
      <w:proofErr w:type="spellEnd"/>
      <w:r w:rsidRPr="00AA4BB3">
        <w:rPr>
          <w:sz w:val="24"/>
        </w:rPr>
        <w:t xml:space="preserve"> and </w:t>
      </w:r>
      <w:r w:rsidRPr="00AA4BB3">
        <w:rPr>
          <w:b/>
          <w:sz w:val="24"/>
        </w:rPr>
        <w:t xml:space="preserve">KE. </w:t>
      </w:r>
      <w:proofErr w:type="spellStart"/>
      <w:r w:rsidRPr="00AA4BB3">
        <w:rPr>
          <w:b/>
          <w:sz w:val="24"/>
        </w:rPr>
        <w:t>Ruckstuhl</w:t>
      </w:r>
      <w:proofErr w:type="spellEnd"/>
      <w:r w:rsidRPr="00AA4BB3">
        <w:rPr>
          <w:sz w:val="24"/>
        </w:rPr>
        <w:t xml:space="preserve"> (201</w:t>
      </w:r>
      <w:r w:rsidR="00456DF7" w:rsidRPr="00AA4BB3">
        <w:rPr>
          <w:sz w:val="24"/>
        </w:rPr>
        <w:t>8</w:t>
      </w:r>
      <w:r w:rsidRPr="00AA4BB3">
        <w:rPr>
          <w:sz w:val="24"/>
        </w:rPr>
        <w:t>): Insights into perceptual processing in bighorn sheep (</w:t>
      </w:r>
      <w:r w:rsidRPr="00AA4BB3">
        <w:rPr>
          <w:i/>
          <w:sz w:val="24"/>
        </w:rPr>
        <w:t>Ovis</w:t>
      </w:r>
      <w:r w:rsidR="006943BB" w:rsidRPr="00AA4BB3">
        <w:rPr>
          <w:i/>
          <w:sz w:val="24"/>
        </w:rPr>
        <w:t xml:space="preserve"> c</w:t>
      </w:r>
      <w:r w:rsidRPr="00AA4BB3">
        <w:rPr>
          <w:i/>
          <w:sz w:val="24"/>
        </w:rPr>
        <w:t>anadensis canadensis</w:t>
      </w:r>
      <w:r w:rsidRPr="00AA4BB3">
        <w:rPr>
          <w:sz w:val="24"/>
        </w:rPr>
        <w:t>).</w:t>
      </w:r>
      <w:r w:rsidR="00456DF7" w:rsidRPr="00AA4BB3">
        <w:rPr>
          <w:sz w:val="24"/>
        </w:rPr>
        <w:t xml:space="preserve"> C</w:t>
      </w:r>
      <w:r w:rsidRPr="00AA4BB3">
        <w:rPr>
          <w:sz w:val="24"/>
        </w:rPr>
        <w:t>hanges needed.</w:t>
      </w:r>
    </w:p>
    <w:p w14:paraId="79FFB52A" w14:textId="08E775A9" w:rsidR="002F2C70" w:rsidRPr="00AA4BB3" w:rsidRDefault="002F2C70" w:rsidP="00AC520C">
      <w:pPr>
        <w:pStyle w:val="ListParagraph"/>
        <w:numPr>
          <w:ilvl w:val="0"/>
          <w:numId w:val="13"/>
        </w:numPr>
        <w:rPr>
          <w:sz w:val="24"/>
        </w:rPr>
      </w:pPr>
      <w:proofErr w:type="spellStart"/>
      <w:r w:rsidRPr="00AA4BB3">
        <w:rPr>
          <w:sz w:val="24"/>
        </w:rPr>
        <w:t>Ruckstuhl</w:t>
      </w:r>
      <w:proofErr w:type="spellEnd"/>
      <w:r w:rsidRPr="00AA4BB3">
        <w:rPr>
          <w:sz w:val="24"/>
        </w:rPr>
        <w:t xml:space="preserve"> et al</w:t>
      </w:r>
      <w:r w:rsidR="00A21577">
        <w:rPr>
          <w:sz w:val="24"/>
        </w:rPr>
        <w:t>.</w:t>
      </w:r>
      <w:r w:rsidRPr="00AA4BB3">
        <w:rPr>
          <w:sz w:val="24"/>
        </w:rPr>
        <w:t xml:space="preserve"> …Red deer social networks</w:t>
      </w:r>
      <w:r w:rsidR="00A21577">
        <w:rPr>
          <w:sz w:val="24"/>
        </w:rPr>
        <w:t xml:space="preserve"> (in revision).</w:t>
      </w:r>
    </w:p>
    <w:p w14:paraId="75EB5216" w14:textId="42E1D0FF" w:rsidR="00E934C3" w:rsidRPr="00AA4BB3" w:rsidRDefault="00E934C3" w:rsidP="00F63276">
      <w:pPr>
        <w:pStyle w:val="ListParagraph"/>
        <w:widowControl w:val="0"/>
        <w:numPr>
          <w:ilvl w:val="0"/>
          <w:numId w:val="0"/>
        </w:numPr>
        <w:autoSpaceDE w:val="0"/>
        <w:autoSpaceDN w:val="0"/>
        <w:adjustRightInd w:val="0"/>
        <w:ind w:left="1440"/>
        <w:rPr>
          <w:sz w:val="24"/>
        </w:rPr>
      </w:pPr>
    </w:p>
    <w:p w14:paraId="6C1B9B87" w14:textId="77777777" w:rsidR="002F2C70" w:rsidRPr="00AA4BB3" w:rsidRDefault="002F2C70" w:rsidP="00F63276">
      <w:pPr>
        <w:pStyle w:val="ListParagraph"/>
        <w:widowControl w:val="0"/>
        <w:numPr>
          <w:ilvl w:val="0"/>
          <w:numId w:val="0"/>
        </w:numPr>
        <w:autoSpaceDE w:val="0"/>
        <w:autoSpaceDN w:val="0"/>
        <w:adjustRightInd w:val="0"/>
        <w:ind w:left="1440"/>
        <w:rPr>
          <w:sz w:val="24"/>
        </w:rPr>
      </w:pPr>
    </w:p>
    <w:p w14:paraId="59A3D8C6" w14:textId="77777777" w:rsidR="00E934C3" w:rsidRPr="00AA4BB3" w:rsidRDefault="00E934C3" w:rsidP="00F63276">
      <w:pPr>
        <w:pStyle w:val="ListParagraph"/>
        <w:widowControl w:val="0"/>
        <w:numPr>
          <w:ilvl w:val="0"/>
          <w:numId w:val="0"/>
        </w:numPr>
        <w:autoSpaceDE w:val="0"/>
        <w:autoSpaceDN w:val="0"/>
        <w:adjustRightInd w:val="0"/>
        <w:ind w:left="1440"/>
        <w:rPr>
          <w:sz w:val="24"/>
        </w:rPr>
      </w:pPr>
    </w:p>
    <w:p w14:paraId="5BB56D56" w14:textId="5DD95248" w:rsidR="004D0892" w:rsidRPr="00AA4BB3" w:rsidRDefault="004D0892" w:rsidP="00010181">
      <w:pPr>
        <w:shd w:val="clear" w:color="auto" w:fill="B0D0E2" w:themeFill="accent1" w:themeFillTint="66"/>
        <w:jc w:val="center"/>
      </w:pPr>
      <w:r w:rsidRPr="00AA4BB3">
        <w:t>Books, book chapters, special issues</w:t>
      </w:r>
    </w:p>
    <w:p w14:paraId="20ED0DD6" w14:textId="77777777" w:rsidR="003E49D5" w:rsidRPr="00AA4BB3" w:rsidRDefault="003E49D5" w:rsidP="00A903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p>
    <w:p w14:paraId="05A4E802" w14:textId="77777777" w:rsidR="00C5756A" w:rsidRPr="00AA4BB3" w:rsidRDefault="000157D9" w:rsidP="00C5756A">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r w:rsidRPr="00AA4BB3">
        <w:rPr>
          <w:rFonts w:ascii="Times New Roman" w:hAnsi="Times New Roman" w:cs="Times New Roman"/>
          <w:b/>
          <w:sz w:val="24"/>
          <w:szCs w:val="24"/>
        </w:rPr>
        <w:t xml:space="preserve">KE. </w:t>
      </w:r>
      <w:proofErr w:type="spellStart"/>
      <w:r w:rsidR="00D929C7" w:rsidRPr="00AA4BB3">
        <w:rPr>
          <w:rFonts w:ascii="Times New Roman" w:hAnsi="Times New Roman" w:cs="Times New Roman"/>
          <w:b/>
          <w:sz w:val="24"/>
          <w:szCs w:val="24"/>
        </w:rPr>
        <w:t>Ruckstuh</w:t>
      </w:r>
      <w:r w:rsidRPr="00AA4BB3">
        <w:rPr>
          <w:rFonts w:ascii="Times New Roman" w:hAnsi="Times New Roman" w:cs="Times New Roman"/>
          <w:b/>
          <w:sz w:val="24"/>
          <w:szCs w:val="24"/>
        </w:rPr>
        <w:t>l</w:t>
      </w:r>
      <w:proofErr w:type="spellEnd"/>
      <w:r w:rsidRPr="00AA4BB3">
        <w:rPr>
          <w:rFonts w:ascii="Times New Roman" w:hAnsi="Times New Roman" w:cs="Times New Roman"/>
          <w:sz w:val="24"/>
          <w:szCs w:val="24"/>
        </w:rPr>
        <w:t>,</w:t>
      </w:r>
      <w:r w:rsidR="00D929C7" w:rsidRPr="00AA4BB3">
        <w:rPr>
          <w:rFonts w:ascii="Times New Roman" w:hAnsi="Times New Roman" w:cs="Times New Roman"/>
          <w:sz w:val="24"/>
          <w:szCs w:val="24"/>
        </w:rPr>
        <w:t xml:space="preserve"> </w:t>
      </w:r>
      <w:r w:rsidRPr="00AA4BB3">
        <w:rPr>
          <w:rFonts w:ascii="Times New Roman" w:hAnsi="Times New Roman" w:cs="Times New Roman"/>
          <w:sz w:val="24"/>
          <w:szCs w:val="24"/>
        </w:rPr>
        <w:t xml:space="preserve">EA </w:t>
      </w:r>
      <w:r w:rsidR="00D929C7" w:rsidRPr="00AA4BB3">
        <w:rPr>
          <w:rFonts w:ascii="Times New Roman" w:hAnsi="Times New Roman" w:cs="Times New Roman"/>
          <w:sz w:val="24"/>
          <w:szCs w:val="24"/>
        </w:rPr>
        <w:t>Johnson, &amp;</w:t>
      </w:r>
      <w:r w:rsidRPr="00AA4BB3">
        <w:rPr>
          <w:rFonts w:ascii="Times New Roman" w:hAnsi="Times New Roman" w:cs="Times New Roman"/>
          <w:sz w:val="24"/>
          <w:szCs w:val="24"/>
        </w:rPr>
        <w:t xml:space="preserve"> K.</w:t>
      </w:r>
      <w:r w:rsidR="00D929C7" w:rsidRPr="00AA4BB3">
        <w:rPr>
          <w:rFonts w:ascii="Times New Roman" w:hAnsi="Times New Roman" w:cs="Times New Roman"/>
          <w:sz w:val="24"/>
          <w:szCs w:val="24"/>
        </w:rPr>
        <w:t xml:space="preserve"> </w:t>
      </w:r>
      <w:proofErr w:type="spellStart"/>
      <w:r w:rsidR="00D929C7" w:rsidRPr="00AA4BB3">
        <w:rPr>
          <w:rFonts w:ascii="Times New Roman" w:hAnsi="Times New Roman" w:cs="Times New Roman"/>
          <w:sz w:val="24"/>
          <w:szCs w:val="24"/>
        </w:rPr>
        <w:t>Myianishi</w:t>
      </w:r>
      <w:proofErr w:type="spellEnd"/>
      <w:r w:rsidR="00D929C7" w:rsidRPr="00AA4BB3">
        <w:rPr>
          <w:rFonts w:ascii="Times New Roman" w:hAnsi="Times New Roman" w:cs="Times New Roman"/>
          <w:sz w:val="24"/>
          <w:szCs w:val="24"/>
        </w:rPr>
        <w:t xml:space="preserve"> (2008): The boreal forest and global change. Philosophical Transactions of the Royal Society B. 363 (1501): 2245-2375. DOI 10.1098/rstb.2007.2196. I was the editor of the special issue</w:t>
      </w:r>
      <w:r w:rsidR="00C16416" w:rsidRPr="00AA4BB3">
        <w:rPr>
          <w:rFonts w:ascii="Times New Roman" w:hAnsi="Times New Roman" w:cs="Times New Roman"/>
          <w:sz w:val="24"/>
          <w:szCs w:val="24"/>
        </w:rPr>
        <w:t xml:space="preserve"> and the first author on a chapter</w:t>
      </w:r>
      <w:r w:rsidR="00D929C7" w:rsidRPr="00AA4BB3">
        <w:rPr>
          <w:rFonts w:ascii="Times New Roman" w:hAnsi="Times New Roman" w:cs="Times New Roman"/>
          <w:sz w:val="24"/>
          <w:szCs w:val="24"/>
        </w:rPr>
        <w:t>.</w:t>
      </w:r>
    </w:p>
    <w:p w14:paraId="2133F437" w14:textId="77777777" w:rsidR="00C5756A" w:rsidRPr="00AA4BB3" w:rsidRDefault="00C5756A" w:rsidP="00C5756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p>
    <w:p w14:paraId="3168093D" w14:textId="77777777" w:rsidR="00C5756A" w:rsidRPr="00AA4BB3" w:rsidRDefault="000157D9" w:rsidP="00C5756A">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r w:rsidRPr="00AA4BB3">
        <w:rPr>
          <w:rFonts w:ascii="Times New Roman" w:hAnsi="Times New Roman" w:cs="Times New Roman"/>
          <w:b/>
          <w:sz w:val="24"/>
          <w:szCs w:val="24"/>
        </w:rPr>
        <w:t xml:space="preserve">KE. </w:t>
      </w:r>
      <w:proofErr w:type="spellStart"/>
      <w:r w:rsidR="00D929C7" w:rsidRPr="00AA4BB3">
        <w:rPr>
          <w:rFonts w:ascii="Times New Roman" w:hAnsi="Times New Roman" w:cs="Times New Roman"/>
          <w:b/>
          <w:sz w:val="24"/>
          <w:szCs w:val="24"/>
        </w:rPr>
        <w:t>Ruckstuhl</w:t>
      </w:r>
      <w:proofErr w:type="spellEnd"/>
      <w:r w:rsidR="00D929C7" w:rsidRPr="00AA4BB3">
        <w:rPr>
          <w:rFonts w:ascii="Times New Roman" w:hAnsi="Times New Roman" w:cs="Times New Roman"/>
          <w:sz w:val="24"/>
          <w:szCs w:val="24"/>
        </w:rPr>
        <w:t xml:space="preserve">, &amp; </w:t>
      </w:r>
      <w:r w:rsidRPr="00AA4BB3">
        <w:rPr>
          <w:rFonts w:ascii="Times New Roman" w:hAnsi="Times New Roman" w:cs="Times New Roman"/>
          <w:sz w:val="24"/>
          <w:szCs w:val="24"/>
        </w:rPr>
        <w:t xml:space="preserve">P. </w:t>
      </w:r>
      <w:r w:rsidR="00D929C7" w:rsidRPr="00AA4BB3">
        <w:rPr>
          <w:rFonts w:ascii="Times New Roman" w:hAnsi="Times New Roman" w:cs="Times New Roman"/>
          <w:sz w:val="24"/>
          <w:szCs w:val="24"/>
        </w:rPr>
        <w:t xml:space="preserve">Neuhaus (2006): Sexual segregation in vertebrates: ecology of the two sexes. Editors: </w:t>
      </w:r>
      <w:r w:rsidR="00D929C7" w:rsidRPr="00AA4BB3">
        <w:rPr>
          <w:rFonts w:ascii="Times New Roman" w:hAnsi="Times New Roman" w:cs="Times New Roman"/>
          <w:b/>
          <w:sz w:val="24"/>
          <w:szCs w:val="24"/>
        </w:rPr>
        <w:t xml:space="preserve">KE. </w:t>
      </w:r>
      <w:proofErr w:type="spellStart"/>
      <w:r w:rsidR="00D929C7" w:rsidRPr="00AA4BB3">
        <w:rPr>
          <w:rFonts w:ascii="Times New Roman" w:hAnsi="Times New Roman" w:cs="Times New Roman"/>
          <w:b/>
          <w:sz w:val="24"/>
          <w:szCs w:val="24"/>
        </w:rPr>
        <w:t>Ruckstuhl</w:t>
      </w:r>
      <w:proofErr w:type="spellEnd"/>
      <w:r w:rsidR="00D929C7" w:rsidRPr="00AA4BB3">
        <w:rPr>
          <w:rFonts w:ascii="Times New Roman" w:hAnsi="Times New Roman" w:cs="Times New Roman"/>
          <w:sz w:val="24"/>
          <w:szCs w:val="24"/>
        </w:rPr>
        <w:t xml:space="preserve"> &amp; P. Neuhaus. Cambridge University Press. 488 pages.</w:t>
      </w:r>
    </w:p>
    <w:p w14:paraId="064BA617" w14:textId="77777777" w:rsidR="00C5756A" w:rsidRPr="00AA4BB3" w:rsidRDefault="00C5756A" w:rsidP="00C5756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p>
    <w:p w14:paraId="1863D05E" w14:textId="77777777" w:rsidR="00C5756A" w:rsidRPr="00AA4BB3" w:rsidRDefault="000157D9" w:rsidP="00C5756A">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r w:rsidRPr="00AA4BB3">
        <w:rPr>
          <w:rFonts w:ascii="Times New Roman" w:hAnsi="Times New Roman" w:cs="Times New Roman"/>
          <w:b/>
          <w:bCs/>
          <w:sz w:val="24"/>
          <w:szCs w:val="24"/>
        </w:rPr>
        <w:t xml:space="preserve">KE. </w:t>
      </w:r>
      <w:proofErr w:type="spellStart"/>
      <w:r w:rsidR="00D929C7" w:rsidRPr="00AA4BB3">
        <w:rPr>
          <w:rFonts w:ascii="Times New Roman" w:hAnsi="Times New Roman" w:cs="Times New Roman"/>
          <w:b/>
          <w:bCs/>
          <w:sz w:val="24"/>
          <w:szCs w:val="24"/>
        </w:rPr>
        <w:t>Ruckstuhl</w:t>
      </w:r>
      <w:proofErr w:type="spellEnd"/>
      <w:r w:rsidR="00D929C7" w:rsidRPr="00AA4BB3">
        <w:rPr>
          <w:rFonts w:ascii="Times New Roman" w:hAnsi="Times New Roman" w:cs="Times New Roman"/>
          <w:bCs/>
          <w:sz w:val="24"/>
          <w:szCs w:val="24"/>
        </w:rPr>
        <w:t xml:space="preserve"> </w:t>
      </w:r>
      <w:r w:rsidR="00D929C7" w:rsidRPr="00AA4BB3">
        <w:rPr>
          <w:rFonts w:ascii="Times New Roman" w:hAnsi="Times New Roman" w:cs="Times New Roman"/>
          <w:sz w:val="24"/>
          <w:szCs w:val="24"/>
        </w:rPr>
        <w:t xml:space="preserve">&amp; </w:t>
      </w:r>
      <w:r w:rsidRPr="00AA4BB3">
        <w:rPr>
          <w:rFonts w:ascii="Times New Roman" w:hAnsi="Times New Roman" w:cs="Times New Roman"/>
          <w:sz w:val="24"/>
          <w:szCs w:val="24"/>
        </w:rPr>
        <w:t xml:space="preserve">TH. </w:t>
      </w:r>
      <w:proofErr w:type="spellStart"/>
      <w:r w:rsidR="00D929C7" w:rsidRPr="00AA4BB3">
        <w:rPr>
          <w:rFonts w:ascii="Times New Roman" w:hAnsi="Times New Roman" w:cs="Times New Roman"/>
          <w:sz w:val="24"/>
          <w:szCs w:val="24"/>
        </w:rPr>
        <w:t>Clutton</w:t>
      </w:r>
      <w:proofErr w:type="spellEnd"/>
      <w:r w:rsidR="00D929C7" w:rsidRPr="00AA4BB3">
        <w:rPr>
          <w:rFonts w:ascii="Times New Roman" w:hAnsi="Times New Roman" w:cs="Times New Roman"/>
          <w:sz w:val="24"/>
          <w:szCs w:val="24"/>
        </w:rPr>
        <w:t>-Brock (2006): Sexual segregation and the ecology of the two Sexes.</w:t>
      </w:r>
      <w:r w:rsidRPr="00AA4BB3">
        <w:rPr>
          <w:rFonts w:ascii="Times New Roman" w:hAnsi="Times New Roman" w:cs="Times New Roman"/>
          <w:sz w:val="24"/>
          <w:szCs w:val="24"/>
        </w:rPr>
        <w:t xml:space="preserve"> Introductory chapter.</w:t>
      </w:r>
      <w:r w:rsidR="00D929C7" w:rsidRPr="00AA4BB3">
        <w:rPr>
          <w:rFonts w:ascii="Times New Roman" w:hAnsi="Times New Roman" w:cs="Times New Roman"/>
          <w:sz w:val="24"/>
          <w:szCs w:val="24"/>
        </w:rPr>
        <w:t xml:space="preserve"> Editors: </w:t>
      </w:r>
      <w:r w:rsidR="00D929C7" w:rsidRPr="00AA4BB3">
        <w:rPr>
          <w:rFonts w:ascii="Times New Roman" w:hAnsi="Times New Roman" w:cs="Times New Roman"/>
          <w:b/>
          <w:sz w:val="24"/>
          <w:szCs w:val="24"/>
        </w:rPr>
        <w:t xml:space="preserve">KE. </w:t>
      </w:r>
      <w:proofErr w:type="spellStart"/>
      <w:r w:rsidR="00D929C7" w:rsidRPr="00AA4BB3">
        <w:rPr>
          <w:rFonts w:ascii="Times New Roman" w:hAnsi="Times New Roman" w:cs="Times New Roman"/>
          <w:b/>
          <w:sz w:val="24"/>
          <w:szCs w:val="24"/>
        </w:rPr>
        <w:t>Ruckstuhl</w:t>
      </w:r>
      <w:proofErr w:type="spellEnd"/>
      <w:r w:rsidR="00D929C7" w:rsidRPr="00AA4BB3">
        <w:rPr>
          <w:rFonts w:ascii="Times New Roman" w:hAnsi="Times New Roman" w:cs="Times New Roman"/>
          <w:sz w:val="24"/>
          <w:szCs w:val="24"/>
        </w:rPr>
        <w:t xml:space="preserve"> &amp; P. Neuhaus. Cambridge University Press. Pp:  3-7.</w:t>
      </w:r>
    </w:p>
    <w:p w14:paraId="74AFA047" w14:textId="77777777" w:rsidR="00C5756A" w:rsidRPr="00AA4BB3" w:rsidRDefault="00C5756A" w:rsidP="00C5756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p>
    <w:p w14:paraId="1DAE09DC" w14:textId="77777777" w:rsidR="00C5756A" w:rsidRPr="00AA4BB3" w:rsidRDefault="000157D9" w:rsidP="00C5756A">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r w:rsidRPr="00AA4BB3">
        <w:rPr>
          <w:rFonts w:ascii="Times New Roman" w:hAnsi="Times New Roman" w:cs="Times New Roman"/>
          <w:b/>
          <w:sz w:val="24"/>
          <w:szCs w:val="24"/>
        </w:rPr>
        <w:t xml:space="preserve">KE. </w:t>
      </w:r>
      <w:proofErr w:type="spellStart"/>
      <w:r w:rsidR="00D929C7" w:rsidRPr="00AA4BB3">
        <w:rPr>
          <w:rFonts w:ascii="Times New Roman" w:hAnsi="Times New Roman" w:cs="Times New Roman"/>
          <w:b/>
          <w:sz w:val="24"/>
          <w:szCs w:val="24"/>
        </w:rPr>
        <w:t>Ruckstuhl</w:t>
      </w:r>
      <w:proofErr w:type="spellEnd"/>
      <w:r w:rsidR="00D929C7" w:rsidRPr="00AA4BB3">
        <w:rPr>
          <w:rFonts w:ascii="Times New Roman" w:hAnsi="Times New Roman" w:cs="Times New Roman"/>
          <w:sz w:val="24"/>
          <w:szCs w:val="24"/>
        </w:rPr>
        <w:t xml:space="preserve"> &amp; </w:t>
      </w:r>
      <w:r w:rsidRPr="00AA4BB3">
        <w:rPr>
          <w:rFonts w:ascii="Times New Roman" w:hAnsi="Times New Roman" w:cs="Times New Roman"/>
          <w:sz w:val="24"/>
          <w:szCs w:val="24"/>
        </w:rPr>
        <w:t xml:space="preserve">P. </w:t>
      </w:r>
      <w:r w:rsidR="00D929C7" w:rsidRPr="00AA4BB3">
        <w:rPr>
          <w:rFonts w:ascii="Times New Roman" w:hAnsi="Times New Roman" w:cs="Times New Roman"/>
          <w:sz w:val="24"/>
          <w:szCs w:val="24"/>
        </w:rPr>
        <w:t xml:space="preserve">Neuhaus (2006): Activity asynchrony and social segregation. In: Sexual segregation in vertebrates: ecology of the two sexes. Editors: </w:t>
      </w:r>
      <w:r w:rsidR="00D929C7" w:rsidRPr="00AA4BB3">
        <w:rPr>
          <w:rFonts w:ascii="Times New Roman" w:hAnsi="Times New Roman" w:cs="Times New Roman"/>
          <w:b/>
          <w:sz w:val="24"/>
          <w:szCs w:val="24"/>
        </w:rPr>
        <w:t xml:space="preserve">KE. </w:t>
      </w:r>
      <w:proofErr w:type="spellStart"/>
      <w:r w:rsidR="00D929C7" w:rsidRPr="00AA4BB3">
        <w:rPr>
          <w:rFonts w:ascii="Times New Roman" w:hAnsi="Times New Roman" w:cs="Times New Roman"/>
          <w:b/>
          <w:sz w:val="24"/>
          <w:szCs w:val="24"/>
        </w:rPr>
        <w:t>Ruckstuhl</w:t>
      </w:r>
      <w:proofErr w:type="spellEnd"/>
      <w:r w:rsidR="00D929C7" w:rsidRPr="00AA4BB3">
        <w:rPr>
          <w:rFonts w:ascii="Times New Roman" w:hAnsi="Times New Roman" w:cs="Times New Roman"/>
          <w:sz w:val="24"/>
          <w:szCs w:val="24"/>
        </w:rPr>
        <w:t xml:space="preserve"> &amp; P. Neuhaus. Cambridge University Press. Pp: 165-179. </w:t>
      </w:r>
    </w:p>
    <w:p w14:paraId="4578D28B" w14:textId="77777777" w:rsidR="00C5756A" w:rsidRPr="00AA4BB3" w:rsidRDefault="00C5756A" w:rsidP="00C5756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p>
    <w:p w14:paraId="198CA363" w14:textId="77777777" w:rsidR="00C5756A" w:rsidRPr="00AA4BB3" w:rsidRDefault="000157D9" w:rsidP="00C5756A">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r w:rsidRPr="00AA4BB3">
        <w:rPr>
          <w:rFonts w:ascii="Times New Roman" w:hAnsi="Times New Roman" w:cs="Times New Roman"/>
          <w:sz w:val="24"/>
          <w:szCs w:val="24"/>
        </w:rPr>
        <w:t xml:space="preserve">P. </w:t>
      </w:r>
      <w:r w:rsidR="00D929C7" w:rsidRPr="00AA4BB3">
        <w:rPr>
          <w:rFonts w:ascii="Times New Roman" w:hAnsi="Times New Roman" w:cs="Times New Roman"/>
          <w:sz w:val="24"/>
          <w:szCs w:val="24"/>
        </w:rPr>
        <w:t xml:space="preserve">Neuhaus, </w:t>
      </w:r>
      <w:r w:rsidRPr="00AA4BB3">
        <w:rPr>
          <w:rFonts w:ascii="Times New Roman" w:hAnsi="Times New Roman" w:cs="Times New Roman"/>
          <w:b/>
          <w:sz w:val="24"/>
          <w:szCs w:val="24"/>
        </w:rPr>
        <w:t xml:space="preserve">KE. </w:t>
      </w:r>
      <w:proofErr w:type="spellStart"/>
      <w:r w:rsidR="00D929C7" w:rsidRPr="00AA4BB3">
        <w:rPr>
          <w:rFonts w:ascii="Times New Roman" w:hAnsi="Times New Roman" w:cs="Times New Roman"/>
          <w:b/>
          <w:bCs/>
          <w:sz w:val="24"/>
          <w:szCs w:val="24"/>
        </w:rPr>
        <w:t>Ruckstuhl</w:t>
      </w:r>
      <w:proofErr w:type="spellEnd"/>
      <w:r w:rsidR="00D929C7" w:rsidRPr="00AA4BB3">
        <w:rPr>
          <w:rFonts w:ascii="Times New Roman" w:hAnsi="Times New Roman" w:cs="Times New Roman"/>
          <w:sz w:val="24"/>
          <w:szCs w:val="24"/>
        </w:rPr>
        <w:t xml:space="preserve"> &amp; </w:t>
      </w:r>
      <w:r w:rsidRPr="00AA4BB3">
        <w:rPr>
          <w:rFonts w:ascii="Times New Roman" w:hAnsi="Times New Roman" w:cs="Times New Roman"/>
          <w:sz w:val="24"/>
          <w:szCs w:val="24"/>
        </w:rPr>
        <w:t xml:space="preserve">L. </w:t>
      </w:r>
      <w:r w:rsidR="00777BB5" w:rsidRPr="00AA4BB3">
        <w:rPr>
          <w:rFonts w:ascii="Times New Roman" w:hAnsi="Times New Roman" w:cs="Times New Roman"/>
          <w:sz w:val="24"/>
          <w:szCs w:val="24"/>
        </w:rPr>
        <w:t>Conrad</w:t>
      </w:r>
      <w:r w:rsidR="00D929C7" w:rsidRPr="00AA4BB3">
        <w:rPr>
          <w:rFonts w:ascii="Times New Roman" w:hAnsi="Times New Roman" w:cs="Times New Roman"/>
          <w:sz w:val="24"/>
          <w:szCs w:val="24"/>
        </w:rPr>
        <w:t xml:space="preserve"> (2006): Sexual segregation in vertebrates: Conclusions and future directions for research. In: Sexual segregation in vertebrates: ecology of the two sexes. Editors: </w:t>
      </w:r>
      <w:r w:rsidR="00D929C7" w:rsidRPr="00AA4BB3">
        <w:rPr>
          <w:rFonts w:ascii="Times New Roman" w:hAnsi="Times New Roman" w:cs="Times New Roman"/>
          <w:b/>
          <w:sz w:val="24"/>
          <w:szCs w:val="24"/>
        </w:rPr>
        <w:t xml:space="preserve">KE. </w:t>
      </w:r>
      <w:proofErr w:type="spellStart"/>
      <w:r w:rsidR="00D929C7" w:rsidRPr="00AA4BB3">
        <w:rPr>
          <w:rFonts w:ascii="Times New Roman" w:hAnsi="Times New Roman" w:cs="Times New Roman"/>
          <w:b/>
          <w:sz w:val="24"/>
          <w:szCs w:val="24"/>
        </w:rPr>
        <w:t>Ruckstuhl</w:t>
      </w:r>
      <w:proofErr w:type="spellEnd"/>
      <w:r w:rsidR="00D929C7" w:rsidRPr="00AA4BB3">
        <w:rPr>
          <w:rFonts w:ascii="Times New Roman" w:hAnsi="Times New Roman" w:cs="Times New Roman"/>
          <w:sz w:val="24"/>
          <w:szCs w:val="24"/>
        </w:rPr>
        <w:t xml:space="preserve"> &amp; P. Neuhaus. Cambridge University Press. Pp:  395-402. </w:t>
      </w:r>
    </w:p>
    <w:p w14:paraId="0A5FEA6D" w14:textId="77777777" w:rsidR="00C5756A" w:rsidRPr="00AA4BB3" w:rsidRDefault="00C5756A" w:rsidP="00C5756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p>
    <w:p w14:paraId="1CDCDD93" w14:textId="4364BAD2" w:rsidR="00D929C7" w:rsidRPr="00AA4BB3" w:rsidRDefault="00F165D8" w:rsidP="00C5756A">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s>
        <w:ind w:left="360"/>
        <w:contextualSpacing/>
        <w:rPr>
          <w:rFonts w:ascii="Times New Roman" w:hAnsi="Times New Roman" w:cs="Times New Roman"/>
          <w:sz w:val="24"/>
          <w:szCs w:val="24"/>
        </w:rPr>
      </w:pPr>
      <w:r w:rsidRPr="00AA4BB3">
        <w:rPr>
          <w:rFonts w:ascii="Times New Roman" w:hAnsi="Times New Roman" w:cs="Times New Roman"/>
          <w:b/>
          <w:sz w:val="24"/>
          <w:szCs w:val="24"/>
        </w:rPr>
        <w:t xml:space="preserve">KE. </w:t>
      </w:r>
      <w:proofErr w:type="spellStart"/>
      <w:r w:rsidR="00D929C7" w:rsidRPr="00AA4BB3">
        <w:rPr>
          <w:rFonts w:ascii="Times New Roman" w:hAnsi="Times New Roman" w:cs="Times New Roman"/>
          <w:b/>
          <w:sz w:val="24"/>
          <w:szCs w:val="24"/>
        </w:rPr>
        <w:t>Ruckstuhl</w:t>
      </w:r>
      <w:proofErr w:type="spellEnd"/>
      <w:r w:rsidR="00D929C7" w:rsidRPr="00AA4BB3">
        <w:rPr>
          <w:rFonts w:ascii="Times New Roman" w:hAnsi="Times New Roman" w:cs="Times New Roman"/>
          <w:sz w:val="24"/>
          <w:szCs w:val="24"/>
        </w:rPr>
        <w:t xml:space="preserve"> &amp; </w:t>
      </w:r>
      <w:r w:rsidRPr="00AA4BB3">
        <w:rPr>
          <w:rFonts w:ascii="Times New Roman" w:hAnsi="Times New Roman" w:cs="Times New Roman"/>
          <w:sz w:val="24"/>
          <w:szCs w:val="24"/>
        </w:rPr>
        <w:t xml:space="preserve">P. </w:t>
      </w:r>
      <w:r w:rsidR="00D929C7" w:rsidRPr="00AA4BB3">
        <w:rPr>
          <w:rFonts w:ascii="Times New Roman" w:hAnsi="Times New Roman" w:cs="Times New Roman"/>
          <w:sz w:val="24"/>
          <w:szCs w:val="24"/>
        </w:rPr>
        <w:t>Neuhaus (2011): Sexual segregation in vertebrates: ecology of the two sexes. Cambridge University Press. Paperback edition.</w:t>
      </w:r>
    </w:p>
    <w:p w14:paraId="16A9BF68" w14:textId="7904044C" w:rsidR="00D929C7" w:rsidRPr="00AA4BB3" w:rsidRDefault="00D929C7" w:rsidP="00A903D0">
      <w:pPr>
        <w:contextualSpacing/>
        <w:rPr>
          <w:b/>
        </w:rPr>
      </w:pPr>
    </w:p>
    <w:p w14:paraId="2A25BFD6" w14:textId="77777777" w:rsidR="003E49D5" w:rsidRPr="00AA4BB3" w:rsidRDefault="003E49D5" w:rsidP="00A903D0">
      <w:pPr>
        <w:contextualSpacing/>
        <w:rPr>
          <w:b/>
        </w:rPr>
      </w:pPr>
    </w:p>
    <w:p w14:paraId="4F85184D" w14:textId="77777777" w:rsidR="007E4C6A" w:rsidRPr="00AA4BB3" w:rsidRDefault="007E4C6A" w:rsidP="00010181">
      <w:pPr>
        <w:shd w:val="clear" w:color="auto" w:fill="B0D0E2" w:themeFill="accent1" w:themeFillTint="66"/>
        <w:jc w:val="center"/>
      </w:pPr>
      <w:r w:rsidRPr="00AA4BB3">
        <w:t>CONFERENCE PRESENTATIONS</w:t>
      </w:r>
    </w:p>
    <w:p w14:paraId="40021777" w14:textId="77777777" w:rsidR="007E4C6A" w:rsidRPr="00AA4BB3" w:rsidRDefault="007E4C6A" w:rsidP="00A903D0">
      <w:pPr>
        <w:contextualSpacing/>
      </w:pPr>
    </w:p>
    <w:p w14:paraId="63605A00" w14:textId="77777777" w:rsidR="004C4E3D" w:rsidRDefault="001577ED" w:rsidP="002A78CD">
      <w:pPr>
        <w:pStyle w:val="ListParagraph"/>
        <w:numPr>
          <w:ilvl w:val="0"/>
          <w:numId w:val="6"/>
        </w:numPr>
        <w:shd w:val="clear" w:color="auto" w:fill="FFFFFF"/>
        <w:adjustRightInd w:val="0"/>
        <w:snapToGrid w:val="0"/>
        <w:rPr>
          <w:iCs/>
          <w:sz w:val="24"/>
        </w:rPr>
      </w:pPr>
      <w:proofErr w:type="spellStart"/>
      <w:r>
        <w:rPr>
          <w:iCs/>
          <w:sz w:val="24"/>
        </w:rPr>
        <w:lastRenderedPageBreak/>
        <w:t>Ruckstuhl</w:t>
      </w:r>
      <w:proofErr w:type="spellEnd"/>
      <w:r>
        <w:rPr>
          <w:iCs/>
          <w:sz w:val="24"/>
        </w:rPr>
        <w:t xml:space="preserve">, K.E., </w:t>
      </w:r>
      <w:proofErr w:type="spellStart"/>
      <w:r>
        <w:rPr>
          <w:iCs/>
          <w:sz w:val="24"/>
        </w:rPr>
        <w:t>Mah</w:t>
      </w:r>
      <w:proofErr w:type="spellEnd"/>
      <w:r>
        <w:rPr>
          <w:iCs/>
          <w:sz w:val="24"/>
        </w:rPr>
        <w:t xml:space="preserve">, </w:t>
      </w:r>
      <w:proofErr w:type="gramStart"/>
      <w:r>
        <w:rPr>
          <w:iCs/>
          <w:sz w:val="24"/>
        </w:rPr>
        <w:t>M.</w:t>
      </w:r>
      <w:proofErr w:type="gramEnd"/>
      <w:r>
        <w:rPr>
          <w:iCs/>
          <w:sz w:val="24"/>
        </w:rPr>
        <w:t xml:space="preserve"> and Hogg, J.T.: </w:t>
      </w:r>
      <w:r w:rsidR="00FC5914">
        <w:rPr>
          <w:iCs/>
          <w:sz w:val="24"/>
        </w:rPr>
        <w:t xml:space="preserve">Talk on breeding migrations in female bighorn sheep. </w:t>
      </w:r>
      <w:r w:rsidR="00FC5914" w:rsidRPr="00E31FD6">
        <w:rPr>
          <w:iCs/>
          <w:sz w:val="24"/>
        </w:rPr>
        <w:t>Northern Wild Sheep and Goat Council Biannual Conference.</w:t>
      </w:r>
      <w:r w:rsidR="00361176">
        <w:rPr>
          <w:iCs/>
          <w:sz w:val="24"/>
        </w:rPr>
        <w:t xml:space="preserve"> May 2022.</w:t>
      </w:r>
    </w:p>
    <w:p w14:paraId="73961929" w14:textId="71656A29" w:rsidR="00E31FD6" w:rsidRPr="00D62930" w:rsidRDefault="00E31FD6" w:rsidP="00D62930">
      <w:pPr>
        <w:pStyle w:val="ListParagraph"/>
        <w:numPr>
          <w:ilvl w:val="0"/>
          <w:numId w:val="6"/>
        </w:numPr>
        <w:shd w:val="clear" w:color="auto" w:fill="FFFFFF"/>
        <w:adjustRightInd w:val="0"/>
        <w:snapToGrid w:val="0"/>
        <w:rPr>
          <w:iCs/>
          <w:sz w:val="24"/>
        </w:rPr>
      </w:pPr>
      <w:r w:rsidRPr="004C4E3D">
        <w:rPr>
          <w:iCs/>
          <w:sz w:val="24"/>
        </w:rPr>
        <w:t xml:space="preserve">Henry, </w:t>
      </w:r>
      <w:proofErr w:type="gramStart"/>
      <w:r w:rsidRPr="004C4E3D">
        <w:rPr>
          <w:iCs/>
          <w:sz w:val="24"/>
        </w:rPr>
        <w:t>T.</w:t>
      </w:r>
      <w:proofErr w:type="gramEnd"/>
      <w:r w:rsidRPr="004C4E3D">
        <w:rPr>
          <w:iCs/>
          <w:sz w:val="24"/>
        </w:rPr>
        <w:t xml:space="preserve"> and K. </w:t>
      </w:r>
      <w:proofErr w:type="spellStart"/>
      <w:r w:rsidRPr="004C4E3D">
        <w:rPr>
          <w:iCs/>
          <w:sz w:val="24"/>
        </w:rPr>
        <w:t>Ruckstuhl</w:t>
      </w:r>
      <w:proofErr w:type="spellEnd"/>
      <w:r w:rsidRPr="004C4E3D">
        <w:rPr>
          <w:iCs/>
          <w:sz w:val="24"/>
        </w:rPr>
        <w:t xml:space="preserve">. 2022. </w:t>
      </w:r>
      <w:r w:rsidR="002A78CD" w:rsidRPr="004C4E3D">
        <w:rPr>
          <w:rFonts w:ascii="Times" w:hAnsi="Times"/>
          <w:color w:val="4C4C4C"/>
          <w:sz w:val="24"/>
        </w:rPr>
        <w:t>Are Aspects of Horn Morphology Associated with Male Bighorn Sheep Reproductive Success and Female Mate-Choice?</w:t>
      </w:r>
      <w:r w:rsidR="005A5D60">
        <w:rPr>
          <w:rFonts w:ascii="Times" w:hAnsi="Times"/>
          <w:color w:val="4C4C4C"/>
          <w:sz w:val="24"/>
        </w:rPr>
        <w:t xml:space="preserve"> Talk at</w:t>
      </w:r>
      <w:r w:rsidRPr="00D62930">
        <w:rPr>
          <w:iCs/>
        </w:rPr>
        <w:t xml:space="preserve"> Animal Behaviour Society Annual Conference</w:t>
      </w:r>
      <w:r w:rsidR="005A5D60">
        <w:rPr>
          <w:iCs/>
        </w:rPr>
        <w:t xml:space="preserve"> (online)</w:t>
      </w:r>
      <w:r w:rsidRPr="00D62930">
        <w:rPr>
          <w:iCs/>
        </w:rPr>
        <w:t xml:space="preserve">. </w:t>
      </w:r>
    </w:p>
    <w:p w14:paraId="7EC67A5D" w14:textId="563DF865" w:rsidR="00E31FD6" w:rsidRPr="001577ED" w:rsidRDefault="00E31FD6" w:rsidP="001577ED">
      <w:pPr>
        <w:pStyle w:val="ListParagraph"/>
        <w:numPr>
          <w:ilvl w:val="0"/>
          <w:numId w:val="6"/>
        </w:numPr>
        <w:shd w:val="clear" w:color="auto" w:fill="FFFFFF"/>
        <w:adjustRightInd w:val="0"/>
        <w:snapToGrid w:val="0"/>
        <w:rPr>
          <w:iCs/>
          <w:sz w:val="24"/>
        </w:rPr>
      </w:pPr>
      <w:r w:rsidRPr="00E31FD6">
        <w:rPr>
          <w:iCs/>
          <w:sz w:val="24"/>
        </w:rPr>
        <w:t xml:space="preserve">Henry, </w:t>
      </w:r>
      <w:proofErr w:type="gramStart"/>
      <w:r w:rsidRPr="00E31FD6">
        <w:rPr>
          <w:iCs/>
          <w:sz w:val="24"/>
        </w:rPr>
        <w:t>T.</w:t>
      </w:r>
      <w:proofErr w:type="gramEnd"/>
      <w:r w:rsidRPr="00E31FD6">
        <w:rPr>
          <w:iCs/>
          <w:sz w:val="24"/>
        </w:rPr>
        <w:t xml:space="preserve"> and K. </w:t>
      </w:r>
      <w:proofErr w:type="spellStart"/>
      <w:r w:rsidRPr="00E31FD6">
        <w:rPr>
          <w:iCs/>
          <w:sz w:val="24"/>
        </w:rPr>
        <w:t>Ruckstuhl</w:t>
      </w:r>
      <w:proofErr w:type="spellEnd"/>
      <w:r w:rsidRPr="00E31FD6">
        <w:rPr>
          <w:iCs/>
          <w:sz w:val="24"/>
        </w:rPr>
        <w:t xml:space="preserve">. 2022. </w:t>
      </w:r>
      <w:proofErr w:type="spellStart"/>
      <w:r w:rsidRPr="00E31FD6">
        <w:rPr>
          <w:iCs/>
          <w:sz w:val="24"/>
        </w:rPr>
        <w:t>Hornography</w:t>
      </w:r>
      <w:proofErr w:type="spellEnd"/>
      <w:r w:rsidRPr="00E31FD6">
        <w:rPr>
          <w:iCs/>
          <w:sz w:val="24"/>
        </w:rPr>
        <w:t xml:space="preserve">: Using Photogrammetry and 2D Measurement as Non-invasive Methods to Assess Rocky Mountain Bighorn Sheep Horn Morphology. Presentation. Northern Wild Sheep and Goat Council Biannual Conference. </w:t>
      </w:r>
    </w:p>
    <w:p w14:paraId="3D4BC388" w14:textId="4205C29F" w:rsidR="00E31FD6" w:rsidRPr="001577ED" w:rsidRDefault="00E31FD6" w:rsidP="001577ED">
      <w:pPr>
        <w:pStyle w:val="ListParagraph"/>
        <w:numPr>
          <w:ilvl w:val="0"/>
          <w:numId w:val="6"/>
        </w:numPr>
        <w:shd w:val="clear" w:color="auto" w:fill="FFFFFF"/>
        <w:adjustRightInd w:val="0"/>
        <w:snapToGrid w:val="0"/>
        <w:rPr>
          <w:iCs/>
          <w:sz w:val="24"/>
        </w:rPr>
      </w:pPr>
      <w:r w:rsidRPr="00E31FD6">
        <w:rPr>
          <w:iCs/>
          <w:sz w:val="24"/>
        </w:rPr>
        <w:t xml:space="preserve">Henry, T and K. </w:t>
      </w:r>
      <w:proofErr w:type="spellStart"/>
      <w:r w:rsidRPr="00E31FD6">
        <w:rPr>
          <w:iCs/>
          <w:sz w:val="24"/>
        </w:rPr>
        <w:t>Ruckstuhl</w:t>
      </w:r>
      <w:proofErr w:type="spellEnd"/>
      <w:r w:rsidRPr="00E31FD6">
        <w:rPr>
          <w:iCs/>
          <w:sz w:val="24"/>
        </w:rPr>
        <w:t>. 2021 Do aspect of horn morphology affect male bighorn sheep reproductive success and female mate choice? Poster Presentation. Animal Behaviour Society Annual Conference.</w:t>
      </w:r>
    </w:p>
    <w:p w14:paraId="3AC25C14" w14:textId="7EE4E144" w:rsidR="00AA4BB3" w:rsidRPr="00D44049" w:rsidRDefault="00AA4BB3" w:rsidP="00AA4BB3">
      <w:pPr>
        <w:pStyle w:val="ListParagraph"/>
        <w:numPr>
          <w:ilvl w:val="0"/>
          <w:numId w:val="6"/>
        </w:numPr>
        <w:shd w:val="clear" w:color="auto" w:fill="FFFFFF"/>
        <w:adjustRightInd w:val="0"/>
        <w:snapToGrid w:val="0"/>
        <w:rPr>
          <w:iCs/>
          <w:sz w:val="24"/>
          <w:highlight w:val="cyan"/>
        </w:rPr>
      </w:pPr>
      <w:r w:rsidRPr="00D44049">
        <w:rPr>
          <w:iCs/>
          <w:sz w:val="24"/>
          <w:highlight w:val="cyan"/>
        </w:rPr>
        <w:t xml:space="preserve">Ryan G. Tate and </w:t>
      </w:r>
      <w:r w:rsidRPr="00D44049">
        <w:rPr>
          <w:b/>
          <w:bCs/>
          <w:iCs/>
          <w:sz w:val="24"/>
          <w:highlight w:val="cyan"/>
        </w:rPr>
        <w:t xml:space="preserve">K.E. </w:t>
      </w:r>
      <w:proofErr w:type="spellStart"/>
      <w:r w:rsidRPr="00D44049">
        <w:rPr>
          <w:b/>
          <w:bCs/>
          <w:iCs/>
          <w:sz w:val="24"/>
          <w:highlight w:val="cyan"/>
        </w:rPr>
        <w:t>Ruckstuhl</w:t>
      </w:r>
      <w:proofErr w:type="spellEnd"/>
      <w:r w:rsidRPr="00D44049">
        <w:rPr>
          <w:iCs/>
          <w:sz w:val="24"/>
          <w:highlight w:val="cyan"/>
        </w:rPr>
        <w:t xml:space="preserve"> </w:t>
      </w:r>
    </w:p>
    <w:p w14:paraId="08588450" w14:textId="61F979CB" w:rsidR="00AA4BB3" w:rsidRPr="00AA4BB3" w:rsidRDefault="009B456A" w:rsidP="00AA4BB3">
      <w:pPr>
        <w:pStyle w:val="ListParagraph"/>
        <w:numPr>
          <w:ilvl w:val="0"/>
          <w:numId w:val="6"/>
        </w:numPr>
        <w:shd w:val="clear" w:color="auto" w:fill="FFFFFF"/>
        <w:adjustRightInd w:val="0"/>
        <w:snapToGrid w:val="0"/>
        <w:rPr>
          <w:iCs/>
          <w:sz w:val="24"/>
        </w:rPr>
      </w:pPr>
      <w:proofErr w:type="spellStart"/>
      <w:r w:rsidRPr="00AA4BB3">
        <w:rPr>
          <w:sz w:val="24"/>
        </w:rPr>
        <w:t>Caeley</w:t>
      </w:r>
      <w:proofErr w:type="spellEnd"/>
      <w:r w:rsidRPr="00AA4BB3">
        <w:rPr>
          <w:sz w:val="24"/>
        </w:rPr>
        <w:t xml:space="preserve"> Thacker, Helen </w:t>
      </w:r>
      <w:proofErr w:type="spellStart"/>
      <w:r w:rsidRPr="00AA4BB3">
        <w:rPr>
          <w:sz w:val="24"/>
        </w:rPr>
        <w:t>Schwantje</w:t>
      </w:r>
      <w:proofErr w:type="spellEnd"/>
      <w:r w:rsidRPr="00AA4BB3">
        <w:rPr>
          <w:sz w:val="24"/>
        </w:rPr>
        <w:t xml:space="preserve">, Thomas </w:t>
      </w:r>
      <w:proofErr w:type="spellStart"/>
      <w:r w:rsidRPr="00AA4BB3">
        <w:rPr>
          <w:sz w:val="24"/>
        </w:rPr>
        <w:t>Lohuis</w:t>
      </w:r>
      <w:proofErr w:type="spellEnd"/>
      <w:r w:rsidRPr="00AA4BB3">
        <w:rPr>
          <w:sz w:val="24"/>
        </w:rPr>
        <w:t xml:space="preserve">, </w:t>
      </w:r>
      <w:r w:rsidRPr="00AA4BB3">
        <w:rPr>
          <w:b/>
          <w:bCs/>
          <w:sz w:val="24"/>
        </w:rPr>
        <w:t xml:space="preserve">Kathreen </w:t>
      </w:r>
      <w:proofErr w:type="spellStart"/>
      <w:r w:rsidRPr="00AA4BB3">
        <w:rPr>
          <w:b/>
          <w:bCs/>
          <w:sz w:val="24"/>
        </w:rPr>
        <w:t>Ruckstuhl</w:t>
      </w:r>
      <w:proofErr w:type="spellEnd"/>
      <w:r w:rsidRPr="00AA4BB3">
        <w:rPr>
          <w:sz w:val="24"/>
        </w:rPr>
        <w:t xml:space="preserve">, Doug Whiteside 2021) Health surveillance of </w:t>
      </w:r>
      <w:proofErr w:type="spellStart"/>
      <w:r w:rsidRPr="00AA4BB3">
        <w:rPr>
          <w:sz w:val="24"/>
        </w:rPr>
        <w:t>thinhorn</w:t>
      </w:r>
      <w:proofErr w:type="spellEnd"/>
      <w:r w:rsidRPr="00AA4BB3">
        <w:rPr>
          <w:sz w:val="24"/>
        </w:rPr>
        <w:t xml:space="preserve"> sheep (Ovis dalli</w:t>
      </w:r>
      <w:r w:rsidRPr="00AA4BB3">
        <w:rPr>
          <w:sz w:val="24"/>
          <w:shd w:val="clear" w:color="auto" w:fill="FFFFFF"/>
        </w:rPr>
        <w:t xml:space="preserve">) herds in British Columbia and </w:t>
      </w:r>
      <w:r w:rsidRPr="00AA4BB3">
        <w:rPr>
          <w:sz w:val="24"/>
        </w:rPr>
        <w:t xml:space="preserve">Alaska. Talk </w:t>
      </w:r>
      <w:proofErr w:type="spellStart"/>
      <w:r w:rsidRPr="00AA4BB3">
        <w:rPr>
          <w:sz w:val="24"/>
        </w:rPr>
        <w:t>st</w:t>
      </w:r>
      <w:proofErr w:type="spellEnd"/>
      <w:r w:rsidRPr="00AA4BB3">
        <w:rPr>
          <w:sz w:val="24"/>
        </w:rPr>
        <w:t xml:space="preserve"> the </w:t>
      </w:r>
      <w:r w:rsidRPr="00AA4BB3">
        <w:rPr>
          <w:i/>
          <w:iCs/>
          <w:sz w:val="24"/>
        </w:rPr>
        <w:t>22</w:t>
      </w:r>
      <w:proofErr w:type="spellStart"/>
      <w:r w:rsidRPr="00AA4BB3">
        <w:rPr>
          <w:i/>
          <w:iCs/>
          <w:position w:val="6"/>
          <w:sz w:val="24"/>
        </w:rPr>
        <w:t>nd</w:t>
      </w:r>
      <w:proofErr w:type="spellEnd"/>
      <w:r w:rsidRPr="00AA4BB3">
        <w:rPr>
          <w:i/>
          <w:iCs/>
          <w:position w:val="6"/>
          <w:sz w:val="24"/>
        </w:rPr>
        <w:t xml:space="preserve"> </w:t>
      </w:r>
      <w:r w:rsidRPr="00AA4BB3">
        <w:rPr>
          <w:i/>
          <w:iCs/>
          <w:sz w:val="24"/>
        </w:rPr>
        <w:t>Biennial Northern Wild Sheep Council Symposium-2020</w:t>
      </w:r>
    </w:p>
    <w:p w14:paraId="2D9C2D07" w14:textId="77777777" w:rsidR="00AA4BB3" w:rsidRPr="00AA4BB3" w:rsidRDefault="00C441EA" w:rsidP="00AA4BB3">
      <w:pPr>
        <w:pStyle w:val="ListParagraph"/>
        <w:numPr>
          <w:ilvl w:val="0"/>
          <w:numId w:val="6"/>
        </w:numPr>
        <w:shd w:val="clear" w:color="auto" w:fill="FFFFFF"/>
        <w:adjustRightInd w:val="0"/>
        <w:snapToGrid w:val="0"/>
        <w:rPr>
          <w:iCs/>
          <w:sz w:val="24"/>
        </w:rPr>
      </w:pPr>
      <w:r w:rsidRPr="00AA4BB3">
        <w:rPr>
          <w:b/>
          <w:bCs/>
          <w:sz w:val="24"/>
        </w:rPr>
        <w:t xml:space="preserve">KE. </w:t>
      </w:r>
      <w:proofErr w:type="spellStart"/>
      <w:r w:rsidRPr="00AA4BB3">
        <w:rPr>
          <w:b/>
          <w:bCs/>
          <w:sz w:val="24"/>
        </w:rPr>
        <w:t>Ruckstuhl</w:t>
      </w:r>
      <w:proofErr w:type="spellEnd"/>
      <w:r w:rsidRPr="00AA4BB3">
        <w:rPr>
          <w:sz w:val="24"/>
        </w:rPr>
        <w:t xml:space="preserve">: Of hosts, parasites, </w:t>
      </w:r>
      <w:proofErr w:type="gramStart"/>
      <w:r w:rsidRPr="00AA4BB3">
        <w:rPr>
          <w:sz w:val="24"/>
        </w:rPr>
        <w:t>migration</w:t>
      </w:r>
      <w:proofErr w:type="gramEnd"/>
      <w:r w:rsidRPr="00AA4BB3">
        <w:rPr>
          <w:sz w:val="24"/>
        </w:rPr>
        <w:t xml:space="preserve"> and climate change: what can long term studies tell us? </w:t>
      </w:r>
      <w:r w:rsidR="00A866BA" w:rsidRPr="00AA4BB3">
        <w:rPr>
          <w:iCs/>
          <w:sz w:val="24"/>
        </w:rPr>
        <w:t xml:space="preserve">Talk at the </w:t>
      </w:r>
      <w:r w:rsidR="00A866BA" w:rsidRPr="00AA4BB3">
        <w:rPr>
          <w:sz w:val="24"/>
        </w:rPr>
        <w:t>Alberta Chapter of The Wildlife Society meeting (online): 22-6 March 2021</w:t>
      </w:r>
    </w:p>
    <w:p w14:paraId="00CEA312" w14:textId="431F94CC" w:rsidR="00BB6075" w:rsidRPr="00AA4BB3" w:rsidRDefault="00C441EA" w:rsidP="00AA4BB3">
      <w:pPr>
        <w:pStyle w:val="ListParagraph"/>
        <w:numPr>
          <w:ilvl w:val="0"/>
          <w:numId w:val="6"/>
        </w:numPr>
        <w:shd w:val="clear" w:color="auto" w:fill="FFFFFF"/>
        <w:adjustRightInd w:val="0"/>
        <w:snapToGrid w:val="0"/>
        <w:rPr>
          <w:iCs/>
          <w:sz w:val="24"/>
        </w:rPr>
      </w:pPr>
      <w:r w:rsidRPr="00AA4BB3">
        <w:rPr>
          <w:sz w:val="24"/>
        </w:rPr>
        <w:t>Expert panel</w:t>
      </w:r>
      <w:r w:rsidR="00A866BA" w:rsidRPr="00AA4BB3">
        <w:rPr>
          <w:iCs/>
          <w:sz w:val="24"/>
        </w:rPr>
        <w:t xml:space="preserve"> member in</w:t>
      </w:r>
      <w:r w:rsidRPr="00AA4BB3">
        <w:rPr>
          <w:sz w:val="24"/>
        </w:rPr>
        <w:t xml:space="preserve"> ‘S</w:t>
      </w:r>
      <w:r w:rsidR="0035187D" w:rsidRPr="00AA4BB3">
        <w:rPr>
          <w:sz w:val="24"/>
        </w:rPr>
        <w:t>pecies on the move</w:t>
      </w:r>
      <w:r w:rsidRPr="00AA4BB3">
        <w:rPr>
          <w:sz w:val="24"/>
        </w:rPr>
        <w:t>’</w:t>
      </w:r>
      <w:r w:rsidR="0035187D" w:rsidRPr="00AA4BB3">
        <w:rPr>
          <w:sz w:val="24"/>
        </w:rPr>
        <w:t>, Alberta Chapter of The Wildlife S</w:t>
      </w:r>
      <w:r w:rsidR="001917A6" w:rsidRPr="00AA4BB3">
        <w:rPr>
          <w:sz w:val="24"/>
        </w:rPr>
        <w:t>o</w:t>
      </w:r>
      <w:r w:rsidR="0035187D" w:rsidRPr="00AA4BB3">
        <w:rPr>
          <w:sz w:val="24"/>
        </w:rPr>
        <w:t>ciety meeting (online)</w:t>
      </w:r>
      <w:r w:rsidR="00E51EAC" w:rsidRPr="00AA4BB3">
        <w:rPr>
          <w:sz w:val="24"/>
        </w:rPr>
        <w:t>: 22-6 March 2021</w:t>
      </w:r>
    </w:p>
    <w:p w14:paraId="2EE88CD9" w14:textId="715AED34" w:rsidR="00BB6075" w:rsidRPr="00AA4BB3" w:rsidRDefault="003E49D5" w:rsidP="00F8545D">
      <w:pPr>
        <w:pStyle w:val="NormalWeb"/>
        <w:numPr>
          <w:ilvl w:val="0"/>
          <w:numId w:val="6"/>
        </w:numPr>
        <w:shd w:val="clear" w:color="auto" w:fill="FFFFFF"/>
        <w:adjustRightInd w:val="0"/>
        <w:snapToGrid w:val="0"/>
        <w:contextualSpacing/>
        <w:rPr>
          <w:rFonts w:ascii="Times New Roman" w:hAnsi="Times New Roman"/>
          <w:iCs/>
          <w:sz w:val="24"/>
          <w:szCs w:val="24"/>
        </w:rPr>
      </w:pPr>
      <w:r w:rsidRPr="00AA4BB3">
        <w:rPr>
          <w:rFonts w:ascii="Times New Roman" w:hAnsi="Times New Roman"/>
          <w:sz w:val="24"/>
          <w:szCs w:val="24"/>
        </w:rPr>
        <w:t>McDougall, P</w:t>
      </w:r>
      <w:r w:rsidR="00EC1C2D" w:rsidRPr="00AA4BB3">
        <w:rPr>
          <w:rFonts w:ascii="Times New Roman" w:hAnsi="Times New Roman"/>
          <w:sz w:val="24"/>
          <w:szCs w:val="24"/>
        </w:rPr>
        <w:t>*</w:t>
      </w:r>
      <w:r w:rsidRPr="00AA4BB3">
        <w:rPr>
          <w:rFonts w:ascii="Times New Roman" w:hAnsi="Times New Roman"/>
          <w:sz w:val="24"/>
          <w:szCs w:val="24"/>
        </w:rPr>
        <w:t xml:space="preserve">., </w:t>
      </w:r>
      <w:proofErr w:type="spellStart"/>
      <w:r w:rsidRPr="00AA4BB3">
        <w:rPr>
          <w:rFonts w:ascii="Times New Roman" w:hAnsi="Times New Roman"/>
          <w:b/>
          <w:bCs/>
          <w:sz w:val="24"/>
          <w:szCs w:val="24"/>
        </w:rPr>
        <w:t>Ruckstuhl</w:t>
      </w:r>
      <w:proofErr w:type="spellEnd"/>
      <w:r w:rsidRPr="00AA4BB3">
        <w:rPr>
          <w:rFonts w:ascii="Times New Roman" w:hAnsi="Times New Roman"/>
          <w:b/>
          <w:bCs/>
          <w:sz w:val="24"/>
          <w:szCs w:val="24"/>
        </w:rPr>
        <w:t>, K.</w:t>
      </w:r>
      <w:r w:rsidRPr="00AA4BB3">
        <w:rPr>
          <w:rFonts w:ascii="Times New Roman" w:hAnsi="Times New Roman"/>
          <w:sz w:val="24"/>
          <w:szCs w:val="24"/>
        </w:rPr>
        <w:t xml:space="preserve"> (2017) Vigilance is about more than just watching for predators.  Accepted presentation (for May 11</w:t>
      </w:r>
      <w:r w:rsidRPr="00AA4BB3">
        <w:rPr>
          <w:rFonts w:ascii="Times New Roman" w:hAnsi="Times New Roman"/>
          <w:sz w:val="24"/>
          <w:szCs w:val="24"/>
          <w:vertAlign w:val="superscript"/>
        </w:rPr>
        <w:t>th</w:t>
      </w:r>
      <w:r w:rsidRPr="00AA4BB3">
        <w:rPr>
          <w:rFonts w:ascii="Times New Roman" w:hAnsi="Times New Roman"/>
          <w:sz w:val="24"/>
          <w:szCs w:val="24"/>
        </w:rPr>
        <w:t xml:space="preserve">) at the </w:t>
      </w:r>
      <w:r w:rsidRPr="00AA4BB3">
        <w:rPr>
          <w:rFonts w:ascii="Times New Roman" w:hAnsi="Times New Roman"/>
          <w:i/>
          <w:sz w:val="24"/>
          <w:szCs w:val="24"/>
        </w:rPr>
        <w:t xml:space="preserve">Canadian Society for Ecology and Evolution Annual Conference, </w:t>
      </w:r>
      <w:r w:rsidRPr="00AA4BB3">
        <w:rPr>
          <w:rFonts w:ascii="Times New Roman" w:hAnsi="Times New Roman"/>
          <w:sz w:val="24"/>
          <w:szCs w:val="24"/>
        </w:rPr>
        <w:t>Victoria, BC.</w:t>
      </w:r>
    </w:p>
    <w:p w14:paraId="034233F9" w14:textId="6DBF1230" w:rsidR="003E49D5" w:rsidRPr="00AA4BB3" w:rsidRDefault="003E49D5" w:rsidP="00F8545D">
      <w:pPr>
        <w:pStyle w:val="NormalWeb"/>
        <w:numPr>
          <w:ilvl w:val="0"/>
          <w:numId w:val="6"/>
        </w:numPr>
        <w:shd w:val="clear" w:color="auto" w:fill="FFFFFF"/>
        <w:adjustRightInd w:val="0"/>
        <w:snapToGrid w:val="0"/>
        <w:contextualSpacing/>
        <w:rPr>
          <w:rFonts w:ascii="Times New Roman" w:hAnsi="Times New Roman"/>
          <w:iCs/>
          <w:sz w:val="24"/>
          <w:szCs w:val="24"/>
        </w:rPr>
      </w:pPr>
      <w:r w:rsidRPr="00AA4BB3">
        <w:rPr>
          <w:rFonts w:ascii="Times New Roman" w:hAnsi="Times New Roman"/>
          <w:sz w:val="24"/>
          <w:szCs w:val="24"/>
        </w:rPr>
        <w:t>McDougall, P</w:t>
      </w:r>
      <w:r w:rsidR="00EC1C2D" w:rsidRPr="00AA4BB3">
        <w:rPr>
          <w:rFonts w:ascii="Times New Roman" w:hAnsi="Times New Roman"/>
          <w:sz w:val="24"/>
          <w:szCs w:val="24"/>
        </w:rPr>
        <w:t>*</w:t>
      </w:r>
      <w:r w:rsidRPr="00AA4BB3">
        <w:rPr>
          <w:rFonts w:ascii="Times New Roman" w:hAnsi="Times New Roman"/>
          <w:sz w:val="24"/>
          <w:szCs w:val="24"/>
        </w:rPr>
        <w:t xml:space="preserve">., </w:t>
      </w:r>
      <w:proofErr w:type="spellStart"/>
      <w:r w:rsidRPr="00AA4BB3">
        <w:rPr>
          <w:rFonts w:ascii="Times New Roman" w:hAnsi="Times New Roman"/>
          <w:b/>
          <w:bCs/>
          <w:sz w:val="24"/>
          <w:szCs w:val="24"/>
        </w:rPr>
        <w:t>Ruckstuhl</w:t>
      </w:r>
      <w:proofErr w:type="spellEnd"/>
      <w:r w:rsidRPr="00AA4BB3">
        <w:rPr>
          <w:rFonts w:ascii="Times New Roman" w:hAnsi="Times New Roman"/>
          <w:b/>
          <w:bCs/>
          <w:sz w:val="24"/>
          <w:szCs w:val="24"/>
        </w:rPr>
        <w:t>, K.,</w:t>
      </w:r>
      <w:r w:rsidRPr="00AA4BB3">
        <w:rPr>
          <w:rFonts w:ascii="Times New Roman" w:hAnsi="Times New Roman"/>
          <w:sz w:val="24"/>
          <w:szCs w:val="24"/>
        </w:rPr>
        <w:t xml:space="preserve"> and Gonzalez M.A. (2017). Vigilance is about more than just watching for predators: Social mimicry of vigilance behaviour contributes to group cohesion. Poster presentation</w:t>
      </w:r>
      <w:r w:rsidRPr="00AA4BB3">
        <w:rPr>
          <w:rFonts w:ascii="Times New Roman" w:hAnsi="Times New Roman"/>
          <w:bCs/>
          <w:sz w:val="24"/>
          <w:szCs w:val="24"/>
        </w:rPr>
        <w:t xml:space="preserve"> at the </w:t>
      </w:r>
      <w:r w:rsidRPr="00AA4BB3">
        <w:rPr>
          <w:rFonts w:ascii="Times New Roman" w:hAnsi="Times New Roman"/>
          <w:bCs/>
          <w:i/>
          <w:sz w:val="24"/>
          <w:szCs w:val="24"/>
        </w:rPr>
        <w:t xml:space="preserve">Alberta Chapter of The Wildlife Society Annual Conference, </w:t>
      </w:r>
      <w:r w:rsidRPr="00AA4BB3">
        <w:rPr>
          <w:rFonts w:ascii="Times New Roman" w:hAnsi="Times New Roman"/>
          <w:bCs/>
          <w:sz w:val="24"/>
          <w:szCs w:val="24"/>
        </w:rPr>
        <w:t>Lac La Biche, Alberta.</w:t>
      </w:r>
    </w:p>
    <w:p w14:paraId="5629A3F6" w14:textId="705E1B4C" w:rsidR="0001515A" w:rsidRPr="00AA4BB3" w:rsidRDefault="0001515A" w:rsidP="00F8545D">
      <w:pPr>
        <w:pStyle w:val="ListParagraph"/>
        <w:numPr>
          <w:ilvl w:val="0"/>
          <w:numId w:val="6"/>
        </w:numPr>
        <w:spacing w:after="0"/>
        <w:rPr>
          <w:sz w:val="24"/>
        </w:rPr>
      </w:pPr>
      <w:r w:rsidRPr="00AA4BB3">
        <w:rPr>
          <w:rFonts w:eastAsia="Microsoft GothicNeo Light"/>
          <w:b/>
          <w:bCs/>
          <w:color w:val="000000"/>
          <w:sz w:val="24"/>
        </w:rPr>
        <w:t>M</w:t>
      </w:r>
      <w:r w:rsidR="0064176F" w:rsidRPr="00AA4BB3">
        <w:rPr>
          <w:rFonts w:eastAsia="Microsoft GothicNeo Light"/>
          <w:b/>
          <w:bCs/>
          <w:color w:val="000000"/>
          <w:sz w:val="24"/>
        </w:rPr>
        <w:t>aggie Grover</w:t>
      </w:r>
      <w:r w:rsidRPr="00AA4BB3">
        <w:rPr>
          <w:rFonts w:eastAsia="Microsoft GothicNeo Light"/>
          <w:color w:val="333333"/>
          <w:sz w:val="24"/>
        </w:rPr>
        <w:t xml:space="preserve"> et al. 2017- A comparison of the efficacy and safety of medetomidine-ketamine to a novel medetomidine-azaperone-</w:t>
      </w:r>
      <w:proofErr w:type="spellStart"/>
      <w:r w:rsidRPr="00AA4BB3">
        <w:rPr>
          <w:rFonts w:eastAsia="Microsoft GothicNeo Light"/>
          <w:color w:val="333333"/>
          <w:sz w:val="24"/>
        </w:rPr>
        <w:t>alfaxalone</w:t>
      </w:r>
      <w:proofErr w:type="spellEnd"/>
      <w:r w:rsidRPr="00AA4BB3">
        <w:rPr>
          <w:rFonts w:eastAsia="Microsoft GothicNeo Light"/>
          <w:color w:val="333333"/>
          <w:sz w:val="24"/>
        </w:rPr>
        <w:t xml:space="preserve"> combination in wild rocky mountain bighorn sheep (</w:t>
      </w:r>
      <w:r w:rsidRPr="00AA4BB3">
        <w:rPr>
          <w:rFonts w:eastAsia="Microsoft GothicNeo Light"/>
          <w:i/>
          <w:iCs/>
          <w:color w:val="333333"/>
          <w:sz w:val="24"/>
        </w:rPr>
        <w:t>Ovis canadensis</w:t>
      </w:r>
      <w:r w:rsidRPr="00AA4BB3">
        <w:rPr>
          <w:rFonts w:eastAsia="Microsoft GothicNeo Light"/>
          <w:color w:val="333333"/>
          <w:sz w:val="24"/>
        </w:rPr>
        <w:t xml:space="preserve">). Talk presented at the American Association of Zoo Veterinarians. </w:t>
      </w:r>
    </w:p>
    <w:p w14:paraId="29181AE7" w14:textId="187709D6" w:rsidR="007E4C6A" w:rsidRPr="00AA4BB3" w:rsidRDefault="007E4C6A" w:rsidP="00F8545D">
      <w:pPr>
        <w:pStyle w:val="ListParagraph"/>
        <w:numPr>
          <w:ilvl w:val="0"/>
          <w:numId w:val="6"/>
        </w:numPr>
        <w:adjustRightInd w:val="0"/>
        <w:snapToGrid w:val="0"/>
        <w:rPr>
          <w:sz w:val="24"/>
        </w:rPr>
      </w:pPr>
      <w:r w:rsidRPr="00AA4BB3">
        <w:rPr>
          <w:sz w:val="24"/>
        </w:rPr>
        <w:t>S</w:t>
      </w:r>
      <w:r w:rsidR="00F165D8" w:rsidRPr="00AA4BB3">
        <w:rPr>
          <w:sz w:val="24"/>
        </w:rPr>
        <w:t>.</w:t>
      </w:r>
      <w:r w:rsidRPr="00AA4BB3">
        <w:rPr>
          <w:sz w:val="24"/>
        </w:rPr>
        <w:t xml:space="preserve"> </w:t>
      </w:r>
      <w:proofErr w:type="spellStart"/>
      <w:r w:rsidRPr="00AA4BB3">
        <w:rPr>
          <w:sz w:val="24"/>
        </w:rPr>
        <w:t>Liccioli</w:t>
      </w:r>
      <w:proofErr w:type="spellEnd"/>
      <w:r w:rsidRPr="00AA4BB3">
        <w:rPr>
          <w:sz w:val="24"/>
        </w:rPr>
        <w:t>*, M</w:t>
      </w:r>
      <w:r w:rsidR="00F165D8" w:rsidRPr="00AA4BB3">
        <w:rPr>
          <w:sz w:val="24"/>
        </w:rPr>
        <w:t>.</w:t>
      </w:r>
      <w:r w:rsidRPr="00AA4BB3">
        <w:rPr>
          <w:sz w:val="24"/>
        </w:rPr>
        <w:t xml:space="preserve"> Lejeune, P</w:t>
      </w:r>
      <w:r w:rsidR="00F165D8" w:rsidRPr="00AA4BB3">
        <w:rPr>
          <w:sz w:val="24"/>
        </w:rPr>
        <w:t>.</w:t>
      </w:r>
      <w:r w:rsidRPr="00AA4BB3">
        <w:rPr>
          <w:sz w:val="24"/>
        </w:rPr>
        <w:t xml:space="preserve"> Duignan,</w:t>
      </w:r>
      <w:r w:rsidRPr="00AA4BB3">
        <w:rPr>
          <w:sz w:val="24"/>
          <w:vertAlign w:val="superscript"/>
        </w:rPr>
        <w:t xml:space="preserve"> </w:t>
      </w:r>
      <w:r w:rsidRPr="00AA4BB3">
        <w:rPr>
          <w:sz w:val="24"/>
        </w:rPr>
        <w:t>S</w:t>
      </w:r>
      <w:r w:rsidR="00F165D8" w:rsidRPr="00AA4BB3">
        <w:rPr>
          <w:sz w:val="24"/>
        </w:rPr>
        <w:t>J.</w:t>
      </w:r>
      <w:r w:rsidRPr="00AA4BB3">
        <w:rPr>
          <w:sz w:val="24"/>
        </w:rPr>
        <w:t xml:space="preserve"> </w:t>
      </w:r>
      <w:proofErr w:type="spellStart"/>
      <w:r w:rsidRPr="00AA4BB3">
        <w:rPr>
          <w:sz w:val="24"/>
        </w:rPr>
        <w:t>Kutz</w:t>
      </w:r>
      <w:proofErr w:type="spellEnd"/>
      <w:r w:rsidRPr="00AA4BB3">
        <w:rPr>
          <w:sz w:val="24"/>
        </w:rPr>
        <w:t>, S</w:t>
      </w:r>
      <w:r w:rsidR="00F165D8" w:rsidRPr="00AA4BB3">
        <w:rPr>
          <w:sz w:val="24"/>
        </w:rPr>
        <w:t>.</w:t>
      </w:r>
      <w:r w:rsidRPr="00AA4BB3">
        <w:rPr>
          <w:sz w:val="24"/>
        </w:rPr>
        <w:t xml:space="preserve"> Rogers, </w:t>
      </w:r>
      <w:r w:rsidRPr="00AA4BB3">
        <w:rPr>
          <w:b/>
          <w:sz w:val="24"/>
        </w:rPr>
        <w:t>K</w:t>
      </w:r>
      <w:r w:rsidR="00F165D8" w:rsidRPr="00AA4BB3">
        <w:rPr>
          <w:b/>
          <w:sz w:val="24"/>
        </w:rPr>
        <w:t>E</w:t>
      </w:r>
      <w:r w:rsidRPr="00AA4BB3">
        <w:rPr>
          <w:b/>
          <w:sz w:val="24"/>
        </w:rPr>
        <w:t xml:space="preserve"> </w:t>
      </w:r>
      <w:proofErr w:type="spellStart"/>
      <w:proofErr w:type="gramStart"/>
      <w:r w:rsidRPr="00AA4BB3">
        <w:rPr>
          <w:b/>
          <w:sz w:val="24"/>
        </w:rPr>
        <w:t>Ruckstuhl</w:t>
      </w:r>
      <w:proofErr w:type="spellEnd"/>
      <w:proofErr w:type="gramEnd"/>
      <w:r w:rsidRPr="00AA4BB3">
        <w:rPr>
          <w:sz w:val="24"/>
        </w:rPr>
        <w:t xml:space="preserve"> and A</w:t>
      </w:r>
      <w:r w:rsidR="00F165D8" w:rsidRPr="00AA4BB3">
        <w:rPr>
          <w:sz w:val="24"/>
        </w:rPr>
        <w:t>.</w:t>
      </w:r>
      <w:r w:rsidRPr="00AA4BB3">
        <w:rPr>
          <w:sz w:val="24"/>
        </w:rPr>
        <w:t xml:space="preserve"> </w:t>
      </w:r>
      <w:proofErr w:type="spellStart"/>
      <w:r w:rsidRPr="00AA4BB3">
        <w:rPr>
          <w:sz w:val="24"/>
        </w:rPr>
        <w:t>Massolo</w:t>
      </w:r>
      <w:proofErr w:type="spellEnd"/>
      <w:r w:rsidRPr="00AA4BB3">
        <w:rPr>
          <w:sz w:val="24"/>
        </w:rPr>
        <w:t xml:space="preserve">. When feces matter: a synthesis of a multiannual investigation of </w:t>
      </w:r>
      <w:r w:rsidRPr="00AA4BB3">
        <w:rPr>
          <w:i/>
          <w:sz w:val="24"/>
        </w:rPr>
        <w:t xml:space="preserve">Echinococcus </w:t>
      </w:r>
      <w:proofErr w:type="spellStart"/>
      <w:r w:rsidRPr="00AA4BB3">
        <w:rPr>
          <w:i/>
          <w:sz w:val="24"/>
        </w:rPr>
        <w:t>multilocularis</w:t>
      </w:r>
      <w:proofErr w:type="spellEnd"/>
      <w:r w:rsidRPr="00AA4BB3">
        <w:rPr>
          <w:i/>
          <w:sz w:val="24"/>
        </w:rPr>
        <w:t xml:space="preserve"> </w:t>
      </w:r>
      <w:r w:rsidRPr="00AA4BB3">
        <w:rPr>
          <w:sz w:val="24"/>
        </w:rPr>
        <w:t>transmission ecology in a North American urban setting. 63rd Annual International Conference of the Wildlife Disease Association, Queensland, Australia, July 26-30</w:t>
      </w:r>
      <w:r w:rsidRPr="00AA4BB3">
        <w:rPr>
          <w:sz w:val="24"/>
          <w:vertAlign w:val="superscript"/>
        </w:rPr>
        <w:t>th</w:t>
      </w:r>
      <w:r w:rsidRPr="00AA4BB3">
        <w:rPr>
          <w:sz w:val="24"/>
        </w:rPr>
        <w:t xml:space="preserve"> 2015</w:t>
      </w:r>
    </w:p>
    <w:p w14:paraId="7BF70BBB" w14:textId="2C68E308" w:rsidR="007E4C6A" w:rsidRPr="00AA4BB3" w:rsidRDefault="007E4C6A" w:rsidP="00F8545D">
      <w:pPr>
        <w:pStyle w:val="ListParagraph"/>
        <w:numPr>
          <w:ilvl w:val="0"/>
          <w:numId w:val="6"/>
        </w:numPr>
        <w:adjustRightInd w:val="0"/>
        <w:snapToGrid w:val="0"/>
        <w:rPr>
          <w:sz w:val="24"/>
        </w:rPr>
      </w:pPr>
      <w:r w:rsidRPr="00AA4BB3">
        <w:rPr>
          <w:sz w:val="24"/>
        </w:rPr>
        <w:t>S</w:t>
      </w:r>
      <w:r w:rsidR="00F165D8" w:rsidRPr="00AA4BB3">
        <w:rPr>
          <w:sz w:val="24"/>
        </w:rPr>
        <w:t>.</w:t>
      </w:r>
      <w:r w:rsidRPr="00AA4BB3">
        <w:rPr>
          <w:sz w:val="24"/>
        </w:rPr>
        <w:t xml:space="preserve"> </w:t>
      </w:r>
      <w:proofErr w:type="spellStart"/>
      <w:r w:rsidRPr="00AA4BB3">
        <w:rPr>
          <w:sz w:val="24"/>
        </w:rPr>
        <w:t>Liccioli</w:t>
      </w:r>
      <w:proofErr w:type="spellEnd"/>
      <w:r w:rsidRPr="00AA4BB3">
        <w:rPr>
          <w:sz w:val="24"/>
        </w:rPr>
        <w:t xml:space="preserve">*, SJ. </w:t>
      </w:r>
      <w:proofErr w:type="spellStart"/>
      <w:r w:rsidRPr="00AA4BB3">
        <w:rPr>
          <w:sz w:val="24"/>
        </w:rPr>
        <w:t>Kutz</w:t>
      </w:r>
      <w:proofErr w:type="spellEnd"/>
      <w:r w:rsidRPr="00AA4BB3">
        <w:rPr>
          <w:sz w:val="24"/>
        </w:rPr>
        <w:t xml:space="preserve">, </w:t>
      </w:r>
      <w:r w:rsidRPr="00AA4BB3">
        <w:rPr>
          <w:b/>
          <w:sz w:val="24"/>
        </w:rPr>
        <w:t xml:space="preserve">KE. </w:t>
      </w:r>
      <w:proofErr w:type="spellStart"/>
      <w:r w:rsidRPr="00AA4BB3">
        <w:rPr>
          <w:b/>
          <w:sz w:val="24"/>
        </w:rPr>
        <w:t>Ruckstuhl</w:t>
      </w:r>
      <w:proofErr w:type="spellEnd"/>
      <w:r w:rsidRPr="00AA4BB3">
        <w:rPr>
          <w:sz w:val="24"/>
        </w:rPr>
        <w:t xml:space="preserve"> and A</w:t>
      </w:r>
      <w:r w:rsidR="00F165D8" w:rsidRPr="00AA4BB3">
        <w:rPr>
          <w:sz w:val="24"/>
        </w:rPr>
        <w:t>.</w:t>
      </w:r>
      <w:r w:rsidRPr="00AA4BB3">
        <w:rPr>
          <w:sz w:val="24"/>
        </w:rPr>
        <w:t xml:space="preserve"> </w:t>
      </w:r>
      <w:proofErr w:type="spellStart"/>
      <w:r w:rsidRPr="00AA4BB3">
        <w:rPr>
          <w:sz w:val="24"/>
        </w:rPr>
        <w:t>Massolo</w:t>
      </w:r>
      <w:proofErr w:type="spellEnd"/>
      <w:r w:rsidRPr="00AA4BB3">
        <w:rPr>
          <w:sz w:val="24"/>
        </w:rPr>
        <w:t xml:space="preserve">: Patterns of </w:t>
      </w:r>
      <w:r w:rsidRPr="00AA4BB3">
        <w:rPr>
          <w:i/>
          <w:sz w:val="24"/>
        </w:rPr>
        <w:t xml:space="preserve">Echinococcus </w:t>
      </w:r>
      <w:proofErr w:type="spellStart"/>
      <w:r w:rsidRPr="00AA4BB3">
        <w:rPr>
          <w:i/>
          <w:sz w:val="24"/>
        </w:rPr>
        <w:t>multilocularis</w:t>
      </w:r>
      <w:proofErr w:type="spellEnd"/>
      <w:r w:rsidRPr="00AA4BB3">
        <w:rPr>
          <w:sz w:val="24"/>
        </w:rPr>
        <w:t xml:space="preserve"> infection in urban coyotes (</w:t>
      </w:r>
      <w:r w:rsidRPr="00AA4BB3">
        <w:rPr>
          <w:i/>
          <w:sz w:val="24"/>
        </w:rPr>
        <w:t>Canis latrans</w:t>
      </w:r>
      <w:r w:rsidRPr="00AA4BB3">
        <w:rPr>
          <w:sz w:val="24"/>
        </w:rPr>
        <w:t>) are associated with seasonality and small mammal assemblage composition. International Congress on Parasites of Wildlife – Kruger National Park, South Africa - September 10-14, 2014</w:t>
      </w:r>
    </w:p>
    <w:p w14:paraId="7DBD1868" w14:textId="5408773B" w:rsidR="007E4C6A" w:rsidRPr="00AA4BB3" w:rsidRDefault="00F165D8" w:rsidP="00F8545D">
      <w:pPr>
        <w:pStyle w:val="ListParagraph"/>
        <w:numPr>
          <w:ilvl w:val="0"/>
          <w:numId w:val="6"/>
        </w:numPr>
        <w:adjustRightInd w:val="0"/>
        <w:snapToGrid w:val="0"/>
        <w:rPr>
          <w:sz w:val="24"/>
        </w:rPr>
      </w:pPr>
      <w:r w:rsidRPr="00AA4BB3">
        <w:rPr>
          <w:sz w:val="24"/>
        </w:rPr>
        <w:t xml:space="preserve">S. </w:t>
      </w:r>
      <w:proofErr w:type="spellStart"/>
      <w:r w:rsidR="007E4C6A" w:rsidRPr="00AA4BB3">
        <w:rPr>
          <w:sz w:val="24"/>
        </w:rPr>
        <w:t>Liccioli</w:t>
      </w:r>
      <w:proofErr w:type="spellEnd"/>
      <w:r w:rsidR="007E4C6A" w:rsidRPr="00AA4BB3">
        <w:rPr>
          <w:sz w:val="24"/>
        </w:rPr>
        <w:t>*</w:t>
      </w:r>
      <w:r w:rsidRPr="00AA4BB3">
        <w:rPr>
          <w:sz w:val="24"/>
        </w:rPr>
        <w:t>,</w:t>
      </w:r>
      <w:r w:rsidR="007E4C6A" w:rsidRPr="00AA4BB3">
        <w:rPr>
          <w:sz w:val="24"/>
        </w:rPr>
        <w:t xml:space="preserve"> </w:t>
      </w:r>
      <w:r w:rsidRPr="00AA4BB3">
        <w:rPr>
          <w:sz w:val="24"/>
        </w:rPr>
        <w:t xml:space="preserve">SJ. </w:t>
      </w:r>
      <w:proofErr w:type="spellStart"/>
      <w:r w:rsidR="007E4C6A" w:rsidRPr="00AA4BB3">
        <w:rPr>
          <w:sz w:val="24"/>
        </w:rPr>
        <w:t>Kutz</w:t>
      </w:r>
      <w:proofErr w:type="spellEnd"/>
      <w:r w:rsidR="007E4C6A" w:rsidRPr="00AA4BB3">
        <w:rPr>
          <w:sz w:val="24"/>
        </w:rPr>
        <w:t>,</w:t>
      </w:r>
      <w:r w:rsidRPr="00AA4BB3">
        <w:rPr>
          <w:sz w:val="24"/>
        </w:rPr>
        <w:t xml:space="preserve"> </w:t>
      </w:r>
      <w:r w:rsidRPr="00AA4BB3">
        <w:rPr>
          <w:b/>
          <w:sz w:val="24"/>
        </w:rPr>
        <w:t>KE</w:t>
      </w:r>
      <w:r w:rsidR="007E4C6A" w:rsidRPr="00AA4BB3">
        <w:rPr>
          <w:b/>
          <w:sz w:val="24"/>
        </w:rPr>
        <w:t xml:space="preserve"> </w:t>
      </w:r>
      <w:proofErr w:type="spellStart"/>
      <w:r w:rsidR="007E4C6A" w:rsidRPr="00AA4BB3">
        <w:rPr>
          <w:b/>
          <w:sz w:val="24"/>
        </w:rPr>
        <w:t>Ruckstuhl</w:t>
      </w:r>
      <w:proofErr w:type="spellEnd"/>
      <w:r w:rsidR="007E4C6A" w:rsidRPr="00AA4BB3">
        <w:rPr>
          <w:sz w:val="24"/>
        </w:rPr>
        <w:t xml:space="preserve">, and </w:t>
      </w:r>
      <w:r w:rsidRPr="00AA4BB3">
        <w:rPr>
          <w:sz w:val="24"/>
        </w:rPr>
        <w:t xml:space="preserve">A. </w:t>
      </w:r>
      <w:proofErr w:type="spellStart"/>
      <w:r w:rsidR="007E4C6A" w:rsidRPr="00AA4BB3">
        <w:rPr>
          <w:sz w:val="24"/>
        </w:rPr>
        <w:t>Massolo</w:t>
      </w:r>
      <w:proofErr w:type="spellEnd"/>
      <w:r w:rsidR="007E4C6A" w:rsidRPr="00AA4BB3">
        <w:rPr>
          <w:sz w:val="24"/>
        </w:rPr>
        <w:t xml:space="preserve">: Spatial heterogeneity and temporal variations in </w:t>
      </w:r>
      <w:r w:rsidR="007E4C6A" w:rsidRPr="00AA4BB3">
        <w:rPr>
          <w:i/>
          <w:sz w:val="24"/>
        </w:rPr>
        <w:t xml:space="preserve">Echinococcus </w:t>
      </w:r>
      <w:proofErr w:type="spellStart"/>
      <w:r w:rsidR="007E4C6A" w:rsidRPr="00AA4BB3">
        <w:rPr>
          <w:i/>
          <w:sz w:val="24"/>
        </w:rPr>
        <w:t>multilocularis</w:t>
      </w:r>
      <w:proofErr w:type="spellEnd"/>
      <w:r w:rsidR="007E4C6A" w:rsidRPr="00AA4BB3">
        <w:rPr>
          <w:sz w:val="24"/>
        </w:rPr>
        <w:t xml:space="preserve"> infections in wild hosts in a North American urban setting. Alberta Chapter of the Wildlife Society meeting, Jasper, Alberta, March 9-11, 2014.</w:t>
      </w:r>
    </w:p>
    <w:p w14:paraId="6CE0055E" w14:textId="0FDB07B5" w:rsidR="007E4C6A" w:rsidRPr="00AA4BB3" w:rsidRDefault="007E4C6A" w:rsidP="00F8545D">
      <w:pPr>
        <w:pStyle w:val="ListParagraph"/>
        <w:numPr>
          <w:ilvl w:val="0"/>
          <w:numId w:val="6"/>
        </w:numPr>
        <w:adjustRightInd w:val="0"/>
        <w:snapToGrid w:val="0"/>
        <w:rPr>
          <w:sz w:val="24"/>
        </w:rPr>
      </w:pPr>
      <w:r w:rsidRPr="00AA4BB3">
        <w:rPr>
          <w:sz w:val="24"/>
        </w:rPr>
        <w:lastRenderedPageBreak/>
        <w:t>S</w:t>
      </w:r>
      <w:r w:rsidR="00F165D8" w:rsidRPr="00AA4BB3">
        <w:rPr>
          <w:sz w:val="24"/>
        </w:rPr>
        <w:t>.</w:t>
      </w:r>
      <w:r w:rsidRPr="00AA4BB3">
        <w:rPr>
          <w:sz w:val="24"/>
        </w:rPr>
        <w:t xml:space="preserve"> </w:t>
      </w:r>
      <w:proofErr w:type="spellStart"/>
      <w:r w:rsidRPr="00AA4BB3">
        <w:rPr>
          <w:sz w:val="24"/>
        </w:rPr>
        <w:t>Liccioli</w:t>
      </w:r>
      <w:proofErr w:type="spellEnd"/>
      <w:r w:rsidRPr="00AA4BB3">
        <w:rPr>
          <w:sz w:val="24"/>
        </w:rPr>
        <w:t xml:space="preserve">*, </w:t>
      </w:r>
      <w:r w:rsidRPr="00AA4BB3">
        <w:rPr>
          <w:b/>
          <w:sz w:val="24"/>
        </w:rPr>
        <w:t xml:space="preserve">KE. </w:t>
      </w:r>
      <w:proofErr w:type="spellStart"/>
      <w:r w:rsidRPr="00AA4BB3">
        <w:rPr>
          <w:b/>
          <w:sz w:val="24"/>
        </w:rPr>
        <w:t>Ruckstuhl</w:t>
      </w:r>
      <w:proofErr w:type="spellEnd"/>
      <w:r w:rsidRPr="00AA4BB3">
        <w:rPr>
          <w:sz w:val="24"/>
        </w:rPr>
        <w:t xml:space="preserve"> and A</w:t>
      </w:r>
      <w:r w:rsidR="00F165D8" w:rsidRPr="00AA4BB3">
        <w:rPr>
          <w:sz w:val="24"/>
        </w:rPr>
        <w:t>.</w:t>
      </w:r>
      <w:r w:rsidRPr="00AA4BB3">
        <w:rPr>
          <w:sz w:val="24"/>
        </w:rPr>
        <w:t xml:space="preserve"> </w:t>
      </w:r>
      <w:proofErr w:type="spellStart"/>
      <w:r w:rsidRPr="00AA4BB3">
        <w:rPr>
          <w:sz w:val="24"/>
        </w:rPr>
        <w:t>Massolo</w:t>
      </w:r>
      <w:proofErr w:type="spellEnd"/>
      <w:r w:rsidRPr="00AA4BB3">
        <w:rPr>
          <w:sz w:val="24"/>
        </w:rPr>
        <w:t xml:space="preserve">: Spatial heterogeneity and seasonal variability of parasite infection: the urban cycle of </w:t>
      </w:r>
      <w:r w:rsidRPr="00AA4BB3">
        <w:rPr>
          <w:i/>
          <w:sz w:val="24"/>
        </w:rPr>
        <w:t xml:space="preserve">Echinococcus </w:t>
      </w:r>
      <w:proofErr w:type="spellStart"/>
      <w:r w:rsidRPr="00AA4BB3">
        <w:rPr>
          <w:i/>
          <w:sz w:val="24"/>
        </w:rPr>
        <w:t>multilocularis</w:t>
      </w:r>
      <w:proofErr w:type="spellEnd"/>
      <w:r w:rsidRPr="00AA4BB3">
        <w:rPr>
          <w:sz w:val="24"/>
        </w:rPr>
        <w:t xml:space="preserve"> in Calgary, AB, Canada. The Wildlife Society Annual Conference – Milwaukee, Wisconsin – October 5-10, 2013. </w:t>
      </w:r>
    </w:p>
    <w:p w14:paraId="0F498D61" w14:textId="3970E005" w:rsidR="007E4C6A" w:rsidRPr="00AA4BB3" w:rsidRDefault="007E4C6A" w:rsidP="00F8545D">
      <w:pPr>
        <w:pStyle w:val="ListParagraph"/>
        <w:numPr>
          <w:ilvl w:val="0"/>
          <w:numId w:val="6"/>
        </w:numPr>
        <w:adjustRightInd w:val="0"/>
        <w:snapToGrid w:val="0"/>
        <w:rPr>
          <w:rFonts w:eastAsia="Calibri"/>
          <w:sz w:val="24"/>
        </w:rPr>
      </w:pPr>
      <w:r w:rsidRPr="00AA4BB3">
        <w:rPr>
          <w:rFonts w:eastAsia="Calibri"/>
          <w:b/>
          <w:sz w:val="24"/>
        </w:rPr>
        <w:t xml:space="preserve">KE. </w:t>
      </w:r>
      <w:proofErr w:type="spellStart"/>
      <w:r w:rsidRPr="00AA4BB3">
        <w:rPr>
          <w:rFonts w:eastAsia="Calibri"/>
          <w:b/>
          <w:sz w:val="24"/>
        </w:rPr>
        <w:t>Ruckstuhl</w:t>
      </w:r>
      <w:proofErr w:type="spellEnd"/>
      <w:r w:rsidRPr="00AA4BB3">
        <w:rPr>
          <w:rFonts w:eastAsia="Calibri"/>
          <w:sz w:val="24"/>
        </w:rPr>
        <w:t xml:space="preserve">, J. Pemberton, F. </w:t>
      </w:r>
      <w:proofErr w:type="gramStart"/>
      <w:r w:rsidRPr="00AA4BB3">
        <w:rPr>
          <w:rFonts w:eastAsia="Calibri"/>
          <w:sz w:val="24"/>
        </w:rPr>
        <w:t>Guinness</w:t>
      </w:r>
      <w:proofErr w:type="gramEnd"/>
      <w:r w:rsidRPr="00AA4BB3">
        <w:rPr>
          <w:rFonts w:eastAsia="Calibri"/>
          <w:sz w:val="24"/>
        </w:rPr>
        <w:t xml:space="preserve"> and T</w:t>
      </w:r>
      <w:r w:rsidR="00F165D8" w:rsidRPr="00AA4BB3">
        <w:rPr>
          <w:rFonts w:eastAsia="Calibri"/>
          <w:sz w:val="24"/>
        </w:rPr>
        <w:t>H</w:t>
      </w:r>
      <w:r w:rsidRPr="00AA4BB3">
        <w:rPr>
          <w:rFonts w:eastAsia="Calibri"/>
          <w:sz w:val="24"/>
        </w:rPr>
        <w:t>.</w:t>
      </w:r>
      <w:r w:rsidR="00F165D8" w:rsidRPr="00AA4BB3">
        <w:rPr>
          <w:rFonts w:eastAsia="Calibri"/>
          <w:sz w:val="24"/>
        </w:rPr>
        <w:t xml:space="preserve"> </w:t>
      </w:r>
      <w:proofErr w:type="spellStart"/>
      <w:r w:rsidRPr="00AA4BB3">
        <w:rPr>
          <w:rFonts w:eastAsia="Calibri"/>
          <w:sz w:val="24"/>
        </w:rPr>
        <w:t>Clutton</w:t>
      </w:r>
      <w:proofErr w:type="spellEnd"/>
      <w:r w:rsidRPr="00AA4BB3">
        <w:rPr>
          <w:rFonts w:eastAsia="Calibri"/>
          <w:sz w:val="24"/>
        </w:rPr>
        <w:t xml:space="preserve">-Brock: The sublime secrets of red deer sisterhoods: social bonds in red deer females. Behaviour 2013. </w:t>
      </w:r>
      <w:r w:rsidRPr="00AA4BB3">
        <w:rPr>
          <w:sz w:val="24"/>
        </w:rPr>
        <w:t>Newcastle Gateshead, England 4-8 August 2013.</w:t>
      </w:r>
    </w:p>
    <w:p w14:paraId="024342D6" w14:textId="6AEF1CE5" w:rsidR="007E4C6A" w:rsidRPr="00AA4BB3" w:rsidRDefault="007E4C6A" w:rsidP="00F8545D">
      <w:pPr>
        <w:pStyle w:val="ListParagraph"/>
        <w:numPr>
          <w:ilvl w:val="0"/>
          <w:numId w:val="6"/>
        </w:numPr>
        <w:adjustRightInd w:val="0"/>
        <w:snapToGrid w:val="0"/>
        <w:rPr>
          <w:sz w:val="24"/>
        </w:rPr>
      </w:pPr>
      <w:r w:rsidRPr="00AA4BB3">
        <w:rPr>
          <w:sz w:val="24"/>
        </w:rPr>
        <w:t>D</w:t>
      </w:r>
      <w:r w:rsidR="00F165D8" w:rsidRPr="00AA4BB3">
        <w:rPr>
          <w:sz w:val="24"/>
        </w:rPr>
        <w:t xml:space="preserve">. </w:t>
      </w:r>
      <w:r w:rsidRPr="00AA4BB3">
        <w:rPr>
          <w:sz w:val="24"/>
        </w:rPr>
        <w:t>Andres*, T</w:t>
      </w:r>
      <w:r w:rsidR="00F165D8" w:rsidRPr="00AA4BB3">
        <w:rPr>
          <w:sz w:val="24"/>
        </w:rPr>
        <w:t>H.</w:t>
      </w:r>
      <w:r w:rsidRPr="00AA4BB3">
        <w:rPr>
          <w:sz w:val="24"/>
        </w:rPr>
        <w:t xml:space="preserve"> </w:t>
      </w:r>
      <w:proofErr w:type="spellStart"/>
      <w:r w:rsidRPr="00AA4BB3">
        <w:rPr>
          <w:sz w:val="24"/>
        </w:rPr>
        <w:t>Clutton</w:t>
      </w:r>
      <w:proofErr w:type="spellEnd"/>
      <w:r w:rsidRPr="00AA4BB3">
        <w:rPr>
          <w:sz w:val="24"/>
        </w:rPr>
        <w:t>-Brock, J</w:t>
      </w:r>
      <w:r w:rsidR="00F165D8" w:rsidRPr="00AA4BB3">
        <w:rPr>
          <w:sz w:val="24"/>
        </w:rPr>
        <w:t>.</w:t>
      </w:r>
      <w:r w:rsidRPr="00AA4BB3">
        <w:rPr>
          <w:sz w:val="24"/>
        </w:rPr>
        <w:t xml:space="preserve"> Pemberton, L</w:t>
      </w:r>
      <w:r w:rsidR="00F165D8" w:rsidRPr="00AA4BB3">
        <w:rPr>
          <w:sz w:val="24"/>
        </w:rPr>
        <w:t>.</w:t>
      </w:r>
      <w:r w:rsidRPr="00AA4BB3">
        <w:rPr>
          <w:sz w:val="24"/>
        </w:rPr>
        <w:t xml:space="preserve"> </w:t>
      </w:r>
      <w:proofErr w:type="spellStart"/>
      <w:r w:rsidRPr="00AA4BB3">
        <w:rPr>
          <w:sz w:val="24"/>
        </w:rPr>
        <w:t>Kruuk</w:t>
      </w:r>
      <w:proofErr w:type="spellEnd"/>
      <w:r w:rsidRPr="00AA4BB3">
        <w:rPr>
          <w:sz w:val="24"/>
        </w:rPr>
        <w:t>, F</w:t>
      </w:r>
      <w:r w:rsidR="00F165D8" w:rsidRPr="00AA4BB3">
        <w:rPr>
          <w:sz w:val="24"/>
        </w:rPr>
        <w:t>.</w:t>
      </w:r>
      <w:r w:rsidRPr="00AA4BB3">
        <w:rPr>
          <w:sz w:val="24"/>
        </w:rPr>
        <w:t xml:space="preserve"> Guinness, K</w:t>
      </w:r>
      <w:r w:rsidR="00F165D8" w:rsidRPr="00AA4BB3">
        <w:rPr>
          <w:sz w:val="24"/>
        </w:rPr>
        <w:t>.</w:t>
      </w:r>
      <w:r w:rsidRPr="00AA4BB3">
        <w:rPr>
          <w:sz w:val="24"/>
        </w:rPr>
        <w:t xml:space="preserve"> </w:t>
      </w:r>
      <w:proofErr w:type="spellStart"/>
      <w:r w:rsidRPr="00AA4BB3">
        <w:rPr>
          <w:sz w:val="24"/>
        </w:rPr>
        <w:t>Stopher</w:t>
      </w:r>
      <w:proofErr w:type="spellEnd"/>
      <w:r w:rsidRPr="00AA4BB3">
        <w:rPr>
          <w:sz w:val="24"/>
        </w:rPr>
        <w:t xml:space="preserve"> and </w:t>
      </w:r>
      <w:r w:rsidRPr="00AA4BB3">
        <w:rPr>
          <w:b/>
          <w:sz w:val="24"/>
        </w:rPr>
        <w:t xml:space="preserve">KE. </w:t>
      </w:r>
      <w:proofErr w:type="spellStart"/>
      <w:r w:rsidRPr="00AA4BB3">
        <w:rPr>
          <w:b/>
          <w:sz w:val="24"/>
        </w:rPr>
        <w:t>Ruckstuhl</w:t>
      </w:r>
      <w:proofErr w:type="spellEnd"/>
      <w:r w:rsidRPr="00AA4BB3">
        <w:rPr>
          <w:sz w:val="24"/>
        </w:rPr>
        <w:t xml:space="preserve">. Consequences of maternal loss differ between the sexes in a long-lived vertebrate. Joint conference of the Canadian Section and the Alberta Chapter of The Wildlife Society, Canmore, March 8-10, 2013. </w:t>
      </w:r>
    </w:p>
    <w:p w14:paraId="49091C95" w14:textId="5816ECE2" w:rsidR="007E4C6A" w:rsidRPr="00AA4BB3" w:rsidRDefault="007E4C6A" w:rsidP="00F8545D">
      <w:pPr>
        <w:pStyle w:val="ListParagraph"/>
        <w:numPr>
          <w:ilvl w:val="0"/>
          <w:numId w:val="6"/>
        </w:numPr>
        <w:adjustRightInd w:val="0"/>
        <w:snapToGrid w:val="0"/>
        <w:rPr>
          <w:rFonts w:eastAsia="Calibri"/>
          <w:sz w:val="24"/>
        </w:rPr>
      </w:pPr>
      <w:r w:rsidRPr="00AA4BB3">
        <w:rPr>
          <w:rFonts w:eastAsia="Calibri"/>
          <w:sz w:val="24"/>
        </w:rPr>
        <w:t>B</w:t>
      </w:r>
      <w:r w:rsidR="00F165D8" w:rsidRPr="00AA4BB3">
        <w:rPr>
          <w:rFonts w:eastAsia="Calibri"/>
          <w:sz w:val="24"/>
        </w:rPr>
        <w:t>.</w:t>
      </w:r>
      <w:r w:rsidRPr="00AA4BB3">
        <w:rPr>
          <w:rFonts w:eastAsia="Calibri"/>
          <w:sz w:val="24"/>
        </w:rPr>
        <w:t xml:space="preserve"> Edwards*, </w:t>
      </w:r>
      <w:r w:rsidRPr="00AA4BB3">
        <w:rPr>
          <w:rFonts w:eastAsia="Calibri"/>
          <w:b/>
          <w:sz w:val="24"/>
        </w:rPr>
        <w:t>K</w:t>
      </w:r>
      <w:r w:rsidR="00F165D8" w:rsidRPr="00AA4BB3">
        <w:rPr>
          <w:rFonts w:eastAsia="Calibri"/>
          <w:b/>
          <w:sz w:val="24"/>
        </w:rPr>
        <w:t>E.</w:t>
      </w:r>
      <w:r w:rsidRPr="00AA4BB3">
        <w:rPr>
          <w:rFonts w:eastAsia="Calibri"/>
          <w:b/>
          <w:sz w:val="24"/>
        </w:rPr>
        <w:t xml:space="preserve"> </w:t>
      </w:r>
      <w:proofErr w:type="spellStart"/>
      <w:r w:rsidRPr="00AA4BB3">
        <w:rPr>
          <w:rFonts w:eastAsia="Calibri"/>
          <w:b/>
          <w:sz w:val="24"/>
        </w:rPr>
        <w:t>Ruckstuhl</w:t>
      </w:r>
      <w:proofErr w:type="spellEnd"/>
      <w:r w:rsidRPr="00AA4BB3">
        <w:rPr>
          <w:rFonts w:eastAsia="Calibri"/>
          <w:sz w:val="24"/>
        </w:rPr>
        <w:t xml:space="preserve"> &amp; S</w:t>
      </w:r>
      <w:r w:rsidR="00F165D8" w:rsidRPr="00AA4BB3">
        <w:rPr>
          <w:rFonts w:eastAsia="Calibri"/>
          <w:sz w:val="24"/>
        </w:rPr>
        <w:t>J.</w:t>
      </w:r>
      <w:r w:rsidRPr="00AA4BB3">
        <w:rPr>
          <w:rFonts w:eastAsia="Calibri"/>
          <w:sz w:val="24"/>
        </w:rPr>
        <w:t xml:space="preserve"> </w:t>
      </w:r>
      <w:proofErr w:type="spellStart"/>
      <w:r w:rsidRPr="00AA4BB3">
        <w:rPr>
          <w:rFonts w:eastAsia="Calibri"/>
          <w:sz w:val="24"/>
        </w:rPr>
        <w:t>Kutz</w:t>
      </w:r>
      <w:proofErr w:type="spellEnd"/>
      <w:r w:rsidRPr="00AA4BB3">
        <w:rPr>
          <w:rFonts w:eastAsia="Calibri"/>
          <w:sz w:val="24"/>
        </w:rPr>
        <w:t xml:space="preserve">: Bow Valley Elk: Survival Strategies in Fragmented Landscapes. January 21, 2013. At </w:t>
      </w:r>
      <w:proofErr w:type="spellStart"/>
      <w:r w:rsidRPr="00AA4BB3">
        <w:rPr>
          <w:rFonts w:eastAsia="Calibri"/>
          <w:sz w:val="24"/>
        </w:rPr>
        <w:t>WildSmart</w:t>
      </w:r>
      <w:proofErr w:type="spellEnd"/>
      <w:r w:rsidRPr="00AA4BB3">
        <w:rPr>
          <w:rFonts w:eastAsia="Calibri"/>
          <w:sz w:val="24"/>
        </w:rPr>
        <w:t xml:space="preserve"> meeting in Canmore, Alberta.  </w:t>
      </w:r>
    </w:p>
    <w:p w14:paraId="2638083B" w14:textId="2C21DC21" w:rsidR="007E4C6A" w:rsidRPr="00AA4BB3" w:rsidRDefault="007E4C6A" w:rsidP="00F8545D">
      <w:pPr>
        <w:pStyle w:val="ListParagraph"/>
        <w:numPr>
          <w:ilvl w:val="0"/>
          <w:numId w:val="6"/>
        </w:numPr>
        <w:adjustRightInd w:val="0"/>
        <w:snapToGrid w:val="0"/>
        <w:rPr>
          <w:rFonts w:eastAsia="Calibri"/>
          <w:sz w:val="24"/>
        </w:rPr>
      </w:pPr>
      <w:r w:rsidRPr="00AA4BB3">
        <w:rPr>
          <w:sz w:val="24"/>
        </w:rPr>
        <w:t>N</w:t>
      </w:r>
      <w:r w:rsidR="00F165D8" w:rsidRPr="00AA4BB3">
        <w:rPr>
          <w:sz w:val="24"/>
        </w:rPr>
        <w:t>.</w:t>
      </w:r>
      <w:r w:rsidRPr="00AA4BB3">
        <w:rPr>
          <w:sz w:val="24"/>
        </w:rPr>
        <w:t xml:space="preserve"> </w:t>
      </w:r>
      <w:proofErr w:type="spellStart"/>
      <w:r w:rsidRPr="00AA4BB3">
        <w:rPr>
          <w:sz w:val="24"/>
        </w:rPr>
        <w:t>Caulkett</w:t>
      </w:r>
      <w:proofErr w:type="spellEnd"/>
      <w:r w:rsidRPr="00AA4BB3">
        <w:rPr>
          <w:sz w:val="24"/>
        </w:rPr>
        <w:t>, Å</w:t>
      </w:r>
      <w:r w:rsidR="00F165D8" w:rsidRPr="00AA4BB3">
        <w:rPr>
          <w:sz w:val="24"/>
        </w:rPr>
        <w:t>.</w:t>
      </w:r>
      <w:r w:rsidRPr="00AA4BB3">
        <w:rPr>
          <w:sz w:val="24"/>
        </w:rPr>
        <w:t xml:space="preserve"> </w:t>
      </w:r>
      <w:proofErr w:type="spellStart"/>
      <w:r w:rsidRPr="00AA4BB3">
        <w:rPr>
          <w:sz w:val="24"/>
        </w:rPr>
        <w:t>Fahlmann</w:t>
      </w:r>
      <w:proofErr w:type="spellEnd"/>
      <w:r w:rsidRPr="00AA4BB3">
        <w:rPr>
          <w:sz w:val="24"/>
        </w:rPr>
        <w:t>, P</w:t>
      </w:r>
      <w:r w:rsidR="00F165D8" w:rsidRPr="00AA4BB3">
        <w:rPr>
          <w:sz w:val="24"/>
        </w:rPr>
        <w:t>.</w:t>
      </w:r>
      <w:r w:rsidRPr="00AA4BB3">
        <w:rPr>
          <w:sz w:val="24"/>
        </w:rPr>
        <w:t xml:space="preserve"> Neuhaus, and </w:t>
      </w:r>
      <w:r w:rsidRPr="00AA4BB3">
        <w:rPr>
          <w:b/>
          <w:sz w:val="24"/>
        </w:rPr>
        <w:t>K</w:t>
      </w:r>
      <w:r w:rsidR="00F165D8" w:rsidRPr="00AA4BB3">
        <w:rPr>
          <w:b/>
          <w:sz w:val="24"/>
        </w:rPr>
        <w:t>E.</w:t>
      </w:r>
      <w:r w:rsidRPr="00AA4BB3">
        <w:rPr>
          <w:b/>
          <w:sz w:val="24"/>
        </w:rPr>
        <w:t xml:space="preserve"> </w:t>
      </w:r>
      <w:proofErr w:type="spellStart"/>
      <w:r w:rsidRPr="00AA4BB3">
        <w:rPr>
          <w:b/>
          <w:sz w:val="24"/>
        </w:rPr>
        <w:t>Ruckstuhl</w:t>
      </w:r>
      <w:proofErr w:type="spellEnd"/>
      <w:r w:rsidRPr="00AA4BB3">
        <w:rPr>
          <w:sz w:val="24"/>
        </w:rPr>
        <w:t>: G</w:t>
      </w:r>
      <w:r w:rsidRPr="00AA4BB3">
        <w:rPr>
          <w:rFonts w:eastAsia="Calibri"/>
          <w:sz w:val="24"/>
        </w:rPr>
        <w:t xml:space="preserve">round-based darting of bighorn sheep (Ovis canadensis) with medetomidine-ketamine; efficacy and safety. </w:t>
      </w:r>
      <w:r w:rsidR="008945AE" w:rsidRPr="00AA4BB3">
        <w:rPr>
          <w:rFonts w:eastAsia="Calibri"/>
          <w:sz w:val="24"/>
        </w:rPr>
        <w:t xml:space="preserve">American Association of Zoo Veterinarians (AAZV) </w:t>
      </w:r>
      <w:r w:rsidRPr="00AA4BB3">
        <w:rPr>
          <w:rFonts w:eastAsia="Calibri"/>
          <w:sz w:val="24"/>
        </w:rPr>
        <w:t>2012.</w:t>
      </w:r>
    </w:p>
    <w:p w14:paraId="018F6AD5" w14:textId="6AE17F37" w:rsidR="007E4C6A" w:rsidRPr="00AA4BB3" w:rsidRDefault="007E4C6A" w:rsidP="00F8545D">
      <w:pPr>
        <w:pStyle w:val="ListParagraph"/>
        <w:numPr>
          <w:ilvl w:val="0"/>
          <w:numId w:val="6"/>
        </w:numPr>
        <w:adjustRightInd w:val="0"/>
        <w:snapToGrid w:val="0"/>
        <w:rPr>
          <w:rFonts w:eastAsia="Calibri"/>
          <w:sz w:val="24"/>
        </w:rPr>
      </w:pPr>
      <w:r w:rsidRPr="00AA4BB3">
        <w:rPr>
          <w:sz w:val="24"/>
        </w:rPr>
        <w:t>Å</w:t>
      </w:r>
      <w:r w:rsidR="00F165D8" w:rsidRPr="00AA4BB3">
        <w:rPr>
          <w:sz w:val="24"/>
        </w:rPr>
        <w:t>.</w:t>
      </w:r>
      <w:r w:rsidRPr="00AA4BB3">
        <w:rPr>
          <w:sz w:val="24"/>
        </w:rPr>
        <w:t xml:space="preserve"> Fahlman, N</w:t>
      </w:r>
      <w:r w:rsidR="00F165D8" w:rsidRPr="00AA4BB3">
        <w:rPr>
          <w:sz w:val="24"/>
        </w:rPr>
        <w:t>.</w:t>
      </w:r>
      <w:r w:rsidRPr="00AA4BB3">
        <w:rPr>
          <w:sz w:val="24"/>
        </w:rPr>
        <w:t xml:space="preserve"> </w:t>
      </w:r>
      <w:proofErr w:type="spellStart"/>
      <w:r w:rsidRPr="00AA4BB3">
        <w:rPr>
          <w:sz w:val="24"/>
        </w:rPr>
        <w:t>Caulkett</w:t>
      </w:r>
      <w:proofErr w:type="spellEnd"/>
      <w:r w:rsidRPr="00AA4BB3">
        <w:rPr>
          <w:sz w:val="24"/>
        </w:rPr>
        <w:t xml:space="preserve">, </w:t>
      </w:r>
      <w:r w:rsidRPr="00AA4BB3">
        <w:rPr>
          <w:b/>
          <w:sz w:val="24"/>
        </w:rPr>
        <w:t xml:space="preserve">KE. </w:t>
      </w:r>
      <w:proofErr w:type="spellStart"/>
      <w:r w:rsidRPr="00AA4BB3">
        <w:rPr>
          <w:b/>
          <w:sz w:val="24"/>
        </w:rPr>
        <w:t>Ruckstuhl</w:t>
      </w:r>
      <w:proofErr w:type="spellEnd"/>
      <w:r w:rsidRPr="00AA4BB3">
        <w:rPr>
          <w:sz w:val="24"/>
        </w:rPr>
        <w:t>, P</w:t>
      </w:r>
      <w:r w:rsidR="00F165D8" w:rsidRPr="00AA4BB3">
        <w:rPr>
          <w:sz w:val="24"/>
        </w:rPr>
        <w:t>.</w:t>
      </w:r>
      <w:r w:rsidRPr="00AA4BB3">
        <w:rPr>
          <w:sz w:val="24"/>
        </w:rPr>
        <w:t xml:space="preserve"> Neuhaus, and P</w:t>
      </w:r>
      <w:r w:rsidR="00F165D8" w:rsidRPr="00AA4BB3">
        <w:rPr>
          <w:sz w:val="24"/>
        </w:rPr>
        <w:t>.</w:t>
      </w:r>
      <w:r w:rsidRPr="00AA4BB3">
        <w:rPr>
          <w:sz w:val="24"/>
        </w:rPr>
        <w:t xml:space="preserve"> Wolff</w:t>
      </w:r>
      <w:r w:rsidRPr="00AA4BB3">
        <w:rPr>
          <w:rFonts w:eastAsia="Calibri"/>
          <w:sz w:val="24"/>
        </w:rPr>
        <w:t xml:space="preserve">: </w:t>
      </w:r>
      <w:r w:rsidRPr="00AA4BB3">
        <w:rPr>
          <w:bCs/>
          <w:sz w:val="24"/>
        </w:rPr>
        <w:t>Immobilization with butorphanol-azaperone-medetomidine in desert and Rocky Mountain bighorn sheep: response to oxygen therapy. Wildlife Disease Association meeting, March 2012.</w:t>
      </w:r>
    </w:p>
    <w:p w14:paraId="48409F6D" w14:textId="6F9A8B18" w:rsidR="007E4C6A" w:rsidRPr="00AA4BB3" w:rsidRDefault="007E4C6A" w:rsidP="00F8545D">
      <w:pPr>
        <w:pStyle w:val="ListParagraph"/>
        <w:numPr>
          <w:ilvl w:val="0"/>
          <w:numId w:val="6"/>
        </w:numPr>
        <w:adjustRightInd w:val="0"/>
        <w:snapToGrid w:val="0"/>
        <w:rPr>
          <w:rFonts w:eastAsia="Calibri"/>
          <w:sz w:val="24"/>
        </w:rPr>
      </w:pPr>
      <w:r w:rsidRPr="00AA4BB3">
        <w:rPr>
          <w:b/>
          <w:sz w:val="24"/>
        </w:rPr>
        <w:t>K</w:t>
      </w:r>
      <w:r w:rsidR="00F165D8" w:rsidRPr="00AA4BB3">
        <w:rPr>
          <w:b/>
          <w:sz w:val="24"/>
        </w:rPr>
        <w:t>E</w:t>
      </w:r>
      <w:r w:rsidRPr="00AA4BB3">
        <w:rPr>
          <w:b/>
          <w:sz w:val="24"/>
        </w:rPr>
        <w:t xml:space="preserve"> </w:t>
      </w:r>
      <w:proofErr w:type="spellStart"/>
      <w:r w:rsidRPr="00AA4BB3">
        <w:rPr>
          <w:b/>
          <w:sz w:val="24"/>
        </w:rPr>
        <w:t>Ruckstuhl</w:t>
      </w:r>
      <w:proofErr w:type="spellEnd"/>
      <w:r w:rsidRPr="00AA4BB3">
        <w:rPr>
          <w:sz w:val="24"/>
        </w:rPr>
        <w:t xml:space="preserve"> (2012): Predation, climate change, </w:t>
      </w:r>
      <w:proofErr w:type="gramStart"/>
      <w:r w:rsidRPr="00AA4BB3">
        <w:rPr>
          <w:sz w:val="24"/>
        </w:rPr>
        <w:t>disease</w:t>
      </w:r>
      <w:proofErr w:type="gramEnd"/>
      <w:r w:rsidRPr="00AA4BB3">
        <w:rPr>
          <w:sz w:val="24"/>
        </w:rPr>
        <w:t xml:space="preserve"> and social networks in bighorn sheep. Annual meeting of the Alberta Chapter of the Wild Sheep Foundation. March 24, Red Deer, Alberta.</w:t>
      </w:r>
    </w:p>
    <w:p w14:paraId="592257C2" w14:textId="094E5AC5" w:rsidR="007E4C6A" w:rsidRPr="00AA4BB3" w:rsidRDefault="00F165D8" w:rsidP="00F8545D">
      <w:pPr>
        <w:pStyle w:val="ListParagraph"/>
        <w:numPr>
          <w:ilvl w:val="0"/>
          <w:numId w:val="6"/>
        </w:numPr>
        <w:adjustRightInd w:val="0"/>
        <w:snapToGrid w:val="0"/>
        <w:rPr>
          <w:rFonts w:eastAsia="Calibri"/>
          <w:sz w:val="24"/>
        </w:rPr>
      </w:pPr>
      <w:r w:rsidRPr="00AA4BB3">
        <w:rPr>
          <w:sz w:val="24"/>
        </w:rPr>
        <w:t xml:space="preserve">K. </w:t>
      </w:r>
      <w:proofErr w:type="spellStart"/>
      <w:r w:rsidR="007E4C6A" w:rsidRPr="00AA4BB3">
        <w:rPr>
          <w:sz w:val="24"/>
        </w:rPr>
        <w:t>Orsel</w:t>
      </w:r>
      <w:proofErr w:type="spellEnd"/>
      <w:r w:rsidR="007E4C6A" w:rsidRPr="00AA4BB3">
        <w:rPr>
          <w:sz w:val="24"/>
        </w:rPr>
        <w:t xml:space="preserve">, </w:t>
      </w:r>
      <w:r w:rsidRPr="00AA4BB3">
        <w:rPr>
          <w:sz w:val="24"/>
        </w:rPr>
        <w:t xml:space="preserve">T. </w:t>
      </w:r>
      <w:r w:rsidR="007E4C6A" w:rsidRPr="00AA4BB3">
        <w:rPr>
          <w:sz w:val="24"/>
        </w:rPr>
        <w:t xml:space="preserve">Forde*, </w:t>
      </w:r>
      <w:r w:rsidRPr="00AA4BB3">
        <w:rPr>
          <w:sz w:val="24"/>
        </w:rPr>
        <w:t xml:space="preserve">M. </w:t>
      </w:r>
      <w:proofErr w:type="spellStart"/>
      <w:r w:rsidR="007E4C6A" w:rsidRPr="00AA4BB3">
        <w:rPr>
          <w:sz w:val="24"/>
        </w:rPr>
        <w:t>Pruvot</w:t>
      </w:r>
      <w:proofErr w:type="spellEnd"/>
      <w:r w:rsidR="007E4C6A" w:rsidRPr="00AA4BB3">
        <w:rPr>
          <w:sz w:val="24"/>
        </w:rPr>
        <w:t xml:space="preserve">, </w:t>
      </w:r>
      <w:r w:rsidRPr="00AA4BB3">
        <w:rPr>
          <w:sz w:val="24"/>
        </w:rPr>
        <w:t xml:space="preserve">J. </w:t>
      </w:r>
      <w:r w:rsidR="007E4C6A" w:rsidRPr="00AA4BB3">
        <w:rPr>
          <w:sz w:val="24"/>
        </w:rPr>
        <w:t>De Buck,</w:t>
      </w:r>
      <w:r w:rsidRPr="00AA4BB3">
        <w:rPr>
          <w:sz w:val="24"/>
        </w:rPr>
        <w:t xml:space="preserve"> </w:t>
      </w:r>
      <w:r w:rsidRPr="00AA4BB3">
        <w:rPr>
          <w:b/>
          <w:sz w:val="24"/>
        </w:rPr>
        <w:t>KE.</w:t>
      </w:r>
      <w:r w:rsidR="007E4C6A" w:rsidRPr="00AA4BB3">
        <w:rPr>
          <w:b/>
          <w:sz w:val="24"/>
        </w:rPr>
        <w:t xml:space="preserve"> </w:t>
      </w:r>
      <w:proofErr w:type="spellStart"/>
      <w:r w:rsidR="007E4C6A" w:rsidRPr="00AA4BB3">
        <w:rPr>
          <w:b/>
          <w:sz w:val="24"/>
        </w:rPr>
        <w:t>Ruckstuhl</w:t>
      </w:r>
      <w:proofErr w:type="spellEnd"/>
      <w:r w:rsidR="007E4C6A" w:rsidRPr="00AA4BB3">
        <w:rPr>
          <w:sz w:val="24"/>
        </w:rPr>
        <w:t>,</w:t>
      </w:r>
      <w:r w:rsidRPr="00AA4BB3">
        <w:rPr>
          <w:sz w:val="24"/>
        </w:rPr>
        <w:t xml:space="preserve"> HW.</w:t>
      </w:r>
      <w:r w:rsidR="007E4C6A" w:rsidRPr="00AA4BB3">
        <w:rPr>
          <w:sz w:val="24"/>
        </w:rPr>
        <w:t xml:space="preserve"> </w:t>
      </w:r>
      <w:proofErr w:type="spellStart"/>
      <w:r w:rsidR="007E4C6A" w:rsidRPr="00AA4BB3">
        <w:rPr>
          <w:sz w:val="24"/>
        </w:rPr>
        <w:t>Barkema</w:t>
      </w:r>
      <w:proofErr w:type="spellEnd"/>
      <w:r w:rsidR="007E4C6A" w:rsidRPr="00AA4BB3">
        <w:rPr>
          <w:sz w:val="24"/>
        </w:rPr>
        <w:t>,</w:t>
      </w:r>
      <w:r w:rsidR="007E4C6A" w:rsidRPr="00AA4BB3">
        <w:rPr>
          <w:sz w:val="24"/>
          <w:vertAlign w:val="superscript"/>
        </w:rPr>
        <w:t xml:space="preserve"> </w:t>
      </w:r>
      <w:r w:rsidR="007E4C6A" w:rsidRPr="00AA4BB3">
        <w:rPr>
          <w:sz w:val="24"/>
        </w:rPr>
        <w:t xml:space="preserve">and </w:t>
      </w:r>
      <w:r w:rsidRPr="00AA4BB3">
        <w:rPr>
          <w:sz w:val="24"/>
        </w:rPr>
        <w:t xml:space="preserve">SJ. </w:t>
      </w:r>
      <w:proofErr w:type="spellStart"/>
      <w:r w:rsidR="007E4C6A" w:rsidRPr="00AA4BB3">
        <w:rPr>
          <w:sz w:val="24"/>
        </w:rPr>
        <w:t>Kutz</w:t>
      </w:r>
      <w:proofErr w:type="spellEnd"/>
      <w:proofErr w:type="gramStart"/>
      <w:r w:rsidR="007E4C6A" w:rsidRPr="00AA4BB3">
        <w:rPr>
          <w:sz w:val="24"/>
        </w:rPr>
        <w:t>, :</w:t>
      </w:r>
      <w:proofErr w:type="gramEnd"/>
      <w:r w:rsidR="007E4C6A" w:rsidRPr="00AA4BB3">
        <w:rPr>
          <w:sz w:val="24"/>
        </w:rPr>
        <w:t xml:space="preserve"> Map at the wildlife-cattle interface in southwestern Alberta</w:t>
      </w:r>
      <w:r w:rsidR="007E4C6A" w:rsidRPr="00AA4BB3">
        <w:rPr>
          <w:caps/>
          <w:sz w:val="24"/>
        </w:rPr>
        <w:t xml:space="preserve">. </w:t>
      </w:r>
      <w:r w:rsidR="007E4C6A" w:rsidRPr="00AA4BB3">
        <w:rPr>
          <w:sz w:val="24"/>
        </w:rPr>
        <w:t>11th International Colloquium on Paratuberculosis (ICP), Sydney, Australia, February 5 -10, 2012.</w:t>
      </w:r>
      <w:r w:rsidR="007E4C6A" w:rsidRPr="00AA4BB3">
        <w:rPr>
          <w:caps/>
          <w:sz w:val="24"/>
        </w:rPr>
        <w:t xml:space="preserve"> </w:t>
      </w:r>
    </w:p>
    <w:p w14:paraId="7222795F" w14:textId="078C9E6A" w:rsidR="007E4C6A" w:rsidRPr="00AA4BB3" w:rsidRDefault="00F165D8" w:rsidP="00F8545D">
      <w:pPr>
        <w:pStyle w:val="ListParagraph"/>
        <w:widowControl w:val="0"/>
        <w:numPr>
          <w:ilvl w:val="0"/>
          <w:numId w:val="6"/>
        </w:numPr>
        <w:tabs>
          <w:tab w:val="left" w:pos="426"/>
        </w:tabs>
        <w:autoSpaceDE w:val="0"/>
        <w:autoSpaceDN w:val="0"/>
        <w:adjustRightInd w:val="0"/>
        <w:snapToGrid w:val="0"/>
        <w:rPr>
          <w:sz w:val="24"/>
        </w:rPr>
      </w:pPr>
      <w:r w:rsidRPr="00AA4BB3">
        <w:rPr>
          <w:sz w:val="24"/>
        </w:rPr>
        <w:t xml:space="preserve">B. </w:t>
      </w:r>
      <w:r w:rsidR="007E4C6A" w:rsidRPr="00AA4BB3">
        <w:rPr>
          <w:sz w:val="24"/>
        </w:rPr>
        <w:t xml:space="preserve">Edwards* </w:t>
      </w:r>
      <w:r w:rsidRPr="00AA4BB3">
        <w:rPr>
          <w:sz w:val="24"/>
        </w:rPr>
        <w:t xml:space="preserve">&amp; </w:t>
      </w:r>
      <w:r w:rsidRPr="00AA4BB3">
        <w:rPr>
          <w:b/>
          <w:sz w:val="24"/>
        </w:rPr>
        <w:t>KE.</w:t>
      </w:r>
      <w:r w:rsidR="007E4C6A" w:rsidRPr="00AA4BB3">
        <w:rPr>
          <w:b/>
          <w:sz w:val="24"/>
        </w:rPr>
        <w:t xml:space="preserve"> </w:t>
      </w:r>
      <w:proofErr w:type="spellStart"/>
      <w:r w:rsidR="007E4C6A" w:rsidRPr="00AA4BB3">
        <w:rPr>
          <w:b/>
          <w:sz w:val="24"/>
        </w:rPr>
        <w:t>Ruckstuhl</w:t>
      </w:r>
      <w:proofErr w:type="spellEnd"/>
      <w:r w:rsidR="007E4C6A" w:rsidRPr="00AA4BB3">
        <w:rPr>
          <w:sz w:val="24"/>
        </w:rPr>
        <w:t xml:space="preserve"> (2011). Effects of anthropogenic pressures on resource selection and parasite fauna of elk in the Rocky Mountains of Southern Alberta. CSEE meeting, Banff, Canada.</w:t>
      </w:r>
    </w:p>
    <w:p w14:paraId="52EB72CD" w14:textId="5A82A2A8" w:rsidR="007E4C6A" w:rsidRPr="00AA4BB3" w:rsidRDefault="00B40F5B" w:rsidP="00F8545D">
      <w:pPr>
        <w:pStyle w:val="ListParagraph"/>
        <w:widowControl w:val="0"/>
        <w:numPr>
          <w:ilvl w:val="0"/>
          <w:numId w:val="6"/>
        </w:numPr>
        <w:tabs>
          <w:tab w:val="left" w:pos="426"/>
        </w:tabs>
        <w:autoSpaceDE w:val="0"/>
        <w:autoSpaceDN w:val="0"/>
        <w:adjustRightInd w:val="0"/>
        <w:snapToGrid w:val="0"/>
        <w:rPr>
          <w:sz w:val="24"/>
        </w:rPr>
      </w:pPr>
      <w:r w:rsidRPr="00AA4BB3">
        <w:rPr>
          <w:sz w:val="24"/>
        </w:rPr>
        <w:t xml:space="preserve">AN. </w:t>
      </w:r>
      <w:proofErr w:type="spellStart"/>
      <w:r w:rsidR="007E4C6A" w:rsidRPr="00AA4BB3">
        <w:rPr>
          <w:sz w:val="24"/>
        </w:rPr>
        <w:t>Aivaz</w:t>
      </w:r>
      <w:proofErr w:type="spellEnd"/>
      <w:r w:rsidR="007E4C6A" w:rsidRPr="00AA4BB3">
        <w:rPr>
          <w:sz w:val="24"/>
        </w:rPr>
        <w:t>*</w:t>
      </w:r>
      <w:r w:rsidRPr="00AA4BB3">
        <w:rPr>
          <w:sz w:val="24"/>
        </w:rPr>
        <w:t>,</w:t>
      </w:r>
      <w:r w:rsidR="007E4C6A" w:rsidRPr="00AA4BB3">
        <w:rPr>
          <w:sz w:val="24"/>
        </w:rPr>
        <w:t xml:space="preserve"> and </w:t>
      </w:r>
      <w:r w:rsidRPr="00AA4BB3">
        <w:rPr>
          <w:b/>
          <w:sz w:val="24"/>
        </w:rPr>
        <w:t xml:space="preserve">KE. </w:t>
      </w:r>
      <w:proofErr w:type="spellStart"/>
      <w:r w:rsidR="007E4C6A" w:rsidRPr="00AA4BB3">
        <w:rPr>
          <w:b/>
          <w:sz w:val="24"/>
        </w:rPr>
        <w:t>Ruckstuhl</w:t>
      </w:r>
      <w:proofErr w:type="spellEnd"/>
      <w:r w:rsidR="007E4C6A" w:rsidRPr="00AA4BB3">
        <w:rPr>
          <w:sz w:val="24"/>
        </w:rPr>
        <w:t xml:space="preserve"> (2011). Costs of synchrony and the effects of oddity in zebrafish (</w:t>
      </w:r>
      <w:r w:rsidR="007E4C6A" w:rsidRPr="00AA4BB3">
        <w:rPr>
          <w:i/>
          <w:sz w:val="24"/>
        </w:rPr>
        <w:t>Danio rerio</w:t>
      </w:r>
      <w:r w:rsidR="007E4C6A" w:rsidRPr="00AA4BB3">
        <w:rPr>
          <w:sz w:val="24"/>
        </w:rPr>
        <w:t>). CSEE meeting, Banff, Canada</w:t>
      </w:r>
    </w:p>
    <w:p w14:paraId="6DDBB804" w14:textId="401CC4AC" w:rsidR="007E4C6A" w:rsidRPr="00AA4BB3" w:rsidRDefault="00B40F5B" w:rsidP="00F8545D">
      <w:pPr>
        <w:pStyle w:val="ListParagraph"/>
        <w:widowControl w:val="0"/>
        <w:numPr>
          <w:ilvl w:val="0"/>
          <w:numId w:val="6"/>
        </w:numPr>
        <w:tabs>
          <w:tab w:val="left" w:pos="426"/>
        </w:tabs>
        <w:autoSpaceDE w:val="0"/>
        <w:autoSpaceDN w:val="0"/>
        <w:adjustRightInd w:val="0"/>
        <w:snapToGrid w:val="0"/>
        <w:rPr>
          <w:sz w:val="24"/>
        </w:rPr>
      </w:pPr>
      <w:r w:rsidRPr="00AA4BB3">
        <w:rPr>
          <w:b/>
          <w:sz w:val="24"/>
        </w:rPr>
        <w:t xml:space="preserve">KE. </w:t>
      </w:r>
      <w:proofErr w:type="spellStart"/>
      <w:r w:rsidR="007E4C6A" w:rsidRPr="00AA4BB3">
        <w:rPr>
          <w:b/>
          <w:sz w:val="24"/>
        </w:rPr>
        <w:t>Ruckstuhl</w:t>
      </w:r>
      <w:proofErr w:type="spellEnd"/>
      <w:r w:rsidR="007E4C6A" w:rsidRPr="00AA4BB3">
        <w:rPr>
          <w:sz w:val="24"/>
        </w:rPr>
        <w:t xml:space="preserve"> and </w:t>
      </w:r>
      <w:r w:rsidRPr="00AA4BB3">
        <w:rPr>
          <w:sz w:val="24"/>
        </w:rPr>
        <w:t xml:space="preserve">TH. </w:t>
      </w:r>
      <w:proofErr w:type="spellStart"/>
      <w:r w:rsidR="007E4C6A" w:rsidRPr="00AA4BB3">
        <w:rPr>
          <w:sz w:val="24"/>
        </w:rPr>
        <w:t>Clutton</w:t>
      </w:r>
      <w:proofErr w:type="spellEnd"/>
      <w:r w:rsidR="007E4C6A" w:rsidRPr="00AA4BB3">
        <w:rPr>
          <w:sz w:val="24"/>
        </w:rPr>
        <w:t xml:space="preserve">-Brock (2010). Exploring red deer social networks. At the annual Sheep and Deer Meeting, </w:t>
      </w:r>
      <w:proofErr w:type="spellStart"/>
      <w:r w:rsidR="007E4C6A" w:rsidRPr="00AA4BB3">
        <w:rPr>
          <w:sz w:val="24"/>
        </w:rPr>
        <w:t>Silwood</w:t>
      </w:r>
      <w:proofErr w:type="spellEnd"/>
      <w:r w:rsidR="007E4C6A" w:rsidRPr="00AA4BB3">
        <w:rPr>
          <w:sz w:val="24"/>
        </w:rPr>
        <w:t xml:space="preserve"> Park, Imperial College, London, UK. 15-16 December.</w:t>
      </w:r>
    </w:p>
    <w:p w14:paraId="329E3D92" w14:textId="6282E5D1" w:rsidR="007E4C6A" w:rsidRPr="00AA4BB3" w:rsidRDefault="00B40F5B" w:rsidP="00F8545D">
      <w:pPr>
        <w:pStyle w:val="ListParagraph"/>
        <w:widowControl w:val="0"/>
        <w:numPr>
          <w:ilvl w:val="0"/>
          <w:numId w:val="6"/>
        </w:numPr>
        <w:tabs>
          <w:tab w:val="left" w:pos="426"/>
        </w:tabs>
        <w:autoSpaceDE w:val="0"/>
        <w:autoSpaceDN w:val="0"/>
        <w:adjustRightInd w:val="0"/>
        <w:snapToGrid w:val="0"/>
        <w:rPr>
          <w:sz w:val="24"/>
        </w:rPr>
      </w:pPr>
      <w:r w:rsidRPr="00AA4BB3">
        <w:rPr>
          <w:sz w:val="24"/>
        </w:rPr>
        <w:t xml:space="preserve">S. </w:t>
      </w:r>
      <w:proofErr w:type="spellStart"/>
      <w:r w:rsidR="007E4C6A" w:rsidRPr="00AA4BB3">
        <w:rPr>
          <w:sz w:val="24"/>
        </w:rPr>
        <w:t>Liccioli</w:t>
      </w:r>
      <w:proofErr w:type="spellEnd"/>
      <w:r w:rsidR="007E4C6A" w:rsidRPr="00AA4BB3">
        <w:rPr>
          <w:sz w:val="24"/>
        </w:rPr>
        <w:t xml:space="preserve">*, A. Smith, </w:t>
      </w:r>
      <w:r w:rsidR="007E4C6A" w:rsidRPr="00AA4BB3">
        <w:rPr>
          <w:b/>
          <w:sz w:val="24"/>
        </w:rPr>
        <w:t xml:space="preserve">KE. </w:t>
      </w:r>
      <w:proofErr w:type="spellStart"/>
      <w:r w:rsidR="007E4C6A" w:rsidRPr="00AA4BB3">
        <w:rPr>
          <w:b/>
          <w:sz w:val="24"/>
        </w:rPr>
        <w:t>Ruckstuhl</w:t>
      </w:r>
      <w:proofErr w:type="spellEnd"/>
      <w:r w:rsidR="007E4C6A" w:rsidRPr="00AA4BB3">
        <w:rPr>
          <w:sz w:val="24"/>
        </w:rPr>
        <w:t xml:space="preserve"> &amp; A. </w:t>
      </w:r>
      <w:proofErr w:type="spellStart"/>
      <w:r w:rsidR="007E4C6A" w:rsidRPr="00AA4BB3">
        <w:rPr>
          <w:sz w:val="24"/>
        </w:rPr>
        <w:t>Massolo</w:t>
      </w:r>
      <w:proofErr w:type="spellEnd"/>
      <w:r w:rsidR="007E4C6A" w:rsidRPr="00AA4BB3">
        <w:rPr>
          <w:sz w:val="24"/>
        </w:rPr>
        <w:t xml:space="preserve">. 2010. Prevalence and spatial distribution of Gastro-intestinal parasites in urban coyotes (Canis latrans) of Calgary, Alberta. Abstract accepted for the European Wildlife Disease Association (EWDA) Conference. </w:t>
      </w:r>
      <w:proofErr w:type="spellStart"/>
      <w:r w:rsidR="007E4C6A" w:rsidRPr="00AA4BB3">
        <w:rPr>
          <w:sz w:val="24"/>
        </w:rPr>
        <w:t>Vieland</w:t>
      </w:r>
      <w:proofErr w:type="spellEnd"/>
      <w:r w:rsidR="007E4C6A" w:rsidRPr="00AA4BB3">
        <w:rPr>
          <w:sz w:val="24"/>
        </w:rPr>
        <w:t>, Netherlands, 13-16 September 2010,</w:t>
      </w:r>
    </w:p>
    <w:p w14:paraId="33139BE3" w14:textId="167A9D9A" w:rsidR="007E4C6A" w:rsidRPr="00AA4BB3" w:rsidRDefault="00B40F5B" w:rsidP="00F8545D">
      <w:pPr>
        <w:pStyle w:val="ListParagraph"/>
        <w:widowControl w:val="0"/>
        <w:numPr>
          <w:ilvl w:val="0"/>
          <w:numId w:val="6"/>
        </w:numPr>
        <w:tabs>
          <w:tab w:val="left" w:pos="426"/>
        </w:tabs>
        <w:autoSpaceDE w:val="0"/>
        <w:autoSpaceDN w:val="0"/>
        <w:adjustRightInd w:val="0"/>
        <w:snapToGrid w:val="0"/>
        <w:rPr>
          <w:sz w:val="24"/>
        </w:rPr>
      </w:pPr>
      <w:r w:rsidRPr="00AA4BB3">
        <w:rPr>
          <w:sz w:val="24"/>
        </w:rPr>
        <w:t xml:space="preserve">AN. </w:t>
      </w:r>
      <w:proofErr w:type="spellStart"/>
      <w:r w:rsidR="007E4C6A" w:rsidRPr="00AA4BB3">
        <w:rPr>
          <w:sz w:val="24"/>
        </w:rPr>
        <w:t>Aivaz</w:t>
      </w:r>
      <w:proofErr w:type="spellEnd"/>
      <w:r w:rsidR="007E4C6A" w:rsidRPr="00AA4BB3">
        <w:rPr>
          <w:sz w:val="24"/>
        </w:rPr>
        <w:t>*</w:t>
      </w:r>
      <w:r w:rsidRPr="00AA4BB3">
        <w:rPr>
          <w:sz w:val="24"/>
        </w:rPr>
        <w:t>,</w:t>
      </w:r>
      <w:r w:rsidR="007E4C6A" w:rsidRPr="00AA4BB3">
        <w:rPr>
          <w:sz w:val="24"/>
        </w:rPr>
        <w:t xml:space="preserve"> and </w:t>
      </w:r>
      <w:r w:rsidRPr="00AA4BB3">
        <w:rPr>
          <w:b/>
          <w:sz w:val="24"/>
        </w:rPr>
        <w:t xml:space="preserve">KE. </w:t>
      </w:r>
      <w:proofErr w:type="spellStart"/>
      <w:r w:rsidR="007E4C6A" w:rsidRPr="00AA4BB3">
        <w:rPr>
          <w:b/>
          <w:sz w:val="24"/>
        </w:rPr>
        <w:t>Ruckstuhl</w:t>
      </w:r>
      <w:proofErr w:type="spellEnd"/>
      <w:r w:rsidR="007E4C6A" w:rsidRPr="00AA4BB3">
        <w:rPr>
          <w:sz w:val="24"/>
        </w:rPr>
        <w:t xml:space="preserve"> (2010). Costs of synchrony and the effects of oddity in zebrafish (</w:t>
      </w:r>
      <w:r w:rsidR="007E4C6A" w:rsidRPr="00AA4BB3">
        <w:rPr>
          <w:i/>
          <w:sz w:val="24"/>
        </w:rPr>
        <w:t>Danio rerio</w:t>
      </w:r>
      <w:r w:rsidR="007E4C6A" w:rsidRPr="00AA4BB3">
        <w:rPr>
          <w:sz w:val="24"/>
        </w:rPr>
        <w:t xml:space="preserve">). Meeting of the International Society for Behavioral Ecology in </w:t>
      </w:r>
      <w:proofErr w:type="spellStart"/>
      <w:r w:rsidR="007E4C6A" w:rsidRPr="00AA4BB3">
        <w:rPr>
          <w:sz w:val="24"/>
        </w:rPr>
        <w:t>Pirth</w:t>
      </w:r>
      <w:proofErr w:type="spellEnd"/>
      <w:r w:rsidR="007E4C6A" w:rsidRPr="00AA4BB3">
        <w:rPr>
          <w:sz w:val="24"/>
        </w:rPr>
        <w:t>, Australia (Sept 26-Oct 1, 2010).</w:t>
      </w:r>
    </w:p>
    <w:p w14:paraId="247A4DF7" w14:textId="1F3C06B3" w:rsidR="007E4C6A" w:rsidRPr="00AA4BB3" w:rsidRDefault="00B40F5B" w:rsidP="00F8545D">
      <w:pPr>
        <w:pStyle w:val="ListParagraph"/>
        <w:widowControl w:val="0"/>
        <w:numPr>
          <w:ilvl w:val="0"/>
          <w:numId w:val="6"/>
        </w:numPr>
        <w:tabs>
          <w:tab w:val="left" w:pos="426"/>
        </w:tabs>
        <w:autoSpaceDE w:val="0"/>
        <w:autoSpaceDN w:val="0"/>
        <w:adjustRightInd w:val="0"/>
        <w:snapToGrid w:val="0"/>
        <w:rPr>
          <w:bCs/>
          <w:sz w:val="24"/>
        </w:rPr>
      </w:pPr>
      <w:r w:rsidRPr="00AA4BB3">
        <w:rPr>
          <w:sz w:val="24"/>
        </w:rPr>
        <w:t>Å.</w:t>
      </w:r>
      <w:r w:rsidRPr="00AA4BB3">
        <w:rPr>
          <w:bCs/>
          <w:sz w:val="24"/>
        </w:rPr>
        <w:t xml:space="preserve"> </w:t>
      </w:r>
      <w:r w:rsidR="007E4C6A" w:rsidRPr="00AA4BB3">
        <w:rPr>
          <w:bCs/>
          <w:sz w:val="24"/>
        </w:rPr>
        <w:t xml:space="preserve">Fahlman, </w:t>
      </w:r>
      <w:r w:rsidRPr="00AA4BB3">
        <w:rPr>
          <w:bCs/>
          <w:sz w:val="24"/>
        </w:rPr>
        <w:t xml:space="preserve">N. </w:t>
      </w:r>
      <w:proofErr w:type="spellStart"/>
      <w:r w:rsidR="007E4C6A" w:rsidRPr="00AA4BB3">
        <w:rPr>
          <w:bCs/>
          <w:sz w:val="24"/>
        </w:rPr>
        <w:t>Caulkett</w:t>
      </w:r>
      <w:proofErr w:type="spellEnd"/>
      <w:r w:rsidR="007E4C6A" w:rsidRPr="00AA4BB3">
        <w:rPr>
          <w:bCs/>
          <w:sz w:val="24"/>
        </w:rPr>
        <w:t xml:space="preserve">, </w:t>
      </w:r>
      <w:r w:rsidRPr="00AA4BB3">
        <w:rPr>
          <w:bCs/>
          <w:sz w:val="24"/>
        </w:rPr>
        <w:t xml:space="preserve">JM. </w:t>
      </w:r>
      <w:proofErr w:type="spellStart"/>
      <w:r w:rsidR="007E4C6A" w:rsidRPr="00AA4BB3">
        <w:rPr>
          <w:bCs/>
          <w:sz w:val="24"/>
        </w:rPr>
        <w:t>Arnemo</w:t>
      </w:r>
      <w:proofErr w:type="spellEnd"/>
      <w:r w:rsidR="007E4C6A" w:rsidRPr="00AA4BB3">
        <w:rPr>
          <w:bCs/>
          <w:sz w:val="24"/>
        </w:rPr>
        <w:t>,</w:t>
      </w:r>
      <w:r w:rsidRPr="00AA4BB3">
        <w:rPr>
          <w:bCs/>
          <w:sz w:val="24"/>
        </w:rPr>
        <w:t xml:space="preserve"> </w:t>
      </w:r>
      <w:r w:rsidRPr="00AA4BB3">
        <w:rPr>
          <w:b/>
          <w:bCs/>
          <w:sz w:val="24"/>
        </w:rPr>
        <w:t>KE.</w:t>
      </w:r>
      <w:r w:rsidR="007E4C6A" w:rsidRPr="00AA4BB3">
        <w:rPr>
          <w:b/>
          <w:bCs/>
          <w:sz w:val="24"/>
        </w:rPr>
        <w:t xml:space="preserve"> </w:t>
      </w:r>
      <w:proofErr w:type="spellStart"/>
      <w:r w:rsidR="007E4C6A" w:rsidRPr="00AA4BB3">
        <w:rPr>
          <w:b/>
          <w:bCs/>
          <w:sz w:val="24"/>
        </w:rPr>
        <w:t>Ruckstuhl</w:t>
      </w:r>
      <w:proofErr w:type="spellEnd"/>
      <w:r w:rsidR="007E4C6A" w:rsidRPr="00AA4BB3">
        <w:rPr>
          <w:bCs/>
          <w:sz w:val="24"/>
        </w:rPr>
        <w:t>,</w:t>
      </w:r>
      <w:r w:rsidRPr="00AA4BB3">
        <w:rPr>
          <w:bCs/>
          <w:sz w:val="24"/>
        </w:rPr>
        <w:t xml:space="preserve"> P.</w:t>
      </w:r>
      <w:r w:rsidR="007E4C6A" w:rsidRPr="00AA4BB3">
        <w:rPr>
          <w:bCs/>
          <w:sz w:val="24"/>
        </w:rPr>
        <w:t xml:space="preserve"> Neuhaus, </w:t>
      </w:r>
      <w:r w:rsidRPr="00AA4BB3">
        <w:rPr>
          <w:bCs/>
          <w:sz w:val="24"/>
        </w:rPr>
        <w:t xml:space="preserve">M. </w:t>
      </w:r>
      <w:r w:rsidR="007E4C6A" w:rsidRPr="00AA4BB3">
        <w:rPr>
          <w:bCs/>
          <w:sz w:val="24"/>
        </w:rPr>
        <w:t xml:space="preserve">Woodbury, </w:t>
      </w:r>
      <w:r w:rsidRPr="00AA4BB3">
        <w:rPr>
          <w:bCs/>
          <w:sz w:val="24"/>
        </w:rPr>
        <w:t xml:space="preserve">T. </w:t>
      </w:r>
      <w:r w:rsidR="007E4C6A" w:rsidRPr="00AA4BB3">
        <w:rPr>
          <w:bCs/>
          <w:sz w:val="24"/>
        </w:rPr>
        <w:t xml:space="preserve">Duke, and </w:t>
      </w:r>
      <w:r w:rsidRPr="00AA4BB3">
        <w:rPr>
          <w:bCs/>
          <w:sz w:val="24"/>
        </w:rPr>
        <w:t xml:space="preserve">V. </w:t>
      </w:r>
      <w:proofErr w:type="spellStart"/>
      <w:r w:rsidR="007E4C6A" w:rsidRPr="00AA4BB3">
        <w:rPr>
          <w:bCs/>
          <w:sz w:val="24"/>
        </w:rPr>
        <w:t>Wourms</w:t>
      </w:r>
      <w:proofErr w:type="spellEnd"/>
      <w:r w:rsidR="007E4C6A" w:rsidRPr="00AA4BB3">
        <w:rPr>
          <w:bCs/>
          <w:sz w:val="24"/>
        </w:rPr>
        <w:t>; (2010). Oxygen therapy: novel techniques for an essential tool in wildlife anesthesia</w:t>
      </w:r>
      <w:r w:rsidR="007E4C6A" w:rsidRPr="00AA4BB3">
        <w:rPr>
          <w:sz w:val="24"/>
        </w:rPr>
        <w:t xml:space="preserve">. </w:t>
      </w:r>
      <w:proofErr w:type="spellStart"/>
      <w:r w:rsidR="007E4C6A" w:rsidRPr="00AA4BB3">
        <w:rPr>
          <w:sz w:val="24"/>
        </w:rPr>
        <w:t>Iguazú</w:t>
      </w:r>
      <w:proofErr w:type="spellEnd"/>
      <w:r w:rsidR="007E4C6A" w:rsidRPr="00AA4BB3">
        <w:rPr>
          <w:sz w:val="24"/>
        </w:rPr>
        <w:t xml:space="preserve">, Argentina. 59th Annual International Conference of the Wildlife Disease Association. </w:t>
      </w:r>
    </w:p>
    <w:p w14:paraId="030DBC33" w14:textId="0AC4FA95" w:rsidR="007E4C6A" w:rsidRPr="00AA4BB3" w:rsidRDefault="00B40F5B" w:rsidP="00F8545D">
      <w:pPr>
        <w:pStyle w:val="ListParagraph"/>
        <w:widowControl w:val="0"/>
        <w:numPr>
          <w:ilvl w:val="0"/>
          <w:numId w:val="6"/>
        </w:numPr>
        <w:tabs>
          <w:tab w:val="left" w:pos="426"/>
        </w:tabs>
        <w:autoSpaceDE w:val="0"/>
        <w:autoSpaceDN w:val="0"/>
        <w:adjustRightInd w:val="0"/>
        <w:snapToGrid w:val="0"/>
        <w:rPr>
          <w:sz w:val="24"/>
        </w:rPr>
      </w:pPr>
      <w:r w:rsidRPr="00AA4BB3">
        <w:rPr>
          <w:sz w:val="24"/>
        </w:rPr>
        <w:t xml:space="preserve">N. </w:t>
      </w:r>
      <w:r w:rsidR="007E4C6A" w:rsidRPr="00AA4BB3">
        <w:rPr>
          <w:sz w:val="24"/>
        </w:rPr>
        <w:t xml:space="preserve">Ferrari, </w:t>
      </w:r>
      <w:r w:rsidRPr="00AA4BB3">
        <w:rPr>
          <w:sz w:val="24"/>
        </w:rPr>
        <w:t xml:space="preserve">R. </w:t>
      </w:r>
      <w:proofErr w:type="spellStart"/>
      <w:r w:rsidR="007E4C6A" w:rsidRPr="00AA4BB3">
        <w:rPr>
          <w:sz w:val="24"/>
        </w:rPr>
        <w:t>Rosà</w:t>
      </w:r>
      <w:proofErr w:type="spellEnd"/>
      <w:r w:rsidR="007E4C6A" w:rsidRPr="00AA4BB3">
        <w:rPr>
          <w:sz w:val="24"/>
        </w:rPr>
        <w:t xml:space="preserve">, </w:t>
      </w:r>
      <w:r w:rsidRPr="00AA4BB3">
        <w:rPr>
          <w:b/>
          <w:sz w:val="24"/>
        </w:rPr>
        <w:t xml:space="preserve">KE. </w:t>
      </w:r>
      <w:proofErr w:type="spellStart"/>
      <w:r w:rsidR="007E4C6A" w:rsidRPr="00AA4BB3">
        <w:rPr>
          <w:b/>
          <w:sz w:val="24"/>
        </w:rPr>
        <w:t>Ruckstuhl</w:t>
      </w:r>
      <w:proofErr w:type="spellEnd"/>
      <w:r w:rsidR="007E4C6A" w:rsidRPr="00AA4BB3">
        <w:rPr>
          <w:sz w:val="24"/>
        </w:rPr>
        <w:t xml:space="preserve">, and </w:t>
      </w:r>
      <w:r w:rsidRPr="00AA4BB3">
        <w:rPr>
          <w:sz w:val="24"/>
        </w:rPr>
        <w:t xml:space="preserve">P. </w:t>
      </w:r>
      <w:r w:rsidR="007E4C6A" w:rsidRPr="00AA4BB3">
        <w:rPr>
          <w:sz w:val="24"/>
        </w:rPr>
        <w:t xml:space="preserve">Lanfranchi (2008). Consequences of sexual segregation of Alpine Ibex on parasite transmission. GSE-AIESG (Alpine Ibex European </w:t>
      </w:r>
      <w:r w:rsidR="007E4C6A" w:rsidRPr="00AA4BB3">
        <w:rPr>
          <w:sz w:val="24"/>
        </w:rPr>
        <w:lastRenderedPageBreak/>
        <w:t xml:space="preserve">Specialist Group) meeting in Torino, Italy. </w:t>
      </w:r>
    </w:p>
    <w:p w14:paraId="433835FF" w14:textId="4613169A" w:rsidR="007E4C6A" w:rsidRPr="00AA4BB3" w:rsidRDefault="00B40F5B" w:rsidP="00F8545D">
      <w:pPr>
        <w:pStyle w:val="ListParagraph"/>
        <w:widowControl w:val="0"/>
        <w:numPr>
          <w:ilvl w:val="0"/>
          <w:numId w:val="6"/>
        </w:numPr>
        <w:tabs>
          <w:tab w:val="left" w:pos="426"/>
        </w:tabs>
        <w:autoSpaceDE w:val="0"/>
        <w:autoSpaceDN w:val="0"/>
        <w:adjustRightInd w:val="0"/>
        <w:snapToGrid w:val="0"/>
        <w:rPr>
          <w:sz w:val="24"/>
        </w:rPr>
      </w:pPr>
      <w:r w:rsidRPr="00AA4BB3">
        <w:rPr>
          <w:b/>
          <w:sz w:val="24"/>
        </w:rPr>
        <w:t xml:space="preserve">KE. </w:t>
      </w:r>
      <w:proofErr w:type="spellStart"/>
      <w:r w:rsidR="007E4C6A" w:rsidRPr="00AA4BB3">
        <w:rPr>
          <w:b/>
          <w:sz w:val="24"/>
        </w:rPr>
        <w:t>Ruckstuhl</w:t>
      </w:r>
      <w:proofErr w:type="spellEnd"/>
      <w:r w:rsidR="007E4C6A" w:rsidRPr="00AA4BB3">
        <w:rPr>
          <w:sz w:val="24"/>
        </w:rPr>
        <w:t xml:space="preserve"> and </w:t>
      </w:r>
      <w:r w:rsidRPr="00AA4BB3">
        <w:rPr>
          <w:sz w:val="24"/>
        </w:rPr>
        <w:t xml:space="preserve">GN. </w:t>
      </w:r>
      <w:r w:rsidR="007E4C6A" w:rsidRPr="00AA4BB3">
        <w:rPr>
          <w:sz w:val="24"/>
        </w:rPr>
        <w:t>Pelchat* (2008). Buddies for life: associations and coalitions in bighorn sheep rams. International Society of Behavioral Ecology meeting in Ithaca, USA, 10-14 August 2008.</w:t>
      </w:r>
    </w:p>
    <w:p w14:paraId="617F904D" w14:textId="7F328B83" w:rsidR="007E4C6A" w:rsidRPr="00AA4BB3" w:rsidRDefault="00B40F5B" w:rsidP="00F8545D">
      <w:pPr>
        <w:pStyle w:val="ListParagraph"/>
        <w:numPr>
          <w:ilvl w:val="0"/>
          <w:numId w:val="6"/>
        </w:numPr>
        <w:tabs>
          <w:tab w:val="left" w:pos="426"/>
        </w:tabs>
        <w:adjustRightInd w:val="0"/>
        <w:snapToGrid w:val="0"/>
        <w:rPr>
          <w:sz w:val="24"/>
        </w:rPr>
      </w:pPr>
      <w:r w:rsidRPr="00AA4BB3">
        <w:rPr>
          <w:sz w:val="24"/>
        </w:rPr>
        <w:t xml:space="preserve">BM. </w:t>
      </w:r>
      <w:r w:rsidR="007E4C6A" w:rsidRPr="00AA4BB3">
        <w:rPr>
          <w:sz w:val="24"/>
        </w:rPr>
        <w:t>Hoar*, S</w:t>
      </w:r>
      <w:r w:rsidRPr="00AA4BB3">
        <w:rPr>
          <w:sz w:val="24"/>
        </w:rPr>
        <w:t>J</w:t>
      </w:r>
      <w:r w:rsidR="007E4C6A" w:rsidRPr="00AA4BB3">
        <w:rPr>
          <w:sz w:val="24"/>
        </w:rPr>
        <w:t xml:space="preserve">. </w:t>
      </w:r>
      <w:proofErr w:type="spellStart"/>
      <w:r w:rsidR="007E4C6A" w:rsidRPr="00AA4BB3">
        <w:rPr>
          <w:sz w:val="24"/>
        </w:rPr>
        <w:t>Kutz</w:t>
      </w:r>
      <w:proofErr w:type="spellEnd"/>
      <w:r w:rsidR="007E4C6A" w:rsidRPr="00AA4BB3">
        <w:rPr>
          <w:sz w:val="24"/>
        </w:rPr>
        <w:t xml:space="preserve">, and </w:t>
      </w:r>
      <w:r w:rsidR="007E4C6A" w:rsidRPr="00AA4BB3">
        <w:rPr>
          <w:b/>
          <w:sz w:val="24"/>
        </w:rPr>
        <w:t xml:space="preserve">KE. </w:t>
      </w:r>
      <w:proofErr w:type="spellStart"/>
      <w:r w:rsidR="007E4C6A" w:rsidRPr="00AA4BB3">
        <w:rPr>
          <w:b/>
          <w:sz w:val="24"/>
        </w:rPr>
        <w:t>Ruckstuhl</w:t>
      </w:r>
      <w:proofErr w:type="spellEnd"/>
      <w:r w:rsidR="007E4C6A" w:rsidRPr="00AA4BB3">
        <w:rPr>
          <w:sz w:val="24"/>
        </w:rPr>
        <w:t xml:space="preserve"> (2007). Investigating the effects of climate change on </w:t>
      </w:r>
      <w:proofErr w:type="spellStart"/>
      <w:r w:rsidR="007E4C6A" w:rsidRPr="00AA4BB3">
        <w:rPr>
          <w:i/>
          <w:sz w:val="24"/>
        </w:rPr>
        <w:t>Ostertagia</w:t>
      </w:r>
      <w:proofErr w:type="spellEnd"/>
      <w:r w:rsidR="007E4C6A" w:rsidRPr="00AA4BB3">
        <w:rPr>
          <w:i/>
          <w:sz w:val="24"/>
        </w:rPr>
        <w:t xml:space="preserve"> </w:t>
      </w:r>
      <w:proofErr w:type="spellStart"/>
      <w:r w:rsidR="007E4C6A" w:rsidRPr="00AA4BB3">
        <w:rPr>
          <w:i/>
          <w:sz w:val="24"/>
        </w:rPr>
        <w:t>gruehneri</w:t>
      </w:r>
      <w:proofErr w:type="spellEnd"/>
      <w:r w:rsidR="007E4C6A" w:rsidRPr="00AA4BB3">
        <w:rPr>
          <w:sz w:val="24"/>
        </w:rPr>
        <w:t xml:space="preserve">, an </w:t>
      </w:r>
      <w:proofErr w:type="spellStart"/>
      <w:r w:rsidR="007E4C6A" w:rsidRPr="00AA4BB3">
        <w:rPr>
          <w:sz w:val="24"/>
        </w:rPr>
        <w:t>abomasal</w:t>
      </w:r>
      <w:proofErr w:type="spellEnd"/>
      <w:r w:rsidR="007E4C6A" w:rsidRPr="00AA4BB3">
        <w:rPr>
          <w:sz w:val="24"/>
        </w:rPr>
        <w:t xml:space="preserve"> parasite of caribou. 8</w:t>
      </w:r>
      <w:r w:rsidR="007E4C6A" w:rsidRPr="00AA4BB3">
        <w:rPr>
          <w:sz w:val="24"/>
          <w:vertAlign w:val="superscript"/>
        </w:rPr>
        <w:t>th</w:t>
      </w:r>
      <w:r w:rsidR="007E4C6A" w:rsidRPr="00AA4BB3">
        <w:rPr>
          <w:sz w:val="24"/>
        </w:rPr>
        <w:t xml:space="preserve"> Association of Canadian Universities for Northern Studies Conference, Saskatoon, Saskatchewan.</w:t>
      </w:r>
    </w:p>
    <w:p w14:paraId="479E56BB" w14:textId="70F14D87" w:rsidR="007E4C6A" w:rsidRPr="00AA4BB3" w:rsidRDefault="00D3128D" w:rsidP="00F8545D">
      <w:pPr>
        <w:pStyle w:val="ListParagraph"/>
        <w:numPr>
          <w:ilvl w:val="0"/>
          <w:numId w:val="6"/>
        </w:numPr>
        <w:tabs>
          <w:tab w:val="left" w:pos="426"/>
        </w:tabs>
        <w:adjustRightInd w:val="0"/>
        <w:snapToGrid w:val="0"/>
        <w:rPr>
          <w:sz w:val="24"/>
        </w:rPr>
      </w:pPr>
      <w:r w:rsidRPr="00AA4BB3">
        <w:rPr>
          <w:b/>
          <w:sz w:val="24"/>
        </w:rPr>
        <w:t xml:space="preserve">KE. </w:t>
      </w:r>
      <w:proofErr w:type="spellStart"/>
      <w:r w:rsidR="007E4C6A" w:rsidRPr="00AA4BB3">
        <w:rPr>
          <w:b/>
          <w:sz w:val="24"/>
        </w:rPr>
        <w:t>Ruckstuhl</w:t>
      </w:r>
      <w:proofErr w:type="spellEnd"/>
      <w:r w:rsidR="007E4C6A" w:rsidRPr="00AA4BB3">
        <w:rPr>
          <w:sz w:val="24"/>
        </w:rPr>
        <w:t xml:space="preserve"> (2007). Sexual segregation in ungulates: proximate and ultimate causes. Talk given at the Society for Integrative and Comparative Biology in Phoenix, Arizona, USA.</w:t>
      </w:r>
    </w:p>
    <w:p w14:paraId="56B6120A" w14:textId="1455631B" w:rsidR="007E4C6A" w:rsidRPr="00AA4BB3" w:rsidRDefault="00D3128D" w:rsidP="00F8545D">
      <w:pPr>
        <w:pStyle w:val="ListParagraph"/>
        <w:numPr>
          <w:ilvl w:val="0"/>
          <w:numId w:val="6"/>
        </w:numPr>
        <w:tabs>
          <w:tab w:val="left" w:pos="426"/>
        </w:tabs>
        <w:adjustRightInd w:val="0"/>
        <w:snapToGrid w:val="0"/>
        <w:rPr>
          <w:sz w:val="24"/>
        </w:rPr>
      </w:pPr>
      <w:r w:rsidRPr="00AA4BB3">
        <w:rPr>
          <w:b/>
          <w:sz w:val="24"/>
        </w:rPr>
        <w:t xml:space="preserve">KE. </w:t>
      </w:r>
      <w:proofErr w:type="spellStart"/>
      <w:r w:rsidR="007E4C6A" w:rsidRPr="00AA4BB3">
        <w:rPr>
          <w:b/>
          <w:sz w:val="24"/>
        </w:rPr>
        <w:t>Ruckstuhl</w:t>
      </w:r>
      <w:proofErr w:type="spellEnd"/>
      <w:r w:rsidR="007E4C6A" w:rsidRPr="00AA4BB3">
        <w:rPr>
          <w:sz w:val="24"/>
        </w:rPr>
        <w:t xml:space="preserve"> (2006). A daughter, a daughter, my kingdom for a daughter! Talk given at the Meeting of the ISBE in Tours, France.</w:t>
      </w:r>
    </w:p>
    <w:p w14:paraId="7E4250B4" w14:textId="4B7C5B8B" w:rsidR="007E4C6A" w:rsidRPr="00AA4BB3" w:rsidRDefault="00D3128D" w:rsidP="00F8545D">
      <w:pPr>
        <w:pStyle w:val="ListParagraph"/>
        <w:numPr>
          <w:ilvl w:val="0"/>
          <w:numId w:val="6"/>
        </w:numPr>
        <w:tabs>
          <w:tab w:val="left" w:pos="426"/>
        </w:tabs>
        <w:adjustRightInd w:val="0"/>
        <w:snapToGrid w:val="0"/>
        <w:rPr>
          <w:sz w:val="24"/>
        </w:rPr>
      </w:pPr>
      <w:r w:rsidRPr="00AA4BB3">
        <w:rPr>
          <w:sz w:val="24"/>
        </w:rPr>
        <w:t xml:space="preserve">JT. </w:t>
      </w:r>
      <w:r w:rsidR="007E4C6A" w:rsidRPr="00AA4BB3">
        <w:rPr>
          <w:sz w:val="24"/>
        </w:rPr>
        <w:t>Hogg,</w:t>
      </w:r>
      <w:r w:rsidRPr="00AA4BB3">
        <w:rPr>
          <w:sz w:val="24"/>
        </w:rPr>
        <w:t xml:space="preserve"> F.</w:t>
      </w:r>
      <w:r w:rsidR="007E4C6A" w:rsidRPr="00AA4BB3">
        <w:rPr>
          <w:sz w:val="24"/>
        </w:rPr>
        <w:t xml:space="preserve"> </w:t>
      </w:r>
      <w:proofErr w:type="gramStart"/>
      <w:r w:rsidR="007E4C6A" w:rsidRPr="00AA4BB3">
        <w:rPr>
          <w:sz w:val="24"/>
        </w:rPr>
        <w:t>Pelletier</w:t>
      </w:r>
      <w:proofErr w:type="gramEnd"/>
      <w:r w:rsidR="007E4C6A" w:rsidRPr="00AA4BB3">
        <w:rPr>
          <w:sz w:val="24"/>
        </w:rPr>
        <w:t xml:space="preserve"> and </w:t>
      </w:r>
      <w:r w:rsidRPr="00AA4BB3">
        <w:rPr>
          <w:b/>
          <w:sz w:val="24"/>
        </w:rPr>
        <w:t xml:space="preserve">KE. </w:t>
      </w:r>
      <w:proofErr w:type="spellStart"/>
      <w:r w:rsidR="007E4C6A" w:rsidRPr="00AA4BB3">
        <w:rPr>
          <w:b/>
          <w:sz w:val="24"/>
        </w:rPr>
        <w:t>Ruckstuhl</w:t>
      </w:r>
      <w:proofErr w:type="spellEnd"/>
      <w:r w:rsidR="007E4C6A" w:rsidRPr="00AA4BB3">
        <w:rPr>
          <w:sz w:val="24"/>
        </w:rPr>
        <w:t xml:space="preserve"> (2006). Breeding migration, gene flow and management for connectivity in bighorn sheep. Talk at the Biennial symposium of the Northern Wild Sheep </w:t>
      </w:r>
      <w:proofErr w:type="gramStart"/>
      <w:r w:rsidR="007E4C6A" w:rsidRPr="00AA4BB3">
        <w:rPr>
          <w:sz w:val="24"/>
        </w:rPr>
        <w:t>And</w:t>
      </w:r>
      <w:proofErr w:type="gramEnd"/>
      <w:r w:rsidR="007E4C6A" w:rsidRPr="00AA4BB3">
        <w:rPr>
          <w:sz w:val="24"/>
        </w:rPr>
        <w:t xml:space="preserve"> Goat Council, Kananaskis, Alberta.</w:t>
      </w:r>
    </w:p>
    <w:p w14:paraId="7B7B7734" w14:textId="77777777" w:rsidR="006933B2" w:rsidRPr="00AA4BB3" w:rsidRDefault="00D3128D" w:rsidP="00F8545D">
      <w:pPr>
        <w:pStyle w:val="ListParagraph"/>
        <w:numPr>
          <w:ilvl w:val="0"/>
          <w:numId w:val="6"/>
        </w:numPr>
        <w:tabs>
          <w:tab w:val="left" w:pos="426"/>
        </w:tabs>
        <w:adjustRightInd w:val="0"/>
        <w:snapToGrid w:val="0"/>
        <w:rPr>
          <w:sz w:val="24"/>
        </w:rPr>
      </w:pPr>
      <w:r w:rsidRPr="00AA4BB3">
        <w:rPr>
          <w:b/>
          <w:sz w:val="24"/>
        </w:rPr>
        <w:t xml:space="preserve">KE. </w:t>
      </w:r>
      <w:proofErr w:type="spellStart"/>
      <w:r w:rsidR="007E4C6A" w:rsidRPr="00AA4BB3">
        <w:rPr>
          <w:b/>
          <w:sz w:val="24"/>
        </w:rPr>
        <w:t>Ruckstuhl</w:t>
      </w:r>
      <w:proofErr w:type="spellEnd"/>
      <w:r w:rsidR="007E4C6A" w:rsidRPr="00AA4BB3">
        <w:rPr>
          <w:sz w:val="24"/>
        </w:rPr>
        <w:t>,</w:t>
      </w:r>
      <w:r w:rsidRPr="00AA4BB3">
        <w:rPr>
          <w:sz w:val="24"/>
        </w:rPr>
        <w:t xml:space="preserve"> B.</w:t>
      </w:r>
      <w:r w:rsidR="007E4C6A" w:rsidRPr="00AA4BB3">
        <w:rPr>
          <w:sz w:val="24"/>
        </w:rPr>
        <w:t xml:space="preserve"> Curry* and</w:t>
      </w:r>
      <w:r w:rsidRPr="00AA4BB3">
        <w:rPr>
          <w:sz w:val="24"/>
        </w:rPr>
        <w:t xml:space="preserve"> GO. </w:t>
      </w:r>
      <w:r w:rsidR="007E4C6A" w:rsidRPr="00AA4BB3">
        <w:rPr>
          <w:sz w:val="24"/>
        </w:rPr>
        <w:t>Pelchat*</w:t>
      </w:r>
      <w:r w:rsidRPr="00AA4BB3">
        <w:rPr>
          <w:sz w:val="24"/>
        </w:rPr>
        <w:t>.</w:t>
      </w:r>
      <w:r w:rsidR="007E4C6A" w:rsidRPr="00AA4BB3">
        <w:rPr>
          <w:sz w:val="24"/>
        </w:rPr>
        <w:t xml:space="preserve"> Seasonal variation in the ruminating behaviour of bighorn sheep. Talk at the Biennial symposium of the Northern Wild Sheep </w:t>
      </w:r>
      <w:proofErr w:type="gramStart"/>
      <w:r w:rsidR="007E4C6A" w:rsidRPr="00AA4BB3">
        <w:rPr>
          <w:sz w:val="24"/>
        </w:rPr>
        <w:t>And</w:t>
      </w:r>
      <w:proofErr w:type="gramEnd"/>
      <w:r w:rsidR="007E4C6A" w:rsidRPr="00AA4BB3">
        <w:rPr>
          <w:sz w:val="24"/>
        </w:rPr>
        <w:t xml:space="preserve"> Goat Council, Kananaskis, Alberta</w:t>
      </w:r>
    </w:p>
    <w:p w14:paraId="4EC5F334" w14:textId="3E130A35" w:rsidR="007E4C6A" w:rsidRPr="00AA4BB3" w:rsidRDefault="00D3128D" w:rsidP="00F8545D">
      <w:pPr>
        <w:pStyle w:val="ListParagraph"/>
        <w:numPr>
          <w:ilvl w:val="0"/>
          <w:numId w:val="6"/>
        </w:numPr>
        <w:tabs>
          <w:tab w:val="left" w:pos="426"/>
        </w:tabs>
        <w:adjustRightInd w:val="0"/>
        <w:snapToGrid w:val="0"/>
        <w:rPr>
          <w:sz w:val="24"/>
        </w:rPr>
      </w:pPr>
      <w:r w:rsidRPr="00AA4BB3">
        <w:rPr>
          <w:sz w:val="24"/>
        </w:rPr>
        <w:t xml:space="preserve">GO. </w:t>
      </w:r>
      <w:r w:rsidR="007E4C6A" w:rsidRPr="00AA4BB3">
        <w:rPr>
          <w:sz w:val="24"/>
        </w:rPr>
        <w:t xml:space="preserve">Pelchat* and </w:t>
      </w:r>
      <w:r w:rsidRPr="00AA4BB3">
        <w:rPr>
          <w:b/>
          <w:sz w:val="24"/>
        </w:rPr>
        <w:t xml:space="preserve">KE. </w:t>
      </w:r>
      <w:proofErr w:type="spellStart"/>
      <w:r w:rsidR="007E4C6A" w:rsidRPr="00AA4BB3">
        <w:rPr>
          <w:b/>
          <w:sz w:val="24"/>
        </w:rPr>
        <w:t>Ruckstuhl</w:t>
      </w:r>
      <w:proofErr w:type="spellEnd"/>
      <w:r w:rsidR="007E4C6A" w:rsidRPr="00AA4BB3">
        <w:rPr>
          <w:sz w:val="24"/>
        </w:rPr>
        <w:t xml:space="preserve">. Social structure of male bighorn sheep and the consequences of associations. Talk at the Biennial symposium of the Northern Wild Sheep </w:t>
      </w:r>
      <w:proofErr w:type="gramStart"/>
      <w:r w:rsidR="007E4C6A" w:rsidRPr="00AA4BB3">
        <w:rPr>
          <w:sz w:val="24"/>
        </w:rPr>
        <w:t>And</w:t>
      </w:r>
      <w:proofErr w:type="gramEnd"/>
      <w:r w:rsidR="007E4C6A" w:rsidRPr="00AA4BB3">
        <w:rPr>
          <w:sz w:val="24"/>
        </w:rPr>
        <w:t xml:space="preserve"> Goat Council, Kananaskis, Alberta</w:t>
      </w:r>
    </w:p>
    <w:p w14:paraId="4C4C1CAF" w14:textId="62456C29" w:rsidR="007E4C6A" w:rsidRPr="00AA4BB3" w:rsidRDefault="00D3128D" w:rsidP="00F8545D">
      <w:pPr>
        <w:pStyle w:val="ListParagraph"/>
        <w:numPr>
          <w:ilvl w:val="0"/>
          <w:numId w:val="6"/>
        </w:numPr>
        <w:tabs>
          <w:tab w:val="left" w:pos="426"/>
        </w:tabs>
        <w:adjustRightInd w:val="0"/>
        <w:snapToGrid w:val="0"/>
        <w:rPr>
          <w:sz w:val="24"/>
        </w:rPr>
      </w:pPr>
      <w:r w:rsidRPr="00AA4BB3">
        <w:rPr>
          <w:b/>
          <w:sz w:val="24"/>
        </w:rPr>
        <w:t xml:space="preserve">KE. </w:t>
      </w:r>
      <w:proofErr w:type="spellStart"/>
      <w:r w:rsidR="007E4C6A" w:rsidRPr="00AA4BB3">
        <w:rPr>
          <w:b/>
          <w:sz w:val="24"/>
        </w:rPr>
        <w:t>Ruckstuhl</w:t>
      </w:r>
      <w:proofErr w:type="spellEnd"/>
      <w:r w:rsidR="007E4C6A" w:rsidRPr="00AA4BB3">
        <w:rPr>
          <w:sz w:val="24"/>
        </w:rPr>
        <w:t xml:space="preserve">, </w:t>
      </w:r>
      <w:r w:rsidRPr="00AA4BB3">
        <w:rPr>
          <w:sz w:val="24"/>
        </w:rPr>
        <w:t>and</w:t>
      </w:r>
      <w:r w:rsidR="007E4C6A" w:rsidRPr="00AA4BB3">
        <w:rPr>
          <w:sz w:val="24"/>
        </w:rPr>
        <w:t xml:space="preserve"> E</w:t>
      </w:r>
      <w:r w:rsidRPr="00AA4BB3">
        <w:rPr>
          <w:sz w:val="24"/>
        </w:rPr>
        <w:t>.</w:t>
      </w:r>
      <w:r w:rsidR="007E4C6A" w:rsidRPr="00AA4BB3">
        <w:rPr>
          <w:sz w:val="24"/>
        </w:rPr>
        <w:t xml:space="preserve"> Post (2005). Effects of climate change on large mammals, at the ESA and INTECOL joint meeting in Montreal, Quebec, Canada. I was chair of a symposium, gave the concluding talk and gave a talk for Eric Post entitled: Effects of climate change on large mammals.</w:t>
      </w:r>
    </w:p>
    <w:p w14:paraId="058A3C87" w14:textId="102D9935" w:rsidR="007E4C6A" w:rsidRPr="00AA4BB3" w:rsidRDefault="00D3128D" w:rsidP="00F8545D">
      <w:pPr>
        <w:pStyle w:val="ListParagraph"/>
        <w:numPr>
          <w:ilvl w:val="0"/>
          <w:numId w:val="6"/>
        </w:numPr>
        <w:adjustRightInd w:val="0"/>
        <w:snapToGrid w:val="0"/>
        <w:rPr>
          <w:sz w:val="24"/>
        </w:rPr>
      </w:pPr>
      <w:r w:rsidRPr="00AA4BB3">
        <w:rPr>
          <w:b/>
          <w:sz w:val="24"/>
        </w:rPr>
        <w:t xml:space="preserve">KE. </w:t>
      </w:r>
      <w:proofErr w:type="spellStart"/>
      <w:r w:rsidR="007E4C6A" w:rsidRPr="00AA4BB3">
        <w:rPr>
          <w:b/>
          <w:sz w:val="24"/>
        </w:rPr>
        <w:t>Ruckstuhl</w:t>
      </w:r>
      <w:proofErr w:type="spellEnd"/>
      <w:r w:rsidR="007E4C6A" w:rsidRPr="00AA4BB3">
        <w:rPr>
          <w:sz w:val="24"/>
        </w:rPr>
        <w:t xml:space="preserve"> (2003). The biology of the </w:t>
      </w:r>
      <w:proofErr w:type="spellStart"/>
      <w:r w:rsidR="007E4C6A" w:rsidRPr="00AA4BB3">
        <w:rPr>
          <w:sz w:val="24"/>
        </w:rPr>
        <w:t>Artiodactyla</w:t>
      </w:r>
      <w:proofErr w:type="spellEnd"/>
      <w:r w:rsidR="007E4C6A" w:rsidRPr="00AA4BB3">
        <w:rPr>
          <w:sz w:val="24"/>
        </w:rPr>
        <w:t>: the ecology of the two sexes. Plenary talk at the meeting of the Swiss Society for Wildlife Biology (SGW) and the Society for Mammalian Behaviour (DGS) in Bern, Switzerland.</w:t>
      </w:r>
    </w:p>
    <w:p w14:paraId="28AE4CC7" w14:textId="77777777" w:rsidR="006933B2" w:rsidRPr="00AA4BB3" w:rsidRDefault="00D3128D" w:rsidP="00F8545D">
      <w:pPr>
        <w:pStyle w:val="ListParagraph"/>
        <w:numPr>
          <w:ilvl w:val="0"/>
          <w:numId w:val="6"/>
        </w:numPr>
        <w:adjustRightInd w:val="0"/>
        <w:snapToGrid w:val="0"/>
        <w:rPr>
          <w:sz w:val="24"/>
        </w:rPr>
      </w:pPr>
      <w:r w:rsidRPr="00AA4BB3">
        <w:rPr>
          <w:b/>
          <w:sz w:val="24"/>
        </w:rPr>
        <w:t xml:space="preserve">KE. </w:t>
      </w:r>
      <w:proofErr w:type="spellStart"/>
      <w:r w:rsidR="007E4C6A" w:rsidRPr="00AA4BB3">
        <w:rPr>
          <w:b/>
          <w:sz w:val="24"/>
        </w:rPr>
        <w:t>Ruckstuhl</w:t>
      </w:r>
      <w:proofErr w:type="spellEnd"/>
      <w:r w:rsidR="007E4C6A" w:rsidRPr="00AA4BB3">
        <w:rPr>
          <w:sz w:val="24"/>
        </w:rPr>
        <w:t xml:space="preserve"> (2002). Sexual segregation in ungulates: a comparative approach. Sexual segregation workshop, Cambridge, UK. I was hosting this workshop, gave various talks and led the discussion group.</w:t>
      </w:r>
    </w:p>
    <w:p w14:paraId="53C9ECA4" w14:textId="4531F5C4" w:rsidR="007E4C6A" w:rsidRPr="00AA4BB3" w:rsidRDefault="00D3128D" w:rsidP="00F8545D">
      <w:pPr>
        <w:pStyle w:val="ListParagraph"/>
        <w:numPr>
          <w:ilvl w:val="0"/>
          <w:numId w:val="6"/>
        </w:numPr>
        <w:adjustRightInd w:val="0"/>
        <w:snapToGrid w:val="0"/>
        <w:rPr>
          <w:sz w:val="24"/>
        </w:rPr>
      </w:pPr>
      <w:r w:rsidRPr="00AA4BB3">
        <w:rPr>
          <w:b/>
          <w:sz w:val="24"/>
        </w:rPr>
        <w:t xml:space="preserve">KE. </w:t>
      </w:r>
      <w:proofErr w:type="spellStart"/>
      <w:r w:rsidR="007E4C6A" w:rsidRPr="00AA4BB3">
        <w:rPr>
          <w:b/>
          <w:sz w:val="24"/>
        </w:rPr>
        <w:t>Ruckstuhl</w:t>
      </w:r>
      <w:proofErr w:type="spellEnd"/>
      <w:r w:rsidR="007E4C6A" w:rsidRPr="00AA4BB3">
        <w:rPr>
          <w:sz w:val="24"/>
        </w:rPr>
        <w:t xml:space="preserve"> (2002): Bite rates in bighorn sheep: effects of age, </w:t>
      </w:r>
      <w:proofErr w:type="gramStart"/>
      <w:r w:rsidR="007E4C6A" w:rsidRPr="00AA4BB3">
        <w:rPr>
          <w:sz w:val="24"/>
        </w:rPr>
        <w:t>sex</w:t>
      </w:r>
      <w:proofErr w:type="gramEnd"/>
      <w:r w:rsidR="007E4C6A" w:rsidRPr="00AA4BB3">
        <w:rPr>
          <w:sz w:val="24"/>
        </w:rPr>
        <w:t xml:space="preserve"> and reproductive status. 13</w:t>
      </w:r>
      <w:r w:rsidR="007E4C6A" w:rsidRPr="00AA4BB3">
        <w:rPr>
          <w:sz w:val="24"/>
          <w:vertAlign w:val="superscript"/>
        </w:rPr>
        <w:t>th</w:t>
      </w:r>
      <w:r w:rsidR="007E4C6A" w:rsidRPr="00AA4BB3">
        <w:rPr>
          <w:sz w:val="24"/>
        </w:rPr>
        <w:t xml:space="preserve"> Biennial Symposium of the Northern Sheep and Goat Council. Rapid City, North Dakota, USA.</w:t>
      </w:r>
    </w:p>
    <w:p w14:paraId="75E37F77" w14:textId="291F5AC5" w:rsidR="007E4C6A" w:rsidRPr="00AA4BB3" w:rsidRDefault="00D3128D" w:rsidP="00F8545D">
      <w:pPr>
        <w:pStyle w:val="ListParagraph"/>
        <w:numPr>
          <w:ilvl w:val="0"/>
          <w:numId w:val="6"/>
        </w:numPr>
        <w:adjustRightInd w:val="0"/>
        <w:snapToGrid w:val="0"/>
        <w:rPr>
          <w:sz w:val="24"/>
        </w:rPr>
      </w:pPr>
      <w:r w:rsidRPr="00AA4BB3">
        <w:rPr>
          <w:b/>
          <w:sz w:val="24"/>
        </w:rPr>
        <w:t xml:space="preserve">KE. </w:t>
      </w:r>
      <w:proofErr w:type="spellStart"/>
      <w:r w:rsidRPr="00AA4BB3">
        <w:rPr>
          <w:b/>
          <w:sz w:val="24"/>
        </w:rPr>
        <w:t>Ruckstuhl</w:t>
      </w:r>
      <w:proofErr w:type="spellEnd"/>
      <w:r w:rsidRPr="00AA4BB3">
        <w:rPr>
          <w:sz w:val="24"/>
        </w:rPr>
        <w:t xml:space="preserve"> </w:t>
      </w:r>
      <w:r w:rsidR="007E4C6A" w:rsidRPr="00AA4BB3">
        <w:rPr>
          <w:sz w:val="24"/>
        </w:rPr>
        <w:t>(2001).</w:t>
      </w:r>
      <w:r w:rsidR="008945AE" w:rsidRPr="00AA4BB3">
        <w:rPr>
          <w:sz w:val="24"/>
        </w:rPr>
        <w:t xml:space="preserve"> </w:t>
      </w:r>
      <w:r w:rsidR="007E4C6A" w:rsidRPr="00AA4BB3">
        <w:rPr>
          <w:sz w:val="24"/>
        </w:rPr>
        <w:t>Sexual segregation in ungulates: a test of three hypotheses. Poster talk at the International Ethology Conference Ethology, Tübingen, Germany.</w:t>
      </w:r>
    </w:p>
    <w:p w14:paraId="4F420135" w14:textId="1D5B7776" w:rsidR="007E4C6A" w:rsidRPr="00AA4BB3" w:rsidRDefault="00D3128D" w:rsidP="00F8545D">
      <w:pPr>
        <w:pStyle w:val="ListParagraph"/>
        <w:numPr>
          <w:ilvl w:val="0"/>
          <w:numId w:val="6"/>
        </w:numPr>
        <w:adjustRightInd w:val="0"/>
        <w:snapToGrid w:val="0"/>
        <w:rPr>
          <w:sz w:val="24"/>
        </w:rPr>
      </w:pPr>
      <w:r w:rsidRPr="00AA4BB3">
        <w:rPr>
          <w:b/>
          <w:sz w:val="24"/>
        </w:rPr>
        <w:t xml:space="preserve">KE. </w:t>
      </w:r>
      <w:proofErr w:type="spellStart"/>
      <w:r w:rsidRPr="00AA4BB3">
        <w:rPr>
          <w:b/>
          <w:sz w:val="24"/>
        </w:rPr>
        <w:t>Ruckstuhl</w:t>
      </w:r>
      <w:proofErr w:type="spellEnd"/>
      <w:r w:rsidRPr="00AA4BB3">
        <w:rPr>
          <w:sz w:val="24"/>
        </w:rPr>
        <w:t xml:space="preserve"> </w:t>
      </w:r>
      <w:r w:rsidR="007E4C6A" w:rsidRPr="00AA4BB3">
        <w:rPr>
          <w:sz w:val="24"/>
        </w:rPr>
        <w:t xml:space="preserve">(2000). Behavioural synchrony in ibex groups: effects of age, </w:t>
      </w:r>
      <w:proofErr w:type="gramStart"/>
      <w:r w:rsidR="007E4C6A" w:rsidRPr="00AA4BB3">
        <w:rPr>
          <w:sz w:val="24"/>
        </w:rPr>
        <w:t>sex</w:t>
      </w:r>
      <w:proofErr w:type="gramEnd"/>
      <w:r w:rsidR="007E4C6A" w:rsidRPr="00AA4BB3">
        <w:rPr>
          <w:sz w:val="24"/>
        </w:rPr>
        <w:t xml:space="preserve"> and habitat”. European Conference on Alpine Ibex, Cogue, Italy.</w:t>
      </w:r>
    </w:p>
    <w:p w14:paraId="3D2788B1" w14:textId="0EA669C0" w:rsidR="007E4C6A" w:rsidRPr="00AA4BB3" w:rsidRDefault="00D3128D" w:rsidP="00F8545D">
      <w:pPr>
        <w:pStyle w:val="ListParagraph"/>
        <w:numPr>
          <w:ilvl w:val="0"/>
          <w:numId w:val="6"/>
        </w:numPr>
        <w:adjustRightInd w:val="0"/>
        <w:snapToGrid w:val="0"/>
        <w:rPr>
          <w:sz w:val="24"/>
        </w:rPr>
      </w:pPr>
      <w:r w:rsidRPr="00AA4BB3">
        <w:rPr>
          <w:b/>
          <w:sz w:val="24"/>
        </w:rPr>
        <w:t xml:space="preserve">KE. </w:t>
      </w:r>
      <w:proofErr w:type="spellStart"/>
      <w:r w:rsidRPr="00AA4BB3">
        <w:rPr>
          <w:b/>
          <w:sz w:val="24"/>
        </w:rPr>
        <w:t>Ruckstuhl</w:t>
      </w:r>
      <w:proofErr w:type="spellEnd"/>
      <w:r w:rsidRPr="00AA4BB3">
        <w:rPr>
          <w:sz w:val="24"/>
        </w:rPr>
        <w:t xml:space="preserve"> </w:t>
      </w:r>
      <w:r w:rsidR="007E4C6A" w:rsidRPr="00AA4BB3">
        <w:rPr>
          <w:sz w:val="24"/>
        </w:rPr>
        <w:t xml:space="preserve">(2000). Effects of prescribed grassland burns on the forage availability, </w:t>
      </w:r>
      <w:proofErr w:type="gramStart"/>
      <w:r w:rsidR="007E4C6A" w:rsidRPr="00AA4BB3">
        <w:rPr>
          <w:sz w:val="24"/>
        </w:rPr>
        <w:t>quality</w:t>
      </w:r>
      <w:proofErr w:type="gramEnd"/>
      <w:r w:rsidR="007E4C6A" w:rsidRPr="00AA4BB3">
        <w:rPr>
          <w:sz w:val="24"/>
        </w:rPr>
        <w:t xml:space="preserve"> and bighorn sheep use. Biennial Symposium of the Northern Wild Sheep and Goat Council, Whitehorse (Yukon), Canada.</w:t>
      </w:r>
    </w:p>
    <w:p w14:paraId="7BAD4346" w14:textId="71600B45" w:rsidR="007E4C6A" w:rsidRPr="00AA4BB3" w:rsidRDefault="00D3128D" w:rsidP="00F8545D">
      <w:pPr>
        <w:pStyle w:val="ListParagraph"/>
        <w:numPr>
          <w:ilvl w:val="0"/>
          <w:numId w:val="6"/>
        </w:numPr>
        <w:adjustRightInd w:val="0"/>
        <w:snapToGrid w:val="0"/>
        <w:rPr>
          <w:sz w:val="24"/>
        </w:rPr>
      </w:pPr>
      <w:r w:rsidRPr="00AA4BB3">
        <w:rPr>
          <w:b/>
          <w:sz w:val="24"/>
        </w:rPr>
        <w:t xml:space="preserve">KE. </w:t>
      </w:r>
      <w:proofErr w:type="spellStart"/>
      <w:r w:rsidRPr="00AA4BB3">
        <w:rPr>
          <w:b/>
          <w:sz w:val="24"/>
        </w:rPr>
        <w:t>Ruckstuhl</w:t>
      </w:r>
      <w:proofErr w:type="spellEnd"/>
      <w:r w:rsidRPr="00AA4BB3">
        <w:rPr>
          <w:sz w:val="24"/>
        </w:rPr>
        <w:t xml:space="preserve"> </w:t>
      </w:r>
      <w:r w:rsidR="007E4C6A" w:rsidRPr="00AA4BB3">
        <w:rPr>
          <w:sz w:val="24"/>
        </w:rPr>
        <w:t xml:space="preserve">(1999). Synchronization of activities and sociality in bighorn sheep, </w:t>
      </w:r>
      <w:r w:rsidR="007E4C6A" w:rsidRPr="00AA4BB3">
        <w:rPr>
          <w:i/>
          <w:sz w:val="24"/>
        </w:rPr>
        <w:t>Ovis canadensis</w:t>
      </w:r>
      <w:r w:rsidR="007E4C6A" w:rsidRPr="00AA4BB3">
        <w:rPr>
          <w:sz w:val="24"/>
        </w:rPr>
        <w:t>. 3</w:t>
      </w:r>
      <w:r w:rsidR="007E4C6A" w:rsidRPr="00AA4BB3">
        <w:rPr>
          <w:sz w:val="24"/>
          <w:vertAlign w:val="superscript"/>
        </w:rPr>
        <w:t>rd</w:t>
      </w:r>
      <w:r w:rsidR="007E4C6A" w:rsidRPr="00AA4BB3">
        <w:rPr>
          <w:sz w:val="24"/>
        </w:rPr>
        <w:t xml:space="preserve"> European Congress of Mammalogy, </w:t>
      </w:r>
      <w:proofErr w:type="spellStart"/>
      <w:r w:rsidR="007E4C6A" w:rsidRPr="00AA4BB3">
        <w:rPr>
          <w:sz w:val="24"/>
        </w:rPr>
        <w:t>Jyväskylä</w:t>
      </w:r>
      <w:proofErr w:type="spellEnd"/>
      <w:r w:rsidR="007E4C6A" w:rsidRPr="00AA4BB3">
        <w:rPr>
          <w:sz w:val="24"/>
        </w:rPr>
        <w:t>, Finland.</w:t>
      </w:r>
    </w:p>
    <w:p w14:paraId="5224D6AB" w14:textId="77777777" w:rsidR="006933B2" w:rsidRPr="00AA4BB3" w:rsidRDefault="00D3128D" w:rsidP="00F8545D">
      <w:pPr>
        <w:pStyle w:val="ListParagraph"/>
        <w:numPr>
          <w:ilvl w:val="0"/>
          <w:numId w:val="6"/>
        </w:numPr>
        <w:adjustRightInd w:val="0"/>
        <w:snapToGrid w:val="0"/>
        <w:rPr>
          <w:sz w:val="24"/>
        </w:rPr>
      </w:pPr>
      <w:r w:rsidRPr="00AA4BB3">
        <w:rPr>
          <w:b/>
          <w:sz w:val="24"/>
        </w:rPr>
        <w:t xml:space="preserve">KE. </w:t>
      </w:r>
      <w:proofErr w:type="spellStart"/>
      <w:r w:rsidRPr="00AA4BB3">
        <w:rPr>
          <w:b/>
          <w:sz w:val="24"/>
        </w:rPr>
        <w:t>Ruckstuhl</w:t>
      </w:r>
      <w:proofErr w:type="spellEnd"/>
      <w:r w:rsidRPr="00AA4BB3">
        <w:rPr>
          <w:sz w:val="24"/>
        </w:rPr>
        <w:t xml:space="preserve"> </w:t>
      </w:r>
      <w:r w:rsidR="007E4C6A" w:rsidRPr="00AA4BB3">
        <w:rPr>
          <w:sz w:val="24"/>
        </w:rPr>
        <w:t>(1998). Synchronization of activities in bighorn sheep groups. Meeting of the Canadian Society of Zoologists in Kelowna, British Columbia, Canada. (Cas Lindsey Award).</w:t>
      </w:r>
    </w:p>
    <w:p w14:paraId="1DD05C8A" w14:textId="09F3342A" w:rsidR="007E4C6A" w:rsidRPr="00AA4BB3" w:rsidRDefault="00D3128D" w:rsidP="00F8545D">
      <w:pPr>
        <w:pStyle w:val="ListParagraph"/>
        <w:numPr>
          <w:ilvl w:val="0"/>
          <w:numId w:val="6"/>
        </w:numPr>
        <w:adjustRightInd w:val="0"/>
        <w:snapToGrid w:val="0"/>
        <w:rPr>
          <w:sz w:val="24"/>
        </w:rPr>
      </w:pPr>
      <w:r w:rsidRPr="00AA4BB3">
        <w:rPr>
          <w:b/>
          <w:sz w:val="24"/>
        </w:rPr>
        <w:lastRenderedPageBreak/>
        <w:t xml:space="preserve">KE. </w:t>
      </w:r>
      <w:proofErr w:type="spellStart"/>
      <w:r w:rsidRPr="00AA4BB3">
        <w:rPr>
          <w:b/>
          <w:sz w:val="24"/>
        </w:rPr>
        <w:t>Ruckstuhl</w:t>
      </w:r>
      <w:proofErr w:type="spellEnd"/>
      <w:r w:rsidRPr="00AA4BB3">
        <w:rPr>
          <w:sz w:val="24"/>
        </w:rPr>
        <w:t xml:space="preserve"> </w:t>
      </w:r>
      <w:r w:rsidR="007E4C6A" w:rsidRPr="00AA4BB3">
        <w:rPr>
          <w:sz w:val="24"/>
        </w:rPr>
        <w:t xml:space="preserve">1997: May, “Foraging behaviour and sexual segregation in bighorn sheep: big sheep cannot eat with small </w:t>
      </w:r>
      <w:proofErr w:type="gramStart"/>
      <w:r w:rsidR="00571A3C" w:rsidRPr="00AA4BB3">
        <w:rPr>
          <w:sz w:val="24"/>
        </w:rPr>
        <w:t>ones“</w:t>
      </w:r>
      <w:proofErr w:type="gramEnd"/>
      <w:r w:rsidR="007E4C6A" w:rsidRPr="00AA4BB3">
        <w:rPr>
          <w:sz w:val="24"/>
        </w:rPr>
        <w:t>.</w:t>
      </w:r>
      <w:r w:rsidR="008945AE" w:rsidRPr="00AA4BB3">
        <w:rPr>
          <w:sz w:val="24"/>
        </w:rPr>
        <w:t xml:space="preserve"> </w:t>
      </w:r>
      <w:r w:rsidR="007E4C6A" w:rsidRPr="00AA4BB3">
        <w:rPr>
          <w:sz w:val="24"/>
        </w:rPr>
        <w:t>2</w:t>
      </w:r>
      <w:r w:rsidR="007E4C6A" w:rsidRPr="00AA4BB3">
        <w:rPr>
          <w:sz w:val="24"/>
          <w:vertAlign w:val="superscript"/>
        </w:rPr>
        <w:t>nd</w:t>
      </w:r>
      <w:r w:rsidR="007E4C6A" w:rsidRPr="00AA4BB3">
        <w:rPr>
          <w:sz w:val="24"/>
        </w:rPr>
        <w:t xml:space="preserve"> World Conference on mountain ungulates, St. Vincent, Italy.</w:t>
      </w:r>
    </w:p>
    <w:p w14:paraId="501C9292" w14:textId="5603BDE7" w:rsidR="007E4C6A" w:rsidRPr="00AA4BB3" w:rsidRDefault="00D3128D" w:rsidP="00F8545D">
      <w:pPr>
        <w:pStyle w:val="ListParagraph"/>
        <w:numPr>
          <w:ilvl w:val="0"/>
          <w:numId w:val="6"/>
        </w:numPr>
        <w:adjustRightInd w:val="0"/>
        <w:snapToGrid w:val="0"/>
        <w:rPr>
          <w:sz w:val="24"/>
        </w:rPr>
      </w:pPr>
      <w:r w:rsidRPr="00AA4BB3">
        <w:rPr>
          <w:b/>
          <w:sz w:val="24"/>
        </w:rPr>
        <w:t xml:space="preserve">KE. </w:t>
      </w:r>
      <w:proofErr w:type="spellStart"/>
      <w:r w:rsidRPr="00AA4BB3">
        <w:rPr>
          <w:b/>
          <w:sz w:val="24"/>
        </w:rPr>
        <w:t>Ruckstuhl</w:t>
      </w:r>
      <w:proofErr w:type="spellEnd"/>
      <w:r w:rsidRPr="00AA4BB3">
        <w:rPr>
          <w:sz w:val="24"/>
        </w:rPr>
        <w:t xml:space="preserve"> </w:t>
      </w:r>
      <w:r w:rsidR="007E4C6A" w:rsidRPr="00AA4BB3">
        <w:rPr>
          <w:sz w:val="24"/>
        </w:rPr>
        <w:t xml:space="preserve">1994: October, “On the mother-kid behaviour in alpine </w:t>
      </w:r>
      <w:proofErr w:type="gramStart"/>
      <w:r w:rsidR="007E4C6A" w:rsidRPr="00AA4BB3">
        <w:rPr>
          <w:sz w:val="24"/>
        </w:rPr>
        <w:t>chamois“</w:t>
      </w:r>
      <w:proofErr w:type="gramEnd"/>
      <w:r w:rsidR="007E4C6A" w:rsidRPr="00AA4BB3">
        <w:rPr>
          <w:sz w:val="24"/>
        </w:rPr>
        <w:t xml:space="preserve">. </w:t>
      </w:r>
      <w:proofErr w:type="spellStart"/>
      <w:r w:rsidR="006554C3" w:rsidRPr="00AA4BB3">
        <w:rPr>
          <w:sz w:val="24"/>
        </w:rPr>
        <w:t>Annuel</w:t>
      </w:r>
      <w:proofErr w:type="spellEnd"/>
      <w:r w:rsidR="007E4C6A" w:rsidRPr="00AA4BB3">
        <w:rPr>
          <w:sz w:val="24"/>
        </w:rPr>
        <w:t xml:space="preserve"> Meeting of the SQEBC (Société </w:t>
      </w:r>
      <w:proofErr w:type="spellStart"/>
      <w:r w:rsidR="007E4C6A" w:rsidRPr="00AA4BB3">
        <w:rPr>
          <w:sz w:val="24"/>
        </w:rPr>
        <w:t>Québequoise</w:t>
      </w:r>
      <w:proofErr w:type="spellEnd"/>
      <w:r w:rsidR="007E4C6A" w:rsidRPr="00AA4BB3">
        <w:rPr>
          <w:sz w:val="24"/>
        </w:rPr>
        <w:t xml:space="preserve"> pour </w:t>
      </w:r>
      <w:proofErr w:type="spellStart"/>
      <w:r w:rsidR="007E4C6A" w:rsidRPr="00AA4BB3">
        <w:rPr>
          <w:sz w:val="24"/>
        </w:rPr>
        <w:t>l’Étude</w:t>
      </w:r>
      <w:proofErr w:type="spellEnd"/>
      <w:r w:rsidR="007E4C6A" w:rsidRPr="00AA4BB3">
        <w:rPr>
          <w:sz w:val="24"/>
        </w:rPr>
        <w:t xml:space="preserve"> </w:t>
      </w:r>
      <w:proofErr w:type="spellStart"/>
      <w:r w:rsidR="007E4C6A" w:rsidRPr="00AA4BB3">
        <w:rPr>
          <w:sz w:val="24"/>
        </w:rPr>
        <w:t>Biologique</w:t>
      </w:r>
      <w:proofErr w:type="spellEnd"/>
      <w:r w:rsidR="007E4C6A" w:rsidRPr="00AA4BB3">
        <w:rPr>
          <w:sz w:val="24"/>
        </w:rPr>
        <w:t xml:space="preserve"> du </w:t>
      </w:r>
      <w:proofErr w:type="spellStart"/>
      <w:r w:rsidR="007E4C6A" w:rsidRPr="00AA4BB3">
        <w:rPr>
          <w:sz w:val="24"/>
        </w:rPr>
        <w:t>Comportement</w:t>
      </w:r>
      <w:proofErr w:type="spellEnd"/>
      <w:r w:rsidR="007E4C6A" w:rsidRPr="00AA4BB3">
        <w:rPr>
          <w:sz w:val="24"/>
        </w:rPr>
        <w:t>) in Trois Rivières, Québec, Canada.</w:t>
      </w:r>
    </w:p>
    <w:p w14:paraId="732FBE5B" w14:textId="687AB661" w:rsidR="007E4C6A" w:rsidRPr="00AA4BB3" w:rsidRDefault="007E4C6A" w:rsidP="00A903D0">
      <w:pPr>
        <w:contextualSpacing/>
      </w:pPr>
    </w:p>
    <w:p w14:paraId="46B3A51E" w14:textId="77777777" w:rsidR="003634E9" w:rsidRPr="00AA4BB3" w:rsidRDefault="003634E9" w:rsidP="00A903D0">
      <w:pPr>
        <w:contextualSpacing/>
      </w:pPr>
    </w:p>
    <w:p w14:paraId="6FA408A5" w14:textId="5EB40F96" w:rsidR="007E4C6A" w:rsidRPr="00AA4BB3" w:rsidRDefault="00B52111" w:rsidP="00010181">
      <w:pPr>
        <w:shd w:val="clear" w:color="auto" w:fill="B0D0E2" w:themeFill="accent1" w:themeFillTint="66"/>
        <w:jc w:val="center"/>
      </w:pPr>
      <w:r w:rsidRPr="00AA4BB3">
        <w:t>INVITED TALKS (Conferences and Universities)</w:t>
      </w:r>
    </w:p>
    <w:p w14:paraId="496FECE4" w14:textId="77777777" w:rsidR="00B52111" w:rsidRPr="00AA4BB3" w:rsidRDefault="00B52111" w:rsidP="00A903D0">
      <w:pPr>
        <w:widowControl w:val="0"/>
        <w:autoSpaceDE w:val="0"/>
        <w:autoSpaceDN w:val="0"/>
        <w:adjustRightInd w:val="0"/>
        <w:contextualSpacing/>
        <w:jc w:val="both"/>
        <w:rPr>
          <w:b/>
        </w:rPr>
      </w:pPr>
    </w:p>
    <w:p w14:paraId="2DB96453" w14:textId="5A86C980" w:rsidR="002F2C70" w:rsidRPr="00AA4BB3" w:rsidRDefault="002F2C70" w:rsidP="00F8545D">
      <w:pPr>
        <w:pStyle w:val="ListParagraph"/>
        <w:numPr>
          <w:ilvl w:val="0"/>
          <w:numId w:val="4"/>
        </w:numPr>
        <w:snapToGrid w:val="0"/>
        <w:rPr>
          <w:color w:val="000000" w:themeColor="text1"/>
          <w:sz w:val="24"/>
        </w:rPr>
      </w:pPr>
      <w:r w:rsidRPr="00AA4BB3">
        <w:rPr>
          <w:color w:val="000000" w:themeColor="text1"/>
          <w:sz w:val="24"/>
        </w:rPr>
        <w:t>Invited talk for faculty mingle at U of C, Biological Sciences. November 19, 2021.</w:t>
      </w:r>
    </w:p>
    <w:p w14:paraId="0F7A78D8" w14:textId="59AF1B5B" w:rsidR="003634E9" w:rsidRPr="00AA4BB3" w:rsidRDefault="00E10DF7" w:rsidP="00F8545D">
      <w:pPr>
        <w:pStyle w:val="ListParagraph"/>
        <w:numPr>
          <w:ilvl w:val="0"/>
          <w:numId w:val="4"/>
        </w:numPr>
        <w:snapToGrid w:val="0"/>
        <w:rPr>
          <w:color w:val="000000" w:themeColor="text1"/>
          <w:sz w:val="24"/>
        </w:rPr>
      </w:pPr>
      <w:r w:rsidRPr="00AA4BB3">
        <w:rPr>
          <w:color w:val="000000" w:themeColor="text1"/>
          <w:sz w:val="24"/>
        </w:rPr>
        <w:t>Invited plenary speaker at the Alberta Cha</w:t>
      </w:r>
      <w:r w:rsidR="003A0A1E" w:rsidRPr="00AA4BB3">
        <w:rPr>
          <w:color w:val="000000" w:themeColor="text1"/>
          <w:sz w:val="24"/>
        </w:rPr>
        <w:t>p</w:t>
      </w:r>
      <w:r w:rsidRPr="00AA4BB3">
        <w:rPr>
          <w:color w:val="000000" w:themeColor="text1"/>
          <w:sz w:val="24"/>
        </w:rPr>
        <w:t>ter of the Wildlife Society</w:t>
      </w:r>
      <w:r w:rsidR="003A0A1E" w:rsidRPr="00AA4BB3">
        <w:rPr>
          <w:color w:val="000000" w:themeColor="text1"/>
          <w:sz w:val="24"/>
        </w:rPr>
        <w:t xml:space="preserve"> meeting,</w:t>
      </w:r>
      <w:r w:rsidRPr="00AA4BB3">
        <w:rPr>
          <w:color w:val="000000" w:themeColor="text1"/>
          <w:sz w:val="24"/>
        </w:rPr>
        <w:t xml:space="preserve"> Alberta,</w:t>
      </w:r>
      <w:r w:rsidR="003A0A1E" w:rsidRPr="00AA4BB3">
        <w:rPr>
          <w:color w:val="000000" w:themeColor="text1"/>
          <w:sz w:val="24"/>
        </w:rPr>
        <w:t xml:space="preserve"> March 2021.</w:t>
      </w:r>
    </w:p>
    <w:p w14:paraId="4C09CB05" w14:textId="02092ED7" w:rsidR="003634E9" w:rsidRPr="00AA4BB3" w:rsidRDefault="007E4C6A" w:rsidP="00F8545D">
      <w:pPr>
        <w:pStyle w:val="ListParagraph"/>
        <w:numPr>
          <w:ilvl w:val="0"/>
          <w:numId w:val="4"/>
        </w:numPr>
        <w:snapToGrid w:val="0"/>
        <w:rPr>
          <w:color w:val="000000" w:themeColor="text1"/>
          <w:sz w:val="24"/>
        </w:rPr>
      </w:pPr>
      <w:r w:rsidRPr="00AA4BB3">
        <w:rPr>
          <w:color w:val="000000" w:themeColor="text1"/>
          <w:sz w:val="24"/>
        </w:rPr>
        <w:t>Invited symposium speaker AUGUST 28 - SEPTEMBER 1, 2016: Bighorn sheep life history evolution and behavior,</w:t>
      </w:r>
      <w:r w:rsidRPr="00AA4BB3">
        <w:rPr>
          <w:b/>
          <w:bCs/>
          <w:color w:val="000000" w:themeColor="text1"/>
          <w:sz w:val="24"/>
        </w:rPr>
        <w:t xml:space="preserve"> </w:t>
      </w:r>
      <w:r w:rsidRPr="00AA4BB3">
        <w:rPr>
          <w:bCs/>
          <w:color w:val="000000" w:themeColor="text1"/>
          <w:sz w:val="24"/>
        </w:rPr>
        <w:t>At the 6</w:t>
      </w:r>
      <w:r w:rsidRPr="00AA4BB3">
        <w:rPr>
          <w:bCs/>
          <w:color w:val="000000" w:themeColor="text1"/>
          <w:sz w:val="24"/>
          <w:vertAlign w:val="superscript"/>
        </w:rPr>
        <w:t>th</w:t>
      </w:r>
      <w:r w:rsidRPr="00AA4BB3">
        <w:rPr>
          <w:rStyle w:val="apple-converted-space"/>
          <w:bCs/>
          <w:color w:val="000000" w:themeColor="text1"/>
          <w:sz w:val="24"/>
        </w:rPr>
        <w:t> </w:t>
      </w:r>
      <w:r w:rsidRPr="00AA4BB3">
        <w:rPr>
          <w:bCs/>
          <w:color w:val="000000" w:themeColor="text1"/>
          <w:sz w:val="24"/>
        </w:rPr>
        <w:t>WORLD CONGRESS ON MOUNTAIN UNGULATES and 5</w:t>
      </w:r>
      <w:r w:rsidRPr="00AA4BB3">
        <w:rPr>
          <w:bCs/>
          <w:color w:val="000000" w:themeColor="text1"/>
          <w:sz w:val="24"/>
          <w:vertAlign w:val="superscript"/>
        </w:rPr>
        <w:t>th</w:t>
      </w:r>
      <w:r w:rsidRPr="00AA4BB3">
        <w:rPr>
          <w:bCs/>
          <w:color w:val="000000" w:themeColor="text1"/>
          <w:sz w:val="24"/>
        </w:rPr>
        <w:t xml:space="preserve"> INTERNATIONAL SYMPOSIUM ON MOUFLON</w:t>
      </w:r>
      <w:r w:rsidRPr="00AA4BB3">
        <w:rPr>
          <w:color w:val="000000" w:themeColor="text1"/>
          <w:sz w:val="24"/>
        </w:rPr>
        <w:t>,</w:t>
      </w:r>
      <w:r w:rsidRPr="00AA4BB3">
        <w:rPr>
          <w:rStyle w:val="apple-converted-space"/>
          <w:i/>
          <w:color w:val="000000" w:themeColor="text1"/>
          <w:sz w:val="24"/>
        </w:rPr>
        <w:t> </w:t>
      </w:r>
      <w:r w:rsidRPr="00AA4BB3">
        <w:rPr>
          <w:color w:val="000000" w:themeColor="text1"/>
          <w:sz w:val="24"/>
        </w:rPr>
        <w:t>Nicosia, Cyprus-decline</w:t>
      </w:r>
      <w:r w:rsidR="003634E9" w:rsidRPr="00AA4BB3">
        <w:rPr>
          <w:color w:val="000000" w:themeColor="text1"/>
          <w:sz w:val="24"/>
        </w:rPr>
        <w:t>d</w:t>
      </w:r>
      <w:r w:rsidRPr="00AA4BB3">
        <w:rPr>
          <w:color w:val="000000" w:themeColor="text1"/>
          <w:sz w:val="24"/>
        </w:rPr>
        <w:t xml:space="preserve"> last minute due to health reasons</w:t>
      </w:r>
      <w:r w:rsidR="008945AE" w:rsidRPr="00AA4BB3">
        <w:rPr>
          <w:color w:val="000000" w:themeColor="text1"/>
          <w:sz w:val="24"/>
        </w:rPr>
        <w:t>.</w:t>
      </w:r>
    </w:p>
    <w:p w14:paraId="18C4288C" w14:textId="1357A494" w:rsidR="007E4C6A" w:rsidRPr="00AA4BB3" w:rsidRDefault="007E4C6A" w:rsidP="00F8545D">
      <w:pPr>
        <w:pStyle w:val="ListParagraph"/>
        <w:widowControl w:val="0"/>
        <w:numPr>
          <w:ilvl w:val="0"/>
          <w:numId w:val="4"/>
        </w:numPr>
        <w:autoSpaceDE w:val="0"/>
        <w:autoSpaceDN w:val="0"/>
        <w:adjustRightInd w:val="0"/>
        <w:snapToGrid w:val="0"/>
        <w:jc w:val="both"/>
        <w:rPr>
          <w:sz w:val="24"/>
        </w:rPr>
      </w:pPr>
      <w:r w:rsidRPr="00AA4BB3">
        <w:rPr>
          <w:sz w:val="24"/>
        </w:rPr>
        <w:t>November 2, 2014: The importance of long-term studies in behavioural ecology and conservation: The Sheep River bighorns. Invited lecture, Calgary Chapter of Sigma Xi. Biological Sciences, University of Calgary.</w:t>
      </w:r>
    </w:p>
    <w:p w14:paraId="706E8854" w14:textId="3A9F1B85" w:rsidR="007E4C6A" w:rsidRPr="00AA4BB3" w:rsidRDefault="007E4C6A" w:rsidP="00F8545D">
      <w:pPr>
        <w:pStyle w:val="ListParagraph"/>
        <w:widowControl w:val="0"/>
        <w:numPr>
          <w:ilvl w:val="0"/>
          <w:numId w:val="4"/>
        </w:numPr>
        <w:autoSpaceDE w:val="0"/>
        <w:autoSpaceDN w:val="0"/>
        <w:adjustRightInd w:val="0"/>
        <w:snapToGrid w:val="0"/>
        <w:jc w:val="both"/>
        <w:rPr>
          <w:sz w:val="24"/>
        </w:rPr>
      </w:pPr>
      <w:r w:rsidRPr="00AA4BB3">
        <w:rPr>
          <w:sz w:val="24"/>
        </w:rPr>
        <w:t>February 7, 2013: Applying Social network theory to wildlife. University of Northern British Columbia, BC, Canada.</w:t>
      </w:r>
    </w:p>
    <w:p w14:paraId="1778BB26" w14:textId="14EAB0A1" w:rsidR="007E4C6A" w:rsidRPr="00AA4BB3" w:rsidRDefault="007E4C6A" w:rsidP="00F8545D">
      <w:pPr>
        <w:pStyle w:val="ListParagraph"/>
        <w:widowControl w:val="0"/>
        <w:numPr>
          <w:ilvl w:val="0"/>
          <w:numId w:val="4"/>
        </w:numPr>
        <w:autoSpaceDE w:val="0"/>
        <w:autoSpaceDN w:val="0"/>
        <w:adjustRightInd w:val="0"/>
        <w:snapToGrid w:val="0"/>
        <w:jc w:val="both"/>
        <w:rPr>
          <w:sz w:val="24"/>
        </w:rPr>
      </w:pPr>
      <w:proofErr w:type="gramStart"/>
      <w:r w:rsidRPr="00AA4BB3">
        <w:rPr>
          <w:sz w:val="24"/>
        </w:rPr>
        <w:t>December,</w:t>
      </w:r>
      <w:proofErr w:type="gramEnd"/>
      <w:r w:rsidRPr="00AA4BB3">
        <w:rPr>
          <w:sz w:val="24"/>
        </w:rPr>
        <w:t xml:space="preserve"> 2011: Cooperation and social networks in ungulates. Invited lecture at Université de Laval, Quebec City, Quebec.</w:t>
      </w:r>
    </w:p>
    <w:p w14:paraId="40284521" w14:textId="14F165A9" w:rsidR="007E4C6A" w:rsidRPr="00AA4BB3" w:rsidRDefault="007E4C6A" w:rsidP="00F8545D">
      <w:pPr>
        <w:pStyle w:val="ListParagraph"/>
        <w:widowControl w:val="0"/>
        <w:numPr>
          <w:ilvl w:val="0"/>
          <w:numId w:val="4"/>
        </w:numPr>
        <w:autoSpaceDE w:val="0"/>
        <w:autoSpaceDN w:val="0"/>
        <w:adjustRightInd w:val="0"/>
        <w:snapToGrid w:val="0"/>
        <w:jc w:val="both"/>
        <w:rPr>
          <w:sz w:val="24"/>
        </w:rPr>
      </w:pPr>
      <w:proofErr w:type="gramStart"/>
      <w:r w:rsidRPr="00AA4BB3">
        <w:rPr>
          <w:sz w:val="24"/>
        </w:rPr>
        <w:t>February,</w:t>
      </w:r>
      <w:proofErr w:type="gramEnd"/>
      <w:r w:rsidRPr="00AA4BB3">
        <w:rPr>
          <w:sz w:val="24"/>
        </w:rPr>
        <w:t xml:space="preserve"> 2011: Men are from Mars and women from Venus: hypotheses on sexual segregation. Invited lecture. Anglia Ruskin University, Cambridge, UK.</w:t>
      </w:r>
    </w:p>
    <w:p w14:paraId="62042753" w14:textId="22B95CCD" w:rsidR="002B5108" w:rsidRPr="00AA4BB3" w:rsidRDefault="007E4C6A" w:rsidP="00F8545D">
      <w:pPr>
        <w:pStyle w:val="ListParagraph"/>
        <w:numPr>
          <w:ilvl w:val="0"/>
          <w:numId w:val="4"/>
        </w:numPr>
        <w:snapToGrid w:val="0"/>
        <w:rPr>
          <w:sz w:val="24"/>
        </w:rPr>
      </w:pPr>
      <w:proofErr w:type="gramStart"/>
      <w:r w:rsidRPr="00AA4BB3">
        <w:rPr>
          <w:sz w:val="24"/>
        </w:rPr>
        <w:t>March,</w:t>
      </w:r>
      <w:proofErr w:type="gramEnd"/>
      <w:r w:rsidRPr="00AA4BB3">
        <w:rPr>
          <w:sz w:val="24"/>
        </w:rPr>
        <w:t xml:space="preserve"> 2011: Lamb recruitment in Kananaskis/Sheep River, Alberta (presenters: Daniel Andres, Susan </w:t>
      </w:r>
      <w:proofErr w:type="spellStart"/>
      <w:r w:rsidRPr="00AA4BB3">
        <w:rPr>
          <w:sz w:val="24"/>
        </w:rPr>
        <w:t>Kutz</w:t>
      </w:r>
      <w:proofErr w:type="spellEnd"/>
      <w:r w:rsidRPr="00AA4BB3">
        <w:rPr>
          <w:sz w:val="24"/>
        </w:rPr>
        <w:t xml:space="preserve"> and co-author Kathreen </w:t>
      </w:r>
      <w:proofErr w:type="spellStart"/>
      <w:r w:rsidRPr="00AA4BB3">
        <w:rPr>
          <w:sz w:val="24"/>
        </w:rPr>
        <w:t>Ruckstuhl</w:t>
      </w:r>
      <w:proofErr w:type="spellEnd"/>
      <w:r w:rsidRPr="00AA4BB3">
        <w:rPr>
          <w:sz w:val="24"/>
        </w:rPr>
        <w:t>)</w:t>
      </w:r>
    </w:p>
    <w:p w14:paraId="3031A4CE" w14:textId="04BE291C" w:rsidR="007E4C6A" w:rsidRPr="00AA4BB3" w:rsidRDefault="007E4C6A" w:rsidP="00F8545D">
      <w:pPr>
        <w:pStyle w:val="ListParagraph"/>
        <w:numPr>
          <w:ilvl w:val="0"/>
          <w:numId w:val="4"/>
        </w:numPr>
        <w:snapToGrid w:val="0"/>
        <w:rPr>
          <w:sz w:val="24"/>
        </w:rPr>
      </w:pPr>
      <w:r w:rsidRPr="00AA4BB3">
        <w:rPr>
          <w:sz w:val="24"/>
        </w:rPr>
        <w:t>2008, March: Differences in the ecology of the two sexes. Presented to Behavioural Neuroscience research group, University of Calgary, Alberta, Canada.</w:t>
      </w:r>
    </w:p>
    <w:p w14:paraId="4DCB7886" w14:textId="64FE9212" w:rsidR="007E4C6A" w:rsidRPr="00AA4BB3" w:rsidRDefault="007E4C6A" w:rsidP="00F8545D">
      <w:pPr>
        <w:pStyle w:val="ListParagraph"/>
        <w:numPr>
          <w:ilvl w:val="0"/>
          <w:numId w:val="4"/>
        </w:numPr>
        <w:snapToGrid w:val="0"/>
        <w:rPr>
          <w:sz w:val="24"/>
        </w:rPr>
      </w:pPr>
      <w:r w:rsidRPr="00AA4BB3">
        <w:rPr>
          <w:sz w:val="24"/>
        </w:rPr>
        <w:t>2007, February: Sexual segregation in ungulates: proximate and ultimate factors. University of Alberta, Edmonton, Canada</w:t>
      </w:r>
    </w:p>
    <w:p w14:paraId="2D45F3AE" w14:textId="415C525E" w:rsidR="007E4C6A" w:rsidRPr="00AA4BB3" w:rsidRDefault="007E4C6A" w:rsidP="00F8545D">
      <w:pPr>
        <w:pStyle w:val="ListParagraph"/>
        <w:numPr>
          <w:ilvl w:val="0"/>
          <w:numId w:val="4"/>
        </w:numPr>
        <w:snapToGrid w:val="0"/>
        <w:rPr>
          <w:sz w:val="24"/>
        </w:rPr>
      </w:pPr>
      <w:r w:rsidRPr="00AA4BB3">
        <w:rPr>
          <w:sz w:val="24"/>
        </w:rPr>
        <w:t>2006, January: Behavioural synchrony and costs of group living. University of Neuchâtel, Switzerland. Discussion of research projects with graduate students in biology.</w:t>
      </w:r>
    </w:p>
    <w:p w14:paraId="3B0FFB47" w14:textId="581C177F" w:rsidR="007E4C6A" w:rsidRPr="00AA4BB3" w:rsidRDefault="007E4C6A" w:rsidP="00F8545D">
      <w:pPr>
        <w:pStyle w:val="ListParagraph"/>
        <w:numPr>
          <w:ilvl w:val="0"/>
          <w:numId w:val="4"/>
        </w:numPr>
        <w:snapToGrid w:val="0"/>
        <w:rPr>
          <w:sz w:val="24"/>
        </w:rPr>
      </w:pPr>
      <w:r w:rsidRPr="00AA4BB3">
        <w:rPr>
          <w:sz w:val="24"/>
        </w:rPr>
        <w:t xml:space="preserve">2005, November: Spotlight on research. Session in Biology 233 at the University of Calgary. One-hour lecture on my research, my </w:t>
      </w:r>
      <w:proofErr w:type="gramStart"/>
      <w:r w:rsidRPr="00AA4BB3">
        <w:rPr>
          <w:sz w:val="24"/>
        </w:rPr>
        <w:t>career</w:t>
      </w:r>
      <w:proofErr w:type="gramEnd"/>
      <w:r w:rsidRPr="00AA4BB3">
        <w:rPr>
          <w:sz w:val="24"/>
        </w:rPr>
        <w:t xml:space="preserve"> and insights into being a scientist.</w:t>
      </w:r>
    </w:p>
    <w:p w14:paraId="7F173496" w14:textId="5FAA18E6" w:rsidR="007E4C6A" w:rsidRPr="00AA4BB3" w:rsidRDefault="007E4C6A" w:rsidP="00F8545D">
      <w:pPr>
        <w:pStyle w:val="ListParagraph"/>
        <w:numPr>
          <w:ilvl w:val="0"/>
          <w:numId w:val="4"/>
        </w:numPr>
        <w:snapToGrid w:val="0"/>
        <w:rPr>
          <w:sz w:val="24"/>
        </w:rPr>
      </w:pPr>
      <w:r w:rsidRPr="00AA4BB3">
        <w:rPr>
          <w:sz w:val="24"/>
        </w:rPr>
        <w:t>2005, October: “Causes of sexual segregation in vertebrates: a behavioural</w:t>
      </w:r>
      <w:r w:rsidR="00A903D0" w:rsidRPr="00AA4BB3">
        <w:rPr>
          <w:sz w:val="24"/>
        </w:rPr>
        <w:t xml:space="preserve"> a</w:t>
      </w:r>
      <w:r w:rsidRPr="00AA4BB3">
        <w:rPr>
          <w:color w:val="000000"/>
          <w:sz w:val="24"/>
        </w:rPr>
        <w:t xml:space="preserve">pproach”. </w:t>
      </w:r>
      <w:r w:rsidRPr="00AA4BB3">
        <w:rPr>
          <w:sz w:val="24"/>
        </w:rPr>
        <w:t>University of Alberta, Edmonton, Canada</w:t>
      </w:r>
    </w:p>
    <w:p w14:paraId="6E6CEAE5" w14:textId="6C3DE3BA" w:rsidR="007E4C6A" w:rsidRPr="00AA4BB3" w:rsidRDefault="007E4C6A" w:rsidP="00F8545D">
      <w:pPr>
        <w:pStyle w:val="ListParagraph"/>
        <w:numPr>
          <w:ilvl w:val="0"/>
          <w:numId w:val="4"/>
        </w:numPr>
        <w:snapToGrid w:val="0"/>
        <w:rPr>
          <w:sz w:val="24"/>
        </w:rPr>
      </w:pPr>
      <w:r w:rsidRPr="00AA4BB3">
        <w:rPr>
          <w:sz w:val="24"/>
        </w:rPr>
        <w:t>2005, March: Career fair at the University of Calgary (MSC Escalus). Careers in Environment. Talk to students about my own career, how I got there, what I do, what I like and don’t like about my job, and advice to students for a successful career in my field and the environment.</w:t>
      </w:r>
    </w:p>
    <w:p w14:paraId="70C353AF" w14:textId="004680AD" w:rsidR="008945AE" w:rsidRPr="00AA4BB3" w:rsidRDefault="007E4C6A" w:rsidP="00F8545D">
      <w:pPr>
        <w:pStyle w:val="ListParagraph"/>
        <w:numPr>
          <w:ilvl w:val="0"/>
          <w:numId w:val="4"/>
        </w:numPr>
        <w:snapToGrid w:val="0"/>
        <w:rPr>
          <w:sz w:val="24"/>
        </w:rPr>
      </w:pPr>
      <w:r w:rsidRPr="00AA4BB3">
        <w:rPr>
          <w:sz w:val="24"/>
        </w:rPr>
        <w:t xml:space="preserve">2005, March: Spotlight on research. Session in Biology 233 at the University of Calgary. One-hour lecture on my research, my </w:t>
      </w:r>
      <w:proofErr w:type="gramStart"/>
      <w:r w:rsidRPr="00AA4BB3">
        <w:rPr>
          <w:sz w:val="24"/>
        </w:rPr>
        <w:t>career</w:t>
      </w:r>
      <w:proofErr w:type="gramEnd"/>
      <w:r w:rsidRPr="00AA4BB3">
        <w:rPr>
          <w:sz w:val="24"/>
        </w:rPr>
        <w:t xml:space="preserve"> and insights into being a scientist.</w:t>
      </w:r>
    </w:p>
    <w:p w14:paraId="6527910C" w14:textId="3E066718" w:rsidR="008945AE" w:rsidRPr="00AA4BB3" w:rsidRDefault="008945AE" w:rsidP="00F8545D">
      <w:pPr>
        <w:pStyle w:val="ListParagraph"/>
        <w:numPr>
          <w:ilvl w:val="0"/>
          <w:numId w:val="4"/>
        </w:numPr>
        <w:snapToGrid w:val="0"/>
        <w:rPr>
          <w:sz w:val="24"/>
        </w:rPr>
      </w:pPr>
      <w:r w:rsidRPr="00AA4BB3">
        <w:rPr>
          <w:sz w:val="24"/>
        </w:rPr>
        <w:t>October 2004: Bighorn sheep growing up together, living apart. “Festival of Eagles” in Canmore, AB, Canada; Invited public talk.</w:t>
      </w:r>
    </w:p>
    <w:p w14:paraId="54FA3B19" w14:textId="40F9FF9C" w:rsidR="007E4C6A" w:rsidRPr="00AA4BB3" w:rsidRDefault="007E4C6A" w:rsidP="00F8545D">
      <w:pPr>
        <w:pStyle w:val="ListParagraph"/>
        <w:numPr>
          <w:ilvl w:val="0"/>
          <w:numId w:val="4"/>
        </w:numPr>
        <w:snapToGrid w:val="0"/>
        <w:rPr>
          <w:sz w:val="24"/>
        </w:rPr>
      </w:pPr>
      <w:r w:rsidRPr="00AA4BB3">
        <w:rPr>
          <w:sz w:val="24"/>
        </w:rPr>
        <w:lastRenderedPageBreak/>
        <w:t xml:space="preserve">2004, January: “La </w:t>
      </w:r>
      <w:proofErr w:type="spellStart"/>
      <w:r w:rsidR="008302B3" w:rsidRPr="00AA4BB3">
        <w:rPr>
          <w:sz w:val="24"/>
        </w:rPr>
        <w:t>ségrégation</w:t>
      </w:r>
      <w:proofErr w:type="spellEnd"/>
      <w:r w:rsidRPr="00AA4BB3">
        <w:rPr>
          <w:sz w:val="24"/>
        </w:rPr>
        <w:t xml:space="preserve"> </w:t>
      </w:r>
      <w:proofErr w:type="spellStart"/>
      <w:r w:rsidRPr="00AA4BB3">
        <w:rPr>
          <w:sz w:val="24"/>
        </w:rPr>
        <w:t>sexuelle</w:t>
      </w:r>
      <w:proofErr w:type="spellEnd"/>
      <w:r w:rsidRPr="00AA4BB3">
        <w:rPr>
          <w:sz w:val="24"/>
        </w:rPr>
        <w:t xml:space="preserve"> chez les </w:t>
      </w:r>
      <w:proofErr w:type="spellStart"/>
      <w:r w:rsidRPr="00AA4BB3">
        <w:rPr>
          <w:sz w:val="24"/>
        </w:rPr>
        <w:t>Ongulés</w:t>
      </w:r>
      <w:proofErr w:type="spellEnd"/>
      <w:r w:rsidRPr="00AA4BB3">
        <w:rPr>
          <w:sz w:val="24"/>
        </w:rPr>
        <w:t xml:space="preserve">: </w:t>
      </w:r>
      <w:proofErr w:type="spellStart"/>
      <w:r w:rsidRPr="00AA4BB3">
        <w:rPr>
          <w:sz w:val="24"/>
        </w:rPr>
        <w:t>une</w:t>
      </w:r>
      <w:proofErr w:type="spellEnd"/>
      <w:r w:rsidRPr="00AA4BB3">
        <w:rPr>
          <w:sz w:val="24"/>
        </w:rPr>
        <w:t xml:space="preserve"> </w:t>
      </w:r>
      <w:proofErr w:type="spellStart"/>
      <w:r w:rsidR="008302B3" w:rsidRPr="00AA4BB3">
        <w:rPr>
          <w:sz w:val="24"/>
        </w:rPr>
        <w:t>méta</w:t>
      </w:r>
      <w:proofErr w:type="spellEnd"/>
      <w:r w:rsidRPr="00AA4BB3">
        <w:rPr>
          <w:sz w:val="24"/>
        </w:rPr>
        <w:t>-analyse”. Invited talk University of Neuchâtel, Switzerland.</w:t>
      </w:r>
    </w:p>
    <w:p w14:paraId="656970E4" w14:textId="7F23C33C" w:rsidR="007E4C6A" w:rsidRPr="00AA4BB3" w:rsidRDefault="007E4C6A" w:rsidP="00F8545D">
      <w:pPr>
        <w:pStyle w:val="ListParagraph"/>
        <w:numPr>
          <w:ilvl w:val="0"/>
          <w:numId w:val="4"/>
        </w:numPr>
        <w:snapToGrid w:val="0"/>
        <w:rPr>
          <w:sz w:val="24"/>
        </w:rPr>
      </w:pPr>
      <w:r w:rsidRPr="00AA4BB3">
        <w:rPr>
          <w:sz w:val="24"/>
        </w:rPr>
        <w:t>2004: January: “Evidence for costs of behavioural synchrony in shoaling fish”. Invited talk, University of Bern, Switzerland.</w:t>
      </w:r>
    </w:p>
    <w:p w14:paraId="0034544D" w14:textId="34C69663" w:rsidR="007E4C6A" w:rsidRPr="00AA4BB3" w:rsidRDefault="007E4C6A" w:rsidP="00F8545D">
      <w:pPr>
        <w:pStyle w:val="ListParagraph"/>
        <w:numPr>
          <w:ilvl w:val="0"/>
          <w:numId w:val="4"/>
        </w:numPr>
        <w:snapToGrid w:val="0"/>
        <w:rPr>
          <w:sz w:val="24"/>
        </w:rPr>
      </w:pPr>
      <w:r w:rsidRPr="00AA4BB3">
        <w:rPr>
          <w:sz w:val="24"/>
        </w:rPr>
        <w:t>2004: January: “Sexual segregation and the ecology of the two sexes”. Invited talk, University of Osnabrück, Germany.</w:t>
      </w:r>
    </w:p>
    <w:p w14:paraId="04087F76" w14:textId="7520843C" w:rsidR="007E4C6A" w:rsidRPr="00AA4BB3" w:rsidRDefault="007E4C6A" w:rsidP="00F8545D">
      <w:pPr>
        <w:pStyle w:val="ListParagraph"/>
        <w:numPr>
          <w:ilvl w:val="0"/>
          <w:numId w:val="4"/>
        </w:numPr>
        <w:snapToGrid w:val="0"/>
        <w:rPr>
          <w:sz w:val="24"/>
        </w:rPr>
      </w:pPr>
      <w:r w:rsidRPr="00AA4BB3">
        <w:rPr>
          <w:sz w:val="24"/>
        </w:rPr>
        <w:t>2003: October: “Sociality in ungulates and the ecology of the two sexes”. Invited talk at the University of Calgary, Alberta, Canada.</w:t>
      </w:r>
    </w:p>
    <w:p w14:paraId="49A38A73" w14:textId="77777777" w:rsidR="00A903D0" w:rsidRPr="00AA4BB3" w:rsidRDefault="007E4C6A" w:rsidP="00F8545D">
      <w:pPr>
        <w:pStyle w:val="ListParagraph"/>
        <w:numPr>
          <w:ilvl w:val="0"/>
          <w:numId w:val="4"/>
        </w:numPr>
        <w:snapToGrid w:val="0"/>
        <w:rPr>
          <w:sz w:val="24"/>
        </w:rPr>
      </w:pPr>
      <w:r w:rsidRPr="00AA4BB3">
        <w:rPr>
          <w:sz w:val="24"/>
        </w:rPr>
        <w:t xml:space="preserve">2003: July: “Sociality and sexual segregation in ungulates”. Invited seminar at the </w:t>
      </w:r>
    </w:p>
    <w:p w14:paraId="3C56D9D9" w14:textId="4302487C" w:rsidR="007E4C6A" w:rsidRPr="00AA4BB3" w:rsidRDefault="007E4C6A" w:rsidP="00A903D0">
      <w:pPr>
        <w:pStyle w:val="ListParagraph"/>
        <w:numPr>
          <w:ilvl w:val="0"/>
          <w:numId w:val="0"/>
        </w:numPr>
        <w:snapToGrid w:val="0"/>
        <w:ind w:left="720"/>
        <w:rPr>
          <w:sz w:val="24"/>
        </w:rPr>
      </w:pPr>
      <w:r w:rsidRPr="00AA4BB3">
        <w:rPr>
          <w:sz w:val="24"/>
        </w:rPr>
        <w:t>University of Lethbridge, Alberta, Canada.</w:t>
      </w:r>
    </w:p>
    <w:p w14:paraId="1B3A87D3" w14:textId="47A7353E" w:rsidR="007E4C6A" w:rsidRPr="00AA4BB3" w:rsidRDefault="007E4C6A" w:rsidP="00F8545D">
      <w:pPr>
        <w:pStyle w:val="ListParagraph"/>
        <w:numPr>
          <w:ilvl w:val="0"/>
          <w:numId w:val="4"/>
        </w:numPr>
        <w:snapToGrid w:val="0"/>
        <w:rPr>
          <w:sz w:val="24"/>
        </w:rPr>
      </w:pPr>
      <w:r w:rsidRPr="00AA4BB3">
        <w:rPr>
          <w:sz w:val="24"/>
        </w:rPr>
        <w:t xml:space="preserve">2003: May, “Living together/apart” Invited talk at the University College of Cape </w:t>
      </w:r>
      <w:r w:rsidR="00A903D0" w:rsidRPr="00AA4BB3">
        <w:rPr>
          <w:sz w:val="24"/>
        </w:rPr>
        <w:t>B</w:t>
      </w:r>
      <w:r w:rsidRPr="00AA4BB3">
        <w:rPr>
          <w:sz w:val="24"/>
        </w:rPr>
        <w:t xml:space="preserve">reton, Nova Scotia, Canada. </w:t>
      </w:r>
    </w:p>
    <w:p w14:paraId="5F0A803E" w14:textId="4D38B725" w:rsidR="007E4C6A" w:rsidRPr="00AA4BB3" w:rsidRDefault="007E4C6A" w:rsidP="00F8545D">
      <w:pPr>
        <w:pStyle w:val="ListParagraph"/>
        <w:numPr>
          <w:ilvl w:val="0"/>
          <w:numId w:val="4"/>
        </w:numPr>
        <w:snapToGrid w:val="0"/>
        <w:rPr>
          <w:sz w:val="24"/>
        </w:rPr>
      </w:pPr>
      <w:r w:rsidRPr="00AA4BB3">
        <w:rPr>
          <w:sz w:val="24"/>
        </w:rPr>
        <w:t xml:space="preserve">2002: December, “The link between sociality and synchrony in </w:t>
      </w:r>
      <w:proofErr w:type="gramStart"/>
      <w:r w:rsidRPr="00AA4BB3">
        <w:rPr>
          <w:sz w:val="24"/>
        </w:rPr>
        <w:t>behaviour“</w:t>
      </w:r>
      <w:proofErr w:type="gramEnd"/>
      <w:r w:rsidRPr="00AA4BB3">
        <w:rPr>
          <w:sz w:val="24"/>
        </w:rPr>
        <w:t>. Presented at the Swiss National Science Foundation in Bern.</w:t>
      </w:r>
    </w:p>
    <w:p w14:paraId="1F1EE8B6" w14:textId="41E7FC57" w:rsidR="007E4C6A" w:rsidRPr="00AA4BB3" w:rsidRDefault="007E4C6A" w:rsidP="00F8545D">
      <w:pPr>
        <w:pStyle w:val="ListParagraph"/>
        <w:numPr>
          <w:ilvl w:val="0"/>
          <w:numId w:val="4"/>
        </w:numPr>
        <w:snapToGrid w:val="0"/>
        <w:rPr>
          <w:sz w:val="24"/>
        </w:rPr>
      </w:pPr>
      <w:r w:rsidRPr="00AA4BB3">
        <w:rPr>
          <w:sz w:val="24"/>
        </w:rPr>
        <w:t>2002: March, “What drives sexual segregation in ungulates? A comparison across species”. Invited talk at the Institute of Zoology in London, UK.</w:t>
      </w:r>
    </w:p>
    <w:p w14:paraId="44E27F93" w14:textId="3BAC5137" w:rsidR="007E4C6A" w:rsidRPr="00AA4BB3" w:rsidRDefault="007E4C6A" w:rsidP="00F8545D">
      <w:pPr>
        <w:pStyle w:val="ListParagraph"/>
        <w:numPr>
          <w:ilvl w:val="0"/>
          <w:numId w:val="4"/>
        </w:numPr>
        <w:snapToGrid w:val="0"/>
        <w:rPr>
          <w:sz w:val="24"/>
        </w:rPr>
      </w:pPr>
      <w:r w:rsidRPr="00AA4BB3">
        <w:rPr>
          <w:sz w:val="24"/>
        </w:rPr>
        <w:t>2001: March, ‘LARG, SMART and sexual segregation. Presentation of postdoctoral work and work done in the Large Animal Research Group, at the Departmental Seminar Day, University of Cambridge, UK.</w:t>
      </w:r>
    </w:p>
    <w:p w14:paraId="4044FF72" w14:textId="77777777" w:rsidR="007E4C6A" w:rsidRPr="00AA4BB3" w:rsidRDefault="007E4C6A" w:rsidP="00F8545D">
      <w:pPr>
        <w:pStyle w:val="ListParagraph"/>
        <w:numPr>
          <w:ilvl w:val="0"/>
          <w:numId w:val="4"/>
        </w:numPr>
        <w:snapToGrid w:val="0"/>
        <w:rPr>
          <w:sz w:val="24"/>
        </w:rPr>
      </w:pPr>
      <w:r w:rsidRPr="00AA4BB3">
        <w:rPr>
          <w:sz w:val="24"/>
        </w:rPr>
        <w:t xml:space="preserve">2001: January, “Behavioural ecology and sociality in ungulates” Invited seminar, </w:t>
      </w:r>
    </w:p>
    <w:p w14:paraId="173AF644" w14:textId="51AAC21C" w:rsidR="00A903D0" w:rsidRPr="00AA4BB3" w:rsidRDefault="007E4C6A" w:rsidP="00A903D0">
      <w:pPr>
        <w:pStyle w:val="ListParagraph"/>
        <w:numPr>
          <w:ilvl w:val="0"/>
          <w:numId w:val="0"/>
        </w:numPr>
        <w:snapToGrid w:val="0"/>
        <w:ind w:left="720"/>
        <w:rPr>
          <w:sz w:val="24"/>
        </w:rPr>
      </w:pPr>
      <w:r w:rsidRPr="00AA4BB3">
        <w:rPr>
          <w:sz w:val="24"/>
        </w:rPr>
        <w:t>University of Bern, Switzerland.</w:t>
      </w:r>
    </w:p>
    <w:p w14:paraId="2BEBDFB3" w14:textId="01B2DE44" w:rsidR="007E4C6A" w:rsidRPr="00AA4BB3" w:rsidRDefault="007E4C6A" w:rsidP="00F8545D">
      <w:pPr>
        <w:pStyle w:val="ListParagraph"/>
        <w:numPr>
          <w:ilvl w:val="0"/>
          <w:numId w:val="4"/>
        </w:numPr>
        <w:snapToGrid w:val="0"/>
        <w:rPr>
          <w:sz w:val="24"/>
        </w:rPr>
      </w:pPr>
      <w:r w:rsidRPr="00AA4BB3">
        <w:rPr>
          <w:sz w:val="24"/>
        </w:rPr>
        <w:t>2000: September, “Sociality in ungulates and its implication for management and conservation”. Invited seminar, University of Zurich, Switzerland.</w:t>
      </w:r>
    </w:p>
    <w:p w14:paraId="5D08C86A" w14:textId="6337879A" w:rsidR="007E4C6A" w:rsidRPr="00AA4BB3" w:rsidRDefault="007E4C6A" w:rsidP="00F8545D">
      <w:pPr>
        <w:pStyle w:val="ListParagraph"/>
        <w:numPr>
          <w:ilvl w:val="0"/>
          <w:numId w:val="4"/>
        </w:numPr>
        <w:snapToGrid w:val="0"/>
        <w:rPr>
          <w:sz w:val="24"/>
        </w:rPr>
      </w:pPr>
      <w:r w:rsidRPr="00AA4BB3">
        <w:rPr>
          <w:sz w:val="24"/>
        </w:rPr>
        <w:t xml:space="preserve">2000: February, “On Oryx and Zebra”, invited seminar, </w:t>
      </w:r>
      <w:proofErr w:type="spellStart"/>
      <w:r w:rsidRPr="00AA4BB3">
        <w:rPr>
          <w:sz w:val="24"/>
        </w:rPr>
        <w:t>Etosha</w:t>
      </w:r>
      <w:proofErr w:type="spellEnd"/>
      <w:r w:rsidRPr="00AA4BB3">
        <w:rPr>
          <w:sz w:val="24"/>
        </w:rPr>
        <w:t xml:space="preserve"> Ecological Institute, </w:t>
      </w:r>
      <w:proofErr w:type="spellStart"/>
      <w:r w:rsidRPr="00AA4BB3">
        <w:rPr>
          <w:sz w:val="24"/>
        </w:rPr>
        <w:t>Etosha</w:t>
      </w:r>
      <w:proofErr w:type="spellEnd"/>
      <w:r w:rsidRPr="00AA4BB3">
        <w:rPr>
          <w:sz w:val="24"/>
        </w:rPr>
        <w:t xml:space="preserve"> National Park, Namibia.</w:t>
      </w:r>
    </w:p>
    <w:p w14:paraId="795B4C5A" w14:textId="524BB1AE" w:rsidR="007E4C6A" w:rsidRPr="00AA4BB3" w:rsidRDefault="007E4C6A" w:rsidP="00F8545D">
      <w:pPr>
        <w:pStyle w:val="ListParagraph"/>
        <w:numPr>
          <w:ilvl w:val="0"/>
          <w:numId w:val="4"/>
        </w:numPr>
        <w:snapToGrid w:val="0"/>
        <w:rPr>
          <w:sz w:val="24"/>
        </w:rPr>
      </w:pPr>
      <w:r w:rsidRPr="00AA4BB3">
        <w:rPr>
          <w:sz w:val="24"/>
        </w:rPr>
        <w:t>1999: November, “Sociality and foraging behaviour of bighorn sheep. Invited seminar, University of Bern, Switzerland.</w:t>
      </w:r>
    </w:p>
    <w:p w14:paraId="45F2A206" w14:textId="19D58105" w:rsidR="007E4C6A" w:rsidRPr="00AA4BB3" w:rsidRDefault="007E4C6A" w:rsidP="00F8545D">
      <w:pPr>
        <w:pStyle w:val="ListParagraph"/>
        <w:numPr>
          <w:ilvl w:val="0"/>
          <w:numId w:val="4"/>
        </w:numPr>
        <w:snapToGrid w:val="0"/>
        <w:rPr>
          <w:sz w:val="24"/>
        </w:rPr>
      </w:pPr>
      <w:r w:rsidRPr="00AA4BB3">
        <w:rPr>
          <w:sz w:val="24"/>
        </w:rPr>
        <w:t>1999: October, “Group living and sexual segregation: a study on bighorn sheep. Invited seminar, University of Cambridge, UK.</w:t>
      </w:r>
    </w:p>
    <w:p w14:paraId="6403AADC" w14:textId="441DC12D" w:rsidR="007E4C6A" w:rsidRPr="00AA4BB3" w:rsidRDefault="007E4C6A" w:rsidP="00F8545D">
      <w:pPr>
        <w:pStyle w:val="ListParagraph"/>
        <w:numPr>
          <w:ilvl w:val="0"/>
          <w:numId w:val="4"/>
        </w:numPr>
        <w:snapToGrid w:val="0"/>
        <w:rPr>
          <w:sz w:val="24"/>
        </w:rPr>
      </w:pPr>
      <w:r w:rsidRPr="00AA4BB3">
        <w:rPr>
          <w:sz w:val="24"/>
        </w:rPr>
        <w:t>1999: May, “Foraging behaviour and sociality in bighorn sheep” Invited seminar, University of Manitoba, Canada.</w:t>
      </w:r>
    </w:p>
    <w:p w14:paraId="59DB4A24" w14:textId="20F90D54" w:rsidR="007E4C6A" w:rsidRPr="00AA4BB3" w:rsidRDefault="007E4C6A" w:rsidP="00F8545D">
      <w:pPr>
        <w:pStyle w:val="ListParagraph"/>
        <w:numPr>
          <w:ilvl w:val="0"/>
          <w:numId w:val="4"/>
        </w:numPr>
        <w:snapToGrid w:val="0"/>
        <w:rPr>
          <w:sz w:val="24"/>
        </w:rPr>
      </w:pPr>
      <w:r w:rsidRPr="00AA4BB3">
        <w:rPr>
          <w:sz w:val="24"/>
        </w:rPr>
        <w:t>1997: November, “Sexual segregation in bighorn sheep” at the Annual Meeting of the SQEBC in Montreal, Québec, Canada.</w:t>
      </w:r>
    </w:p>
    <w:p w14:paraId="4CB81BD2" w14:textId="3B86AE7A" w:rsidR="007E4C6A" w:rsidRPr="00AA4BB3" w:rsidRDefault="007E4C6A" w:rsidP="00F8545D">
      <w:pPr>
        <w:pStyle w:val="ListParagraph"/>
        <w:numPr>
          <w:ilvl w:val="0"/>
          <w:numId w:val="4"/>
        </w:numPr>
        <w:snapToGrid w:val="0"/>
        <w:rPr>
          <w:sz w:val="24"/>
        </w:rPr>
      </w:pPr>
      <w:r w:rsidRPr="00AA4BB3">
        <w:rPr>
          <w:sz w:val="24"/>
        </w:rPr>
        <w:t xml:space="preserve">1997: October, “Foraging behaviour and sexual segregation in bighorn sheep: big sheep cannot eat with small ones” Invited seminar, University of Calgary, Alberta, Canada. </w:t>
      </w:r>
    </w:p>
    <w:p w14:paraId="38E04162" w14:textId="77777777" w:rsidR="00041ECF" w:rsidRPr="00AA4BB3" w:rsidRDefault="00041ECF" w:rsidP="00A903D0">
      <w:pPr>
        <w:contextualSpacing/>
      </w:pPr>
    </w:p>
    <w:p w14:paraId="5E54C3D2" w14:textId="77777777" w:rsidR="007E4C6A" w:rsidRPr="00AA4BB3" w:rsidRDefault="007E4C6A" w:rsidP="00A903D0">
      <w:pPr>
        <w:contextualSpacing/>
      </w:pPr>
    </w:p>
    <w:p w14:paraId="2D6F77EF" w14:textId="485A7E0D" w:rsidR="00AA4BB3" w:rsidRPr="00107B4F" w:rsidRDefault="00AA4BB3" w:rsidP="00107B4F">
      <w:pPr>
        <w:pStyle w:val="ListParagraph"/>
        <w:widowControl w:val="0"/>
        <w:numPr>
          <w:ilvl w:val="0"/>
          <w:numId w:val="3"/>
        </w:numPr>
        <w:autoSpaceDE w:val="0"/>
        <w:autoSpaceDN w:val="0"/>
        <w:adjustRightInd w:val="0"/>
        <w:spacing w:after="240"/>
        <w:rPr>
          <w:color w:val="000000"/>
          <w:sz w:val="24"/>
          <w:lang w:eastAsia="en-CA"/>
        </w:rPr>
      </w:pPr>
      <w:r>
        <w:rPr>
          <w:color w:val="000000"/>
          <w:sz w:val="24"/>
          <w:lang w:eastAsia="en-CA"/>
        </w:rPr>
        <w:t xml:space="preserve">T. Henry and K.E. </w:t>
      </w:r>
      <w:proofErr w:type="spellStart"/>
      <w:r>
        <w:rPr>
          <w:color w:val="000000"/>
          <w:sz w:val="24"/>
          <w:lang w:eastAsia="en-CA"/>
        </w:rPr>
        <w:t>Ruckstuhl</w:t>
      </w:r>
      <w:proofErr w:type="spellEnd"/>
      <w:r w:rsidR="00107B4F">
        <w:rPr>
          <w:color w:val="000000"/>
          <w:sz w:val="24"/>
          <w:lang w:eastAsia="en-CA"/>
        </w:rPr>
        <w:t xml:space="preserve"> </w:t>
      </w:r>
      <w:r w:rsidR="00107B4F">
        <w:rPr>
          <w:color w:val="000000"/>
          <w:sz w:val="24"/>
          <w:lang w:val="en-US" w:eastAsia="en-CA"/>
        </w:rPr>
        <w:t xml:space="preserve">Animal Behavior conference </w:t>
      </w:r>
      <w:proofErr w:type="gramStart"/>
      <w:r w:rsidR="00107B4F">
        <w:rPr>
          <w:color w:val="000000"/>
          <w:sz w:val="24"/>
          <w:lang w:val="en-US" w:eastAsia="en-CA"/>
        </w:rPr>
        <w:t>June,</w:t>
      </w:r>
      <w:proofErr w:type="gramEnd"/>
      <w:r w:rsidR="00107B4F">
        <w:rPr>
          <w:color w:val="000000"/>
          <w:sz w:val="24"/>
          <w:lang w:val="en-US" w:eastAsia="en-CA"/>
        </w:rPr>
        <w:t xml:space="preserve"> 2021</w:t>
      </w:r>
      <w:r w:rsidR="00107B4F" w:rsidRPr="00107B4F">
        <w:rPr>
          <w:b/>
          <w:bCs/>
          <w:color w:val="000000"/>
          <w:sz w:val="24"/>
          <w:lang w:val="en-US" w:eastAsia="en-CA"/>
        </w:rPr>
        <w:t xml:space="preserve"> </w:t>
      </w:r>
    </w:p>
    <w:p w14:paraId="10630A74" w14:textId="3503EF82" w:rsidR="00107B4F" w:rsidRPr="00107B4F" w:rsidRDefault="00AA4BB3" w:rsidP="00107B4F">
      <w:pPr>
        <w:pStyle w:val="ListParagraph"/>
        <w:widowControl w:val="0"/>
        <w:numPr>
          <w:ilvl w:val="0"/>
          <w:numId w:val="3"/>
        </w:numPr>
        <w:autoSpaceDE w:val="0"/>
        <w:autoSpaceDN w:val="0"/>
        <w:adjustRightInd w:val="0"/>
        <w:spacing w:after="240"/>
        <w:rPr>
          <w:color w:val="000000"/>
          <w:sz w:val="24"/>
          <w:lang w:eastAsia="en-CA"/>
        </w:rPr>
      </w:pPr>
      <w:r>
        <w:rPr>
          <w:color w:val="000000"/>
          <w:sz w:val="24"/>
          <w:lang w:eastAsia="en-CA"/>
        </w:rPr>
        <w:t xml:space="preserve">V. Perez and Kathreen </w:t>
      </w:r>
      <w:proofErr w:type="spellStart"/>
      <w:r>
        <w:rPr>
          <w:color w:val="000000"/>
          <w:sz w:val="24"/>
          <w:lang w:eastAsia="en-CA"/>
        </w:rPr>
        <w:t>Ruckstuhl</w:t>
      </w:r>
      <w:proofErr w:type="spellEnd"/>
      <w:r w:rsidR="00107B4F">
        <w:rPr>
          <w:color w:val="000000"/>
          <w:sz w:val="24"/>
          <w:lang w:eastAsia="en-CA"/>
        </w:rPr>
        <w:t xml:space="preserve"> </w:t>
      </w:r>
      <w:r w:rsidR="00107B4F" w:rsidRPr="00107B4F">
        <w:rPr>
          <w:color w:val="000000"/>
          <w:sz w:val="24"/>
          <w:lang w:val="en-US" w:eastAsia="en-CA"/>
        </w:rPr>
        <w:t>Determining lambing site locations of female Rocky Mountain bighorn sheep (</w:t>
      </w:r>
      <w:r w:rsidR="00107B4F" w:rsidRPr="00107B4F">
        <w:rPr>
          <w:i/>
          <w:iCs/>
          <w:color w:val="000000"/>
          <w:sz w:val="24"/>
          <w:lang w:val="en-US" w:eastAsia="en-CA"/>
        </w:rPr>
        <w:t>Ovis canadensis</w:t>
      </w:r>
      <w:r w:rsidR="00107B4F" w:rsidRPr="00107B4F">
        <w:rPr>
          <w:color w:val="000000"/>
          <w:sz w:val="24"/>
          <w:lang w:val="en-US" w:eastAsia="en-CA"/>
        </w:rPr>
        <w:t>)</w:t>
      </w:r>
      <w:r w:rsidR="00107B4F">
        <w:rPr>
          <w:color w:val="000000"/>
          <w:sz w:val="24"/>
          <w:lang w:val="en-US" w:eastAsia="en-CA"/>
        </w:rPr>
        <w:t xml:space="preserve">. Animal Behavior conference </w:t>
      </w:r>
      <w:proofErr w:type="gramStart"/>
      <w:r w:rsidR="00107B4F">
        <w:rPr>
          <w:color w:val="000000"/>
          <w:sz w:val="24"/>
          <w:lang w:val="en-US" w:eastAsia="en-CA"/>
        </w:rPr>
        <w:t>June,</w:t>
      </w:r>
      <w:proofErr w:type="gramEnd"/>
      <w:r w:rsidR="00107B4F">
        <w:rPr>
          <w:color w:val="000000"/>
          <w:sz w:val="24"/>
          <w:lang w:val="en-US" w:eastAsia="en-CA"/>
        </w:rPr>
        <w:t xml:space="preserve"> 2021</w:t>
      </w:r>
      <w:r w:rsidR="00107B4F" w:rsidRPr="00107B4F">
        <w:rPr>
          <w:b/>
          <w:bCs/>
          <w:color w:val="000000"/>
          <w:sz w:val="24"/>
          <w:lang w:val="en-US" w:eastAsia="en-CA"/>
        </w:rPr>
        <w:t xml:space="preserve"> </w:t>
      </w:r>
    </w:p>
    <w:p w14:paraId="1C858BA4" w14:textId="4294C661" w:rsidR="00AA4BB3" w:rsidRDefault="00AA4BB3" w:rsidP="00F8545D">
      <w:pPr>
        <w:pStyle w:val="ListParagraph"/>
        <w:widowControl w:val="0"/>
        <w:numPr>
          <w:ilvl w:val="0"/>
          <w:numId w:val="3"/>
        </w:numPr>
        <w:autoSpaceDE w:val="0"/>
        <w:autoSpaceDN w:val="0"/>
        <w:adjustRightInd w:val="0"/>
        <w:spacing w:after="240"/>
        <w:rPr>
          <w:color w:val="000000"/>
          <w:sz w:val="24"/>
          <w:lang w:eastAsia="en-CA"/>
        </w:rPr>
      </w:pPr>
    </w:p>
    <w:p w14:paraId="74E92A66" w14:textId="5B7833FE" w:rsidR="007E4C6A" w:rsidRPr="00AA4BB3" w:rsidRDefault="00591CB7" w:rsidP="00F8545D">
      <w:pPr>
        <w:pStyle w:val="ListParagraph"/>
        <w:widowControl w:val="0"/>
        <w:numPr>
          <w:ilvl w:val="0"/>
          <w:numId w:val="3"/>
        </w:numPr>
        <w:autoSpaceDE w:val="0"/>
        <w:autoSpaceDN w:val="0"/>
        <w:adjustRightInd w:val="0"/>
        <w:spacing w:after="240"/>
        <w:rPr>
          <w:color w:val="000000"/>
          <w:sz w:val="24"/>
          <w:lang w:eastAsia="en-CA"/>
        </w:rPr>
      </w:pPr>
      <w:r w:rsidRPr="00AA4BB3">
        <w:rPr>
          <w:color w:val="000000"/>
          <w:sz w:val="24"/>
          <w:lang w:eastAsia="en-CA"/>
        </w:rPr>
        <w:t xml:space="preserve">P. </w:t>
      </w:r>
      <w:r w:rsidR="007E4C6A" w:rsidRPr="00AA4BB3">
        <w:rPr>
          <w:color w:val="000000"/>
          <w:sz w:val="24"/>
          <w:lang w:eastAsia="en-CA"/>
        </w:rPr>
        <w:t xml:space="preserve">McDougall* and </w:t>
      </w:r>
      <w:r w:rsidR="007E4C6A" w:rsidRPr="00AA4BB3">
        <w:rPr>
          <w:b/>
          <w:color w:val="000000"/>
          <w:sz w:val="24"/>
          <w:lang w:eastAsia="en-CA"/>
        </w:rPr>
        <w:t xml:space="preserve">KE. </w:t>
      </w:r>
      <w:proofErr w:type="spellStart"/>
      <w:r w:rsidR="007E4C6A" w:rsidRPr="00AA4BB3">
        <w:rPr>
          <w:b/>
          <w:color w:val="000000"/>
          <w:sz w:val="24"/>
          <w:lang w:eastAsia="en-CA"/>
        </w:rPr>
        <w:t>Ruckstuhl</w:t>
      </w:r>
      <w:proofErr w:type="spellEnd"/>
      <w:r w:rsidR="007E4C6A" w:rsidRPr="00AA4BB3">
        <w:rPr>
          <w:color w:val="000000"/>
          <w:sz w:val="24"/>
          <w:lang w:eastAsia="en-CA"/>
        </w:rPr>
        <w:t>: Vigilance is about more than just watching for predators. Canadian Society for Ecology and Evolution. Victoria, BC, May 2017</w:t>
      </w:r>
    </w:p>
    <w:p w14:paraId="300C8676" w14:textId="2B2D1434" w:rsidR="007E4C6A" w:rsidRPr="00AA4BB3" w:rsidRDefault="005D3012" w:rsidP="00F8545D">
      <w:pPr>
        <w:pStyle w:val="ListParagraph"/>
        <w:widowControl w:val="0"/>
        <w:numPr>
          <w:ilvl w:val="0"/>
          <w:numId w:val="3"/>
        </w:numPr>
        <w:autoSpaceDE w:val="0"/>
        <w:autoSpaceDN w:val="0"/>
        <w:adjustRightInd w:val="0"/>
        <w:spacing w:after="240"/>
        <w:rPr>
          <w:color w:val="000000"/>
          <w:sz w:val="24"/>
          <w:lang w:eastAsia="en-CA"/>
        </w:rPr>
      </w:pPr>
      <w:r w:rsidRPr="00AA4BB3">
        <w:rPr>
          <w:color w:val="000000"/>
          <w:sz w:val="24"/>
          <w:lang w:eastAsia="en-CA"/>
        </w:rPr>
        <w:t xml:space="preserve">P. </w:t>
      </w:r>
      <w:r w:rsidR="007E4C6A" w:rsidRPr="00AA4BB3">
        <w:rPr>
          <w:color w:val="000000"/>
          <w:sz w:val="24"/>
          <w:lang w:eastAsia="en-CA"/>
        </w:rPr>
        <w:t xml:space="preserve">McDougall*, </w:t>
      </w:r>
      <w:r w:rsidR="007E4C6A" w:rsidRPr="00AA4BB3">
        <w:rPr>
          <w:b/>
          <w:color w:val="000000"/>
          <w:sz w:val="24"/>
          <w:lang w:eastAsia="en-CA"/>
        </w:rPr>
        <w:t xml:space="preserve">KE. </w:t>
      </w:r>
      <w:proofErr w:type="spellStart"/>
      <w:r w:rsidR="007E4C6A" w:rsidRPr="00AA4BB3">
        <w:rPr>
          <w:b/>
          <w:color w:val="000000"/>
          <w:sz w:val="24"/>
          <w:lang w:eastAsia="en-CA"/>
        </w:rPr>
        <w:t>Ruckstuhl</w:t>
      </w:r>
      <w:proofErr w:type="spellEnd"/>
      <w:r w:rsidR="007E4C6A" w:rsidRPr="00AA4BB3">
        <w:rPr>
          <w:color w:val="000000"/>
          <w:sz w:val="24"/>
          <w:lang w:eastAsia="en-CA"/>
        </w:rPr>
        <w:t xml:space="preserve"> and </w:t>
      </w:r>
      <w:r w:rsidRPr="00AA4BB3">
        <w:rPr>
          <w:color w:val="000000"/>
          <w:sz w:val="24"/>
          <w:lang w:eastAsia="en-CA"/>
        </w:rPr>
        <w:t xml:space="preserve">MA. </w:t>
      </w:r>
      <w:r w:rsidR="007E4C6A" w:rsidRPr="00AA4BB3">
        <w:rPr>
          <w:color w:val="000000"/>
          <w:sz w:val="24"/>
          <w:lang w:eastAsia="en-CA"/>
        </w:rPr>
        <w:t>Gonzales: Vigilance is about more than just watching for predators: Social mimicry of vigilance behavior contributes to group cohesion. Alberta Chapter of the Wild</w:t>
      </w:r>
      <w:r w:rsidR="00E90C9B" w:rsidRPr="00AA4BB3">
        <w:rPr>
          <w:color w:val="000000"/>
          <w:sz w:val="24"/>
          <w:lang w:eastAsia="en-CA"/>
        </w:rPr>
        <w:t>l</w:t>
      </w:r>
      <w:r w:rsidR="007E4C6A" w:rsidRPr="00AA4BB3">
        <w:rPr>
          <w:color w:val="000000"/>
          <w:sz w:val="24"/>
          <w:lang w:eastAsia="en-CA"/>
        </w:rPr>
        <w:t xml:space="preserve">ife Society annual conference at Lac la Biche, </w:t>
      </w:r>
      <w:proofErr w:type="gramStart"/>
      <w:r w:rsidR="007E4C6A" w:rsidRPr="00AA4BB3">
        <w:rPr>
          <w:color w:val="000000"/>
          <w:sz w:val="24"/>
          <w:lang w:eastAsia="en-CA"/>
        </w:rPr>
        <w:lastRenderedPageBreak/>
        <w:t>March,</w:t>
      </w:r>
      <w:proofErr w:type="gramEnd"/>
      <w:r w:rsidR="007E4C6A" w:rsidRPr="00AA4BB3">
        <w:rPr>
          <w:color w:val="000000"/>
          <w:sz w:val="24"/>
          <w:lang w:eastAsia="en-CA"/>
        </w:rPr>
        <w:t xml:space="preserve"> 2017 </w:t>
      </w:r>
    </w:p>
    <w:p w14:paraId="6B8F3CFF" w14:textId="1B8B06B9" w:rsidR="007E4C6A" w:rsidRPr="00AA4BB3" w:rsidRDefault="007E4C6A" w:rsidP="00F8545D">
      <w:pPr>
        <w:pStyle w:val="ListParagraph"/>
        <w:widowControl w:val="0"/>
        <w:numPr>
          <w:ilvl w:val="0"/>
          <w:numId w:val="3"/>
        </w:numPr>
        <w:autoSpaceDE w:val="0"/>
        <w:autoSpaceDN w:val="0"/>
        <w:adjustRightInd w:val="0"/>
        <w:spacing w:after="240"/>
        <w:rPr>
          <w:color w:val="000000"/>
          <w:sz w:val="24"/>
          <w:lang w:eastAsia="en-CA"/>
        </w:rPr>
      </w:pPr>
      <w:r w:rsidRPr="00AA4BB3">
        <w:rPr>
          <w:color w:val="000000"/>
          <w:sz w:val="24"/>
          <w:lang w:eastAsia="en-CA"/>
        </w:rPr>
        <w:t>MA. González, P</w:t>
      </w:r>
      <w:r w:rsidR="005D3012" w:rsidRPr="00AA4BB3">
        <w:rPr>
          <w:color w:val="000000"/>
          <w:sz w:val="24"/>
          <w:lang w:eastAsia="en-CA"/>
        </w:rPr>
        <w:t>.</w:t>
      </w:r>
      <w:r w:rsidRPr="00AA4BB3">
        <w:rPr>
          <w:color w:val="000000"/>
          <w:sz w:val="24"/>
          <w:lang w:eastAsia="en-CA"/>
        </w:rPr>
        <w:t xml:space="preserve"> McDougall*, B</w:t>
      </w:r>
      <w:r w:rsidR="005D3012" w:rsidRPr="00AA4BB3">
        <w:rPr>
          <w:color w:val="000000"/>
          <w:sz w:val="24"/>
          <w:lang w:eastAsia="en-CA"/>
        </w:rPr>
        <w:t>.</w:t>
      </w:r>
      <w:r w:rsidRPr="00AA4BB3">
        <w:rPr>
          <w:color w:val="000000"/>
          <w:sz w:val="24"/>
          <w:lang w:eastAsia="en-CA"/>
        </w:rPr>
        <w:t xml:space="preserve"> Blanco-</w:t>
      </w:r>
      <w:proofErr w:type="spellStart"/>
      <w:r w:rsidRPr="00AA4BB3">
        <w:rPr>
          <w:color w:val="000000"/>
          <w:sz w:val="24"/>
          <w:lang w:eastAsia="en-CA"/>
        </w:rPr>
        <w:t>Fontao</w:t>
      </w:r>
      <w:proofErr w:type="spellEnd"/>
      <w:r w:rsidRPr="00AA4BB3">
        <w:rPr>
          <w:color w:val="000000"/>
          <w:sz w:val="24"/>
          <w:lang w:eastAsia="en-CA"/>
        </w:rPr>
        <w:t>, P</w:t>
      </w:r>
      <w:r w:rsidR="005D3012" w:rsidRPr="00AA4BB3">
        <w:rPr>
          <w:color w:val="000000"/>
          <w:sz w:val="24"/>
          <w:lang w:eastAsia="en-CA"/>
        </w:rPr>
        <w:t>.</w:t>
      </w:r>
      <w:r w:rsidRPr="00AA4BB3">
        <w:rPr>
          <w:color w:val="000000"/>
          <w:sz w:val="24"/>
          <w:lang w:eastAsia="en-CA"/>
        </w:rPr>
        <w:t xml:space="preserve"> Neuhaus &amp; </w:t>
      </w:r>
      <w:r w:rsidRPr="00AA4BB3">
        <w:rPr>
          <w:b/>
          <w:color w:val="000000"/>
          <w:sz w:val="24"/>
          <w:lang w:eastAsia="en-CA"/>
        </w:rPr>
        <w:t xml:space="preserve">KE. </w:t>
      </w:r>
      <w:proofErr w:type="spellStart"/>
      <w:r w:rsidRPr="00AA4BB3">
        <w:rPr>
          <w:b/>
          <w:color w:val="000000"/>
          <w:sz w:val="24"/>
          <w:lang w:eastAsia="en-CA"/>
        </w:rPr>
        <w:t>Ruckstuhl</w:t>
      </w:r>
      <w:proofErr w:type="spellEnd"/>
      <w:r w:rsidRPr="00AA4BB3">
        <w:rPr>
          <w:color w:val="000000"/>
          <w:sz w:val="24"/>
          <w:lang w:eastAsia="en-CA"/>
        </w:rPr>
        <w:t>: Surveying Grey Partridge (</w:t>
      </w:r>
      <w:r w:rsidRPr="00AA4BB3">
        <w:rPr>
          <w:i/>
          <w:color w:val="000000"/>
          <w:sz w:val="24"/>
          <w:lang w:eastAsia="en-CA"/>
        </w:rPr>
        <w:t xml:space="preserve">Perdix </w:t>
      </w:r>
      <w:proofErr w:type="spellStart"/>
      <w:r w:rsidRPr="00AA4BB3">
        <w:rPr>
          <w:i/>
          <w:color w:val="000000"/>
          <w:sz w:val="24"/>
          <w:lang w:eastAsia="en-CA"/>
        </w:rPr>
        <w:t>perdix</w:t>
      </w:r>
      <w:proofErr w:type="spellEnd"/>
      <w:r w:rsidRPr="00AA4BB3">
        <w:rPr>
          <w:color w:val="000000"/>
          <w:sz w:val="24"/>
          <w:lang w:eastAsia="en-CA"/>
        </w:rPr>
        <w:t xml:space="preserve">) in winter: easy and cost-effective. Meeting of the Alberta Chapter of The Wildlife Society, Lac La Biche, March 17-19, 2017 </w:t>
      </w:r>
    </w:p>
    <w:p w14:paraId="7124048F" w14:textId="35DE83F9" w:rsidR="007E4C6A" w:rsidRPr="00AA4BB3" w:rsidRDefault="005D3012" w:rsidP="00F8545D">
      <w:pPr>
        <w:pStyle w:val="ListParagraph"/>
        <w:widowControl w:val="0"/>
        <w:numPr>
          <w:ilvl w:val="0"/>
          <w:numId w:val="3"/>
        </w:numPr>
        <w:autoSpaceDE w:val="0"/>
        <w:autoSpaceDN w:val="0"/>
        <w:adjustRightInd w:val="0"/>
        <w:rPr>
          <w:sz w:val="24"/>
          <w:lang w:eastAsia="en-CA"/>
        </w:rPr>
      </w:pPr>
      <w:r w:rsidRPr="00AA4BB3">
        <w:rPr>
          <w:bCs/>
          <w:sz w:val="24"/>
          <w:lang w:eastAsia="en-CA"/>
        </w:rPr>
        <w:t xml:space="preserve">P. </w:t>
      </w:r>
      <w:r w:rsidR="007E4C6A" w:rsidRPr="00AA4BB3">
        <w:rPr>
          <w:bCs/>
          <w:sz w:val="24"/>
          <w:lang w:eastAsia="en-CA"/>
        </w:rPr>
        <w:t xml:space="preserve">McDougall*, </w:t>
      </w:r>
      <w:r w:rsidRPr="00AA4BB3">
        <w:rPr>
          <w:bCs/>
          <w:sz w:val="24"/>
          <w:lang w:eastAsia="en-CA"/>
        </w:rPr>
        <w:t xml:space="preserve">J. </w:t>
      </w:r>
      <w:r w:rsidR="007E4C6A" w:rsidRPr="00AA4BB3">
        <w:rPr>
          <w:sz w:val="24"/>
          <w:lang w:eastAsia="en-CA"/>
        </w:rPr>
        <w:t xml:space="preserve">MacLaine and </w:t>
      </w:r>
      <w:r w:rsidRPr="00AA4BB3">
        <w:rPr>
          <w:b/>
          <w:sz w:val="24"/>
          <w:lang w:eastAsia="en-CA"/>
        </w:rPr>
        <w:t xml:space="preserve">KE. </w:t>
      </w:r>
      <w:proofErr w:type="spellStart"/>
      <w:r w:rsidR="007E4C6A" w:rsidRPr="00AA4BB3">
        <w:rPr>
          <w:b/>
          <w:sz w:val="24"/>
          <w:lang w:eastAsia="en-CA"/>
        </w:rPr>
        <w:t>Ruckstuhl</w:t>
      </w:r>
      <w:proofErr w:type="spellEnd"/>
      <w:r w:rsidR="007E4C6A" w:rsidRPr="00AA4BB3">
        <w:rPr>
          <w:sz w:val="24"/>
          <w:lang w:eastAsia="en-CA"/>
        </w:rPr>
        <w:t xml:space="preserve"> (2016) Influential Group Members: What factors increase the probability of behaviour contagion in bighorn sheep.  Poster presentation at </w:t>
      </w:r>
      <w:r w:rsidR="007E4C6A" w:rsidRPr="00AA4BB3">
        <w:rPr>
          <w:i/>
          <w:sz w:val="24"/>
          <w:lang w:eastAsia="en-CA"/>
        </w:rPr>
        <w:t>The Wildlife Society (Alberta Chapter) Annual Conference</w:t>
      </w:r>
      <w:r w:rsidR="007E4C6A" w:rsidRPr="00AA4BB3">
        <w:rPr>
          <w:sz w:val="24"/>
          <w:lang w:eastAsia="en-CA"/>
        </w:rPr>
        <w:t>. Drumheller, Alberta.</w:t>
      </w:r>
    </w:p>
    <w:p w14:paraId="7AF5C5FB" w14:textId="27660271" w:rsidR="007E4C6A" w:rsidRPr="00AA4BB3" w:rsidRDefault="005D3012" w:rsidP="00F8545D">
      <w:pPr>
        <w:pStyle w:val="ListParagraph"/>
        <w:widowControl w:val="0"/>
        <w:numPr>
          <w:ilvl w:val="0"/>
          <w:numId w:val="3"/>
        </w:numPr>
        <w:autoSpaceDE w:val="0"/>
        <w:autoSpaceDN w:val="0"/>
        <w:adjustRightInd w:val="0"/>
        <w:rPr>
          <w:sz w:val="24"/>
          <w:lang w:eastAsia="en-CA"/>
        </w:rPr>
      </w:pPr>
      <w:r w:rsidRPr="00AA4BB3">
        <w:rPr>
          <w:bCs/>
          <w:sz w:val="24"/>
          <w:lang w:eastAsia="en-CA"/>
        </w:rPr>
        <w:t xml:space="preserve">P. </w:t>
      </w:r>
      <w:r w:rsidR="007E4C6A" w:rsidRPr="00AA4BB3">
        <w:rPr>
          <w:bCs/>
          <w:sz w:val="24"/>
          <w:lang w:eastAsia="en-CA"/>
        </w:rPr>
        <w:t>McDougall</w:t>
      </w:r>
      <w:r w:rsidRPr="00AA4BB3">
        <w:rPr>
          <w:bCs/>
          <w:sz w:val="24"/>
          <w:lang w:eastAsia="en-CA"/>
        </w:rPr>
        <w:t>*</w:t>
      </w:r>
      <w:r w:rsidR="007E4C6A" w:rsidRPr="00AA4BB3">
        <w:rPr>
          <w:bCs/>
          <w:sz w:val="24"/>
          <w:lang w:eastAsia="en-CA"/>
        </w:rPr>
        <w:t> </w:t>
      </w:r>
      <w:r w:rsidR="007E4C6A" w:rsidRPr="00AA4BB3">
        <w:rPr>
          <w:sz w:val="24"/>
          <w:lang w:eastAsia="en-CA"/>
        </w:rPr>
        <w:t xml:space="preserve">and </w:t>
      </w:r>
      <w:r w:rsidRPr="00AA4BB3">
        <w:rPr>
          <w:b/>
          <w:sz w:val="24"/>
          <w:lang w:eastAsia="en-CA"/>
        </w:rPr>
        <w:t xml:space="preserve">KE. </w:t>
      </w:r>
      <w:proofErr w:type="spellStart"/>
      <w:r w:rsidR="007E4C6A" w:rsidRPr="00AA4BB3">
        <w:rPr>
          <w:b/>
          <w:sz w:val="24"/>
          <w:lang w:eastAsia="en-CA"/>
        </w:rPr>
        <w:t>Ruckstuhl</w:t>
      </w:r>
      <w:proofErr w:type="spellEnd"/>
      <w:r w:rsidR="007E4C6A" w:rsidRPr="00AA4BB3">
        <w:rPr>
          <w:sz w:val="24"/>
          <w:lang w:eastAsia="en-CA"/>
        </w:rPr>
        <w:t xml:space="preserve"> (2015). Stand By Me: Neighbour distance decreases with age in bighorn rams.  Poster presentation at the 23</w:t>
      </w:r>
      <w:r w:rsidR="007E4C6A" w:rsidRPr="00AA4BB3">
        <w:rPr>
          <w:sz w:val="24"/>
          <w:vertAlign w:val="superscript"/>
          <w:lang w:eastAsia="en-CA"/>
        </w:rPr>
        <w:t>rd</w:t>
      </w:r>
      <w:r w:rsidR="007E4C6A" w:rsidRPr="00AA4BB3">
        <w:rPr>
          <w:sz w:val="24"/>
          <w:lang w:eastAsia="en-CA"/>
        </w:rPr>
        <w:t> annual meeting of the </w:t>
      </w:r>
      <w:r w:rsidR="007E4C6A" w:rsidRPr="00AA4BB3">
        <w:rPr>
          <w:i/>
          <w:sz w:val="24"/>
          <w:lang w:eastAsia="en-CA"/>
        </w:rPr>
        <w:t>Canadian Society of Zoologists. </w:t>
      </w:r>
      <w:r w:rsidR="007E4C6A" w:rsidRPr="00AA4BB3">
        <w:rPr>
          <w:sz w:val="24"/>
          <w:lang w:eastAsia="en-CA"/>
        </w:rPr>
        <w:t>Calgary, Alberta.</w:t>
      </w:r>
    </w:p>
    <w:p w14:paraId="77918528" w14:textId="143527A7" w:rsidR="007E4C6A" w:rsidRPr="00AA4BB3" w:rsidRDefault="007E4C6A" w:rsidP="00F8545D">
      <w:pPr>
        <w:pStyle w:val="ListParagraph"/>
        <w:widowControl w:val="0"/>
        <w:numPr>
          <w:ilvl w:val="0"/>
          <w:numId w:val="3"/>
        </w:numPr>
        <w:autoSpaceDE w:val="0"/>
        <w:autoSpaceDN w:val="0"/>
        <w:adjustRightInd w:val="0"/>
        <w:rPr>
          <w:sz w:val="24"/>
          <w:lang w:eastAsia="en-CA"/>
        </w:rPr>
      </w:pPr>
      <w:r w:rsidRPr="00AA4BB3">
        <w:rPr>
          <w:bCs/>
          <w:sz w:val="24"/>
          <w:lang w:eastAsia="en-CA"/>
        </w:rPr>
        <w:t>OA</w:t>
      </w:r>
      <w:r w:rsidR="008945AE" w:rsidRPr="00AA4BB3">
        <w:rPr>
          <w:bCs/>
          <w:sz w:val="24"/>
          <w:lang w:eastAsia="en-CA"/>
        </w:rPr>
        <w:t>.</w:t>
      </w:r>
      <w:r w:rsidRPr="00AA4BB3">
        <w:rPr>
          <w:bCs/>
          <w:sz w:val="24"/>
          <w:lang w:eastAsia="en-CA"/>
        </w:rPr>
        <w:t xml:space="preserve"> </w:t>
      </w:r>
      <w:proofErr w:type="spellStart"/>
      <w:r w:rsidRPr="00AA4BB3">
        <w:rPr>
          <w:bCs/>
          <w:sz w:val="24"/>
          <w:lang w:eastAsia="en-CA"/>
        </w:rPr>
        <w:t>Aleuy</w:t>
      </w:r>
      <w:proofErr w:type="spellEnd"/>
      <w:r w:rsidRPr="00AA4BB3">
        <w:rPr>
          <w:bCs/>
          <w:sz w:val="24"/>
          <w:lang w:eastAsia="en-CA"/>
        </w:rPr>
        <w:t>*</w:t>
      </w:r>
      <w:r w:rsidRPr="00AA4BB3">
        <w:rPr>
          <w:sz w:val="24"/>
          <w:lang w:eastAsia="en-CA"/>
        </w:rPr>
        <w:t xml:space="preserve">, </w:t>
      </w:r>
      <w:r w:rsidRPr="00AA4BB3">
        <w:rPr>
          <w:b/>
          <w:sz w:val="24"/>
          <w:lang w:eastAsia="en-CA"/>
        </w:rPr>
        <w:t>K</w:t>
      </w:r>
      <w:r w:rsidR="005D3012" w:rsidRPr="00AA4BB3">
        <w:rPr>
          <w:b/>
          <w:sz w:val="24"/>
          <w:lang w:eastAsia="en-CA"/>
        </w:rPr>
        <w:t>E</w:t>
      </w:r>
      <w:r w:rsidRPr="00AA4BB3">
        <w:rPr>
          <w:b/>
          <w:sz w:val="24"/>
          <w:lang w:eastAsia="en-CA"/>
        </w:rPr>
        <w:t xml:space="preserve">. </w:t>
      </w:r>
      <w:proofErr w:type="spellStart"/>
      <w:r w:rsidRPr="00AA4BB3">
        <w:rPr>
          <w:b/>
          <w:sz w:val="24"/>
          <w:lang w:eastAsia="en-CA"/>
        </w:rPr>
        <w:t>Ruckstuhl</w:t>
      </w:r>
      <w:proofErr w:type="spellEnd"/>
      <w:r w:rsidRPr="00AA4BB3">
        <w:rPr>
          <w:sz w:val="24"/>
          <w:lang w:eastAsia="en-CA"/>
        </w:rPr>
        <w:t>, N</w:t>
      </w:r>
      <w:r w:rsidR="005D3012" w:rsidRPr="00AA4BB3">
        <w:rPr>
          <w:sz w:val="24"/>
          <w:lang w:eastAsia="en-CA"/>
        </w:rPr>
        <w:t>.</w:t>
      </w:r>
      <w:r w:rsidRPr="00AA4BB3">
        <w:rPr>
          <w:sz w:val="24"/>
          <w:lang w:eastAsia="en-CA"/>
        </w:rPr>
        <w:t xml:space="preserve"> Simmons, A</w:t>
      </w:r>
      <w:r w:rsidR="005D3012" w:rsidRPr="00AA4BB3">
        <w:rPr>
          <w:sz w:val="24"/>
          <w:lang w:eastAsia="en-CA"/>
        </w:rPr>
        <w:t>.</w:t>
      </w:r>
      <w:r w:rsidRPr="00AA4BB3">
        <w:rPr>
          <w:sz w:val="24"/>
          <w:lang w:eastAsia="en-CA"/>
        </w:rPr>
        <w:t xml:space="preserve"> Veitch, S</w:t>
      </w:r>
      <w:r w:rsidR="005D3012" w:rsidRPr="00AA4BB3">
        <w:rPr>
          <w:sz w:val="24"/>
          <w:lang w:eastAsia="en-CA"/>
        </w:rPr>
        <w:t>J.</w:t>
      </w:r>
      <w:r w:rsidRPr="00AA4BB3">
        <w:rPr>
          <w:sz w:val="24"/>
          <w:lang w:eastAsia="en-CA"/>
        </w:rPr>
        <w:t xml:space="preserve"> </w:t>
      </w:r>
      <w:proofErr w:type="spellStart"/>
      <w:r w:rsidRPr="00AA4BB3">
        <w:rPr>
          <w:sz w:val="24"/>
          <w:lang w:eastAsia="en-CA"/>
        </w:rPr>
        <w:t>Kutz</w:t>
      </w:r>
      <w:proofErr w:type="spellEnd"/>
      <w:r w:rsidRPr="00AA4BB3">
        <w:rPr>
          <w:sz w:val="24"/>
          <w:lang w:eastAsia="en-CA"/>
        </w:rPr>
        <w:t>. 2015. Dall’s Sheep Ewe Fitness and Offspring Sex are Associated with the Abundance of Gastrointestinal Parasites. 13th Annual Conference Ecology &amp; Evolution of Infectious Diseases, Athens, Georgia, USA. Poster. May 26-29</w:t>
      </w:r>
      <w:proofErr w:type="gramStart"/>
      <w:r w:rsidRPr="00AA4BB3">
        <w:rPr>
          <w:sz w:val="24"/>
          <w:lang w:eastAsia="en-CA"/>
        </w:rPr>
        <w:t xml:space="preserve"> 2015</w:t>
      </w:r>
      <w:proofErr w:type="gramEnd"/>
      <w:r w:rsidRPr="00AA4BB3">
        <w:rPr>
          <w:sz w:val="24"/>
          <w:lang w:eastAsia="en-CA"/>
        </w:rPr>
        <w:t>.</w:t>
      </w:r>
    </w:p>
    <w:p w14:paraId="4B3073E8" w14:textId="0FD41549" w:rsidR="007E4C6A" w:rsidRPr="00AA4BB3" w:rsidRDefault="007E4C6A" w:rsidP="00F8545D">
      <w:pPr>
        <w:pStyle w:val="ListParagraph"/>
        <w:widowControl w:val="0"/>
        <w:numPr>
          <w:ilvl w:val="0"/>
          <w:numId w:val="3"/>
        </w:numPr>
        <w:autoSpaceDE w:val="0"/>
        <w:autoSpaceDN w:val="0"/>
        <w:adjustRightInd w:val="0"/>
        <w:rPr>
          <w:sz w:val="24"/>
        </w:rPr>
      </w:pPr>
      <w:r w:rsidRPr="00AA4BB3">
        <w:rPr>
          <w:bCs/>
          <w:sz w:val="24"/>
          <w:lang w:eastAsia="en-CA"/>
        </w:rPr>
        <w:t>OA</w:t>
      </w:r>
      <w:r w:rsidR="008945AE" w:rsidRPr="00AA4BB3">
        <w:rPr>
          <w:bCs/>
          <w:sz w:val="24"/>
          <w:lang w:eastAsia="en-CA"/>
        </w:rPr>
        <w:t>.</w:t>
      </w:r>
      <w:r w:rsidRPr="00AA4BB3">
        <w:rPr>
          <w:bCs/>
          <w:sz w:val="24"/>
          <w:lang w:eastAsia="en-CA"/>
        </w:rPr>
        <w:t xml:space="preserve"> </w:t>
      </w:r>
      <w:proofErr w:type="spellStart"/>
      <w:r w:rsidRPr="00AA4BB3">
        <w:rPr>
          <w:bCs/>
          <w:sz w:val="24"/>
          <w:lang w:eastAsia="en-CA"/>
        </w:rPr>
        <w:t>Aleuy</w:t>
      </w:r>
      <w:proofErr w:type="spellEnd"/>
      <w:r w:rsidRPr="00AA4BB3">
        <w:rPr>
          <w:bCs/>
          <w:sz w:val="24"/>
          <w:lang w:eastAsia="en-CA"/>
        </w:rPr>
        <w:t>*</w:t>
      </w:r>
      <w:r w:rsidRPr="00AA4BB3">
        <w:rPr>
          <w:sz w:val="24"/>
          <w:lang w:eastAsia="en-CA"/>
        </w:rPr>
        <w:t>, K</w:t>
      </w:r>
      <w:r w:rsidR="005D3012" w:rsidRPr="00AA4BB3">
        <w:rPr>
          <w:sz w:val="24"/>
          <w:lang w:eastAsia="en-CA"/>
        </w:rPr>
        <w:t>.</w:t>
      </w:r>
      <w:r w:rsidRPr="00AA4BB3">
        <w:rPr>
          <w:sz w:val="24"/>
          <w:lang w:eastAsia="en-CA"/>
        </w:rPr>
        <w:t xml:space="preserve"> Peterkin, </w:t>
      </w:r>
      <w:r w:rsidRPr="00AA4BB3">
        <w:rPr>
          <w:b/>
          <w:sz w:val="24"/>
          <w:lang w:eastAsia="en-CA"/>
        </w:rPr>
        <w:t>K</w:t>
      </w:r>
      <w:r w:rsidR="005D3012" w:rsidRPr="00AA4BB3">
        <w:rPr>
          <w:b/>
          <w:sz w:val="24"/>
          <w:lang w:eastAsia="en-CA"/>
        </w:rPr>
        <w:t>E.</w:t>
      </w:r>
      <w:r w:rsidRPr="00AA4BB3">
        <w:rPr>
          <w:b/>
          <w:sz w:val="24"/>
          <w:lang w:eastAsia="en-CA"/>
        </w:rPr>
        <w:t xml:space="preserve"> </w:t>
      </w:r>
      <w:proofErr w:type="spellStart"/>
      <w:r w:rsidRPr="00AA4BB3">
        <w:rPr>
          <w:b/>
          <w:sz w:val="24"/>
          <w:lang w:eastAsia="en-CA"/>
        </w:rPr>
        <w:t>Ruckstuhl</w:t>
      </w:r>
      <w:proofErr w:type="spellEnd"/>
      <w:r w:rsidRPr="00AA4BB3">
        <w:rPr>
          <w:sz w:val="24"/>
          <w:lang w:eastAsia="en-CA"/>
        </w:rPr>
        <w:t>, S</w:t>
      </w:r>
      <w:r w:rsidR="005D3012" w:rsidRPr="00AA4BB3">
        <w:rPr>
          <w:sz w:val="24"/>
          <w:lang w:eastAsia="en-CA"/>
        </w:rPr>
        <w:t>J.</w:t>
      </w:r>
      <w:r w:rsidRPr="00AA4BB3">
        <w:rPr>
          <w:sz w:val="24"/>
          <w:lang w:eastAsia="en-CA"/>
        </w:rPr>
        <w:t xml:space="preserve"> </w:t>
      </w:r>
      <w:proofErr w:type="spellStart"/>
      <w:r w:rsidRPr="00AA4BB3">
        <w:rPr>
          <w:sz w:val="24"/>
          <w:lang w:eastAsia="en-CA"/>
        </w:rPr>
        <w:t>Kutz</w:t>
      </w:r>
      <w:proofErr w:type="spellEnd"/>
      <w:r w:rsidRPr="00AA4BB3">
        <w:rPr>
          <w:sz w:val="24"/>
          <w:lang w:eastAsia="en-CA"/>
        </w:rPr>
        <w:t xml:space="preserve">. 2015. Local thermal adaptation in the free-living stages of the nematode parasite </w:t>
      </w:r>
      <w:proofErr w:type="spellStart"/>
      <w:r w:rsidRPr="00AA4BB3">
        <w:rPr>
          <w:i/>
          <w:sz w:val="24"/>
          <w:lang w:eastAsia="en-CA"/>
        </w:rPr>
        <w:t>Marshallagia</w:t>
      </w:r>
      <w:proofErr w:type="spellEnd"/>
      <w:r w:rsidRPr="00AA4BB3">
        <w:rPr>
          <w:i/>
          <w:sz w:val="24"/>
          <w:lang w:eastAsia="en-CA"/>
        </w:rPr>
        <w:t xml:space="preserve"> </w:t>
      </w:r>
      <w:proofErr w:type="spellStart"/>
      <w:r w:rsidRPr="00AA4BB3">
        <w:rPr>
          <w:i/>
          <w:sz w:val="24"/>
          <w:lang w:eastAsia="en-CA"/>
        </w:rPr>
        <w:t>marshalli</w:t>
      </w:r>
      <w:proofErr w:type="spellEnd"/>
      <w:r w:rsidRPr="00AA4BB3">
        <w:rPr>
          <w:sz w:val="24"/>
          <w:lang w:eastAsia="en-CA"/>
        </w:rPr>
        <w:t xml:space="preserve"> and its implications in a global warming context. Killam Scholarship Reception. Calgary, Canada. Poster. October 19 </w:t>
      </w:r>
      <w:proofErr w:type="gramStart"/>
      <w:r w:rsidRPr="00AA4BB3">
        <w:rPr>
          <w:sz w:val="24"/>
          <w:lang w:eastAsia="en-CA"/>
        </w:rPr>
        <w:t>2015.</w:t>
      </w:r>
      <w:r w:rsidRPr="00AA4BB3">
        <w:rPr>
          <w:sz w:val="24"/>
        </w:rPr>
        <w:t>.</w:t>
      </w:r>
      <w:proofErr w:type="gramEnd"/>
    </w:p>
    <w:p w14:paraId="29303783" w14:textId="79623D58" w:rsidR="007E4C6A" w:rsidRPr="00AA4BB3" w:rsidRDefault="005D3012" w:rsidP="00F8545D">
      <w:pPr>
        <w:pStyle w:val="ListParagraph"/>
        <w:numPr>
          <w:ilvl w:val="0"/>
          <w:numId w:val="3"/>
        </w:numPr>
        <w:rPr>
          <w:sz w:val="24"/>
        </w:rPr>
      </w:pPr>
      <w:r w:rsidRPr="00AA4BB3">
        <w:rPr>
          <w:sz w:val="24"/>
        </w:rPr>
        <w:t xml:space="preserve">BD. </w:t>
      </w:r>
      <w:r w:rsidR="007E4C6A" w:rsidRPr="00AA4BB3">
        <w:rPr>
          <w:sz w:val="24"/>
        </w:rPr>
        <w:t xml:space="preserve">Holland*, P. Neuhaus, and </w:t>
      </w:r>
      <w:r w:rsidR="007E4C6A" w:rsidRPr="00AA4BB3">
        <w:rPr>
          <w:b/>
          <w:sz w:val="24"/>
        </w:rPr>
        <w:t>K</w:t>
      </w:r>
      <w:r w:rsidRPr="00AA4BB3">
        <w:rPr>
          <w:b/>
          <w:sz w:val="24"/>
        </w:rPr>
        <w:t>E</w:t>
      </w:r>
      <w:r w:rsidR="007E4C6A" w:rsidRPr="00AA4BB3">
        <w:rPr>
          <w:b/>
          <w:sz w:val="24"/>
        </w:rPr>
        <w:t xml:space="preserve">. </w:t>
      </w:r>
      <w:proofErr w:type="spellStart"/>
      <w:r w:rsidR="007E4C6A" w:rsidRPr="00AA4BB3">
        <w:rPr>
          <w:b/>
          <w:sz w:val="24"/>
        </w:rPr>
        <w:t>Ruckstuhl</w:t>
      </w:r>
      <w:proofErr w:type="spellEnd"/>
      <w:r w:rsidR="007E4C6A" w:rsidRPr="00AA4BB3">
        <w:rPr>
          <w:sz w:val="24"/>
        </w:rPr>
        <w:t xml:space="preserve">. Intrinsic and extrinsic factors affecting dispersal and survival of yellow-bellied marmots (Marmota </w:t>
      </w:r>
      <w:proofErr w:type="spellStart"/>
      <w:r w:rsidR="007E4C6A" w:rsidRPr="00AA4BB3">
        <w:rPr>
          <w:sz w:val="24"/>
        </w:rPr>
        <w:t>flaviventris</w:t>
      </w:r>
      <w:proofErr w:type="spellEnd"/>
      <w:r w:rsidR="007E4C6A" w:rsidRPr="00AA4BB3">
        <w:rPr>
          <w:sz w:val="24"/>
        </w:rPr>
        <w:t xml:space="preserve">) in southern Alberta. Alberta Chapter of the Wildlife Society meeting, Jasper, Alberta, March 9-11, 2014. </w:t>
      </w:r>
    </w:p>
    <w:p w14:paraId="3CDF36F5" w14:textId="0FB870F3" w:rsidR="007E4C6A" w:rsidRPr="00AA4BB3" w:rsidRDefault="007E4C6A" w:rsidP="00F8545D">
      <w:pPr>
        <w:pStyle w:val="ListParagraph"/>
        <w:widowControl w:val="0"/>
        <w:numPr>
          <w:ilvl w:val="0"/>
          <w:numId w:val="3"/>
        </w:numPr>
        <w:autoSpaceDE w:val="0"/>
        <w:autoSpaceDN w:val="0"/>
        <w:adjustRightInd w:val="0"/>
        <w:rPr>
          <w:bCs/>
          <w:iCs/>
          <w:sz w:val="24"/>
        </w:rPr>
      </w:pPr>
      <w:r w:rsidRPr="00AA4BB3">
        <w:rPr>
          <w:bCs/>
          <w:color w:val="000000"/>
          <w:sz w:val="24"/>
        </w:rPr>
        <w:t xml:space="preserve">S. </w:t>
      </w:r>
      <w:proofErr w:type="spellStart"/>
      <w:r w:rsidRPr="00AA4BB3">
        <w:rPr>
          <w:bCs/>
          <w:color w:val="000000"/>
          <w:sz w:val="24"/>
        </w:rPr>
        <w:t>Liccioli</w:t>
      </w:r>
      <w:proofErr w:type="spellEnd"/>
      <w:r w:rsidRPr="00AA4BB3">
        <w:rPr>
          <w:bCs/>
          <w:color w:val="000000"/>
          <w:sz w:val="24"/>
        </w:rPr>
        <w:t xml:space="preserve">*, </w:t>
      </w:r>
      <w:r w:rsidRPr="00AA4BB3">
        <w:rPr>
          <w:b/>
          <w:bCs/>
          <w:color w:val="000000"/>
          <w:sz w:val="24"/>
        </w:rPr>
        <w:t>K</w:t>
      </w:r>
      <w:r w:rsidR="005D3012" w:rsidRPr="00AA4BB3">
        <w:rPr>
          <w:b/>
          <w:bCs/>
          <w:color w:val="000000"/>
          <w:sz w:val="24"/>
        </w:rPr>
        <w:t>E</w:t>
      </w:r>
      <w:r w:rsidRPr="00AA4BB3">
        <w:rPr>
          <w:b/>
          <w:bCs/>
          <w:color w:val="000000"/>
          <w:sz w:val="24"/>
        </w:rPr>
        <w:t xml:space="preserve">. </w:t>
      </w:r>
      <w:proofErr w:type="spellStart"/>
      <w:r w:rsidRPr="00AA4BB3">
        <w:rPr>
          <w:b/>
          <w:bCs/>
          <w:color w:val="000000"/>
          <w:sz w:val="24"/>
        </w:rPr>
        <w:t>Ruckstuhl</w:t>
      </w:r>
      <w:proofErr w:type="spellEnd"/>
      <w:r w:rsidRPr="00AA4BB3">
        <w:rPr>
          <w:bCs/>
          <w:color w:val="000000"/>
          <w:sz w:val="24"/>
        </w:rPr>
        <w:t xml:space="preserve"> and A. </w:t>
      </w:r>
      <w:proofErr w:type="spellStart"/>
      <w:r w:rsidRPr="00AA4BB3">
        <w:rPr>
          <w:bCs/>
          <w:color w:val="000000"/>
          <w:sz w:val="24"/>
        </w:rPr>
        <w:t>Massolo</w:t>
      </w:r>
      <w:proofErr w:type="spellEnd"/>
      <w:r w:rsidRPr="00AA4BB3">
        <w:rPr>
          <w:bCs/>
          <w:color w:val="000000"/>
          <w:sz w:val="24"/>
        </w:rPr>
        <w:t xml:space="preserve">: Seasonal variability and spatial heterogeneity of parasite infection: the urban cycle of </w:t>
      </w:r>
      <w:r w:rsidRPr="00AA4BB3">
        <w:rPr>
          <w:bCs/>
          <w:i/>
          <w:color w:val="000000"/>
          <w:sz w:val="24"/>
        </w:rPr>
        <w:t xml:space="preserve">Echinococcus </w:t>
      </w:r>
      <w:proofErr w:type="spellStart"/>
      <w:r w:rsidRPr="00AA4BB3">
        <w:rPr>
          <w:bCs/>
          <w:i/>
          <w:color w:val="000000"/>
          <w:sz w:val="24"/>
        </w:rPr>
        <w:t>multilocularis</w:t>
      </w:r>
      <w:proofErr w:type="spellEnd"/>
      <w:r w:rsidRPr="00AA4BB3">
        <w:rPr>
          <w:bCs/>
          <w:color w:val="000000"/>
          <w:sz w:val="24"/>
        </w:rPr>
        <w:t xml:space="preserve"> in Calgary, Alberta, Canada. TWS meeting, Sept. 2013, Milwaukee, Wisconsin.</w:t>
      </w:r>
    </w:p>
    <w:p w14:paraId="378887D3" w14:textId="117BB8EA" w:rsidR="007E4C6A" w:rsidRPr="00AA4BB3" w:rsidRDefault="007E4C6A" w:rsidP="00F8545D">
      <w:pPr>
        <w:pStyle w:val="ListParagraph"/>
        <w:widowControl w:val="0"/>
        <w:numPr>
          <w:ilvl w:val="0"/>
          <w:numId w:val="3"/>
        </w:numPr>
        <w:autoSpaceDE w:val="0"/>
        <w:autoSpaceDN w:val="0"/>
        <w:adjustRightInd w:val="0"/>
        <w:rPr>
          <w:bCs/>
          <w:iCs/>
          <w:sz w:val="24"/>
        </w:rPr>
      </w:pPr>
      <w:r w:rsidRPr="00AA4BB3">
        <w:rPr>
          <w:bCs/>
          <w:sz w:val="24"/>
        </w:rPr>
        <w:t xml:space="preserve">PL. McDougall* &amp; </w:t>
      </w:r>
      <w:r w:rsidRPr="00AA4BB3">
        <w:rPr>
          <w:b/>
          <w:bCs/>
          <w:sz w:val="24"/>
        </w:rPr>
        <w:t>K</w:t>
      </w:r>
      <w:r w:rsidR="005D3012" w:rsidRPr="00AA4BB3">
        <w:rPr>
          <w:b/>
          <w:bCs/>
          <w:sz w:val="24"/>
        </w:rPr>
        <w:t>E.</w:t>
      </w:r>
      <w:r w:rsidRPr="00AA4BB3">
        <w:rPr>
          <w:b/>
          <w:bCs/>
          <w:sz w:val="24"/>
        </w:rPr>
        <w:t xml:space="preserve"> </w:t>
      </w:r>
      <w:proofErr w:type="spellStart"/>
      <w:r w:rsidRPr="00AA4BB3">
        <w:rPr>
          <w:b/>
          <w:bCs/>
          <w:sz w:val="24"/>
        </w:rPr>
        <w:t>Ruckstuhl</w:t>
      </w:r>
      <w:proofErr w:type="spellEnd"/>
      <w:r w:rsidRPr="00AA4BB3">
        <w:rPr>
          <w:bCs/>
          <w:sz w:val="24"/>
        </w:rPr>
        <w:t xml:space="preserve">. Age-related changes in vigilance behaviour: </w:t>
      </w:r>
    </w:p>
    <w:p w14:paraId="0BCF6BE4" w14:textId="77777777" w:rsidR="007E4C6A" w:rsidRPr="00AA4BB3" w:rsidRDefault="007E4C6A" w:rsidP="00F8545D">
      <w:pPr>
        <w:pStyle w:val="ListParagraph"/>
        <w:widowControl w:val="0"/>
        <w:numPr>
          <w:ilvl w:val="0"/>
          <w:numId w:val="3"/>
        </w:numPr>
        <w:autoSpaceDE w:val="0"/>
        <w:autoSpaceDN w:val="0"/>
        <w:adjustRightInd w:val="0"/>
        <w:rPr>
          <w:bCs/>
          <w:iCs/>
          <w:sz w:val="24"/>
        </w:rPr>
      </w:pPr>
      <w:r w:rsidRPr="00AA4BB3">
        <w:rPr>
          <w:bCs/>
          <w:sz w:val="24"/>
        </w:rPr>
        <w:t>the role of fixed gaze durations. Canadian Society for Brain Behaviour and Cognitive Science conference June 7-9, 2013</w:t>
      </w:r>
    </w:p>
    <w:p w14:paraId="3034853F" w14:textId="454F6786" w:rsidR="007E4C6A" w:rsidRPr="00AA4BB3" w:rsidRDefault="007E4C6A" w:rsidP="00F8545D">
      <w:pPr>
        <w:pStyle w:val="ListParagraph"/>
        <w:widowControl w:val="0"/>
        <w:numPr>
          <w:ilvl w:val="0"/>
          <w:numId w:val="3"/>
        </w:numPr>
        <w:autoSpaceDE w:val="0"/>
        <w:autoSpaceDN w:val="0"/>
        <w:adjustRightInd w:val="0"/>
        <w:rPr>
          <w:bCs/>
          <w:sz w:val="24"/>
        </w:rPr>
      </w:pPr>
      <w:r w:rsidRPr="00AA4BB3">
        <w:rPr>
          <w:bCs/>
          <w:sz w:val="24"/>
        </w:rPr>
        <w:t xml:space="preserve">PL. McDougall*, JA. MacLaine, &amp; </w:t>
      </w:r>
      <w:r w:rsidRPr="00AA4BB3">
        <w:rPr>
          <w:b/>
          <w:bCs/>
          <w:sz w:val="24"/>
        </w:rPr>
        <w:t xml:space="preserve">KE. </w:t>
      </w:r>
      <w:proofErr w:type="spellStart"/>
      <w:r w:rsidRPr="00AA4BB3">
        <w:rPr>
          <w:b/>
          <w:bCs/>
          <w:sz w:val="24"/>
        </w:rPr>
        <w:t>Ruckstuhl</w:t>
      </w:r>
      <w:proofErr w:type="spellEnd"/>
      <w:r w:rsidRPr="00AA4BB3">
        <w:rPr>
          <w:bCs/>
          <w:sz w:val="24"/>
        </w:rPr>
        <w:t>. Do bighorn sheep adjust their vigilance in response to their neighbour’s vigilance bout duration? The Wildlife Society conference, Portland, Oregon. October 13-18, 2012.</w:t>
      </w:r>
    </w:p>
    <w:p w14:paraId="197D5956" w14:textId="7A15D80C" w:rsidR="007E4C6A" w:rsidRPr="00AA4BB3" w:rsidRDefault="007E4C6A" w:rsidP="00F8545D">
      <w:pPr>
        <w:pStyle w:val="ListParagraph"/>
        <w:widowControl w:val="0"/>
        <w:numPr>
          <w:ilvl w:val="0"/>
          <w:numId w:val="3"/>
        </w:numPr>
        <w:autoSpaceDE w:val="0"/>
        <w:autoSpaceDN w:val="0"/>
        <w:adjustRightInd w:val="0"/>
        <w:rPr>
          <w:bCs/>
          <w:sz w:val="24"/>
        </w:rPr>
      </w:pPr>
      <w:r w:rsidRPr="00AA4BB3">
        <w:rPr>
          <w:sz w:val="24"/>
        </w:rPr>
        <w:t>L</w:t>
      </w:r>
      <w:r w:rsidR="005D3012" w:rsidRPr="00AA4BB3">
        <w:rPr>
          <w:sz w:val="24"/>
        </w:rPr>
        <w:t>.</w:t>
      </w:r>
      <w:r w:rsidRPr="00AA4BB3">
        <w:rPr>
          <w:sz w:val="24"/>
        </w:rPr>
        <w:t xml:space="preserve"> </w:t>
      </w:r>
      <w:proofErr w:type="spellStart"/>
      <w:r w:rsidRPr="00AA4BB3">
        <w:rPr>
          <w:sz w:val="24"/>
        </w:rPr>
        <w:t>Koren</w:t>
      </w:r>
      <w:proofErr w:type="spellEnd"/>
      <w:r w:rsidRPr="00AA4BB3">
        <w:rPr>
          <w:sz w:val="24"/>
        </w:rPr>
        <w:t xml:space="preserve"> and KE</w:t>
      </w:r>
      <w:r w:rsidR="005D3012" w:rsidRPr="00AA4BB3">
        <w:rPr>
          <w:sz w:val="24"/>
        </w:rPr>
        <w:t>.</w:t>
      </w:r>
      <w:r w:rsidRPr="00AA4BB3">
        <w:rPr>
          <w:sz w:val="24"/>
        </w:rPr>
        <w:t xml:space="preserve"> Wynne-Edwards, Å</w:t>
      </w:r>
      <w:r w:rsidR="005D3012" w:rsidRPr="00AA4BB3">
        <w:rPr>
          <w:sz w:val="24"/>
        </w:rPr>
        <w:t>.</w:t>
      </w:r>
      <w:r w:rsidRPr="00AA4BB3">
        <w:rPr>
          <w:sz w:val="24"/>
        </w:rPr>
        <w:t xml:space="preserve"> Fahlman, S</w:t>
      </w:r>
      <w:r w:rsidR="005D3012" w:rsidRPr="00AA4BB3">
        <w:rPr>
          <w:sz w:val="24"/>
        </w:rPr>
        <w:t>J.</w:t>
      </w:r>
      <w:r w:rsidRPr="00AA4BB3">
        <w:rPr>
          <w:sz w:val="24"/>
        </w:rPr>
        <w:t xml:space="preserve"> </w:t>
      </w:r>
      <w:proofErr w:type="spellStart"/>
      <w:r w:rsidRPr="00AA4BB3">
        <w:rPr>
          <w:sz w:val="24"/>
        </w:rPr>
        <w:t>Kutz</w:t>
      </w:r>
      <w:proofErr w:type="spellEnd"/>
      <w:r w:rsidRPr="00AA4BB3">
        <w:rPr>
          <w:sz w:val="24"/>
        </w:rPr>
        <w:t>, S</w:t>
      </w:r>
      <w:r w:rsidR="005D3012" w:rsidRPr="00AA4BB3">
        <w:rPr>
          <w:sz w:val="24"/>
        </w:rPr>
        <w:t>.</w:t>
      </w:r>
      <w:r w:rsidRPr="00AA4BB3">
        <w:rPr>
          <w:sz w:val="24"/>
        </w:rPr>
        <w:t xml:space="preserve"> Checkley, </w:t>
      </w:r>
      <w:r w:rsidRPr="00AA4BB3">
        <w:rPr>
          <w:b/>
          <w:sz w:val="24"/>
        </w:rPr>
        <w:t>K</w:t>
      </w:r>
      <w:r w:rsidR="005D3012" w:rsidRPr="00AA4BB3">
        <w:rPr>
          <w:b/>
          <w:sz w:val="24"/>
        </w:rPr>
        <w:t>E.</w:t>
      </w:r>
      <w:r w:rsidRPr="00AA4BB3">
        <w:rPr>
          <w:b/>
          <w:sz w:val="24"/>
        </w:rPr>
        <w:t xml:space="preserve"> </w:t>
      </w:r>
      <w:proofErr w:type="spellStart"/>
      <w:r w:rsidRPr="00AA4BB3">
        <w:rPr>
          <w:b/>
          <w:sz w:val="24"/>
        </w:rPr>
        <w:t>Ruckstuhl</w:t>
      </w:r>
      <w:proofErr w:type="spellEnd"/>
      <w:r w:rsidRPr="00AA4BB3">
        <w:rPr>
          <w:sz w:val="24"/>
        </w:rPr>
        <w:t>, Doug Whiteside: Cortisol and corticosterone in stressed, cortisol-dominant wildlife</w:t>
      </w:r>
      <w:r w:rsidRPr="00AA4BB3">
        <w:rPr>
          <w:bCs/>
          <w:sz w:val="24"/>
        </w:rPr>
        <w:t xml:space="preserve">. </w:t>
      </w:r>
      <w:r w:rsidRPr="00AA4BB3">
        <w:rPr>
          <w:sz w:val="24"/>
        </w:rPr>
        <w:t>Society for Behavioral Neuroendocrinology conference, Santiago de Querétaro, Mexico, 23-26 June 2011.</w:t>
      </w:r>
    </w:p>
    <w:p w14:paraId="33DACEE6" w14:textId="359CFC4E" w:rsidR="007E4C6A" w:rsidRPr="00AA4BB3" w:rsidRDefault="007E4C6A" w:rsidP="00F8545D">
      <w:pPr>
        <w:pStyle w:val="ListParagraph"/>
        <w:widowControl w:val="0"/>
        <w:numPr>
          <w:ilvl w:val="0"/>
          <w:numId w:val="3"/>
        </w:numPr>
        <w:autoSpaceDE w:val="0"/>
        <w:autoSpaceDN w:val="0"/>
        <w:adjustRightInd w:val="0"/>
        <w:rPr>
          <w:sz w:val="24"/>
        </w:rPr>
      </w:pPr>
      <w:r w:rsidRPr="00AA4BB3">
        <w:rPr>
          <w:sz w:val="24"/>
        </w:rPr>
        <w:t>B</w:t>
      </w:r>
      <w:r w:rsidR="005D3012" w:rsidRPr="00AA4BB3">
        <w:rPr>
          <w:sz w:val="24"/>
        </w:rPr>
        <w:t>.</w:t>
      </w:r>
      <w:r w:rsidRPr="00AA4BB3">
        <w:rPr>
          <w:sz w:val="24"/>
        </w:rPr>
        <w:t xml:space="preserve"> Hoar*, </w:t>
      </w:r>
      <w:r w:rsidRPr="00AA4BB3">
        <w:rPr>
          <w:b/>
          <w:sz w:val="24"/>
        </w:rPr>
        <w:t>K</w:t>
      </w:r>
      <w:r w:rsidR="005D3012" w:rsidRPr="00AA4BB3">
        <w:rPr>
          <w:b/>
          <w:sz w:val="24"/>
        </w:rPr>
        <w:t>E.</w:t>
      </w:r>
      <w:r w:rsidRPr="00AA4BB3">
        <w:rPr>
          <w:b/>
          <w:sz w:val="24"/>
        </w:rPr>
        <w:t xml:space="preserve"> </w:t>
      </w:r>
      <w:proofErr w:type="spellStart"/>
      <w:r w:rsidRPr="00AA4BB3">
        <w:rPr>
          <w:b/>
          <w:sz w:val="24"/>
        </w:rPr>
        <w:t>Ruckstuhl</w:t>
      </w:r>
      <w:proofErr w:type="spellEnd"/>
      <w:r w:rsidRPr="00AA4BB3">
        <w:rPr>
          <w:sz w:val="24"/>
        </w:rPr>
        <w:t>, and S</w:t>
      </w:r>
      <w:r w:rsidR="005D3012" w:rsidRPr="00AA4BB3">
        <w:rPr>
          <w:sz w:val="24"/>
        </w:rPr>
        <w:t>J.</w:t>
      </w:r>
      <w:r w:rsidRPr="00AA4BB3">
        <w:rPr>
          <w:sz w:val="24"/>
        </w:rPr>
        <w:t xml:space="preserve"> </w:t>
      </w:r>
      <w:proofErr w:type="spellStart"/>
      <w:r w:rsidRPr="00AA4BB3">
        <w:rPr>
          <w:sz w:val="24"/>
        </w:rPr>
        <w:t>Kutz</w:t>
      </w:r>
      <w:proofErr w:type="spellEnd"/>
      <w:r w:rsidRPr="00AA4BB3">
        <w:rPr>
          <w:sz w:val="24"/>
        </w:rPr>
        <w:t xml:space="preserve">: Development and survival of the free-living stages of </w:t>
      </w:r>
      <w:proofErr w:type="spellStart"/>
      <w:r w:rsidRPr="00AA4BB3">
        <w:rPr>
          <w:sz w:val="24"/>
        </w:rPr>
        <w:t>Ostertagia</w:t>
      </w:r>
      <w:proofErr w:type="spellEnd"/>
      <w:r w:rsidRPr="00AA4BB3">
        <w:rPr>
          <w:sz w:val="24"/>
        </w:rPr>
        <w:t xml:space="preserve"> </w:t>
      </w:r>
      <w:proofErr w:type="spellStart"/>
      <w:r w:rsidRPr="00AA4BB3">
        <w:rPr>
          <w:sz w:val="24"/>
        </w:rPr>
        <w:t>Gruehneri</w:t>
      </w:r>
      <w:proofErr w:type="spellEnd"/>
      <w:r w:rsidRPr="00AA4BB3">
        <w:rPr>
          <w:sz w:val="24"/>
        </w:rPr>
        <w:t xml:space="preserve">, an </w:t>
      </w:r>
      <w:proofErr w:type="spellStart"/>
      <w:r w:rsidRPr="00AA4BB3">
        <w:rPr>
          <w:sz w:val="24"/>
        </w:rPr>
        <w:t>abomasal</w:t>
      </w:r>
      <w:proofErr w:type="spellEnd"/>
      <w:r w:rsidRPr="00AA4BB3">
        <w:rPr>
          <w:sz w:val="24"/>
        </w:rPr>
        <w:t xml:space="preserve"> parasite of Rangifer tarandus. Alaska Wildlife Society meeting in Fairbanks, USA, April 7-9, 2009. </w:t>
      </w:r>
    </w:p>
    <w:p w14:paraId="7103C417" w14:textId="63AA5B89" w:rsidR="007E4C6A" w:rsidRPr="00AA4BB3" w:rsidRDefault="007E4C6A" w:rsidP="00F8545D">
      <w:pPr>
        <w:pStyle w:val="ListParagraph"/>
        <w:widowControl w:val="0"/>
        <w:numPr>
          <w:ilvl w:val="0"/>
          <w:numId w:val="3"/>
        </w:numPr>
        <w:autoSpaceDE w:val="0"/>
        <w:autoSpaceDN w:val="0"/>
        <w:adjustRightInd w:val="0"/>
        <w:jc w:val="both"/>
        <w:rPr>
          <w:sz w:val="24"/>
        </w:rPr>
      </w:pPr>
      <w:r w:rsidRPr="00AA4BB3">
        <w:rPr>
          <w:sz w:val="24"/>
        </w:rPr>
        <w:t>N</w:t>
      </w:r>
      <w:r w:rsidR="005D3012" w:rsidRPr="00AA4BB3">
        <w:rPr>
          <w:sz w:val="24"/>
        </w:rPr>
        <w:t>.</w:t>
      </w:r>
      <w:r w:rsidRPr="00AA4BB3">
        <w:rPr>
          <w:sz w:val="24"/>
        </w:rPr>
        <w:t xml:space="preserve"> </w:t>
      </w:r>
      <w:proofErr w:type="spellStart"/>
      <w:r w:rsidRPr="00AA4BB3">
        <w:rPr>
          <w:sz w:val="24"/>
        </w:rPr>
        <w:t>deBruyn</w:t>
      </w:r>
      <w:proofErr w:type="spellEnd"/>
      <w:r w:rsidRPr="00AA4BB3">
        <w:rPr>
          <w:sz w:val="24"/>
        </w:rPr>
        <w:t>*, E</w:t>
      </w:r>
      <w:r w:rsidR="005D3012" w:rsidRPr="00AA4BB3">
        <w:rPr>
          <w:sz w:val="24"/>
        </w:rPr>
        <w:t>.</w:t>
      </w:r>
      <w:r w:rsidRPr="00AA4BB3">
        <w:rPr>
          <w:sz w:val="24"/>
        </w:rPr>
        <w:t xml:space="preserve"> </w:t>
      </w:r>
      <w:proofErr w:type="spellStart"/>
      <w:r w:rsidRPr="00AA4BB3">
        <w:rPr>
          <w:sz w:val="24"/>
        </w:rPr>
        <w:t>Hoberg</w:t>
      </w:r>
      <w:proofErr w:type="spellEnd"/>
      <w:r w:rsidRPr="00AA4BB3">
        <w:rPr>
          <w:sz w:val="24"/>
        </w:rPr>
        <w:t>, N</w:t>
      </w:r>
      <w:r w:rsidR="005D3012" w:rsidRPr="00AA4BB3">
        <w:rPr>
          <w:sz w:val="24"/>
        </w:rPr>
        <w:t>.</w:t>
      </w:r>
      <w:r w:rsidRPr="00AA4BB3">
        <w:rPr>
          <w:sz w:val="24"/>
        </w:rPr>
        <w:t xml:space="preserve"> Chilton, </w:t>
      </w:r>
      <w:r w:rsidRPr="00AA4BB3">
        <w:rPr>
          <w:b/>
          <w:sz w:val="24"/>
        </w:rPr>
        <w:t>K</w:t>
      </w:r>
      <w:r w:rsidR="005D3012" w:rsidRPr="00AA4BB3">
        <w:rPr>
          <w:b/>
          <w:sz w:val="24"/>
        </w:rPr>
        <w:t>E.</w:t>
      </w:r>
      <w:r w:rsidRPr="00AA4BB3">
        <w:rPr>
          <w:b/>
          <w:sz w:val="24"/>
        </w:rPr>
        <w:t xml:space="preserve"> </w:t>
      </w:r>
      <w:proofErr w:type="spellStart"/>
      <w:r w:rsidRPr="00AA4BB3">
        <w:rPr>
          <w:b/>
          <w:sz w:val="24"/>
        </w:rPr>
        <w:t>Ruckstuhl</w:t>
      </w:r>
      <w:proofErr w:type="spellEnd"/>
      <w:r w:rsidRPr="00AA4BB3">
        <w:rPr>
          <w:sz w:val="24"/>
        </w:rPr>
        <w:t>, S</w:t>
      </w:r>
      <w:r w:rsidR="005D3012" w:rsidRPr="00AA4BB3">
        <w:rPr>
          <w:sz w:val="24"/>
        </w:rPr>
        <w:t xml:space="preserve">J. </w:t>
      </w:r>
      <w:proofErr w:type="spellStart"/>
      <w:r w:rsidRPr="00AA4BB3">
        <w:rPr>
          <w:sz w:val="24"/>
        </w:rPr>
        <w:t>Kutz</w:t>
      </w:r>
      <w:proofErr w:type="spellEnd"/>
      <w:r w:rsidRPr="00AA4BB3">
        <w:rPr>
          <w:bCs/>
          <w:sz w:val="24"/>
        </w:rPr>
        <w:t>:</w:t>
      </w:r>
      <w:r w:rsidRPr="00AA4BB3">
        <w:rPr>
          <w:sz w:val="24"/>
        </w:rPr>
        <w:t xml:space="preserve"> March of the Worms: Climate Change and GI Parasites in Northern Cervids. Banff Montana Ecosystem Workshop, in Banff, Alberta, January 30-31, 2008.</w:t>
      </w:r>
    </w:p>
    <w:p w14:paraId="1DD0AECE" w14:textId="271638BD" w:rsidR="007E4C6A" w:rsidRPr="00AA4BB3" w:rsidRDefault="005D3012" w:rsidP="00F8545D">
      <w:pPr>
        <w:pStyle w:val="ListParagraph"/>
        <w:numPr>
          <w:ilvl w:val="0"/>
          <w:numId w:val="3"/>
        </w:numPr>
        <w:rPr>
          <w:sz w:val="24"/>
        </w:rPr>
      </w:pPr>
      <w:r w:rsidRPr="00AA4BB3">
        <w:rPr>
          <w:sz w:val="24"/>
        </w:rPr>
        <w:t xml:space="preserve">N. </w:t>
      </w:r>
      <w:proofErr w:type="spellStart"/>
      <w:r w:rsidR="007E4C6A" w:rsidRPr="00AA4BB3">
        <w:rPr>
          <w:sz w:val="24"/>
        </w:rPr>
        <w:t>deBruyn</w:t>
      </w:r>
      <w:proofErr w:type="spellEnd"/>
      <w:r w:rsidR="007E4C6A" w:rsidRPr="00AA4BB3">
        <w:rPr>
          <w:sz w:val="24"/>
        </w:rPr>
        <w:t xml:space="preserve">*, B. Hoar*, E. </w:t>
      </w:r>
      <w:proofErr w:type="spellStart"/>
      <w:r w:rsidR="007E4C6A" w:rsidRPr="00AA4BB3">
        <w:rPr>
          <w:sz w:val="24"/>
        </w:rPr>
        <w:t>Hoberg</w:t>
      </w:r>
      <w:proofErr w:type="spellEnd"/>
      <w:r w:rsidR="007E4C6A" w:rsidRPr="00AA4BB3">
        <w:rPr>
          <w:sz w:val="24"/>
        </w:rPr>
        <w:t xml:space="preserve">, A. Veitch, N. Chilton, </w:t>
      </w:r>
      <w:r w:rsidR="007E4C6A" w:rsidRPr="00AA4BB3">
        <w:rPr>
          <w:b/>
          <w:sz w:val="24"/>
        </w:rPr>
        <w:t xml:space="preserve">KE. </w:t>
      </w:r>
      <w:proofErr w:type="spellStart"/>
      <w:r w:rsidR="007E4C6A" w:rsidRPr="00AA4BB3">
        <w:rPr>
          <w:b/>
          <w:sz w:val="24"/>
        </w:rPr>
        <w:t>Ruckstuhl</w:t>
      </w:r>
      <w:proofErr w:type="spellEnd"/>
      <w:r w:rsidR="007E4C6A" w:rsidRPr="00AA4BB3">
        <w:rPr>
          <w:sz w:val="24"/>
        </w:rPr>
        <w:t>, and S</w:t>
      </w:r>
      <w:r w:rsidRPr="00AA4BB3">
        <w:rPr>
          <w:sz w:val="24"/>
        </w:rPr>
        <w:t>J</w:t>
      </w:r>
      <w:r w:rsidR="007E4C6A" w:rsidRPr="00AA4BB3">
        <w:rPr>
          <w:sz w:val="24"/>
        </w:rPr>
        <w:t xml:space="preserve">. </w:t>
      </w:r>
      <w:proofErr w:type="spellStart"/>
      <w:r w:rsidR="007E4C6A" w:rsidRPr="00AA4BB3">
        <w:rPr>
          <w:sz w:val="24"/>
        </w:rPr>
        <w:t>Kutz</w:t>
      </w:r>
      <w:proofErr w:type="spellEnd"/>
      <w:r w:rsidR="007E4C6A" w:rsidRPr="00AA4BB3">
        <w:rPr>
          <w:sz w:val="24"/>
        </w:rPr>
        <w:t>: Weather and Worms: Parasites in Northern Caribou. Poster presented at CARMA-4 Annual Meeting, Vancouver, BC, November 2007.</w:t>
      </w:r>
    </w:p>
    <w:p w14:paraId="40C16A60" w14:textId="03A20D0A" w:rsidR="007E4C6A" w:rsidRPr="00AA4BB3" w:rsidRDefault="007E4C6A" w:rsidP="00F8545D">
      <w:pPr>
        <w:pStyle w:val="ListParagraph"/>
        <w:numPr>
          <w:ilvl w:val="0"/>
          <w:numId w:val="3"/>
        </w:numPr>
        <w:rPr>
          <w:sz w:val="24"/>
        </w:rPr>
      </w:pPr>
      <w:r w:rsidRPr="00AA4BB3">
        <w:rPr>
          <w:sz w:val="24"/>
        </w:rPr>
        <w:lastRenderedPageBreak/>
        <w:t>N</w:t>
      </w:r>
      <w:r w:rsidR="005D3012" w:rsidRPr="00AA4BB3">
        <w:rPr>
          <w:sz w:val="24"/>
        </w:rPr>
        <w:t>.</w:t>
      </w:r>
      <w:r w:rsidRPr="00AA4BB3">
        <w:rPr>
          <w:sz w:val="24"/>
        </w:rPr>
        <w:t xml:space="preserve"> </w:t>
      </w:r>
      <w:proofErr w:type="spellStart"/>
      <w:r w:rsidRPr="00AA4BB3">
        <w:rPr>
          <w:sz w:val="24"/>
        </w:rPr>
        <w:t>deBruyn</w:t>
      </w:r>
      <w:proofErr w:type="spellEnd"/>
      <w:r w:rsidRPr="00AA4BB3">
        <w:rPr>
          <w:sz w:val="24"/>
        </w:rPr>
        <w:t>*, E</w:t>
      </w:r>
      <w:r w:rsidR="005D3012" w:rsidRPr="00AA4BB3">
        <w:rPr>
          <w:sz w:val="24"/>
        </w:rPr>
        <w:t>.</w:t>
      </w:r>
      <w:r w:rsidRPr="00AA4BB3">
        <w:rPr>
          <w:sz w:val="24"/>
        </w:rPr>
        <w:t xml:space="preserve"> </w:t>
      </w:r>
      <w:proofErr w:type="spellStart"/>
      <w:r w:rsidRPr="00AA4BB3">
        <w:rPr>
          <w:sz w:val="24"/>
        </w:rPr>
        <w:t>Hoberg</w:t>
      </w:r>
      <w:proofErr w:type="spellEnd"/>
      <w:r w:rsidRPr="00AA4BB3">
        <w:rPr>
          <w:sz w:val="24"/>
        </w:rPr>
        <w:t>, N</w:t>
      </w:r>
      <w:r w:rsidR="005D3012" w:rsidRPr="00AA4BB3">
        <w:rPr>
          <w:sz w:val="24"/>
        </w:rPr>
        <w:t>.</w:t>
      </w:r>
      <w:r w:rsidRPr="00AA4BB3">
        <w:rPr>
          <w:sz w:val="24"/>
        </w:rPr>
        <w:t xml:space="preserve"> Chilton, </w:t>
      </w:r>
      <w:r w:rsidRPr="00AA4BB3">
        <w:rPr>
          <w:b/>
          <w:sz w:val="24"/>
        </w:rPr>
        <w:t>K</w:t>
      </w:r>
      <w:r w:rsidR="005D3012" w:rsidRPr="00AA4BB3">
        <w:rPr>
          <w:b/>
          <w:sz w:val="24"/>
        </w:rPr>
        <w:t>E.</w:t>
      </w:r>
      <w:r w:rsidRPr="00AA4BB3">
        <w:rPr>
          <w:b/>
          <w:sz w:val="24"/>
        </w:rPr>
        <w:t xml:space="preserve"> </w:t>
      </w:r>
      <w:proofErr w:type="spellStart"/>
      <w:r w:rsidRPr="00AA4BB3">
        <w:rPr>
          <w:b/>
          <w:sz w:val="24"/>
        </w:rPr>
        <w:t>Ruckstuhl</w:t>
      </w:r>
      <w:proofErr w:type="spellEnd"/>
      <w:r w:rsidRPr="00AA4BB3">
        <w:rPr>
          <w:sz w:val="24"/>
        </w:rPr>
        <w:t>, S</w:t>
      </w:r>
      <w:r w:rsidR="005D3012" w:rsidRPr="00AA4BB3">
        <w:rPr>
          <w:sz w:val="24"/>
        </w:rPr>
        <w:t>J.</w:t>
      </w:r>
      <w:r w:rsidRPr="00AA4BB3">
        <w:rPr>
          <w:sz w:val="24"/>
        </w:rPr>
        <w:t xml:space="preserve"> </w:t>
      </w:r>
      <w:proofErr w:type="spellStart"/>
      <w:r w:rsidRPr="00AA4BB3">
        <w:rPr>
          <w:sz w:val="24"/>
        </w:rPr>
        <w:t>Kutz</w:t>
      </w:r>
      <w:proofErr w:type="spellEnd"/>
      <w:r w:rsidRPr="00AA4BB3">
        <w:rPr>
          <w:bCs/>
          <w:sz w:val="24"/>
        </w:rPr>
        <w:t>:</w:t>
      </w:r>
      <w:r w:rsidRPr="00AA4BB3">
        <w:rPr>
          <w:sz w:val="24"/>
        </w:rPr>
        <w:t xml:space="preserve"> Gastrointestinal Parasite Biodiversity in Northern Ungulates: Application of a Novel Molecular Diagnostic Tool. CARMA (</w:t>
      </w:r>
      <w:proofErr w:type="spellStart"/>
      <w:r w:rsidRPr="00AA4BB3">
        <w:rPr>
          <w:sz w:val="24"/>
        </w:rPr>
        <w:t>CircumArctic</w:t>
      </w:r>
      <w:proofErr w:type="spellEnd"/>
      <w:r w:rsidRPr="00AA4BB3">
        <w:rPr>
          <w:sz w:val="24"/>
        </w:rPr>
        <w:t xml:space="preserve"> Rangifer Monitoring and Assessment) Annual Meeting, Vancouver, BC, November 2007.</w:t>
      </w:r>
    </w:p>
    <w:p w14:paraId="38E51AB6" w14:textId="4440AA0C" w:rsidR="007E4C6A" w:rsidRPr="00AA4BB3" w:rsidRDefault="005D3012" w:rsidP="00F8545D">
      <w:pPr>
        <w:pStyle w:val="ListParagraph"/>
        <w:numPr>
          <w:ilvl w:val="0"/>
          <w:numId w:val="3"/>
        </w:numPr>
        <w:rPr>
          <w:sz w:val="24"/>
        </w:rPr>
      </w:pPr>
      <w:r w:rsidRPr="00AA4BB3">
        <w:rPr>
          <w:b/>
          <w:sz w:val="24"/>
        </w:rPr>
        <w:t xml:space="preserve">KE. </w:t>
      </w:r>
      <w:proofErr w:type="spellStart"/>
      <w:r w:rsidRPr="00AA4BB3">
        <w:rPr>
          <w:b/>
          <w:sz w:val="24"/>
        </w:rPr>
        <w:t>Ruckstuhl</w:t>
      </w:r>
      <w:proofErr w:type="spellEnd"/>
      <w:r w:rsidR="007E4C6A" w:rsidRPr="00AA4BB3">
        <w:rPr>
          <w:sz w:val="24"/>
        </w:rPr>
        <w:t xml:space="preserve">: Behavioural synchrony as a potential cost to group living. At the meeting for the International Symposium for Behavioural Ecology (ISBE), July 2004, </w:t>
      </w:r>
      <w:proofErr w:type="spellStart"/>
      <w:r w:rsidR="007E4C6A" w:rsidRPr="00AA4BB3">
        <w:rPr>
          <w:sz w:val="24"/>
        </w:rPr>
        <w:t>Jyväskylä</w:t>
      </w:r>
      <w:proofErr w:type="spellEnd"/>
      <w:r w:rsidR="007E4C6A" w:rsidRPr="00AA4BB3">
        <w:rPr>
          <w:sz w:val="24"/>
        </w:rPr>
        <w:t>, Finland.</w:t>
      </w:r>
    </w:p>
    <w:p w14:paraId="2449CBFA" w14:textId="4369BFB2" w:rsidR="007E4C6A" w:rsidRPr="00AA4BB3" w:rsidRDefault="005D3012" w:rsidP="00F8545D">
      <w:pPr>
        <w:pStyle w:val="ListParagraph"/>
        <w:numPr>
          <w:ilvl w:val="0"/>
          <w:numId w:val="3"/>
        </w:numPr>
        <w:rPr>
          <w:sz w:val="24"/>
        </w:rPr>
      </w:pPr>
      <w:r w:rsidRPr="00AA4BB3">
        <w:rPr>
          <w:b/>
          <w:sz w:val="24"/>
        </w:rPr>
        <w:t xml:space="preserve">KE. </w:t>
      </w:r>
      <w:proofErr w:type="spellStart"/>
      <w:r w:rsidRPr="00AA4BB3">
        <w:rPr>
          <w:b/>
          <w:sz w:val="24"/>
        </w:rPr>
        <w:t>Ruckstuhl</w:t>
      </w:r>
      <w:proofErr w:type="spellEnd"/>
      <w:r w:rsidR="007E4C6A" w:rsidRPr="00AA4BB3">
        <w:rPr>
          <w:sz w:val="24"/>
        </w:rPr>
        <w:t xml:space="preserve">: Behavioural synchrony as a potential cost to group living at the meeting of the International Society for Behavioural Ecology in </w:t>
      </w:r>
      <w:proofErr w:type="spellStart"/>
      <w:r w:rsidR="007E4C6A" w:rsidRPr="00AA4BB3">
        <w:rPr>
          <w:sz w:val="24"/>
        </w:rPr>
        <w:t>Jyväskylä</w:t>
      </w:r>
      <w:proofErr w:type="spellEnd"/>
      <w:r w:rsidR="007E4C6A" w:rsidRPr="00AA4BB3">
        <w:rPr>
          <w:sz w:val="24"/>
        </w:rPr>
        <w:t>, Finland, July 2004.</w:t>
      </w:r>
    </w:p>
    <w:p w14:paraId="61B7FC97" w14:textId="5655D7F3" w:rsidR="007E4C6A" w:rsidRPr="00AA4BB3" w:rsidRDefault="005D3012" w:rsidP="00F8545D">
      <w:pPr>
        <w:pStyle w:val="ListParagraph"/>
        <w:numPr>
          <w:ilvl w:val="0"/>
          <w:numId w:val="3"/>
        </w:numPr>
        <w:rPr>
          <w:sz w:val="24"/>
        </w:rPr>
      </w:pPr>
      <w:r w:rsidRPr="00AA4BB3">
        <w:rPr>
          <w:b/>
          <w:sz w:val="24"/>
        </w:rPr>
        <w:t xml:space="preserve">KE. </w:t>
      </w:r>
      <w:proofErr w:type="spellStart"/>
      <w:r w:rsidRPr="00AA4BB3">
        <w:rPr>
          <w:b/>
          <w:sz w:val="24"/>
        </w:rPr>
        <w:t>Ruckstuhl</w:t>
      </w:r>
      <w:proofErr w:type="spellEnd"/>
      <w:r w:rsidR="007E4C6A" w:rsidRPr="00AA4BB3">
        <w:rPr>
          <w:sz w:val="24"/>
        </w:rPr>
        <w:t xml:space="preserve">: Sexual segregation in ungulates: a test of three hypotheses. Poster at the International Symposium for Behavioural Ecology (ISBE), </w:t>
      </w:r>
      <w:proofErr w:type="gramStart"/>
      <w:r w:rsidR="007E4C6A" w:rsidRPr="00AA4BB3">
        <w:rPr>
          <w:sz w:val="24"/>
        </w:rPr>
        <w:t>July,</w:t>
      </w:r>
      <w:proofErr w:type="gramEnd"/>
      <w:r w:rsidR="007E4C6A" w:rsidRPr="00AA4BB3">
        <w:rPr>
          <w:sz w:val="24"/>
        </w:rPr>
        <w:t xml:space="preserve"> 2002 Montreal, Canada.</w:t>
      </w:r>
    </w:p>
    <w:p w14:paraId="51F49ACE" w14:textId="5FEA7FA7" w:rsidR="007E4C6A" w:rsidRPr="00AA4BB3" w:rsidRDefault="005D3012" w:rsidP="00F8545D">
      <w:pPr>
        <w:pStyle w:val="ListParagraph"/>
        <w:numPr>
          <w:ilvl w:val="0"/>
          <w:numId w:val="3"/>
        </w:numPr>
        <w:rPr>
          <w:sz w:val="24"/>
        </w:rPr>
      </w:pPr>
      <w:r w:rsidRPr="00AA4BB3">
        <w:rPr>
          <w:b/>
          <w:sz w:val="24"/>
        </w:rPr>
        <w:t xml:space="preserve">KE. </w:t>
      </w:r>
      <w:proofErr w:type="spellStart"/>
      <w:r w:rsidRPr="00AA4BB3">
        <w:rPr>
          <w:b/>
          <w:sz w:val="24"/>
        </w:rPr>
        <w:t>Ruckstuhl</w:t>
      </w:r>
      <w:proofErr w:type="spellEnd"/>
      <w:r w:rsidR="007E4C6A" w:rsidRPr="00AA4BB3">
        <w:rPr>
          <w:sz w:val="24"/>
        </w:rPr>
        <w:t>: Sexual segregation in ungulates: a test of three hypotheses. Poster talk and poster at the International Ethology Conference Ethology, August 2001, in Tübingen, Germany.</w:t>
      </w:r>
    </w:p>
    <w:p w14:paraId="6700F8F5" w14:textId="569343D9" w:rsidR="007E4C6A" w:rsidRPr="00AA4BB3" w:rsidRDefault="007E4C6A" w:rsidP="00A903D0">
      <w:pPr>
        <w:contextualSpacing/>
      </w:pPr>
    </w:p>
    <w:p w14:paraId="6A9EBFA2" w14:textId="77777777" w:rsidR="001A108E" w:rsidRPr="00AA4BB3" w:rsidRDefault="001A108E" w:rsidP="00A903D0">
      <w:pPr>
        <w:contextualSpacing/>
      </w:pPr>
    </w:p>
    <w:p w14:paraId="20772B82" w14:textId="29910E18" w:rsidR="00007BA8" w:rsidRPr="00AA4BB3" w:rsidRDefault="00007BA8" w:rsidP="00010181">
      <w:pPr>
        <w:shd w:val="clear" w:color="auto" w:fill="B0D0E2" w:themeFill="accent1" w:themeFillTint="66"/>
        <w:jc w:val="center"/>
      </w:pPr>
      <w:r w:rsidRPr="00AA4BB3">
        <w:t>SCIENTIFIC REPORTS</w:t>
      </w:r>
    </w:p>
    <w:p w14:paraId="76A2DFB4" w14:textId="77777777" w:rsidR="00007BA8" w:rsidRPr="00AA4BB3" w:rsidRDefault="00007BA8" w:rsidP="00A903D0">
      <w:pPr>
        <w:contextualSpacing/>
      </w:pPr>
    </w:p>
    <w:p w14:paraId="2B5BCAC9" w14:textId="2B7D578C" w:rsidR="007E4C6A" w:rsidRPr="00AA4BB3" w:rsidRDefault="005D3012" w:rsidP="00F8545D">
      <w:pPr>
        <w:pStyle w:val="BodyText"/>
        <w:numPr>
          <w:ilvl w:val="0"/>
          <w:numId w:val="2"/>
        </w:numPr>
        <w:contextualSpacing/>
      </w:pPr>
      <w:r w:rsidRPr="00AA4BB3">
        <w:rPr>
          <w:b/>
        </w:rPr>
        <w:t xml:space="preserve">KE. </w:t>
      </w:r>
      <w:proofErr w:type="spellStart"/>
      <w:r w:rsidRPr="00AA4BB3">
        <w:rPr>
          <w:b/>
        </w:rPr>
        <w:t>Ruckstuhl</w:t>
      </w:r>
      <w:proofErr w:type="spellEnd"/>
      <w:r w:rsidR="007E4C6A" w:rsidRPr="00AA4BB3">
        <w:t xml:space="preserve"> and </w:t>
      </w:r>
      <w:r w:rsidRPr="00AA4BB3">
        <w:t xml:space="preserve">P. </w:t>
      </w:r>
      <w:r w:rsidR="007E4C6A" w:rsidRPr="00AA4BB3">
        <w:t>Neuhaus (2000): On oryx and zebras. Research report for the Ministry of Environment and Tourism in Windhoek, Namibia</w:t>
      </w:r>
    </w:p>
    <w:p w14:paraId="6034F6F0" w14:textId="3AD5F0C2" w:rsidR="007E4C6A" w:rsidRPr="00AA4BB3" w:rsidRDefault="005D3012" w:rsidP="00F8545D">
      <w:pPr>
        <w:pStyle w:val="ListParagraph"/>
        <w:numPr>
          <w:ilvl w:val="0"/>
          <w:numId w:val="2"/>
        </w:numPr>
        <w:rPr>
          <w:sz w:val="24"/>
        </w:rPr>
      </w:pPr>
      <w:r w:rsidRPr="00AA4BB3">
        <w:rPr>
          <w:b/>
          <w:sz w:val="24"/>
        </w:rPr>
        <w:t xml:space="preserve">KE. </w:t>
      </w:r>
      <w:proofErr w:type="spellStart"/>
      <w:r w:rsidRPr="00AA4BB3">
        <w:rPr>
          <w:b/>
          <w:sz w:val="24"/>
        </w:rPr>
        <w:t>Ruckstuhl</w:t>
      </w:r>
      <w:proofErr w:type="spellEnd"/>
      <w:r w:rsidR="007E4C6A" w:rsidRPr="00AA4BB3">
        <w:rPr>
          <w:sz w:val="24"/>
        </w:rPr>
        <w:t xml:space="preserve"> (2000): Fieldwork report on zebra and oryx for the Swiss National Science Foundation (SANW).</w:t>
      </w:r>
    </w:p>
    <w:p w14:paraId="68BAE8F0" w14:textId="5F2DEB91" w:rsidR="007E4C6A" w:rsidRPr="00AA4BB3" w:rsidRDefault="005D3012" w:rsidP="00F8545D">
      <w:pPr>
        <w:pStyle w:val="ListParagraph"/>
        <w:numPr>
          <w:ilvl w:val="0"/>
          <w:numId w:val="2"/>
        </w:numPr>
        <w:rPr>
          <w:sz w:val="24"/>
        </w:rPr>
      </w:pPr>
      <w:r w:rsidRPr="00AA4BB3">
        <w:rPr>
          <w:b/>
          <w:sz w:val="24"/>
        </w:rPr>
        <w:t xml:space="preserve">KE. </w:t>
      </w:r>
      <w:proofErr w:type="spellStart"/>
      <w:r w:rsidRPr="00AA4BB3">
        <w:rPr>
          <w:b/>
          <w:sz w:val="24"/>
        </w:rPr>
        <w:t>Ruckstuhl</w:t>
      </w:r>
      <w:proofErr w:type="spellEnd"/>
      <w:r w:rsidRPr="00AA4BB3">
        <w:rPr>
          <w:sz w:val="24"/>
        </w:rPr>
        <w:t xml:space="preserve"> </w:t>
      </w:r>
      <w:r w:rsidR="007E4C6A" w:rsidRPr="00AA4BB3">
        <w:rPr>
          <w:sz w:val="24"/>
        </w:rPr>
        <w:t xml:space="preserve">(1998): Outline on the status of wood bison (Bison </w:t>
      </w:r>
      <w:proofErr w:type="spellStart"/>
      <w:r w:rsidR="007E4C6A" w:rsidRPr="00AA4BB3">
        <w:rPr>
          <w:sz w:val="24"/>
        </w:rPr>
        <w:t>bison</w:t>
      </w:r>
      <w:proofErr w:type="spellEnd"/>
      <w:r w:rsidR="007E4C6A" w:rsidRPr="00AA4BB3">
        <w:rPr>
          <w:sz w:val="24"/>
        </w:rPr>
        <w:t xml:space="preserve"> </w:t>
      </w:r>
      <w:proofErr w:type="spellStart"/>
      <w:r w:rsidR="007E4C6A" w:rsidRPr="00AA4BB3">
        <w:rPr>
          <w:sz w:val="24"/>
        </w:rPr>
        <w:t>athasbascae</w:t>
      </w:r>
      <w:proofErr w:type="spellEnd"/>
      <w:r w:rsidR="007E4C6A" w:rsidRPr="00AA4BB3">
        <w:rPr>
          <w:sz w:val="24"/>
        </w:rPr>
        <w:t xml:space="preserve">). COSEWIC. 2 pp. </w:t>
      </w:r>
    </w:p>
    <w:p w14:paraId="0B846B75" w14:textId="043BC505" w:rsidR="007E4C6A" w:rsidRPr="00AA4BB3" w:rsidRDefault="005D3012" w:rsidP="00F8545D">
      <w:pPr>
        <w:pStyle w:val="ListParagraph"/>
        <w:numPr>
          <w:ilvl w:val="0"/>
          <w:numId w:val="2"/>
        </w:numPr>
        <w:rPr>
          <w:sz w:val="24"/>
        </w:rPr>
      </w:pPr>
      <w:r w:rsidRPr="00AA4BB3">
        <w:rPr>
          <w:b/>
          <w:sz w:val="24"/>
        </w:rPr>
        <w:t xml:space="preserve">KE. </w:t>
      </w:r>
      <w:proofErr w:type="spellStart"/>
      <w:r w:rsidRPr="00AA4BB3">
        <w:rPr>
          <w:b/>
          <w:sz w:val="24"/>
        </w:rPr>
        <w:t>Ruckstuhl</w:t>
      </w:r>
      <w:proofErr w:type="spellEnd"/>
      <w:r w:rsidRPr="00AA4BB3">
        <w:rPr>
          <w:sz w:val="24"/>
        </w:rPr>
        <w:t xml:space="preserve"> </w:t>
      </w:r>
      <w:r w:rsidR="007E4C6A" w:rsidRPr="00AA4BB3">
        <w:rPr>
          <w:sz w:val="24"/>
        </w:rPr>
        <w:t xml:space="preserve">(2000): The status of wood bison (Bison </w:t>
      </w:r>
      <w:proofErr w:type="spellStart"/>
      <w:r w:rsidR="007E4C6A" w:rsidRPr="00AA4BB3">
        <w:rPr>
          <w:sz w:val="24"/>
        </w:rPr>
        <w:t>bison</w:t>
      </w:r>
      <w:proofErr w:type="spellEnd"/>
      <w:r w:rsidR="007E4C6A" w:rsidRPr="00AA4BB3">
        <w:rPr>
          <w:sz w:val="24"/>
        </w:rPr>
        <w:t xml:space="preserve"> </w:t>
      </w:r>
      <w:proofErr w:type="spellStart"/>
      <w:r w:rsidR="007E4C6A" w:rsidRPr="00AA4BB3">
        <w:rPr>
          <w:sz w:val="24"/>
        </w:rPr>
        <w:t>athasbascae</w:t>
      </w:r>
      <w:proofErr w:type="spellEnd"/>
      <w:r w:rsidR="007E4C6A" w:rsidRPr="00AA4BB3">
        <w:rPr>
          <w:sz w:val="24"/>
        </w:rPr>
        <w:t>) in Canada. COSEWIC</w:t>
      </w:r>
      <w:r w:rsidR="008302B3" w:rsidRPr="00AA4BB3">
        <w:rPr>
          <w:sz w:val="24"/>
        </w:rPr>
        <w:t>. Author</w:t>
      </w:r>
      <w:r w:rsidR="007E4C6A" w:rsidRPr="00AA4BB3">
        <w:rPr>
          <w:sz w:val="24"/>
        </w:rPr>
        <w:t xml:space="preserve">, 28 pp. </w:t>
      </w:r>
    </w:p>
    <w:p w14:paraId="1805FCE8" w14:textId="154C8C84" w:rsidR="007E4C6A" w:rsidRPr="00AA4BB3" w:rsidRDefault="005D3012" w:rsidP="00F8545D">
      <w:pPr>
        <w:pStyle w:val="ListParagraph"/>
        <w:numPr>
          <w:ilvl w:val="0"/>
          <w:numId w:val="2"/>
        </w:numPr>
        <w:rPr>
          <w:sz w:val="24"/>
        </w:rPr>
      </w:pPr>
      <w:r w:rsidRPr="00AA4BB3">
        <w:rPr>
          <w:b/>
          <w:sz w:val="24"/>
        </w:rPr>
        <w:t xml:space="preserve">KE. </w:t>
      </w:r>
      <w:proofErr w:type="spellStart"/>
      <w:r w:rsidRPr="00AA4BB3">
        <w:rPr>
          <w:b/>
          <w:sz w:val="24"/>
        </w:rPr>
        <w:t>Ruckstuhl</w:t>
      </w:r>
      <w:proofErr w:type="spellEnd"/>
      <w:r w:rsidRPr="00AA4BB3">
        <w:rPr>
          <w:sz w:val="24"/>
        </w:rPr>
        <w:t xml:space="preserve">, J. </w:t>
      </w:r>
      <w:proofErr w:type="gramStart"/>
      <w:r w:rsidR="007E4C6A" w:rsidRPr="00AA4BB3">
        <w:rPr>
          <w:sz w:val="24"/>
        </w:rPr>
        <w:t>Jorgenson</w:t>
      </w:r>
      <w:proofErr w:type="gramEnd"/>
      <w:r w:rsidR="007E4C6A" w:rsidRPr="00AA4BB3">
        <w:rPr>
          <w:sz w:val="24"/>
        </w:rPr>
        <w:t xml:space="preserve"> and </w:t>
      </w:r>
      <w:r w:rsidRPr="00AA4BB3">
        <w:rPr>
          <w:sz w:val="24"/>
        </w:rPr>
        <w:t xml:space="preserve">M. </w:t>
      </w:r>
      <w:r w:rsidR="007E4C6A" w:rsidRPr="00AA4BB3">
        <w:rPr>
          <w:sz w:val="24"/>
        </w:rPr>
        <w:t>Festa-</w:t>
      </w:r>
      <w:proofErr w:type="spellStart"/>
      <w:r w:rsidR="007E4C6A" w:rsidRPr="00AA4BB3">
        <w:rPr>
          <w:sz w:val="24"/>
        </w:rPr>
        <w:t>Bianchet</w:t>
      </w:r>
      <w:proofErr w:type="spellEnd"/>
      <w:r w:rsidR="007E4C6A" w:rsidRPr="00AA4BB3">
        <w:rPr>
          <w:sz w:val="24"/>
        </w:rPr>
        <w:t xml:space="preserve"> (1998; 1997): Evaluation of a prescribed aspen burn for bighorn sheep habitat improvement. Progress report to the Alberta Sports, Recreation, </w:t>
      </w:r>
      <w:proofErr w:type="gramStart"/>
      <w:r w:rsidR="007E4C6A" w:rsidRPr="00AA4BB3">
        <w:rPr>
          <w:sz w:val="24"/>
        </w:rPr>
        <w:t>Parks</w:t>
      </w:r>
      <w:proofErr w:type="gramEnd"/>
      <w:r w:rsidR="007E4C6A" w:rsidRPr="00AA4BB3">
        <w:rPr>
          <w:sz w:val="24"/>
        </w:rPr>
        <w:t xml:space="preserve"> and Wildlife Foundation (Fish &amp; Wildlife).  </w:t>
      </w:r>
    </w:p>
    <w:p w14:paraId="3CD66EDC" w14:textId="77777777" w:rsidR="00007BA8" w:rsidRPr="00AA4BB3" w:rsidRDefault="00007BA8" w:rsidP="00A903D0">
      <w:pPr>
        <w:contextualSpacing/>
        <w:rPr>
          <w:b/>
        </w:rPr>
      </w:pPr>
    </w:p>
    <w:p w14:paraId="0D2AAE14" w14:textId="3E236BE2" w:rsidR="00366C89" w:rsidRPr="00AA4BB3" w:rsidRDefault="00D45063" w:rsidP="00010181">
      <w:pPr>
        <w:shd w:val="clear" w:color="auto" w:fill="B0D0E2" w:themeFill="accent1" w:themeFillTint="66"/>
        <w:jc w:val="center"/>
      </w:pPr>
      <w:r w:rsidRPr="00AA4BB3">
        <w:t xml:space="preserve">PROFESSIONAL </w:t>
      </w:r>
      <w:r w:rsidR="00366C89" w:rsidRPr="00AA4BB3">
        <w:t>SOCIETY MEMBERSHIP</w:t>
      </w:r>
      <w:r w:rsidR="00007BA8" w:rsidRPr="00AA4BB3">
        <w:t>S</w:t>
      </w:r>
    </w:p>
    <w:p w14:paraId="3964FA46" w14:textId="77777777" w:rsidR="00366C89" w:rsidRPr="00AA4BB3" w:rsidRDefault="00366C89" w:rsidP="00A903D0">
      <w:pPr>
        <w:contextualSpacing/>
      </w:pPr>
    </w:p>
    <w:p w14:paraId="71E2346E" w14:textId="77777777" w:rsidR="00366C89" w:rsidRPr="00AA4BB3" w:rsidRDefault="00366C89"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proofErr w:type="spellStart"/>
      <w:r w:rsidRPr="00AA4BB3">
        <w:t>Schweizerische</w:t>
      </w:r>
      <w:proofErr w:type="spellEnd"/>
      <w:r w:rsidRPr="00AA4BB3">
        <w:t xml:space="preserve"> Gesellschaft für </w:t>
      </w:r>
      <w:proofErr w:type="spellStart"/>
      <w:r w:rsidRPr="00AA4BB3">
        <w:t>Wildtierforschung</w:t>
      </w:r>
      <w:proofErr w:type="spellEnd"/>
      <w:r w:rsidRPr="00AA4BB3">
        <w:t>, since 1990</w:t>
      </w:r>
    </w:p>
    <w:p w14:paraId="0E025A79" w14:textId="77777777" w:rsidR="00366C89" w:rsidRPr="00AA4BB3" w:rsidRDefault="00366C89"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The Wildlife Society, since 1994</w:t>
      </w:r>
    </w:p>
    <w:p w14:paraId="0B5586D6" w14:textId="77777777" w:rsidR="00366C89" w:rsidRPr="00AA4BB3" w:rsidRDefault="00366C89"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Canadian Society of Zoologists, 1994-2009</w:t>
      </w:r>
    </w:p>
    <w:p w14:paraId="6B228007" w14:textId="77777777" w:rsidR="00366C89" w:rsidRPr="00AA4BB3" w:rsidRDefault="00366C89"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 xml:space="preserve">International Society for Behavioural Ecology, 2000-2010. </w:t>
      </w:r>
    </w:p>
    <w:p w14:paraId="259686E7" w14:textId="77777777" w:rsidR="00366C89" w:rsidRPr="00AA4BB3" w:rsidRDefault="00366C89"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Cambridge Philosophical Society, since 2001</w:t>
      </w:r>
    </w:p>
    <w:p w14:paraId="1AC21739" w14:textId="77777777" w:rsidR="00366C89" w:rsidRPr="00AA4BB3" w:rsidRDefault="00366C89"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Sigma Xi, since 2005</w:t>
      </w:r>
    </w:p>
    <w:p w14:paraId="2301AE3D" w14:textId="77777777" w:rsidR="00366C89" w:rsidRPr="00AA4BB3" w:rsidRDefault="00366C89"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Ecological Society of America, 2005-2009</w:t>
      </w:r>
    </w:p>
    <w:p w14:paraId="12862D69" w14:textId="77777777" w:rsidR="00366C89" w:rsidRPr="00AA4BB3" w:rsidRDefault="00366C89"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Canadian Section of TWS, 2009-2014</w:t>
      </w:r>
    </w:p>
    <w:p w14:paraId="4088C10E" w14:textId="77777777" w:rsidR="00366C89" w:rsidRPr="00AA4BB3" w:rsidRDefault="00366C89"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Canadian Society for Ecology and Evolution (2009)</w:t>
      </w:r>
    </w:p>
    <w:p w14:paraId="5962FA7F" w14:textId="379FCFEB" w:rsidR="00366C89" w:rsidRPr="00AA4BB3" w:rsidRDefault="00007BA8"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Association for the Study of Animal Behaviour (variable</w:t>
      </w:r>
      <w:r w:rsidR="00D86AF7" w:rsidRPr="00AA4BB3">
        <w:t xml:space="preserve"> years</w:t>
      </w:r>
      <w:r w:rsidRPr="00AA4BB3">
        <w:t>)</w:t>
      </w:r>
    </w:p>
    <w:p w14:paraId="1E27AED7" w14:textId="736B252D" w:rsidR="00007BA8" w:rsidRPr="00AA4BB3" w:rsidRDefault="00007BA8" w:rsidP="001A108E">
      <w:pPr>
        <w:pBdr>
          <w:top w:val="single" w:sz="4" w:space="1" w:color="89B9D4" w:themeColor="accent1" w:themeTint="99"/>
          <w:left w:val="single" w:sz="4" w:space="4" w:color="89B9D4" w:themeColor="accent1" w:themeTint="99"/>
          <w:bottom w:val="single" w:sz="4" w:space="1" w:color="89B9D4" w:themeColor="accent1" w:themeTint="99"/>
          <w:right w:val="single" w:sz="4" w:space="4" w:color="89B9D4" w:themeColor="accent1" w:themeTint="99"/>
          <w:between w:val="single" w:sz="4" w:space="1" w:color="89B9D4" w:themeColor="accent1" w:themeTint="99"/>
          <w:bar w:val="single" w:sz="4" w:color="89B9D4" w:themeColor="accent1" w:themeTint="99"/>
        </w:pBdr>
        <w:contextualSpacing/>
      </w:pPr>
      <w:r w:rsidRPr="00AA4BB3">
        <w:t>Animal Behavior Society (since 2017)</w:t>
      </w:r>
    </w:p>
    <w:p w14:paraId="309C297D" w14:textId="040B91CC" w:rsidR="006C57DF" w:rsidRPr="00AA4BB3" w:rsidRDefault="006C57DF" w:rsidP="00A903D0">
      <w:pPr>
        <w:contextualSpacing/>
      </w:pPr>
    </w:p>
    <w:p w14:paraId="15333CB1" w14:textId="77777777" w:rsidR="0055679F" w:rsidRPr="00AA4BB3" w:rsidRDefault="0055679F" w:rsidP="00A903D0">
      <w:pPr>
        <w:contextualSpacing/>
      </w:pPr>
    </w:p>
    <w:p w14:paraId="6B204E85" w14:textId="5BAAD01A" w:rsidR="007E4C6A" w:rsidRPr="00AA4BB3" w:rsidRDefault="00D45063" w:rsidP="00010181">
      <w:pPr>
        <w:shd w:val="clear" w:color="auto" w:fill="B0D0E2" w:themeFill="accent1" w:themeFillTint="66"/>
        <w:jc w:val="center"/>
      </w:pPr>
      <w:r w:rsidRPr="00AA4BB3">
        <w:t>TEACHING</w:t>
      </w:r>
    </w:p>
    <w:p w14:paraId="2F3EAAEA" w14:textId="77777777" w:rsidR="00EA061E" w:rsidRPr="00AA4BB3" w:rsidRDefault="00EA061E" w:rsidP="00A903D0">
      <w:pPr>
        <w:contextualSpacing/>
        <w:rPr>
          <w:b/>
        </w:rPr>
      </w:pPr>
    </w:p>
    <w:tbl>
      <w:tblPr>
        <w:tblStyle w:val="ListTable3-Accent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338"/>
        <w:gridCol w:w="996"/>
        <w:gridCol w:w="1738"/>
        <w:gridCol w:w="1776"/>
        <w:gridCol w:w="1390"/>
      </w:tblGrid>
      <w:tr w:rsidR="00640584" w:rsidRPr="00AA4BB3" w14:paraId="09CA2C0E" w14:textId="77777777" w:rsidTr="00640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shd w:val="clear" w:color="auto" w:fill="BFBFBF" w:themeFill="background1" w:themeFillShade="BF"/>
          </w:tcPr>
          <w:p w14:paraId="122FA67B" w14:textId="77777777" w:rsidR="00EA061E" w:rsidRPr="00AA4BB3" w:rsidRDefault="00EA061E" w:rsidP="00A903D0">
            <w:pPr>
              <w:pStyle w:val="BodyTextIndent3"/>
              <w:tabs>
                <w:tab w:val="left" w:pos="709"/>
              </w:tabs>
              <w:ind w:left="0"/>
              <w:contextualSpacing/>
              <w:rPr>
                <w:iCs/>
                <w:color w:val="000000" w:themeColor="text1"/>
                <w:sz w:val="24"/>
                <w:szCs w:val="24"/>
              </w:rPr>
            </w:pPr>
            <w:r w:rsidRPr="00AA4BB3">
              <w:rPr>
                <w:color w:val="000000" w:themeColor="text1"/>
                <w:sz w:val="24"/>
                <w:szCs w:val="24"/>
              </w:rPr>
              <w:t>Course</w:t>
            </w:r>
          </w:p>
        </w:tc>
        <w:tc>
          <w:tcPr>
            <w:tcW w:w="2463" w:type="dxa"/>
            <w:shd w:val="clear" w:color="auto" w:fill="BFBFBF" w:themeFill="background1" w:themeFillShade="BF"/>
          </w:tcPr>
          <w:p w14:paraId="49127D7F" w14:textId="77777777" w:rsidR="00EA061E" w:rsidRPr="00AA4BB3" w:rsidRDefault="00EA061E" w:rsidP="00A903D0">
            <w:pPr>
              <w:pStyle w:val="BodyTextIndent3"/>
              <w:tabs>
                <w:tab w:val="left" w:pos="709"/>
              </w:tabs>
              <w:ind w:left="0"/>
              <w:contextualSpacing/>
              <w:cnfStyle w:val="100000000000" w:firstRow="1" w:lastRow="0" w:firstColumn="0" w:lastColumn="0" w:oddVBand="0" w:evenVBand="0" w:oddHBand="0" w:evenHBand="0" w:firstRowFirstColumn="0" w:firstRowLastColumn="0" w:lastRowFirstColumn="0" w:lastRowLastColumn="0"/>
              <w:rPr>
                <w:iCs/>
                <w:color w:val="000000" w:themeColor="text1"/>
                <w:sz w:val="24"/>
                <w:szCs w:val="24"/>
              </w:rPr>
            </w:pPr>
            <w:r w:rsidRPr="00AA4BB3">
              <w:rPr>
                <w:color w:val="000000" w:themeColor="text1"/>
                <w:sz w:val="24"/>
                <w:szCs w:val="24"/>
              </w:rPr>
              <w:t>Topic</w:t>
            </w:r>
          </w:p>
        </w:tc>
        <w:tc>
          <w:tcPr>
            <w:tcW w:w="1038" w:type="dxa"/>
            <w:shd w:val="clear" w:color="auto" w:fill="BFBFBF" w:themeFill="background1" w:themeFillShade="BF"/>
          </w:tcPr>
          <w:p w14:paraId="65654F8B" w14:textId="77777777" w:rsidR="00EA061E" w:rsidRPr="00AA4BB3" w:rsidRDefault="00EA061E" w:rsidP="00A903D0">
            <w:pPr>
              <w:pStyle w:val="BodyTextIndent3"/>
              <w:tabs>
                <w:tab w:val="left" w:pos="709"/>
              </w:tabs>
              <w:ind w:left="0"/>
              <w:contextualSpacing/>
              <w:jc w:val="center"/>
              <w:cnfStyle w:val="100000000000" w:firstRow="1" w:lastRow="0" w:firstColumn="0" w:lastColumn="0" w:oddVBand="0" w:evenVBand="0" w:oddHBand="0" w:evenHBand="0" w:firstRowFirstColumn="0" w:firstRowLastColumn="0" w:lastRowFirstColumn="0" w:lastRowLastColumn="0"/>
              <w:rPr>
                <w:iCs/>
                <w:color w:val="000000" w:themeColor="text1"/>
                <w:sz w:val="24"/>
                <w:szCs w:val="24"/>
              </w:rPr>
            </w:pPr>
            <w:r w:rsidRPr="00AA4BB3">
              <w:rPr>
                <w:color w:val="000000" w:themeColor="text1"/>
                <w:sz w:val="24"/>
                <w:szCs w:val="24"/>
              </w:rPr>
              <w:t>Class size</w:t>
            </w:r>
          </w:p>
        </w:tc>
        <w:tc>
          <w:tcPr>
            <w:tcW w:w="1753" w:type="dxa"/>
            <w:shd w:val="clear" w:color="auto" w:fill="BFBFBF" w:themeFill="background1" w:themeFillShade="BF"/>
          </w:tcPr>
          <w:p w14:paraId="74363584" w14:textId="77777777" w:rsidR="00A853D3" w:rsidRPr="00AA4BB3" w:rsidRDefault="00824834" w:rsidP="00A903D0">
            <w:pPr>
              <w:pStyle w:val="BodyTextIndent3"/>
              <w:tabs>
                <w:tab w:val="left" w:pos="709"/>
              </w:tabs>
              <w:ind w:left="0"/>
              <w:contextualSpacing/>
              <w:cnfStyle w:val="100000000000" w:firstRow="1" w:lastRow="0" w:firstColumn="0" w:lastColumn="0" w:oddVBand="0" w:evenVBand="0" w:oddHBand="0" w:evenHBand="0" w:firstRowFirstColumn="0" w:firstRowLastColumn="0" w:lastRowFirstColumn="0" w:lastRowLastColumn="0"/>
              <w:rPr>
                <w:b w:val="0"/>
                <w:bCs w:val="0"/>
                <w:iCs/>
                <w:color w:val="000000" w:themeColor="text1"/>
                <w:sz w:val="24"/>
                <w:szCs w:val="24"/>
              </w:rPr>
            </w:pPr>
            <w:r w:rsidRPr="00AA4BB3">
              <w:rPr>
                <w:color w:val="000000" w:themeColor="text1"/>
                <w:sz w:val="24"/>
                <w:szCs w:val="24"/>
              </w:rPr>
              <w:t xml:space="preserve">Student </w:t>
            </w:r>
          </w:p>
          <w:p w14:paraId="7AA9829A" w14:textId="1A5CC675" w:rsidR="00EA061E" w:rsidRPr="00AA4BB3" w:rsidRDefault="00EA061E" w:rsidP="00A903D0">
            <w:pPr>
              <w:pStyle w:val="BodyTextIndent3"/>
              <w:tabs>
                <w:tab w:val="left" w:pos="709"/>
              </w:tabs>
              <w:ind w:left="0"/>
              <w:contextualSpacing/>
              <w:cnfStyle w:val="100000000000" w:firstRow="1" w:lastRow="0" w:firstColumn="0" w:lastColumn="0" w:oddVBand="0" w:evenVBand="0" w:oddHBand="0" w:evenHBand="0" w:firstRowFirstColumn="0" w:firstRowLastColumn="0" w:lastRowFirstColumn="0" w:lastRowLastColumn="0"/>
              <w:rPr>
                <w:iCs/>
                <w:color w:val="000000" w:themeColor="text1"/>
                <w:sz w:val="24"/>
                <w:szCs w:val="24"/>
              </w:rPr>
            </w:pPr>
            <w:r w:rsidRPr="00AA4BB3">
              <w:rPr>
                <w:color w:val="000000" w:themeColor="text1"/>
                <w:sz w:val="24"/>
                <w:szCs w:val="24"/>
              </w:rPr>
              <w:t>Focus group</w:t>
            </w:r>
          </w:p>
        </w:tc>
        <w:tc>
          <w:tcPr>
            <w:tcW w:w="1449" w:type="dxa"/>
            <w:shd w:val="clear" w:color="auto" w:fill="BFBFBF" w:themeFill="background1" w:themeFillShade="BF"/>
          </w:tcPr>
          <w:p w14:paraId="5404387E" w14:textId="77777777" w:rsidR="00EA061E" w:rsidRPr="00AA4BB3" w:rsidRDefault="00EA061E" w:rsidP="00A903D0">
            <w:pPr>
              <w:pStyle w:val="BodyTextIndent3"/>
              <w:tabs>
                <w:tab w:val="left" w:pos="709"/>
              </w:tabs>
              <w:ind w:left="0"/>
              <w:contextualSpacing/>
              <w:jc w:val="center"/>
              <w:cnfStyle w:val="100000000000" w:firstRow="1" w:lastRow="0" w:firstColumn="0" w:lastColumn="0" w:oddVBand="0" w:evenVBand="0" w:oddHBand="0" w:evenHBand="0" w:firstRowFirstColumn="0" w:firstRowLastColumn="0" w:lastRowFirstColumn="0" w:lastRowLastColumn="0"/>
              <w:rPr>
                <w:iCs/>
                <w:color w:val="000000" w:themeColor="text1"/>
                <w:sz w:val="24"/>
                <w:szCs w:val="24"/>
              </w:rPr>
            </w:pPr>
            <w:r w:rsidRPr="00AA4BB3">
              <w:rPr>
                <w:color w:val="000000" w:themeColor="text1"/>
                <w:sz w:val="24"/>
                <w:szCs w:val="24"/>
              </w:rPr>
              <w:t>Years taught</w:t>
            </w:r>
          </w:p>
        </w:tc>
        <w:tc>
          <w:tcPr>
            <w:tcW w:w="1528" w:type="dxa"/>
            <w:shd w:val="clear" w:color="auto" w:fill="BFBFBF" w:themeFill="background1" w:themeFillShade="BF"/>
          </w:tcPr>
          <w:p w14:paraId="40F81F00" w14:textId="77777777" w:rsidR="00EA061E" w:rsidRPr="00AA4BB3" w:rsidRDefault="00EA061E" w:rsidP="00A903D0">
            <w:pPr>
              <w:pStyle w:val="BodyTextIndent3"/>
              <w:tabs>
                <w:tab w:val="left" w:pos="709"/>
              </w:tabs>
              <w:ind w:left="0"/>
              <w:contextualSpacing/>
              <w:jc w:val="center"/>
              <w:cnfStyle w:val="100000000000" w:firstRow="1" w:lastRow="0" w:firstColumn="0" w:lastColumn="0" w:oddVBand="0" w:evenVBand="0" w:oddHBand="0" w:evenHBand="0" w:firstRowFirstColumn="0" w:firstRowLastColumn="0" w:lastRowFirstColumn="0" w:lastRowLastColumn="0"/>
              <w:rPr>
                <w:iCs/>
                <w:color w:val="000000" w:themeColor="text1"/>
                <w:sz w:val="24"/>
                <w:szCs w:val="24"/>
              </w:rPr>
            </w:pPr>
            <w:r w:rsidRPr="00AA4BB3">
              <w:rPr>
                <w:color w:val="000000" w:themeColor="text1"/>
                <w:sz w:val="24"/>
                <w:szCs w:val="24"/>
              </w:rPr>
              <w:t>Years taught</w:t>
            </w:r>
          </w:p>
        </w:tc>
      </w:tr>
      <w:tr w:rsidR="00EA061E" w:rsidRPr="00AA4BB3" w14:paraId="59D588F0" w14:textId="77777777" w:rsidTr="0021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7FE58898" w14:textId="77777777" w:rsidR="00EA061E" w:rsidRPr="00AA4BB3" w:rsidRDefault="00EA061E" w:rsidP="00A903D0">
            <w:pPr>
              <w:pStyle w:val="BodyTextIndent3"/>
              <w:tabs>
                <w:tab w:val="left" w:pos="709"/>
              </w:tabs>
              <w:ind w:left="0"/>
              <w:contextualSpacing/>
              <w:jc w:val="center"/>
              <w:rPr>
                <w:sz w:val="24"/>
                <w:szCs w:val="24"/>
              </w:rPr>
            </w:pPr>
            <w:r w:rsidRPr="00AA4BB3">
              <w:rPr>
                <w:sz w:val="24"/>
                <w:szCs w:val="24"/>
              </w:rPr>
              <w:t>BIOL 243</w:t>
            </w:r>
          </w:p>
        </w:tc>
        <w:tc>
          <w:tcPr>
            <w:tcW w:w="2463" w:type="dxa"/>
          </w:tcPr>
          <w:p w14:paraId="23B6362B"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DNA, Inheritance &amp; Evolution</w:t>
            </w:r>
          </w:p>
        </w:tc>
        <w:tc>
          <w:tcPr>
            <w:tcW w:w="1038" w:type="dxa"/>
          </w:tcPr>
          <w:p w14:paraId="2048C858"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~300</w:t>
            </w:r>
          </w:p>
        </w:tc>
        <w:tc>
          <w:tcPr>
            <w:tcW w:w="1753" w:type="dxa"/>
          </w:tcPr>
          <w:p w14:paraId="233A9EB4"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Year 1 or 2</w:t>
            </w:r>
          </w:p>
        </w:tc>
        <w:tc>
          <w:tcPr>
            <w:tcW w:w="1449" w:type="dxa"/>
          </w:tcPr>
          <w:p w14:paraId="1AE724DA"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2014</w:t>
            </w:r>
          </w:p>
        </w:tc>
        <w:tc>
          <w:tcPr>
            <w:tcW w:w="1528" w:type="dxa"/>
          </w:tcPr>
          <w:p w14:paraId="307D8149"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1</w:t>
            </w:r>
          </w:p>
        </w:tc>
      </w:tr>
      <w:tr w:rsidR="00EA061E" w:rsidRPr="00AA4BB3" w14:paraId="5273A7D7" w14:textId="77777777" w:rsidTr="00212A3E">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2AAC7646" w14:textId="77777777" w:rsidR="00EA061E" w:rsidRPr="00AA4BB3" w:rsidRDefault="00EA061E" w:rsidP="00A903D0">
            <w:pPr>
              <w:pStyle w:val="BodyTextIndent3"/>
              <w:tabs>
                <w:tab w:val="left" w:pos="709"/>
              </w:tabs>
              <w:ind w:left="0"/>
              <w:contextualSpacing/>
              <w:jc w:val="center"/>
              <w:rPr>
                <w:sz w:val="24"/>
                <w:szCs w:val="24"/>
              </w:rPr>
            </w:pPr>
            <w:r w:rsidRPr="00AA4BB3">
              <w:rPr>
                <w:sz w:val="24"/>
                <w:szCs w:val="24"/>
              </w:rPr>
              <w:t>BIOL 205</w:t>
            </w:r>
          </w:p>
          <w:p w14:paraId="354223BD" w14:textId="77777777" w:rsidR="00EA061E" w:rsidRPr="00AA4BB3" w:rsidRDefault="00EA061E" w:rsidP="00A903D0">
            <w:pPr>
              <w:pStyle w:val="BodyTextIndent3"/>
              <w:tabs>
                <w:tab w:val="left" w:pos="709"/>
              </w:tabs>
              <w:ind w:left="0"/>
              <w:contextualSpacing/>
              <w:jc w:val="center"/>
              <w:rPr>
                <w:sz w:val="24"/>
                <w:szCs w:val="24"/>
              </w:rPr>
            </w:pPr>
          </w:p>
        </w:tc>
        <w:tc>
          <w:tcPr>
            <w:tcW w:w="2463" w:type="dxa"/>
          </w:tcPr>
          <w:p w14:paraId="4561C800"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Biology, Concepts and Connections</w:t>
            </w:r>
          </w:p>
        </w:tc>
        <w:tc>
          <w:tcPr>
            <w:tcW w:w="1038" w:type="dxa"/>
          </w:tcPr>
          <w:p w14:paraId="534286A2"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300</w:t>
            </w:r>
          </w:p>
        </w:tc>
        <w:tc>
          <w:tcPr>
            <w:tcW w:w="1753" w:type="dxa"/>
          </w:tcPr>
          <w:p w14:paraId="3A33DE80"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 xml:space="preserve">Non-majors. Year 1 or 2 </w:t>
            </w:r>
          </w:p>
        </w:tc>
        <w:tc>
          <w:tcPr>
            <w:tcW w:w="1449" w:type="dxa"/>
          </w:tcPr>
          <w:p w14:paraId="72EBB2AF" w14:textId="0D4FDE4B"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2007-</w:t>
            </w:r>
            <w:r w:rsidR="0060129D" w:rsidRPr="00AA4BB3">
              <w:rPr>
                <w:sz w:val="24"/>
                <w:szCs w:val="24"/>
              </w:rPr>
              <w:t>2018</w:t>
            </w:r>
          </w:p>
        </w:tc>
        <w:tc>
          <w:tcPr>
            <w:tcW w:w="1528" w:type="dxa"/>
          </w:tcPr>
          <w:p w14:paraId="5732C9C6" w14:textId="033CD3ED" w:rsidR="00EA061E" w:rsidRPr="00AA4BB3" w:rsidRDefault="00C07D14"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11</w:t>
            </w:r>
          </w:p>
        </w:tc>
      </w:tr>
      <w:tr w:rsidR="00EA061E" w:rsidRPr="00AA4BB3" w14:paraId="36766CE5" w14:textId="77777777" w:rsidTr="0021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4C148BE0" w14:textId="77777777" w:rsidR="00EA061E" w:rsidRPr="00AA4BB3" w:rsidRDefault="00EA061E" w:rsidP="00A903D0">
            <w:pPr>
              <w:pStyle w:val="BodyTextIndent3"/>
              <w:tabs>
                <w:tab w:val="left" w:pos="709"/>
              </w:tabs>
              <w:ind w:left="0"/>
              <w:contextualSpacing/>
              <w:jc w:val="center"/>
              <w:rPr>
                <w:sz w:val="24"/>
                <w:szCs w:val="24"/>
              </w:rPr>
            </w:pPr>
            <w:r w:rsidRPr="00AA4BB3">
              <w:rPr>
                <w:sz w:val="24"/>
                <w:szCs w:val="24"/>
              </w:rPr>
              <w:t>BIOL 313</w:t>
            </w:r>
          </w:p>
          <w:p w14:paraId="4B46F767" w14:textId="77777777" w:rsidR="00EA061E" w:rsidRPr="00AA4BB3" w:rsidRDefault="00EA061E" w:rsidP="00A903D0">
            <w:pPr>
              <w:pStyle w:val="BodyTextIndent3"/>
              <w:tabs>
                <w:tab w:val="left" w:pos="709"/>
              </w:tabs>
              <w:ind w:left="0"/>
              <w:contextualSpacing/>
              <w:jc w:val="center"/>
              <w:rPr>
                <w:sz w:val="24"/>
                <w:szCs w:val="24"/>
              </w:rPr>
            </w:pPr>
          </w:p>
        </w:tc>
        <w:tc>
          <w:tcPr>
            <w:tcW w:w="2463" w:type="dxa"/>
          </w:tcPr>
          <w:p w14:paraId="7C8DFAE3"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Introduction to Ecology and Evolution</w:t>
            </w:r>
          </w:p>
        </w:tc>
        <w:tc>
          <w:tcPr>
            <w:tcW w:w="1038" w:type="dxa"/>
          </w:tcPr>
          <w:p w14:paraId="6DDED9D0"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300</w:t>
            </w:r>
          </w:p>
        </w:tc>
        <w:tc>
          <w:tcPr>
            <w:tcW w:w="1753" w:type="dxa"/>
          </w:tcPr>
          <w:p w14:paraId="1956EA70"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Year 2 or 3</w:t>
            </w:r>
          </w:p>
        </w:tc>
        <w:tc>
          <w:tcPr>
            <w:tcW w:w="1449" w:type="dxa"/>
          </w:tcPr>
          <w:p w14:paraId="366C977D"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2010-2012</w:t>
            </w:r>
          </w:p>
        </w:tc>
        <w:tc>
          <w:tcPr>
            <w:tcW w:w="1528" w:type="dxa"/>
          </w:tcPr>
          <w:p w14:paraId="7EFC7737"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3</w:t>
            </w:r>
          </w:p>
        </w:tc>
      </w:tr>
      <w:tr w:rsidR="00EA061E" w:rsidRPr="00AA4BB3" w14:paraId="27B32600" w14:textId="77777777" w:rsidTr="00212A3E">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377C9EE0" w14:textId="77777777" w:rsidR="00EA061E" w:rsidRPr="00AA4BB3" w:rsidRDefault="00EA061E" w:rsidP="00A903D0">
            <w:pPr>
              <w:pStyle w:val="BodyTextIndent3"/>
              <w:tabs>
                <w:tab w:val="left" w:pos="709"/>
              </w:tabs>
              <w:ind w:left="0"/>
              <w:contextualSpacing/>
              <w:jc w:val="center"/>
              <w:rPr>
                <w:sz w:val="24"/>
                <w:szCs w:val="24"/>
              </w:rPr>
            </w:pPr>
            <w:r w:rsidRPr="00AA4BB3">
              <w:rPr>
                <w:sz w:val="24"/>
                <w:szCs w:val="24"/>
              </w:rPr>
              <w:t>BIOL 451</w:t>
            </w:r>
          </w:p>
        </w:tc>
        <w:tc>
          <w:tcPr>
            <w:tcW w:w="2463" w:type="dxa"/>
          </w:tcPr>
          <w:p w14:paraId="42E7D0EA"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Conservation Biology</w:t>
            </w:r>
          </w:p>
        </w:tc>
        <w:tc>
          <w:tcPr>
            <w:tcW w:w="1038" w:type="dxa"/>
          </w:tcPr>
          <w:p w14:paraId="52467D2B"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108</w:t>
            </w:r>
          </w:p>
        </w:tc>
        <w:tc>
          <w:tcPr>
            <w:tcW w:w="1753" w:type="dxa"/>
          </w:tcPr>
          <w:p w14:paraId="753CC47E"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Year 4 or 5</w:t>
            </w:r>
          </w:p>
          <w:p w14:paraId="374B08DD"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p>
        </w:tc>
        <w:tc>
          <w:tcPr>
            <w:tcW w:w="1449" w:type="dxa"/>
          </w:tcPr>
          <w:p w14:paraId="549FE020"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2012-2013</w:t>
            </w:r>
          </w:p>
        </w:tc>
        <w:tc>
          <w:tcPr>
            <w:tcW w:w="1528" w:type="dxa"/>
          </w:tcPr>
          <w:p w14:paraId="1465FD4D"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w:t>
            </w:r>
          </w:p>
        </w:tc>
      </w:tr>
      <w:tr w:rsidR="00EA061E" w:rsidRPr="00AA4BB3" w14:paraId="46F497F6" w14:textId="77777777" w:rsidTr="0021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bottom w:val="none" w:sz="0" w:space="0" w:color="auto"/>
              <w:right w:val="none" w:sz="0" w:space="0" w:color="auto"/>
            </w:tcBorders>
          </w:tcPr>
          <w:p w14:paraId="1EC59C3A" w14:textId="77777777" w:rsidR="00EA061E" w:rsidRPr="00AA4BB3" w:rsidRDefault="00EA061E" w:rsidP="00A903D0">
            <w:pPr>
              <w:pStyle w:val="BodyTextIndent3"/>
              <w:tabs>
                <w:tab w:val="left" w:pos="709"/>
              </w:tabs>
              <w:ind w:left="0"/>
              <w:contextualSpacing/>
              <w:jc w:val="center"/>
              <w:rPr>
                <w:sz w:val="24"/>
                <w:szCs w:val="24"/>
              </w:rPr>
            </w:pPr>
            <w:r w:rsidRPr="00AA4BB3">
              <w:rPr>
                <w:sz w:val="24"/>
                <w:szCs w:val="24"/>
              </w:rPr>
              <w:t>ECOL 413</w:t>
            </w:r>
          </w:p>
          <w:p w14:paraId="1E0728D3" w14:textId="77777777" w:rsidR="00EA061E" w:rsidRPr="00AA4BB3" w:rsidRDefault="00EA061E" w:rsidP="00A903D0">
            <w:pPr>
              <w:pStyle w:val="BodyTextIndent3"/>
              <w:tabs>
                <w:tab w:val="left" w:pos="709"/>
              </w:tabs>
              <w:ind w:left="0"/>
              <w:contextualSpacing/>
              <w:jc w:val="center"/>
              <w:rPr>
                <w:sz w:val="24"/>
                <w:szCs w:val="24"/>
              </w:rPr>
            </w:pPr>
          </w:p>
        </w:tc>
        <w:tc>
          <w:tcPr>
            <w:tcW w:w="2463" w:type="dxa"/>
            <w:tcBorders>
              <w:top w:val="none" w:sz="0" w:space="0" w:color="auto"/>
              <w:bottom w:val="none" w:sz="0" w:space="0" w:color="auto"/>
            </w:tcBorders>
          </w:tcPr>
          <w:p w14:paraId="13B5F2A2"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Introduction to Field Ecology (2-week Field course)</w:t>
            </w:r>
          </w:p>
        </w:tc>
        <w:tc>
          <w:tcPr>
            <w:tcW w:w="1038" w:type="dxa"/>
            <w:tcBorders>
              <w:top w:val="none" w:sz="0" w:space="0" w:color="auto"/>
              <w:bottom w:val="none" w:sz="0" w:space="0" w:color="auto"/>
            </w:tcBorders>
          </w:tcPr>
          <w:p w14:paraId="4629EB5F"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w:t>
            </w:r>
          </w:p>
        </w:tc>
        <w:tc>
          <w:tcPr>
            <w:tcW w:w="1753" w:type="dxa"/>
            <w:tcBorders>
              <w:top w:val="none" w:sz="0" w:space="0" w:color="auto"/>
              <w:bottom w:val="none" w:sz="0" w:space="0" w:color="auto"/>
            </w:tcBorders>
          </w:tcPr>
          <w:p w14:paraId="51377008"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Year 3 or 4</w:t>
            </w:r>
          </w:p>
        </w:tc>
        <w:tc>
          <w:tcPr>
            <w:tcW w:w="1449" w:type="dxa"/>
            <w:tcBorders>
              <w:top w:val="none" w:sz="0" w:space="0" w:color="auto"/>
              <w:bottom w:val="none" w:sz="0" w:space="0" w:color="auto"/>
            </w:tcBorders>
          </w:tcPr>
          <w:p w14:paraId="56D1B88C"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2004-ongoing</w:t>
            </w:r>
          </w:p>
        </w:tc>
        <w:tc>
          <w:tcPr>
            <w:tcW w:w="1528" w:type="dxa"/>
            <w:tcBorders>
              <w:top w:val="none" w:sz="0" w:space="0" w:color="auto"/>
              <w:bottom w:val="none" w:sz="0" w:space="0" w:color="auto"/>
            </w:tcBorders>
          </w:tcPr>
          <w:p w14:paraId="46A1C44D" w14:textId="65A3E357" w:rsidR="00EA061E" w:rsidRPr="00AA4BB3" w:rsidRDefault="00C07D14"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11</w:t>
            </w:r>
          </w:p>
        </w:tc>
      </w:tr>
      <w:tr w:rsidR="00EA061E" w:rsidRPr="00AA4BB3" w14:paraId="628A27CB" w14:textId="77777777" w:rsidTr="00212A3E">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15FF89D6" w14:textId="77777777" w:rsidR="00EA061E" w:rsidRPr="00AA4BB3" w:rsidRDefault="00EA061E" w:rsidP="00A903D0">
            <w:pPr>
              <w:pStyle w:val="BodyTextIndent3"/>
              <w:tabs>
                <w:tab w:val="left" w:pos="709"/>
              </w:tabs>
              <w:ind w:left="0"/>
              <w:contextualSpacing/>
              <w:jc w:val="center"/>
              <w:rPr>
                <w:sz w:val="24"/>
                <w:szCs w:val="24"/>
              </w:rPr>
            </w:pPr>
            <w:r w:rsidRPr="00AA4BB3">
              <w:rPr>
                <w:sz w:val="24"/>
                <w:szCs w:val="24"/>
              </w:rPr>
              <w:t>ECOL 425</w:t>
            </w:r>
          </w:p>
        </w:tc>
        <w:tc>
          <w:tcPr>
            <w:tcW w:w="2463" w:type="dxa"/>
          </w:tcPr>
          <w:p w14:paraId="07578E45"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Quantitative Ecology II: Advanced statistics</w:t>
            </w:r>
          </w:p>
        </w:tc>
        <w:tc>
          <w:tcPr>
            <w:tcW w:w="1038" w:type="dxa"/>
          </w:tcPr>
          <w:p w14:paraId="44F99108"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30</w:t>
            </w:r>
          </w:p>
        </w:tc>
        <w:tc>
          <w:tcPr>
            <w:tcW w:w="1753" w:type="dxa"/>
          </w:tcPr>
          <w:p w14:paraId="353DC0F0"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Year 3 or 4</w:t>
            </w:r>
          </w:p>
        </w:tc>
        <w:tc>
          <w:tcPr>
            <w:tcW w:w="1449" w:type="dxa"/>
          </w:tcPr>
          <w:p w14:paraId="1D1F99A5"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2005</w:t>
            </w:r>
          </w:p>
        </w:tc>
        <w:tc>
          <w:tcPr>
            <w:tcW w:w="1528" w:type="dxa"/>
          </w:tcPr>
          <w:p w14:paraId="60561C57"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1</w:t>
            </w:r>
          </w:p>
        </w:tc>
      </w:tr>
      <w:tr w:rsidR="00EA061E" w:rsidRPr="00AA4BB3" w14:paraId="29FB26FF" w14:textId="77777777" w:rsidTr="0021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7E786769" w14:textId="77777777" w:rsidR="00EA061E" w:rsidRPr="00AA4BB3" w:rsidRDefault="00EA061E" w:rsidP="00A903D0">
            <w:pPr>
              <w:pStyle w:val="BodyTextIndent3"/>
              <w:tabs>
                <w:tab w:val="left" w:pos="709"/>
              </w:tabs>
              <w:ind w:left="0"/>
              <w:contextualSpacing/>
              <w:jc w:val="center"/>
              <w:rPr>
                <w:sz w:val="24"/>
                <w:szCs w:val="24"/>
              </w:rPr>
            </w:pPr>
            <w:r w:rsidRPr="00AA4BB3">
              <w:rPr>
                <w:sz w:val="24"/>
                <w:szCs w:val="24"/>
              </w:rPr>
              <w:t>ECOL 429</w:t>
            </w:r>
          </w:p>
          <w:p w14:paraId="6C2425D9" w14:textId="77777777" w:rsidR="00EA061E" w:rsidRPr="00AA4BB3" w:rsidRDefault="00EA061E" w:rsidP="00A903D0">
            <w:pPr>
              <w:pStyle w:val="BodyTextIndent3"/>
              <w:tabs>
                <w:tab w:val="left" w:pos="709"/>
              </w:tabs>
              <w:ind w:left="0"/>
              <w:contextualSpacing/>
              <w:jc w:val="center"/>
              <w:rPr>
                <w:sz w:val="24"/>
                <w:szCs w:val="24"/>
              </w:rPr>
            </w:pPr>
          </w:p>
        </w:tc>
        <w:tc>
          <w:tcPr>
            <w:tcW w:w="2463" w:type="dxa"/>
          </w:tcPr>
          <w:p w14:paraId="41CCD5AA"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Ecology of Individuals</w:t>
            </w:r>
          </w:p>
        </w:tc>
        <w:tc>
          <w:tcPr>
            <w:tcW w:w="1038" w:type="dxa"/>
          </w:tcPr>
          <w:p w14:paraId="6A2DC0E2"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30</w:t>
            </w:r>
          </w:p>
        </w:tc>
        <w:tc>
          <w:tcPr>
            <w:tcW w:w="1753" w:type="dxa"/>
          </w:tcPr>
          <w:p w14:paraId="784D8E0B"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Year 3-4.</w:t>
            </w:r>
          </w:p>
        </w:tc>
        <w:tc>
          <w:tcPr>
            <w:tcW w:w="1449" w:type="dxa"/>
          </w:tcPr>
          <w:p w14:paraId="524F2412"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2004-2013</w:t>
            </w:r>
          </w:p>
        </w:tc>
        <w:tc>
          <w:tcPr>
            <w:tcW w:w="1528" w:type="dxa"/>
          </w:tcPr>
          <w:p w14:paraId="4127ABEB"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9</w:t>
            </w:r>
          </w:p>
        </w:tc>
      </w:tr>
      <w:tr w:rsidR="00EA061E" w:rsidRPr="00AA4BB3" w14:paraId="4D036C85" w14:textId="77777777" w:rsidTr="00212A3E">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4C1BA724" w14:textId="77777777" w:rsidR="00EA061E" w:rsidRPr="00AA4BB3" w:rsidRDefault="00EA061E" w:rsidP="00A903D0">
            <w:pPr>
              <w:pStyle w:val="BodyTextIndent3"/>
              <w:tabs>
                <w:tab w:val="left" w:pos="709"/>
              </w:tabs>
              <w:ind w:left="0"/>
              <w:contextualSpacing/>
              <w:jc w:val="center"/>
              <w:rPr>
                <w:sz w:val="24"/>
                <w:szCs w:val="24"/>
              </w:rPr>
            </w:pPr>
            <w:r w:rsidRPr="00AA4BB3">
              <w:rPr>
                <w:sz w:val="24"/>
                <w:szCs w:val="24"/>
              </w:rPr>
              <w:t>ECOL 501</w:t>
            </w:r>
          </w:p>
        </w:tc>
        <w:tc>
          <w:tcPr>
            <w:tcW w:w="2463" w:type="dxa"/>
          </w:tcPr>
          <w:p w14:paraId="5BE800D8"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Evolutionary and Ecological Applications</w:t>
            </w:r>
          </w:p>
          <w:p w14:paraId="6E754677"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p>
        </w:tc>
        <w:tc>
          <w:tcPr>
            <w:tcW w:w="1038" w:type="dxa"/>
          </w:tcPr>
          <w:p w14:paraId="241D47EE"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~20</w:t>
            </w:r>
          </w:p>
        </w:tc>
        <w:tc>
          <w:tcPr>
            <w:tcW w:w="1753" w:type="dxa"/>
          </w:tcPr>
          <w:p w14:paraId="125D4351"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Year 4 or 5</w:t>
            </w:r>
          </w:p>
          <w:p w14:paraId="1EEC2357"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p>
        </w:tc>
        <w:tc>
          <w:tcPr>
            <w:tcW w:w="1449" w:type="dxa"/>
          </w:tcPr>
          <w:p w14:paraId="64147AD3" w14:textId="168D43E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2008</w:t>
            </w:r>
            <w:r w:rsidR="00A853D3" w:rsidRPr="00AA4BB3">
              <w:rPr>
                <w:sz w:val="24"/>
                <w:szCs w:val="24"/>
              </w:rPr>
              <w:t>,</w:t>
            </w:r>
            <w:r w:rsidRPr="00AA4BB3">
              <w:rPr>
                <w:sz w:val="24"/>
                <w:szCs w:val="24"/>
              </w:rPr>
              <w:t>2010</w:t>
            </w:r>
            <w:r w:rsidR="00A853D3" w:rsidRPr="00AA4BB3">
              <w:rPr>
                <w:sz w:val="24"/>
                <w:szCs w:val="24"/>
              </w:rPr>
              <w:t>,2020</w:t>
            </w:r>
          </w:p>
        </w:tc>
        <w:tc>
          <w:tcPr>
            <w:tcW w:w="1528" w:type="dxa"/>
          </w:tcPr>
          <w:p w14:paraId="00B8CFAA" w14:textId="6D1C1077" w:rsidR="00EA061E" w:rsidRPr="00AA4BB3" w:rsidRDefault="007E748C"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EA061E" w:rsidRPr="00AA4BB3" w14:paraId="1A22F8A3" w14:textId="77777777" w:rsidTr="0021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bottom w:val="none" w:sz="0" w:space="0" w:color="auto"/>
              <w:right w:val="none" w:sz="0" w:space="0" w:color="auto"/>
            </w:tcBorders>
          </w:tcPr>
          <w:p w14:paraId="17671A43" w14:textId="7774DC05" w:rsidR="00EA061E" w:rsidRPr="00AA4BB3" w:rsidRDefault="00EA061E" w:rsidP="00A903D0">
            <w:pPr>
              <w:pStyle w:val="BodyTextIndent3"/>
              <w:tabs>
                <w:tab w:val="left" w:pos="709"/>
              </w:tabs>
              <w:ind w:left="0"/>
              <w:contextualSpacing/>
              <w:jc w:val="center"/>
              <w:rPr>
                <w:sz w:val="24"/>
                <w:szCs w:val="24"/>
              </w:rPr>
            </w:pPr>
            <w:r w:rsidRPr="00AA4BB3">
              <w:rPr>
                <w:sz w:val="24"/>
                <w:szCs w:val="24"/>
              </w:rPr>
              <w:t>ECOL 507</w:t>
            </w:r>
          </w:p>
          <w:p w14:paraId="69674984" w14:textId="77777777" w:rsidR="00EA061E" w:rsidRPr="00AA4BB3" w:rsidRDefault="00EA061E" w:rsidP="00A903D0">
            <w:pPr>
              <w:pStyle w:val="BodyTextIndent3"/>
              <w:tabs>
                <w:tab w:val="left" w:pos="709"/>
              </w:tabs>
              <w:ind w:left="0"/>
              <w:contextualSpacing/>
              <w:jc w:val="center"/>
              <w:rPr>
                <w:sz w:val="24"/>
                <w:szCs w:val="24"/>
              </w:rPr>
            </w:pPr>
          </w:p>
        </w:tc>
        <w:tc>
          <w:tcPr>
            <w:tcW w:w="2463" w:type="dxa"/>
            <w:tcBorders>
              <w:top w:val="none" w:sz="0" w:space="0" w:color="auto"/>
              <w:bottom w:val="none" w:sz="0" w:space="0" w:color="auto"/>
            </w:tcBorders>
          </w:tcPr>
          <w:p w14:paraId="3A7C2A3D"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 xml:space="preserve">Guided reading, learning lab techniques or analyzing and writing data. </w:t>
            </w:r>
          </w:p>
        </w:tc>
        <w:tc>
          <w:tcPr>
            <w:tcW w:w="1038" w:type="dxa"/>
            <w:tcBorders>
              <w:top w:val="none" w:sz="0" w:space="0" w:color="auto"/>
              <w:bottom w:val="none" w:sz="0" w:space="0" w:color="auto"/>
            </w:tcBorders>
          </w:tcPr>
          <w:p w14:paraId="486D4578" w14:textId="26C4772C" w:rsidR="00EA061E" w:rsidRPr="00AA4BB3" w:rsidRDefault="00965A74"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1-3</w:t>
            </w:r>
            <w:r w:rsidR="00EA061E" w:rsidRPr="00AA4BB3">
              <w:rPr>
                <w:sz w:val="24"/>
                <w:szCs w:val="24"/>
              </w:rPr>
              <w:t>/term</w:t>
            </w:r>
          </w:p>
        </w:tc>
        <w:tc>
          <w:tcPr>
            <w:tcW w:w="1753" w:type="dxa"/>
            <w:tcBorders>
              <w:top w:val="none" w:sz="0" w:space="0" w:color="auto"/>
              <w:bottom w:val="none" w:sz="0" w:space="0" w:color="auto"/>
            </w:tcBorders>
          </w:tcPr>
          <w:p w14:paraId="230EE83C" w14:textId="1C505971" w:rsidR="00EA061E" w:rsidRPr="00AA4BB3" w:rsidRDefault="00C132DA"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&gt;</w:t>
            </w:r>
            <w:r w:rsidR="00EA061E" w:rsidRPr="00AA4BB3">
              <w:rPr>
                <w:sz w:val="24"/>
                <w:szCs w:val="24"/>
              </w:rPr>
              <w:t>2nd year undergraduates with GPA &gt;3.2</w:t>
            </w:r>
          </w:p>
        </w:tc>
        <w:tc>
          <w:tcPr>
            <w:tcW w:w="1449" w:type="dxa"/>
            <w:tcBorders>
              <w:top w:val="none" w:sz="0" w:space="0" w:color="auto"/>
              <w:bottom w:val="none" w:sz="0" w:space="0" w:color="auto"/>
            </w:tcBorders>
          </w:tcPr>
          <w:p w14:paraId="0DEFFEE5"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2004-ongoing</w:t>
            </w:r>
          </w:p>
        </w:tc>
        <w:tc>
          <w:tcPr>
            <w:tcW w:w="1528" w:type="dxa"/>
            <w:tcBorders>
              <w:top w:val="none" w:sz="0" w:space="0" w:color="auto"/>
              <w:bottom w:val="none" w:sz="0" w:space="0" w:color="auto"/>
            </w:tcBorders>
          </w:tcPr>
          <w:p w14:paraId="4B125A67" w14:textId="101EBE3B" w:rsidR="00EA061E" w:rsidRPr="00AA4BB3" w:rsidRDefault="00A853D3"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&gt;50</w:t>
            </w:r>
          </w:p>
        </w:tc>
      </w:tr>
      <w:tr w:rsidR="00EA061E" w:rsidRPr="00AA4BB3" w14:paraId="4761BA68" w14:textId="77777777" w:rsidTr="00212A3E">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65490E15" w14:textId="77777777" w:rsidR="00EA061E" w:rsidRPr="00AA4BB3" w:rsidRDefault="00EA061E" w:rsidP="00A903D0">
            <w:pPr>
              <w:pStyle w:val="BodyTextIndent3"/>
              <w:tabs>
                <w:tab w:val="left" w:pos="709"/>
              </w:tabs>
              <w:ind w:left="0"/>
              <w:contextualSpacing/>
              <w:jc w:val="center"/>
              <w:rPr>
                <w:sz w:val="24"/>
                <w:szCs w:val="24"/>
              </w:rPr>
            </w:pPr>
            <w:r w:rsidRPr="00AA4BB3">
              <w:rPr>
                <w:sz w:val="24"/>
                <w:szCs w:val="24"/>
              </w:rPr>
              <w:t>ECOL 528</w:t>
            </w:r>
          </w:p>
        </w:tc>
        <w:tc>
          <w:tcPr>
            <w:tcW w:w="2463" w:type="dxa"/>
          </w:tcPr>
          <w:p w14:paraId="3EAE1F22"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Independent research projects</w:t>
            </w:r>
          </w:p>
        </w:tc>
        <w:tc>
          <w:tcPr>
            <w:tcW w:w="1038" w:type="dxa"/>
          </w:tcPr>
          <w:p w14:paraId="38ED3D95" w14:textId="4FCB7A62" w:rsidR="00EA061E" w:rsidRPr="00AA4BB3" w:rsidRDefault="00965A74"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1-3</w:t>
            </w:r>
            <w:r w:rsidR="00EA061E" w:rsidRPr="00AA4BB3">
              <w:rPr>
                <w:sz w:val="24"/>
                <w:szCs w:val="24"/>
              </w:rPr>
              <w:t>/term</w:t>
            </w:r>
          </w:p>
        </w:tc>
        <w:tc>
          <w:tcPr>
            <w:tcW w:w="1753" w:type="dxa"/>
          </w:tcPr>
          <w:p w14:paraId="00605BFE"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 xml:space="preserve">Do research, analyse </w:t>
            </w:r>
            <w:proofErr w:type="gramStart"/>
            <w:r w:rsidRPr="00AA4BB3">
              <w:rPr>
                <w:sz w:val="24"/>
                <w:szCs w:val="24"/>
              </w:rPr>
              <w:t>data</w:t>
            </w:r>
            <w:proofErr w:type="gramEnd"/>
            <w:r w:rsidRPr="00AA4BB3">
              <w:rPr>
                <w:sz w:val="24"/>
                <w:szCs w:val="24"/>
              </w:rPr>
              <w:t xml:space="preserve"> and publish papers. </w:t>
            </w:r>
            <w:proofErr w:type="gramStart"/>
            <w:r w:rsidRPr="00AA4BB3">
              <w:rPr>
                <w:sz w:val="24"/>
                <w:szCs w:val="24"/>
              </w:rPr>
              <w:t>Duration :</w:t>
            </w:r>
            <w:proofErr w:type="gramEnd"/>
            <w:r w:rsidRPr="00AA4BB3">
              <w:rPr>
                <w:sz w:val="24"/>
                <w:szCs w:val="24"/>
              </w:rPr>
              <w:t xml:space="preserve"> 2 terms</w:t>
            </w:r>
          </w:p>
        </w:tc>
        <w:tc>
          <w:tcPr>
            <w:tcW w:w="1449" w:type="dxa"/>
          </w:tcPr>
          <w:p w14:paraId="0BB5D11B"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2004-ongoing</w:t>
            </w:r>
          </w:p>
        </w:tc>
        <w:tc>
          <w:tcPr>
            <w:tcW w:w="1528" w:type="dxa"/>
          </w:tcPr>
          <w:p w14:paraId="5923A444" w14:textId="7D256367" w:rsidR="00EA061E" w:rsidRPr="00AA4BB3" w:rsidRDefault="00A853D3"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30</w:t>
            </w:r>
          </w:p>
        </w:tc>
      </w:tr>
      <w:tr w:rsidR="00EA061E" w:rsidRPr="00AA4BB3" w14:paraId="270C4FF4" w14:textId="77777777" w:rsidTr="0021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bottom w:val="none" w:sz="0" w:space="0" w:color="auto"/>
              <w:right w:val="none" w:sz="0" w:space="0" w:color="auto"/>
            </w:tcBorders>
          </w:tcPr>
          <w:p w14:paraId="1A8CAF48" w14:textId="77777777" w:rsidR="00EA061E" w:rsidRPr="00AA4BB3" w:rsidRDefault="00EA061E" w:rsidP="00A903D0">
            <w:pPr>
              <w:pStyle w:val="BodyTextIndent3"/>
              <w:tabs>
                <w:tab w:val="left" w:pos="709"/>
              </w:tabs>
              <w:ind w:left="0"/>
              <w:contextualSpacing/>
              <w:rPr>
                <w:sz w:val="24"/>
                <w:szCs w:val="24"/>
              </w:rPr>
            </w:pPr>
            <w:r w:rsidRPr="00AA4BB3">
              <w:rPr>
                <w:sz w:val="24"/>
                <w:szCs w:val="24"/>
              </w:rPr>
              <w:t>ECOL 530</w:t>
            </w:r>
          </w:p>
        </w:tc>
        <w:tc>
          <w:tcPr>
            <w:tcW w:w="2463" w:type="dxa"/>
            <w:tcBorders>
              <w:top w:val="none" w:sz="0" w:space="0" w:color="auto"/>
              <w:bottom w:val="none" w:sz="0" w:space="0" w:color="auto"/>
            </w:tcBorders>
          </w:tcPr>
          <w:p w14:paraId="222D2ECB"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Research project for majors. Do their own research under my guidance on an EEB</w:t>
            </w:r>
          </w:p>
        </w:tc>
        <w:tc>
          <w:tcPr>
            <w:tcW w:w="1038" w:type="dxa"/>
            <w:tcBorders>
              <w:top w:val="none" w:sz="0" w:space="0" w:color="auto"/>
              <w:bottom w:val="none" w:sz="0" w:space="0" w:color="auto"/>
            </w:tcBorders>
          </w:tcPr>
          <w:p w14:paraId="3A68E478"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1-2/term</w:t>
            </w:r>
          </w:p>
        </w:tc>
        <w:tc>
          <w:tcPr>
            <w:tcW w:w="1753" w:type="dxa"/>
            <w:tcBorders>
              <w:top w:val="none" w:sz="0" w:space="0" w:color="auto"/>
              <w:bottom w:val="none" w:sz="0" w:space="0" w:color="auto"/>
            </w:tcBorders>
          </w:tcPr>
          <w:p w14:paraId="6511B30F"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Undergraduate students in their last year</w:t>
            </w:r>
          </w:p>
        </w:tc>
        <w:tc>
          <w:tcPr>
            <w:tcW w:w="1449" w:type="dxa"/>
            <w:tcBorders>
              <w:top w:val="none" w:sz="0" w:space="0" w:color="auto"/>
              <w:bottom w:val="none" w:sz="0" w:space="0" w:color="auto"/>
            </w:tcBorders>
          </w:tcPr>
          <w:p w14:paraId="730F3856"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2004-ongoing</w:t>
            </w:r>
          </w:p>
        </w:tc>
        <w:tc>
          <w:tcPr>
            <w:tcW w:w="1528" w:type="dxa"/>
            <w:tcBorders>
              <w:top w:val="none" w:sz="0" w:space="0" w:color="auto"/>
              <w:bottom w:val="none" w:sz="0" w:space="0" w:color="auto"/>
            </w:tcBorders>
          </w:tcPr>
          <w:p w14:paraId="29F13F0B" w14:textId="01B8032E" w:rsidR="00EA061E" w:rsidRPr="00AA4BB3" w:rsidRDefault="00A853D3"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30</w:t>
            </w:r>
          </w:p>
        </w:tc>
      </w:tr>
      <w:tr w:rsidR="00EA061E" w:rsidRPr="00AA4BB3" w14:paraId="1D47CACC" w14:textId="77777777" w:rsidTr="00212A3E">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35ED8479" w14:textId="77777777" w:rsidR="00EA061E" w:rsidRPr="00AA4BB3" w:rsidRDefault="00EA061E" w:rsidP="00A903D0">
            <w:pPr>
              <w:pStyle w:val="BodyTextIndent3"/>
              <w:tabs>
                <w:tab w:val="left" w:pos="709"/>
              </w:tabs>
              <w:ind w:left="0"/>
              <w:contextualSpacing/>
              <w:rPr>
                <w:sz w:val="24"/>
                <w:szCs w:val="24"/>
              </w:rPr>
            </w:pPr>
            <w:r w:rsidRPr="00AA4BB3">
              <w:rPr>
                <w:sz w:val="24"/>
                <w:szCs w:val="24"/>
              </w:rPr>
              <w:t>ECOL 603</w:t>
            </w:r>
          </w:p>
        </w:tc>
        <w:tc>
          <w:tcPr>
            <w:tcW w:w="2463" w:type="dxa"/>
          </w:tcPr>
          <w:p w14:paraId="73FFECA5"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Advanced Behavioural Ecology for graduate students</w:t>
            </w:r>
          </w:p>
        </w:tc>
        <w:tc>
          <w:tcPr>
            <w:tcW w:w="1038" w:type="dxa"/>
          </w:tcPr>
          <w:p w14:paraId="3C267C37"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6-10</w:t>
            </w:r>
          </w:p>
        </w:tc>
        <w:tc>
          <w:tcPr>
            <w:tcW w:w="1753" w:type="dxa"/>
          </w:tcPr>
          <w:p w14:paraId="2B7810A4"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Graduate course</w:t>
            </w:r>
          </w:p>
        </w:tc>
        <w:tc>
          <w:tcPr>
            <w:tcW w:w="1449" w:type="dxa"/>
          </w:tcPr>
          <w:p w14:paraId="509F0F82" w14:textId="77777777" w:rsidR="00A853D3" w:rsidRDefault="00EA061E" w:rsidP="00AE362F">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2007, 2009, 2013, 2014, 2018</w:t>
            </w:r>
            <w:r w:rsidR="00AE362F">
              <w:rPr>
                <w:sz w:val="24"/>
                <w:szCs w:val="24"/>
              </w:rPr>
              <w:t xml:space="preserve">, </w:t>
            </w:r>
            <w:r w:rsidR="00A853D3" w:rsidRPr="00AA4BB3">
              <w:rPr>
                <w:sz w:val="24"/>
                <w:szCs w:val="24"/>
              </w:rPr>
              <w:t>2021</w:t>
            </w:r>
            <w:r w:rsidR="00AE362F">
              <w:rPr>
                <w:sz w:val="24"/>
                <w:szCs w:val="24"/>
              </w:rPr>
              <w:t>,</w:t>
            </w:r>
          </w:p>
          <w:p w14:paraId="38232212" w14:textId="2F8BC1B8" w:rsidR="00AE362F" w:rsidRPr="00AA4BB3" w:rsidRDefault="00AE362F" w:rsidP="00AE362F">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2022, 2023</w:t>
            </w:r>
          </w:p>
        </w:tc>
        <w:tc>
          <w:tcPr>
            <w:tcW w:w="1528" w:type="dxa"/>
          </w:tcPr>
          <w:p w14:paraId="36DED2BF" w14:textId="499F84A3" w:rsidR="00EA061E" w:rsidRPr="00AA4BB3" w:rsidRDefault="00121E87"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p>
        </w:tc>
      </w:tr>
      <w:tr w:rsidR="00EA061E" w:rsidRPr="00AA4BB3" w14:paraId="3617EAF6" w14:textId="77777777" w:rsidTr="0021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bottom w:val="none" w:sz="0" w:space="0" w:color="auto"/>
              <w:right w:val="none" w:sz="0" w:space="0" w:color="auto"/>
            </w:tcBorders>
          </w:tcPr>
          <w:p w14:paraId="54FC8F5F" w14:textId="77777777" w:rsidR="00EA061E" w:rsidRPr="00AA4BB3" w:rsidRDefault="00EA061E" w:rsidP="00A903D0">
            <w:pPr>
              <w:pStyle w:val="BodyTextIndent3"/>
              <w:tabs>
                <w:tab w:val="left" w:pos="709"/>
              </w:tabs>
              <w:ind w:left="0"/>
              <w:contextualSpacing/>
              <w:rPr>
                <w:sz w:val="24"/>
                <w:szCs w:val="24"/>
              </w:rPr>
            </w:pPr>
            <w:r w:rsidRPr="00AA4BB3">
              <w:rPr>
                <w:sz w:val="24"/>
                <w:szCs w:val="24"/>
              </w:rPr>
              <w:lastRenderedPageBreak/>
              <w:t>EEB 601</w:t>
            </w:r>
          </w:p>
        </w:tc>
        <w:tc>
          <w:tcPr>
            <w:tcW w:w="2463" w:type="dxa"/>
            <w:tcBorders>
              <w:top w:val="none" w:sz="0" w:space="0" w:color="auto"/>
              <w:bottom w:val="none" w:sz="0" w:space="0" w:color="auto"/>
            </w:tcBorders>
          </w:tcPr>
          <w:p w14:paraId="78151436"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Graduate Student Seminars</w:t>
            </w:r>
          </w:p>
        </w:tc>
        <w:tc>
          <w:tcPr>
            <w:tcW w:w="1038" w:type="dxa"/>
            <w:tcBorders>
              <w:top w:val="none" w:sz="0" w:space="0" w:color="auto"/>
              <w:bottom w:val="none" w:sz="0" w:space="0" w:color="auto"/>
            </w:tcBorders>
          </w:tcPr>
          <w:p w14:paraId="5BB5609D"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~30</w:t>
            </w:r>
          </w:p>
        </w:tc>
        <w:tc>
          <w:tcPr>
            <w:tcW w:w="1753" w:type="dxa"/>
            <w:tcBorders>
              <w:top w:val="none" w:sz="0" w:space="0" w:color="auto"/>
              <w:bottom w:val="none" w:sz="0" w:space="0" w:color="auto"/>
            </w:tcBorders>
          </w:tcPr>
          <w:p w14:paraId="584850C2"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Graduate course coordinator</w:t>
            </w:r>
          </w:p>
        </w:tc>
        <w:tc>
          <w:tcPr>
            <w:tcW w:w="1449" w:type="dxa"/>
            <w:tcBorders>
              <w:top w:val="none" w:sz="0" w:space="0" w:color="auto"/>
              <w:bottom w:val="none" w:sz="0" w:space="0" w:color="auto"/>
            </w:tcBorders>
          </w:tcPr>
          <w:p w14:paraId="5F929429" w14:textId="4556787E" w:rsidR="00B77D5A" w:rsidRPr="00AA4BB3" w:rsidRDefault="00B77D5A"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2009-2010</w:t>
            </w:r>
          </w:p>
          <w:p w14:paraId="694F07A1" w14:textId="7B17EAAB"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2013-2014</w:t>
            </w:r>
          </w:p>
        </w:tc>
        <w:tc>
          <w:tcPr>
            <w:tcW w:w="1528" w:type="dxa"/>
            <w:tcBorders>
              <w:top w:val="none" w:sz="0" w:space="0" w:color="auto"/>
              <w:bottom w:val="none" w:sz="0" w:space="0" w:color="auto"/>
            </w:tcBorders>
          </w:tcPr>
          <w:p w14:paraId="17E48D92" w14:textId="7C4DEFAB" w:rsidR="00EA061E" w:rsidRPr="00AA4BB3" w:rsidRDefault="00B77D5A"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4</w:t>
            </w:r>
          </w:p>
        </w:tc>
      </w:tr>
      <w:tr w:rsidR="00EA061E" w:rsidRPr="00AA4BB3" w14:paraId="59AC758C" w14:textId="77777777" w:rsidTr="00212A3E">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5DEB2AFC" w14:textId="77777777" w:rsidR="00EA061E" w:rsidRPr="00AA4BB3" w:rsidRDefault="00EA061E" w:rsidP="00A903D0">
            <w:pPr>
              <w:pStyle w:val="BodyTextIndent3"/>
              <w:tabs>
                <w:tab w:val="left" w:pos="709"/>
              </w:tabs>
              <w:ind w:left="0"/>
              <w:contextualSpacing/>
              <w:rPr>
                <w:sz w:val="24"/>
                <w:szCs w:val="24"/>
              </w:rPr>
            </w:pPr>
            <w:r w:rsidRPr="00AA4BB3">
              <w:rPr>
                <w:sz w:val="24"/>
                <w:szCs w:val="24"/>
              </w:rPr>
              <w:t>ZOOL 567</w:t>
            </w:r>
          </w:p>
          <w:p w14:paraId="21DCF4F8" w14:textId="77777777" w:rsidR="00EA061E" w:rsidRPr="00AA4BB3" w:rsidRDefault="00EA061E" w:rsidP="00A903D0">
            <w:pPr>
              <w:pStyle w:val="BodyTextIndent3"/>
              <w:tabs>
                <w:tab w:val="left" w:pos="709"/>
              </w:tabs>
              <w:ind w:left="0"/>
              <w:contextualSpacing/>
              <w:jc w:val="center"/>
              <w:rPr>
                <w:sz w:val="24"/>
                <w:szCs w:val="24"/>
              </w:rPr>
            </w:pPr>
          </w:p>
        </w:tc>
        <w:tc>
          <w:tcPr>
            <w:tcW w:w="2463" w:type="dxa"/>
          </w:tcPr>
          <w:p w14:paraId="34AE8564"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An Introduction to Animal Behaviour</w:t>
            </w:r>
          </w:p>
        </w:tc>
        <w:tc>
          <w:tcPr>
            <w:tcW w:w="1038" w:type="dxa"/>
          </w:tcPr>
          <w:p w14:paraId="2640291E"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~33</w:t>
            </w:r>
          </w:p>
        </w:tc>
        <w:tc>
          <w:tcPr>
            <w:tcW w:w="1753" w:type="dxa"/>
          </w:tcPr>
          <w:p w14:paraId="06762AEF" w14:textId="3FAF8C79"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 xml:space="preserve">Students in </w:t>
            </w:r>
            <w:r w:rsidR="00C132DA" w:rsidRPr="00AA4BB3">
              <w:rPr>
                <w:sz w:val="24"/>
                <w:szCs w:val="24"/>
              </w:rPr>
              <w:t>senior years</w:t>
            </w:r>
          </w:p>
        </w:tc>
        <w:tc>
          <w:tcPr>
            <w:tcW w:w="1449" w:type="dxa"/>
          </w:tcPr>
          <w:p w14:paraId="7E59CDCA"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2007 &amp; 2009</w:t>
            </w:r>
          </w:p>
        </w:tc>
        <w:tc>
          <w:tcPr>
            <w:tcW w:w="1528" w:type="dxa"/>
          </w:tcPr>
          <w:p w14:paraId="5638BCB6"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w:t>
            </w:r>
          </w:p>
        </w:tc>
      </w:tr>
      <w:tr w:rsidR="00EA061E" w:rsidRPr="00AA4BB3" w14:paraId="566B46D8" w14:textId="77777777" w:rsidTr="00212A3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bottom w:val="none" w:sz="0" w:space="0" w:color="auto"/>
              <w:right w:val="none" w:sz="0" w:space="0" w:color="auto"/>
            </w:tcBorders>
          </w:tcPr>
          <w:p w14:paraId="12FBDFC5" w14:textId="77777777" w:rsidR="00EA061E" w:rsidRPr="00AA4BB3" w:rsidRDefault="00EA061E" w:rsidP="00A903D0">
            <w:pPr>
              <w:pStyle w:val="BodyTextIndent3"/>
              <w:tabs>
                <w:tab w:val="left" w:pos="709"/>
              </w:tabs>
              <w:ind w:left="0"/>
              <w:contextualSpacing/>
              <w:rPr>
                <w:sz w:val="24"/>
                <w:szCs w:val="24"/>
              </w:rPr>
            </w:pPr>
            <w:r w:rsidRPr="00AA4BB3">
              <w:rPr>
                <w:sz w:val="24"/>
                <w:szCs w:val="24"/>
              </w:rPr>
              <w:t xml:space="preserve"> VM 580 </w:t>
            </w:r>
          </w:p>
        </w:tc>
        <w:tc>
          <w:tcPr>
            <w:tcW w:w="2463" w:type="dxa"/>
            <w:tcBorders>
              <w:top w:val="none" w:sz="0" w:space="0" w:color="auto"/>
              <w:bottom w:val="none" w:sz="0" w:space="0" w:color="auto"/>
            </w:tcBorders>
          </w:tcPr>
          <w:p w14:paraId="63C456A4"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Capture/handling of wildlife, GIS tracking</w:t>
            </w:r>
          </w:p>
        </w:tc>
        <w:tc>
          <w:tcPr>
            <w:tcW w:w="1038" w:type="dxa"/>
            <w:tcBorders>
              <w:top w:val="none" w:sz="0" w:space="0" w:color="auto"/>
              <w:bottom w:val="none" w:sz="0" w:space="0" w:color="auto"/>
            </w:tcBorders>
          </w:tcPr>
          <w:p w14:paraId="7E3CB5C1"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10</w:t>
            </w:r>
          </w:p>
        </w:tc>
        <w:tc>
          <w:tcPr>
            <w:tcW w:w="1753" w:type="dxa"/>
            <w:tcBorders>
              <w:top w:val="none" w:sz="0" w:space="0" w:color="auto"/>
              <w:bottom w:val="none" w:sz="0" w:space="0" w:color="auto"/>
            </w:tcBorders>
          </w:tcPr>
          <w:p w14:paraId="7A15A7B1"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AA4BB3">
              <w:rPr>
                <w:sz w:val="24"/>
                <w:szCs w:val="24"/>
              </w:rPr>
              <w:t>VetMed</w:t>
            </w:r>
            <w:proofErr w:type="spellEnd"/>
            <w:r w:rsidRPr="00AA4BB3">
              <w:rPr>
                <w:sz w:val="24"/>
                <w:szCs w:val="24"/>
              </w:rPr>
              <w:t xml:space="preserve"> students</w:t>
            </w:r>
          </w:p>
        </w:tc>
        <w:tc>
          <w:tcPr>
            <w:tcW w:w="1449" w:type="dxa"/>
            <w:tcBorders>
              <w:top w:val="none" w:sz="0" w:space="0" w:color="auto"/>
              <w:bottom w:val="none" w:sz="0" w:space="0" w:color="auto"/>
            </w:tcBorders>
          </w:tcPr>
          <w:p w14:paraId="2BCF37CC"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2010-ongoing</w:t>
            </w:r>
          </w:p>
        </w:tc>
        <w:tc>
          <w:tcPr>
            <w:tcW w:w="1528" w:type="dxa"/>
            <w:tcBorders>
              <w:top w:val="none" w:sz="0" w:space="0" w:color="auto"/>
              <w:bottom w:val="none" w:sz="0" w:space="0" w:color="auto"/>
            </w:tcBorders>
          </w:tcPr>
          <w:p w14:paraId="479C68BF" w14:textId="0B6194B2" w:rsidR="00EA061E" w:rsidRPr="00AA4BB3" w:rsidRDefault="00212A3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9</w:t>
            </w:r>
          </w:p>
        </w:tc>
      </w:tr>
      <w:tr w:rsidR="00EA061E" w:rsidRPr="00AA4BB3" w14:paraId="3B947B72" w14:textId="77777777" w:rsidTr="00212A3E">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0016B7E4" w14:textId="77777777" w:rsidR="00EA061E" w:rsidRPr="00AA4BB3" w:rsidRDefault="00EA061E" w:rsidP="00A903D0">
            <w:pPr>
              <w:pStyle w:val="BodyTextIndent3"/>
              <w:tabs>
                <w:tab w:val="left" w:pos="709"/>
              </w:tabs>
              <w:ind w:left="0"/>
              <w:contextualSpacing/>
              <w:rPr>
                <w:sz w:val="24"/>
                <w:szCs w:val="24"/>
              </w:rPr>
            </w:pPr>
            <w:r w:rsidRPr="00AA4BB3">
              <w:rPr>
                <w:sz w:val="24"/>
                <w:szCs w:val="24"/>
              </w:rPr>
              <w:t>Ungulates04</w:t>
            </w:r>
          </w:p>
          <w:p w14:paraId="0299690B" w14:textId="77777777" w:rsidR="00EA061E" w:rsidRPr="00AA4BB3" w:rsidRDefault="00EA061E" w:rsidP="00A903D0">
            <w:pPr>
              <w:pStyle w:val="BodyTextIndent3"/>
              <w:tabs>
                <w:tab w:val="left" w:pos="709"/>
              </w:tabs>
              <w:ind w:left="0"/>
              <w:contextualSpacing/>
              <w:rPr>
                <w:sz w:val="24"/>
                <w:szCs w:val="24"/>
              </w:rPr>
            </w:pPr>
          </w:p>
          <w:p w14:paraId="525F7BDA" w14:textId="77777777" w:rsidR="00EA061E" w:rsidRPr="00AA4BB3" w:rsidRDefault="00EA061E" w:rsidP="00A903D0">
            <w:pPr>
              <w:pStyle w:val="BodyTextIndent3"/>
              <w:tabs>
                <w:tab w:val="left" w:pos="709"/>
              </w:tabs>
              <w:ind w:left="0"/>
              <w:contextualSpacing/>
              <w:rPr>
                <w:sz w:val="24"/>
                <w:szCs w:val="24"/>
              </w:rPr>
            </w:pPr>
          </w:p>
        </w:tc>
        <w:tc>
          <w:tcPr>
            <w:tcW w:w="2463" w:type="dxa"/>
          </w:tcPr>
          <w:p w14:paraId="341F2BD0" w14:textId="77777777"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Field course on behaviour and ecology of Alpine ungulates</w:t>
            </w:r>
          </w:p>
        </w:tc>
        <w:tc>
          <w:tcPr>
            <w:tcW w:w="1038" w:type="dxa"/>
          </w:tcPr>
          <w:p w14:paraId="2AE0951E"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18</w:t>
            </w:r>
          </w:p>
        </w:tc>
        <w:tc>
          <w:tcPr>
            <w:tcW w:w="1753" w:type="dxa"/>
          </w:tcPr>
          <w:p w14:paraId="25524B0D" w14:textId="3992160E" w:rsidR="00EA061E" w:rsidRPr="00AA4BB3" w:rsidRDefault="00EA061E" w:rsidP="00A903D0">
            <w:pPr>
              <w:pStyle w:val="BodyTextIndent3"/>
              <w:tabs>
                <w:tab w:val="left" w:pos="709"/>
              </w:tabs>
              <w:ind w:left="0"/>
              <w:contextualSpacing/>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Course offered through the University of Berne/CH</w:t>
            </w:r>
          </w:p>
        </w:tc>
        <w:tc>
          <w:tcPr>
            <w:tcW w:w="1449" w:type="dxa"/>
          </w:tcPr>
          <w:p w14:paraId="6116003F"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2004</w:t>
            </w:r>
          </w:p>
        </w:tc>
        <w:tc>
          <w:tcPr>
            <w:tcW w:w="1528" w:type="dxa"/>
          </w:tcPr>
          <w:p w14:paraId="24145884" w14:textId="77777777" w:rsidR="00EA061E" w:rsidRPr="00AA4BB3" w:rsidRDefault="00EA061E" w:rsidP="00A903D0">
            <w:pPr>
              <w:pStyle w:val="BodyTextIndent3"/>
              <w:tabs>
                <w:tab w:val="left" w:pos="709"/>
              </w:tabs>
              <w:ind w:left="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AA4BB3">
              <w:rPr>
                <w:sz w:val="24"/>
                <w:szCs w:val="24"/>
              </w:rPr>
              <w:t>1</w:t>
            </w:r>
          </w:p>
        </w:tc>
      </w:tr>
      <w:tr w:rsidR="00EA061E" w:rsidRPr="00AA4BB3" w14:paraId="4149DE34" w14:textId="77777777" w:rsidTr="0021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right w:val="none" w:sz="0" w:space="0" w:color="auto"/>
            </w:tcBorders>
          </w:tcPr>
          <w:p w14:paraId="4A50A6CB" w14:textId="77777777" w:rsidR="00EA061E" w:rsidRPr="00AA4BB3" w:rsidRDefault="00EA061E" w:rsidP="00A903D0">
            <w:pPr>
              <w:pStyle w:val="BodyTextIndent3"/>
              <w:tabs>
                <w:tab w:val="left" w:pos="709"/>
              </w:tabs>
              <w:ind w:left="0"/>
              <w:contextualSpacing/>
              <w:rPr>
                <w:sz w:val="24"/>
                <w:szCs w:val="24"/>
              </w:rPr>
            </w:pPr>
            <w:r w:rsidRPr="00AA4BB3">
              <w:rPr>
                <w:sz w:val="24"/>
                <w:szCs w:val="24"/>
              </w:rPr>
              <w:t>Animal Behaviour</w:t>
            </w:r>
          </w:p>
        </w:tc>
        <w:tc>
          <w:tcPr>
            <w:tcW w:w="2463" w:type="dxa"/>
          </w:tcPr>
          <w:p w14:paraId="131BA68C" w14:textId="1782CBC6"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 xml:space="preserve">Tutoring of </w:t>
            </w:r>
            <w:r w:rsidR="00EA6309" w:rsidRPr="00AA4BB3">
              <w:rPr>
                <w:sz w:val="24"/>
                <w:szCs w:val="24"/>
              </w:rPr>
              <w:t>Zoology Courses for</w:t>
            </w:r>
            <w:r w:rsidRPr="00AA4BB3">
              <w:rPr>
                <w:sz w:val="24"/>
                <w:szCs w:val="24"/>
              </w:rPr>
              <w:t xml:space="preserve"> students f</w:t>
            </w:r>
            <w:r w:rsidR="00EA6309" w:rsidRPr="00AA4BB3">
              <w:rPr>
                <w:sz w:val="24"/>
                <w:szCs w:val="24"/>
              </w:rPr>
              <w:t>rom</w:t>
            </w:r>
            <w:r w:rsidRPr="00AA4BB3">
              <w:rPr>
                <w:sz w:val="24"/>
                <w:szCs w:val="24"/>
              </w:rPr>
              <w:t xml:space="preserve"> various Cambridge colleges</w:t>
            </w:r>
          </w:p>
        </w:tc>
        <w:tc>
          <w:tcPr>
            <w:tcW w:w="1038" w:type="dxa"/>
          </w:tcPr>
          <w:p w14:paraId="26D0F272" w14:textId="173AC8F2" w:rsidR="00EA061E" w:rsidRPr="00AA4BB3" w:rsidRDefault="00EA6309"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5-10</w:t>
            </w:r>
          </w:p>
        </w:tc>
        <w:tc>
          <w:tcPr>
            <w:tcW w:w="1753" w:type="dxa"/>
          </w:tcPr>
          <w:p w14:paraId="38F1D1FC" w14:textId="77777777" w:rsidR="00EA061E" w:rsidRPr="00AA4BB3" w:rsidRDefault="00EA061E" w:rsidP="00A903D0">
            <w:pPr>
              <w:pStyle w:val="BodyTextIndent3"/>
              <w:tabs>
                <w:tab w:val="left" w:pos="709"/>
              </w:tabs>
              <w:ind w:left="0"/>
              <w:contextualSpacing/>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Cambridge University course given by Drs. Bateson and Davis</w:t>
            </w:r>
          </w:p>
        </w:tc>
        <w:tc>
          <w:tcPr>
            <w:tcW w:w="1449" w:type="dxa"/>
          </w:tcPr>
          <w:p w14:paraId="301190D5"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2000-2004</w:t>
            </w:r>
          </w:p>
        </w:tc>
        <w:tc>
          <w:tcPr>
            <w:tcW w:w="1528" w:type="dxa"/>
          </w:tcPr>
          <w:p w14:paraId="2CEDFE84" w14:textId="77777777" w:rsidR="00EA061E" w:rsidRPr="00AA4BB3" w:rsidRDefault="00EA061E" w:rsidP="00A903D0">
            <w:pPr>
              <w:pStyle w:val="BodyTextIndent3"/>
              <w:tabs>
                <w:tab w:val="left" w:pos="709"/>
              </w:tabs>
              <w:ind w:left="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AA4BB3">
              <w:rPr>
                <w:sz w:val="24"/>
                <w:szCs w:val="24"/>
              </w:rPr>
              <w:t>4</w:t>
            </w:r>
          </w:p>
        </w:tc>
      </w:tr>
    </w:tbl>
    <w:p w14:paraId="49DE38F9" w14:textId="77777777" w:rsidR="00EA061E" w:rsidRPr="00AA4BB3" w:rsidRDefault="00EA061E" w:rsidP="00A903D0">
      <w:pPr>
        <w:pStyle w:val="BodyTextIndent3"/>
        <w:tabs>
          <w:tab w:val="left" w:pos="709"/>
        </w:tabs>
        <w:ind w:left="0"/>
        <w:contextualSpacing/>
        <w:jc w:val="center"/>
        <w:rPr>
          <w:sz w:val="24"/>
          <w:szCs w:val="24"/>
        </w:rPr>
      </w:pPr>
    </w:p>
    <w:p w14:paraId="6D3C7841" w14:textId="77777777" w:rsidR="00EA061E" w:rsidRPr="00AA4BB3" w:rsidRDefault="00EA061E" w:rsidP="00A903D0">
      <w:pPr>
        <w:contextualSpacing/>
        <w:rPr>
          <w:b/>
        </w:rPr>
      </w:pPr>
    </w:p>
    <w:p w14:paraId="40618932" w14:textId="0BC9F4A9" w:rsidR="00EA061E" w:rsidRPr="00AA4BB3" w:rsidRDefault="00EA061E" w:rsidP="00010181">
      <w:pPr>
        <w:shd w:val="clear" w:color="auto" w:fill="B0D0E2" w:themeFill="accent1" w:themeFillTint="66"/>
        <w:jc w:val="center"/>
      </w:pPr>
      <w:bookmarkStart w:id="8" w:name="_Hlk523116199"/>
      <w:r w:rsidRPr="00AA4BB3">
        <w:t>TEACHING RELATED COURSE</w:t>
      </w:r>
      <w:r w:rsidR="008D056A" w:rsidRPr="00AA4BB3">
        <w:t xml:space="preserve">S &amp; </w:t>
      </w:r>
      <w:r w:rsidRPr="00AA4BB3">
        <w:t>WORKSHOPS TAKEN</w:t>
      </w:r>
    </w:p>
    <w:p w14:paraId="78D92BE9" w14:textId="28850C45" w:rsidR="00EA061E" w:rsidRPr="00AA4BB3" w:rsidRDefault="00EA061E" w:rsidP="00A903D0">
      <w:pPr>
        <w:contextualSpacing/>
      </w:pPr>
      <w:bookmarkStart w:id="9" w:name="_Hlk523115780"/>
      <w:bookmarkStart w:id="10" w:name="_Hlk523115819"/>
      <w:bookmarkStart w:id="11" w:name="_Hlk523115847"/>
    </w:p>
    <w:tbl>
      <w:tblPr>
        <w:tblStyle w:val="ListTable3-Accent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195"/>
        <w:gridCol w:w="3061"/>
        <w:gridCol w:w="2520"/>
      </w:tblGrid>
      <w:tr w:rsidR="00311F5F" w:rsidRPr="00AA4BB3" w14:paraId="7CAA0FF8" w14:textId="77777777" w:rsidTr="00311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5" w:type="dxa"/>
            <w:shd w:val="clear" w:color="auto" w:fill="BFBFBF" w:themeFill="background1" w:themeFillShade="BF"/>
          </w:tcPr>
          <w:p w14:paraId="37AB6A37" w14:textId="284FF231" w:rsidR="006606DE" w:rsidRPr="00AA4BB3" w:rsidRDefault="006606DE" w:rsidP="00A903D0">
            <w:pPr>
              <w:contextualSpacing/>
              <w:rPr>
                <w:bCs w:val="0"/>
                <w:iCs/>
                <w:color w:val="000000" w:themeColor="text1"/>
              </w:rPr>
            </w:pPr>
            <w:r w:rsidRPr="00AA4BB3">
              <w:rPr>
                <w:bCs w:val="0"/>
                <w:color w:val="000000" w:themeColor="text1"/>
              </w:rPr>
              <w:t>Name/Topic of course</w:t>
            </w:r>
          </w:p>
        </w:tc>
        <w:tc>
          <w:tcPr>
            <w:tcW w:w="3061" w:type="dxa"/>
            <w:shd w:val="clear" w:color="auto" w:fill="BFBFBF" w:themeFill="background1" w:themeFillShade="BF"/>
          </w:tcPr>
          <w:p w14:paraId="461694E0" w14:textId="1E0AF79A" w:rsidR="006606DE" w:rsidRPr="00AA4BB3" w:rsidRDefault="006606DE" w:rsidP="00A903D0">
            <w:pPr>
              <w:contextualSpacing/>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Where</w:t>
            </w:r>
          </w:p>
        </w:tc>
        <w:tc>
          <w:tcPr>
            <w:tcW w:w="2520" w:type="dxa"/>
            <w:shd w:val="clear" w:color="auto" w:fill="BFBFBF" w:themeFill="background1" w:themeFillShade="BF"/>
          </w:tcPr>
          <w:p w14:paraId="6B5A277E" w14:textId="25C99275" w:rsidR="006606DE" w:rsidRPr="00AA4BB3" w:rsidRDefault="006606DE" w:rsidP="00A903D0">
            <w:pPr>
              <w:contextualSpacing/>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When</w:t>
            </w:r>
          </w:p>
        </w:tc>
      </w:tr>
      <w:tr w:rsidR="00A800B4" w:rsidRPr="00AA4BB3" w14:paraId="7F01A585" w14:textId="77777777" w:rsidTr="001F0E3E">
        <w:tc>
          <w:tcPr>
            <w:cnfStyle w:val="001000000000" w:firstRow="0" w:lastRow="0" w:firstColumn="1" w:lastColumn="0" w:oddVBand="0" w:evenVBand="0" w:oddHBand="0" w:evenHBand="0" w:firstRowFirstColumn="0" w:firstRowLastColumn="0" w:lastRowFirstColumn="0" w:lastRowLastColumn="0"/>
            <w:tcW w:w="4195" w:type="dxa"/>
          </w:tcPr>
          <w:p w14:paraId="54CC695D" w14:textId="674C1404" w:rsidR="00A800B4" w:rsidRPr="00114EC7" w:rsidRDefault="00F3315C" w:rsidP="00B82FE5">
            <w:pPr>
              <w:pStyle w:val="Heading2"/>
              <w:ind w:left="0"/>
              <w:outlineLvl w:val="1"/>
              <w:rPr>
                <w:rFonts w:asciiTheme="minorHAnsi" w:hAnsiTheme="minorHAnsi" w:cstheme="minorHAnsi"/>
                <w:color w:val="000000" w:themeColor="text1"/>
                <w:sz w:val="24"/>
                <w:szCs w:val="24"/>
                <w14:textOutline w14:w="9525" w14:cap="flat" w14:cmpd="sng" w14:algn="ctr">
                  <w14:noFill/>
                  <w14:prstDash w14:val="solid"/>
                  <w14:round/>
                </w14:textOutline>
                <w14:textFill>
                  <w14:solidFill>
                    <w14:schemeClr w14:val="tx1"/>
                  </w14:solidFill>
                </w14:textFill>
              </w:rPr>
            </w:pPr>
            <w:r w:rsidRPr="00114EC7">
              <w:rPr>
                <w:rStyle w:val="Strong"/>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tx1"/>
                  </w14:solidFill>
                </w14:textFill>
              </w:rPr>
              <w:t>Getting started with a question</w:t>
            </w:r>
          </w:p>
        </w:tc>
        <w:tc>
          <w:tcPr>
            <w:tcW w:w="3061" w:type="dxa"/>
          </w:tcPr>
          <w:p w14:paraId="40F3027B" w14:textId="398EC088" w:rsidR="00A800B4" w:rsidRPr="00AA4BB3" w:rsidRDefault="00F3315C"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Taylor Institute</w:t>
            </w:r>
          </w:p>
        </w:tc>
        <w:tc>
          <w:tcPr>
            <w:tcW w:w="2520" w:type="dxa"/>
          </w:tcPr>
          <w:p w14:paraId="45B2FF87" w14:textId="0B7BD7E0" w:rsidR="00A800B4" w:rsidRPr="00AA4BB3" w:rsidRDefault="00F3315C"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September 19, 2022</w:t>
            </w:r>
          </w:p>
        </w:tc>
      </w:tr>
      <w:tr w:rsidR="009410D4" w:rsidRPr="00AA4BB3" w14:paraId="5955DDA7" w14:textId="77777777" w:rsidTr="001F0E3E">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23339F65" w14:textId="4F768EF2" w:rsidR="006606DE" w:rsidRPr="00AA4BB3" w:rsidRDefault="00761296" w:rsidP="00B82FE5">
            <w:pPr>
              <w:pStyle w:val="Heading2"/>
              <w:ind w:left="0"/>
              <w:outlineLvl w:val="1"/>
              <w:rPr>
                <w:rFonts w:ascii="Times New Roman" w:hAnsi="Times New Roman" w:cs="Times New Roman"/>
                <w:i/>
                <w:iCs/>
                <w:color w:val="000000" w:themeColor="text1"/>
                <w:sz w:val="24"/>
                <w:szCs w:val="24"/>
                <w14:textOutline w14:w="9525" w14:cap="flat" w14:cmpd="sng" w14:algn="ctr">
                  <w14:noFill/>
                  <w14:prstDash w14:val="solid"/>
                  <w14:round/>
                </w14:textOutline>
                <w14:textFill>
                  <w14:solidFill>
                    <w14:schemeClr w14:val="tx1"/>
                  </w14:solidFill>
                </w14:textFill>
              </w:rPr>
            </w:pPr>
            <w:bookmarkStart w:id="12" w:name="_Toc64463838"/>
            <w:r w:rsidRPr="00AA4BB3">
              <w:rPr>
                <w:rFonts w:ascii="Times New Roman" w:hAnsi="Times New Roman" w:cs="Times New Roman"/>
                <w:color w:val="000000" w:themeColor="text1"/>
                <w:sz w:val="24"/>
                <w:szCs w:val="24"/>
                <w14:textOutline w14:w="9525" w14:cap="flat" w14:cmpd="sng" w14:algn="ctr">
                  <w14:noFill/>
                  <w14:prstDash w14:val="solid"/>
                  <w14:round/>
                </w14:textOutline>
                <w14:textFill>
                  <w14:solidFill>
                    <w14:schemeClr w14:val="tx1"/>
                  </w14:solidFill>
                </w14:textFill>
              </w:rPr>
              <w:t>One Health Workshop Series: Health, Resilience &amp; the Microbiome</w:t>
            </w:r>
            <w:bookmarkEnd w:id="12"/>
          </w:p>
        </w:tc>
        <w:tc>
          <w:tcPr>
            <w:tcW w:w="3061" w:type="dxa"/>
          </w:tcPr>
          <w:p w14:paraId="0E76BABD" w14:textId="4AAD01D4" w:rsidR="006606DE" w:rsidRPr="00AA4BB3" w:rsidRDefault="00761296"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Zoom</w:t>
            </w:r>
          </w:p>
        </w:tc>
        <w:tc>
          <w:tcPr>
            <w:tcW w:w="2520" w:type="dxa"/>
          </w:tcPr>
          <w:p w14:paraId="7BE69E5A" w14:textId="23FDE764" w:rsidR="006606DE" w:rsidRPr="00AA4BB3" w:rsidRDefault="00761296"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2020</w:t>
            </w:r>
            <w:r w:rsidR="00311F5F" w:rsidRPr="00AA4BB3">
              <w:rPr>
                <w:color w:val="000000" w:themeColor="text1"/>
              </w:rPr>
              <w:t xml:space="preserve"> October</w:t>
            </w:r>
          </w:p>
        </w:tc>
      </w:tr>
      <w:tr w:rsidR="00C7689B" w:rsidRPr="00AA4BB3" w14:paraId="090039CD" w14:textId="77777777" w:rsidTr="001F0E3E">
        <w:tc>
          <w:tcPr>
            <w:cnfStyle w:val="001000000000" w:firstRow="0" w:lastRow="0" w:firstColumn="1" w:lastColumn="0" w:oddVBand="0" w:evenVBand="0" w:oddHBand="0" w:evenHBand="0" w:firstRowFirstColumn="0" w:firstRowLastColumn="0" w:lastRowFirstColumn="0" w:lastRowLastColumn="0"/>
            <w:tcW w:w="4195" w:type="dxa"/>
          </w:tcPr>
          <w:p w14:paraId="52E6AE14" w14:textId="1256C0B8" w:rsidR="00C7689B" w:rsidRPr="00AA4BB3" w:rsidRDefault="00761296" w:rsidP="00B82FE5">
            <w:pPr>
              <w:pStyle w:val="Heading2"/>
              <w:ind w:left="0"/>
              <w:outlineLvl w:val="1"/>
              <w:rPr>
                <w:rFonts w:ascii="Times New Roman" w:hAnsi="Times New Roman" w:cs="Times New Roman"/>
                <w:i/>
                <w:iCs/>
                <w:color w:val="000000" w:themeColor="text1"/>
                <w:sz w:val="24"/>
                <w:szCs w:val="24"/>
                <w14:textOutline w14:w="9525" w14:cap="flat" w14:cmpd="sng" w14:algn="ctr">
                  <w14:noFill/>
                  <w14:prstDash w14:val="solid"/>
                  <w14:round/>
                </w14:textOutline>
                <w14:textFill>
                  <w14:solidFill>
                    <w14:schemeClr w14:val="tx1"/>
                  </w14:solidFill>
                </w14:textFill>
              </w:rPr>
            </w:pPr>
            <w:bookmarkStart w:id="13" w:name="_Toc64463839"/>
            <w:r w:rsidRPr="00AA4BB3">
              <w:rPr>
                <w:rFonts w:ascii="Times New Roman" w:hAnsi="Times New Roman" w:cs="Times New Roman"/>
                <w:color w:val="000000" w:themeColor="text1"/>
                <w:sz w:val="24"/>
                <w:szCs w:val="24"/>
                <w14:textOutline w14:w="9525" w14:cap="flat" w14:cmpd="sng" w14:algn="ctr">
                  <w14:noFill/>
                  <w14:prstDash w14:val="solid"/>
                  <w14:round/>
                </w14:textOutline>
                <w14:textFill>
                  <w14:solidFill>
                    <w14:schemeClr w14:val="tx1"/>
                  </w14:solidFill>
                </w14:textFill>
              </w:rPr>
              <w:t>One Health Workshop Series: Chronic Wasting Disease</w:t>
            </w:r>
            <w:bookmarkEnd w:id="13"/>
          </w:p>
        </w:tc>
        <w:tc>
          <w:tcPr>
            <w:tcW w:w="3061" w:type="dxa"/>
          </w:tcPr>
          <w:p w14:paraId="35560E52" w14:textId="2DD3F1E3" w:rsidR="00761296" w:rsidRPr="00AA4BB3" w:rsidRDefault="00761296"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shd w:val="clear" w:color="auto" w:fill="FFFFFF"/>
              </w:rPr>
              <w:t>Zoom</w:t>
            </w:r>
          </w:p>
          <w:p w14:paraId="76B11625" w14:textId="77777777" w:rsidR="00C7689B" w:rsidRPr="00AA4BB3" w:rsidRDefault="00C7689B"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20" w:type="dxa"/>
          </w:tcPr>
          <w:p w14:paraId="02AB8454" w14:textId="25AF4AD5" w:rsidR="00C7689B" w:rsidRPr="00AA4BB3" w:rsidRDefault="00761296"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shd w:val="clear" w:color="auto" w:fill="FFFFFF"/>
              </w:rPr>
              <w:t xml:space="preserve">Session #1: September 30, </w:t>
            </w:r>
            <w:proofErr w:type="gramStart"/>
            <w:r w:rsidRPr="00AA4BB3">
              <w:rPr>
                <w:color w:val="000000" w:themeColor="text1"/>
                <w:shd w:val="clear" w:color="auto" w:fill="FFFFFF"/>
              </w:rPr>
              <w:t>2020</w:t>
            </w:r>
            <w:proofErr w:type="gramEnd"/>
            <w:r w:rsidRPr="00AA4BB3">
              <w:rPr>
                <w:color w:val="000000" w:themeColor="text1"/>
                <w:shd w:val="clear" w:color="auto" w:fill="FFFFFF"/>
              </w:rPr>
              <w:t xml:space="preserve"> Session #2: October 7, 2020</w:t>
            </w:r>
          </w:p>
        </w:tc>
      </w:tr>
      <w:tr w:rsidR="00C7689B" w:rsidRPr="00AA4BB3" w14:paraId="3D62414F" w14:textId="77777777" w:rsidTr="001F0E3E">
        <w:tc>
          <w:tcPr>
            <w:cnfStyle w:val="001000000000" w:firstRow="0" w:lastRow="0" w:firstColumn="1" w:lastColumn="0" w:oddVBand="0" w:evenVBand="0" w:oddHBand="0" w:evenHBand="0" w:firstRowFirstColumn="0" w:firstRowLastColumn="0" w:lastRowFirstColumn="0" w:lastRowLastColumn="0"/>
            <w:tcW w:w="4195" w:type="dxa"/>
          </w:tcPr>
          <w:p w14:paraId="46266603" w14:textId="32698768" w:rsidR="00C7689B" w:rsidRPr="00AA4BB3" w:rsidRDefault="00E47E27" w:rsidP="00A903D0">
            <w:r w:rsidRPr="00AA4BB3">
              <w:rPr>
                <w:rStyle w:val="Strong"/>
                <w:color w:val="000000"/>
                <w:shd w:val="clear" w:color="auto" w:fill="FFFFFF"/>
              </w:rPr>
              <w:t>Best Practices for Designing a Quality Rubric</w:t>
            </w:r>
          </w:p>
        </w:tc>
        <w:tc>
          <w:tcPr>
            <w:tcW w:w="3061" w:type="dxa"/>
          </w:tcPr>
          <w:p w14:paraId="4A2464D2" w14:textId="0ED61F80" w:rsidR="00C7689B" w:rsidRPr="00AA4BB3" w:rsidRDefault="00E47E27" w:rsidP="00A903D0">
            <w:pPr>
              <w:contextualSpacing/>
              <w:cnfStyle w:val="000000000000" w:firstRow="0" w:lastRow="0" w:firstColumn="0" w:lastColumn="0" w:oddVBand="0" w:evenVBand="0" w:oddHBand="0" w:evenHBand="0" w:firstRowFirstColumn="0" w:firstRowLastColumn="0" w:lastRowFirstColumn="0" w:lastRowLastColumn="0"/>
            </w:pPr>
            <w:r w:rsidRPr="00AA4BB3">
              <w:rPr>
                <w:rStyle w:val="Strong"/>
                <w:color w:val="000000"/>
                <w:shd w:val="clear" w:color="auto" w:fill="FFFFFF"/>
              </w:rPr>
              <w:t>TI 0727 – 007 (online</w:t>
            </w:r>
            <w:r w:rsidR="008E23F1" w:rsidRPr="00AA4BB3">
              <w:rPr>
                <w:rStyle w:val="Strong"/>
                <w:color w:val="000000"/>
                <w:shd w:val="clear" w:color="auto" w:fill="FFFFFF"/>
              </w:rPr>
              <w:t>)</w:t>
            </w:r>
          </w:p>
        </w:tc>
        <w:tc>
          <w:tcPr>
            <w:tcW w:w="2520" w:type="dxa"/>
          </w:tcPr>
          <w:p w14:paraId="713C9D0F" w14:textId="11C44A78" w:rsidR="00C7689B" w:rsidRPr="00AA4BB3" w:rsidRDefault="00E47E27" w:rsidP="00A903D0">
            <w:pPr>
              <w:contextualSpacing/>
              <w:cnfStyle w:val="000000000000" w:firstRow="0" w:lastRow="0" w:firstColumn="0" w:lastColumn="0" w:oddVBand="0" w:evenVBand="0" w:oddHBand="0" w:evenHBand="0" w:firstRowFirstColumn="0" w:firstRowLastColumn="0" w:lastRowFirstColumn="0" w:lastRowLastColumn="0"/>
            </w:pPr>
            <w:r w:rsidRPr="00AA4BB3">
              <w:t>2020</w:t>
            </w:r>
          </w:p>
        </w:tc>
      </w:tr>
      <w:tr w:rsidR="00C7689B" w:rsidRPr="00AA4BB3" w14:paraId="27A75415" w14:textId="77777777" w:rsidTr="001F0E3E">
        <w:tc>
          <w:tcPr>
            <w:cnfStyle w:val="001000000000" w:firstRow="0" w:lastRow="0" w:firstColumn="1" w:lastColumn="0" w:oddVBand="0" w:evenVBand="0" w:oddHBand="0" w:evenHBand="0" w:firstRowFirstColumn="0" w:firstRowLastColumn="0" w:lastRowFirstColumn="0" w:lastRowLastColumn="0"/>
            <w:tcW w:w="4195" w:type="dxa"/>
          </w:tcPr>
          <w:p w14:paraId="2F182213" w14:textId="252EABF9" w:rsidR="00C7689B" w:rsidRPr="00AA4BB3" w:rsidRDefault="00E47E27" w:rsidP="00A903D0">
            <w:r w:rsidRPr="00AA4BB3">
              <w:rPr>
                <w:rStyle w:val="Strong"/>
                <w:color w:val="201F1E"/>
              </w:rPr>
              <w:t>Engaging Students Online</w:t>
            </w:r>
          </w:p>
        </w:tc>
        <w:tc>
          <w:tcPr>
            <w:tcW w:w="3061" w:type="dxa"/>
          </w:tcPr>
          <w:p w14:paraId="4BE00480" w14:textId="54C430A9" w:rsidR="00C7689B" w:rsidRPr="00AA4BB3" w:rsidRDefault="00E47E27" w:rsidP="00A903D0">
            <w:pPr>
              <w:contextualSpacing/>
              <w:cnfStyle w:val="000000000000" w:firstRow="0" w:lastRow="0" w:firstColumn="0" w:lastColumn="0" w:oddVBand="0" w:evenVBand="0" w:oddHBand="0" w:evenHBand="0" w:firstRowFirstColumn="0" w:firstRowLastColumn="0" w:lastRowFirstColumn="0" w:lastRowLastColumn="0"/>
            </w:pPr>
            <w:r w:rsidRPr="00AA4BB3">
              <w:rPr>
                <w:rStyle w:val="Strong"/>
                <w:color w:val="201F1E"/>
              </w:rPr>
              <w:t>TI 0721 – 009 (online)</w:t>
            </w:r>
          </w:p>
        </w:tc>
        <w:tc>
          <w:tcPr>
            <w:tcW w:w="2520" w:type="dxa"/>
          </w:tcPr>
          <w:p w14:paraId="6C1974EB" w14:textId="08E5CDC5" w:rsidR="00C7689B" w:rsidRPr="00AA4BB3" w:rsidRDefault="00E47E27" w:rsidP="00A903D0">
            <w:pPr>
              <w:contextualSpacing/>
              <w:cnfStyle w:val="000000000000" w:firstRow="0" w:lastRow="0" w:firstColumn="0" w:lastColumn="0" w:oddVBand="0" w:evenVBand="0" w:oddHBand="0" w:evenHBand="0" w:firstRowFirstColumn="0" w:firstRowLastColumn="0" w:lastRowFirstColumn="0" w:lastRowLastColumn="0"/>
            </w:pPr>
            <w:r w:rsidRPr="00AA4BB3">
              <w:t>2020</w:t>
            </w:r>
          </w:p>
        </w:tc>
      </w:tr>
      <w:tr w:rsidR="00C7689B" w:rsidRPr="00AA4BB3" w14:paraId="14555402" w14:textId="77777777" w:rsidTr="001F0E3E">
        <w:tc>
          <w:tcPr>
            <w:cnfStyle w:val="001000000000" w:firstRow="0" w:lastRow="0" w:firstColumn="1" w:lastColumn="0" w:oddVBand="0" w:evenVBand="0" w:oddHBand="0" w:evenHBand="0" w:firstRowFirstColumn="0" w:firstRowLastColumn="0" w:lastRowFirstColumn="0" w:lastRowLastColumn="0"/>
            <w:tcW w:w="4195" w:type="dxa"/>
          </w:tcPr>
          <w:p w14:paraId="3BE93134" w14:textId="46D99578" w:rsidR="00C7689B" w:rsidRPr="00AA4BB3" w:rsidRDefault="001C0152" w:rsidP="00A903D0">
            <w:pPr>
              <w:contextualSpacing/>
              <w:rPr>
                <w:b w:val="0"/>
              </w:rPr>
            </w:pPr>
            <w:r w:rsidRPr="00AA4BB3">
              <w:rPr>
                <w:b w:val="0"/>
              </w:rPr>
              <w:t xml:space="preserve">Using </w:t>
            </w:r>
            <w:proofErr w:type="spellStart"/>
            <w:r w:rsidRPr="00AA4BB3">
              <w:rPr>
                <w:b w:val="0"/>
              </w:rPr>
              <w:t>YuJa</w:t>
            </w:r>
            <w:proofErr w:type="spellEnd"/>
            <w:r w:rsidRPr="00AA4BB3">
              <w:rPr>
                <w:b w:val="0"/>
              </w:rPr>
              <w:t xml:space="preserve"> in teaching and learning</w:t>
            </w:r>
          </w:p>
        </w:tc>
        <w:tc>
          <w:tcPr>
            <w:tcW w:w="3061" w:type="dxa"/>
          </w:tcPr>
          <w:p w14:paraId="7C116D75" w14:textId="525192CB" w:rsidR="00C7689B" w:rsidRPr="00AA4BB3" w:rsidRDefault="001C0152" w:rsidP="00A903D0">
            <w:pPr>
              <w:contextualSpacing/>
              <w:cnfStyle w:val="000000000000" w:firstRow="0" w:lastRow="0" w:firstColumn="0" w:lastColumn="0" w:oddVBand="0" w:evenVBand="0" w:oddHBand="0" w:evenHBand="0" w:firstRowFirstColumn="0" w:firstRowLastColumn="0" w:lastRowFirstColumn="0" w:lastRowLastColumn="0"/>
            </w:pPr>
            <w:r w:rsidRPr="00AA4BB3">
              <w:t>Taylor Institute for Teaching and Learning (U of C)</w:t>
            </w:r>
          </w:p>
        </w:tc>
        <w:tc>
          <w:tcPr>
            <w:tcW w:w="2520" w:type="dxa"/>
          </w:tcPr>
          <w:p w14:paraId="43A10BFA" w14:textId="72699372" w:rsidR="00C7689B" w:rsidRPr="00AA4BB3" w:rsidRDefault="001C0152" w:rsidP="00A903D0">
            <w:pPr>
              <w:contextualSpacing/>
              <w:cnfStyle w:val="000000000000" w:firstRow="0" w:lastRow="0" w:firstColumn="0" w:lastColumn="0" w:oddVBand="0" w:evenVBand="0" w:oddHBand="0" w:evenHBand="0" w:firstRowFirstColumn="0" w:firstRowLastColumn="0" w:lastRowFirstColumn="0" w:lastRowLastColumn="0"/>
            </w:pPr>
            <w:r w:rsidRPr="00AA4BB3">
              <w:t>2020</w:t>
            </w:r>
          </w:p>
        </w:tc>
      </w:tr>
      <w:tr w:rsidR="00C7689B" w:rsidRPr="00AA4BB3" w14:paraId="4BEDFFFD" w14:textId="77777777" w:rsidTr="001F0E3E">
        <w:tc>
          <w:tcPr>
            <w:cnfStyle w:val="001000000000" w:firstRow="0" w:lastRow="0" w:firstColumn="1" w:lastColumn="0" w:oddVBand="0" w:evenVBand="0" w:oddHBand="0" w:evenHBand="0" w:firstRowFirstColumn="0" w:firstRowLastColumn="0" w:lastRowFirstColumn="0" w:lastRowLastColumn="0"/>
            <w:tcW w:w="4195" w:type="dxa"/>
          </w:tcPr>
          <w:p w14:paraId="0E0518E2" w14:textId="57606A1E" w:rsidR="00C7689B" w:rsidRPr="00AA4BB3" w:rsidRDefault="001C0152" w:rsidP="00A903D0">
            <w:pPr>
              <w:contextualSpacing/>
              <w:rPr>
                <w:b w:val="0"/>
                <w:bCs w:val="0"/>
              </w:rPr>
            </w:pPr>
            <w:r w:rsidRPr="00AA4BB3">
              <w:rPr>
                <w:b w:val="0"/>
                <w:bCs w:val="0"/>
              </w:rPr>
              <w:t>Teaching forum discussions</w:t>
            </w:r>
          </w:p>
        </w:tc>
        <w:tc>
          <w:tcPr>
            <w:tcW w:w="3061" w:type="dxa"/>
          </w:tcPr>
          <w:p w14:paraId="74985A22" w14:textId="1CAE02C7" w:rsidR="00C7689B" w:rsidRPr="00AA4BB3" w:rsidRDefault="001C0152" w:rsidP="00A903D0">
            <w:pPr>
              <w:contextualSpacing/>
              <w:cnfStyle w:val="000000000000" w:firstRow="0" w:lastRow="0" w:firstColumn="0" w:lastColumn="0" w:oddVBand="0" w:evenVBand="0" w:oddHBand="0" w:evenHBand="0" w:firstRowFirstColumn="0" w:firstRowLastColumn="0" w:lastRowFirstColumn="0" w:lastRowLastColumn="0"/>
            </w:pPr>
            <w:r w:rsidRPr="00AA4BB3">
              <w:t>Taylor Institute for Teaching and Learning (U of C)</w:t>
            </w:r>
          </w:p>
        </w:tc>
        <w:tc>
          <w:tcPr>
            <w:tcW w:w="2520" w:type="dxa"/>
          </w:tcPr>
          <w:p w14:paraId="13C6C7DC" w14:textId="77660D6A" w:rsidR="00C7689B" w:rsidRPr="00AA4BB3" w:rsidRDefault="001C0152" w:rsidP="00A903D0">
            <w:pPr>
              <w:contextualSpacing/>
              <w:cnfStyle w:val="000000000000" w:firstRow="0" w:lastRow="0" w:firstColumn="0" w:lastColumn="0" w:oddVBand="0" w:evenVBand="0" w:oddHBand="0" w:evenHBand="0" w:firstRowFirstColumn="0" w:firstRowLastColumn="0" w:lastRowFirstColumn="0" w:lastRowLastColumn="0"/>
            </w:pPr>
            <w:r w:rsidRPr="00AA4BB3">
              <w:t>2020</w:t>
            </w:r>
          </w:p>
        </w:tc>
      </w:tr>
      <w:tr w:rsidR="00C7689B" w:rsidRPr="00AA4BB3" w14:paraId="1138C14E" w14:textId="77777777" w:rsidTr="001F0E3E">
        <w:tc>
          <w:tcPr>
            <w:cnfStyle w:val="001000000000" w:firstRow="0" w:lastRow="0" w:firstColumn="1" w:lastColumn="0" w:oddVBand="0" w:evenVBand="0" w:oddHBand="0" w:evenHBand="0" w:firstRowFirstColumn="0" w:firstRowLastColumn="0" w:lastRowFirstColumn="0" w:lastRowLastColumn="0"/>
            <w:tcW w:w="4195" w:type="dxa"/>
          </w:tcPr>
          <w:p w14:paraId="5B423043" w14:textId="5EB01BA5" w:rsidR="00C7689B" w:rsidRPr="00AA4BB3" w:rsidRDefault="00C7689B" w:rsidP="00A903D0">
            <w:pPr>
              <w:contextualSpacing/>
              <w:rPr>
                <w:b w:val="0"/>
                <w:bCs w:val="0"/>
              </w:rPr>
            </w:pPr>
            <w:r w:rsidRPr="00AA4BB3">
              <w:rPr>
                <w:b w:val="0"/>
                <w:bCs w:val="0"/>
              </w:rPr>
              <w:t>Fostering Inclusion and a Sense of Class Community in Online Teaching</w:t>
            </w:r>
          </w:p>
        </w:tc>
        <w:tc>
          <w:tcPr>
            <w:tcW w:w="3061" w:type="dxa"/>
          </w:tcPr>
          <w:p w14:paraId="15426F61" w14:textId="64835FD2" w:rsidR="00C7689B" w:rsidRPr="00AA4BB3" w:rsidRDefault="00C7689B" w:rsidP="00A903D0">
            <w:pPr>
              <w:contextualSpacing/>
              <w:cnfStyle w:val="000000000000" w:firstRow="0" w:lastRow="0" w:firstColumn="0" w:lastColumn="0" w:oddVBand="0" w:evenVBand="0" w:oddHBand="0" w:evenHBand="0" w:firstRowFirstColumn="0" w:firstRowLastColumn="0" w:lastRowFirstColumn="0" w:lastRowLastColumn="0"/>
            </w:pPr>
            <w:r w:rsidRPr="00AA4BB3">
              <w:t>Taylor Institute for Teaching and Learning (U of C)</w:t>
            </w:r>
          </w:p>
        </w:tc>
        <w:tc>
          <w:tcPr>
            <w:tcW w:w="2520" w:type="dxa"/>
          </w:tcPr>
          <w:p w14:paraId="30B7AB70" w14:textId="1C6DEB35" w:rsidR="00C7689B" w:rsidRPr="00AA4BB3" w:rsidRDefault="00C7689B" w:rsidP="00A903D0">
            <w:pPr>
              <w:contextualSpacing/>
              <w:cnfStyle w:val="000000000000" w:firstRow="0" w:lastRow="0" w:firstColumn="0" w:lastColumn="0" w:oddVBand="0" w:evenVBand="0" w:oddHBand="0" w:evenHBand="0" w:firstRowFirstColumn="0" w:firstRowLastColumn="0" w:lastRowFirstColumn="0" w:lastRowLastColumn="0"/>
            </w:pPr>
            <w:r w:rsidRPr="00AA4BB3">
              <w:t>2020</w:t>
            </w:r>
          </w:p>
        </w:tc>
      </w:tr>
      <w:tr w:rsidR="00EB1682" w:rsidRPr="00AA4BB3" w14:paraId="651A7DCC" w14:textId="77777777" w:rsidTr="001F0E3E">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47A56140" w14:textId="7972F9D1" w:rsidR="00EB1682" w:rsidRPr="00AA4BB3" w:rsidRDefault="00EB1682" w:rsidP="00A903D0">
            <w:pPr>
              <w:contextualSpacing/>
              <w:rPr>
                <w:b w:val="0"/>
              </w:rPr>
            </w:pPr>
            <w:r w:rsidRPr="00AA4BB3">
              <w:rPr>
                <w:b w:val="0"/>
              </w:rPr>
              <w:t>Difficult conversations</w:t>
            </w:r>
          </w:p>
        </w:tc>
        <w:tc>
          <w:tcPr>
            <w:tcW w:w="3061" w:type="dxa"/>
          </w:tcPr>
          <w:p w14:paraId="2E909F1B" w14:textId="3544D981" w:rsidR="00EB1682" w:rsidRPr="00AA4BB3" w:rsidRDefault="00EB1682" w:rsidP="00A903D0">
            <w:pPr>
              <w:contextualSpacing/>
              <w:cnfStyle w:val="000000000000" w:firstRow="0" w:lastRow="0" w:firstColumn="0" w:lastColumn="0" w:oddVBand="0" w:evenVBand="0" w:oddHBand="0" w:evenHBand="0" w:firstRowFirstColumn="0" w:firstRowLastColumn="0" w:lastRowFirstColumn="0" w:lastRowLastColumn="0"/>
            </w:pPr>
            <w:r w:rsidRPr="00AA4BB3">
              <w:t>Taylor Institute for Teaching and Learning (U of C)</w:t>
            </w:r>
          </w:p>
        </w:tc>
        <w:tc>
          <w:tcPr>
            <w:tcW w:w="2520" w:type="dxa"/>
          </w:tcPr>
          <w:p w14:paraId="7D3493E4" w14:textId="5CF91837" w:rsidR="00EB1682" w:rsidRPr="00AA4BB3" w:rsidRDefault="00EB1682" w:rsidP="00A903D0">
            <w:pPr>
              <w:contextualSpacing/>
              <w:cnfStyle w:val="000000000000" w:firstRow="0" w:lastRow="0" w:firstColumn="0" w:lastColumn="0" w:oddVBand="0" w:evenVBand="0" w:oddHBand="0" w:evenHBand="0" w:firstRowFirstColumn="0" w:firstRowLastColumn="0" w:lastRowFirstColumn="0" w:lastRowLastColumn="0"/>
            </w:pPr>
            <w:r w:rsidRPr="00AA4BB3">
              <w:t>2018</w:t>
            </w:r>
          </w:p>
        </w:tc>
      </w:tr>
      <w:tr w:rsidR="00BF03F6" w:rsidRPr="00AA4BB3" w14:paraId="76F2545A" w14:textId="77777777" w:rsidTr="001F0E3E">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0623E613" w14:textId="59235812" w:rsidR="00BF03F6" w:rsidRPr="00AA4BB3" w:rsidRDefault="00E51151" w:rsidP="00A903D0">
            <w:pPr>
              <w:contextualSpacing/>
              <w:rPr>
                <w:b w:val="0"/>
              </w:rPr>
            </w:pPr>
            <w:proofErr w:type="spellStart"/>
            <w:r w:rsidRPr="00AA4BB3">
              <w:rPr>
                <w:b w:val="0"/>
              </w:rPr>
              <w:t>Brainsmoothies</w:t>
            </w:r>
            <w:proofErr w:type="spellEnd"/>
          </w:p>
        </w:tc>
        <w:tc>
          <w:tcPr>
            <w:tcW w:w="3061" w:type="dxa"/>
          </w:tcPr>
          <w:p w14:paraId="2A3E27DE" w14:textId="645A9CD5" w:rsidR="00BF03F6" w:rsidRPr="00AA4BB3" w:rsidRDefault="00E51151" w:rsidP="00A903D0">
            <w:pPr>
              <w:contextualSpacing/>
              <w:cnfStyle w:val="000000000000" w:firstRow="0" w:lastRow="0" w:firstColumn="0" w:lastColumn="0" w:oddVBand="0" w:evenVBand="0" w:oddHBand="0" w:evenHBand="0" w:firstRowFirstColumn="0" w:firstRowLastColumn="0" w:lastRowFirstColumn="0" w:lastRowLastColumn="0"/>
            </w:pPr>
            <w:r w:rsidRPr="00AA4BB3">
              <w:t>Teaching and Learning Centre, (U of C)</w:t>
            </w:r>
          </w:p>
        </w:tc>
        <w:tc>
          <w:tcPr>
            <w:tcW w:w="2520" w:type="dxa"/>
          </w:tcPr>
          <w:p w14:paraId="2D8C35A2" w14:textId="24368F2F" w:rsidR="00BF03F6" w:rsidRPr="00AA4BB3" w:rsidRDefault="00E51151" w:rsidP="00A903D0">
            <w:pPr>
              <w:contextualSpacing/>
              <w:cnfStyle w:val="000000000000" w:firstRow="0" w:lastRow="0" w:firstColumn="0" w:lastColumn="0" w:oddVBand="0" w:evenVBand="0" w:oddHBand="0" w:evenHBand="0" w:firstRowFirstColumn="0" w:firstRowLastColumn="0" w:lastRowFirstColumn="0" w:lastRowLastColumn="0"/>
            </w:pPr>
            <w:r w:rsidRPr="00AA4BB3">
              <w:t>2018</w:t>
            </w:r>
          </w:p>
        </w:tc>
      </w:tr>
      <w:tr w:rsidR="009410D4" w:rsidRPr="00AA4BB3" w14:paraId="30CE82D9" w14:textId="77777777" w:rsidTr="000D1D63">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37CD4A08" w14:textId="666FE9CD" w:rsidR="009410D4" w:rsidRPr="00AA4BB3" w:rsidRDefault="009410D4" w:rsidP="000D1D63">
            <w:pPr>
              <w:rPr>
                <w:b w:val="0"/>
                <w:bCs w:val="0"/>
              </w:rPr>
            </w:pPr>
            <w:bookmarkStart w:id="14" w:name="_Toc64463840"/>
            <w:r w:rsidRPr="00AA4BB3">
              <w:rPr>
                <w:b w:val="0"/>
                <w:bCs w:val="0"/>
              </w:rPr>
              <w:t>Tools for effective teaching</w:t>
            </w:r>
            <w:bookmarkEnd w:id="14"/>
          </w:p>
          <w:p w14:paraId="4E252C5B" w14:textId="77777777" w:rsidR="009410D4" w:rsidRPr="00AA4BB3" w:rsidRDefault="009410D4" w:rsidP="000D1D63"/>
        </w:tc>
        <w:tc>
          <w:tcPr>
            <w:tcW w:w="3061" w:type="dxa"/>
          </w:tcPr>
          <w:p w14:paraId="03236CFD" w14:textId="32F672AA" w:rsidR="009410D4" w:rsidRPr="00AA4BB3" w:rsidRDefault="009410D4" w:rsidP="00A903D0">
            <w:pPr>
              <w:contextualSpacing/>
              <w:cnfStyle w:val="000000000000" w:firstRow="0" w:lastRow="0" w:firstColumn="0" w:lastColumn="0" w:oddVBand="0" w:evenVBand="0" w:oddHBand="0" w:evenHBand="0" w:firstRowFirstColumn="0" w:firstRowLastColumn="0" w:lastRowFirstColumn="0" w:lastRowLastColumn="0"/>
            </w:pPr>
            <w:r w:rsidRPr="00AA4BB3">
              <w:t>Teaching and Learning Centre, (U of C)</w:t>
            </w:r>
          </w:p>
        </w:tc>
        <w:tc>
          <w:tcPr>
            <w:tcW w:w="2520" w:type="dxa"/>
            <w:shd w:val="clear" w:color="auto" w:fill="FFFFFF" w:themeFill="background1"/>
          </w:tcPr>
          <w:p w14:paraId="0118D5CB" w14:textId="18DA5E36" w:rsidR="009410D4" w:rsidRPr="00AA4BB3" w:rsidRDefault="009410D4" w:rsidP="000D1D63">
            <w:pPr>
              <w:cnfStyle w:val="000000000000" w:firstRow="0" w:lastRow="0" w:firstColumn="0" w:lastColumn="0" w:oddVBand="0" w:evenVBand="0" w:oddHBand="0" w:evenHBand="0" w:firstRowFirstColumn="0" w:firstRowLastColumn="0" w:lastRowFirstColumn="0" w:lastRowLastColumn="0"/>
            </w:pPr>
            <w:r w:rsidRPr="00AA4BB3">
              <w:t>2014</w:t>
            </w:r>
          </w:p>
        </w:tc>
      </w:tr>
      <w:tr w:rsidR="009410D4" w:rsidRPr="00AA4BB3" w14:paraId="4A8A8553" w14:textId="77777777" w:rsidTr="001F0E3E">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7D7E8ED9" w14:textId="0C5CF96A" w:rsidR="009410D4" w:rsidRPr="00AA4BB3" w:rsidRDefault="009410D4" w:rsidP="00A903D0">
            <w:pPr>
              <w:contextualSpacing/>
              <w:rPr>
                <w:b w:val="0"/>
              </w:rPr>
            </w:pPr>
            <w:r w:rsidRPr="00AA4BB3">
              <w:rPr>
                <w:b w:val="0"/>
              </w:rPr>
              <w:lastRenderedPageBreak/>
              <w:t>Giving constructive feedback to students</w:t>
            </w:r>
          </w:p>
        </w:tc>
        <w:tc>
          <w:tcPr>
            <w:tcW w:w="3061" w:type="dxa"/>
          </w:tcPr>
          <w:p w14:paraId="7B3B0796" w14:textId="3399BCB3" w:rsidR="009410D4" w:rsidRPr="00AA4BB3" w:rsidRDefault="009410D4" w:rsidP="00A903D0">
            <w:pPr>
              <w:contextualSpacing/>
              <w:cnfStyle w:val="000000000000" w:firstRow="0" w:lastRow="0" w:firstColumn="0" w:lastColumn="0" w:oddVBand="0" w:evenVBand="0" w:oddHBand="0" w:evenHBand="0" w:firstRowFirstColumn="0" w:firstRowLastColumn="0" w:lastRowFirstColumn="0" w:lastRowLastColumn="0"/>
            </w:pPr>
            <w:r w:rsidRPr="00AA4BB3">
              <w:t>Teaching and Learning Centre, (U of C)</w:t>
            </w:r>
          </w:p>
        </w:tc>
        <w:tc>
          <w:tcPr>
            <w:tcW w:w="2520" w:type="dxa"/>
          </w:tcPr>
          <w:p w14:paraId="229F0B8B" w14:textId="523C7A95" w:rsidR="009410D4" w:rsidRPr="00AA4BB3" w:rsidRDefault="009410D4" w:rsidP="00A903D0">
            <w:pPr>
              <w:contextualSpacing/>
              <w:cnfStyle w:val="000000000000" w:firstRow="0" w:lastRow="0" w:firstColumn="0" w:lastColumn="0" w:oddVBand="0" w:evenVBand="0" w:oddHBand="0" w:evenHBand="0" w:firstRowFirstColumn="0" w:firstRowLastColumn="0" w:lastRowFirstColumn="0" w:lastRowLastColumn="0"/>
            </w:pPr>
            <w:r w:rsidRPr="00AA4BB3">
              <w:t>2014</w:t>
            </w:r>
          </w:p>
        </w:tc>
      </w:tr>
      <w:tr w:rsidR="009410D4" w:rsidRPr="00AA4BB3" w14:paraId="4E21F904" w14:textId="77777777" w:rsidTr="001F0E3E">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13ED4C77" w14:textId="75377793" w:rsidR="009410D4" w:rsidRPr="00AA4BB3" w:rsidRDefault="009410D4" w:rsidP="00A903D0">
            <w:pPr>
              <w:contextualSpacing/>
              <w:rPr>
                <w:b w:val="0"/>
              </w:rPr>
            </w:pPr>
            <w:r w:rsidRPr="00AA4BB3">
              <w:rPr>
                <w:b w:val="0"/>
              </w:rPr>
              <w:t>Making sense of student feedback on teaching</w:t>
            </w:r>
          </w:p>
        </w:tc>
        <w:tc>
          <w:tcPr>
            <w:tcW w:w="3061" w:type="dxa"/>
          </w:tcPr>
          <w:p w14:paraId="119B2143" w14:textId="5C1FB4C5" w:rsidR="009410D4" w:rsidRPr="00AA4BB3" w:rsidRDefault="009410D4" w:rsidP="00A903D0">
            <w:pPr>
              <w:contextualSpacing/>
              <w:cnfStyle w:val="000000000000" w:firstRow="0" w:lastRow="0" w:firstColumn="0" w:lastColumn="0" w:oddVBand="0" w:evenVBand="0" w:oddHBand="0" w:evenHBand="0" w:firstRowFirstColumn="0" w:firstRowLastColumn="0" w:lastRowFirstColumn="0" w:lastRowLastColumn="0"/>
            </w:pPr>
            <w:r w:rsidRPr="00AA4BB3">
              <w:t>Teaching and Learning Centre, (U of C)</w:t>
            </w:r>
          </w:p>
        </w:tc>
        <w:tc>
          <w:tcPr>
            <w:tcW w:w="2520" w:type="dxa"/>
          </w:tcPr>
          <w:p w14:paraId="0757CB61" w14:textId="6B1BCAFC" w:rsidR="009410D4" w:rsidRPr="00AA4BB3" w:rsidRDefault="009410D4" w:rsidP="00A903D0">
            <w:pPr>
              <w:contextualSpacing/>
              <w:cnfStyle w:val="000000000000" w:firstRow="0" w:lastRow="0" w:firstColumn="0" w:lastColumn="0" w:oddVBand="0" w:evenVBand="0" w:oddHBand="0" w:evenHBand="0" w:firstRowFirstColumn="0" w:firstRowLastColumn="0" w:lastRowFirstColumn="0" w:lastRowLastColumn="0"/>
            </w:pPr>
            <w:r w:rsidRPr="00AA4BB3">
              <w:t>2014</w:t>
            </w:r>
          </w:p>
        </w:tc>
      </w:tr>
      <w:tr w:rsidR="009410D4" w:rsidRPr="00AA4BB3" w14:paraId="214D430A" w14:textId="77777777" w:rsidTr="001F0E3E">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3286778B" w14:textId="300B9691" w:rsidR="009410D4" w:rsidRPr="00AA4BB3" w:rsidRDefault="009410D4" w:rsidP="00A903D0">
            <w:pPr>
              <w:contextualSpacing/>
              <w:rPr>
                <w:b w:val="0"/>
              </w:rPr>
            </w:pPr>
            <w:r w:rsidRPr="00AA4BB3">
              <w:rPr>
                <w:b w:val="0"/>
              </w:rPr>
              <w:t>Using Reflective Memos for Self-Assessment of Teaching</w:t>
            </w:r>
          </w:p>
        </w:tc>
        <w:tc>
          <w:tcPr>
            <w:tcW w:w="3061" w:type="dxa"/>
          </w:tcPr>
          <w:p w14:paraId="6BA4D254" w14:textId="479BF658" w:rsidR="009410D4" w:rsidRPr="00AA4BB3" w:rsidRDefault="009410D4" w:rsidP="00A903D0">
            <w:pPr>
              <w:contextualSpacing/>
              <w:cnfStyle w:val="000000000000" w:firstRow="0" w:lastRow="0" w:firstColumn="0" w:lastColumn="0" w:oddVBand="0" w:evenVBand="0" w:oddHBand="0" w:evenHBand="0" w:firstRowFirstColumn="0" w:firstRowLastColumn="0" w:lastRowFirstColumn="0" w:lastRowLastColumn="0"/>
            </w:pPr>
            <w:r w:rsidRPr="00AA4BB3">
              <w:t>EEEL, U of C</w:t>
            </w:r>
          </w:p>
        </w:tc>
        <w:tc>
          <w:tcPr>
            <w:tcW w:w="2520" w:type="dxa"/>
          </w:tcPr>
          <w:p w14:paraId="2D25E19E" w14:textId="45465FC1" w:rsidR="009410D4" w:rsidRPr="00AA4BB3" w:rsidRDefault="009410D4" w:rsidP="00A903D0">
            <w:pPr>
              <w:contextualSpacing/>
              <w:cnfStyle w:val="000000000000" w:firstRow="0" w:lastRow="0" w:firstColumn="0" w:lastColumn="0" w:oddVBand="0" w:evenVBand="0" w:oddHBand="0" w:evenHBand="0" w:firstRowFirstColumn="0" w:firstRowLastColumn="0" w:lastRowFirstColumn="0" w:lastRowLastColumn="0"/>
            </w:pPr>
            <w:r w:rsidRPr="00AA4BB3">
              <w:t>2014</w:t>
            </w:r>
          </w:p>
        </w:tc>
      </w:tr>
      <w:tr w:rsidR="009410D4" w:rsidRPr="00AA4BB3" w14:paraId="279CCA06" w14:textId="77777777" w:rsidTr="001F0E3E">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4812BEF9" w14:textId="37D43FBD" w:rsidR="009410D4" w:rsidRPr="00AA4BB3" w:rsidRDefault="009410D4" w:rsidP="00A903D0">
            <w:pPr>
              <w:contextualSpacing/>
              <w:rPr>
                <w:b w:val="0"/>
              </w:rPr>
            </w:pPr>
            <w:r w:rsidRPr="00AA4BB3">
              <w:rPr>
                <w:b w:val="0"/>
              </w:rPr>
              <w:t>Top Hat Monocle Training</w:t>
            </w:r>
          </w:p>
        </w:tc>
        <w:tc>
          <w:tcPr>
            <w:tcW w:w="3061" w:type="dxa"/>
          </w:tcPr>
          <w:p w14:paraId="12353FBC" w14:textId="649DFA38" w:rsidR="009410D4" w:rsidRPr="00AA4BB3" w:rsidRDefault="009410D4" w:rsidP="00A903D0">
            <w:pPr>
              <w:contextualSpacing/>
              <w:cnfStyle w:val="000000000000" w:firstRow="0" w:lastRow="0" w:firstColumn="0" w:lastColumn="0" w:oddVBand="0" w:evenVBand="0" w:oddHBand="0" w:evenHBand="0" w:firstRowFirstColumn="0" w:firstRowLastColumn="0" w:lastRowFirstColumn="0" w:lastRowLastColumn="0"/>
            </w:pPr>
            <w:r w:rsidRPr="00AA4BB3">
              <w:t>Teaching and Learning Centre, U of C</w:t>
            </w:r>
          </w:p>
        </w:tc>
        <w:tc>
          <w:tcPr>
            <w:tcW w:w="2520" w:type="dxa"/>
          </w:tcPr>
          <w:p w14:paraId="1FDACAA4" w14:textId="1B9517E7" w:rsidR="009410D4" w:rsidRPr="00AA4BB3" w:rsidRDefault="009410D4" w:rsidP="00A903D0">
            <w:pPr>
              <w:contextualSpacing/>
              <w:cnfStyle w:val="000000000000" w:firstRow="0" w:lastRow="0" w:firstColumn="0" w:lastColumn="0" w:oddVBand="0" w:evenVBand="0" w:oddHBand="0" w:evenHBand="0" w:firstRowFirstColumn="0" w:firstRowLastColumn="0" w:lastRowFirstColumn="0" w:lastRowLastColumn="0"/>
            </w:pPr>
            <w:r w:rsidRPr="00AA4BB3">
              <w:t>2013</w:t>
            </w:r>
          </w:p>
        </w:tc>
      </w:tr>
      <w:tr w:rsidR="005228F9" w:rsidRPr="00AA4BB3" w14:paraId="14E17122" w14:textId="77777777" w:rsidTr="001F0E3E">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47735CF9" w14:textId="77777777" w:rsidR="005228F9" w:rsidRPr="00AA4BB3" w:rsidRDefault="005228F9" w:rsidP="00A903D0">
            <w:pPr>
              <w:contextualSpacing/>
              <w:rPr>
                <w:b w:val="0"/>
              </w:rPr>
            </w:pPr>
            <w:r w:rsidRPr="00AA4BB3">
              <w:rPr>
                <w:b w:val="0"/>
              </w:rPr>
              <w:t>Graduate Student Supervision: Series of talks and discussions on “How to effectively supervise graduate students”</w:t>
            </w:r>
          </w:p>
        </w:tc>
        <w:tc>
          <w:tcPr>
            <w:tcW w:w="3061" w:type="dxa"/>
          </w:tcPr>
          <w:p w14:paraId="559CC3D5" w14:textId="242A842B" w:rsidR="005228F9" w:rsidRPr="00AA4BB3" w:rsidRDefault="005228F9" w:rsidP="000D1D63">
            <w:pPr>
              <w:cnfStyle w:val="000000000000" w:firstRow="0" w:lastRow="0" w:firstColumn="0" w:lastColumn="0" w:oddVBand="0" w:evenVBand="0" w:oddHBand="0" w:evenHBand="0" w:firstRowFirstColumn="0" w:firstRowLastColumn="0" w:lastRowFirstColumn="0" w:lastRowLastColumn="0"/>
            </w:pPr>
            <w:bookmarkStart w:id="15" w:name="_Toc64463841"/>
            <w:r w:rsidRPr="00AA4BB3">
              <w:t>Teaching and Learning Centre, U of C</w:t>
            </w:r>
            <w:bookmarkEnd w:id="15"/>
          </w:p>
        </w:tc>
        <w:tc>
          <w:tcPr>
            <w:tcW w:w="2520" w:type="dxa"/>
          </w:tcPr>
          <w:p w14:paraId="7A11B88A" w14:textId="77777777" w:rsidR="005228F9" w:rsidRPr="00AA4BB3" w:rsidRDefault="005228F9" w:rsidP="00A903D0">
            <w:pPr>
              <w:contextualSpacing/>
              <w:cnfStyle w:val="000000000000" w:firstRow="0" w:lastRow="0" w:firstColumn="0" w:lastColumn="0" w:oddVBand="0" w:evenVBand="0" w:oddHBand="0" w:evenHBand="0" w:firstRowFirstColumn="0" w:firstRowLastColumn="0" w:lastRowFirstColumn="0" w:lastRowLastColumn="0"/>
              <w:rPr>
                <w:bCs/>
              </w:rPr>
            </w:pPr>
            <w:r w:rsidRPr="00AA4BB3">
              <w:rPr>
                <w:bCs/>
              </w:rPr>
              <w:t>2012</w:t>
            </w:r>
          </w:p>
        </w:tc>
      </w:tr>
      <w:tr w:rsidR="005228F9" w:rsidRPr="00AA4BB3" w14:paraId="08728778" w14:textId="77777777" w:rsidTr="001F0E3E">
        <w:tc>
          <w:tcPr>
            <w:cnfStyle w:val="001000000000" w:firstRow="0" w:lastRow="0" w:firstColumn="1" w:lastColumn="0" w:oddVBand="0" w:evenVBand="0" w:oddHBand="0" w:evenHBand="0" w:firstRowFirstColumn="0" w:firstRowLastColumn="0" w:lastRowFirstColumn="0" w:lastRowLastColumn="0"/>
            <w:tcW w:w="4195" w:type="dxa"/>
            <w:tcBorders>
              <w:right w:val="none" w:sz="0" w:space="0" w:color="auto"/>
            </w:tcBorders>
          </w:tcPr>
          <w:p w14:paraId="6C348419" w14:textId="77777777" w:rsidR="005228F9" w:rsidRPr="00AA4BB3" w:rsidRDefault="005228F9" w:rsidP="00A903D0">
            <w:pPr>
              <w:contextualSpacing/>
              <w:rPr>
                <w:b w:val="0"/>
              </w:rPr>
            </w:pPr>
            <w:r w:rsidRPr="00AA4BB3">
              <w:rPr>
                <w:b w:val="0"/>
              </w:rPr>
              <w:t>How to effectively use Clickers in the classroom</w:t>
            </w:r>
          </w:p>
        </w:tc>
        <w:tc>
          <w:tcPr>
            <w:tcW w:w="3061" w:type="dxa"/>
          </w:tcPr>
          <w:p w14:paraId="35BC9AEF" w14:textId="77777777" w:rsidR="005228F9" w:rsidRPr="00AA4BB3" w:rsidRDefault="005228F9" w:rsidP="000D1D63">
            <w:pPr>
              <w:cnfStyle w:val="000000000000" w:firstRow="0" w:lastRow="0" w:firstColumn="0" w:lastColumn="0" w:oddVBand="0" w:evenVBand="0" w:oddHBand="0" w:evenHBand="0" w:firstRowFirstColumn="0" w:firstRowLastColumn="0" w:lastRowFirstColumn="0" w:lastRowLastColumn="0"/>
            </w:pPr>
            <w:bookmarkStart w:id="16" w:name="_Toc64463842"/>
            <w:r w:rsidRPr="00AA4BB3">
              <w:t>U of C, IT tower</w:t>
            </w:r>
            <w:bookmarkEnd w:id="16"/>
          </w:p>
        </w:tc>
        <w:tc>
          <w:tcPr>
            <w:tcW w:w="2520" w:type="dxa"/>
          </w:tcPr>
          <w:p w14:paraId="1F909360" w14:textId="77777777" w:rsidR="005228F9" w:rsidRPr="00AA4BB3" w:rsidRDefault="005228F9" w:rsidP="00A903D0">
            <w:pPr>
              <w:contextualSpacing/>
              <w:cnfStyle w:val="000000000000" w:firstRow="0" w:lastRow="0" w:firstColumn="0" w:lastColumn="0" w:oddVBand="0" w:evenVBand="0" w:oddHBand="0" w:evenHBand="0" w:firstRowFirstColumn="0" w:firstRowLastColumn="0" w:lastRowFirstColumn="0" w:lastRowLastColumn="0"/>
            </w:pPr>
            <w:r w:rsidRPr="00AA4BB3">
              <w:t>2010</w:t>
            </w:r>
          </w:p>
        </w:tc>
      </w:tr>
    </w:tbl>
    <w:p w14:paraId="723B6DED" w14:textId="72A6A3F0" w:rsidR="009410D4" w:rsidRPr="00AA4BB3" w:rsidRDefault="009410D4" w:rsidP="00A903D0">
      <w:pPr>
        <w:contextualSpacing/>
      </w:pPr>
    </w:p>
    <w:p w14:paraId="7DEC1164" w14:textId="77777777" w:rsidR="00AF4DA8" w:rsidRPr="00AA4BB3" w:rsidRDefault="00AF4DA8" w:rsidP="00A903D0">
      <w:pPr>
        <w:contextualSpacing/>
      </w:pPr>
    </w:p>
    <w:bookmarkEnd w:id="8"/>
    <w:bookmarkEnd w:id="9"/>
    <w:bookmarkEnd w:id="10"/>
    <w:bookmarkEnd w:id="11"/>
    <w:p w14:paraId="7F102836" w14:textId="2CC3C5E9" w:rsidR="00EA061E" w:rsidRPr="00AA4BB3" w:rsidRDefault="00EA061E" w:rsidP="00010181">
      <w:pPr>
        <w:shd w:val="clear" w:color="auto" w:fill="B0D0E2" w:themeFill="accent1" w:themeFillTint="66"/>
        <w:jc w:val="center"/>
      </w:pPr>
      <w:r w:rsidRPr="00AA4BB3">
        <w:t>VISITING RESEARCHERS, RESEARCH ASSOCIATES &amp; POSTDOCS</w:t>
      </w:r>
    </w:p>
    <w:p w14:paraId="29E38A51" w14:textId="77777777" w:rsidR="00EA061E" w:rsidRPr="00AA4BB3" w:rsidRDefault="00EA061E" w:rsidP="00A903D0">
      <w:pPr>
        <w:contextualSpacing/>
      </w:pPr>
    </w:p>
    <w:tbl>
      <w:tblPr>
        <w:tblStyle w:val="ListTable3-Accent1"/>
        <w:tblW w:w="0" w:type="auto"/>
        <w:tblLook w:val="04A0" w:firstRow="1" w:lastRow="0" w:firstColumn="1" w:lastColumn="0" w:noHBand="0" w:noVBand="1"/>
      </w:tblPr>
      <w:tblGrid>
        <w:gridCol w:w="1855"/>
        <w:gridCol w:w="3604"/>
        <w:gridCol w:w="2408"/>
        <w:gridCol w:w="1483"/>
      </w:tblGrid>
      <w:tr w:rsidR="008849F9" w:rsidRPr="00AA4BB3" w14:paraId="168F0025" w14:textId="77777777" w:rsidTr="008849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4" w:type="dxa"/>
            <w:tcBorders>
              <w:top w:val="single" w:sz="4" w:space="0" w:color="auto"/>
              <w:left w:val="single" w:sz="4" w:space="0" w:color="auto"/>
              <w:right w:val="single" w:sz="4" w:space="0" w:color="auto"/>
            </w:tcBorders>
          </w:tcPr>
          <w:p w14:paraId="193E1215" w14:textId="5246C694" w:rsidR="00EA061E" w:rsidRPr="00AA4BB3" w:rsidRDefault="008168F5" w:rsidP="00A903D0">
            <w:pPr>
              <w:contextualSpacing/>
              <w:rPr>
                <w:i/>
              </w:rPr>
            </w:pPr>
            <w:r w:rsidRPr="00AA4BB3">
              <w:rPr>
                <w:i/>
              </w:rPr>
              <w:t>Name &amp; position</w:t>
            </w:r>
          </w:p>
        </w:tc>
        <w:tc>
          <w:tcPr>
            <w:tcW w:w="3696" w:type="dxa"/>
            <w:tcBorders>
              <w:top w:val="single" w:sz="4" w:space="0" w:color="auto"/>
              <w:left w:val="single" w:sz="4" w:space="0" w:color="auto"/>
              <w:bottom w:val="single" w:sz="4" w:space="0" w:color="auto"/>
              <w:right w:val="single" w:sz="4" w:space="0" w:color="auto"/>
            </w:tcBorders>
          </w:tcPr>
          <w:p w14:paraId="7D485C22" w14:textId="77777777" w:rsidR="00EA061E" w:rsidRPr="00AA4BB3" w:rsidRDefault="00EA061E" w:rsidP="00A903D0">
            <w:pPr>
              <w:contextualSpacing/>
              <w:cnfStyle w:val="100000000000" w:firstRow="1" w:lastRow="0" w:firstColumn="0" w:lastColumn="0" w:oddVBand="0" w:evenVBand="0" w:oddHBand="0" w:evenHBand="0" w:firstRowFirstColumn="0" w:firstRowLastColumn="0" w:lastRowFirstColumn="0" w:lastRowLastColumn="0"/>
              <w:rPr>
                <w:i/>
              </w:rPr>
            </w:pPr>
            <w:r w:rsidRPr="00AA4BB3">
              <w:rPr>
                <w:i/>
              </w:rPr>
              <w:t>Topic/grants/honours</w:t>
            </w:r>
          </w:p>
        </w:tc>
        <w:tc>
          <w:tcPr>
            <w:tcW w:w="2527" w:type="dxa"/>
            <w:tcBorders>
              <w:top w:val="single" w:sz="4" w:space="0" w:color="auto"/>
              <w:left w:val="single" w:sz="4" w:space="0" w:color="auto"/>
              <w:bottom w:val="single" w:sz="4" w:space="0" w:color="auto"/>
              <w:right w:val="single" w:sz="4" w:space="0" w:color="auto"/>
            </w:tcBorders>
          </w:tcPr>
          <w:p w14:paraId="5C038082" w14:textId="77777777" w:rsidR="00EA061E" w:rsidRPr="00AA4BB3" w:rsidRDefault="00EA061E" w:rsidP="00A903D0">
            <w:pPr>
              <w:contextualSpacing/>
              <w:cnfStyle w:val="100000000000" w:firstRow="1" w:lastRow="0" w:firstColumn="0" w:lastColumn="0" w:oddVBand="0" w:evenVBand="0" w:oddHBand="0" w:evenHBand="0" w:firstRowFirstColumn="0" w:firstRowLastColumn="0" w:lastRowFirstColumn="0" w:lastRowLastColumn="0"/>
              <w:rPr>
                <w:i/>
              </w:rPr>
            </w:pPr>
            <w:r w:rsidRPr="00AA4BB3">
              <w:rPr>
                <w:i/>
              </w:rPr>
              <w:t>Years</w:t>
            </w:r>
          </w:p>
        </w:tc>
        <w:tc>
          <w:tcPr>
            <w:tcW w:w="1253" w:type="dxa"/>
            <w:tcBorders>
              <w:top w:val="single" w:sz="4" w:space="0" w:color="auto"/>
              <w:left w:val="single" w:sz="4" w:space="0" w:color="auto"/>
              <w:bottom w:val="single" w:sz="4" w:space="0" w:color="auto"/>
              <w:right w:val="single" w:sz="4" w:space="0" w:color="auto"/>
            </w:tcBorders>
          </w:tcPr>
          <w:p w14:paraId="0D65D452" w14:textId="77777777" w:rsidR="00EA061E" w:rsidRPr="00AA4BB3" w:rsidRDefault="00EA061E" w:rsidP="00A903D0">
            <w:pPr>
              <w:contextualSpacing/>
              <w:cnfStyle w:val="100000000000" w:firstRow="1" w:lastRow="0" w:firstColumn="0" w:lastColumn="0" w:oddVBand="0" w:evenVBand="0" w:oddHBand="0" w:evenHBand="0" w:firstRowFirstColumn="0" w:firstRowLastColumn="0" w:lastRowFirstColumn="0" w:lastRowLastColumn="0"/>
              <w:rPr>
                <w:i/>
              </w:rPr>
            </w:pPr>
            <w:r w:rsidRPr="00AA4BB3">
              <w:rPr>
                <w:i/>
              </w:rPr>
              <w:t>Degree</w:t>
            </w:r>
          </w:p>
        </w:tc>
      </w:tr>
      <w:tr w:rsidR="008849F9" w:rsidRPr="00AA4BB3" w14:paraId="671130E0" w14:textId="77777777" w:rsidTr="00884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left w:val="single" w:sz="4" w:space="0" w:color="auto"/>
              <w:right w:val="single" w:sz="4" w:space="0" w:color="auto"/>
            </w:tcBorders>
          </w:tcPr>
          <w:p w14:paraId="043B2DD7" w14:textId="77777777" w:rsidR="00212A3E" w:rsidRPr="00AA4BB3" w:rsidRDefault="00212A3E" w:rsidP="00A903D0">
            <w:pPr>
              <w:widowControl w:val="0"/>
              <w:autoSpaceDE w:val="0"/>
              <w:autoSpaceDN w:val="0"/>
              <w:adjustRightInd w:val="0"/>
              <w:contextualSpacing/>
            </w:pPr>
            <w:r w:rsidRPr="00AA4BB3">
              <w:t>Dr. Manuel Antonio Gonzalez</w:t>
            </w:r>
          </w:p>
          <w:p w14:paraId="0590B7ED" w14:textId="3C75C93F" w:rsidR="00212A3E" w:rsidRPr="00AA4BB3" w:rsidRDefault="00212A3E" w:rsidP="00A903D0">
            <w:pPr>
              <w:contextualSpacing/>
            </w:pPr>
            <w:r w:rsidRPr="00AA4BB3">
              <w:t>(University Léon, Spain)</w:t>
            </w:r>
          </w:p>
        </w:tc>
        <w:tc>
          <w:tcPr>
            <w:tcW w:w="3696" w:type="dxa"/>
            <w:tcBorders>
              <w:top w:val="single" w:sz="4" w:space="0" w:color="auto"/>
              <w:left w:val="single" w:sz="4" w:space="0" w:color="auto"/>
              <w:bottom w:val="single" w:sz="4" w:space="0" w:color="auto"/>
              <w:right w:val="single" w:sz="4" w:space="0" w:color="auto"/>
            </w:tcBorders>
          </w:tcPr>
          <w:p w14:paraId="3AB6C25B" w14:textId="77777777" w:rsidR="00212A3E" w:rsidRPr="00AA4BB3" w:rsidRDefault="00212A3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pPr>
            <w:r w:rsidRPr="00AA4BB3">
              <w:t xml:space="preserve">Life history of grey partridge in </w:t>
            </w:r>
          </w:p>
          <w:p w14:paraId="1BECB2BA" w14:textId="26678D4F" w:rsidR="00212A3E" w:rsidRPr="00AA4BB3" w:rsidRDefault="00212A3E" w:rsidP="00A903D0">
            <w:pPr>
              <w:widowControl w:val="0"/>
              <w:autoSpaceDE w:val="0"/>
              <w:autoSpaceDN w:val="0"/>
              <w:adjustRightInd w:val="0"/>
              <w:spacing w:after="240"/>
              <w:contextualSpacing/>
              <w:cnfStyle w:val="000000100000" w:firstRow="0" w:lastRow="0" w:firstColumn="0" w:lastColumn="0" w:oddVBand="0" w:evenVBand="0" w:oddHBand="1" w:evenHBand="0" w:firstRowFirstColumn="0" w:firstRowLastColumn="0" w:lastRowFirstColumn="0" w:lastRowLastColumn="0"/>
              <w:rPr>
                <w:color w:val="000000"/>
                <w:lang w:eastAsia="en-CA"/>
              </w:rPr>
            </w:pPr>
            <w:r w:rsidRPr="00AA4BB3">
              <w:rPr>
                <w:color w:val="000000"/>
                <w:lang w:eastAsia="en-CA"/>
              </w:rPr>
              <w:t>Spain</w:t>
            </w:r>
          </w:p>
        </w:tc>
        <w:tc>
          <w:tcPr>
            <w:tcW w:w="2527" w:type="dxa"/>
            <w:tcBorders>
              <w:top w:val="single" w:sz="4" w:space="0" w:color="auto"/>
              <w:left w:val="single" w:sz="4" w:space="0" w:color="auto"/>
              <w:bottom w:val="single" w:sz="4" w:space="0" w:color="auto"/>
              <w:right w:val="single" w:sz="4" w:space="0" w:color="auto"/>
            </w:tcBorders>
          </w:tcPr>
          <w:p w14:paraId="6517048F" w14:textId="77777777" w:rsidR="00212A3E" w:rsidRPr="00AA4BB3" w:rsidRDefault="00212A3E" w:rsidP="00A903D0">
            <w:pPr>
              <w:contextualSpacing/>
              <w:cnfStyle w:val="000000100000" w:firstRow="0" w:lastRow="0" w:firstColumn="0" w:lastColumn="0" w:oddVBand="0" w:evenVBand="0" w:oddHBand="1" w:evenHBand="0" w:firstRowFirstColumn="0" w:firstRowLastColumn="0" w:lastRowFirstColumn="0" w:lastRowLastColumn="0"/>
            </w:pPr>
            <w:r w:rsidRPr="00AA4BB3">
              <w:t>Sept. 2016-May 2018</w:t>
            </w:r>
          </w:p>
          <w:p w14:paraId="629142D0" w14:textId="77777777" w:rsidR="00212A3E" w:rsidRPr="00AA4BB3" w:rsidRDefault="00212A3E" w:rsidP="00A903D0">
            <w:pPr>
              <w:contextualSpacing/>
              <w:cnfStyle w:val="000000100000" w:firstRow="0" w:lastRow="0" w:firstColumn="0" w:lastColumn="0" w:oddVBand="0" w:evenVBand="0" w:oddHBand="1" w:evenHBand="0" w:firstRowFirstColumn="0" w:firstRowLastColumn="0" w:lastRowFirstColumn="0" w:lastRowLastColumn="0"/>
              <w:rPr>
                <w:i/>
              </w:rPr>
            </w:pPr>
          </w:p>
        </w:tc>
        <w:tc>
          <w:tcPr>
            <w:tcW w:w="1253" w:type="dxa"/>
            <w:tcBorders>
              <w:top w:val="single" w:sz="4" w:space="0" w:color="auto"/>
              <w:left w:val="single" w:sz="4" w:space="0" w:color="auto"/>
              <w:bottom w:val="single" w:sz="4" w:space="0" w:color="auto"/>
              <w:right w:val="single" w:sz="4" w:space="0" w:color="auto"/>
            </w:tcBorders>
          </w:tcPr>
          <w:p w14:paraId="79BD1D12" w14:textId="02429A3F" w:rsidR="00212A3E" w:rsidRPr="00AA4BB3" w:rsidRDefault="00212A3E" w:rsidP="00A903D0">
            <w:pPr>
              <w:contextualSpacing/>
              <w:cnfStyle w:val="000000100000" w:firstRow="0" w:lastRow="0" w:firstColumn="0" w:lastColumn="0" w:oddVBand="0" w:evenVBand="0" w:oddHBand="1" w:evenHBand="0" w:firstRowFirstColumn="0" w:firstRowLastColumn="0" w:lastRowFirstColumn="0" w:lastRowLastColumn="0"/>
              <w:rPr>
                <w:i/>
              </w:rPr>
            </w:pPr>
            <w:r w:rsidRPr="00AA4BB3">
              <w:rPr>
                <w:i/>
              </w:rPr>
              <w:t>Postdoc</w:t>
            </w:r>
          </w:p>
        </w:tc>
      </w:tr>
      <w:tr w:rsidR="008849F9" w:rsidRPr="00AA4BB3" w14:paraId="4BE64B1C" w14:textId="77777777" w:rsidTr="008849F9">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left w:val="single" w:sz="4" w:space="0" w:color="auto"/>
              <w:right w:val="single" w:sz="4" w:space="0" w:color="auto"/>
            </w:tcBorders>
          </w:tcPr>
          <w:p w14:paraId="6D40FC83" w14:textId="77777777" w:rsidR="00212A3E" w:rsidRPr="00AA4BB3" w:rsidRDefault="00212A3E" w:rsidP="00A903D0">
            <w:pPr>
              <w:widowControl w:val="0"/>
              <w:autoSpaceDE w:val="0"/>
              <w:autoSpaceDN w:val="0"/>
              <w:adjustRightInd w:val="0"/>
              <w:contextualSpacing/>
            </w:pPr>
            <w:r w:rsidRPr="00AA4BB3">
              <w:t>Dr. Joana Alves</w:t>
            </w:r>
          </w:p>
          <w:p w14:paraId="54A99535" w14:textId="13DB180C" w:rsidR="00212A3E" w:rsidRPr="00AA4BB3" w:rsidRDefault="00212A3E" w:rsidP="00A903D0">
            <w:pPr>
              <w:widowControl w:val="0"/>
              <w:autoSpaceDE w:val="0"/>
              <w:autoSpaceDN w:val="0"/>
              <w:adjustRightInd w:val="0"/>
              <w:contextualSpacing/>
            </w:pPr>
            <w:r w:rsidRPr="00AA4BB3">
              <w:t>(@ Coimbra University, Portugal</w:t>
            </w:r>
          </w:p>
        </w:tc>
        <w:tc>
          <w:tcPr>
            <w:tcW w:w="3696" w:type="dxa"/>
            <w:tcBorders>
              <w:top w:val="single" w:sz="4" w:space="0" w:color="auto"/>
              <w:left w:val="single" w:sz="4" w:space="0" w:color="auto"/>
              <w:bottom w:val="single" w:sz="4" w:space="0" w:color="auto"/>
              <w:right w:val="single" w:sz="4" w:space="0" w:color="auto"/>
            </w:tcBorders>
          </w:tcPr>
          <w:p w14:paraId="58AF3FE4" w14:textId="77777777" w:rsidR="00212A3E" w:rsidRPr="00AA4BB3" w:rsidRDefault="00212A3E" w:rsidP="00A903D0">
            <w:pPr>
              <w:widowControl w:val="0"/>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color w:val="000000"/>
                <w:lang w:eastAsia="en-CA"/>
              </w:rPr>
            </w:pPr>
            <w:r w:rsidRPr="00AA4BB3">
              <w:rPr>
                <w:color w:val="000000"/>
                <w:lang w:eastAsia="en-CA"/>
              </w:rPr>
              <w:t xml:space="preserve">Sexual behaviour in deer: the role of proximate and ultimate factors in reproductive strategies </w:t>
            </w:r>
          </w:p>
          <w:p w14:paraId="08CDED38" w14:textId="77777777" w:rsidR="00212A3E" w:rsidRPr="00AA4BB3" w:rsidRDefault="00212A3E" w:rsidP="00A903D0">
            <w:pPr>
              <w:contextualSpacing/>
              <w:cnfStyle w:val="000000000000" w:firstRow="0" w:lastRow="0" w:firstColumn="0" w:lastColumn="0" w:oddVBand="0" w:evenVBand="0" w:oddHBand="0" w:evenHBand="0" w:firstRowFirstColumn="0" w:firstRowLastColumn="0" w:lastRowFirstColumn="0" w:lastRowLastColumn="0"/>
              <w:rPr>
                <w:i/>
              </w:rPr>
            </w:pPr>
          </w:p>
        </w:tc>
        <w:tc>
          <w:tcPr>
            <w:tcW w:w="2527" w:type="dxa"/>
            <w:tcBorders>
              <w:top w:val="single" w:sz="4" w:space="0" w:color="auto"/>
              <w:left w:val="single" w:sz="4" w:space="0" w:color="auto"/>
              <w:bottom w:val="single" w:sz="4" w:space="0" w:color="auto"/>
              <w:right w:val="single" w:sz="4" w:space="0" w:color="auto"/>
            </w:tcBorders>
          </w:tcPr>
          <w:p w14:paraId="7D9772A1" w14:textId="78784B4E" w:rsidR="00212A3E" w:rsidRPr="00AA4BB3" w:rsidRDefault="00212A3E" w:rsidP="00A903D0">
            <w:pPr>
              <w:contextualSpacing/>
              <w:cnfStyle w:val="000000000000" w:firstRow="0" w:lastRow="0" w:firstColumn="0" w:lastColumn="0" w:oddVBand="0" w:evenVBand="0" w:oddHBand="0" w:evenHBand="0" w:firstRowFirstColumn="0" w:firstRowLastColumn="0" w:lastRowFirstColumn="0" w:lastRowLastColumn="0"/>
            </w:pPr>
            <w:r w:rsidRPr="00AA4BB3">
              <w:t>Sept. 2016-</w:t>
            </w:r>
            <w:r w:rsidR="00C81BD0" w:rsidRPr="00AA4BB3">
              <w:t>April 2021</w:t>
            </w:r>
          </w:p>
          <w:p w14:paraId="5F124473" w14:textId="77777777" w:rsidR="00212A3E" w:rsidRPr="00AA4BB3" w:rsidRDefault="00212A3E" w:rsidP="00A903D0">
            <w:pPr>
              <w:contextualSpacing/>
              <w:cnfStyle w:val="000000000000" w:firstRow="0" w:lastRow="0" w:firstColumn="0" w:lastColumn="0" w:oddVBand="0" w:evenVBand="0" w:oddHBand="0" w:evenHBand="0" w:firstRowFirstColumn="0" w:firstRowLastColumn="0" w:lastRowFirstColumn="0" w:lastRowLastColumn="0"/>
              <w:rPr>
                <w:i/>
              </w:rPr>
            </w:pPr>
          </w:p>
        </w:tc>
        <w:tc>
          <w:tcPr>
            <w:tcW w:w="1253" w:type="dxa"/>
            <w:tcBorders>
              <w:top w:val="single" w:sz="4" w:space="0" w:color="auto"/>
              <w:left w:val="single" w:sz="4" w:space="0" w:color="auto"/>
              <w:bottom w:val="single" w:sz="4" w:space="0" w:color="auto"/>
              <w:right w:val="single" w:sz="4" w:space="0" w:color="auto"/>
            </w:tcBorders>
          </w:tcPr>
          <w:p w14:paraId="5AD8D814" w14:textId="2C45445F" w:rsidR="00212A3E" w:rsidRPr="00AA4BB3" w:rsidRDefault="00212A3E" w:rsidP="00A903D0">
            <w:pPr>
              <w:contextualSpacing/>
              <w:cnfStyle w:val="000000000000" w:firstRow="0" w:lastRow="0" w:firstColumn="0" w:lastColumn="0" w:oddVBand="0" w:evenVBand="0" w:oddHBand="0" w:evenHBand="0" w:firstRowFirstColumn="0" w:firstRowLastColumn="0" w:lastRowFirstColumn="0" w:lastRowLastColumn="0"/>
              <w:rPr>
                <w:i/>
              </w:rPr>
            </w:pPr>
            <w:r w:rsidRPr="00AA4BB3">
              <w:rPr>
                <w:i/>
              </w:rPr>
              <w:t>Postdoc</w:t>
            </w:r>
          </w:p>
        </w:tc>
      </w:tr>
      <w:tr w:rsidR="008849F9" w:rsidRPr="00AA4BB3" w14:paraId="1C7510D4" w14:textId="77777777" w:rsidTr="00884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left w:val="single" w:sz="4" w:space="0" w:color="auto"/>
              <w:bottom w:val="single" w:sz="4" w:space="0" w:color="auto"/>
              <w:right w:val="single" w:sz="4" w:space="0" w:color="auto"/>
            </w:tcBorders>
          </w:tcPr>
          <w:p w14:paraId="1520C3C1" w14:textId="77777777" w:rsidR="00212A3E" w:rsidRPr="00AA4BB3" w:rsidRDefault="00212A3E" w:rsidP="00A903D0">
            <w:pPr>
              <w:widowControl w:val="0"/>
              <w:autoSpaceDE w:val="0"/>
              <w:autoSpaceDN w:val="0"/>
              <w:adjustRightInd w:val="0"/>
              <w:contextualSpacing/>
            </w:pPr>
            <w:r w:rsidRPr="00AA4BB3">
              <w:t xml:space="preserve">Dr. </w:t>
            </w:r>
            <w:proofErr w:type="spellStart"/>
            <w:r w:rsidRPr="00AA4BB3">
              <w:t>Muyang</w:t>
            </w:r>
            <w:proofErr w:type="spellEnd"/>
            <w:r w:rsidRPr="00AA4BB3">
              <w:t xml:space="preserve"> Wang  </w:t>
            </w:r>
          </w:p>
          <w:p w14:paraId="25028667" w14:textId="77777777" w:rsidR="00212A3E" w:rsidRPr="00AA4BB3" w:rsidRDefault="00212A3E" w:rsidP="00A903D0">
            <w:pPr>
              <w:widowControl w:val="0"/>
              <w:autoSpaceDE w:val="0"/>
              <w:autoSpaceDN w:val="0"/>
              <w:adjustRightInd w:val="0"/>
              <w:contextualSpacing/>
            </w:pPr>
            <w:r w:rsidRPr="00AA4BB3">
              <w:t>(Chinese Academy of Sciences, China)</w:t>
            </w:r>
          </w:p>
          <w:p w14:paraId="2089F67D" w14:textId="77777777" w:rsidR="00212A3E" w:rsidRPr="00AA4BB3" w:rsidRDefault="00212A3E" w:rsidP="00A903D0">
            <w:pPr>
              <w:contextualSpacing/>
              <w:rPr>
                <w:i/>
              </w:rPr>
            </w:pPr>
          </w:p>
        </w:tc>
        <w:tc>
          <w:tcPr>
            <w:tcW w:w="3696" w:type="dxa"/>
            <w:tcBorders>
              <w:top w:val="single" w:sz="4" w:space="0" w:color="auto"/>
              <w:left w:val="single" w:sz="4" w:space="0" w:color="auto"/>
              <w:bottom w:val="single" w:sz="4" w:space="0" w:color="auto"/>
              <w:right w:val="single" w:sz="4" w:space="0" w:color="auto"/>
            </w:tcBorders>
          </w:tcPr>
          <w:p w14:paraId="11FF63D6" w14:textId="3A259995" w:rsidR="00212A3E" w:rsidRPr="00AA4BB3" w:rsidRDefault="00212A3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pPr>
            <w:r w:rsidRPr="00AA4BB3">
              <w:t>Behavioural Ecology and sexual segregation of ungulates</w:t>
            </w:r>
            <w:r w:rsidR="001137BD" w:rsidRPr="00AA4BB3">
              <w:t>.</w:t>
            </w:r>
          </w:p>
          <w:p w14:paraId="67C1D786" w14:textId="17ACB746" w:rsidR="00212A3E" w:rsidRPr="00AA4BB3" w:rsidRDefault="001137B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pPr>
            <w:r w:rsidRPr="00AA4BB3">
              <w:t xml:space="preserve">Also </w:t>
            </w:r>
            <w:r w:rsidR="008849F9" w:rsidRPr="00AA4BB3">
              <w:t>work on great bustards of China</w:t>
            </w:r>
          </w:p>
        </w:tc>
        <w:tc>
          <w:tcPr>
            <w:tcW w:w="2527" w:type="dxa"/>
            <w:tcBorders>
              <w:top w:val="single" w:sz="4" w:space="0" w:color="auto"/>
              <w:left w:val="single" w:sz="4" w:space="0" w:color="auto"/>
              <w:bottom w:val="single" w:sz="4" w:space="0" w:color="auto"/>
              <w:right w:val="single" w:sz="4" w:space="0" w:color="auto"/>
            </w:tcBorders>
          </w:tcPr>
          <w:p w14:paraId="4373AF2A" w14:textId="77777777" w:rsidR="001137BD" w:rsidRPr="00AA4BB3" w:rsidRDefault="001137BD" w:rsidP="00A903D0">
            <w:pPr>
              <w:contextualSpacing/>
              <w:cnfStyle w:val="000000100000" w:firstRow="0" w:lastRow="0" w:firstColumn="0" w:lastColumn="0" w:oddVBand="0" w:evenVBand="0" w:oddHBand="1" w:evenHBand="0" w:firstRowFirstColumn="0" w:firstRowLastColumn="0" w:lastRowFirstColumn="0" w:lastRowLastColumn="0"/>
            </w:pPr>
            <w:r w:rsidRPr="00AA4BB3">
              <w:t>Feb. 2016 to Feb. 2017</w:t>
            </w:r>
          </w:p>
          <w:p w14:paraId="12761FC7" w14:textId="77777777" w:rsidR="00212A3E" w:rsidRPr="00AA4BB3" w:rsidRDefault="00212A3E" w:rsidP="00A903D0">
            <w:pPr>
              <w:contextualSpacing/>
              <w:cnfStyle w:val="000000100000" w:firstRow="0" w:lastRow="0" w:firstColumn="0" w:lastColumn="0" w:oddVBand="0" w:evenVBand="0" w:oddHBand="1" w:evenHBand="0" w:firstRowFirstColumn="0" w:firstRowLastColumn="0" w:lastRowFirstColumn="0" w:lastRowLastColumn="0"/>
              <w:rPr>
                <w:i/>
              </w:rPr>
            </w:pPr>
          </w:p>
        </w:tc>
        <w:tc>
          <w:tcPr>
            <w:tcW w:w="1253" w:type="dxa"/>
            <w:tcBorders>
              <w:top w:val="single" w:sz="4" w:space="0" w:color="auto"/>
              <w:left w:val="single" w:sz="4" w:space="0" w:color="auto"/>
              <w:bottom w:val="single" w:sz="4" w:space="0" w:color="auto"/>
              <w:right w:val="single" w:sz="4" w:space="0" w:color="auto"/>
            </w:tcBorders>
          </w:tcPr>
          <w:p w14:paraId="58ADBE94" w14:textId="7827DA89" w:rsidR="00212A3E" w:rsidRPr="00AA4BB3" w:rsidRDefault="001137BD" w:rsidP="00A903D0">
            <w:pPr>
              <w:contextualSpacing/>
              <w:cnfStyle w:val="000000100000" w:firstRow="0" w:lastRow="0" w:firstColumn="0" w:lastColumn="0" w:oddVBand="0" w:evenVBand="0" w:oddHBand="1" w:evenHBand="0" w:firstRowFirstColumn="0" w:firstRowLastColumn="0" w:lastRowFirstColumn="0" w:lastRowLastColumn="0"/>
              <w:rPr>
                <w:i/>
              </w:rPr>
            </w:pPr>
            <w:r w:rsidRPr="00AA4BB3">
              <w:rPr>
                <w:i/>
              </w:rPr>
              <w:t>Visiting scientist</w:t>
            </w:r>
          </w:p>
        </w:tc>
      </w:tr>
      <w:tr w:rsidR="008849F9" w:rsidRPr="00AA4BB3" w14:paraId="662E59CD" w14:textId="77777777" w:rsidTr="008849F9">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left w:val="single" w:sz="4" w:space="0" w:color="auto"/>
              <w:bottom w:val="single" w:sz="4" w:space="0" w:color="auto"/>
              <w:right w:val="single" w:sz="4" w:space="0" w:color="auto"/>
            </w:tcBorders>
          </w:tcPr>
          <w:p w14:paraId="6F3E9E7A" w14:textId="57FFA3E3" w:rsidR="00212A3E" w:rsidRPr="00AA4BB3" w:rsidRDefault="001137BD" w:rsidP="00A903D0">
            <w:pPr>
              <w:widowControl w:val="0"/>
              <w:autoSpaceDE w:val="0"/>
              <w:autoSpaceDN w:val="0"/>
              <w:adjustRightInd w:val="0"/>
              <w:contextualSpacing/>
            </w:pPr>
            <w:r w:rsidRPr="00AA4BB3">
              <w:t xml:space="preserve">Dr. </w:t>
            </w:r>
            <w:proofErr w:type="spellStart"/>
            <w:r w:rsidRPr="00AA4BB3">
              <w:t>Ivàn</w:t>
            </w:r>
            <w:proofErr w:type="spellEnd"/>
            <w:r w:rsidRPr="00AA4BB3">
              <w:t xml:space="preserve"> Salgado García (Spanish National Research Council)</w:t>
            </w:r>
          </w:p>
        </w:tc>
        <w:tc>
          <w:tcPr>
            <w:tcW w:w="3696" w:type="dxa"/>
            <w:tcBorders>
              <w:top w:val="single" w:sz="4" w:space="0" w:color="auto"/>
              <w:left w:val="single" w:sz="4" w:space="0" w:color="auto"/>
              <w:bottom w:val="single" w:sz="4" w:space="0" w:color="auto"/>
              <w:right w:val="single" w:sz="4" w:space="0" w:color="auto"/>
            </w:tcBorders>
          </w:tcPr>
          <w:p w14:paraId="50529306" w14:textId="00E9C340" w:rsidR="00212A3E" w:rsidRPr="00AA4BB3" w:rsidRDefault="008849F9" w:rsidP="00A903D0">
            <w:pPr>
              <w:contextualSpacing/>
              <w:cnfStyle w:val="000000000000" w:firstRow="0" w:lastRow="0" w:firstColumn="0" w:lastColumn="0" w:oddVBand="0" w:evenVBand="0" w:oddHBand="0" w:evenHBand="0" w:firstRowFirstColumn="0" w:firstRowLastColumn="0" w:lastRowFirstColumn="0" w:lastRowLastColumn="0"/>
              <w:rPr>
                <w:i/>
              </w:rPr>
            </w:pPr>
            <w:r w:rsidRPr="00AA4BB3">
              <w:t>Modelled sexual segregation in the Great Bustard (</w:t>
            </w:r>
            <w:r w:rsidRPr="00AA4BB3">
              <w:rPr>
                <w:i/>
              </w:rPr>
              <w:t xml:space="preserve">Otis </w:t>
            </w:r>
            <w:proofErr w:type="spellStart"/>
            <w:r w:rsidRPr="00AA4BB3">
              <w:rPr>
                <w:i/>
              </w:rPr>
              <w:t>tarda</w:t>
            </w:r>
            <w:proofErr w:type="spellEnd"/>
            <w:r w:rsidRPr="00AA4BB3">
              <w:t>)</w:t>
            </w:r>
          </w:p>
        </w:tc>
        <w:tc>
          <w:tcPr>
            <w:tcW w:w="2527" w:type="dxa"/>
            <w:tcBorders>
              <w:top w:val="single" w:sz="4" w:space="0" w:color="auto"/>
              <w:left w:val="single" w:sz="4" w:space="0" w:color="auto"/>
              <w:bottom w:val="single" w:sz="4" w:space="0" w:color="auto"/>
              <w:right w:val="single" w:sz="4" w:space="0" w:color="auto"/>
            </w:tcBorders>
          </w:tcPr>
          <w:p w14:paraId="0ADF2BD1" w14:textId="6D20C38B" w:rsidR="00212A3E" w:rsidRPr="00AA4BB3" w:rsidRDefault="001137BD" w:rsidP="00A903D0">
            <w:pPr>
              <w:contextualSpacing/>
              <w:cnfStyle w:val="000000000000" w:firstRow="0" w:lastRow="0" w:firstColumn="0" w:lastColumn="0" w:oddVBand="0" w:evenVBand="0" w:oddHBand="0" w:evenHBand="0" w:firstRowFirstColumn="0" w:firstRowLastColumn="0" w:lastRowFirstColumn="0" w:lastRowLastColumn="0"/>
              <w:rPr>
                <w:i/>
              </w:rPr>
            </w:pPr>
            <w:r w:rsidRPr="00AA4BB3">
              <w:t>Sept-Dec 2014</w:t>
            </w:r>
          </w:p>
        </w:tc>
        <w:tc>
          <w:tcPr>
            <w:tcW w:w="1253" w:type="dxa"/>
            <w:tcBorders>
              <w:top w:val="single" w:sz="4" w:space="0" w:color="auto"/>
              <w:left w:val="single" w:sz="4" w:space="0" w:color="auto"/>
              <w:bottom w:val="single" w:sz="4" w:space="0" w:color="auto"/>
              <w:right w:val="single" w:sz="4" w:space="0" w:color="auto"/>
            </w:tcBorders>
          </w:tcPr>
          <w:p w14:paraId="2EA0B436" w14:textId="6BC1B6E0" w:rsidR="00212A3E" w:rsidRPr="00AA4BB3" w:rsidRDefault="001137BD" w:rsidP="00A903D0">
            <w:pPr>
              <w:contextualSpacing/>
              <w:cnfStyle w:val="000000000000" w:firstRow="0" w:lastRow="0" w:firstColumn="0" w:lastColumn="0" w:oddVBand="0" w:evenVBand="0" w:oddHBand="0" w:evenHBand="0" w:firstRowFirstColumn="0" w:firstRowLastColumn="0" w:lastRowFirstColumn="0" w:lastRowLastColumn="0"/>
              <w:rPr>
                <w:i/>
              </w:rPr>
            </w:pPr>
            <w:r w:rsidRPr="00AA4BB3">
              <w:rPr>
                <w:i/>
              </w:rPr>
              <w:t xml:space="preserve">Visiting </w:t>
            </w:r>
            <w:r w:rsidR="008849F9" w:rsidRPr="00AA4BB3">
              <w:rPr>
                <w:i/>
              </w:rPr>
              <w:t>pectoral student</w:t>
            </w:r>
          </w:p>
        </w:tc>
      </w:tr>
      <w:tr w:rsidR="008849F9" w:rsidRPr="00AA4BB3" w14:paraId="5D0C48E6" w14:textId="77777777" w:rsidTr="00884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Borders>
              <w:top w:val="nil"/>
              <w:left w:val="single" w:sz="4" w:space="0" w:color="auto"/>
              <w:bottom w:val="single" w:sz="4" w:space="0" w:color="auto"/>
              <w:right w:val="single" w:sz="4" w:space="0" w:color="auto"/>
            </w:tcBorders>
          </w:tcPr>
          <w:p w14:paraId="665FED3B" w14:textId="77777777" w:rsidR="00EA061E" w:rsidRPr="00AA4BB3" w:rsidRDefault="00EA061E" w:rsidP="00A903D0">
            <w:pPr>
              <w:contextualSpacing/>
            </w:pPr>
            <w:r w:rsidRPr="00AA4BB3">
              <w:t>Dr. John T. Hogg</w:t>
            </w:r>
          </w:p>
          <w:p w14:paraId="091CD9B6" w14:textId="77777777" w:rsidR="00EA061E" w:rsidRPr="00AA4BB3" w:rsidRDefault="00EA061E" w:rsidP="00A903D0">
            <w:pPr>
              <w:contextualSpacing/>
            </w:pPr>
            <w:r w:rsidRPr="00AA4BB3">
              <w:t xml:space="preserve">(Director, Montana Conservation </w:t>
            </w:r>
            <w:r w:rsidRPr="00AA4BB3">
              <w:lastRenderedPageBreak/>
              <w:t xml:space="preserve">Science Research Institute) </w:t>
            </w:r>
          </w:p>
        </w:tc>
        <w:tc>
          <w:tcPr>
            <w:tcW w:w="3696" w:type="dxa"/>
            <w:tcBorders>
              <w:top w:val="single" w:sz="4" w:space="0" w:color="auto"/>
              <w:left w:val="single" w:sz="4" w:space="0" w:color="auto"/>
              <w:right w:val="single" w:sz="4" w:space="0" w:color="auto"/>
            </w:tcBorders>
          </w:tcPr>
          <w:p w14:paraId="32D8D676"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lastRenderedPageBreak/>
              <w:t>Mating systems at large spatial scales: The behavioural ecology of breeding migration in Rocky Mountain bighorn sheep.</w:t>
            </w:r>
          </w:p>
          <w:p w14:paraId="43A84150" w14:textId="77777777" w:rsidR="00EA061E" w:rsidRPr="00AA4BB3" w:rsidRDefault="00EA061E" w:rsidP="00A903D0">
            <w:pPr>
              <w:tabs>
                <w:tab w:val="left" w:pos="709"/>
              </w:tabs>
              <w:contextualSpacing/>
              <w:cnfStyle w:val="000000100000" w:firstRow="0" w:lastRow="0" w:firstColumn="0" w:lastColumn="0" w:oddVBand="0" w:evenVBand="0" w:oddHBand="1" w:evenHBand="0" w:firstRowFirstColumn="0" w:firstRowLastColumn="0" w:lastRowFirstColumn="0" w:lastRowLastColumn="0"/>
            </w:pPr>
          </w:p>
        </w:tc>
        <w:tc>
          <w:tcPr>
            <w:tcW w:w="2527" w:type="dxa"/>
            <w:tcBorders>
              <w:top w:val="single" w:sz="4" w:space="0" w:color="auto"/>
              <w:left w:val="single" w:sz="4" w:space="0" w:color="auto"/>
              <w:bottom w:val="single" w:sz="4" w:space="0" w:color="auto"/>
              <w:right w:val="single" w:sz="4" w:space="0" w:color="auto"/>
            </w:tcBorders>
          </w:tcPr>
          <w:p w14:paraId="28DE68BD"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2006-2009</w:t>
            </w:r>
          </w:p>
        </w:tc>
        <w:tc>
          <w:tcPr>
            <w:tcW w:w="1253" w:type="dxa"/>
            <w:tcBorders>
              <w:top w:val="single" w:sz="4" w:space="0" w:color="auto"/>
              <w:left w:val="single" w:sz="4" w:space="0" w:color="auto"/>
            </w:tcBorders>
          </w:tcPr>
          <w:p w14:paraId="7764E9DB"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Senior research associate</w:t>
            </w:r>
          </w:p>
          <w:p w14:paraId="756C7688"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p>
        </w:tc>
      </w:tr>
      <w:tr w:rsidR="008849F9" w:rsidRPr="00AA4BB3" w14:paraId="2C8A9430" w14:textId="77777777" w:rsidTr="008849F9">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left w:val="single" w:sz="4" w:space="0" w:color="auto"/>
              <w:bottom w:val="single" w:sz="4" w:space="0" w:color="auto"/>
              <w:right w:val="single" w:sz="4" w:space="0" w:color="auto"/>
            </w:tcBorders>
          </w:tcPr>
          <w:p w14:paraId="5AEAD4AB" w14:textId="77777777" w:rsidR="00EA061E" w:rsidRPr="00AA4BB3" w:rsidRDefault="00EA061E" w:rsidP="00A903D0">
            <w:pPr>
              <w:tabs>
                <w:tab w:val="left" w:pos="709"/>
              </w:tabs>
              <w:contextualSpacing/>
            </w:pPr>
            <w:r w:rsidRPr="00AA4BB3">
              <w:t xml:space="preserve">Dr. </w:t>
            </w:r>
            <w:proofErr w:type="spellStart"/>
            <w:r w:rsidRPr="00AA4BB3">
              <w:t>Åsa</w:t>
            </w:r>
            <w:proofErr w:type="spellEnd"/>
            <w:r w:rsidRPr="00AA4BB3">
              <w:t xml:space="preserve"> Fahlman </w:t>
            </w:r>
          </w:p>
          <w:p w14:paraId="7DED9CAD" w14:textId="77777777" w:rsidR="00EA061E" w:rsidRPr="00AA4BB3" w:rsidRDefault="00EA061E" w:rsidP="00A903D0">
            <w:pPr>
              <w:tabs>
                <w:tab w:val="left" w:pos="709"/>
              </w:tabs>
              <w:contextualSpacing/>
            </w:pPr>
            <w:r w:rsidRPr="00AA4BB3">
              <w:t>(University of Uppsala, SWE)</w:t>
            </w:r>
          </w:p>
        </w:tc>
        <w:tc>
          <w:tcPr>
            <w:tcW w:w="3696" w:type="dxa"/>
            <w:tcBorders>
              <w:left w:val="single" w:sz="4" w:space="0" w:color="auto"/>
              <w:bottom w:val="single" w:sz="4" w:space="0" w:color="auto"/>
              <w:right w:val="single" w:sz="4" w:space="0" w:color="auto"/>
            </w:tcBorders>
          </w:tcPr>
          <w:p w14:paraId="709AA831" w14:textId="77777777" w:rsidR="00EA061E" w:rsidRPr="00AA4BB3" w:rsidRDefault="00EA061E" w:rsidP="00A903D0">
            <w:pPr>
              <w:tabs>
                <w:tab w:val="left" w:pos="709"/>
              </w:tabs>
              <w:contextualSpacing/>
              <w:cnfStyle w:val="000000000000" w:firstRow="0" w:lastRow="0" w:firstColumn="0" w:lastColumn="0" w:oddVBand="0" w:evenVBand="0" w:oddHBand="0" w:evenHBand="0" w:firstRowFirstColumn="0" w:firstRowLastColumn="0" w:lastRowFirstColumn="0" w:lastRowLastColumn="0"/>
            </w:pPr>
            <w:r w:rsidRPr="00AA4BB3">
              <w:t xml:space="preserve">Working on the effects of anaesthesia on wild bighorn sheep. 2 years co-supervised with Nigel </w:t>
            </w:r>
            <w:proofErr w:type="spellStart"/>
            <w:r w:rsidRPr="00AA4BB3">
              <w:t>Caulkett</w:t>
            </w:r>
            <w:proofErr w:type="spellEnd"/>
            <w:r w:rsidRPr="00AA4BB3">
              <w:t>, UCVM</w:t>
            </w:r>
          </w:p>
        </w:tc>
        <w:tc>
          <w:tcPr>
            <w:tcW w:w="2527" w:type="dxa"/>
            <w:tcBorders>
              <w:top w:val="single" w:sz="4" w:space="0" w:color="auto"/>
              <w:left w:val="single" w:sz="4" w:space="0" w:color="auto"/>
              <w:bottom w:val="single" w:sz="4" w:space="0" w:color="auto"/>
              <w:right w:val="single" w:sz="4" w:space="0" w:color="auto"/>
            </w:tcBorders>
          </w:tcPr>
          <w:p w14:paraId="643F0BF8" w14:textId="50474713" w:rsidR="00EA061E" w:rsidRPr="00AA4BB3" w:rsidRDefault="00984FCA" w:rsidP="00A903D0">
            <w:pPr>
              <w:contextualSpacing/>
              <w:cnfStyle w:val="000000000000" w:firstRow="0" w:lastRow="0" w:firstColumn="0" w:lastColumn="0" w:oddVBand="0" w:evenVBand="0" w:oddHBand="0" w:evenHBand="0" w:firstRowFirstColumn="0" w:firstRowLastColumn="0" w:lastRowFirstColumn="0" w:lastRowLastColumn="0"/>
            </w:pPr>
            <w:r w:rsidRPr="00AA4BB3">
              <w:t>2009-2015</w:t>
            </w:r>
          </w:p>
          <w:p w14:paraId="61BB2134"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(Sept-Nov)</w:t>
            </w:r>
          </w:p>
        </w:tc>
        <w:tc>
          <w:tcPr>
            <w:tcW w:w="1253" w:type="dxa"/>
            <w:tcBorders>
              <w:left w:val="single" w:sz="4" w:space="0" w:color="auto"/>
            </w:tcBorders>
          </w:tcPr>
          <w:p w14:paraId="0544695C" w14:textId="005A35C0"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Postdoc for the first 2 years</w:t>
            </w:r>
            <w:r w:rsidR="00984FCA" w:rsidRPr="00AA4BB3">
              <w:t xml:space="preserve">, then </w:t>
            </w:r>
            <w:r w:rsidR="008849F9" w:rsidRPr="00AA4BB3">
              <w:t xml:space="preserve">continued collaboration as </w:t>
            </w:r>
            <w:r w:rsidR="00984FCA" w:rsidRPr="00AA4BB3">
              <w:t>Lecturer</w:t>
            </w:r>
            <w:r w:rsidR="008849F9" w:rsidRPr="00AA4BB3">
              <w:t>,</w:t>
            </w:r>
            <w:r w:rsidR="00984FCA" w:rsidRPr="00AA4BB3">
              <w:t xml:space="preserve"> Uppsala University, Sweden</w:t>
            </w:r>
          </w:p>
        </w:tc>
      </w:tr>
      <w:tr w:rsidR="008849F9" w:rsidRPr="00AA4BB3" w14:paraId="62F30A88" w14:textId="77777777" w:rsidTr="00884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auto"/>
              <w:right w:val="single" w:sz="4" w:space="0" w:color="auto"/>
            </w:tcBorders>
          </w:tcPr>
          <w:p w14:paraId="1C78C679" w14:textId="77777777" w:rsidR="00EA061E" w:rsidRPr="00AA4BB3" w:rsidRDefault="00EA061E" w:rsidP="00A903D0">
            <w:pPr>
              <w:tabs>
                <w:tab w:val="left" w:pos="709"/>
              </w:tabs>
              <w:contextualSpacing/>
            </w:pPr>
            <w:r w:rsidRPr="00AA4BB3">
              <w:t>Dr. Nicola Ferrari (University of Milano, Italy)</w:t>
            </w:r>
          </w:p>
        </w:tc>
        <w:tc>
          <w:tcPr>
            <w:tcW w:w="3696" w:type="dxa"/>
            <w:tcBorders>
              <w:top w:val="single" w:sz="4" w:space="0" w:color="auto"/>
              <w:left w:val="single" w:sz="4" w:space="0" w:color="auto"/>
              <w:bottom w:val="single" w:sz="4" w:space="0" w:color="auto"/>
              <w:right w:val="single" w:sz="4" w:space="0" w:color="auto"/>
            </w:tcBorders>
          </w:tcPr>
          <w:p w14:paraId="11905B72" w14:textId="1FCCC4CB" w:rsidR="00EA061E" w:rsidRPr="00AA4BB3" w:rsidRDefault="00EA061E" w:rsidP="00A903D0">
            <w:pPr>
              <w:tabs>
                <w:tab w:val="left" w:pos="709"/>
              </w:tabs>
              <w:contextualSpacing/>
              <w:cnfStyle w:val="000000100000" w:firstRow="0" w:lastRow="0" w:firstColumn="0" w:lastColumn="0" w:oddVBand="0" w:evenVBand="0" w:oddHBand="1" w:evenHBand="0" w:firstRowFirstColumn="0" w:firstRowLastColumn="0" w:lastRowFirstColumn="0" w:lastRowLastColumn="0"/>
            </w:pPr>
            <w:r w:rsidRPr="00AA4BB3">
              <w:t xml:space="preserve">Modelling sexual segregation and its effect on parasite transmission among Alpine ibex males and females </w:t>
            </w:r>
          </w:p>
        </w:tc>
        <w:tc>
          <w:tcPr>
            <w:tcW w:w="2527" w:type="dxa"/>
            <w:tcBorders>
              <w:top w:val="single" w:sz="4" w:space="0" w:color="auto"/>
              <w:left w:val="single" w:sz="4" w:space="0" w:color="auto"/>
            </w:tcBorders>
          </w:tcPr>
          <w:p w14:paraId="22626112"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2008</w:t>
            </w:r>
          </w:p>
        </w:tc>
        <w:tc>
          <w:tcPr>
            <w:tcW w:w="1253" w:type="dxa"/>
          </w:tcPr>
          <w:p w14:paraId="3E08640D"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Postdoc from Italy</w:t>
            </w:r>
          </w:p>
        </w:tc>
      </w:tr>
    </w:tbl>
    <w:p w14:paraId="0D8E5CD5" w14:textId="4019E4F4" w:rsidR="00EA061E" w:rsidRPr="00AA4BB3" w:rsidRDefault="00EA061E" w:rsidP="00A903D0">
      <w:pPr>
        <w:contextualSpacing/>
        <w:rPr>
          <w:b/>
        </w:rPr>
      </w:pPr>
    </w:p>
    <w:p w14:paraId="3C714094" w14:textId="5FC742BC" w:rsidR="00AF4DA8" w:rsidRPr="00AA4BB3" w:rsidRDefault="00AF4DA8" w:rsidP="00A903D0">
      <w:pPr>
        <w:contextualSpacing/>
        <w:rPr>
          <w:b/>
        </w:rPr>
      </w:pPr>
    </w:p>
    <w:p w14:paraId="7A57FF62" w14:textId="77777777" w:rsidR="00AF4DA8" w:rsidRPr="00AA4BB3" w:rsidRDefault="00AF4DA8" w:rsidP="00A903D0">
      <w:pPr>
        <w:contextualSpacing/>
        <w:rPr>
          <w:b/>
        </w:rPr>
      </w:pPr>
    </w:p>
    <w:p w14:paraId="298C11F9" w14:textId="0673B908" w:rsidR="00EA061E" w:rsidRPr="00AA4BB3" w:rsidRDefault="00222134" w:rsidP="00010181">
      <w:pPr>
        <w:shd w:val="clear" w:color="auto" w:fill="B0D0E2" w:themeFill="accent1" w:themeFillTint="66"/>
        <w:jc w:val="center"/>
      </w:pPr>
      <w:r w:rsidRPr="00AA4BB3">
        <w:t>MSc</w:t>
      </w:r>
      <w:r w:rsidR="00EA061E" w:rsidRPr="00AA4BB3">
        <w:t xml:space="preserve"> AND PhD STUDENTS</w:t>
      </w:r>
    </w:p>
    <w:p w14:paraId="7D9A58F1" w14:textId="77777777" w:rsidR="00EA061E" w:rsidRPr="00AA4BB3" w:rsidRDefault="00EA061E" w:rsidP="00A903D0">
      <w:pPr>
        <w:contextualSpacing/>
        <w:rPr>
          <w:b/>
        </w:rPr>
      </w:pPr>
    </w:p>
    <w:tbl>
      <w:tblPr>
        <w:tblStyle w:val="ListTable3-Accent4"/>
        <w:tblW w:w="9463" w:type="dxa"/>
        <w:tblLayout w:type="fixed"/>
        <w:tblLook w:val="04A0" w:firstRow="1" w:lastRow="0" w:firstColumn="1" w:lastColumn="0" w:noHBand="0" w:noVBand="1"/>
      </w:tblPr>
      <w:tblGrid>
        <w:gridCol w:w="2272"/>
        <w:gridCol w:w="3211"/>
        <w:gridCol w:w="2143"/>
        <w:gridCol w:w="1837"/>
      </w:tblGrid>
      <w:tr w:rsidR="00AF4DA8" w:rsidRPr="00AA4BB3" w14:paraId="57D2160C" w14:textId="77777777" w:rsidTr="00E64F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72" w:type="dxa"/>
            <w:shd w:val="clear" w:color="auto" w:fill="BFBFBF" w:themeFill="background1" w:themeFillShade="BF"/>
          </w:tcPr>
          <w:p w14:paraId="25530D70" w14:textId="77777777" w:rsidR="00EA061E" w:rsidRPr="00AA4BB3" w:rsidRDefault="00EA061E" w:rsidP="00A903D0">
            <w:pPr>
              <w:contextualSpacing/>
              <w:rPr>
                <w:iCs/>
                <w:color w:val="000000" w:themeColor="text1"/>
              </w:rPr>
            </w:pPr>
            <w:r w:rsidRPr="00AA4BB3">
              <w:rPr>
                <w:color w:val="000000" w:themeColor="text1"/>
              </w:rPr>
              <w:t>Name/current job</w:t>
            </w:r>
          </w:p>
        </w:tc>
        <w:tc>
          <w:tcPr>
            <w:tcW w:w="3211" w:type="dxa"/>
            <w:shd w:val="clear" w:color="auto" w:fill="BFBFBF" w:themeFill="background1" w:themeFillShade="BF"/>
          </w:tcPr>
          <w:p w14:paraId="7E374D23" w14:textId="77777777" w:rsidR="00EA061E" w:rsidRPr="00AA4BB3" w:rsidRDefault="00EA061E" w:rsidP="00A903D0">
            <w:pPr>
              <w:contextualSpacing/>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Topic/grants/honours</w:t>
            </w:r>
          </w:p>
        </w:tc>
        <w:tc>
          <w:tcPr>
            <w:tcW w:w="2143" w:type="dxa"/>
            <w:shd w:val="clear" w:color="auto" w:fill="BFBFBF" w:themeFill="background1" w:themeFillShade="BF"/>
          </w:tcPr>
          <w:p w14:paraId="2A97348C" w14:textId="77777777" w:rsidR="00EA061E" w:rsidRPr="00AA4BB3" w:rsidRDefault="00EA061E" w:rsidP="00A903D0">
            <w:pPr>
              <w:contextualSpacing/>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Years</w:t>
            </w:r>
          </w:p>
        </w:tc>
        <w:tc>
          <w:tcPr>
            <w:tcW w:w="1837" w:type="dxa"/>
            <w:shd w:val="clear" w:color="auto" w:fill="BFBFBF" w:themeFill="background1" w:themeFillShade="BF"/>
          </w:tcPr>
          <w:p w14:paraId="05C7AA04" w14:textId="77777777" w:rsidR="00EA061E" w:rsidRPr="00AA4BB3" w:rsidRDefault="00EA061E" w:rsidP="00A903D0">
            <w:pPr>
              <w:contextualSpacing/>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Degree</w:t>
            </w:r>
          </w:p>
        </w:tc>
      </w:tr>
      <w:tr w:rsidR="00EA061E" w:rsidRPr="00AA4BB3" w14:paraId="598FF23A" w14:textId="77777777" w:rsidTr="00E64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14:paraId="509AE47E" w14:textId="77777777" w:rsidR="00222134" w:rsidRPr="00AA4BB3" w:rsidRDefault="00222134" w:rsidP="00A903D0">
            <w:pPr>
              <w:widowControl w:val="0"/>
              <w:tabs>
                <w:tab w:val="left" w:pos="709"/>
              </w:tabs>
              <w:autoSpaceDE w:val="0"/>
              <w:autoSpaceDN w:val="0"/>
              <w:adjustRightInd w:val="0"/>
              <w:contextualSpacing/>
              <w:rPr>
                <w:b w:val="0"/>
                <w:color w:val="000000"/>
              </w:rPr>
            </w:pPr>
          </w:p>
        </w:tc>
        <w:tc>
          <w:tcPr>
            <w:tcW w:w="3211" w:type="dxa"/>
          </w:tcPr>
          <w:p w14:paraId="613CA8CA" w14:textId="77777777" w:rsidR="00EA061E" w:rsidRPr="00AA4BB3" w:rsidRDefault="00EA061E" w:rsidP="00A903D0">
            <w:pPr>
              <w:widowControl w:val="0"/>
              <w:tabs>
                <w:tab w:val="left" w:pos="709"/>
              </w:tabs>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bCs/>
                <w:iCs/>
                <w:color w:val="000000"/>
              </w:rPr>
            </w:pPr>
            <w:r w:rsidRPr="00AA4BB3">
              <w:rPr>
                <w:bCs/>
                <w:color w:val="000000"/>
              </w:rPr>
              <w:t>Degrees in progress</w:t>
            </w:r>
          </w:p>
        </w:tc>
        <w:tc>
          <w:tcPr>
            <w:tcW w:w="2143" w:type="dxa"/>
          </w:tcPr>
          <w:p w14:paraId="6F243741" w14:textId="7777777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1837" w:type="dxa"/>
          </w:tcPr>
          <w:p w14:paraId="5B68ABB4" w14:textId="7777777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b/>
                <w:color w:val="000000"/>
              </w:rPr>
            </w:pPr>
          </w:p>
        </w:tc>
      </w:tr>
      <w:tr w:rsidR="00222134" w:rsidRPr="00AA4BB3" w14:paraId="7AEBD84B" w14:textId="77777777" w:rsidTr="00E64F45">
        <w:trPr>
          <w:trHeight w:val="307"/>
        </w:trPr>
        <w:tc>
          <w:tcPr>
            <w:cnfStyle w:val="001000000000" w:firstRow="0" w:lastRow="0" w:firstColumn="1" w:lastColumn="0" w:oddVBand="0" w:evenVBand="0" w:oddHBand="0" w:evenHBand="0" w:firstRowFirstColumn="0" w:firstRowLastColumn="0" w:lastRowFirstColumn="0" w:lastRowLastColumn="0"/>
            <w:tcW w:w="2272" w:type="dxa"/>
          </w:tcPr>
          <w:p w14:paraId="1E884221" w14:textId="77777777" w:rsidR="009C1B2B" w:rsidRPr="00AA4BB3" w:rsidRDefault="009C1B2B" w:rsidP="00A903D0">
            <w:pPr>
              <w:widowControl w:val="0"/>
              <w:autoSpaceDE w:val="0"/>
              <w:autoSpaceDN w:val="0"/>
              <w:adjustRightInd w:val="0"/>
              <w:contextualSpacing/>
            </w:pPr>
            <w:r w:rsidRPr="00AA4BB3">
              <w:t xml:space="preserve">Ryan Geoffrey Tate </w:t>
            </w:r>
          </w:p>
          <w:p w14:paraId="1424FC72" w14:textId="77777777" w:rsidR="00222134" w:rsidRPr="00AA4BB3" w:rsidRDefault="00222134" w:rsidP="00A903D0">
            <w:pPr>
              <w:widowControl w:val="0"/>
              <w:tabs>
                <w:tab w:val="left" w:pos="709"/>
              </w:tabs>
              <w:autoSpaceDE w:val="0"/>
              <w:autoSpaceDN w:val="0"/>
              <w:adjustRightInd w:val="0"/>
              <w:contextualSpacing/>
              <w:rPr>
                <w:color w:val="000000"/>
              </w:rPr>
            </w:pPr>
          </w:p>
        </w:tc>
        <w:tc>
          <w:tcPr>
            <w:tcW w:w="3211" w:type="dxa"/>
          </w:tcPr>
          <w:p w14:paraId="69F5508B" w14:textId="032C56E7" w:rsidR="00222134" w:rsidRPr="00AA4BB3" w:rsidRDefault="009C1B2B"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pPr>
            <w:r w:rsidRPr="00AA4BB3">
              <w:t>Is interested in mathematical modeling of animal behaviour. He is looking at how to apply game theory to the mating tactics of male Rocky Mountain bighorn sheep and their interplay with female choice</w:t>
            </w:r>
          </w:p>
        </w:tc>
        <w:tc>
          <w:tcPr>
            <w:tcW w:w="2143" w:type="dxa"/>
          </w:tcPr>
          <w:p w14:paraId="031FC801" w14:textId="455BE6BA" w:rsidR="00222134" w:rsidRPr="00AA4BB3" w:rsidRDefault="009C1B2B"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2016-</w:t>
            </w:r>
            <w:r w:rsidR="00AF4DA8" w:rsidRPr="00AA4BB3">
              <w:rPr>
                <w:color w:val="000000"/>
              </w:rPr>
              <w:t>ongoing</w:t>
            </w:r>
          </w:p>
        </w:tc>
        <w:tc>
          <w:tcPr>
            <w:tcW w:w="1837" w:type="dxa"/>
          </w:tcPr>
          <w:p w14:paraId="75488A3A" w14:textId="10C07D17" w:rsidR="00222134" w:rsidRPr="00AA4BB3" w:rsidRDefault="009C1B2B"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pPr>
            <w:r w:rsidRPr="00AA4BB3">
              <w:t>PhD candidate</w:t>
            </w:r>
          </w:p>
        </w:tc>
      </w:tr>
      <w:tr w:rsidR="00EA061E" w:rsidRPr="00AA4BB3" w14:paraId="55DBE87E" w14:textId="77777777" w:rsidTr="00E64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14:paraId="30EE5B34" w14:textId="55F9DC5B" w:rsidR="00EA061E" w:rsidRPr="00AA4BB3" w:rsidRDefault="00EA061E" w:rsidP="00A903D0">
            <w:pPr>
              <w:widowControl w:val="0"/>
              <w:autoSpaceDE w:val="0"/>
              <w:autoSpaceDN w:val="0"/>
              <w:adjustRightInd w:val="0"/>
              <w:contextualSpacing/>
              <w:rPr>
                <w:color w:val="000000"/>
              </w:rPr>
            </w:pPr>
            <w:proofErr w:type="spellStart"/>
            <w:r w:rsidRPr="00AA4BB3">
              <w:t>Alejanda</w:t>
            </w:r>
            <w:proofErr w:type="spellEnd"/>
            <w:r w:rsidRPr="00AA4BB3">
              <w:t xml:space="preserve"> Maria Santa (co-supervised by Dr. </w:t>
            </w:r>
            <w:proofErr w:type="spellStart"/>
            <w:r w:rsidRPr="00AA4BB3">
              <w:t>Massolo</w:t>
            </w:r>
            <w:proofErr w:type="spellEnd"/>
            <w:r w:rsidRPr="00AA4BB3">
              <w:t>, UCVM</w:t>
            </w:r>
            <w:r w:rsidR="00222134" w:rsidRPr="00AA4BB3">
              <w:t>, and since 2018 co-supervised by Dr.</w:t>
            </w:r>
            <w:r w:rsidR="005B4A9E" w:rsidRPr="00AA4BB3">
              <w:t xml:space="preserve"> </w:t>
            </w:r>
            <w:proofErr w:type="spellStart"/>
            <w:r w:rsidR="005B4A9E" w:rsidRPr="00AA4BB3">
              <w:t>Mussiani</w:t>
            </w:r>
            <w:proofErr w:type="spellEnd"/>
            <w:r w:rsidR="00222134" w:rsidRPr="00AA4BB3">
              <w:t>, Bio Sci</w:t>
            </w:r>
            <w:r w:rsidR="00255FF6" w:rsidRPr="00AA4BB3">
              <w:t>)</w:t>
            </w:r>
          </w:p>
        </w:tc>
        <w:tc>
          <w:tcPr>
            <w:tcW w:w="3211" w:type="dxa"/>
          </w:tcPr>
          <w:p w14:paraId="0C690477" w14:textId="2785E04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i/>
              </w:rPr>
            </w:pPr>
            <w:r w:rsidRPr="00AA4BB3">
              <w:t xml:space="preserve">Is interested in disease ecology and host-parasite interactions in coyotes and foxes. Her research project is focusing on the invasion process of the European strain of the parasite </w:t>
            </w:r>
            <w:proofErr w:type="spellStart"/>
            <w:r w:rsidRPr="00AA4BB3">
              <w:rPr>
                <w:i/>
              </w:rPr>
              <w:t>Equinoccocus</w:t>
            </w:r>
            <w:proofErr w:type="spellEnd"/>
            <w:r w:rsidRPr="00AA4BB3">
              <w:rPr>
                <w:i/>
              </w:rPr>
              <w:t xml:space="preserve"> </w:t>
            </w:r>
            <w:proofErr w:type="spellStart"/>
            <w:r w:rsidRPr="00AA4BB3">
              <w:rPr>
                <w:i/>
              </w:rPr>
              <w:t>multilocularis</w:t>
            </w:r>
            <w:proofErr w:type="spellEnd"/>
            <w:r w:rsidRPr="00AA4BB3">
              <w:t xml:space="preserve"> in Alberta. </w:t>
            </w:r>
            <w:r w:rsidRPr="00AA4BB3">
              <w:rPr>
                <w:i/>
              </w:rPr>
              <w:t xml:space="preserve">Columbian Scholarship </w:t>
            </w:r>
            <w:proofErr w:type="spellStart"/>
            <w:r w:rsidRPr="00AA4BB3">
              <w:rPr>
                <w:i/>
              </w:rPr>
              <w:t>Fortesa</w:t>
            </w:r>
            <w:proofErr w:type="spellEnd"/>
          </w:p>
        </w:tc>
        <w:tc>
          <w:tcPr>
            <w:tcW w:w="2143" w:type="dxa"/>
          </w:tcPr>
          <w:p w14:paraId="41500C7C" w14:textId="1677FC4B" w:rsidR="00EA061E" w:rsidRPr="00AA4BB3" w:rsidRDefault="009603D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2016-</w:t>
            </w:r>
            <w:r w:rsidR="009C1B2B" w:rsidRPr="00AA4BB3">
              <w:rPr>
                <w:color w:val="000000"/>
              </w:rPr>
              <w:t>2018 then switched to PhD</w:t>
            </w:r>
            <w:r w:rsidR="00AF4DA8" w:rsidRPr="00AA4BB3">
              <w:rPr>
                <w:color w:val="000000"/>
              </w:rPr>
              <w:t>- aims at defending in July 2021</w:t>
            </w:r>
          </w:p>
          <w:p w14:paraId="0CA188A7" w14:textId="7777777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tc>
        <w:tc>
          <w:tcPr>
            <w:tcW w:w="1837" w:type="dxa"/>
          </w:tcPr>
          <w:p w14:paraId="55EDBADB" w14:textId="4C179334" w:rsidR="00EA061E" w:rsidRPr="00AA4BB3" w:rsidRDefault="005B4A9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PhD candidate</w:t>
            </w:r>
          </w:p>
          <w:p w14:paraId="1C2648CA" w14:textId="7777777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p w14:paraId="03C33013" w14:textId="7777777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p w14:paraId="7217EF56" w14:textId="7777777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p w14:paraId="1B45BD6A" w14:textId="7777777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p w14:paraId="5D80590F" w14:textId="7777777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p w14:paraId="0F83E2D9" w14:textId="77777777"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p w14:paraId="07CCC631" w14:textId="44D3A16B" w:rsidR="00EA061E" w:rsidRPr="00AA4BB3" w:rsidRDefault="00EA061E"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tc>
      </w:tr>
      <w:tr w:rsidR="009C1B2B" w:rsidRPr="00AA4BB3" w14:paraId="7F52677D" w14:textId="77777777" w:rsidTr="00E64F45">
        <w:tc>
          <w:tcPr>
            <w:cnfStyle w:val="001000000000" w:firstRow="0" w:lastRow="0" w:firstColumn="1" w:lastColumn="0" w:oddVBand="0" w:evenVBand="0" w:oddHBand="0" w:evenHBand="0" w:firstRowFirstColumn="0" w:firstRowLastColumn="0" w:lastRowFirstColumn="0" w:lastRowLastColumn="0"/>
            <w:tcW w:w="2272" w:type="dxa"/>
          </w:tcPr>
          <w:p w14:paraId="5095D917" w14:textId="77777777" w:rsidR="009C1B2B" w:rsidRPr="00AA4BB3" w:rsidRDefault="009C1B2B" w:rsidP="00A903D0">
            <w:pPr>
              <w:widowControl w:val="0"/>
              <w:autoSpaceDE w:val="0"/>
              <w:autoSpaceDN w:val="0"/>
              <w:adjustRightInd w:val="0"/>
              <w:contextualSpacing/>
              <w:rPr>
                <w:i/>
                <w:color w:val="000000"/>
              </w:rPr>
            </w:pPr>
            <w:r w:rsidRPr="00AA4BB3">
              <w:rPr>
                <w:color w:val="000000"/>
              </w:rPr>
              <w:t xml:space="preserve">Petra McDougall </w:t>
            </w:r>
          </w:p>
          <w:p w14:paraId="4FF242D5" w14:textId="77777777" w:rsidR="009C1B2B" w:rsidRPr="00AA4BB3" w:rsidRDefault="009C1B2B" w:rsidP="00A903D0">
            <w:pPr>
              <w:widowControl w:val="0"/>
              <w:autoSpaceDE w:val="0"/>
              <w:autoSpaceDN w:val="0"/>
              <w:adjustRightInd w:val="0"/>
              <w:contextualSpacing/>
            </w:pPr>
          </w:p>
        </w:tc>
        <w:tc>
          <w:tcPr>
            <w:tcW w:w="3211" w:type="dxa"/>
          </w:tcPr>
          <w:p w14:paraId="1BFABF25" w14:textId="5089AE80" w:rsidR="009C1B2B" w:rsidRPr="00AA4BB3" w:rsidRDefault="009C1B2B"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pPr>
            <w:r w:rsidRPr="00AA4BB3">
              <w:rPr>
                <w:color w:val="000000"/>
              </w:rPr>
              <w:t xml:space="preserve">Attending to Attention: An ethological framework for investigating the mechanisms underlying attention following in bighorn sheep. </w:t>
            </w:r>
            <w:r w:rsidRPr="00AA4BB3">
              <w:rPr>
                <w:i/>
                <w:color w:val="000000"/>
              </w:rPr>
              <w:t xml:space="preserve">NSERC student scholarship and ACA </w:t>
            </w:r>
            <w:r w:rsidRPr="00AA4BB3">
              <w:rPr>
                <w:i/>
                <w:color w:val="000000"/>
              </w:rPr>
              <w:lastRenderedPageBreak/>
              <w:t>biodiversity grant</w:t>
            </w:r>
          </w:p>
        </w:tc>
        <w:tc>
          <w:tcPr>
            <w:tcW w:w="2143" w:type="dxa"/>
          </w:tcPr>
          <w:p w14:paraId="703A4D83" w14:textId="02456EEE" w:rsidR="009C1B2B" w:rsidRPr="00AA4BB3" w:rsidRDefault="009C1B2B"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lastRenderedPageBreak/>
              <w:t>2011-ongoing</w:t>
            </w:r>
          </w:p>
          <w:p w14:paraId="7D83B924" w14:textId="0C9DC7F9" w:rsidR="009C1B2B" w:rsidRPr="00AA4BB3" w:rsidRDefault="009C1B2B"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3x maternity and one bereavement leave</w:t>
            </w:r>
          </w:p>
        </w:tc>
        <w:tc>
          <w:tcPr>
            <w:tcW w:w="1837" w:type="dxa"/>
          </w:tcPr>
          <w:p w14:paraId="41629DF4" w14:textId="05E46F13" w:rsidR="009C1B2B" w:rsidRPr="00AA4BB3" w:rsidRDefault="009C1B2B"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PhD candidate</w:t>
            </w:r>
          </w:p>
        </w:tc>
      </w:tr>
      <w:tr w:rsidR="00AF4DA8" w:rsidRPr="00AA4BB3" w14:paraId="2B563103" w14:textId="77777777" w:rsidTr="00E64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14:paraId="67B92C57" w14:textId="5291AD79" w:rsidR="00AF4DA8" w:rsidRPr="00AA4BB3" w:rsidRDefault="00AF4DA8" w:rsidP="00A903D0">
            <w:pPr>
              <w:widowControl w:val="0"/>
              <w:autoSpaceDE w:val="0"/>
              <w:autoSpaceDN w:val="0"/>
              <w:adjustRightInd w:val="0"/>
              <w:contextualSpacing/>
              <w:rPr>
                <w:color w:val="000000"/>
              </w:rPr>
            </w:pPr>
            <w:r w:rsidRPr="00AA4BB3">
              <w:rPr>
                <w:color w:val="000000"/>
              </w:rPr>
              <w:t>Tanisha Henry</w:t>
            </w:r>
          </w:p>
        </w:tc>
        <w:tc>
          <w:tcPr>
            <w:tcW w:w="3211" w:type="dxa"/>
          </w:tcPr>
          <w:p w14:paraId="45E6FA1E" w14:textId="5959916C" w:rsidR="00AF4DA8" w:rsidRPr="00AA4BB3" w:rsidRDefault="00AF4DA8"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Does horn shape and size affect dominance rank and female choice in bighorn sheep males?</w:t>
            </w:r>
          </w:p>
        </w:tc>
        <w:tc>
          <w:tcPr>
            <w:tcW w:w="2143" w:type="dxa"/>
          </w:tcPr>
          <w:p w14:paraId="49163C0C" w14:textId="0D74453B" w:rsidR="00AF4DA8" w:rsidRPr="00AA4BB3" w:rsidRDefault="00AF4DA8"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Fall 2020-ongoing</w:t>
            </w:r>
          </w:p>
        </w:tc>
        <w:tc>
          <w:tcPr>
            <w:tcW w:w="1837" w:type="dxa"/>
          </w:tcPr>
          <w:p w14:paraId="750A6874" w14:textId="6BD14538" w:rsidR="00AF4DA8" w:rsidRPr="00AA4BB3" w:rsidRDefault="00AF4DA8"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MSc candidate</w:t>
            </w:r>
          </w:p>
        </w:tc>
      </w:tr>
    </w:tbl>
    <w:p w14:paraId="25D54F07" w14:textId="380D85B7" w:rsidR="001F0E3E" w:rsidRPr="00AA4BB3" w:rsidRDefault="001F0E3E" w:rsidP="00A903D0">
      <w:pPr>
        <w:contextualSpacing/>
        <w:rPr>
          <w:b/>
        </w:rPr>
      </w:pPr>
    </w:p>
    <w:p w14:paraId="79CF9D89" w14:textId="77777777" w:rsidR="00B76558" w:rsidRPr="00AA4BB3" w:rsidRDefault="00B76558" w:rsidP="00A903D0">
      <w:pPr>
        <w:contextualSpacing/>
        <w:rPr>
          <w:b/>
        </w:rPr>
      </w:pPr>
    </w:p>
    <w:p w14:paraId="3D794AFC" w14:textId="2CDB8BBA" w:rsidR="0080339D" w:rsidRPr="00AA4BB3" w:rsidRDefault="0080339D" w:rsidP="00010181">
      <w:pPr>
        <w:shd w:val="clear" w:color="auto" w:fill="B0D0E2" w:themeFill="accent1" w:themeFillTint="66"/>
        <w:jc w:val="center"/>
      </w:pPr>
      <w:r w:rsidRPr="00AA4BB3">
        <w:t>FORMER STUDENTS</w:t>
      </w:r>
    </w:p>
    <w:p w14:paraId="7D8C3B41" w14:textId="77777777" w:rsidR="00B76558" w:rsidRPr="00AA4BB3" w:rsidRDefault="00B76558" w:rsidP="00B76558"/>
    <w:tbl>
      <w:tblPr>
        <w:tblStyle w:val="ListTable3-Accent4"/>
        <w:tblW w:w="0" w:type="auto"/>
        <w:tblLook w:val="04A0" w:firstRow="1" w:lastRow="0" w:firstColumn="1" w:lastColumn="0" w:noHBand="0" w:noVBand="1"/>
      </w:tblPr>
      <w:tblGrid>
        <w:gridCol w:w="1896"/>
        <w:gridCol w:w="25"/>
        <w:gridCol w:w="3778"/>
        <w:gridCol w:w="31"/>
        <w:gridCol w:w="1348"/>
        <w:gridCol w:w="21"/>
        <w:gridCol w:w="2081"/>
      </w:tblGrid>
      <w:tr w:rsidR="0080339D" w:rsidRPr="00AA4BB3" w14:paraId="39F0DC18" w14:textId="77777777" w:rsidTr="00635C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6" w:type="dxa"/>
            <w:shd w:val="clear" w:color="auto" w:fill="BFBFBF" w:themeFill="background1" w:themeFillShade="BF"/>
          </w:tcPr>
          <w:p w14:paraId="0F12C4DC" w14:textId="234E8D3E" w:rsidR="0080339D" w:rsidRPr="00AA4BB3" w:rsidRDefault="0080339D" w:rsidP="00A903D0">
            <w:pPr>
              <w:widowControl w:val="0"/>
              <w:autoSpaceDE w:val="0"/>
              <w:autoSpaceDN w:val="0"/>
              <w:adjustRightInd w:val="0"/>
              <w:contextualSpacing/>
              <w:rPr>
                <w:color w:val="000000"/>
              </w:rPr>
            </w:pPr>
            <w:r w:rsidRPr="00AA4BB3">
              <w:rPr>
                <w:color w:val="000000"/>
              </w:rPr>
              <w:t>Name</w:t>
            </w:r>
          </w:p>
        </w:tc>
        <w:tc>
          <w:tcPr>
            <w:tcW w:w="3803" w:type="dxa"/>
            <w:gridSpan w:val="2"/>
            <w:shd w:val="clear" w:color="auto" w:fill="BFBFBF" w:themeFill="background1" w:themeFillShade="BF"/>
          </w:tcPr>
          <w:p w14:paraId="5E16F26E" w14:textId="0D45CD98" w:rsidR="0080339D" w:rsidRPr="00AA4BB3" w:rsidRDefault="0080339D" w:rsidP="00A903D0">
            <w:pPr>
              <w:widowControl w:val="0"/>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color w:val="000000"/>
              </w:rPr>
            </w:pPr>
            <w:r w:rsidRPr="00AA4BB3">
              <w:rPr>
                <w:color w:val="000000"/>
              </w:rPr>
              <w:t>Thesis</w:t>
            </w:r>
          </w:p>
        </w:tc>
        <w:tc>
          <w:tcPr>
            <w:tcW w:w="1379" w:type="dxa"/>
            <w:gridSpan w:val="2"/>
            <w:shd w:val="clear" w:color="auto" w:fill="BFBFBF" w:themeFill="background1" w:themeFillShade="BF"/>
          </w:tcPr>
          <w:p w14:paraId="315F3CE1" w14:textId="596254E9" w:rsidR="0080339D" w:rsidRPr="00AA4BB3" w:rsidRDefault="0080339D" w:rsidP="00A903D0">
            <w:pPr>
              <w:widowControl w:val="0"/>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color w:val="000000"/>
              </w:rPr>
            </w:pPr>
            <w:r w:rsidRPr="00AA4BB3">
              <w:rPr>
                <w:color w:val="000000"/>
              </w:rPr>
              <w:t>Years</w:t>
            </w:r>
          </w:p>
        </w:tc>
        <w:tc>
          <w:tcPr>
            <w:tcW w:w="2102" w:type="dxa"/>
            <w:gridSpan w:val="2"/>
            <w:shd w:val="clear" w:color="auto" w:fill="BFBFBF" w:themeFill="background1" w:themeFillShade="BF"/>
          </w:tcPr>
          <w:p w14:paraId="2DAF5231" w14:textId="4A6D3CFB" w:rsidR="0080339D" w:rsidRPr="00AA4BB3" w:rsidRDefault="0080339D" w:rsidP="00A903D0">
            <w:pPr>
              <w:widowControl w:val="0"/>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color w:val="000000"/>
              </w:rPr>
            </w:pPr>
            <w:r w:rsidRPr="00AA4BB3">
              <w:rPr>
                <w:color w:val="000000"/>
              </w:rPr>
              <w:t>Degree</w:t>
            </w:r>
          </w:p>
        </w:tc>
      </w:tr>
      <w:tr w:rsidR="00890E5C" w:rsidRPr="00AA4BB3" w14:paraId="3AAEBC95"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16B479AD" w14:textId="77777777" w:rsidR="00890E5C" w:rsidRPr="00AA4BB3" w:rsidRDefault="00890E5C" w:rsidP="00A903D0">
            <w:pPr>
              <w:widowControl w:val="0"/>
              <w:autoSpaceDE w:val="0"/>
              <w:autoSpaceDN w:val="0"/>
              <w:adjustRightInd w:val="0"/>
              <w:contextualSpacing/>
              <w:rPr>
                <w:color w:val="000000"/>
              </w:rPr>
            </w:pPr>
            <w:r w:rsidRPr="00AA4BB3">
              <w:rPr>
                <w:color w:val="000000"/>
              </w:rPr>
              <w:t>Berna-Dean Holland</w:t>
            </w:r>
          </w:p>
        </w:tc>
        <w:tc>
          <w:tcPr>
            <w:tcW w:w="3803" w:type="dxa"/>
            <w:gridSpan w:val="2"/>
          </w:tcPr>
          <w:p w14:paraId="24AC8ECE" w14:textId="102A6A0E" w:rsidR="00890E5C" w:rsidRPr="00AA4BB3" w:rsidRDefault="00890E5C"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i/>
                <w:color w:val="000000"/>
              </w:rPr>
            </w:pPr>
            <w:r w:rsidRPr="00AA4BB3">
              <w:rPr>
                <w:color w:val="000000"/>
              </w:rPr>
              <w:t xml:space="preserve">Yellow-bellied marmot personality and drivers for dispersal. Co-supervised with Dr. P. Neuhaus (adjunct, U of C). </w:t>
            </w:r>
            <w:r w:rsidRPr="00AA4BB3">
              <w:rPr>
                <w:i/>
                <w:color w:val="000000"/>
              </w:rPr>
              <w:t>Indigenous</w:t>
            </w:r>
            <w:r w:rsidRPr="00AA4BB3">
              <w:rPr>
                <w:color w:val="000000"/>
              </w:rPr>
              <w:t xml:space="preserve"> </w:t>
            </w:r>
            <w:r w:rsidRPr="00AA4BB3">
              <w:rPr>
                <w:i/>
                <w:color w:val="000000"/>
              </w:rPr>
              <w:t>Scholarship U of C</w:t>
            </w:r>
          </w:p>
        </w:tc>
        <w:tc>
          <w:tcPr>
            <w:tcW w:w="1379" w:type="dxa"/>
            <w:gridSpan w:val="2"/>
          </w:tcPr>
          <w:p w14:paraId="0AEF4E14" w14:textId="2FAABC94" w:rsidR="00890E5C" w:rsidRPr="00AA4BB3" w:rsidRDefault="00890E5C"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2013-</w:t>
            </w:r>
            <w:r w:rsidR="00F15BE1" w:rsidRPr="00AA4BB3">
              <w:rPr>
                <w:color w:val="000000"/>
              </w:rPr>
              <w:t>2020</w:t>
            </w:r>
            <w:r w:rsidRPr="00AA4BB3">
              <w:rPr>
                <w:color w:val="000000"/>
              </w:rPr>
              <w:t xml:space="preserve"> (w/leaves)</w:t>
            </w:r>
          </w:p>
        </w:tc>
        <w:tc>
          <w:tcPr>
            <w:tcW w:w="2102" w:type="dxa"/>
            <w:gridSpan w:val="2"/>
          </w:tcPr>
          <w:p w14:paraId="1993158F" w14:textId="1C6BF48B" w:rsidR="00890E5C" w:rsidRPr="00AA4BB3" w:rsidRDefault="00890E5C"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MSc</w:t>
            </w:r>
          </w:p>
        </w:tc>
      </w:tr>
      <w:tr w:rsidR="0080339D" w:rsidRPr="00AA4BB3" w14:paraId="584FDA37" w14:textId="77777777" w:rsidTr="00635C8E">
        <w:tc>
          <w:tcPr>
            <w:cnfStyle w:val="001000000000" w:firstRow="0" w:lastRow="0" w:firstColumn="1" w:lastColumn="0" w:oddVBand="0" w:evenVBand="0" w:oddHBand="0" w:evenHBand="0" w:firstRowFirstColumn="0" w:firstRowLastColumn="0" w:lastRowFirstColumn="0" w:lastRowLastColumn="0"/>
            <w:tcW w:w="1896" w:type="dxa"/>
          </w:tcPr>
          <w:p w14:paraId="20AF1A85" w14:textId="77777777" w:rsidR="0080339D" w:rsidRPr="00AA4BB3" w:rsidRDefault="0080339D" w:rsidP="00A903D0">
            <w:pPr>
              <w:widowControl w:val="0"/>
              <w:autoSpaceDE w:val="0"/>
              <w:autoSpaceDN w:val="0"/>
              <w:adjustRightInd w:val="0"/>
              <w:contextualSpacing/>
              <w:rPr>
                <w:color w:val="000000"/>
              </w:rPr>
            </w:pPr>
            <w:r w:rsidRPr="00AA4BB3">
              <w:rPr>
                <w:color w:val="000000"/>
              </w:rPr>
              <w:t xml:space="preserve">Oscar Ale </w:t>
            </w:r>
            <w:proofErr w:type="spellStart"/>
            <w:r w:rsidRPr="00AA4BB3">
              <w:rPr>
                <w:color w:val="000000"/>
              </w:rPr>
              <w:t>Aleuy</w:t>
            </w:r>
            <w:proofErr w:type="spellEnd"/>
            <w:r w:rsidRPr="00AA4BB3">
              <w:rPr>
                <w:color w:val="000000"/>
              </w:rPr>
              <w:t xml:space="preserve"> Young</w:t>
            </w:r>
          </w:p>
        </w:tc>
        <w:tc>
          <w:tcPr>
            <w:tcW w:w="3803" w:type="dxa"/>
            <w:gridSpan w:val="2"/>
          </w:tcPr>
          <w:p w14:paraId="78991523"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 xml:space="preserve">Refining and testing predictive models for host-parasite interactions in a changing climate: the case of </w:t>
            </w:r>
            <w:proofErr w:type="spellStart"/>
            <w:r w:rsidRPr="00AA4BB3">
              <w:rPr>
                <w:i/>
                <w:color w:val="000000"/>
              </w:rPr>
              <w:t>Marshallagia</w:t>
            </w:r>
            <w:proofErr w:type="spellEnd"/>
            <w:r w:rsidRPr="00AA4BB3">
              <w:rPr>
                <w:color w:val="000000"/>
              </w:rPr>
              <w:t xml:space="preserve"> </w:t>
            </w:r>
            <w:proofErr w:type="spellStart"/>
            <w:r w:rsidRPr="00AA4BB3">
              <w:rPr>
                <w:i/>
                <w:color w:val="000000"/>
              </w:rPr>
              <w:t>marshalli</w:t>
            </w:r>
            <w:proofErr w:type="spellEnd"/>
            <w:r w:rsidRPr="00AA4BB3">
              <w:rPr>
                <w:i/>
                <w:color w:val="000000"/>
              </w:rPr>
              <w:t xml:space="preserve">. </w:t>
            </w:r>
            <w:r w:rsidRPr="00AA4BB3">
              <w:rPr>
                <w:color w:val="000000"/>
              </w:rPr>
              <w:t xml:space="preserve">Impacts of parasites on populations and individuals. Co-supervised with Dr. Susan </w:t>
            </w:r>
            <w:proofErr w:type="spellStart"/>
            <w:r w:rsidRPr="00AA4BB3">
              <w:rPr>
                <w:color w:val="000000"/>
              </w:rPr>
              <w:t>Kutz</w:t>
            </w:r>
            <w:proofErr w:type="spellEnd"/>
            <w:r w:rsidRPr="00AA4BB3">
              <w:rPr>
                <w:color w:val="000000"/>
              </w:rPr>
              <w:t xml:space="preserve">, UCVM. Recipient of Chilean Scholarship &amp; </w:t>
            </w:r>
            <w:r w:rsidRPr="00AA4BB3">
              <w:t xml:space="preserve">CREATE HPI scholarship </w:t>
            </w:r>
            <w:r w:rsidRPr="00AA4BB3">
              <w:rPr>
                <w:color w:val="000000"/>
              </w:rPr>
              <w:t xml:space="preserve">(HPI=Host-Parasite-Interactions). </w:t>
            </w:r>
            <w:r w:rsidRPr="00AA4BB3">
              <w:rPr>
                <w:i/>
              </w:rPr>
              <w:t xml:space="preserve">Now a </w:t>
            </w:r>
            <w:r w:rsidRPr="00AA4BB3">
              <w:rPr>
                <w:b/>
                <w:bCs/>
                <w:i/>
              </w:rPr>
              <w:t>postdoc at U of C veterinary Department</w:t>
            </w:r>
          </w:p>
        </w:tc>
        <w:tc>
          <w:tcPr>
            <w:tcW w:w="1379" w:type="dxa"/>
            <w:gridSpan w:val="2"/>
          </w:tcPr>
          <w:p w14:paraId="23CCE218"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2014-2019</w:t>
            </w:r>
          </w:p>
        </w:tc>
        <w:tc>
          <w:tcPr>
            <w:tcW w:w="2102" w:type="dxa"/>
            <w:gridSpan w:val="2"/>
          </w:tcPr>
          <w:p w14:paraId="060A684C"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PhD</w:t>
            </w:r>
          </w:p>
        </w:tc>
      </w:tr>
      <w:tr w:rsidR="0080339D" w:rsidRPr="00AA4BB3" w14:paraId="1C1EA775"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0A734913" w14:textId="77777777" w:rsidR="0080339D" w:rsidRPr="00AA4BB3" w:rsidRDefault="0080339D" w:rsidP="00A903D0">
            <w:pPr>
              <w:widowControl w:val="0"/>
              <w:autoSpaceDE w:val="0"/>
              <w:autoSpaceDN w:val="0"/>
              <w:adjustRightInd w:val="0"/>
              <w:contextualSpacing/>
              <w:rPr>
                <w:color w:val="000000"/>
              </w:rPr>
            </w:pPr>
          </w:p>
        </w:tc>
        <w:tc>
          <w:tcPr>
            <w:tcW w:w="3803" w:type="dxa"/>
            <w:gridSpan w:val="2"/>
          </w:tcPr>
          <w:p w14:paraId="03C71042"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tc>
        <w:tc>
          <w:tcPr>
            <w:tcW w:w="1379" w:type="dxa"/>
            <w:gridSpan w:val="2"/>
          </w:tcPr>
          <w:p w14:paraId="06C769DB"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tc>
        <w:tc>
          <w:tcPr>
            <w:tcW w:w="2102" w:type="dxa"/>
            <w:gridSpan w:val="2"/>
          </w:tcPr>
          <w:p w14:paraId="2B349AAD"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tc>
      </w:tr>
      <w:tr w:rsidR="0080339D" w:rsidRPr="00AA4BB3" w14:paraId="7FAD6DE8" w14:textId="77777777" w:rsidTr="00635C8E">
        <w:tc>
          <w:tcPr>
            <w:cnfStyle w:val="001000000000" w:firstRow="0" w:lastRow="0" w:firstColumn="1" w:lastColumn="0" w:oddVBand="0" w:evenVBand="0" w:oddHBand="0" w:evenHBand="0" w:firstRowFirstColumn="0" w:firstRowLastColumn="0" w:lastRowFirstColumn="0" w:lastRowLastColumn="0"/>
            <w:tcW w:w="1896" w:type="dxa"/>
          </w:tcPr>
          <w:p w14:paraId="5F0AE75A" w14:textId="77777777" w:rsidR="0080339D" w:rsidRPr="00AA4BB3" w:rsidRDefault="0080339D" w:rsidP="00A903D0">
            <w:pPr>
              <w:widowControl w:val="0"/>
              <w:autoSpaceDE w:val="0"/>
              <w:autoSpaceDN w:val="0"/>
              <w:adjustRightInd w:val="0"/>
              <w:contextualSpacing/>
              <w:rPr>
                <w:color w:val="000000"/>
              </w:rPr>
            </w:pPr>
            <w:proofErr w:type="spellStart"/>
            <w:r w:rsidRPr="00AA4BB3">
              <w:rPr>
                <w:color w:val="000000"/>
              </w:rPr>
              <w:t>Samridhi</w:t>
            </w:r>
            <w:proofErr w:type="spellEnd"/>
            <w:r w:rsidRPr="00AA4BB3">
              <w:rPr>
                <w:color w:val="000000"/>
              </w:rPr>
              <w:t xml:space="preserve"> </w:t>
            </w:r>
            <w:proofErr w:type="spellStart"/>
            <w:r w:rsidRPr="00AA4BB3">
              <w:rPr>
                <w:color w:val="000000"/>
              </w:rPr>
              <w:t>Rijal</w:t>
            </w:r>
            <w:proofErr w:type="spellEnd"/>
          </w:p>
        </w:tc>
        <w:tc>
          <w:tcPr>
            <w:tcW w:w="3803" w:type="dxa"/>
            <w:gridSpan w:val="2"/>
          </w:tcPr>
          <w:p w14:paraId="405A5C36" w14:textId="6273BC76" w:rsidR="0080339D" w:rsidRPr="00AA4BB3" w:rsidRDefault="00975167"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 xml:space="preserve">Effect of season, </w:t>
            </w:r>
            <w:proofErr w:type="gramStart"/>
            <w:r w:rsidRPr="00AA4BB3">
              <w:rPr>
                <w:color w:val="000000"/>
              </w:rPr>
              <w:t>sex</w:t>
            </w:r>
            <w:proofErr w:type="gramEnd"/>
            <w:r w:rsidRPr="00AA4BB3">
              <w:rPr>
                <w:color w:val="000000"/>
              </w:rPr>
              <w:t xml:space="preserve"> and age on gastrointestinal parasites of bighorn sheep. Now a </w:t>
            </w:r>
            <w:r w:rsidRPr="00AA4BB3">
              <w:rPr>
                <w:b/>
                <w:bCs/>
                <w:color w:val="000000"/>
              </w:rPr>
              <w:t>scientific writing consultant with U of C</w:t>
            </w:r>
          </w:p>
        </w:tc>
        <w:tc>
          <w:tcPr>
            <w:tcW w:w="1379" w:type="dxa"/>
            <w:gridSpan w:val="2"/>
          </w:tcPr>
          <w:p w14:paraId="65904866"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2016-2019</w:t>
            </w:r>
          </w:p>
          <w:p w14:paraId="6B366784"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p>
        </w:tc>
        <w:tc>
          <w:tcPr>
            <w:tcW w:w="2102" w:type="dxa"/>
            <w:gridSpan w:val="2"/>
          </w:tcPr>
          <w:p w14:paraId="212E1377"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MSc</w:t>
            </w:r>
          </w:p>
        </w:tc>
      </w:tr>
      <w:tr w:rsidR="0080339D" w:rsidRPr="00AA4BB3" w14:paraId="56DEABF4"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5DB500EF" w14:textId="77777777" w:rsidR="0080339D" w:rsidRPr="00AA4BB3" w:rsidRDefault="0080339D" w:rsidP="00A903D0">
            <w:pPr>
              <w:widowControl w:val="0"/>
              <w:autoSpaceDE w:val="0"/>
              <w:autoSpaceDN w:val="0"/>
              <w:adjustRightInd w:val="0"/>
              <w:contextualSpacing/>
              <w:rPr>
                <w:b w:val="0"/>
                <w:bCs w:val="0"/>
                <w:color w:val="000000"/>
              </w:rPr>
            </w:pPr>
            <w:r w:rsidRPr="00AA4BB3">
              <w:rPr>
                <w:color w:val="000000"/>
              </w:rPr>
              <w:t>Tracey Hammer</w:t>
            </w:r>
          </w:p>
          <w:p w14:paraId="3B5E4788" w14:textId="5299A210" w:rsidR="00FA1F2C" w:rsidRPr="00AA4BB3" w:rsidRDefault="00FA1F2C" w:rsidP="00A903D0">
            <w:pPr>
              <w:widowControl w:val="0"/>
              <w:autoSpaceDE w:val="0"/>
              <w:autoSpaceDN w:val="0"/>
              <w:adjustRightInd w:val="0"/>
              <w:contextualSpacing/>
              <w:rPr>
                <w:color w:val="000000"/>
              </w:rPr>
            </w:pPr>
            <w:r w:rsidRPr="00AA4BB3">
              <w:rPr>
                <w:color w:val="000000"/>
              </w:rPr>
              <w:t>(PhD candidate at CNRS Strasbourg, France)</w:t>
            </w:r>
          </w:p>
        </w:tc>
        <w:tc>
          <w:tcPr>
            <w:tcW w:w="3803" w:type="dxa"/>
            <w:gridSpan w:val="2"/>
          </w:tcPr>
          <w:p w14:paraId="2AEAF5C3" w14:textId="5CE243A3" w:rsidR="0080339D" w:rsidRPr="00AA4BB3" w:rsidRDefault="00975167"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 xml:space="preserve">Effect of ectoparasites and paternity on survival, body condition and ectoparasite counts in juvenile Columbian ground squirrels. </w:t>
            </w:r>
            <w:r w:rsidR="00635C8E" w:rsidRPr="00AA4BB3">
              <w:rPr>
                <w:color w:val="000000"/>
              </w:rPr>
              <w:t>Currently</w:t>
            </w:r>
            <w:r w:rsidRPr="00AA4BB3">
              <w:rPr>
                <w:color w:val="000000"/>
              </w:rPr>
              <w:t xml:space="preserve"> a </w:t>
            </w:r>
            <w:r w:rsidR="00635C8E" w:rsidRPr="00AA4BB3">
              <w:rPr>
                <w:color w:val="000000"/>
              </w:rPr>
              <w:t>PhD student in Strasbourg, France</w:t>
            </w:r>
          </w:p>
        </w:tc>
        <w:tc>
          <w:tcPr>
            <w:tcW w:w="1379" w:type="dxa"/>
            <w:gridSpan w:val="2"/>
          </w:tcPr>
          <w:p w14:paraId="12E30D03"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2015-2018</w:t>
            </w:r>
          </w:p>
          <w:p w14:paraId="2B76F765"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p>
        </w:tc>
        <w:tc>
          <w:tcPr>
            <w:tcW w:w="2102" w:type="dxa"/>
            <w:gridSpan w:val="2"/>
          </w:tcPr>
          <w:p w14:paraId="0DFDA63A"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MSc</w:t>
            </w:r>
          </w:p>
        </w:tc>
      </w:tr>
      <w:tr w:rsidR="0080339D" w:rsidRPr="00AA4BB3" w14:paraId="2AF051AB" w14:textId="77777777" w:rsidTr="00635C8E">
        <w:tc>
          <w:tcPr>
            <w:cnfStyle w:val="001000000000" w:firstRow="0" w:lastRow="0" w:firstColumn="1" w:lastColumn="0" w:oddVBand="0" w:evenVBand="0" w:oddHBand="0" w:evenHBand="0" w:firstRowFirstColumn="0" w:firstRowLastColumn="0" w:lastRowFirstColumn="0" w:lastRowLastColumn="0"/>
            <w:tcW w:w="1896" w:type="dxa"/>
          </w:tcPr>
          <w:p w14:paraId="1C3E2A54" w14:textId="77777777" w:rsidR="0080339D" w:rsidRPr="00AA4BB3" w:rsidRDefault="0080339D" w:rsidP="00A903D0">
            <w:pPr>
              <w:widowControl w:val="0"/>
              <w:autoSpaceDE w:val="0"/>
              <w:autoSpaceDN w:val="0"/>
              <w:adjustRightInd w:val="0"/>
              <w:contextualSpacing/>
              <w:rPr>
                <w:color w:val="000000"/>
              </w:rPr>
            </w:pPr>
            <w:r w:rsidRPr="00AA4BB3">
              <w:rPr>
                <w:color w:val="000000"/>
              </w:rPr>
              <w:t xml:space="preserve">Stefano </w:t>
            </w:r>
            <w:proofErr w:type="spellStart"/>
            <w:r w:rsidRPr="00AA4BB3">
              <w:rPr>
                <w:color w:val="000000"/>
              </w:rPr>
              <w:t>Liccioli</w:t>
            </w:r>
            <w:proofErr w:type="spellEnd"/>
          </w:p>
          <w:p w14:paraId="17EA95A9" w14:textId="77777777" w:rsidR="0080339D" w:rsidRPr="00AA4BB3" w:rsidRDefault="0080339D" w:rsidP="00A903D0">
            <w:pPr>
              <w:widowControl w:val="0"/>
              <w:autoSpaceDE w:val="0"/>
              <w:autoSpaceDN w:val="0"/>
              <w:adjustRightInd w:val="0"/>
              <w:contextualSpacing/>
              <w:rPr>
                <w:color w:val="000000"/>
              </w:rPr>
            </w:pPr>
            <w:r w:rsidRPr="00AA4BB3">
              <w:rPr>
                <w:color w:val="000000"/>
              </w:rPr>
              <w:t>(Parks Canada wildlife biologist)</w:t>
            </w:r>
          </w:p>
        </w:tc>
        <w:tc>
          <w:tcPr>
            <w:tcW w:w="3803" w:type="dxa"/>
            <w:gridSpan w:val="2"/>
          </w:tcPr>
          <w:p w14:paraId="1D7C3044" w14:textId="7A8517BE"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i/>
                <w:color w:val="000000"/>
              </w:rPr>
            </w:pPr>
            <w:r w:rsidRPr="00AA4BB3">
              <w:rPr>
                <w:color w:val="000000"/>
              </w:rPr>
              <w:t xml:space="preserve">Coyotes, parasites and zoonoses in urban and rural environments. Co-supervised with Alessandro </w:t>
            </w:r>
            <w:proofErr w:type="spellStart"/>
            <w:r w:rsidRPr="00AA4BB3">
              <w:rPr>
                <w:color w:val="000000"/>
              </w:rPr>
              <w:t>Massolo</w:t>
            </w:r>
            <w:proofErr w:type="spellEnd"/>
            <w:r w:rsidRPr="00AA4BB3">
              <w:rPr>
                <w:color w:val="000000"/>
              </w:rPr>
              <w:t xml:space="preserve">, University of Calgary Veterinary Department (UCVD). Recipient of </w:t>
            </w:r>
            <w:r w:rsidRPr="00AA4BB3">
              <w:rPr>
                <w:i/>
                <w:color w:val="000000"/>
              </w:rPr>
              <w:t>Queen Elisabeth II scholarship/Dean’s list. Open doctoral scholarship. AIHS grant.</w:t>
            </w:r>
            <w:r w:rsidR="00887FCC" w:rsidRPr="00AA4BB3">
              <w:rPr>
                <w:i/>
                <w:color w:val="000000"/>
              </w:rPr>
              <w:t xml:space="preserve"> </w:t>
            </w:r>
          </w:p>
        </w:tc>
        <w:tc>
          <w:tcPr>
            <w:tcW w:w="1379" w:type="dxa"/>
            <w:gridSpan w:val="2"/>
          </w:tcPr>
          <w:p w14:paraId="40545933"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2010-2014</w:t>
            </w:r>
          </w:p>
        </w:tc>
        <w:tc>
          <w:tcPr>
            <w:tcW w:w="2102" w:type="dxa"/>
            <w:gridSpan w:val="2"/>
          </w:tcPr>
          <w:p w14:paraId="7EEED1B7"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PhD</w:t>
            </w:r>
          </w:p>
        </w:tc>
      </w:tr>
      <w:tr w:rsidR="0080339D" w:rsidRPr="00AA4BB3" w14:paraId="40EF8907"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6079CE15" w14:textId="77777777" w:rsidR="0080339D" w:rsidRPr="00AA4BB3" w:rsidRDefault="0080339D" w:rsidP="00A903D0">
            <w:pPr>
              <w:widowControl w:val="0"/>
              <w:autoSpaceDE w:val="0"/>
              <w:autoSpaceDN w:val="0"/>
              <w:adjustRightInd w:val="0"/>
              <w:contextualSpacing/>
              <w:rPr>
                <w:i/>
                <w:color w:val="000000"/>
              </w:rPr>
            </w:pPr>
            <w:r w:rsidRPr="00AA4BB3">
              <w:rPr>
                <w:color w:val="000000"/>
              </w:rPr>
              <w:t xml:space="preserve">Jesse Patterson </w:t>
            </w:r>
            <w:r w:rsidRPr="00AA4BB3">
              <w:rPr>
                <w:color w:val="000000"/>
              </w:rPr>
              <w:lastRenderedPageBreak/>
              <w:t>(</w:t>
            </w:r>
            <w:r w:rsidRPr="00AA4BB3">
              <w:rPr>
                <w:rStyle w:val="title1"/>
                <w:color w:val="000000"/>
              </w:rPr>
              <w:t>Wildlife Biologist, Ministry of the Environment, Victoria, BC)</w:t>
            </w:r>
          </w:p>
        </w:tc>
        <w:tc>
          <w:tcPr>
            <w:tcW w:w="3803" w:type="dxa"/>
            <w:gridSpan w:val="2"/>
          </w:tcPr>
          <w:p w14:paraId="3BE3E7FA" w14:textId="66E4697E"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lastRenderedPageBreak/>
              <w:t xml:space="preserve">Behaviour and ecology of Northern </w:t>
            </w:r>
            <w:r w:rsidRPr="00AA4BB3">
              <w:rPr>
                <w:color w:val="000000"/>
              </w:rPr>
              <w:lastRenderedPageBreak/>
              <w:t xml:space="preserve">Flying and tree squirrels. Recipient of </w:t>
            </w:r>
            <w:r w:rsidRPr="00AA4BB3">
              <w:rPr>
                <w:i/>
                <w:color w:val="000000"/>
              </w:rPr>
              <w:t>NSERC student scholarship/ Queen Elisabeth II scholarship/ACA biodiversity grant</w:t>
            </w:r>
            <w:r w:rsidR="00887FCC" w:rsidRPr="00AA4BB3">
              <w:rPr>
                <w:i/>
                <w:color w:val="000000"/>
              </w:rPr>
              <w:t xml:space="preserve">. </w:t>
            </w:r>
          </w:p>
        </w:tc>
        <w:tc>
          <w:tcPr>
            <w:tcW w:w="1379" w:type="dxa"/>
            <w:gridSpan w:val="2"/>
          </w:tcPr>
          <w:p w14:paraId="31472E53"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lastRenderedPageBreak/>
              <w:t>2008-2014</w:t>
            </w:r>
          </w:p>
        </w:tc>
        <w:tc>
          <w:tcPr>
            <w:tcW w:w="2102" w:type="dxa"/>
            <w:gridSpan w:val="2"/>
          </w:tcPr>
          <w:p w14:paraId="12C8EB17"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PhD</w:t>
            </w:r>
          </w:p>
        </w:tc>
      </w:tr>
      <w:tr w:rsidR="0080339D" w:rsidRPr="00AA4BB3" w14:paraId="78CAEB55" w14:textId="77777777" w:rsidTr="00635C8E">
        <w:tc>
          <w:tcPr>
            <w:cnfStyle w:val="001000000000" w:firstRow="0" w:lastRow="0" w:firstColumn="1" w:lastColumn="0" w:oddVBand="0" w:evenVBand="0" w:oddHBand="0" w:evenHBand="0" w:firstRowFirstColumn="0" w:firstRowLastColumn="0" w:lastRowFirstColumn="0" w:lastRowLastColumn="0"/>
            <w:tcW w:w="1896" w:type="dxa"/>
          </w:tcPr>
          <w:p w14:paraId="4068A9CF" w14:textId="77777777" w:rsidR="0080339D" w:rsidRPr="00AA4BB3" w:rsidRDefault="0080339D" w:rsidP="00A903D0">
            <w:pPr>
              <w:widowControl w:val="0"/>
              <w:autoSpaceDE w:val="0"/>
              <w:autoSpaceDN w:val="0"/>
              <w:adjustRightInd w:val="0"/>
              <w:contextualSpacing/>
              <w:rPr>
                <w:color w:val="000000"/>
              </w:rPr>
            </w:pPr>
            <w:r w:rsidRPr="00AA4BB3">
              <w:rPr>
                <w:color w:val="000000"/>
              </w:rPr>
              <w:t xml:space="preserve">Benn Edwards </w:t>
            </w:r>
          </w:p>
          <w:p w14:paraId="0A4742FE" w14:textId="56749440" w:rsidR="0080339D" w:rsidRPr="00AA4BB3" w:rsidRDefault="00CF376C" w:rsidP="00A903D0">
            <w:pPr>
              <w:widowControl w:val="0"/>
              <w:autoSpaceDE w:val="0"/>
              <w:autoSpaceDN w:val="0"/>
              <w:adjustRightInd w:val="0"/>
              <w:contextualSpacing/>
              <w:rPr>
                <w:color w:val="000000"/>
              </w:rPr>
            </w:pPr>
            <w:r w:rsidRPr="00AA4BB3">
              <w:rPr>
                <w:color w:val="000000"/>
              </w:rPr>
              <w:t>(Training to become MD)</w:t>
            </w:r>
          </w:p>
          <w:p w14:paraId="6AE1C71D" w14:textId="77777777" w:rsidR="0080339D" w:rsidRPr="00AA4BB3" w:rsidRDefault="0080339D" w:rsidP="00A903D0">
            <w:pPr>
              <w:widowControl w:val="0"/>
              <w:autoSpaceDE w:val="0"/>
              <w:autoSpaceDN w:val="0"/>
              <w:adjustRightInd w:val="0"/>
              <w:contextualSpacing/>
              <w:rPr>
                <w:color w:val="000000"/>
              </w:rPr>
            </w:pPr>
          </w:p>
        </w:tc>
        <w:tc>
          <w:tcPr>
            <w:tcW w:w="3803" w:type="dxa"/>
            <w:gridSpan w:val="2"/>
          </w:tcPr>
          <w:p w14:paraId="72A09041" w14:textId="0B2EDD7D"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 xml:space="preserve">Home ranges, resource selection, and parasite diversity of urban versus rural elk (Cervus elaphus). </w:t>
            </w:r>
            <w:r w:rsidRPr="00AA4BB3">
              <w:rPr>
                <w:i/>
                <w:color w:val="000000"/>
              </w:rPr>
              <w:t>Queen Elisabeth II scholarship/ASRD funds/Alberta Parks and Protected Areas</w:t>
            </w:r>
            <w:r w:rsidR="00887FCC" w:rsidRPr="00AA4BB3">
              <w:rPr>
                <w:i/>
                <w:color w:val="000000"/>
              </w:rPr>
              <w:t xml:space="preserve">. </w:t>
            </w:r>
          </w:p>
        </w:tc>
        <w:tc>
          <w:tcPr>
            <w:tcW w:w="1379" w:type="dxa"/>
            <w:gridSpan w:val="2"/>
          </w:tcPr>
          <w:p w14:paraId="14CAFD09"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2009-2013</w:t>
            </w:r>
          </w:p>
        </w:tc>
        <w:tc>
          <w:tcPr>
            <w:tcW w:w="2102" w:type="dxa"/>
            <w:gridSpan w:val="2"/>
          </w:tcPr>
          <w:p w14:paraId="4A59F9A4"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MSc</w:t>
            </w:r>
          </w:p>
        </w:tc>
      </w:tr>
      <w:tr w:rsidR="0080339D" w:rsidRPr="00AA4BB3" w14:paraId="6A059021"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gridSpan w:val="2"/>
          </w:tcPr>
          <w:p w14:paraId="1BB30528" w14:textId="77777777" w:rsidR="0080339D" w:rsidRPr="00AA4BB3" w:rsidRDefault="0080339D" w:rsidP="00A903D0">
            <w:pPr>
              <w:widowControl w:val="0"/>
              <w:autoSpaceDE w:val="0"/>
              <w:autoSpaceDN w:val="0"/>
              <w:adjustRightInd w:val="0"/>
              <w:ind w:left="-76"/>
              <w:contextualSpacing/>
              <w:rPr>
                <w:color w:val="000000"/>
              </w:rPr>
            </w:pPr>
            <w:proofErr w:type="spellStart"/>
            <w:r w:rsidRPr="00AA4BB3">
              <w:rPr>
                <w:color w:val="000000"/>
              </w:rPr>
              <w:t>Bryanne</w:t>
            </w:r>
            <w:proofErr w:type="spellEnd"/>
            <w:r w:rsidRPr="00AA4BB3">
              <w:rPr>
                <w:color w:val="000000"/>
              </w:rPr>
              <w:t xml:space="preserve"> Hoar (Wildlife Biologist with Nature Conservancy, Alberta) </w:t>
            </w:r>
          </w:p>
        </w:tc>
        <w:tc>
          <w:tcPr>
            <w:tcW w:w="3809" w:type="dxa"/>
            <w:gridSpan w:val="2"/>
          </w:tcPr>
          <w:p w14:paraId="3DD98AF3" w14:textId="51684413" w:rsidR="0080339D" w:rsidRPr="00AA4BB3" w:rsidRDefault="0080339D" w:rsidP="00A903D0">
            <w:pPr>
              <w:widowControl w:val="0"/>
              <w:autoSpaceDE w:val="0"/>
              <w:autoSpaceDN w:val="0"/>
              <w:adjustRightInd w:val="0"/>
              <w:ind w:left="-76"/>
              <w:contextualSpacing/>
              <w:cnfStyle w:val="000000100000" w:firstRow="0" w:lastRow="0" w:firstColumn="0" w:lastColumn="0" w:oddVBand="0" w:evenVBand="0" w:oddHBand="1" w:evenHBand="0" w:firstRowFirstColumn="0" w:firstRowLastColumn="0" w:lastRowFirstColumn="0" w:lastRowLastColumn="0"/>
              <w:rPr>
                <w:i/>
                <w:color w:val="000000"/>
              </w:rPr>
            </w:pPr>
            <w:r w:rsidRPr="00AA4BB3">
              <w:rPr>
                <w:color w:val="000000"/>
              </w:rPr>
              <w:t xml:space="preserve">Conceptual and Mechanistic Models for the Development and Survival of a </w:t>
            </w:r>
            <w:proofErr w:type="spellStart"/>
            <w:r w:rsidRPr="00AA4BB3">
              <w:rPr>
                <w:color w:val="000000"/>
              </w:rPr>
              <w:t>Trichostrongylid</w:t>
            </w:r>
            <w:proofErr w:type="spellEnd"/>
            <w:r w:rsidRPr="00AA4BB3">
              <w:rPr>
                <w:color w:val="000000"/>
              </w:rPr>
              <w:t xml:space="preserve"> (</w:t>
            </w:r>
            <w:proofErr w:type="spellStart"/>
            <w:r w:rsidRPr="00AA4BB3">
              <w:rPr>
                <w:rStyle w:val="Emphasis"/>
                <w:rFonts w:cs="Times New Roman"/>
                <w:b w:val="0"/>
                <w:bCs w:val="0"/>
                <w:i/>
                <w:color w:val="000000"/>
                <w:shd w:val="clear" w:color="auto" w:fill="auto"/>
              </w:rPr>
              <w:t>Ostertagia</w:t>
            </w:r>
            <w:proofErr w:type="spellEnd"/>
            <w:r w:rsidRPr="00AA4BB3">
              <w:rPr>
                <w:rStyle w:val="Emphasis"/>
                <w:rFonts w:cs="Times New Roman"/>
                <w:b w:val="0"/>
                <w:bCs w:val="0"/>
                <w:i/>
                <w:color w:val="000000"/>
                <w:shd w:val="clear" w:color="auto" w:fill="auto"/>
              </w:rPr>
              <w:t xml:space="preserve"> </w:t>
            </w:r>
            <w:proofErr w:type="spellStart"/>
            <w:r w:rsidRPr="00AA4BB3">
              <w:rPr>
                <w:rStyle w:val="Emphasis"/>
                <w:rFonts w:cs="Times New Roman"/>
                <w:b w:val="0"/>
                <w:bCs w:val="0"/>
                <w:i/>
                <w:color w:val="000000"/>
                <w:shd w:val="clear" w:color="auto" w:fill="auto"/>
              </w:rPr>
              <w:t>gruehneri</w:t>
            </w:r>
            <w:proofErr w:type="spellEnd"/>
            <w:r w:rsidRPr="00AA4BB3">
              <w:rPr>
                <w:color w:val="000000"/>
              </w:rPr>
              <w:t xml:space="preserve">) in </w:t>
            </w:r>
            <w:proofErr w:type="spellStart"/>
            <w:r w:rsidRPr="00AA4BB3">
              <w:rPr>
                <w:color w:val="000000"/>
              </w:rPr>
              <w:t>Barrenground</w:t>
            </w:r>
            <w:proofErr w:type="spellEnd"/>
            <w:r w:rsidRPr="00AA4BB3">
              <w:rPr>
                <w:color w:val="000000"/>
              </w:rPr>
              <w:t xml:space="preserve"> Caribou, with Respect to Northern Climate Change. Co-supervised with Dr. Susan </w:t>
            </w:r>
            <w:proofErr w:type="spellStart"/>
            <w:r w:rsidRPr="00AA4BB3">
              <w:rPr>
                <w:color w:val="000000"/>
              </w:rPr>
              <w:t>Kutz</w:t>
            </w:r>
            <w:proofErr w:type="spellEnd"/>
            <w:r w:rsidRPr="00AA4BB3">
              <w:rPr>
                <w:color w:val="000000"/>
              </w:rPr>
              <w:t xml:space="preserve">, UCVM. Recipient </w:t>
            </w:r>
            <w:proofErr w:type="gramStart"/>
            <w:r w:rsidRPr="00AA4BB3">
              <w:rPr>
                <w:color w:val="000000"/>
              </w:rPr>
              <w:t xml:space="preserve">of </w:t>
            </w:r>
            <w:r w:rsidRPr="00AA4BB3">
              <w:rPr>
                <w:i/>
                <w:color w:val="000000"/>
              </w:rPr>
              <w:t xml:space="preserve"> Industrial</w:t>
            </w:r>
            <w:proofErr w:type="gramEnd"/>
            <w:r w:rsidRPr="00AA4BB3">
              <w:rPr>
                <w:i/>
                <w:color w:val="000000"/>
              </w:rPr>
              <w:t xml:space="preserve"> NSERC, CARMA, Queen Elisabeth II scholarships</w:t>
            </w:r>
            <w:r w:rsidR="00B46E13" w:rsidRPr="00AA4BB3">
              <w:rPr>
                <w:i/>
                <w:color w:val="000000"/>
              </w:rPr>
              <w:t xml:space="preserve">. </w:t>
            </w:r>
          </w:p>
        </w:tc>
        <w:tc>
          <w:tcPr>
            <w:tcW w:w="1369" w:type="dxa"/>
            <w:gridSpan w:val="2"/>
          </w:tcPr>
          <w:p w14:paraId="5DB467B0"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2006-2012</w:t>
            </w:r>
          </w:p>
        </w:tc>
        <w:tc>
          <w:tcPr>
            <w:tcW w:w="2081" w:type="dxa"/>
          </w:tcPr>
          <w:p w14:paraId="6CFABBDA"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PhD</w:t>
            </w:r>
          </w:p>
        </w:tc>
      </w:tr>
      <w:tr w:rsidR="0080339D" w:rsidRPr="00AA4BB3" w14:paraId="6D22D286" w14:textId="77777777" w:rsidTr="00635C8E">
        <w:tc>
          <w:tcPr>
            <w:cnfStyle w:val="001000000000" w:firstRow="0" w:lastRow="0" w:firstColumn="1" w:lastColumn="0" w:oddVBand="0" w:evenVBand="0" w:oddHBand="0" w:evenHBand="0" w:firstRowFirstColumn="0" w:firstRowLastColumn="0" w:lastRowFirstColumn="0" w:lastRowLastColumn="0"/>
            <w:tcW w:w="1921" w:type="dxa"/>
            <w:gridSpan w:val="2"/>
          </w:tcPr>
          <w:p w14:paraId="4C200D15" w14:textId="77777777" w:rsidR="0080339D" w:rsidRPr="00AA4BB3" w:rsidRDefault="0080339D" w:rsidP="00A903D0">
            <w:pPr>
              <w:widowControl w:val="0"/>
              <w:autoSpaceDE w:val="0"/>
              <w:autoSpaceDN w:val="0"/>
              <w:adjustRightInd w:val="0"/>
              <w:ind w:left="-76"/>
              <w:contextualSpacing/>
              <w:rPr>
                <w:color w:val="000000"/>
              </w:rPr>
            </w:pPr>
            <w:r w:rsidRPr="00AA4BB3">
              <w:rPr>
                <w:color w:val="000000"/>
              </w:rPr>
              <w:t xml:space="preserve">Charlene </w:t>
            </w:r>
            <w:proofErr w:type="spellStart"/>
            <w:r w:rsidRPr="00AA4BB3">
              <w:rPr>
                <w:color w:val="000000"/>
              </w:rPr>
              <w:t>Lafaurie</w:t>
            </w:r>
            <w:proofErr w:type="spellEnd"/>
          </w:p>
          <w:p w14:paraId="04A2AA03" w14:textId="77777777" w:rsidR="0080339D" w:rsidRPr="00AA4BB3" w:rsidRDefault="0080339D" w:rsidP="00A903D0">
            <w:pPr>
              <w:widowControl w:val="0"/>
              <w:autoSpaceDE w:val="0"/>
              <w:autoSpaceDN w:val="0"/>
              <w:adjustRightInd w:val="0"/>
              <w:ind w:left="-76"/>
              <w:contextualSpacing/>
              <w:rPr>
                <w:color w:val="000000"/>
              </w:rPr>
            </w:pPr>
            <w:r w:rsidRPr="00AA4BB3">
              <w:rPr>
                <w:color w:val="000000"/>
              </w:rPr>
              <w:t>(</w:t>
            </w:r>
            <w:proofErr w:type="gramStart"/>
            <w:r w:rsidRPr="00AA4BB3">
              <w:rPr>
                <w:color w:val="000000"/>
              </w:rPr>
              <w:t>goat</w:t>
            </w:r>
            <w:proofErr w:type="gramEnd"/>
            <w:r w:rsidRPr="00AA4BB3">
              <w:rPr>
                <w:color w:val="000000"/>
              </w:rPr>
              <w:t xml:space="preserve"> farmer) </w:t>
            </w:r>
          </w:p>
        </w:tc>
        <w:tc>
          <w:tcPr>
            <w:tcW w:w="3809" w:type="dxa"/>
            <w:gridSpan w:val="2"/>
          </w:tcPr>
          <w:p w14:paraId="6F60DE39" w14:textId="77777777" w:rsidR="0080339D" w:rsidRPr="00AA4BB3" w:rsidRDefault="0080339D" w:rsidP="00A903D0">
            <w:pPr>
              <w:widowControl w:val="0"/>
              <w:autoSpaceDE w:val="0"/>
              <w:autoSpaceDN w:val="0"/>
              <w:adjustRightInd w:val="0"/>
              <w:ind w:left="-76"/>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 xml:space="preserve">Student from the University of Strasbourg working on social networks in bighorn sheep males. I was co-supervisor. </w:t>
            </w:r>
          </w:p>
        </w:tc>
        <w:tc>
          <w:tcPr>
            <w:tcW w:w="1369" w:type="dxa"/>
            <w:gridSpan w:val="2"/>
          </w:tcPr>
          <w:p w14:paraId="723A2631"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2011-2012</w:t>
            </w:r>
          </w:p>
        </w:tc>
        <w:tc>
          <w:tcPr>
            <w:tcW w:w="2081" w:type="dxa"/>
          </w:tcPr>
          <w:p w14:paraId="3BD81ED0"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MSc</w:t>
            </w:r>
          </w:p>
        </w:tc>
      </w:tr>
      <w:tr w:rsidR="0080339D" w:rsidRPr="00AA4BB3" w14:paraId="21B2C494"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gridSpan w:val="2"/>
          </w:tcPr>
          <w:p w14:paraId="73EDEADA" w14:textId="77777777" w:rsidR="0080339D" w:rsidRPr="00AA4BB3" w:rsidRDefault="0080339D" w:rsidP="00A903D0">
            <w:pPr>
              <w:widowControl w:val="0"/>
              <w:autoSpaceDE w:val="0"/>
              <w:autoSpaceDN w:val="0"/>
              <w:adjustRightInd w:val="0"/>
              <w:ind w:left="-76"/>
              <w:contextualSpacing/>
              <w:rPr>
                <w:color w:val="000000"/>
              </w:rPr>
            </w:pPr>
            <w:r w:rsidRPr="00AA4BB3">
              <w:rPr>
                <w:color w:val="000000"/>
              </w:rPr>
              <w:t>Melissa Sherwood</w:t>
            </w:r>
          </w:p>
          <w:p w14:paraId="0957B0C6" w14:textId="77777777" w:rsidR="0080339D" w:rsidRPr="00AA4BB3" w:rsidRDefault="0080339D" w:rsidP="00A903D0">
            <w:pPr>
              <w:widowControl w:val="0"/>
              <w:autoSpaceDE w:val="0"/>
              <w:autoSpaceDN w:val="0"/>
              <w:adjustRightInd w:val="0"/>
              <w:ind w:left="-76"/>
              <w:contextualSpacing/>
              <w:rPr>
                <w:color w:val="000000"/>
              </w:rPr>
            </w:pPr>
            <w:r w:rsidRPr="00AA4BB3">
              <w:rPr>
                <w:color w:val="000000"/>
              </w:rPr>
              <w:t>(</w:t>
            </w:r>
            <w:r w:rsidRPr="00AA4BB3">
              <w:t>Research Assistant at DuPont Pioneer</w:t>
            </w:r>
            <w:r w:rsidRPr="00AA4BB3">
              <w:rPr>
                <w:color w:val="000000"/>
              </w:rPr>
              <w:t xml:space="preserve">) </w:t>
            </w:r>
          </w:p>
        </w:tc>
        <w:tc>
          <w:tcPr>
            <w:tcW w:w="3809" w:type="dxa"/>
            <w:gridSpan w:val="2"/>
          </w:tcPr>
          <w:p w14:paraId="04254DE9" w14:textId="77777777" w:rsidR="0080339D" w:rsidRPr="00AA4BB3" w:rsidRDefault="0080339D" w:rsidP="00A903D0">
            <w:pPr>
              <w:widowControl w:val="0"/>
              <w:autoSpaceDE w:val="0"/>
              <w:autoSpaceDN w:val="0"/>
              <w:adjustRightInd w:val="0"/>
              <w:ind w:left="-76"/>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 xml:space="preserve">Benefits and costs of dominance in Rocky Mountain bighorn sheep females. </w:t>
            </w:r>
            <w:r w:rsidRPr="00AA4BB3">
              <w:rPr>
                <w:i/>
                <w:color w:val="000000"/>
              </w:rPr>
              <w:t>Queen Elisabeth II scholarship</w:t>
            </w:r>
          </w:p>
        </w:tc>
        <w:tc>
          <w:tcPr>
            <w:tcW w:w="1369" w:type="dxa"/>
            <w:gridSpan w:val="2"/>
          </w:tcPr>
          <w:p w14:paraId="262A9D0B"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2007-2012</w:t>
            </w:r>
          </w:p>
        </w:tc>
        <w:tc>
          <w:tcPr>
            <w:tcW w:w="2081" w:type="dxa"/>
          </w:tcPr>
          <w:p w14:paraId="4BD767B7"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MSc</w:t>
            </w:r>
          </w:p>
        </w:tc>
      </w:tr>
      <w:tr w:rsidR="0080339D" w:rsidRPr="00AA4BB3" w14:paraId="0E7B3620" w14:textId="77777777" w:rsidTr="00635C8E">
        <w:tc>
          <w:tcPr>
            <w:cnfStyle w:val="001000000000" w:firstRow="0" w:lastRow="0" w:firstColumn="1" w:lastColumn="0" w:oddVBand="0" w:evenVBand="0" w:oddHBand="0" w:evenHBand="0" w:firstRowFirstColumn="0" w:firstRowLastColumn="0" w:lastRowFirstColumn="0" w:lastRowLastColumn="0"/>
            <w:tcW w:w="1921" w:type="dxa"/>
            <w:gridSpan w:val="2"/>
          </w:tcPr>
          <w:p w14:paraId="2DC7E0F3" w14:textId="674717A4" w:rsidR="0080339D" w:rsidRPr="00AA4BB3" w:rsidRDefault="0080339D" w:rsidP="00A903D0">
            <w:pPr>
              <w:widowControl w:val="0"/>
              <w:autoSpaceDE w:val="0"/>
              <w:autoSpaceDN w:val="0"/>
              <w:adjustRightInd w:val="0"/>
              <w:ind w:left="-76"/>
              <w:contextualSpacing/>
              <w:rPr>
                <w:color w:val="000000"/>
              </w:rPr>
            </w:pPr>
            <w:r w:rsidRPr="00AA4BB3">
              <w:rPr>
                <w:color w:val="000000"/>
              </w:rPr>
              <w:t xml:space="preserve">Angela </w:t>
            </w:r>
            <w:proofErr w:type="spellStart"/>
            <w:r w:rsidRPr="00AA4BB3">
              <w:rPr>
                <w:color w:val="000000"/>
              </w:rPr>
              <w:t>Aivaz</w:t>
            </w:r>
            <w:proofErr w:type="spellEnd"/>
            <w:r w:rsidRPr="00AA4BB3">
              <w:rPr>
                <w:color w:val="000000"/>
              </w:rPr>
              <w:t xml:space="preserve"> (founder and CEO </w:t>
            </w:r>
            <w:r w:rsidR="00AB119E" w:rsidRPr="00AA4BB3">
              <w:rPr>
                <w:color w:val="000000"/>
              </w:rPr>
              <w:t>of</w:t>
            </w:r>
            <w:r w:rsidRPr="00AA4BB3">
              <w:rPr>
                <w:color w:val="000000"/>
              </w:rPr>
              <w:t xml:space="preserve"> </w:t>
            </w:r>
            <w:proofErr w:type="spellStart"/>
            <w:r w:rsidRPr="00AA4BB3">
              <w:t>Aivaz</w:t>
            </w:r>
            <w:proofErr w:type="spellEnd"/>
            <w:r w:rsidRPr="00AA4BB3">
              <w:t xml:space="preserve"> Consulting Inc.</w:t>
            </w:r>
            <w:r w:rsidRPr="00AA4BB3">
              <w:rPr>
                <w:color w:val="000000"/>
              </w:rPr>
              <w:t>)</w:t>
            </w:r>
          </w:p>
        </w:tc>
        <w:tc>
          <w:tcPr>
            <w:tcW w:w="3809" w:type="dxa"/>
            <w:gridSpan w:val="2"/>
          </w:tcPr>
          <w:p w14:paraId="680DA05E" w14:textId="77777777" w:rsidR="0080339D" w:rsidRPr="00AA4BB3" w:rsidRDefault="0080339D" w:rsidP="00A903D0">
            <w:pPr>
              <w:widowControl w:val="0"/>
              <w:autoSpaceDE w:val="0"/>
              <w:autoSpaceDN w:val="0"/>
              <w:adjustRightInd w:val="0"/>
              <w:ind w:left="-76"/>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 xml:space="preserve">Behavioural synchrony and grouping dynamics in fish. </w:t>
            </w:r>
            <w:r w:rsidRPr="00AA4BB3">
              <w:rPr>
                <w:i/>
                <w:color w:val="000000"/>
              </w:rPr>
              <w:t>Queen Elisabeth II scholarship, and smaller internal grants</w:t>
            </w:r>
          </w:p>
        </w:tc>
        <w:tc>
          <w:tcPr>
            <w:tcW w:w="1369" w:type="dxa"/>
            <w:gridSpan w:val="2"/>
          </w:tcPr>
          <w:p w14:paraId="6DCE2B09"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2007-2010</w:t>
            </w:r>
          </w:p>
        </w:tc>
        <w:tc>
          <w:tcPr>
            <w:tcW w:w="2081" w:type="dxa"/>
          </w:tcPr>
          <w:p w14:paraId="1955DFE6"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MSc</w:t>
            </w:r>
          </w:p>
        </w:tc>
      </w:tr>
      <w:tr w:rsidR="0080339D" w:rsidRPr="00AA4BB3" w14:paraId="504450C8"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gridSpan w:val="2"/>
          </w:tcPr>
          <w:p w14:paraId="622A17B5" w14:textId="77777777" w:rsidR="0080339D" w:rsidRPr="00AA4BB3" w:rsidRDefault="0080339D" w:rsidP="00A903D0">
            <w:pPr>
              <w:widowControl w:val="0"/>
              <w:autoSpaceDE w:val="0"/>
              <w:autoSpaceDN w:val="0"/>
              <w:adjustRightInd w:val="0"/>
              <w:ind w:left="-76"/>
              <w:contextualSpacing/>
              <w:rPr>
                <w:color w:val="000000"/>
              </w:rPr>
            </w:pPr>
            <w:r w:rsidRPr="00AA4BB3">
              <w:rPr>
                <w:color w:val="000000"/>
              </w:rPr>
              <w:t>Corey Corbett (Working for AXIS consultants in Calgary)</w:t>
            </w:r>
          </w:p>
        </w:tc>
        <w:tc>
          <w:tcPr>
            <w:tcW w:w="3809" w:type="dxa"/>
            <w:gridSpan w:val="2"/>
          </w:tcPr>
          <w:p w14:paraId="03DC5FC3" w14:textId="77777777" w:rsidR="0080339D" w:rsidRPr="00AA4BB3" w:rsidRDefault="0080339D" w:rsidP="00A903D0">
            <w:pPr>
              <w:widowControl w:val="0"/>
              <w:autoSpaceDE w:val="0"/>
              <w:autoSpaceDN w:val="0"/>
              <w:adjustRightInd w:val="0"/>
              <w:ind w:left="-76"/>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 xml:space="preserve">Male mating effort and its effects on corticosterone, testosterone levels and gastrointestinal parasites. </w:t>
            </w:r>
            <w:r w:rsidRPr="00AA4BB3">
              <w:rPr>
                <w:i/>
                <w:color w:val="000000"/>
              </w:rPr>
              <w:t>Queen Elisabeth II scholarship/ACA biodiversity fund</w:t>
            </w:r>
          </w:p>
        </w:tc>
        <w:tc>
          <w:tcPr>
            <w:tcW w:w="1369" w:type="dxa"/>
            <w:gridSpan w:val="2"/>
          </w:tcPr>
          <w:p w14:paraId="3852699F"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2006-2010</w:t>
            </w:r>
          </w:p>
        </w:tc>
        <w:tc>
          <w:tcPr>
            <w:tcW w:w="2081" w:type="dxa"/>
          </w:tcPr>
          <w:p w14:paraId="4CAAD1ED"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MSc</w:t>
            </w:r>
          </w:p>
        </w:tc>
      </w:tr>
      <w:tr w:rsidR="0080339D" w:rsidRPr="00AA4BB3" w14:paraId="30CF806F" w14:textId="77777777" w:rsidTr="00635C8E">
        <w:tc>
          <w:tcPr>
            <w:cnfStyle w:val="001000000000" w:firstRow="0" w:lastRow="0" w:firstColumn="1" w:lastColumn="0" w:oddVBand="0" w:evenVBand="0" w:oddHBand="0" w:evenHBand="0" w:firstRowFirstColumn="0" w:firstRowLastColumn="0" w:lastRowFirstColumn="0" w:lastRowLastColumn="0"/>
            <w:tcW w:w="1921" w:type="dxa"/>
            <w:gridSpan w:val="2"/>
          </w:tcPr>
          <w:p w14:paraId="1F5824CD" w14:textId="0E9DB9EB" w:rsidR="0080339D" w:rsidRPr="00AA4BB3" w:rsidRDefault="0080339D" w:rsidP="00A903D0">
            <w:pPr>
              <w:widowControl w:val="0"/>
              <w:autoSpaceDE w:val="0"/>
              <w:autoSpaceDN w:val="0"/>
              <w:adjustRightInd w:val="0"/>
              <w:ind w:left="-76"/>
              <w:contextualSpacing/>
              <w:rPr>
                <w:color w:val="000000"/>
              </w:rPr>
            </w:pPr>
            <w:r w:rsidRPr="00AA4BB3">
              <w:rPr>
                <w:color w:val="000000"/>
              </w:rPr>
              <w:t xml:space="preserve">Nathan de </w:t>
            </w:r>
            <w:proofErr w:type="spellStart"/>
            <w:r w:rsidRPr="00AA4BB3">
              <w:rPr>
                <w:color w:val="000000"/>
              </w:rPr>
              <w:t>Bruyn</w:t>
            </w:r>
            <w:proofErr w:type="spellEnd"/>
            <w:r w:rsidRPr="00AA4BB3">
              <w:rPr>
                <w:color w:val="000000"/>
              </w:rPr>
              <w:t xml:space="preserve"> (Working for STANTEC in Calgary) </w:t>
            </w:r>
          </w:p>
        </w:tc>
        <w:tc>
          <w:tcPr>
            <w:tcW w:w="3809" w:type="dxa"/>
            <w:gridSpan w:val="2"/>
          </w:tcPr>
          <w:p w14:paraId="79B6C32A" w14:textId="6D126487" w:rsidR="0080339D" w:rsidRPr="00AA4BB3" w:rsidRDefault="0080339D" w:rsidP="00A903D0">
            <w:pPr>
              <w:widowControl w:val="0"/>
              <w:autoSpaceDE w:val="0"/>
              <w:autoSpaceDN w:val="0"/>
              <w:adjustRightInd w:val="0"/>
              <w:ind w:left="-76"/>
              <w:contextualSpacing/>
              <w:cnfStyle w:val="000000000000" w:firstRow="0" w:lastRow="0" w:firstColumn="0" w:lastColumn="0" w:oddVBand="0" w:evenVBand="0" w:oddHBand="0" w:evenHBand="0" w:firstRowFirstColumn="0" w:firstRowLastColumn="0" w:lastRowFirstColumn="0" w:lastRowLastColumn="0"/>
              <w:rPr>
                <w:i/>
                <w:color w:val="000000"/>
              </w:rPr>
            </w:pPr>
            <w:r w:rsidRPr="00AA4BB3">
              <w:rPr>
                <w:color w:val="000000"/>
              </w:rPr>
              <w:t xml:space="preserve">Parasites in </w:t>
            </w:r>
            <w:r w:rsidRPr="00AA4BB3">
              <w:rPr>
                <w:i/>
                <w:color w:val="000000"/>
              </w:rPr>
              <w:t>Cervids</w:t>
            </w:r>
            <w:r w:rsidRPr="00AA4BB3">
              <w:rPr>
                <w:color w:val="000000"/>
              </w:rPr>
              <w:t xml:space="preserve"> and their migration and spread into the North. Co-supervised with Susan </w:t>
            </w:r>
            <w:proofErr w:type="spellStart"/>
            <w:r w:rsidRPr="00AA4BB3">
              <w:rPr>
                <w:color w:val="000000"/>
              </w:rPr>
              <w:t>Kutz</w:t>
            </w:r>
            <w:proofErr w:type="spellEnd"/>
            <w:r w:rsidRPr="00AA4BB3">
              <w:rPr>
                <w:color w:val="000000"/>
              </w:rPr>
              <w:t xml:space="preserve">, UCVM. </w:t>
            </w:r>
            <w:r w:rsidRPr="00AA4BB3">
              <w:rPr>
                <w:i/>
                <w:color w:val="000000"/>
              </w:rPr>
              <w:t>Queen Elisabeth II scholarship</w:t>
            </w:r>
          </w:p>
        </w:tc>
        <w:tc>
          <w:tcPr>
            <w:tcW w:w="1369" w:type="dxa"/>
            <w:gridSpan w:val="2"/>
          </w:tcPr>
          <w:p w14:paraId="027419E2" w14:textId="4E49DC46"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2007-2010</w:t>
            </w:r>
          </w:p>
        </w:tc>
        <w:tc>
          <w:tcPr>
            <w:tcW w:w="2081" w:type="dxa"/>
          </w:tcPr>
          <w:p w14:paraId="1BFF6B99" w14:textId="0DC2D5C9"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MSc</w:t>
            </w:r>
          </w:p>
        </w:tc>
      </w:tr>
      <w:tr w:rsidR="0080339D" w:rsidRPr="00AA4BB3" w14:paraId="32B1D56D"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gridSpan w:val="2"/>
          </w:tcPr>
          <w:p w14:paraId="07CC2947" w14:textId="77777777" w:rsidR="00CF376C" w:rsidRPr="00AA4BB3" w:rsidRDefault="00CF376C" w:rsidP="00A903D0">
            <w:pPr>
              <w:widowControl w:val="0"/>
              <w:autoSpaceDE w:val="0"/>
              <w:autoSpaceDN w:val="0"/>
              <w:adjustRightInd w:val="0"/>
              <w:ind w:left="-76"/>
              <w:contextualSpacing/>
              <w:rPr>
                <w:color w:val="000000"/>
              </w:rPr>
            </w:pPr>
            <w:r w:rsidRPr="00AA4BB3">
              <w:rPr>
                <w:color w:val="000000"/>
              </w:rPr>
              <w:t>Andres Daniel</w:t>
            </w:r>
          </w:p>
          <w:p w14:paraId="237EF07A" w14:textId="3E584496" w:rsidR="0080339D" w:rsidRPr="00AA4BB3" w:rsidRDefault="00CF376C" w:rsidP="00A903D0">
            <w:pPr>
              <w:widowControl w:val="0"/>
              <w:autoSpaceDE w:val="0"/>
              <w:autoSpaceDN w:val="0"/>
              <w:adjustRightInd w:val="0"/>
              <w:ind w:left="-76"/>
              <w:contextualSpacing/>
              <w:rPr>
                <w:color w:val="000000"/>
              </w:rPr>
            </w:pPr>
            <w:r w:rsidRPr="00AA4BB3">
              <w:rPr>
                <w:color w:val="000000"/>
              </w:rPr>
              <w:t xml:space="preserve">(Co-owner of </w:t>
            </w:r>
            <w:r w:rsidRPr="00AA4BB3">
              <w:rPr>
                <w:color w:val="000000"/>
              </w:rPr>
              <w:lastRenderedPageBreak/>
              <w:t>Solar Panel Company in Ontario)</w:t>
            </w:r>
          </w:p>
        </w:tc>
        <w:tc>
          <w:tcPr>
            <w:tcW w:w="3809" w:type="dxa"/>
            <w:gridSpan w:val="2"/>
          </w:tcPr>
          <w:p w14:paraId="57DC3D1A" w14:textId="1D414C22" w:rsidR="0080339D" w:rsidRPr="00AA4BB3" w:rsidRDefault="00CF376C"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lastRenderedPageBreak/>
              <w:t>Consequences of maternal loss and social network effects in red deer.</w:t>
            </w:r>
            <w:r w:rsidRPr="00AA4BB3">
              <w:rPr>
                <w:i/>
                <w:color w:val="000000"/>
              </w:rPr>
              <w:t xml:space="preserve"> </w:t>
            </w:r>
            <w:r w:rsidRPr="00AA4BB3">
              <w:rPr>
                <w:i/>
                <w:color w:val="000000"/>
              </w:rPr>
              <w:lastRenderedPageBreak/>
              <w:t>NSERC Masters scholarship. ACA grant. Queen Elisabeth II grant</w:t>
            </w:r>
          </w:p>
        </w:tc>
        <w:tc>
          <w:tcPr>
            <w:tcW w:w="1369" w:type="dxa"/>
            <w:gridSpan w:val="2"/>
          </w:tcPr>
          <w:p w14:paraId="372104E8" w14:textId="118C0E32" w:rsidR="0080339D" w:rsidRPr="00AA4BB3" w:rsidRDefault="00CF376C"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lastRenderedPageBreak/>
              <w:t>2010-2013</w:t>
            </w:r>
          </w:p>
        </w:tc>
        <w:tc>
          <w:tcPr>
            <w:tcW w:w="2081" w:type="dxa"/>
          </w:tcPr>
          <w:p w14:paraId="08C618CB" w14:textId="618534DD" w:rsidR="0080339D" w:rsidRPr="00AA4BB3" w:rsidRDefault="00CF376C"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MSc</w:t>
            </w:r>
          </w:p>
        </w:tc>
      </w:tr>
      <w:tr w:rsidR="0080339D" w:rsidRPr="00AA4BB3" w14:paraId="5406A94F" w14:textId="77777777" w:rsidTr="00635C8E">
        <w:tc>
          <w:tcPr>
            <w:cnfStyle w:val="001000000000" w:firstRow="0" w:lastRow="0" w:firstColumn="1" w:lastColumn="0" w:oddVBand="0" w:evenVBand="0" w:oddHBand="0" w:evenHBand="0" w:firstRowFirstColumn="0" w:firstRowLastColumn="0" w:lastRowFirstColumn="0" w:lastRowLastColumn="0"/>
            <w:tcW w:w="1921" w:type="dxa"/>
            <w:gridSpan w:val="2"/>
          </w:tcPr>
          <w:p w14:paraId="6B557A7B" w14:textId="77777777" w:rsidR="0080339D" w:rsidRPr="00AA4BB3" w:rsidRDefault="0080339D" w:rsidP="00A903D0">
            <w:pPr>
              <w:widowControl w:val="0"/>
              <w:autoSpaceDE w:val="0"/>
              <w:autoSpaceDN w:val="0"/>
              <w:adjustRightInd w:val="0"/>
              <w:ind w:left="-76"/>
              <w:contextualSpacing/>
              <w:rPr>
                <w:color w:val="000000"/>
              </w:rPr>
            </w:pPr>
            <w:r w:rsidRPr="00AA4BB3">
              <w:rPr>
                <w:color w:val="000000"/>
              </w:rPr>
              <w:t>Linda Hartog (Environmental consultant in Holland)</w:t>
            </w:r>
          </w:p>
          <w:p w14:paraId="4948B040" w14:textId="77777777" w:rsidR="0080339D" w:rsidRPr="00AA4BB3" w:rsidRDefault="0080339D" w:rsidP="00A903D0">
            <w:pPr>
              <w:widowControl w:val="0"/>
              <w:autoSpaceDE w:val="0"/>
              <w:autoSpaceDN w:val="0"/>
              <w:adjustRightInd w:val="0"/>
              <w:contextualSpacing/>
              <w:rPr>
                <w:color w:val="000000"/>
              </w:rPr>
            </w:pPr>
          </w:p>
        </w:tc>
        <w:tc>
          <w:tcPr>
            <w:tcW w:w="3809" w:type="dxa"/>
            <w:gridSpan w:val="2"/>
          </w:tcPr>
          <w:p w14:paraId="049E72ED" w14:textId="165ED3A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Effects of cattle grazing on plant species composition (Dutch M</w:t>
            </w:r>
            <w:r w:rsidR="0065045E" w:rsidRPr="00AA4BB3">
              <w:rPr>
                <w:color w:val="000000"/>
              </w:rPr>
              <w:t xml:space="preserve">Sc </w:t>
            </w:r>
            <w:r w:rsidRPr="00AA4BB3">
              <w:rPr>
                <w:color w:val="000000"/>
              </w:rPr>
              <w:t>Program). Co-supervised with Dr. Neuhaus</w:t>
            </w:r>
          </w:p>
        </w:tc>
        <w:tc>
          <w:tcPr>
            <w:tcW w:w="1369" w:type="dxa"/>
            <w:gridSpan w:val="2"/>
          </w:tcPr>
          <w:p w14:paraId="4DABA23F"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2008-2009</w:t>
            </w:r>
          </w:p>
        </w:tc>
        <w:tc>
          <w:tcPr>
            <w:tcW w:w="2081" w:type="dxa"/>
          </w:tcPr>
          <w:p w14:paraId="4C7C34E9"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MSc</w:t>
            </w:r>
          </w:p>
        </w:tc>
      </w:tr>
      <w:tr w:rsidR="0080339D" w:rsidRPr="00AA4BB3" w14:paraId="6BAE898E"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gridSpan w:val="2"/>
          </w:tcPr>
          <w:p w14:paraId="16FCEF09" w14:textId="4EEA69AF" w:rsidR="0080339D" w:rsidRPr="00AA4BB3" w:rsidRDefault="0080339D" w:rsidP="00A903D0">
            <w:pPr>
              <w:widowControl w:val="0"/>
              <w:autoSpaceDE w:val="0"/>
              <w:autoSpaceDN w:val="0"/>
              <w:adjustRightInd w:val="0"/>
              <w:ind w:left="-76"/>
              <w:contextualSpacing/>
              <w:rPr>
                <w:color w:val="000000"/>
              </w:rPr>
            </w:pPr>
            <w:r w:rsidRPr="00AA4BB3">
              <w:rPr>
                <w:color w:val="000000"/>
              </w:rPr>
              <w:t>Celia Bueno (Curator at the Neuchâtel Natural History Museum)</w:t>
            </w:r>
          </w:p>
        </w:tc>
        <w:tc>
          <w:tcPr>
            <w:tcW w:w="3809" w:type="dxa"/>
            <w:gridSpan w:val="2"/>
          </w:tcPr>
          <w:p w14:paraId="006AD842"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Effect of cattle grazing on small mammal life histories. Swiss Masters University of Neuchatel. Co-supervised with Dr. Neuhaus</w:t>
            </w:r>
          </w:p>
        </w:tc>
        <w:tc>
          <w:tcPr>
            <w:tcW w:w="1369" w:type="dxa"/>
            <w:gridSpan w:val="2"/>
          </w:tcPr>
          <w:p w14:paraId="1DF700FE"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2007-2009</w:t>
            </w:r>
          </w:p>
        </w:tc>
        <w:tc>
          <w:tcPr>
            <w:tcW w:w="2081" w:type="dxa"/>
          </w:tcPr>
          <w:p w14:paraId="27EDDFC6"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MSc</w:t>
            </w:r>
          </w:p>
        </w:tc>
      </w:tr>
      <w:tr w:rsidR="0080339D" w:rsidRPr="00AA4BB3" w14:paraId="726B7634" w14:textId="77777777" w:rsidTr="00635C8E">
        <w:tc>
          <w:tcPr>
            <w:cnfStyle w:val="001000000000" w:firstRow="0" w:lastRow="0" w:firstColumn="1" w:lastColumn="0" w:oddVBand="0" w:evenVBand="0" w:oddHBand="0" w:evenHBand="0" w:firstRowFirstColumn="0" w:firstRowLastColumn="0" w:lastRowFirstColumn="0" w:lastRowLastColumn="0"/>
            <w:tcW w:w="1921" w:type="dxa"/>
            <w:gridSpan w:val="2"/>
          </w:tcPr>
          <w:p w14:paraId="21DFEDE2" w14:textId="77777777" w:rsidR="0080339D" w:rsidRPr="00AA4BB3" w:rsidRDefault="0080339D" w:rsidP="00A903D0">
            <w:pPr>
              <w:widowControl w:val="0"/>
              <w:autoSpaceDE w:val="0"/>
              <w:autoSpaceDN w:val="0"/>
              <w:adjustRightInd w:val="0"/>
              <w:ind w:left="-76"/>
              <w:contextualSpacing/>
              <w:rPr>
                <w:color w:val="000000"/>
              </w:rPr>
            </w:pPr>
            <w:r w:rsidRPr="00AA4BB3">
              <w:rPr>
                <w:color w:val="000000"/>
              </w:rPr>
              <w:t>Graeme Pelchat (Natural Resource Consultant with Environmental Dynamics INC, Yukon)</w:t>
            </w:r>
          </w:p>
        </w:tc>
        <w:tc>
          <w:tcPr>
            <w:tcW w:w="3809" w:type="dxa"/>
            <w:gridSpan w:val="2"/>
          </w:tcPr>
          <w:p w14:paraId="26B5B884"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 xml:space="preserve">Bighorn ram associations and coalitions. </w:t>
            </w:r>
            <w:r w:rsidRPr="00AA4BB3">
              <w:rPr>
                <w:i/>
                <w:color w:val="000000"/>
              </w:rPr>
              <w:t>Queen Elisabeth II scholarship/ACA biodiversity fund.</w:t>
            </w:r>
          </w:p>
        </w:tc>
        <w:tc>
          <w:tcPr>
            <w:tcW w:w="1369" w:type="dxa"/>
            <w:gridSpan w:val="2"/>
          </w:tcPr>
          <w:p w14:paraId="24746963"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2005-2009</w:t>
            </w:r>
          </w:p>
        </w:tc>
        <w:tc>
          <w:tcPr>
            <w:tcW w:w="2081" w:type="dxa"/>
          </w:tcPr>
          <w:p w14:paraId="20FBAEBE" w14:textId="77777777" w:rsidR="0080339D" w:rsidRPr="00AA4BB3" w:rsidRDefault="0080339D"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MSc</w:t>
            </w:r>
          </w:p>
        </w:tc>
      </w:tr>
      <w:tr w:rsidR="0080339D" w:rsidRPr="00AA4BB3" w14:paraId="5A447E49" w14:textId="77777777" w:rsidTr="0063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gridSpan w:val="2"/>
          </w:tcPr>
          <w:p w14:paraId="3DC9E6BD" w14:textId="679EFDF2" w:rsidR="0080339D" w:rsidRPr="00AA4BB3" w:rsidRDefault="0080339D" w:rsidP="00A903D0">
            <w:pPr>
              <w:widowControl w:val="0"/>
              <w:autoSpaceDE w:val="0"/>
              <w:autoSpaceDN w:val="0"/>
              <w:adjustRightInd w:val="0"/>
              <w:ind w:left="-76"/>
              <w:contextualSpacing/>
              <w:rPr>
                <w:color w:val="000000"/>
              </w:rPr>
            </w:pPr>
            <w:r w:rsidRPr="00AA4BB3">
              <w:rPr>
                <w:color w:val="000000"/>
              </w:rPr>
              <w:t xml:space="preserve">Natalia Brown (nee </w:t>
            </w:r>
            <w:proofErr w:type="spellStart"/>
            <w:r w:rsidRPr="00AA4BB3">
              <w:rPr>
                <w:color w:val="000000"/>
              </w:rPr>
              <w:t>Chaikina</w:t>
            </w:r>
            <w:proofErr w:type="spellEnd"/>
            <w:r w:rsidRPr="00AA4BB3">
              <w:rPr>
                <w:color w:val="000000"/>
              </w:rPr>
              <w:t>) (</w:t>
            </w:r>
            <w:r w:rsidR="00E938CD" w:rsidRPr="00AA4BB3">
              <w:rPr>
                <w:color w:val="000000"/>
              </w:rPr>
              <w:t>licenced p</w:t>
            </w:r>
            <w:r w:rsidRPr="00AA4BB3">
              <w:rPr>
                <w:color w:val="000000"/>
              </w:rPr>
              <w:t>hysiotherap</w:t>
            </w:r>
            <w:r w:rsidR="0065045E" w:rsidRPr="00AA4BB3">
              <w:rPr>
                <w:color w:val="000000"/>
              </w:rPr>
              <w:t>ist</w:t>
            </w:r>
            <w:r w:rsidRPr="00AA4BB3">
              <w:rPr>
                <w:color w:val="000000"/>
              </w:rPr>
              <w:t xml:space="preserve">) </w:t>
            </w:r>
          </w:p>
        </w:tc>
        <w:tc>
          <w:tcPr>
            <w:tcW w:w="3809" w:type="dxa"/>
            <w:gridSpan w:val="2"/>
          </w:tcPr>
          <w:p w14:paraId="3FB76BC7" w14:textId="108F88F8" w:rsidR="0080339D" w:rsidRPr="00AA4BB3" w:rsidRDefault="0080339D" w:rsidP="00A903D0">
            <w:pPr>
              <w:widowControl w:val="0"/>
              <w:autoSpaceDE w:val="0"/>
              <w:autoSpaceDN w:val="0"/>
              <w:adjustRightInd w:val="0"/>
              <w:ind w:left="-76"/>
              <w:contextualSpacing/>
              <w:cnfStyle w:val="000000100000" w:firstRow="0" w:lastRow="0" w:firstColumn="0" w:lastColumn="0" w:oddVBand="0" w:evenVBand="0" w:oddHBand="1" w:evenHBand="0" w:firstRowFirstColumn="0" w:firstRowLastColumn="0" w:lastRowFirstColumn="0" w:lastRowLastColumn="0"/>
              <w:rPr>
                <w:i/>
                <w:color w:val="000000"/>
              </w:rPr>
            </w:pPr>
            <w:r w:rsidRPr="00AA4BB3">
              <w:rPr>
                <w:color w:val="000000"/>
              </w:rPr>
              <w:t xml:space="preserve">Impact of cattle grazing on native ungulates in Sheep River Provincial Park, Alberta. </w:t>
            </w:r>
            <w:r w:rsidRPr="00AA4BB3">
              <w:rPr>
                <w:i/>
                <w:color w:val="000000"/>
              </w:rPr>
              <w:t>NSERC scholarship/ Queen Elisabeth II scholarship/ACA biodiversity fund</w:t>
            </w:r>
          </w:p>
        </w:tc>
        <w:tc>
          <w:tcPr>
            <w:tcW w:w="1369" w:type="dxa"/>
            <w:gridSpan w:val="2"/>
          </w:tcPr>
          <w:p w14:paraId="7AAE9505"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2005-2008</w:t>
            </w:r>
          </w:p>
        </w:tc>
        <w:tc>
          <w:tcPr>
            <w:tcW w:w="2081" w:type="dxa"/>
          </w:tcPr>
          <w:p w14:paraId="1697D7F5" w14:textId="77777777" w:rsidR="0080339D" w:rsidRPr="00AA4BB3" w:rsidRDefault="0080339D"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MSc</w:t>
            </w:r>
          </w:p>
        </w:tc>
      </w:tr>
    </w:tbl>
    <w:p w14:paraId="02906E56" w14:textId="3D74EB54" w:rsidR="0080339D" w:rsidRPr="00AA4BB3" w:rsidRDefault="0080339D" w:rsidP="00A903D0">
      <w:pPr>
        <w:contextualSpacing/>
        <w:rPr>
          <w:b/>
        </w:rPr>
      </w:pPr>
    </w:p>
    <w:p w14:paraId="4974D6B3" w14:textId="77777777" w:rsidR="000A1978" w:rsidRPr="00AA4BB3" w:rsidRDefault="000A1978" w:rsidP="00A903D0">
      <w:pPr>
        <w:contextualSpacing/>
        <w:rPr>
          <w:b/>
        </w:rPr>
      </w:pPr>
    </w:p>
    <w:p w14:paraId="7C215E2D" w14:textId="77777777" w:rsidR="00EA061E" w:rsidRPr="00AA4BB3" w:rsidRDefault="00EA061E" w:rsidP="00010181">
      <w:pPr>
        <w:shd w:val="clear" w:color="auto" w:fill="B0D0E2" w:themeFill="accent1" w:themeFillTint="66"/>
        <w:jc w:val="center"/>
      </w:pPr>
      <w:r w:rsidRPr="00AA4BB3">
        <w:t>UNDERGRADUATE RESEARCH PROJECTS</w:t>
      </w:r>
    </w:p>
    <w:p w14:paraId="2726EF31" w14:textId="77777777" w:rsidR="00EA061E" w:rsidRPr="00AA4BB3" w:rsidRDefault="00EA061E" w:rsidP="00A903D0">
      <w:pPr>
        <w:contextualSpacing/>
      </w:pPr>
    </w:p>
    <w:tbl>
      <w:tblPr>
        <w:tblStyle w:val="ListTable3-Accent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2008"/>
        <w:gridCol w:w="4708"/>
      </w:tblGrid>
      <w:tr w:rsidR="004027CD" w:rsidRPr="00AA4BB3" w14:paraId="7DAD6768" w14:textId="77777777" w:rsidTr="004027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77" w:type="dxa"/>
            <w:shd w:val="clear" w:color="auto" w:fill="BFBFBF" w:themeFill="background1" w:themeFillShade="BF"/>
          </w:tcPr>
          <w:p w14:paraId="1BB2F49C" w14:textId="77777777" w:rsidR="00EA061E" w:rsidRPr="00AA4BB3" w:rsidRDefault="00EA061E" w:rsidP="00A903D0">
            <w:pPr>
              <w:contextualSpacing/>
              <w:rPr>
                <w:color w:val="000000" w:themeColor="text1"/>
                <w:highlight w:val="yellow"/>
              </w:rPr>
            </w:pPr>
            <w:r w:rsidRPr="00AA4BB3">
              <w:rPr>
                <w:color w:val="000000" w:themeColor="text1"/>
              </w:rPr>
              <w:t>Name</w:t>
            </w:r>
          </w:p>
        </w:tc>
        <w:tc>
          <w:tcPr>
            <w:tcW w:w="2008" w:type="dxa"/>
            <w:shd w:val="clear" w:color="auto" w:fill="BFBFBF" w:themeFill="background1" w:themeFillShade="BF"/>
          </w:tcPr>
          <w:p w14:paraId="3B5EB4ED" w14:textId="77777777" w:rsidR="00EA061E" w:rsidRPr="00AA4BB3" w:rsidRDefault="00EA061E" w:rsidP="00A903D0">
            <w:pPr>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Course code / Year taken</w:t>
            </w:r>
          </w:p>
        </w:tc>
        <w:tc>
          <w:tcPr>
            <w:tcW w:w="4708" w:type="dxa"/>
            <w:shd w:val="clear" w:color="auto" w:fill="BFBFBF" w:themeFill="background1" w:themeFillShade="BF"/>
          </w:tcPr>
          <w:p w14:paraId="3B4FC10A" w14:textId="77777777" w:rsidR="00EA061E" w:rsidRPr="00AA4BB3" w:rsidRDefault="00EA061E" w:rsidP="00A903D0">
            <w:pPr>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Topic</w:t>
            </w:r>
          </w:p>
        </w:tc>
      </w:tr>
      <w:tr w:rsidR="00BE5703" w:rsidRPr="00AA4BB3" w14:paraId="2C2C8D87"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14:paraId="355CF6AC" w14:textId="30536C64" w:rsidR="00BE5703" w:rsidRDefault="00BE5703" w:rsidP="00A903D0">
            <w:pPr>
              <w:contextualSpacing/>
            </w:pPr>
            <w:r>
              <w:t>Roy Tran</w:t>
            </w:r>
          </w:p>
        </w:tc>
        <w:tc>
          <w:tcPr>
            <w:tcW w:w="2008" w:type="dxa"/>
          </w:tcPr>
          <w:p w14:paraId="4A6FFB40" w14:textId="6BC1A43A" w:rsidR="00BE5703" w:rsidRDefault="00B15AB4" w:rsidP="00A903D0">
            <w:pPr>
              <w:contextualSpacing/>
              <w:jc w:val="center"/>
              <w:cnfStyle w:val="000000100000" w:firstRow="0" w:lastRow="0" w:firstColumn="0" w:lastColumn="0" w:oddVBand="0" w:evenVBand="0" w:oddHBand="1" w:evenHBand="0" w:firstRowFirstColumn="0" w:firstRowLastColumn="0" w:lastRowFirstColumn="0" w:lastRowLastColumn="0"/>
            </w:pPr>
            <w:r>
              <w:t>507</w:t>
            </w:r>
          </w:p>
        </w:tc>
        <w:tc>
          <w:tcPr>
            <w:tcW w:w="4708" w:type="dxa"/>
          </w:tcPr>
          <w:p w14:paraId="4506AD20" w14:textId="77777777" w:rsidR="00BE5703" w:rsidRDefault="00BE5703" w:rsidP="00A903D0">
            <w:pPr>
              <w:contextualSpacing/>
              <w:cnfStyle w:val="000000100000" w:firstRow="0" w:lastRow="0" w:firstColumn="0" w:lastColumn="0" w:oddVBand="0" w:evenVBand="0" w:oddHBand="1" w:evenHBand="0" w:firstRowFirstColumn="0" w:firstRowLastColumn="0" w:lastRowFirstColumn="0" w:lastRowLastColumn="0"/>
            </w:pPr>
          </w:p>
        </w:tc>
      </w:tr>
      <w:tr w:rsidR="00BE5703" w:rsidRPr="00AA4BB3" w14:paraId="3D01DE7F" w14:textId="77777777" w:rsidTr="00A900D9">
        <w:tc>
          <w:tcPr>
            <w:cnfStyle w:val="001000000000" w:firstRow="0" w:lastRow="0" w:firstColumn="1" w:lastColumn="0" w:oddVBand="0" w:evenVBand="0" w:oddHBand="0" w:evenHBand="0" w:firstRowFirstColumn="0" w:firstRowLastColumn="0" w:lastRowFirstColumn="0" w:lastRowLastColumn="0"/>
            <w:tcW w:w="2777" w:type="dxa"/>
          </w:tcPr>
          <w:p w14:paraId="11708832" w14:textId="2C377E31" w:rsidR="00BE5703" w:rsidRDefault="00BE5703" w:rsidP="00A903D0">
            <w:pPr>
              <w:contextualSpacing/>
            </w:pPr>
            <w:r>
              <w:t xml:space="preserve">Tanner </w:t>
            </w:r>
          </w:p>
        </w:tc>
        <w:tc>
          <w:tcPr>
            <w:tcW w:w="2008" w:type="dxa"/>
          </w:tcPr>
          <w:p w14:paraId="2525AFAC" w14:textId="3C6A02C2" w:rsidR="00BE5703" w:rsidRDefault="00B15AB4" w:rsidP="00A903D0">
            <w:pPr>
              <w:contextualSpacing/>
              <w:jc w:val="center"/>
              <w:cnfStyle w:val="000000000000" w:firstRow="0" w:lastRow="0" w:firstColumn="0" w:lastColumn="0" w:oddVBand="0" w:evenVBand="0" w:oddHBand="0" w:evenHBand="0" w:firstRowFirstColumn="0" w:firstRowLastColumn="0" w:lastRowFirstColumn="0" w:lastRowLastColumn="0"/>
            </w:pPr>
            <w:r>
              <w:t>507</w:t>
            </w:r>
          </w:p>
        </w:tc>
        <w:tc>
          <w:tcPr>
            <w:tcW w:w="4708" w:type="dxa"/>
          </w:tcPr>
          <w:p w14:paraId="31D1143B" w14:textId="77777777" w:rsidR="00BE5703" w:rsidRDefault="00BE5703" w:rsidP="00A903D0">
            <w:pPr>
              <w:contextualSpacing/>
              <w:cnfStyle w:val="000000000000" w:firstRow="0" w:lastRow="0" w:firstColumn="0" w:lastColumn="0" w:oddVBand="0" w:evenVBand="0" w:oddHBand="0" w:evenHBand="0" w:firstRowFirstColumn="0" w:firstRowLastColumn="0" w:lastRowFirstColumn="0" w:lastRowLastColumn="0"/>
            </w:pPr>
          </w:p>
        </w:tc>
      </w:tr>
      <w:tr w:rsidR="0099132E" w:rsidRPr="00AA4BB3" w14:paraId="3552987A"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14:paraId="24FF77C8" w14:textId="3164073C" w:rsidR="0099132E" w:rsidRPr="00AA4BB3" w:rsidRDefault="00CC106C" w:rsidP="00A903D0">
            <w:pPr>
              <w:contextualSpacing/>
            </w:pPr>
            <w:r>
              <w:t>Magdalena</w:t>
            </w:r>
          </w:p>
        </w:tc>
        <w:tc>
          <w:tcPr>
            <w:tcW w:w="2008" w:type="dxa"/>
          </w:tcPr>
          <w:p w14:paraId="77A2EE19" w14:textId="1DBC1996" w:rsidR="0099132E" w:rsidRPr="00AA4BB3" w:rsidRDefault="007062BE" w:rsidP="00A903D0">
            <w:pPr>
              <w:contextualSpacing/>
              <w:jc w:val="center"/>
              <w:cnfStyle w:val="000000100000" w:firstRow="0" w:lastRow="0" w:firstColumn="0" w:lastColumn="0" w:oddVBand="0" w:evenVBand="0" w:oddHBand="1" w:evenHBand="0" w:firstRowFirstColumn="0" w:firstRowLastColumn="0" w:lastRowFirstColumn="0" w:lastRowLastColumn="0"/>
            </w:pPr>
            <w:r>
              <w:t>ENS-</w:t>
            </w:r>
            <w:r w:rsidR="00681B55">
              <w:t>2022</w:t>
            </w:r>
          </w:p>
        </w:tc>
        <w:tc>
          <w:tcPr>
            <w:tcW w:w="4708" w:type="dxa"/>
          </w:tcPr>
          <w:p w14:paraId="409528FF" w14:textId="5F9F00D1" w:rsidR="0099132E" w:rsidRPr="00AA4BB3" w:rsidRDefault="00E40BEF" w:rsidP="00A903D0">
            <w:pPr>
              <w:contextualSpacing/>
              <w:cnfStyle w:val="000000100000" w:firstRow="0" w:lastRow="0" w:firstColumn="0" w:lastColumn="0" w:oddVBand="0" w:evenVBand="0" w:oddHBand="1" w:evenHBand="0" w:firstRowFirstColumn="0" w:firstRowLastColumn="0" w:lastRowFirstColumn="0" w:lastRowLastColumn="0"/>
            </w:pPr>
            <w:r>
              <w:t>Benefits of s</w:t>
            </w:r>
            <w:r w:rsidR="007062BE">
              <w:t xml:space="preserve">ocial networks </w:t>
            </w:r>
            <w:r w:rsidR="00B668CA">
              <w:t>in</w:t>
            </w:r>
            <w:r w:rsidR="007062BE">
              <w:t xml:space="preserve"> bighorn sheep females</w:t>
            </w:r>
          </w:p>
        </w:tc>
      </w:tr>
      <w:tr w:rsidR="0099132E" w:rsidRPr="00AA4BB3" w14:paraId="3FAD9FD2" w14:textId="77777777" w:rsidTr="00A900D9">
        <w:tc>
          <w:tcPr>
            <w:cnfStyle w:val="001000000000" w:firstRow="0" w:lastRow="0" w:firstColumn="1" w:lastColumn="0" w:oddVBand="0" w:evenVBand="0" w:oddHBand="0" w:evenHBand="0" w:firstRowFirstColumn="0" w:firstRowLastColumn="0" w:lastRowFirstColumn="0" w:lastRowLastColumn="0"/>
            <w:tcW w:w="2777" w:type="dxa"/>
          </w:tcPr>
          <w:p w14:paraId="0D31C610" w14:textId="73DE88B9" w:rsidR="0099132E" w:rsidRPr="00AA4BB3" w:rsidRDefault="00CC106C" w:rsidP="00A903D0">
            <w:pPr>
              <w:contextualSpacing/>
            </w:pPr>
            <w:r>
              <w:t>Patience Emmanuel</w:t>
            </w:r>
          </w:p>
        </w:tc>
        <w:tc>
          <w:tcPr>
            <w:tcW w:w="2008" w:type="dxa"/>
          </w:tcPr>
          <w:p w14:paraId="49880A23" w14:textId="035A174E" w:rsidR="0099132E" w:rsidRPr="00AA4BB3" w:rsidRDefault="007062BE" w:rsidP="00A903D0">
            <w:pPr>
              <w:contextualSpacing/>
              <w:jc w:val="center"/>
              <w:cnfStyle w:val="000000000000" w:firstRow="0" w:lastRow="0" w:firstColumn="0" w:lastColumn="0" w:oddVBand="0" w:evenVBand="0" w:oddHBand="0" w:evenHBand="0" w:firstRowFirstColumn="0" w:firstRowLastColumn="0" w:lastRowFirstColumn="0" w:lastRowLastColumn="0"/>
            </w:pPr>
            <w:r>
              <w:t>BIOL 5</w:t>
            </w:r>
            <w:r w:rsidR="00C76E45">
              <w:t>28 (2022-2023</w:t>
            </w:r>
          </w:p>
        </w:tc>
        <w:tc>
          <w:tcPr>
            <w:tcW w:w="4708" w:type="dxa"/>
          </w:tcPr>
          <w:p w14:paraId="02F9AEA5" w14:textId="33D37294" w:rsidR="0099132E" w:rsidRPr="00AA4BB3" w:rsidRDefault="00C46E06" w:rsidP="00A903D0">
            <w:pPr>
              <w:contextualSpacing/>
              <w:cnfStyle w:val="000000000000" w:firstRow="0" w:lastRow="0" w:firstColumn="0" w:lastColumn="0" w:oddVBand="0" w:evenVBand="0" w:oddHBand="0" w:evenHBand="0" w:firstRowFirstColumn="0" w:firstRowLastColumn="0" w:lastRowFirstColumn="0" w:lastRowLastColumn="0"/>
            </w:pPr>
            <w:r>
              <w:t xml:space="preserve">Density-dependent reproductive success in </w:t>
            </w:r>
            <w:r w:rsidR="00E40BEF">
              <w:t>C</w:t>
            </w:r>
            <w:r>
              <w:t>olumbian ground squirrels</w:t>
            </w:r>
          </w:p>
        </w:tc>
      </w:tr>
      <w:tr w:rsidR="0099132E" w:rsidRPr="00AA4BB3" w14:paraId="7C5882F1"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14:paraId="1AC6AA39" w14:textId="07C67621" w:rsidR="0099132E" w:rsidRPr="00AA4BB3" w:rsidRDefault="0008668C" w:rsidP="00A903D0">
            <w:pPr>
              <w:contextualSpacing/>
            </w:pPr>
            <w:r>
              <w:t>Raymond Li</w:t>
            </w:r>
          </w:p>
        </w:tc>
        <w:tc>
          <w:tcPr>
            <w:tcW w:w="2008" w:type="dxa"/>
          </w:tcPr>
          <w:p w14:paraId="527D1A1B" w14:textId="577A1DBA" w:rsidR="0099132E" w:rsidRPr="00AA4BB3" w:rsidRDefault="00C76E45" w:rsidP="00A903D0">
            <w:pPr>
              <w:contextualSpacing/>
              <w:jc w:val="center"/>
              <w:cnfStyle w:val="000000100000" w:firstRow="0" w:lastRow="0" w:firstColumn="0" w:lastColumn="0" w:oddVBand="0" w:evenVBand="0" w:oddHBand="1" w:evenHBand="0" w:firstRowFirstColumn="0" w:firstRowLastColumn="0" w:lastRowFirstColumn="0" w:lastRowLastColumn="0"/>
            </w:pPr>
            <w:r>
              <w:t>ECOL 530 (2022-2023</w:t>
            </w:r>
          </w:p>
        </w:tc>
        <w:tc>
          <w:tcPr>
            <w:tcW w:w="4708" w:type="dxa"/>
          </w:tcPr>
          <w:p w14:paraId="245F7000" w14:textId="0C5AD295" w:rsidR="0099132E" w:rsidRPr="00AA4BB3" w:rsidRDefault="00E40BEF" w:rsidP="00A903D0">
            <w:pPr>
              <w:contextualSpacing/>
              <w:cnfStyle w:val="000000100000" w:firstRow="0" w:lastRow="0" w:firstColumn="0" w:lastColumn="0" w:oddVBand="0" w:evenVBand="0" w:oddHBand="1" w:evenHBand="0" w:firstRowFirstColumn="0" w:firstRowLastColumn="0" w:lastRowFirstColumn="0" w:lastRowLastColumn="0"/>
            </w:pPr>
            <w:r>
              <w:t>Measuring c</w:t>
            </w:r>
            <w:r w:rsidR="00C46E06">
              <w:t>ost</w:t>
            </w:r>
            <w:r>
              <w:t>s</w:t>
            </w:r>
            <w:r w:rsidR="00C46E06">
              <w:t xml:space="preserve"> of reproduction in male bighorn sheep</w:t>
            </w:r>
            <w:r>
              <w:t>, using photogrammetry</w:t>
            </w:r>
          </w:p>
        </w:tc>
      </w:tr>
      <w:tr w:rsidR="0099132E" w:rsidRPr="00AA4BB3" w14:paraId="44F48A29" w14:textId="77777777" w:rsidTr="00A900D9">
        <w:tc>
          <w:tcPr>
            <w:cnfStyle w:val="001000000000" w:firstRow="0" w:lastRow="0" w:firstColumn="1" w:lastColumn="0" w:oddVBand="0" w:evenVBand="0" w:oddHBand="0" w:evenHBand="0" w:firstRowFirstColumn="0" w:firstRowLastColumn="0" w:lastRowFirstColumn="0" w:lastRowLastColumn="0"/>
            <w:tcW w:w="2777" w:type="dxa"/>
          </w:tcPr>
          <w:p w14:paraId="313B59A6" w14:textId="12E64661" w:rsidR="0099132E" w:rsidRPr="00AA4BB3" w:rsidRDefault="00C46E06" w:rsidP="00A903D0">
            <w:pPr>
              <w:contextualSpacing/>
            </w:pPr>
            <w:proofErr w:type="spellStart"/>
            <w:r>
              <w:t>Triana</w:t>
            </w:r>
            <w:proofErr w:type="spellEnd"/>
            <w:r>
              <w:t xml:space="preserve"> </w:t>
            </w:r>
            <w:proofErr w:type="spellStart"/>
            <w:r w:rsidR="00315876">
              <w:t>H</w:t>
            </w:r>
            <w:r>
              <w:t>ohn</w:t>
            </w:r>
            <w:proofErr w:type="spellEnd"/>
          </w:p>
        </w:tc>
        <w:tc>
          <w:tcPr>
            <w:tcW w:w="2008" w:type="dxa"/>
          </w:tcPr>
          <w:p w14:paraId="4CEAF392" w14:textId="667D4FA3" w:rsidR="0099132E" w:rsidRPr="00AA4BB3" w:rsidRDefault="00012EF5" w:rsidP="00A903D0">
            <w:pPr>
              <w:contextualSpacing/>
              <w:jc w:val="center"/>
              <w:cnfStyle w:val="000000000000" w:firstRow="0" w:lastRow="0" w:firstColumn="0" w:lastColumn="0" w:oddVBand="0" w:evenVBand="0" w:oddHBand="0" w:evenHBand="0" w:firstRowFirstColumn="0" w:firstRowLastColumn="0" w:lastRowFirstColumn="0" w:lastRowLastColumn="0"/>
            </w:pPr>
            <w:proofErr w:type="spellStart"/>
            <w:r>
              <w:t>Zool</w:t>
            </w:r>
            <w:proofErr w:type="spellEnd"/>
            <w:r>
              <w:t xml:space="preserve"> 530 (2021-2022) co-supervised with </w:t>
            </w:r>
            <w:r w:rsidRPr="00012EF5">
              <w:t>Vivek Venkataraman</w:t>
            </w:r>
            <w:r w:rsidR="000620BE">
              <w:t>, Anthropology</w:t>
            </w:r>
          </w:p>
        </w:tc>
        <w:tc>
          <w:tcPr>
            <w:tcW w:w="4708" w:type="dxa"/>
          </w:tcPr>
          <w:p w14:paraId="352F0913" w14:textId="77777777" w:rsidR="00803787" w:rsidRPr="00B22D28" w:rsidRDefault="00803787" w:rsidP="00803787">
            <w:pPr>
              <w:cnfStyle w:val="000000000000" w:firstRow="0" w:lastRow="0" w:firstColumn="0" w:lastColumn="0" w:oddVBand="0" w:evenVBand="0" w:oddHBand="0" w:evenHBand="0" w:firstRowFirstColumn="0" w:firstRowLastColumn="0" w:lastRowFirstColumn="0" w:lastRowLastColumn="0"/>
            </w:pPr>
            <w:r w:rsidRPr="00B22D28">
              <w:t>Post-conflict behaviors in wild gelada monkeys (</w:t>
            </w:r>
            <w:proofErr w:type="spellStart"/>
            <w:r w:rsidRPr="00B22D28">
              <w:rPr>
                <w:i/>
                <w:iCs/>
              </w:rPr>
              <w:t>Theropithecus</w:t>
            </w:r>
            <w:proofErr w:type="spellEnd"/>
            <w:r w:rsidRPr="00B22D28">
              <w:rPr>
                <w:i/>
                <w:iCs/>
              </w:rPr>
              <w:t xml:space="preserve"> gelada</w:t>
            </w:r>
            <w:r w:rsidRPr="00B22D28">
              <w:t xml:space="preserve">) at </w:t>
            </w:r>
            <w:proofErr w:type="spellStart"/>
            <w:r w:rsidRPr="00B22D28">
              <w:t>Guassa</w:t>
            </w:r>
            <w:proofErr w:type="spellEnd"/>
            <w:r w:rsidRPr="00B22D28">
              <w:t xml:space="preserve">, Ethiopia </w:t>
            </w:r>
          </w:p>
          <w:p w14:paraId="6C8EFFB4" w14:textId="77777777" w:rsidR="0099132E" w:rsidRPr="00AA4BB3" w:rsidRDefault="0099132E" w:rsidP="00A903D0">
            <w:pPr>
              <w:contextualSpacing/>
              <w:cnfStyle w:val="000000000000" w:firstRow="0" w:lastRow="0" w:firstColumn="0" w:lastColumn="0" w:oddVBand="0" w:evenVBand="0" w:oddHBand="0" w:evenHBand="0" w:firstRowFirstColumn="0" w:firstRowLastColumn="0" w:lastRowFirstColumn="0" w:lastRowLastColumn="0"/>
            </w:pPr>
          </w:p>
        </w:tc>
      </w:tr>
      <w:tr w:rsidR="002B4908" w:rsidRPr="00AA4BB3" w14:paraId="7F20A2FF"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14:paraId="49B0065B" w14:textId="3E41F702" w:rsidR="002B4908" w:rsidRDefault="00755676" w:rsidP="00A903D0">
            <w:pPr>
              <w:contextualSpacing/>
            </w:pPr>
            <w:r>
              <w:lastRenderedPageBreak/>
              <w:t xml:space="preserve">Amanda </w:t>
            </w:r>
            <w:proofErr w:type="spellStart"/>
            <w:r>
              <w:t>Luzardo</w:t>
            </w:r>
            <w:proofErr w:type="spellEnd"/>
          </w:p>
        </w:tc>
        <w:tc>
          <w:tcPr>
            <w:tcW w:w="2008" w:type="dxa"/>
          </w:tcPr>
          <w:p w14:paraId="00F0BD09" w14:textId="2CA0AC71" w:rsidR="002B4908" w:rsidRPr="00AA4BB3" w:rsidRDefault="00755676" w:rsidP="00A903D0">
            <w:pPr>
              <w:contextualSpacing/>
              <w:jc w:val="center"/>
              <w:cnfStyle w:val="000000100000" w:firstRow="0" w:lastRow="0" w:firstColumn="0" w:lastColumn="0" w:oddVBand="0" w:evenVBand="0" w:oddHBand="1" w:evenHBand="0" w:firstRowFirstColumn="0" w:firstRowLastColumn="0" w:lastRowFirstColumn="0" w:lastRowLastColumn="0"/>
            </w:pPr>
            <w:proofErr w:type="spellStart"/>
            <w:r>
              <w:t>Ecol</w:t>
            </w:r>
            <w:proofErr w:type="spellEnd"/>
            <w:r>
              <w:t xml:space="preserve"> 528 (2021-2022) co-supervised with Amanda </w:t>
            </w:r>
            <w:proofErr w:type="spellStart"/>
            <w:r>
              <w:t>Melin</w:t>
            </w:r>
            <w:proofErr w:type="spellEnd"/>
            <w:r>
              <w:t xml:space="preserve">, </w:t>
            </w:r>
            <w:proofErr w:type="spellStart"/>
            <w:r>
              <w:t>Antropology</w:t>
            </w:r>
            <w:proofErr w:type="spellEnd"/>
            <w:r>
              <w:t>)</w:t>
            </w:r>
          </w:p>
        </w:tc>
        <w:tc>
          <w:tcPr>
            <w:tcW w:w="4708" w:type="dxa"/>
          </w:tcPr>
          <w:p w14:paraId="2E90ABEE" w14:textId="785BDBA2" w:rsidR="002B4908" w:rsidRPr="00AA4BB3" w:rsidRDefault="00755676" w:rsidP="00A903D0">
            <w:pPr>
              <w:contextualSpacing/>
              <w:cnfStyle w:val="000000100000" w:firstRow="0" w:lastRow="0" w:firstColumn="0" w:lastColumn="0" w:oddVBand="0" w:evenVBand="0" w:oddHBand="1" w:evenHBand="0" w:firstRowFirstColumn="0" w:firstRowLastColumn="0" w:lastRowFirstColumn="0" w:lastRowLastColumn="0"/>
            </w:pPr>
            <w:r>
              <w:t>Sensory fruit cues as a signal to frugivores: the interaction of fruit hardness, colour, odour, and sugar content within and between fruit species</w:t>
            </w:r>
            <w:r w:rsidR="00E001DB">
              <w:t xml:space="preserve"> (won first prize for best student presentation at </w:t>
            </w:r>
            <w:r w:rsidR="00D46D25">
              <w:t xml:space="preserve">Departmental </w:t>
            </w:r>
            <w:proofErr w:type="gramStart"/>
            <w:r w:rsidR="00D46D25">
              <w:t>Seminar day</w:t>
            </w:r>
            <w:proofErr w:type="gramEnd"/>
            <w:r w:rsidR="00E001DB">
              <w:t>)</w:t>
            </w:r>
          </w:p>
        </w:tc>
      </w:tr>
      <w:tr w:rsidR="0099132E" w:rsidRPr="00AA4BB3" w14:paraId="6947BB36" w14:textId="77777777" w:rsidTr="00A900D9">
        <w:tc>
          <w:tcPr>
            <w:cnfStyle w:val="001000000000" w:firstRow="0" w:lastRow="0" w:firstColumn="1" w:lastColumn="0" w:oddVBand="0" w:evenVBand="0" w:oddHBand="0" w:evenHBand="0" w:firstRowFirstColumn="0" w:firstRowLastColumn="0" w:lastRowFirstColumn="0" w:lastRowLastColumn="0"/>
            <w:tcW w:w="2777" w:type="dxa"/>
          </w:tcPr>
          <w:p w14:paraId="190C82B9" w14:textId="7148459F" w:rsidR="0099132E" w:rsidRPr="00AA4BB3" w:rsidRDefault="0015313C" w:rsidP="00A903D0">
            <w:pPr>
              <w:contextualSpacing/>
            </w:pPr>
            <w:proofErr w:type="spellStart"/>
            <w:r w:rsidRPr="0015313C">
              <w:t>Ihncheol</w:t>
            </w:r>
            <w:proofErr w:type="spellEnd"/>
            <w:r w:rsidRPr="0015313C">
              <w:t xml:space="preserve"> Jung </w:t>
            </w:r>
          </w:p>
        </w:tc>
        <w:tc>
          <w:tcPr>
            <w:tcW w:w="2008" w:type="dxa"/>
          </w:tcPr>
          <w:p w14:paraId="0FFFA3FD" w14:textId="55E9C8A6" w:rsidR="0099132E" w:rsidRPr="00AA4BB3" w:rsidRDefault="0015313C" w:rsidP="00A903D0">
            <w:pPr>
              <w:contextualSpacing/>
              <w:jc w:val="center"/>
              <w:cnfStyle w:val="000000000000" w:firstRow="0" w:lastRow="0" w:firstColumn="0" w:lastColumn="0" w:oddVBand="0" w:evenVBand="0" w:oddHBand="0" w:evenHBand="0" w:firstRowFirstColumn="0" w:firstRowLastColumn="0" w:lastRowFirstColumn="0" w:lastRowLastColumn="0"/>
            </w:pPr>
            <w:r>
              <w:t>(</w:t>
            </w:r>
            <w:r w:rsidRPr="0015313C">
              <w:t>2021-22</w:t>
            </w:r>
            <w:r>
              <w:t>)</w:t>
            </w:r>
          </w:p>
        </w:tc>
        <w:tc>
          <w:tcPr>
            <w:tcW w:w="4708" w:type="dxa"/>
          </w:tcPr>
          <w:p w14:paraId="5D42DDE6" w14:textId="24094C84" w:rsidR="0099132E" w:rsidRPr="00AA4BB3" w:rsidRDefault="00C85043" w:rsidP="00A903D0">
            <w:pPr>
              <w:contextualSpacing/>
              <w:cnfStyle w:val="000000000000" w:firstRow="0" w:lastRow="0" w:firstColumn="0" w:lastColumn="0" w:oddVBand="0" w:evenVBand="0" w:oddHBand="0" w:evenHBand="0" w:firstRowFirstColumn="0" w:firstRowLastColumn="0" w:lastRowFirstColumn="0" w:lastRowLastColumn="0"/>
            </w:pPr>
            <w:r>
              <w:t>Body scoring index for wild horses on Sable Island</w:t>
            </w:r>
          </w:p>
        </w:tc>
      </w:tr>
      <w:tr w:rsidR="00107467" w:rsidRPr="00AA4BB3" w14:paraId="338CD8C4"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14:paraId="363D5B53" w14:textId="2788ADF4" w:rsidR="00107467" w:rsidRPr="00AA4BB3" w:rsidRDefault="0008668C" w:rsidP="00A903D0">
            <w:pPr>
              <w:contextualSpacing/>
            </w:pPr>
            <w:proofErr w:type="spellStart"/>
            <w:r>
              <w:t>Alyx</w:t>
            </w:r>
            <w:proofErr w:type="spellEnd"/>
            <w:r>
              <w:t xml:space="preserve"> Luger</w:t>
            </w:r>
          </w:p>
        </w:tc>
        <w:tc>
          <w:tcPr>
            <w:tcW w:w="2008" w:type="dxa"/>
          </w:tcPr>
          <w:p w14:paraId="6AE546DB" w14:textId="58F57EC4" w:rsidR="00107467" w:rsidRPr="00AA4BB3" w:rsidRDefault="00BC4E96" w:rsidP="00A903D0">
            <w:pPr>
              <w:contextualSpacing/>
              <w:jc w:val="center"/>
              <w:cnfStyle w:val="000000100000" w:firstRow="0" w:lastRow="0" w:firstColumn="0" w:lastColumn="0" w:oddVBand="0" w:evenVBand="0" w:oddHBand="1" w:evenHBand="0" w:firstRowFirstColumn="0" w:firstRowLastColumn="0" w:lastRowFirstColumn="0" w:lastRowLastColumn="0"/>
            </w:pPr>
            <w:proofErr w:type="spellStart"/>
            <w:r>
              <w:t>Ecol</w:t>
            </w:r>
            <w:proofErr w:type="spellEnd"/>
            <w:r>
              <w:t xml:space="preserve"> 530 (2021-2022</w:t>
            </w:r>
          </w:p>
        </w:tc>
        <w:tc>
          <w:tcPr>
            <w:tcW w:w="4708" w:type="dxa"/>
          </w:tcPr>
          <w:p w14:paraId="78DC393D" w14:textId="47353242" w:rsidR="00107467" w:rsidRPr="00AA4BB3" w:rsidRDefault="00D80A03" w:rsidP="00A903D0">
            <w:pPr>
              <w:contextualSpacing/>
              <w:cnfStyle w:val="000000100000" w:firstRow="0" w:lastRow="0" w:firstColumn="0" w:lastColumn="0" w:oddVBand="0" w:evenVBand="0" w:oddHBand="1" w:evenHBand="0" w:firstRowFirstColumn="0" w:firstRowLastColumn="0" w:lastRowFirstColumn="0" w:lastRowLastColumn="0"/>
            </w:pPr>
            <w:r>
              <w:t xml:space="preserve">Sexual differences in </w:t>
            </w:r>
            <w:r w:rsidR="00C85043">
              <w:t xml:space="preserve">seasonal </w:t>
            </w:r>
            <w:r>
              <w:t>movement</w:t>
            </w:r>
            <w:r w:rsidR="00C85043">
              <w:t>s of bighorn sheep</w:t>
            </w:r>
          </w:p>
        </w:tc>
      </w:tr>
      <w:tr w:rsidR="00081552" w:rsidRPr="00AA4BB3" w14:paraId="58CCAC56" w14:textId="77777777" w:rsidTr="00A900D9">
        <w:tc>
          <w:tcPr>
            <w:cnfStyle w:val="001000000000" w:firstRow="0" w:lastRow="0" w:firstColumn="1" w:lastColumn="0" w:oddVBand="0" w:evenVBand="0" w:oddHBand="0" w:evenHBand="0" w:firstRowFirstColumn="0" w:firstRowLastColumn="0" w:lastRowFirstColumn="0" w:lastRowLastColumn="0"/>
            <w:tcW w:w="2777" w:type="dxa"/>
          </w:tcPr>
          <w:p w14:paraId="028400DE" w14:textId="6DD6E9AD" w:rsidR="00081552" w:rsidRPr="00AA4BB3" w:rsidRDefault="00A6649D" w:rsidP="00A903D0">
            <w:pPr>
              <w:contextualSpacing/>
            </w:pPr>
            <w:r w:rsidRPr="00AA4BB3">
              <w:t>Valery Perez</w:t>
            </w:r>
          </w:p>
        </w:tc>
        <w:tc>
          <w:tcPr>
            <w:tcW w:w="2008" w:type="dxa"/>
          </w:tcPr>
          <w:p w14:paraId="1D21E565" w14:textId="093BC1A9" w:rsidR="00081552" w:rsidRPr="00AA4BB3" w:rsidRDefault="00A6649D"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Biol 507 (202</w:t>
            </w:r>
            <w:r w:rsidR="008B480A">
              <w:t>0-2021</w:t>
            </w:r>
            <w:r w:rsidRPr="00AA4BB3">
              <w:t>)</w:t>
            </w:r>
          </w:p>
        </w:tc>
        <w:tc>
          <w:tcPr>
            <w:tcW w:w="4708" w:type="dxa"/>
          </w:tcPr>
          <w:p w14:paraId="386A15A2" w14:textId="55AF4B5E" w:rsidR="00081552" w:rsidRPr="00AA4BB3" w:rsidRDefault="00A6649D" w:rsidP="00A903D0">
            <w:pPr>
              <w:contextualSpacing/>
              <w:cnfStyle w:val="000000000000" w:firstRow="0" w:lastRow="0" w:firstColumn="0" w:lastColumn="0" w:oddVBand="0" w:evenVBand="0" w:oddHBand="0" w:evenHBand="0" w:firstRowFirstColumn="0" w:firstRowLastColumn="0" w:lastRowFirstColumn="0" w:lastRowLastColumn="0"/>
            </w:pPr>
            <w:r w:rsidRPr="00AA4BB3">
              <w:t>Migration and RSF of bighorn sheep ewes</w:t>
            </w:r>
          </w:p>
        </w:tc>
      </w:tr>
      <w:tr w:rsidR="00C17DEF" w:rsidRPr="00AA4BB3" w14:paraId="57A0E279"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14:paraId="5A9FC34E" w14:textId="72F55FC6" w:rsidR="00C17DEF" w:rsidRDefault="002546AF" w:rsidP="00A903D0">
            <w:pPr>
              <w:contextualSpacing/>
            </w:pPr>
            <w:r>
              <w:t>Tanisha Henry</w:t>
            </w:r>
          </w:p>
        </w:tc>
        <w:tc>
          <w:tcPr>
            <w:tcW w:w="2008" w:type="dxa"/>
          </w:tcPr>
          <w:p w14:paraId="3E1467D8" w14:textId="228C92CE" w:rsidR="00C17DEF" w:rsidRPr="00AA4BB3" w:rsidRDefault="002546AF" w:rsidP="00A903D0">
            <w:pPr>
              <w:contextualSpacing/>
              <w:jc w:val="center"/>
              <w:cnfStyle w:val="000000100000" w:firstRow="0" w:lastRow="0" w:firstColumn="0" w:lastColumn="0" w:oddVBand="0" w:evenVBand="0" w:oddHBand="1" w:evenHBand="0" w:firstRowFirstColumn="0" w:firstRowLastColumn="0" w:lastRowFirstColumn="0" w:lastRowLastColumn="0"/>
            </w:pPr>
            <w:proofErr w:type="spellStart"/>
            <w:r>
              <w:t>Zool</w:t>
            </w:r>
            <w:proofErr w:type="spellEnd"/>
            <w:r>
              <w:t xml:space="preserve"> 530 (2019</w:t>
            </w:r>
            <w:r w:rsidR="008B480A">
              <w:t>-2020</w:t>
            </w:r>
            <w:r>
              <w:t>)</w:t>
            </w:r>
          </w:p>
        </w:tc>
        <w:tc>
          <w:tcPr>
            <w:tcW w:w="4708" w:type="dxa"/>
          </w:tcPr>
          <w:p w14:paraId="2FE0A183" w14:textId="3970E4FE" w:rsidR="00C17DEF" w:rsidRDefault="002546AF" w:rsidP="00A903D0">
            <w:pPr>
              <w:contextualSpacing/>
              <w:cnfStyle w:val="000000100000" w:firstRow="0" w:lastRow="0" w:firstColumn="0" w:lastColumn="0" w:oddVBand="0" w:evenVBand="0" w:oddHBand="1" w:evenHBand="0" w:firstRowFirstColumn="0" w:firstRowLastColumn="0" w:lastRowFirstColumn="0" w:lastRowLastColumn="0"/>
            </w:pPr>
            <w:r>
              <w:t>Horn morphology of bighorn sheep males</w:t>
            </w:r>
          </w:p>
        </w:tc>
      </w:tr>
      <w:tr w:rsidR="00081552" w:rsidRPr="00AA4BB3" w14:paraId="165D783C" w14:textId="77777777" w:rsidTr="00A900D9">
        <w:tc>
          <w:tcPr>
            <w:cnfStyle w:val="001000000000" w:firstRow="0" w:lastRow="0" w:firstColumn="1" w:lastColumn="0" w:oddVBand="0" w:evenVBand="0" w:oddHBand="0" w:evenHBand="0" w:firstRowFirstColumn="0" w:firstRowLastColumn="0" w:lastRowFirstColumn="0" w:lastRowLastColumn="0"/>
            <w:tcW w:w="2777" w:type="dxa"/>
          </w:tcPr>
          <w:p w14:paraId="4A6D5542" w14:textId="576EA51A" w:rsidR="00081552" w:rsidRPr="00AA4BB3" w:rsidRDefault="00DC0E8E" w:rsidP="00A903D0">
            <w:pPr>
              <w:contextualSpacing/>
            </w:pPr>
            <w:r>
              <w:t>Emma Lait</w:t>
            </w:r>
          </w:p>
        </w:tc>
        <w:tc>
          <w:tcPr>
            <w:tcW w:w="2008" w:type="dxa"/>
          </w:tcPr>
          <w:p w14:paraId="5F6C924D" w14:textId="61619AF6" w:rsidR="00081552" w:rsidRPr="00AA4BB3" w:rsidRDefault="00A6649D" w:rsidP="00A903D0">
            <w:pPr>
              <w:contextualSpacing/>
              <w:jc w:val="center"/>
              <w:cnfStyle w:val="000000000000" w:firstRow="0" w:lastRow="0" w:firstColumn="0" w:lastColumn="0" w:oddVBand="0" w:evenVBand="0" w:oddHBand="0" w:evenHBand="0" w:firstRowFirstColumn="0" w:firstRowLastColumn="0" w:lastRowFirstColumn="0" w:lastRowLastColumn="0"/>
            </w:pPr>
            <w:proofErr w:type="spellStart"/>
            <w:r w:rsidRPr="00AA4BB3">
              <w:t>Ecol</w:t>
            </w:r>
            <w:proofErr w:type="spellEnd"/>
            <w:r w:rsidRPr="00AA4BB3">
              <w:t xml:space="preserve"> 5</w:t>
            </w:r>
            <w:r w:rsidR="008F660B">
              <w:t>30</w:t>
            </w:r>
            <w:r w:rsidRPr="00AA4BB3">
              <w:t xml:space="preserve"> (20</w:t>
            </w:r>
            <w:r w:rsidR="008F660B">
              <w:t>19</w:t>
            </w:r>
            <w:r w:rsidR="008B480A">
              <w:t>-2020</w:t>
            </w:r>
            <w:r w:rsidRPr="00AA4BB3">
              <w:t>)</w:t>
            </w:r>
          </w:p>
        </w:tc>
        <w:tc>
          <w:tcPr>
            <w:tcW w:w="4708" w:type="dxa"/>
          </w:tcPr>
          <w:p w14:paraId="63357F31" w14:textId="6D4788A6" w:rsidR="00081552" w:rsidRPr="00AA4BB3" w:rsidRDefault="002546AF" w:rsidP="00A903D0">
            <w:pPr>
              <w:contextualSpacing/>
              <w:cnfStyle w:val="000000000000" w:firstRow="0" w:lastRow="0" w:firstColumn="0" w:lastColumn="0" w:oddVBand="0" w:evenVBand="0" w:oddHBand="0" w:evenHBand="0" w:firstRowFirstColumn="0" w:firstRowLastColumn="0" w:lastRowFirstColumn="0" w:lastRowLastColumn="0"/>
            </w:pPr>
            <w:r>
              <w:t>Reproductive</w:t>
            </w:r>
            <w:r w:rsidR="00C17DEF">
              <w:t xml:space="preserve"> success of male bighorn sheep</w:t>
            </w:r>
          </w:p>
        </w:tc>
      </w:tr>
      <w:tr w:rsidR="00081552" w:rsidRPr="00AA4BB3" w14:paraId="0BBF2C3F"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14:paraId="4037996B" w14:textId="288F3178" w:rsidR="00081552" w:rsidRPr="00AA4BB3" w:rsidRDefault="00077C8B" w:rsidP="00A903D0">
            <w:pPr>
              <w:contextualSpacing/>
            </w:pPr>
            <w:r w:rsidRPr="00AA4BB3">
              <w:t>Daniel Hung</w:t>
            </w:r>
          </w:p>
        </w:tc>
        <w:tc>
          <w:tcPr>
            <w:tcW w:w="2008" w:type="dxa"/>
          </w:tcPr>
          <w:p w14:paraId="64B2232D" w14:textId="77777777" w:rsidR="00081552" w:rsidRPr="00AA4BB3" w:rsidRDefault="00077C8B" w:rsidP="00A903D0">
            <w:pPr>
              <w:contextualSpacing/>
              <w:jc w:val="center"/>
              <w:cnfStyle w:val="000000100000" w:firstRow="0" w:lastRow="0" w:firstColumn="0" w:lastColumn="0" w:oddVBand="0" w:evenVBand="0" w:oddHBand="1" w:evenHBand="0" w:firstRowFirstColumn="0" w:firstRowLastColumn="0" w:lastRowFirstColumn="0" w:lastRowLastColumn="0"/>
            </w:pPr>
            <w:proofErr w:type="spellStart"/>
            <w:r w:rsidRPr="00AA4BB3">
              <w:t>Ecol</w:t>
            </w:r>
            <w:proofErr w:type="spellEnd"/>
            <w:r w:rsidRPr="00AA4BB3">
              <w:t xml:space="preserve"> 530</w:t>
            </w:r>
          </w:p>
          <w:p w14:paraId="30057D8E" w14:textId="27005010" w:rsidR="00DD053C" w:rsidRPr="00AA4BB3" w:rsidRDefault="00DD053C"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(2017-2018)</w:t>
            </w:r>
          </w:p>
        </w:tc>
        <w:tc>
          <w:tcPr>
            <w:tcW w:w="4708" w:type="dxa"/>
          </w:tcPr>
          <w:p w14:paraId="5DAE88B3" w14:textId="1FE301E7" w:rsidR="00081552" w:rsidRPr="00AA4BB3" w:rsidRDefault="00DD053C" w:rsidP="00A903D0">
            <w:pPr>
              <w:contextualSpacing/>
              <w:cnfStyle w:val="000000100000" w:firstRow="0" w:lastRow="0" w:firstColumn="0" w:lastColumn="0" w:oddVBand="0" w:evenVBand="0" w:oddHBand="1" w:evenHBand="0" w:firstRowFirstColumn="0" w:firstRowLastColumn="0" w:lastRowFirstColumn="0" w:lastRowLastColumn="0"/>
            </w:pPr>
            <w:r w:rsidRPr="00AA4BB3">
              <w:t>How does season affect the Activity Budget of Male Groups, Female Groups and Mixed Groups</w:t>
            </w:r>
          </w:p>
        </w:tc>
      </w:tr>
      <w:tr w:rsidR="004C7B42" w:rsidRPr="00AA4BB3" w14:paraId="052236BC"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53D8AFD5" w14:textId="7639CE1E" w:rsidR="004C7B42" w:rsidRPr="00AA4BB3" w:rsidRDefault="004C7B42" w:rsidP="00A903D0">
            <w:pPr>
              <w:contextualSpacing/>
              <w:rPr>
                <w:highlight w:val="yellow"/>
              </w:rPr>
            </w:pPr>
            <w:r w:rsidRPr="00AA4BB3">
              <w:t xml:space="preserve">Megan, </w:t>
            </w:r>
            <w:proofErr w:type="spellStart"/>
            <w:r w:rsidRPr="00AA4BB3">
              <w:t>Mah</w:t>
            </w:r>
            <w:proofErr w:type="spellEnd"/>
          </w:p>
        </w:tc>
        <w:tc>
          <w:tcPr>
            <w:tcW w:w="2008" w:type="dxa"/>
          </w:tcPr>
          <w:p w14:paraId="4139688E" w14:textId="252242EB" w:rsidR="004C7B42" w:rsidRPr="00AA4BB3" w:rsidRDefault="004C7B42"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ZOOL 530</w:t>
            </w:r>
          </w:p>
          <w:p w14:paraId="3ADE6F99" w14:textId="675C73AB" w:rsidR="004C7B42" w:rsidRPr="00AA4BB3" w:rsidRDefault="004C7B42" w:rsidP="00A903D0">
            <w:pPr>
              <w:contextualSpacing/>
              <w:jc w:val="center"/>
              <w:cnfStyle w:val="000000000000" w:firstRow="0" w:lastRow="0" w:firstColumn="0" w:lastColumn="0" w:oddVBand="0" w:evenVBand="0" w:oddHBand="0" w:evenHBand="0" w:firstRowFirstColumn="0" w:firstRowLastColumn="0" w:lastRowFirstColumn="0" w:lastRowLastColumn="0"/>
              <w:rPr>
                <w:highlight w:val="yellow"/>
              </w:rPr>
            </w:pPr>
            <w:r w:rsidRPr="00AA4BB3">
              <w:t>(2017-2018)</w:t>
            </w:r>
          </w:p>
        </w:tc>
        <w:tc>
          <w:tcPr>
            <w:tcW w:w="4708" w:type="dxa"/>
          </w:tcPr>
          <w:p w14:paraId="026C05AC" w14:textId="18910C8C" w:rsidR="004C7B42" w:rsidRPr="00AA4BB3" w:rsidRDefault="00163352" w:rsidP="00A903D0">
            <w:pPr>
              <w:contextualSpacing/>
              <w:cnfStyle w:val="000000000000" w:firstRow="0" w:lastRow="0" w:firstColumn="0" w:lastColumn="0" w:oddVBand="0" w:evenVBand="0" w:oddHBand="0" w:evenHBand="0" w:firstRowFirstColumn="0" w:firstRowLastColumn="0" w:lastRowFirstColumn="0" w:lastRowLastColumn="0"/>
            </w:pPr>
            <w:r w:rsidRPr="00AA4BB3">
              <w:t>To stay or to go: Breeding partial migrations of female bighorn sheep in Sheep River Provincial Park</w:t>
            </w:r>
          </w:p>
        </w:tc>
      </w:tr>
      <w:tr w:rsidR="004C7B42" w:rsidRPr="00AA4BB3" w14:paraId="784DF074"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25970E92" w14:textId="50FD5EC8" w:rsidR="004C7B42" w:rsidRPr="00AA4BB3" w:rsidRDefault="004C7B42" w:rsidP="00A903D0">
            <w:pPr>
              <w:contextualSpacing/>
            </w:pPr>
            <w:r w:rsidRPr="00AA4BB3">
              <w:t xml:space="preserve">Camille, </w:t>
            </w:r>
            <w:proofErr w:type="spellStart"/>
            <w:r w:rsidRPr="00AA4BB3">
              <w:t>Venier-Cambron</w:t>
            </w:r>
            <w:proofErr w:type="spellEnd"/>
          </w:p>
        </w:tc>
        <w:tc>
          <w:tcPr>
            <w:tcW w:w="2008" w:type="dxa"/>
          </w:tcPr>
          <w:p w14:paraId="197F3028" w14:textId="77777777" w:rsidR="004C7B42" w:rsidRPr="00AA4BB3" w:rsidRDefault="004C7B42"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528</w:t>
            </w:r>
          </w:p>
          <w:p w14:paraId="2F16B169" w14:textId="4440C1FA" w:rsidR="004C7B42" w:rsidRPr="00AA4BB3" w:rsidRDefault="004C7B42"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(2017-2018)</w:t>
            </w:r>
          </w:p>
        </w:tc>
        <w:tc>
          <w:tcPr>
            <w:tcW w:w="4708" w:type="dxa"/>
          </w:tcPr>
          <w:p w14:paraId="14A0CFBB" w14:textId="54F331C6" w:rsidR="004C7B42" w:rsidRPr="00AA4BB3" w:rsidRDefault="004C7B42" w:rsidP="00A903D0">
            <w:pPr>
              <w:contextualSpacing/>
              <w:cnfStyle w:val="000000100000" w:firstRow="0" w:lastRow="0" w:firstColumn="0" w:lastColumn="0" w:oddVBand="0" w:evenVBand="0" w:oddHBand="1" w:evenHBand="0" w:firstRowFirstColumn="0" w:firstRowLastColumn="0" w:lastRowFirstColumn="0" w:lastRowLastColumn="0"/>
              <w:rPr>
                <w:i/>
                <w:highlight w:val="yellow"/>
              </w:rPr>
            </w:pPr>
            <w:r w:rsidRPr="00AA4BB3">
              <w:t xml:space="preserve">Effects of age, </w:t>
            </w:r>
            <w:proofErr w:type="gramStart"/>
            <w:r w:rsidRPr="00AA4BB3">
              <w:t>sex</w:t>
            </w:r>
            <w:proofErr w:type="gramEnd"/>
            <w:r w:rsidRPr="00AA4BB3">
              <w:t xml:space="preserve"> and season on gastrointestinal parasite in bighorn sheep </w:t>
            </w:r>
            <w:r w:rsidRPr="00AA4BB3">
              <w:rPr>
                <w:i/>
              </w:rPr>
              <w:t>Ovis canadensis</w:t>
            </w:r>
          </w:p>
        </w:tc>
      </w:tr>
      <w:tr w:rsidR="00EB1682" w:rsidRPr="00AA4BB3" w14:paraId="1F702355"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49E01F00" w14:textId="68DE97E7" w:rsidR="00EB1682" w:rsidRPr="00AA4BB3" w:rsidRDefault="00EB1682" w:rsidP="00A903D0">
            <w:pPr>
              <w:ind w:right="-1"/>
              <w:contextualSpacing/>
            </w:pPr>
            <w:r w:rsidRPr="00AA4BB3">
              <w:t>Dan</w:t>
            </w:r>
            <w:r w:rsidR="007F33A2" w:rsidRPr="00AA4BB3">
              <w:t>iel</w:t>
            </w:r>
            <w:r w:rsidRPr="00AA4BB3">
              <w:t>, Hung</w:t>
            </w:r>
          </w:p>
        </w:tc>
        <w:tc>
          <w:tcPr>
            <w:tcW w:w="2008" w:type="dxa"/>
          </w:tcPr>
          <w:p w14:paraId="4B8BB805" w14:textId="77777777" w:rsidR="00EB1682" w:rsidRPr="00AA4BB3" w:rsidRDefault="00EB1682"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530</w:t>
            </w:r>
          </w:p>
          <w:p w14:paraId="36122A1A" w14:textId="0823FE70" w:rsidR="00EB1682" w:rsidRPr="00AA4BB3" w:rsidRDefault="00EB1682"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(2017-2018)</w:t>
            </w:r>
          </w:p>
        </w:tc>
        <w:tc>
          <w:tcPr>
            <w:tcW w:w="4708" w:type="dxa"/>
          </w:tcPr>
          <w:p w14:paraId="71E5FEE2" w14:textId="6990E1F8" w:rsidR="00EB1682" w:rsidRPr="00AA4BB3" w:rsidRDefault="007F33A2" w:rsidP="00A903D0">
            <w:pPr>
              <w:ind w:right="1138"/>
              <w:contextualSpacing/>
              <w:cnfStyle w:val="000000000000" w:firstRow="0" w:lastRow="0" w:firstColumn="0" w:lastColumn="0" w:oddVBand="0" w:evenVBand="0" w:oddHBand="0" w:evenHBand="0" w:firstRowFirstColumn="0" w:firstRowLastColumn="0" w:lastRowFirstColumn="0" w:lastRowLastColumn="0"/>
            </w:pPr>
            <w:r w:rsidRPr="00AA4BB3">
              <w:t>How do rams and ewes move it move it: Sex versus food</w:t>
            </w:r>
          </w:p>
        </w:tc>
      </w:tr>
      <w:tr w:rsidR="00EA061E" w:rsidRPr="00AA4BB3" w14:paraId="233A1598"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00650BA1" w14:textId="77777777" w:rsidR="00EA061E" w:rsidRPr="00AA4BB3" w:rsidRDefault="00EA061E" w:rsidP="00A903D0">
            <w:pPr>
              <w:ind w:right="-1"/>
              <w:contextualSpacing/>
            </w:pPr>
            <w:r w:rsidRPr="00AA4BB3">
              <w:t xml:space="preserve">Luo, </w:t>
            </w:r>
            <w:proofErr w:type="spellStart"/>
            <w:r w:rsidRPr="00AA4BB3">
              <w:t>Ruiping</w:t>
            </w:r>
            <w:proofErr w:type="spellEnd"/>
          </w:p>
        </w:tc>
        <w:tc>
          <w:tcPr>
            <w:tcW w:w="2008" w:type="dxa"/>
          </w:tcPr>
          <w:p w14:paraId="3F7BC2EE"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2016 Pure May-September</w:t>
            </w:r>
          </w:p>
        </w:tc>
        <w:tc>
          <w:tcPr>
            <w:tcW w:w="4708" w:type="dxa"/>
          </w:tcPr>
          <w:p w14:paraId="09F1FB15" w14:textId="77777777" w:rsidR="00EA061E" w:rsidRPr="00AA4BB3" w:rsidRDefault="00EA061E" w:rsidP="00A903D0">
            <w:pPr>
              <w:ind w:right="1138"/>
              <w:contextualSpacing/>
              <w:cnfStyle w:val="000000100000" w:firstRow="0" w:lastRow="0" w:firstColumn="0" w:lastColumn="0" w:oddVBand="0" w:evenVBand="0" w:oddHBand="1" w:evenHBand="0" w:firstRowFirstColumn="0" w:firstRowLastColumn="0" w:lastRowFirstColumn="0" w:lastRowLastColumn="0"/>
            </w:pPr>
            <w:r w:rsidRPr="00AA4BB3">
              <w:t>Parasite loads and foraging behavior in Bighorn sheep effects on age</w:t>
            </w:r>
          </w:p>
        </w:tc>
      </w:tr>
      <w:tr w:rsidR="00EA061E" w:rsidRPr="00AA4BB3" w14:paraId="7DEF3828"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065B2E35" w14:textId="77777777" w:rsidR="00EA061E" w:rsidRPr="00AA4BB3" w:rsidRDefault="00EA061E" w:rsidP="00A903D0">
            <w:pPr>
              <w:ind w:right="-1"/>
              <w:contextualSpacing/>
            </w:pPr>
            <w:r w:rsidRPr="00AA4BB3">
              <w:t>Seraphine, Justine</w:t>
            </w:r>
          </w:p>
        </w:tc>
        <w:tc>
          <w:tcPr>
            <w:tcW w:w="2008" w:type="dxa"/>
          </w:tcPr>
          <w:p w14:paraId="73084D64" w14:textId="3823A289"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2016</w:t>
            </w:r>
            <w:r w:rsidR="00EB1682" w:rsidRPr="00AA4BB3">
              <w:t xml:space="preserve"> Independent project </w:t>
            </w:r>
            <w:r w:rsidR="005466A3" w:rsidRPr="00AA4BB3">
              <w:t>advisor for AR University,</w:t>
            </w:r>
            <w:r w:rsidR="00EB1682" w:rsidRPr="00AA4BB3">
              <w:t xml:space="preserve"> Cambridge</w:t>
            </w:r>
            <w:r w:rsidR="005466A3" w:rsidRPr="00AA4BB3">
              <w:t>,</w:t>
            </w:r>
            <w:r w:rsidR="00EB1682" w:rsidRPr="00AA4BB3">
              <w:t xml:space="preserve"> UK</w:t>
            </w:r>
          </w:p>
        </w:tc>
        <w:tc>
          <w:tcPr>
            <w:tcW w:w="4708" w:type="dxa"/>
          </w:tcPr>
          <w:p w14:paraId="208DE0A1" w14:textId="77777777" w:rsidR="00EA061E" w:rsidRPr="00AA4BB3" w:rsidRDefault="00EA061E" w:rsidP="00A903D0">
            <w:pPr>
              <w:ind w:right="1138"/>
              <w:contextualSpacing/>
              <w:cnfStyle w:val="000000000000" w:firstRow="0" w:lastRow="0" w:firstColumn="0" w:lastColumn="0" w:oddVBand="0" w:evenVBand="0" w:oddHBand="0" w:evenHBand="0" w:firstRowFirstColumn="0" w:firstRowLastColumn="0" w:lastRowFirstColumn="0" w:lastRowLastColumn="0"/>
            </w:pPr>
            <w:r w:rsidRPr="00AA4BB3">
              <w:t>How is social behaviour within a bachelor group of bighorn sheep males related to their age? </w:t>
            </w:r>
          </w:p>
        </w:tc>
      </w:tr>
      <w:tr w:rsidR="00EA061E" w:rsidRPr="00AA4BB3" w14:paraId="03D1B7D8"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5D4A5529" w14:textId="77777777" w:rsidR="00EA061E" w:rsidRPr="00AA4BB3" w:rsidRDefault="00EA061E" w:rsidP="00A903D0">
            <w:pPr>
              <w:ind w:right="-1"/>
              <w:contextualSpacing/>
            </w:pPr>
            <w:proofErr w:type="spellStart"/>
            <w:r w:rsidRPr="00AA4BB3">
              <w:t>Dwhani</w:t>
            </w:r>
            <w:proofErr w:type="spellEnd"/>
            <w:r w:rsidRPr="00AA4BB3">
              <w:t xml:space="preserve"> Paul</w:t>
            </w:r>
          </w:p>
        </w:tc>
        <w:tc>
          <w:tcPr>
            <w:tcW w:w="2008" w:type="dxa"/>
          </w:tcPr>
          <w:p w14:paraId="07B1DED7"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 xml:space="preserve">ECOL 530 </w:t>
            </w:r>
          </w:p>
          <w:p w14:paraId="4DBE8285"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(2015-2016)</w:t>
            </w:r>
          </w:p>
        </w:tc>
        <w:tc>
          <w:tcPr>
            <w:tcW w:w="4708" w:type="dxa"/>
          </w:tcPr>
          <w:p w14:paraId="20A20CCC" w14:textId="77777777" w:rsidR="00EA061E" w:rsidRPr="00AA4BB3" w:rsidRDefault="00EA061E" w:rsidP="00A903D0">
            <w:pPr>
              <w:ind w:right="1138"/>
              <w:contextualSpacing/>
              <w:cnfStyle w:val="000000100000" w:firstRow="0" w:lastRow="0" w:firstColumn="0" w:lastColumn="0" w:oddVBand="0" w:evenVBand="0" w:oddHBand="1" w:evenHBand="0" w:firstRowFirstColumn="0" w:firstRowLastColumn="0" w:lastRowFirstColumn="0" w:lastRowLastColumn="0"/>
            </w:pPr>
            <w:r w:rsidRPr="00AA4BB3">
              <w:t>Social network positions in ewes and how they are correlated with reproductive success and lamb survival in bighorn sheep</w:t>
            </w:r>
          </w:p>
        </w:tc>
      </w:tr>
      <w:tr w:rsidR="00EA061E" w:rsidRPr="00AA4BB3" w14:paraId="41B05416"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1F8682C2" w14:textId="77777777" w:rsidR="00EA061E" w:rsidRPr="00AA4BB3" w:rsidRDefault="00EA061E" w:rsidP="00A903D0">
            <w:pPr>
              <w:ind w:right="-1"/>
              <w:contextualSpacing/>
            </w:pPr>
            <w:r w:rsidRPr="00AA4BB3">
              <w:t>Meaghan Tucker</w:t>
            </w:r>
          </w:p>
        </w:tc>
        <w:tc>
          <w:tcPr>
            <w:tcW w:w="2008" w:type="dxa"/>
          </w:tcPr>
          <w:p w14:paraId="0653032E"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ZOOL 530</w:t>
            </w:r>
          </w:p>
          <w:p w14:paraId="39AD9FC1"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(2015-2016)</w:t>
            </w:r>
          </w:p>
        </w:tc>
        <w:tc>
          <w:tcPr>
            <w:tcW w:w="4708" w:type="dxa"/>
          </w:tcPr>
          <w:p w14:paraId="54D670C0" w14:textId="77777777" w:rsidR="00EA061E" w:rsidRPr="00AA4BB3" w:rsidRDefault="00EA061E" w:rsidP="00A903D0">
            <w:pPr>
              <w:ind w:right="1138"/>
              <w:contextualSpacing/>
              <w:cnfStyle w:val="000000000000" w:firstRow="0" w:lastRow="0" w:firstColumn="0" w:lastColumn="0" w:oddVBand="0" w:evenVBand="0" w:oddHBand="0" w:evenHBand="0" w:firstRowFirstColumn="0" w:firstRowLastColumn="0" w:lastRowFirstColumn="0" w:lastRowLastColumn="0"/>
            </w:pPr>
            <w:r w:rsidRPr="00AA4BB3">
              <w:t xml:space="preserve">Foraging and rumination behavior in bighorn sheep: effects of environment, </w:t>
            </w:r>
            <w:proofErr w:type="gramStart"/>
            <w:r w:rsidRPr="00AA4BB3">
              <w:t>sex</w:t>
            </w:r>
            <w:proofErr w:type="gramEnd"/>
            <w:r w:rsidRPr="00AA4BB3">
              <w:t xml:space="preserve"> and age</w:t>
            </w:r>
          </w:p>
        </w:tc>
      </w:tr>
      <w:tr w:rsidR="00EA061E" w:rsidRPr="00AA4BB3" w14:paraId="0FA23630"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24969DC5" w14:textId="77777777" w:rsidR="00EA061E" w:rsidRPr="00AA4BB3" w:rsidRDefault="00EA061E" w:rsidP="00A903D0">
            <w:pPr>
              <w:ind w:right="-1"/>
              <w:contextualSpacing/>
            </w:pPr>
            <w:r w:rsidRPr="00AA4BB3">
              <w:t>Hira Shah</w:t>
            </w:r>
          </w:p>
        </w:tc>
        <w:tc>
          <w:tcPr>
            <w:tcW w:w="2008" w:type="dxa"/>
          </w:tcPr>
          <w:p w14:paraId="412F56DF"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507</w:t>
            </w:r>
          </w:p>
          <w:p w14:paraId="50248DB7"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2014 fall</w:t>
            </w:r>
          </w:p>
        </w:tc>
        <w:tc>
          <w:tcPr>
            <w:tcW w:w="4708" w:type="dxa"/>
          </w:tcPr>
          <w:p w14:paraId="255D841E" w14:textId="77777777" w:rsidR="00EA061E" w:rsidRPr="00AA4BB3" w:rsidRDefault="00EA061E" w:rsidP="00A903D0">
            <w:pPr>
              <w:ind w:right="1138"/>
              <w:contextualSpacing/>
              <w:cnfStyle w:val="000000100000" w:firstRow="0" w:lastRow="0" w:firstColumn="0" w:lastColumn="0" w:oddVBand="0" w:evenVBand="0" w:oddHBand="1" w:evenHBand="0" w:firstRowFirstColumn="0" w:firstRowLastColumn="0" w:lastRowFirstColumn="0" w:lastRowLastColumn="0"/>
            </w:pPr>
            <w:r w:rsidRPr="00AA4BB3">
              <w:t>Dominance hierarchies and lifetime reproductive success (LRS) in bighorn sheep</w:t>
            </w:r>
          </w:p>
        </w:tc>
      </w:tr>
      <w:tr w:rsidR="00EA061E" w:rsidRPr="00AA4BB3" w14:paraId="0C312124"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5D058742" w14:textId="77777777" w:rsidR="00EA061E" w:rsidRPr="00AA4BB3" w:rsidRDefault="00EA061E" w:rsidP="00A903D0">
            <w:pPr>
              <w:ind w:right="-1"/>
              <w:contextualSpacing/>
            </w:pPr>
            <w:r w:rsidRPr="00AA4BB3">
              <w:t>Renee McCurdy</w:t>
            </w:r>
          </w:p>
        </w:tc>
        <w:tc>
          <w:tcPr>
            <w:tcW w:w="2008" w:type="dxa"/>
          </w:tcPr>
          <w:p w14:paraId="3822D52E"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507</w:t>
            </w:r>
          </w:p>
          <w:p w14:paraId="2B591643"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2014 fall</w:t>
            </w:r>
          </w:p>
        </w:tc>
        <w:tc>
          <w:tcPr>
            <w:tcW w:w="4708" w:type="dxa"/>
          </w:tcPr>
          <w:p w14:paraId="13B7C5EF" w14:textId="77777777" w:rsidR="00EA061E" w:rsidRPr="00AA4BB3" w:rsidRDefault="00EA061E" w:rsidP="00A903D0">
            <w:pPr>
              <w:ind w:right="1138"/>
              <w:contextualSpacing/>
              <w:cnfStyle w:val="000000000000" w:firstRow="0" w:lastRow="0" w:firstColumn="0" w:lastColumn="0" w:oddVBand="0" w:evenVBand="0" w:oddHBand="0" w:evenHBand="0" w:firstRowFirstColumn="0" w:firstRowLastColumn="0" w:lastRowFirstColumn="0" w:lastRowLastColumn="0"/>
            </w:pPr>
            <w:r w:rsidRPr="00AA4BB3">
              <w:t>Sexual differences in fitness and LRS in Columbian ground squirrels</w:t>
            </w:r>
          </w:p>
        </w:tc>
      </w:tr>
      <w:tr w:rsidR="00EA061E" w:rsidRPr="00AA4BB3" w14:paraId="68E48481"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53D12836" w14:textId="77777777" w:rsidR="00EA061E" w:rsidRPr="00AA4BB3" w:rsidRDefault="00EA061E" w:rsidP="00A903D0">
            <w:pPr>
              <w:ind w:right="-1"/>
              <w:contextualSpacing/>
            </w:pPr>
            <w:r w:rsidRPr="00AA4BB3">
              <w:lastRenderedPageBreak/>
              <w:t>Brandon Morgan</w:t>
            </w:r>
          </w:p>
        </w:tc>
        <w:tc>
          <w:tcPr>
            <w:tcW w:w="2008" w:type="dxa"/>
          </w:tcPr>
          <w:p w14:paraId="1A007A0F"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ZOOL 507</w:t>
            </w:r>
          </w:p>
          <w:p w14:paraId="1F574E25"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2014 fall</w:t>
            </w:r>
          </w:p>
        </w:tc>
        <w:tc>
          <w:tcPr>
            <w:tcW w:w="4708" w:type="dxa"/>
          </w:tcPr>
          <w:p w14:paraId="735D99DC" w14:textId="77777777" w:rsidR="00EA061E" w:rsidRPr="00AA4BB3" w:rsidRDefault="00EA061E" w:rsidP="00A903D0">
            <w:pPr>
              <w:ind w:right="1138"/>
              <w:contextualSpacing/>
              <w:cnfStyle w:val="000000100000" w:firstRow="0" w:lastRow="0" w:firstColumn="0" w:lastColumn="0" w:oddVBand="0" w:evenVBand="0" w:oddHBand="1" w:evenHBand="0" w:firstRowFirstColumn="0" w:firstRowLastColumn="0" w:lastRowFirstColumn="0" w:lastRowLastColumn="0"/>
            </w:pPr>
            <w:r w:rsidRPr="00AA4BB3">
              <w:t>Ground squirrel behavior analysis: Surviving by looking into a mirror</w:t>
            </w:r>
          </w:p>
        </w:tc>
      </w:tr>
      <w:tr w:rsidR="00EA061E" w:rsidRPr="00AA4BB3" w14:paraId="56660D63"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21BC452C" w14:textId="77777777" w:rsidR="00EA061E" w:rsidRPr="00AA4BB3" w:rsidRDefault="00EA061E" w:rsidP="00A903D0">
            <w:pPr>
              <w:ind w:right="-1"/>
              <w:contextualSpacing/>
            </w:pPr>
            <w:r w:rsidRPr="00AA4BB3">
              <w:t>Allison Hay (</w:t>
            </w:r>
            <w:r w:rsidRPr="00AA4BB3">
              <w:rPr>
                <w:color w:val="222222"/>
              </w:rPr>
              <w:t xml:space="preserve">Co-supervision </w:t>
            </w:r>
            <w:r w:rsidRPr="00AA4BB3">
              <w:t xml:space="preserve">with Dr. A. </w:t>
            </w:r>
            <w:proofErr w:type="spellStart"/>
            <w:r w:rsidRPr="00AA4BB3">
              <w:t>Massolo</w:t>
            </w:r>
            <w:proofErr w:type="spellEnd"/>
            <w:r w:rsidRPr="00AA4BB3">
              <w:t>, UCVM)</w:t>
            </w:r>
          </w:p>
        </w:tc>
        <w:tc>
          <w:tcPr>
            <w:tcW w:w="2008" w:type="dxa"/>
          </w:tcPr>
          <w:p w14:paraId="4EB66992"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528</w:t>
            </w:r>
          </w:p>
          <w:p w14:paraId="46FCF5E8"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2014/2015</w:t>
            </w:r>
          </w:p>
        </w:tc>
        <w:tc>
          <w:tcPr>
            <w:tcW w:w="4708" w:type="dxa"/>
          </w:tcPr>
          <w:p w14:paraId="7172A663" w14:textId="6AD5F48F" w:rsidR="00EA061E" w:rsidRPr="00AA4BB3" w:rsidRDefault="00EA061E" w:rsidP="00A903D0">
            <w:pPr>
              <w:ind w:right="1138"/>
              <w:contextualSpacing/>
              <w:cnfStyle w:val="000000000000" w:firstRow="0" w:lastRow="0" w:firstColumn="0" w:lastColumn="0" w:oddVBand="0" w:evenVBand="0" w:oddHBand="0" w:evenHBand="0" w:firstRowFirstColumn="0" w:firstRowLastColumn="0" w:lastRowFirstColumn="0" w:lastRowLastColumn="0"/>
            </w:pPr>
            <w:r w:rsidRPr="00AA4BB3">
              <w:t xml:space="preserve">Determinants of Echinococcus </w:t>
            </w:r>
            <w:proofErr w:type="spellStart"/>
            <w:r w:rsidRPr="00AA4BB3">
              <w:t>multilocularis</w:t>
            </w:r>
            <w:proofErr w:type="spellEnd"/>
            <w:r w:rsidRPr="00AA4BB3">
              <w:t xml:space="preserve"> infections and intensity in coyotes (Canis latrans) in Alberta and </w:t>
            </w:r>
            <w:proofErr w:type="spellStart"/>
            <w:r w:rsidRPr="00AA4BB3">
              <w:t>Saskatechwan</w:t>
            </w:r>
            <w:proofErr w:type="spellEnd"/>
            <w:r w:rsidRPr="00AA4BB3">
              <w:t>,</w:t>
            </w:r>
            <w:r w:rsidR="00FF2804" w:rsidRPr="00AA4BB3">
              <w:t xml:space="preserve"> </w:t>
            </w:r>
            <w:r w:rsidRPr="00AA4BB3">
              <w:t>Canada</w:t>
            </w:r>
          </w:p>
        </w:tc>
      </w:tr>
      <w:tr w:rsidR="00EA061E" w:rsidRPr="00AA4BB3" w14:paraId="69E9487E"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241C7EAF" w14:textId="77777777" w:rsidR="00EA061E" w:rsidRPr="00AA4BB3" w:rsidRDefault="00EA061E" w:rsidP="00A903D0">
            <w:pPr>
              <w:ind w:right="-1"/>
              <w:contextualSpacing/>
            </w:pPr>
            <w:r w:rsidRPr="00AA4BB3">
              <w:t>Danielle Grant (</w:t>
            </w:r>
            <w:r w:rsidRPr="00AA4BB3">
              <w:rPr>
                <w:color w:val="222222"/>
              </w:rPr>
              <w:t xml:space="preserve">Co-supervision </w:t>
            </w:r>
            <w:r w:rsidRPr="00AA4BB3">
              <w:t>with Dr. C. Klein, UCVM)</w:t>
            </w:r>
          </w:p>
        </w:tc>
        <w:tc>
          <w:tcPr>
            <w:tcW w:w="2008" w:type="dxa"/>
          </w:tcPr>
          <w:p w14:paraId="7434D2BE"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528</w:t>
            </w:r>
          </w:p>
          <w:p w14:paraId="2985B4B1"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2014/2015</w:t>
            </w:r>
          </w:p>
        </w:tc>
        <w:tc>
          <w:tcPr>
            <w:tcW w:w="4708" w:type="dxa"/>
          </w:tcPr>
          <w:p w14:paraId="0971B2E9" w14:textId="77777777" w:rsidR="00EA061E" w:rsidRPr="00AA4BB3" w:rsidRDefault="00EA061E" w:rsidP="00A903D0">
            <w:pPr>
              <w:ind w:right="1138"/>
              <w:contextualSpacing/>
              <w:cnfStyle w:val="000000100000" w:firstRow="0" w:lastRow="0" w:firstColumn="0" w:lastColumn="0" w:oddVBand="0" w:evenVBand="0" w:oddHBand="1" w:evenHBand="0" w:firstRowFirstColumn="0" w:firstRowLastColumn="0" w:lastRowFirstColumn="0" w:lastRowLastColumn="0"/>
            </w:pPr>
            <w:r w:rsidRPr="00AA4BB3">
              <w:t xml:space="preserve">Western Canadian Echinococcus </w:t>
            </w:r>
            <w:proofErr w:type="spellStart"/>
            <w:r w:rsidRPr="00AA4BB3">
              <w:t>multilocularis</w:t>
            </w:r>
            <w:proofErr w:type="spellEnd"/>
            <w:r w:rsidRPr="00AA4BB3">
              <w:t xml:space="preserve"> Genotypic Characterization via Microsatellite </w:t>
            </w:r>
            <w:proofErr w:type="spellStart"/>
            <w:r w:rsidRPr="00AA4BB3">
              <w:t>EmsB</w:t>
            </w:r>
            <w:proofErr w:type="spellEnd"/>
            <w:r w:rsidRPr="00AA4BB3">
              <w:t xml:space="preserve"> Fragment Analysis</w:t>
            </w:r>
          </w:p>
        </w:tc>
      </w:tr>
      <w:tr w:rsidR="00EA061E" w:rsidRPr="00AA4BB3" w14:paraId="095BCC3D"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358EFE4A" w14:textId="77777777" w:rsidR="00EA061E" w:rsidRPr="00AA4BB3" w:rsidRDefault="00EA061E" w:rsidP="00A903D0">
            <w:pPr>
              <w:ind w:right="-1"/>
              <w:contextualSpacing/>
            </w:pPr>
            <w:r w:rsidRPr="00AA4BB3">
              <w:t>Colin Nicholas (</w:t>
            </w:r>
            <w:r w:rsidRPr="00AA4BB3">
              <w:rPr>
                <w:color w:val="222222"/>
              </w:rPr>
              <w:t xml:space="preserve">Co-supervision </w:t>
            </w:r>
            <w:r w:rsidRPr="00AA4BB3">
              <w:t xml:space="preserve">with Dr. A. </w:t>
            </w:r>
            <w:proofErr w:type="spellStart"/>
            <w:r w:rsidRPr="00AA4BB3">
              <w:t>Massolo</w:t>
            </w:r>
            <w:proofErr w:type="spellEnd"/>
            <w:r w:rsidRPr="00AA4BB3">
              <w:t>, UCVM)</w:t>
            </w:r>
          </w:p>
        </w:tc>
        <w:tc>
          <w:tcPr>
            <w:tcW w:w="2008" w:type="dxa"/>
          </w:tcPr>
          <w:p w14:paraId="49BE21AB"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ZOOL 507 / 2014</w:t>
            </w:r>
          </w:p>
          <w:p w14:paraId="1E1E6D39"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winter</w:t>
            </w:r>
          </w:p>
        </w:tc>
        <w:tc>
          <w:tcPr>
            <w:tcW w:w="4708" w:type="dxa"/>
          </w:tcPr>
          <w:p w14:paraId="1050DDDB" w14:textId="77777777" w:rsidR="00EA061E" w:rsidRPr="00AA4BB3" w:rsidRDefault="00EA061E" w:rsidP="00A903D0">
            <w:pPr>
              <w:ind w:right="1138"/>
              <w:contextualSpacing/>
              <w:cnfStyle w:val="000000000000" w:firstRow="0" w:lastRow="0" w:firstColumn="0" w:lastColumn="0" w:oddVBand="0" w:evenVBand="0" w:oddHBand="0" w:evenHBand="0" w:firstRowFirstColumn="0" w:firstRowLastColumn="0" w:lastRowFirstColumn="0" w:lastRowLastColumn="0"/>
            </w:pPr>
            <w:r w:rsidRPr="00AA4BB3">
              <w:t xml:space="preserve">Strain-typing of </w:t>
            </w:r>
            <w:r w:rsidRPr="00AA4BB3">
              <w:rPr>
                <w:i/>
              </w:rPr>
              <w:t xml:space="preserve">Echinococcus </w:t>
            </w:r>
            <w:proofErr w:type="spellStart"/>
            <w:r w:rsidRPr="00AA4BB3">
              <w:rPr>
                <w:i/>
              </w:rPr>
              <w:t>multilocularis</w:t>
            </w:r>
            <w:proofErr w:type="spellEnd"/>
            <w:r w:rsidRPr="00AA4BB3">
              <w:t xml:space="preserve"> Infections of Coyotes Inhabiting Urban Areas of Alberta</w:t>
            </w:r>
          </w:p>
        </w:tc>
      </w:tr>
      <w:tr w:rsidR="00EA061E" w:rsidRPr="00AA4BB3" w14:paraId="32B8F231"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21B7040C" w14:textId="77777777" w:rsidR="00EA061E" w:rsidRPr="00AA4BB3" w:rsidRDefault="00EA061E" w:rsidP="00A903D0">
            <w:pPr>
              <w:pStyle w:val="NormalWeb"/>
              <w:shd w:val="clear" w:color="auto" w:fill="FFFFFF"/>
              <w:contextualSpacing/>
              <w:rPr>
                <w:rFonts w:ascii="Times New Roman" w:hAnsi="Times New Roman"/>
                <w:sz w:val="24"/>
                <w:szCs w:val="24"/>
              </w:rPr>
            </w:pPr>
            <w:r w:rsidRPr="00AA4BB3">
              <w:rPr>
                <w:rFonts w:ascii="Times New Roman" w:hAnsi="Times New Roman"/>
                <w:sz w:val="24"/>
                <w:szCs w:val="24"/>
              </w:rPr>
              <w:t xml:space="preserve">April </w:t>
            </w:r>
            <w:proofErr w:type="spellStart"/>
            <w:r w:rsidRPr="00AA4BB3">
              <w:rPr>
                <w:rFonts w:ascii="Times New Roman" w:hAnsi="Times New Roman"/>
                <w:sz w:val="24"/>
                <w:szCs w:val="24"/>
              </w:rPr>
              <w:t>Martinig</w:t>
            </w:r>
            <w:proofErr w:type="spellEnd"/>
            <w:r w:rsidRPr="00AA4BB3">
              <w:rPr>
                <w:rFonts w:ascii="Times New Roman" w:hAnsi="Times New Roman"/>
                <w:sz w:val="24"/>
                <w:szCs w:val="24"/>
              </w:rPr>
              <w:t xml:space="preserve"> (MSc candidate at Concordia)</w:t>
            </w:r>
          </w:p>
        </w:tc>
        <w:tc>
          <w:tcPr>
            <w:tcW w:w="2008" w:type="dxa"/>
          </w:tcPr>
          <w:p w14:paraId="05230991"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507 / winter 2014</w:t>
            </w:r>
          </w:p>
        </w:tc>
        <w:tc>
          <w:tcPr>
            <w:tcW w:w="4708" w:type="dxa"/>
          </w:tcPr>
          <w:p w14:paraId="2C32C4E9" w14:textId="77777777" w:rsidR="00EA061E" w:rsidRPr="00AA4BB3" w:rsidRDefault="00EA061E" w:rsidP="00A903D0">
            <w:pPr>
              <w:pStyle w:val="NormalWeb"/>
              <w:shd w:val="clear" w:color="auto" w:fill="FFFFFF"/>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A4BB3">
              <w:rPr>
                <w:rFonts w:ascii="Times New Roman" w:hAnsi="Times New Roman"/>
                <w:sz w:val="24"/>
                <w:szCs w:val="24"/>
              </w:rPr>
              <w:t>Social network analyses in bighorn sheep: effect of age and sex</w:t>
            </w:r>
          </w:p>
        </w:tc>
      </w:tr>
      <w:tr w:rsidR="00EA061E" w:rsidRPr="00AA4BB3" w14:paraId="360D44CF"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7C300994" w14:textId="77777777" w:rsidR="00EA061E" w:rsidRPr="00AA4BB3" w:rsidRDefault="00EA061E" w:rsidP="00A903D0">
            <w:pPr>
              <w:pStyle w:val="NormalWeb"/>
              <w:shd w:val="clear" w:color="auto" w:fill="FFFFFF"/>
              <w:contextualSpacing/>
              <w:rPr>
                <w:rFonts w:ascii="Times New Roman" w:hAnsi="Times New Roman"/>
                <w:sz w:val="24"/>
                <w:szCs w:val="24"/>
              </w:rPr>
            </w:pPr>
            <w:r w:rsidRPr="00AA4BB3">
              <w:rPr>
                <w:rFonts w:ascii="Times New Roman" w:hAnsi="Times New Roman"/>
                <w:sz w:val="24"/>
                <w:szCs w:val="24"/>
              </w:rPr>
              <w:t xml:space="preserve">April </w:t>
            </w:r>
            <w:proofErr w:type="spellStart"/>
            <w:r w:rsidRPr="00AA4BB3">
              <w:rPr>
                <w:rFonts w:ascii="Times New Roman" w:hAnsi="Times New Roman"/>
                <w:sz w:val="24"/>
                <w:szCs w:val="24"/>
              </w:rPr>
              <w:t>Martinig</w:t>
            </w:r>
            <w:proofErr w:type="spellEnd"/>
          </w:p>
        </w:tc>
        <w:tc>
          <w:tcPr>
            <w:tcW w:w="2008" w:type="dxa"/>
          </w:tcPr>
          <w:p w14:paraId="59EC736B"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507 / fall 2013</w:t>
            </w:r>
          </w:p>
        </w:tc>
        <w:tc>
          <w:tcPr>
            <w:tcW w:w="4708" w:type="dxa"/>
          </w:tcPr>
          <w:p w14:paraId="5F14A510"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Understanding Social network theory</w:t>
            </w:r>
          </w:p>
        </w:tc>
      </w:tr>
      <w:tr w:rsidR="00EA061E" w:rsidRPr="00AA4BB3" w14:paraId="170E8660"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3615858D" w14:textId="77777777" w:rsidR="00EA061E" w:rsidRPr="00AA4BB3" w:rsidRDefault="00EA061E" w:rsidP="00A903D0">
            <w:pPr>
              <w:pStyle w:val="NormalWeb"/>
              <w:shd w:val="clear" w:color="auto" w:fill="FFFFFF"/>
              <w:contextualSpacing/>
              <w:rPr>
                <w:rFonts w:ascii="Times New Roman" w:hAnsi="Times New Roman"/>
                <w:sz w:val="24"/>
                <w:szCs w:val="24"/>
              </w:rPr>
            </w:pPr>
            <w:r w:rsidRPr="00AA4BB3">
              <w:rPr>
                <w:rFonts w:ascii="Times New Roman" w:hAnsi="Times New Roman"/>
                <w:sz w:val="24"/>
                <w:szCs w:val="24"/>
              </w:rPr>
              <w:t>Ashley Pierce (</w:t>
            </w:r>
            <w:r w:rsidRPr="00AA4BB3">
              <w:rPr>
                <w:rFonts w:ascii="Times New Roman" w:hAnsi="Times New Roman"/>
                <w:color w:val="222222"/>
                <w:sz w:val="24"/>
                <w:szCs w:val="24"/>
              </w:rPr>
              <w:t xml:space="preserve">Co-supervision </w:t>
            </w:r>
            <w:r w:rsidRPr="00AA4BB3">
              <w:rPr>
                <w:rFonts w:ascii="Times New Roman" w:hAnsi="Times New Roman"/>
                <w:sz w:val="24"/>
                <w:szCs w:val="24"/>
              </w:rPr>
              <w:t xml:space="preserve">with Dr. A. </w:t>
            </w:r>
            <w:proofErr w:type="spellStart"/>
            <w:r w:rsidRPr="00AA4BB3">
              <w:rPr>
                <w:rFonts w:ascii="Times New Roman" w:hAnsi="Times New Roman"/>
                <w:sz w:val="24"/>
                <w:szCs w:val="24"/>
              </w:rPr>
              <w:t>Massolo</w:t>
            </w:r>
            <w:proofErr w:type="spellEnd"/>
            <w:r w:rsidRPr="00AA4BB3">
              <w:rPr>
                <w:rFonts w:ascii="Times New Roman" w:hAnsi="Times New Roman"/>
                <w:sz w:val="24"/>
                <w:szCs w:val="24"/>
              </w:rPr>
              <w:t>, UCVM)</w:t>
            </w:r>
          </w:p>
        </w:tc>
        <w:tc>
          <w:tcPr>
            <w:tcW w:w="2008" w:type="dxa"/>
          </w:tcPr>
          <w:p w14:paraId="72B14F95"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528 / fall 2013 to winter 2014</w:t>
            </w:r>
          </w:p>
        </w:tc>
        <w:tc>
          <w:tcPr>
            <w:tcW w:w="4708" w:type="dxa"/>
          </w:tcPr>
          <w:p w14:paraId="1746ED69" w14:textId="77777777" w:rsidR="00EA061E" w:rsidRPr="00AA4BB3" w:rsidRDefault="00EA061E" w:rsidP="00A903D0">
            <w:pPr>
              <w:pStyle w:val="NormalWeb"/>
              <w:shd w:val="clear" w:color="auto" w:fill="FFFFFF"/>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A4BB3">
              <w:rPr>
                <w:rFonts w:ascii="Times New Roman" w:hAnsi="Times New Roman"/>
                <w:sz w:val="24"/>
                <w:szCs w:val="24"/>
              </w:rPr>
              <w:t>Comparison between fecal and stomach contents in coyotes: which one works best?</w:t>
            </w:r>
          </w:p>
        </w:tc>
      </w:tr>
      <w:tr w:rsidR="00EA061E" w:rsidRPr="00AA4BB3" w14:paraId="50B09470"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2345D151" w14:textId="77777777" w:rsidR="00EA061E" w:rsidRPr="00AA4BB3" w:rsidRDefault="00EA061E" w:rsidP="00A903D0">
            <w:pPr>
              <w:pStyle w:val="NormalWeb"/>
              <w:shd w:val="clear" w:color="auto" w:fill="FFFFFF"/>
              <w:contextualSpacing/>
              <w:rPr>
                <w:rFonts w:ascii="Times New Roman" w:hAnsi="Times New Roman"/>
                <w:b w:val="0"/>
                <w:sz w:val="24"/>
                <w:szCs w:val="24"/>
              </w:rPr>
            </w:pPr>
            <w:r w:rsidRPr="00AA4BB3">
              <w:rPr>
                <w:rFonts w:ascii="Times New Roman" w:hAnsi="Times New Roman"/>
                <w:sz w:val="24"/>
                <w:szCs w:val="24"/>
              </w:rPr>
              <w:t xml:space="preserve">Carly </w:t>
            </w:r>
            <w:proofErr w:type="spellStart"/>
            <w:r w:rsidRPr="00AA4BB3">
              <w:rPr>
                <w:rFonts w:ascii="Times New Roman" w:hAnsi="Times New Roman"/>
                <w:sz w:val="24"/>
                <w:szCs w:val="24"/>
              </w:rPr>
              <w:t>Bialowas</w:t>
            </w:r>
            <w:proofErr w:type="spellEnd"/>
            <w:r w:rsidRPr="00AA4BB3">
              <w:rPr>
                <w:rFonts w:ascii="Times New Roman" w:hAnsi="Times New Roman"/>
                <w:sz w:val="24"/>
                <w:szCs w:val="24"/>
              </w:rPr>
              <w:t xml:space="preserve"> (</w:t>
            </w:r>
            <w:r w:rsidRPr="00AA4BB3">
              <w:rPr>
                <w:rFonts w:ascii="Times New Roman" w:hAnsi="Times New Roman"/>
                <w:color w:val="222222"/>
                <w:sz w:val="24"/>
                <w:szCs w:val="24"/>
              </w:rPr>
              <w:t xml:space="preserve">Co-supervision </w:t>
            </w:r>
            <w:r w:rsidRPr="00AA4BB3">
              <w:rPr>
                <w:rFonts w:ascii="Times New Roman" w:hAnsi="Times New Roman"/>
                <w:sz w:val="24"/>
                <w:szCs w:val="24"/>
              </w:rPr>
              <w:t xml:space="preserve">with Dr. A. </w:t>
            </w:r>
            <w:proofErr w:type="spellStart"/>
            <w:r w:rsidRPr="00AA4BB3">
              <w:rPr>
                <w:rFonts w:ascii="Times New Roman" w:hAnsi="Times New Roman"/>
                <w:sz w:val="24"/>
                <w:szCs w:val="24"/>
              </w:rPr>
              <w:t>Massolo</w:t>
            </w:r>
            <w:proofErr w:type="spellEnd"/>
            <w:r w:rsidRPr="00AA4BB3">
              <w:rPr>
                <w:rFonts w:ascii="Times New Roman" w:hAnsi="Times New Roman"/>
                <w:sz w:val="24"/>
                <w:szCs w:val="24"/>
              </w:rPr>
              <w:t>, UCVM)</w:t>
            </w:r>
          </w:p>
        </w:tc>
        <w:tc>
          <w:tcPr>
            <w:tcW w:w="2008" w:type="dxa"/>
          </w:tcPr>
          <w:p w14:paraId="487BCBFE"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ZOOL 528 / fall 2013 to winter 2014</w:t>
            </w:r>
          </w:p>
        </w:tc>
        <w:tc>
          <w:tcPr>
            <w:tcW w:w="4708" w:type="dxa"/>
          </w:tcPr>
          <w:p w14:paraId="504DB89F"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Seasonal diet of urban coyotes in Calgary</w:t>
            </w:r>
          </w:p>
        </w:tc>
      </w:tr>
      <w:tr w:rsidR="00EA061E" w:rsidRPr="00AA4BB3" w14:paraId="16D8EAA3"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213B5D03" w14:textId="77777777" w:rsidR="00EA061E" w:rsidRPr="00AA4BB3" w:rsidRDefault="00EA061E" w:rsidP="00A903D0">
            <w:pPr>
              <w:pStyle w:val="NormalWeb"/>
              <w:shd w:val="clear" w:color="auto" w:fill="FFFFFF"/>
              <w:contextualSpacing/>
              <w:rPr>
                <w:rFonts w:ascii="Times New Roman" w:hAnsi="Times New Roman"/>
                <w:sz w:val="24"/>
                <w:szCs w:val="24"/>
              </w:rPr>
            </w:pPr>
            <w:proofErr w:type="spellStart"/>
            <w:r w:rsidRPr="00AA4BB3">
              <w:rPr>
                <w:rFonts w:ascii="Times New Roman" w:hAnsi="Times New Roman"/>
                <w:sz w:val="24"/>
                <w:szCs w:val="24"/>
              </w:rPr>
              <w:t>Shemanti</w:t>
            </w:r>
            <w:proofErr w:type="spellEnd"/>
            <w:r w:rsidRPr="00AA4BB3">
              <w:rPr>
                <w:rFonts w:ascii="Times New Roman" w:hAnsi="Times New Roman"/>
                <w:sz w:val="24"/>
                <w:szCs w:val="24"/>
              </w:rPr>
              <w:t xml:space="preserve"> Barua (</w:t>
            </w:r>
            <w:r w:rsidRPr="00AA4BB3">
              <w:rPr>
                <w:rFonts w:ascii="Times New Roman" w:hAnsi="Times New Roman"/>
                <w:color w:val="222222"/>
                <w:sz w:val="24"/>
                <w:szCs w:val="24"/>
              </w:rPr>
              <w:t xml:space="preserve">Co-supervision </w:t>
            </w:r>
            <w:r w:rsidRPr="00AA4BB3">
              <w:rPr>
                <w:rFonts w:ascii="Times New Roman" w:hAnsi="Times New Roman"/>
                <w:sz w:val="24"/>
                <w:szCs w:val="24"/>
              </w:rPr>
              <w:t xml:space="preserve">with Dr. A. </w:t>
            </w:r>
            <w:proofErr w:type="spellStart"/>
            <w:r w:rsidRPr="00AA4BB3">
              <w:rPr>
                <w:rFonts w:ascii="Times New Roman" w:hAnsi="Times New Roman"/>
                <w:sz w:val="24"/>
                <w:szCs w:val="24"/>
              </w:rPr>
              <w:t>Massolo</w:t>
            </w:r>
            <w:proofErr w:type="spellEnd"/>
            <w:r w:rsidRPr="00AA4BB3">
              <w:rPr>
                <w:rFonts w:ascii="Times New Roman" w:hAnsi="Times New Roman"/>
                <w:sz w:val="24"/>
                <w:szCs w:val="24"/>
              </w:rPr>
              <w:t>, UCVM)</w:t>
            </w:r>
          </w:p>
        </w:tc>
        <w:tc>
          <w:tcPr>
            <w:tcW w:w="2008" w:type="dxa"/>
          </w:tcPr>
          <w:p w14:paraId="7D6C0B23"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507 / fall 2013</w:t>
            </w:r>
          </w:p>
        </w:tc>
        <w:tc>
          <w:tcPr>
            <w:tcW w:w="4708" w:type="dxa"/>
          </w:tcPr>
          <w:p w14:paraId="34F42FC2"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 xml:space="preserve">Prevalence of </w:t>
            </w:r>
            <w:proofErr w:type="spellStart"/>
            <w:r w:rsidRPr="00AA4BB3">
              <w:rPr>
                <w:i/>
              </w:rPr>
              <w:t>Neospora</w:t>
            </w:r>
            <w:proofErr w:type="spellEnd"/>
            <w:r w:rsidRPr="00AA4BB3">
              <w:rPr>
                <w:i/>
              </w:rPr>
              <w:t xml:space="preserve"> caninum </w:t>
            </w:r>
            <w:r w:rsidRPr="00AA4BB3">
              <w:t xml:space="preserve">in urban coyote </w:t>
            </w:r>
            <w:r w:rsidRPr="00AA4BB3">
              <w:rPr>
                <w:i/>
              </w:rPr>
              <w:t xml:space="preserve">(Canis Latrans) </w:t>
            </w:r>
            <w:r w:rsidRPr="00AA4BB3">
              <w:t>in Alberta</w:t>
            </w:r>
          </w:p>
        </w:tc>
      </w:tr>
      <w:tr w:rsidR="00EA061E" w:rsidRPr="00AA4BB3" w14:paraId="1B6E24FD"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1AAE3BCB" w14:textId="77777777" w:rsidR="00EA061E" w:rsidRPr="00AA4BB3" w:rsidRDefault="00EA061E" w:rsidP="00A903D0">
            <w:pPr>
              <w:pStyle w:val="NormalWeb"/>
              <w:shd w:val="clear" w:color="auto" w:fill="FFFFFF"/>
              <w:contextualSpacing/>
              <w:rPr>
                <w:rFonts w:ascii="Times New Roman" w:hAnsi="Times New Roman"/>
                <w:sz w:val="24"/>
                <w:szCs w:val="24"/>
              </w:rPr>
            </w:pPr>
            <w:r w:rsidRPr="00AA4BB3">
              <w:rPr>
                <w:rFonts w:ascii="Times New Roman" w:hAnsi="Times New Roman"/>
                <w:sz w:val="24"/>
                <w:szCs w:val="24"/>
              </w:rPr>
              <w:t>Florence Chan (</w:t>
            </w:r>
            <w:r w:rsidRPr="00AA4BB3">
              <w:rPr>
                <w:rFonts w:ascii="Times New Roman" w:hAnsi="Times New Roman"/>
                <w:color w:val="222222"/>
                <w:sz w:val="24"/>
                <w:szCs w:val="24"/>
              </w:rPr>
              <w:t xml:space="preserve">Co-supervision </w:t>
            </w:r>
            <w:r w:rsidRPr="00AA4BB3">
              <w:rPr>
                <w:rFonts w:ascii="Times New Roman" w:hAnsi="Times New Roman"/>
                <w:sz w:val="24"/>
                <w:szCs w:val="24"/>
              </w:rPr>
              <w:t xml:space="preserve">with Susan </w:t>
            </w:r>
            <w:proofErr w:type="spellStart"/>
            <w:r w:rsidRPr="00AA4BB3">
              <w:rPr>
                <w:rFonts w:ascii="Times New Roman" w:hAnsi="Times New Roman"/>
                <w:sz w:val="24"/>
                <w:szCs w:val="24"/>
              </w:rPr>
              <w:t>Kutz</w:t>
            </w:r>
            <w:proofErr w:type="spellEnd"/>
            <w:r w:rsidRPr="00AA4BB3">
              <w:rPr>
                <w:rFonts w:ascii="Times New Roman" w:hAnsi="Times New Roman"/>
                <w:sz w:val="24"/>
                <w:szCs w:val="24"/>
              </w:rPr>
              <w:t>, UCVM)</w:t>
            </w:r>
          </w:p>
        </w:tc>
        <w:tc>
          <w:tcPr>
            <w:tcW w:w="2008" w:type="dxa"/>
          </w:tcPr>
          <w:p w14:paraId="2938A6A6" w14:textId="5C3BEA06"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ZOOL 507</w:t>
            </w:r>
            <w:r w:rsidR="00765BFF" w:rsidRPr="00AA4BB3">
              <w:t xml:space="preserve"> /</w:t>
            </w:r>
            <w:r w:rsidRPr="00AA4BB3">
              <w:t xml:space="preserve"> fall 2013</w:t>
            </w:r>
          </w:p>
        </w:tc>
        <w:tc>
          <w:tcPr>
            <w:tcW w:w="4708" w:type="dxa"/>
          </w:tcPr>
          <w:p w14:paraId="7D5E0837"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rPr>
                <w:color w:val="222222"/>
              </w:rPr>
              <w:t>Quantifying stress hormones in muskoxen (</w:t>
            </w:r>
            <w:proofErr w:type="spellStart"/>
            <w:r w:rsidRPr="00AA4BB3">
              <w:rPr>
                <w:i/>
                <w:color w:val="222222"/>
              </w:rPr>
              <w:t>Ovibos</w:t>
            </w:r>
            <w:proofErr w:type="spellEnd"/>
            <w:r w:rsidRPr="00AA4BB3">
              <w:rPr>
                <w:i/>
                <w:color w:val="222222"/>
              </w:rPr>
              <w:t xml:space="preserve"> </w:t>
            </w:r>
            <w:proofErr w:type="spellStart"/>
            <w:r w:rsidRPr="00AA4BB3">
              <w:rPr>
                <w:i/>
                <w:color w:val="222222"/>
              </w:rPr>
              <w:t>moschatus</w:t>
            </w:r>
            <w:proofErr w:type="spellEnd"/>
            <w:r w:rsidRPr="00AA4BB3">
              <w:rPr>
                <w:color w:val="222222"/>
              </w:rPr>
              <w:t>) for chronic annual and lifetime stress determination.</w:t>
            </w:r>
          </w:p>
        </w:tc>
      </w:tr>
      <w:tr w:rsidR="00EA061E" w:rsidRPr="00AA4BB3" w14:paraId="3542FE1C"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6B8DACE3" w14:textId="77777777" w:rsidR="00EA061E" w:rsidRPr="00AA4BB3" w:rsidRDefault="00EA061E" w:rsidP="00A903D0">
            <w:pPr>
              <w:contextualSpacing/>
            </w:pPr>
            <w:r w:rsidRPr="00AA4BB3">
              <w:t>Clarice Maxwell</w:t>
            </w:r>
          </w:p>
        </w:tc>
        <w:tc>
          <w:tcPr>
            <w:tcW w:w="2008" w:type="dxa"/>
          </w:tcPr>
          <w:p w14:paraId="352E7C66"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530 (Honours) / fall 2013-winter 2014</w:t>
            </w:r>
          </w:p>
        </w:tc>
        <w:tc>
          <w:tcPr>
            <w:tcW w:w="4708" w:type="dxa"/>
          </w:tcPr>
          <w:p w14:paraId="53671950"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 xml:space="preserve">Perception, </w:t>
            </w:r>
            <w:proofErr w:type="gramStart"/>
            <w:r w:rsidRPr="00AA4BB3">
              <w:t>vigilance</w:t>
            </w:r>
            <w:proofErr w:type="gramEnd"/>
            <w:r w:rsidRPr="00AA4BB3">
              <w:t xml:space="preserve"> and contagion in bighorn sheep</w:t>
            </w:r>
          </w:p>
        </w:tc>
      </w:tr>
      <w:tr w:rsidR="00DD053C" w:rsidRPr="00AA4BB3" w14:paraId="55650012" w14:textId="77777777" w:rsidTr="00A900D9">
        <w:tc>
          <w:tcPr>
            <w:cnfStyle w:val="001000000000" w:firstRow="0" w:lastRow="0" w:firstColumn="1" w:lastColumn="0" w:oddVBand="0" w:evenVBand="0" w:oddHBand="0" w:evenHBand="0" w:firstRowFirstColumn="0" w:firstRowLastColumn="0" w:lastRowFirstColumn="0" w:lastRowLastColumn="0"/>
            <w:tcW w:w="2777" w:type="dxa"/>
          </w:tcPr>
          <w:p w14:paraId="2C803614" w14:textId="018DD0B5" w:rsidR="00DD053C" w:rsidRPr="00AA4BB3" w:rsidRDefault="00DD053C" w:rsidP="00A903D0">
            <w:pPr>
              <w:outlineLvl w:val="0"/>
            </w:pPr>
            <w:bookmarkStart w:id="17" w:name="_Toc64463843"/>
            <w:r w:rsidRPr="00AA4BB3">
              <w:t>Brandon Morgan</w:t>
            </w:r>
            <w:bookmarkEnd w:id="17"/>
          </w:p>
        </w:tc>
        <w:tc>
          <w:tcPr>
            <w:tcW w:w="2008" w:type="dxa"/>
          </w:tcPr>
          <w:p w14:paraId="4DA7771B" w14:textId="36DC5091" w:rsidR="00DD053C" w:rsidRPr="00AA4BB3" w:rsidRDefault="00DD053C" w:rsidP="00A903D0">
            <w:pPr>
              <w:contextualSpacing/>
              <w:jc w:val="center"/>
              <w:cnfStyle w:val="000000000000" w:firstRow="0" w:lastRow="0" w:firstColumn="0" w:lastColumn="0" w:oddVBand="0" w:evenVBand="0" w:oddHBand="0" w:evenHBand="0" w:firstRowFirstColumn="0" w:firstRowLastColumn="0" w:lastRowFirstColumn="0" w:lastRowLastColumn="0"/>
            </w:pPr>
            <w:proofErr w:type="spellStart"/>
            <w:r w:rsidRPr="00AA4BB3">
              <w:t>Zool</w:t>
            </w:r>
            <w:proofErr w:type="spellEnd"/>
            <w:r w:rsidRPr="00AA4BB3">
              <w:t xml:space="preserve"> 507/Fall 2014</w:t>
            </w:r>
          </w:p>
        </w:tc>
        <w:tc>
          <w:tcPr>
            <w:tcW w:w="4708" w:type="dxa"/>
          </w:tcPr>
          <w:p w14:paraId="2C91187B" w14:textId="4A1260E7" w:rsidR="00DD053C" w:rsidRPr="00AA4BB3" w:rsidRDefault="00DD053C" w:rsidP="00A903D0">
            <w:pPr>
              <w:cnfStyle w:val="000000000000" w:firstRow="0" w:lastRow="0" w:firstColumn="0" w:lastColumn="0" w:oddVBand="0" w:evenVBand="0" w:oddHBand="0" w:evenHBand="0" w:firstRowFirstColumn="0" w:firstRowLastColumn="0" w:lastRowFirstColumn="0" w:lastRowLastColumn="0"/>
              <w:rPr>
                <w:bCs/>
              </w:rPr>
            </w:pPr>
            <w:r w:rsidRPr="00AA4BB3">
              <w:rPr>
                <w:bCs/>
              </w:rPr>
              <w:t>Ground squirrel behavior analysis: surviving by</w:t>
            </w:r>
            <w:r w:rsidR="00765BFF" w:rsidRPr="00AA4BB3">
              <w:rPr>
                <w:bCs/>
              </w:rPr>
              <w:t xml:space="preserve"> </w:t>
            </w:r>
            <w:r w:rsidRPr="00AA4BB3">
              <w:rPr>
                <w:bCs/>
              </w:rPr>
              <w:t>looking into a mirror</w:t>
            </w:r>
          </w:p>
        </w:tc>
      </w:tr>
      <w:tr w:rsidR="00EA061E" w:rsidRPr="00AA4BB3" w14:paraId="08A18021"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top w:val="none" w:sz="0" w:space="0" w:color="auto"/>
              <w:bottom w:val="none" w:sz="0" w:space="0" w:color="auto"/>
              <w:right w:val="none" w:sz="0" w:space="0" w:color="auto"/>
            </w:tcBorders>
          </w:tcPr>
          <w:p w14:paraId="661B4F29" w14:textId="77777777" w:rsidR="00EA061E" w:rsidRPr="00AA4BB3" w:rsidRDefault="00EA061E" w:rsidP="00A903D0">
            <w:pPr>
              <w:contextualSpacing/>
            </w:pPr>
            <w:proofErr w:type="spellStart"/>
            <w:r w:rsidRPr="00AA4BB3">
              <w:t>Gedimar</w:t>
            </w:r>
            <w:proofErr w:type="spellEnd"/>
            <w:r w:rsidRPr="00AA4BB3">
              <w:t xml:space="preserve"> Barbosa</w:t>
            </w:r>
          </w:p>
        </w:tc>
        <w:tc>
          <w:tcPr>
            <w:tcW w:w="2008" w:type="dxa"/>
            <w:tcBorders>
              <w:top w:val="none" w:sz="0" w:space="0" w:color="auto"/>
              <w:bottom w:val="none" w:sz="0" w:space="0" w:color="auto"/>
            </w:tcBorders>
          </w:tcPr>
          <w:p w14:paraId="40B8D3AD"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Brazilian exchange student/ Science without Borders Program / Summer 2013</w:t>
            </w:r>
          </w:p>
        </w:tc>
        <w:tc>
          <w:tcPr>
            <w:tcW w:w="4708" w:type="dxa"/>
            <w:tcBorders>
              <w:top w:val="none" w:sz="0" w:space="0" w:color="auto"/>
              <w:bottom w:val="none" w:sz="0" w:space="0" w:color="auto"/>
            </w:tcBorders>
          </w:tcPr>
          <w:p w14:paraId="6BED45F4" w14:textId="3E1C6864"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Social networks and contagion of vigilance in bighorn sheep</w:t>
            </w:r>
          </w:p>
        </w:tc>
      </w:tr>
      <w:tr w:rsidR="00EA061E" w:rsidRPr="00AA4BB3" w14:paraId="77F91431"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36BD276A" w14:textId="77777777" w:rsidR="00EA061E" w:rsidRPr="00AA4BB3" w:rsidRDefault="00EA061E" w:rsidP="00A903D0">
            <w:pPr>
              <w:contextualSpacing/>
            </w:pPr>
            <w:r w:rsidRPr="00AA4BB3">
              <w:lastRenderedPageBreak/>
              <w:t>Holly Shaw (</w:t>
            </w:r>
            <w:r w:rsidRPr="00AA4BB3">
              <w:rPr>
                <w:color w:val="222222"/>
              </w:rPr>
              <w:t xml:space="preserve">Co-supervision </w:t>
            </w:r>
            <w:r w:rsidRPr="00AA4BB3">
              <w:t xml:space="preserve">with Dr. A. </w:t>
            </w:r>
            <w:proofErr w:type="spellStart"/>
            <w:r w:rsidRPr="00AA4BB3">
              <w:t>Massolo</w:t>
            </w:r>
            <w:proofErr w:type="spellEnd"/>
            <w:r w:rsidRPr="00AA4BB3">
              <w:t>, UCVM)</w:t>
            </w:r>
          </w:p>
        </w:tc>
        <w:tc>
          <w:tcPr>
            <w:tcW w:w="2008" w:type="dxa"/>
          </w:tcPr>
          <w:p w14:paraId="119DD48B"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507 / summer 2013</w:t>
            </w:r>
          </w:p>
        </w:tc>
        <w:tc>
          <w:tcPr>
            <w:tcW w:w="4708" w:type="dxa"/>
          </w:tcPr>
          <w:p w14:paraId="6EEF9376"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Diet/parasitology/spatial ecology of radio-collared coyotes</w:t>
            </w:r>
          </w:p>
        </w:tc>
      </w:tr>
      <w:tr w:rsidR="00EA061E" w:rsidRPr="00AA4BB3" w14:paraId="14FA939E"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top w:val="none" w:sz="0" w:space="0" w:color="auto"/>
              <w:bottom w:val="none" w:sz="0" w:space="0" w:color="auto"/>
              <w:right w:val="none" w:sz="0" w:space="0" w:color="auto"/>
            </w:tcBorders>
          </w:tcPr>
          <w:p w14:paraId="2988A598" w14:textId="77777777" w:rsidR="00EA061E" w:rsidRPr="00AA4BB3" w:rsidRDefault="00EA061E" w:rsidP="00A903D0">
            <w:pPr>
              <w:contextualSpacing/>
            </w:pPr>
            <w:proofErr w:type="spellStart"/>
            <w:r w:rsidRPr="00AA4BB3">
              <w:t>Anukul</w:t>
            </w:r>
            <w:proofErr w:type="spellEnd"/>
            <w:r w:rsidRPr="00AA4BB3">
              <w:t xml:space="preserve"> Ghimire</w:t>
            </w:r>
          </w:p>
        </w:tc>
        <w:tc>
          <w:tcPr>
            <w:tcW w:w="2008" w:type="dxa"/>
            <w:tcBorders>
              <w:top w:val="none" w:sz="0" w:space="0" w:color="auto"/>
              <w:bottom w:val="none" w:sz="0" w:space="0" w:color="auto"/>
            </w:tcBorders>
          </w:tcPr>
          <w:p w14:paraId="7A45938E"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rPr>
                <w:i/>
              </w:rPr>
              <w:t xml:space="preserve">NSERC summer studentship, </w:t>
            </w:r>
            <w:r w:rsidRPr="00AA4BB3">
              <w:t>May 2013</w:t>
            </w:r>
          </w:p>
        </w:tc>
        <w:tc>
          <w:tcPr>
            <w:tcW w:w="4708" w:type="dxa"/>
            <w:tcBorders>
              <w:top w:val="none" w:sz="0" w:space="0" w:color="auto"/>
              <w:bottom w:val="none" w:sz="0" w:space="0" w:color="auto"/>
            </w:tcBorders>
          </w:tcPr>
          <w:p w14:paraId="5A3A9889"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The effect of distance and intensity of vigilance on attention following in bighorn sheep</w:t>
            </w:r>
          </w:p>
        </w:tc>
      </w:tr>
      <w:tr w:rsidR="00EA061E" w:rsidRPr="00AA4BB3" w14:paraId="24843BCE"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6BFDD1B0" w14:textId="45BF052B" w:rsidR="00EA061E" w:rsidRPr="00AA4BB3" w:rsidRDefault="00EA061E" w:rsidP="00A903D0">
            <w:pPr>
              <w:contextualSpacing/>
              <w:rPr>
                <w:b w:val="0"/>
                <w:bCs w:val="0"/>
              </w:rPr>
            </w:pPr>
            <w:r w:rsidRPr="00AA4BB3">
              <w:t xml:space="preserve">Inés Martín del Real </w:t>
            </w:r>
          </w:p>
          <w:p w14:paraId="4C361CAF" w14:textId="2379577D" w:rsidR="00B83595" w:rsidRPr="00AA4BB3" w:rsidRDefault="00B83595" w:rsidP="00A903D0">
            <w:pPr>
              <w:contextualSpacing/>
            </w:pPr>
            <w:r w:rsidRPr="00AA4BB3">
              <w:t>(Completed MSc in Germany and PhD in Spain)</w:t>
            </w:r>
          </w:p>
          <w:p w14:paraId="03623D1C" w14:textId="77777777" w:rsidR="00EA061E" w:rsidRPr="00AA4BB3" w:rsidRDefault="00EA061E" w:rsidP="00A903D0">
            <w:pPr>
              <w:contextualSpacing/>
            </w:pPr>
          </w:p>
        </w:tc>
        <w:tc>
          <w:tcPr>
            <w:tcW w:w="2008" w:type="dxa"/>
          </w:tcPr>
          <w:p w14:paraId="6ACF0B80"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Spanish Exchange student, University of Barcelona / 2012-2013</w:t>
            </w:r>
          </w:p>
        </w:tc>
        <w:tc>
          <w:tcPr>
            <w:tcW w:w="4708" w:type="dxa"/>
          </w:tcPr>
          <w:p w14:paraId="23F90D69"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Mate choice in bighorn sheep ewes via maintenance of proximity</w:t>
            </w:r>
          </w:p>
        </w:tc>
      </w:tr>
      <w:tr w:rsidR="00EA061E" w:rsidRPr="00AA4BB3" w14:paraId="08CBAFD8"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top w:val="none" w:sz="0" w:space="0" w:color="auto"/>
              <w:bottom w:val="none" w:sz="0" w:space="0" w:color="auto"/>
              <w:right w:val="none" w:sz="0" w:space="0" w:color="auto"/>
            </w:tcBorders>
          </w:tcPr>
          <w:p w14:paraId="7FF70C53" w14:textId="77777777" w:rsidR="00EA061E" w:rsidRPr="00AA4BB3" w:rsidRDefault="00EA061E" w:rsidP="00A903D0">
            <w:pPr>
              <w:contextualSpacing/>
            </w:pPr>
            <w:r w:rsidRPr="00AA4BB3">
              <w:t>Lalita Bharadwaj (</w:t>
            </w:r>
            <w:r w:rsidRPr="00AA4BB3">
              <w:rPr>
                <w:color w:val="222222"/>
              </w:rPr>
              <w:t xml:space="preserve">Co-supervision </w:t>
            </w:r>
            <w:r w:rsidRPr="00AA4BB3">
              <w:t xml:space="preserve">with Dr. A. </w:t>
            </w:r>
            <w:proofErr w:type="spellStart"/>
            <w:r w:rsidRPr="00AA4BB3">
              <w:t>Massolo</w:t>
            </w:r>
            <w:proofErr w:type="spellEnd"/>
            <w:r w:rsidRPr="00AA4BB3">
              <w:t xml:space="preserve">, UCVM) </w:t>
            </w:r>
          </w:p>
        </w:tc>
        <w:tc>
          <w:tcPr>
            <w:tcW w:w="2008" w:type="dxa"/>
            <w:tcBorders>
              <w:top w:val="none" w:sz="0" w:space="0" w:color="auto"/>
              <w:bottom w:val="none" w:sz="0" w:space="0" w:color="auto"/>
            </w:tcBorders>
          </w:tcPr>
          <w:p w14:paraId="43A0B8B9"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ZOOL 507 / fall 2012-winter 2013</w:t>
            </w:r>
          </w:p>
        </w:tc>
        <w:tc>
          <w:tcPr>
            <w:tcW w:w="4708" w:type="dxa"/>
            <w:tcBorders>
              <w:top w:val="none" w:sz="0" w:space="0" w:color="auto"/>
              <w:bottom w:val="none" w:sz="0" w:space="0" w:color="auto"/>
            </w:tcBorders>
          </w:tcPr>
          <w:p w14:paraId="07DB72B1"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Diet ecology of coyote in urban Calgary</w:t>
            </w:r>
          </w:p>
        </w:tc>
      </w:tr>
      <w:tr w:rsidR="00DD053C" w:rsidRPr="00AA4BB3" w14:paraId="7A00FE0A" w14:textId="77777777" w:rsidTr="00A900D9">
        <w:tc>
          <w:tcPr>
            <w:cnfStyle w:val="001000000000" w:firstRow="0" w:lastRow="0" w:firstColumn="1" w:lastColumn="0" w:oddVBand="0" w:evenVBand="0" w:oddHBand="0" w:evenHBand="0" w:firstRowFirstColumn="0" w:firstRowLastColumn="0" w:lastRowFirstColumn="0" w:lastRowLastColumn="0"/>
            <w:tcW w:w="2777" w:type="dxa"/>
          </w:tcPr>
          <w:p w14:paraId="6A8638E2" w14:textId="520A0E61" w:rsidR="00DD053C" w:rsidRPr="00AA4BB3" w:rsidRDefault="00DD053C" w:rsidP="00A903D0">
            <w:pPr>
              <w:contextualSpacing/>
            </w:pPr>
            <w:r w:rsidRPr="00AA4BB3">
              <w:t xml:space="preserve">Blake </w:t>
            </w:r>
            <w:proofErr w:type="spellStart"/>
            <w:r w:rsidRPr="00AA4BB3">
              <w:t>Schiermann</w:t>
            </w:r>
            <w:proofErr w:type="spellEnd"/>
          </w:p>
        </w:tc>
        <w:tc>
          <w:tcPr>
            <w:tcW w:w="2008" w:type="dxa"/>
          </w:tcPr>
          <w:p w14:paraId="3A41206D" w14:textId="621379F2" w:rsidR="00DD053C" w:rsidRPr="00AA4BB3" w:rsidRDefault="00DD053C" w:rsidP="00A903D0">
            <w:pPr>
              <w:contextualSpacing/>
              <w:jc w:val="center"/>
              <w:cnfStyle w:val="000000000000" w:firstRow="0" w:lastRow="0" w:firstColumn="0" w:lastColumn="0" w:oddVBand="0" w:evenVBand="0" w:oddHBand="0" w:evenHBand="0" w:firstRowFirstColumn="0" w:firstRowLastColumn="0" w:lastRowFirstColumn="0" w:lastRowLastColumn="0"/>
            </w:pPr>
          </w:p>
        </w:tc>
        <w:tc>
          <w:tcPr>
            <w:tcW w:w="4708" w:type="dxa"/>
          </w:tcPr>
          <w:p w14:paraId="6F85C5C5" w14:textId="203A1FF1" w:rsidR="00DD053C" w:rsidRPr="00AA4BB3" w:rsidRDefault="00DD053C" w:rsidP="00A903D0">
            <w:pPr>
              <w:contextualSpacing/>
              <w:cnfStyle w:val="000000000000" w:firstRow="0" w:lastRow="0" w:firstColumn="0" w:lastColumn="0" w:oddVBand="0" w:evenVBand="0" w:oddHBand="0" w:evenHBand="0" w:firstRowFirstColumn="0" w:firstRowLastColumn="0" w:lastRowFirstColumn="0" w:lastRowLastColumn="0"/>
            </w:pPr>
          </w:p>
        </w:tc>
      </w:tr>
      <w:tr w:rsidR="00EA061E" w:rsidRPr="00AA4BB3" w14:paraId="6D018792"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0925A626" w14:textId="77777777" w:rsidR="00EA061E" w:rsidRPr="00AA4BB3" w:rsidRDefault="00EA061E" w:rsidP="00A903D0">
            <w:pPr>
              <w:contextualSpacing/>
            </w:pPr>
            <w:r w:rsidRPr="00AA4BB3">
              <w:t xml:space="preserve">Sabrina </w:t>
            </w:r>
            <w:proofErr w:type="spellStart"/>
            <w:r w:rsidRPr="00AA4BB3">
              <w:t>Colcuhoun</w:t>
            </w:r>
            <w:proofErr w:type="spellEnd"/>
            <w:r w:rsidRPr="00AA4BB3">
              <w:t xml:space="preserve"> (</w:t>
            </w:r>
            <w:r w:rsidRPr="00AA4BB3">
              <w:rPr>
                <w:color w:val="222222"/>
              </w:rPr>
              <w:t xml:space="preserve">Co-supervision </w:t>
            </w:r>
            <w:r w:rsidRPr="00AA4BB3">
              <w:t xml:space="preserve">with Dr. A. </w:t>
            </w:r>
            <w:proofErr w:type="spellStart"/>
            <w:r w:rsidRPr="00AA4BB3">
              <w:t>Massolo</w:t>
            </w:r>
            <w:proofErr w:type="spellEnd"/>
            <w:r w:rsidRPr="00AA4BB3">
              <w:t>, UCVM)</w:t>
            </w:r>
          </w:p>
        </w:tc>
        <w:tc>
          <w:tcPr>
            <w:tcW w:w="2008" w:type="dxa"/>
          </w:tcPr>
          <w:p w14:paraId="0463A785"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530 Honours in Ecology / 2012-2013</w:t>
            </w:r>
          </w:p>
        </w:tc>
        <w:tc>
          <w:tcPr>
            <w:tcW w:w="4708" w:type="dxa"/>
          </w:tcPr>
          <w:p w14:paraId="7E1E5721"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 xml:space="preserve">Seasonal prevalence of </w:t>
            </w:r>
            <w:proofErr w:type="spellStart"/>
            <w:r w:rsidRPr="00AA4BB3">
              <w:rPr>
                <w:i/>
              </w:rPr>
              <w:t>Echinoccocus</w:t>
            </w:r>
            <w:proofErr w:type="spellEnd"/>
            <w:r w:rsidRPr="00AA4BB3">
              <w:rPr>
                <w:i/>
              </w:rPr>
              <w:t xml:space="preserve"> </w:t>
            </w:r>
            <w:proofErr w:type="spellStart"/>
            <w:r w:rsidRPr="00AA4BB3">
              <w:rPr>
                <w:i/>
              </w:rPr>
              <w:t>multilocularus</w:t>
            </w:r>
            <w:proofErr w:type="spellEnd"/>
            <w:r w:rsidRPr="00AA4BB3">
              <w:t xml:space="preserve"> in urban coyotes (</w:t>
            </w:r>
            <w:r w:rsidRPr="00AA4BB3">
              <w:rPr>
                <w:i/>
              </w:rPr>
              <w:t>Canis latrans</w:t>
            </w:r>
            <w:r w:rsidRPr="00AA4BB3">
              <w:t xml:space="preserve">) in Calgary, Alberta. Published work as </w:t>
            </w:r>
            <w:proofErr w:type="spellStart"/>
            <w:r w:rsidRPr="00AA4BB3">
              <w:t>Liccioli</w:t>
            </w:r>
            <w:proofErr w:type="spellEnd"/>
            <w:r w:rsidRPr="00AA4BB3">
              <w:t xml:space="preserve"> et al. 2013, Parasitology International: short communication on red backed voles as a novel host of Echinococcus m.</w:t>
            </w:r>
          </w:p>
        </w:tc>
      </w:tr>
      <w:tr w:rsidR="00EA061E" w:rsidRPr="00AA4BB3" w14:paraId="12317BCB"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6EBACC2B" w14:textId="77777777" w:rsidR="00EA061E" w:rsidRPr="00AA4BB3" w:rsidRDefault="00EA061E" w:rsidP="00A903D0">
            <w:pPr>
              <w:contextualSpacing/>
            </w:pPr>
            <w:r w:rsidRPr="00AA4BB3">
              <w:t xml:space="preserve">Joanna </w:t>
            </w:r>
            <w:proofErr w:type="spellStart"/>
            <w:r w:rsidRPr="00AA4BB3">
              <w:t>Deunk</w:t>
            </w:r>
            <w:proofErr w:type="spellEnd"/>
            <w:r w:rsidRPr="00AA4BB3">
              <w:t xml:space="preserve"> (</w:t>
            </w:r>
            <w:r w:rsidRPr="00AA4BB3">
              <w:rPr>
                <w:color w:val="222222"/>
              </w:rPr>
              <w:t xml:space="preserve">Co-supervision </w:t>
            </w:r>
            <w:r w:rsidRPr="00AA4BB3">
              <w:t xml:space="preserve">with Dr. A. </w:t>
            </w:r>
            <w:proofErr w:type="spellStart"/>
            <w:r w:rsidRPr="00AA4BB3">
              <w:t>Massolo</w:t>
            </w:r>
            <w:proofErr w:type="spellEnd"/>
            <w:r w:rsidRPr="00AA4BB3">
              <w:t>, UCVM)</w:t>
            </w:r>
          </w:p>
        </w:tc>
        <w:tc>
          <w:tcPr>
            <w:tcW w:w="2008" w:type="dxa"/>
          </w:tcPr>
          <w:p w14:paraId="0F378FA0"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528 / 2012-2013</w:t>
            </w:r>
          </w:p>
        </w:tc>
        <w:tc>
          <w:tcPr>
            <w:tcW w:w="4708" w:type="dxa"/>
          </w:tcPr>
          <w:p w14:paraId="618DA64B"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 xml:space="preserve">Prevalence of Echinococcus </w:t>
            </w:r>
            <w:proofErr w:type="spellStart"/>
            <w:r w:rsidRPr="00AA4BB3">
              <w:t>multilocularis</w:t>
            </w:r>
            <w:proofErr w:type="spellEnd"/>
            <w:r w:rsidRPr="00AA4BB3">
              <w:t xml:space="preserve"> and sex ratio of deer mice (Peromyscus maniculatus) and meadow voles (Microtus </w:t>
            </w:r>
            <w:proofErr w:type="spellStart"/>
            <w:r w:rsidRPr="00AA4BB3">
              <w:t>pennsylvanicus</w:t>
            </w:r>
            <w:proofErr w:type="spellEnd"/>
            <w:r w:rsidRPr="00AA4BB3">
              <w:t xml:space="preserve">) in urban parks of Calgary. Published work as </w:t>
            </w:r>
            <w:proofErr w:type="spellStart"/>
            <w:r w:rsidRPr="00AA4BB3">
              <w:t>Liccioli</w:t>
            </w:r>
            <w:proofErr w:type="spellEnd"/>
            <w:r w:rsidRPr="00AA4BB3">
              <w:t xml:space="preserve"> et al. 2013, Parasitology International: short communication on red backed voles as a novel host of Echinococcus m.</w:t>
            </w:r>
          </w:p>
        </w:tc>
      </w:tr>
      <w:tr w:rsidR="00EA061E" w:rsidRPr="00AA4BB3" w14:paraId="70729889"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31834028" w14:textId="77777777" w:rsidR="00EA061E" w:rsidRPr="00AA4BB3" w:rsidRDefault="00EA061E" w:rsidP="00A903D0">
            <w:pPr>
              <w:contextualSpacing/>
              <w:rPr>
                <w:b w:val="0"/>
                <w:bCs w:val="0"/>
              </w:rPr>
            </w:pPr>
            <w:r w:rsidRPr="00AA4BB3">
              <w:t>Sultana Majid (</w:t>
            </w:r>
            <w:r w:rsidRPr="00AA4BB3">
              <w:rPr>
                <w:color w:val="222222"/>
              </w:rPr>
              <w:t xml:space="preserve">Co-supervision </w:t>
            </w:r>
            <w:r w:rsidRPr="00AA4BB3">
              <w:t xml:space="preserve">with Dr. A. </w:t>
            </w:r>
            <w:proofErr w:type="spellStart"/>
            <w:r w:rsidRPr="00AA4BB3">
              <w:t>Massolo</w:t>
            </w:r>
            <w:proofErr w:type="spellEnd"/>
            <w:r w:rsidRPr="00AA4BB3">
              <w:t>, UCVM)</w:t>
            </w:r>
          </w:p>
          <w:p w14:paraId="0F66C77B" w14:textId="5F1863F1" w:rsidR="00B83595" w:rsidRPr="00AA4BB3" w:rsidRDefault="00B83595" w:rsidP="00A903D0">
            <w:pPr>
              <w:contextualSpacing/>
            </w:pPr>
            <w:r w:rsidRPr="00AA4BB3">
              <w:t>PhD student at UNBC</w:t>
            </w:r>
          </w:p>
        </w:tc>
        <w:tc>
          <w:tcPr>
            <w:tcW w:w="2008" w:type="dxa"/>
          </w:tcPr>
          <w:p w14:paraId="74FF7E04"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530 Honours / 2012-2013</w:t>
            </w:r>
          </w:p>
        </w:tc>
        <w:tc>
          <w:tcPr>
            <w:tcW w:w="4708" w:type="dxa"/>
          </w:tcPr>
          <w:p w14:paraId="7E2B66D5" w14:textId="0B804A82" w:rsidR="00AE62A6" w:rsidRPr="00AA4BB3" w:rsidRDefault="00EA061E" w:rsidP="00A903D0">
            <w:pPr>
              <w:cnfStyle w:val="000000100000" w:firstRow="0" w:lastRow="0" w:firstColumn="0" w:lastColumn="0" w:oddVBand="0" w:evenVBand="0" w:oddHBand="1" w:evenHBand="0" w:firstRowFirstColumn="0" w:firstRowLastColumn="0" w:lastRowFirstColumn="0" w:lastRowLastColumn="0"/>
              <w:rPr>
                <w:color w:val="000000"/>
              </w:rPr>
            </w:pPr>
            <w:r w:rsidRPr="00AA4BB3">
              <w:t>Differential Selection of Rodent Prey Species by Urban Coyotes (Canis latrans), and Their Diet Composition, in Summer.</w:t>
            </w:r>
            <w:r w:rsidR="00AE62A6" w:rsidRPr="00AA4BB3">
              <w:rPr>
                <w:color w:val="000000"/>
              </w:rPr>
              <w:t xml:space="preserve"> Now a Wildlife Information Specialist with the Ministry of Environment in Victoria since March 2020</w:t>
            </w:r>
          </w:p>
          <w:p w14:paraId="08925279" w14:textId="6214EB0B"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p>
        </w:tc>
      </w:tr>
      <w:tr w:rsidR="00EA061E" w:rsidRPr="00AA4BB3" w14:paraId="14306F07"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7752C2E4" w14:textId="77777777" w:rsidR="00EA061E" w:rsidRPr="00AA4BB3" w:rsidRDefault="00EA061E" w:rsidP="00A903D0">
            <w:pPr>
              <w:contextualSpacing/>
            </w:pPr>
            <w:r w:rsidRPr="00AA4BB3">
              <w:t xml:space="preserve">Amanda </w:t>
            </w:r>
            <w:proofErr w:type="spellStart"/>
            <w:r w:rsidRPr="00AA4BB3">
              <w:t>Raho</w:t>
            </w:r>
            <w:proofErr w:type="spellEnd"/>
            <w:r w:rsidRPr="00AA4BB3">
              <w:t xml:space="preserve"> </w:t>
            </w:r>
          </w:p>
        </w:tc>
        <w:tc>
          <w:tcPr>
            <w:tcW w:w="2008" w:type="dxa"/>
          </w:tcPr>
          <w:p w14:paraId="3D0BA03C"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528 / winter 2012</w:t>
            </w:r>
          </w:p>
        </w:tc>
        <w:tc>
          <w:tcPr>
            <w:tcW w:w="4708" w:type="dxa"/>
          </w:tcPr>
          <w:p w14:paraId="020EFDEF" w14:textId="459210C3"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Home</w:t>
            </w:r>
            <w:r w:rsidR="00B549C8" w:rsidRPr="00AA4BB3">
              <w:t>-</w:t>
            </w:r>
            <w:r w:rsidRPr="00AA4BB3">
              <w:t>range overlap and spatial habitat use of cattle and bighorn sheep in Sheep River Provincial Park</w:t>
            </w:r>
          </w:p>
        </w:tc>
      </w:tr>
      <w:tr w:rsidR="00EA061E" w:rsidRPr="00AA4BB3" w14:paraId="6B7FE263"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212011AD" w14:textId="77777777" w:rsidR="00EA061E" w:rsidRPr="00AA4BB3" w:rsidRDefault="00EA061E" w:rsidP="00A903D0">
            <w:pPr>
              <w:contextualSpacing/>
            </w:pPr>
            <w:r w:rsidRPr="00AA4BB3">
              <w:t xml:space="preserve">Blake </w:t>
            </w:r>
            <w:proofErr w:type="spellStart"/>
            <w:r w:rsidRPr="00AA4BB3">
              <w:t>Schierman</w:t>
            </w:r>
            <w:proofErr w:type="spellEnd"/>
          </w:p>
          <w:p w14:paraId="6652D1D1" w14:textId="77777777" w:rsidR="00EA061E" w:rsidRPr="00AA4BB3" w:rsidRDefault="00EA061E" w:rsidP="00A903D0">
            <w:pPr>
              <w:contextualSpacing/>
            </w:pPr>
          </w:p>
        </w:tc>
        <w:tc>
          <w:tcPr>
            <w:tcW w:w="2008" w:type="dxa"/>
          </w:tcPr>
          <w:p w14:paraId="12483311"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528 / winter 2012</w:t>
            </w:r>
          </w:p>
        </w:tc>
        <w:tc>
          <w:tcPr>
            <w:tcW w:w="4708" w:type="dxa"/>
          </w:tcPr>
          <w:p w14:paraId="76DBDB7B"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Sexual differences in home range use and habitat selection in bighorn sheep</w:t>
            </w:r>
          </w:p>
        </w:tc>
      </w:tr>
      <w:tr w:rsidR="00EA061E" w:rsidRPr="00AA4BB3" w14:paraId="468A937E"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241CCE9A" w14:textId="77777777" w:rsidR="00EA061E" w:rsidRPr="00AA4BB3" w:rsidRDefault="00EA061E" w:rsidP="00A903D0">
            <w:pPr>
              <w:pStyle w:val="NormalWeb"/>
              <w:shd w:val="clear" w:color="auto" w:fill="FFFFFF"/>
              <w:contextualSpacing/>
              <w:rPr>
                <w:rFonts w:ascii="Times New Roman" w:hAnsi="Times New Roman"/>
                <w:sz w:val="24"/>
                <w:szCs w:val="24"/>
              </w:rPr>
            </w:pPr>
            <w:proofErr w:type="spellStart"/>
            <w:r w:rsidRPr="00AA4BB3">
              <w:rPr>
                <w:rFonts w:ascii="Times New Roman" w:hAnsi="Times New Roman"/>
                <w:sz w:val="24"/>
                <w:szCs w:val="24"/>
              </w:rPr>
              <w:t>Rheanne</w:t>
            </w:r>
            <w:proofErr w:type="spellEnd"/>
            <w:r w:rsidRPr="00AA4BB3">
              <w:rPr>
                <w:rFonts w:ascii="Times New Roman" w:hAnsi="Times New Roman"/>
                <w:sz w:val="24"/>
                <w:szCs w:val="24"/>
              </w:rPr>
              <w:t xml:space="preserve"> Ritchie (</w:t>
            </w:r>
            <w:r w:rsidRPr="00AA4BB3">
              <w:rPr>
                <w:rFonts w:ascii="Times New Roman" w:hAnsi="Times New Roman"/>
                <w:color w:val="222222"/>
                <w:sz w:val="24"/>
                <w:szCs w:val="24"/>
              </w:rPr>
              <w:t xml:space="preserve">Co-supervision </w:t>
            </w:r>
            <w:r w:rsidRPr="00AA4BB3">
              <w:rPr>
                <w:rFonts w:ascii="Times New Roman" w:hAnsi="Times New Roman"/>
                <w:sz w:val="24"/>
                <w:szCs w:val="24"/>
              </w:rPr>
              <w:t xml:space="preserve">with Susan </w:t>
            </w:r>
            <w:proofErr w:type="spellStart"/>
            <w:r w:rsidRPr="00AA4BB3">
              <w:rPr>
                <w:rFonts w:ascii="Times New Roman" w:hAnsi="Times New Roman"/>
                <w:sz w:val="24"/>
                <w:szCs w:val="24"/>
              </w:rPr>
              <w:t>Kutz</w:t>
            </w:r>
            <w:proofErr w:type="spellEnd"/>
            <w:r w:rsidRPr="00AA4BB3">
              <w:rPr>
                <w:rFonts w:ascii="Times New Roman" w:hAnsi="Times New Roman"/>
                <w:sz w:val="24"/>
                <w:szCs w:val="24"/>
              </w:rPr>
              <w:t>, UCVM)</w:t>
            </w:r>
          </w:p>
        </w:tc>
        <w:tc>
          <w:tcPr>
            <w:tcW w:w="2008" w:type="dxa"/>
          </w:tcPr>
          <w:p w14:paraId="002EAD4F"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507 / winter 2012</w:t>
            </w:r>
          </w:p>
        </w:tc>
        <w:tc>
          <w:tcPr>
            <w:tcW w:w="4708" w:type="dxa"/>
          </w:tcPr>
          <w:p w14:paraId="19BB6E7E"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Age and reproductive differences in parasite prevalence and diversity in caribou</w:t>
            </w:r>
          </w:p>
        </w:tc>
      </w:tr>
      <w:tr w:rsidR="00EA061E" w:rsidRPr="00AA4BB3" w14:paraId="431F0405"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4D492810" w14:textId="77777777" w:rsidR="00EA061E" w:rsidRPr="00AA4BB3" w:rsidRDefault="00EA061E" w:rsidP="00A903D0">
            <w:pPr>
              <w:contextualSpacing/>
            </w:pPr>
            <w:r w:rsidRPr="00AA4BB3">
              <w:lastRenderedPageBreak/>
              <w:t xml:space="preserve">Nicole Besler </w:t>
            </w:r>
          </w:p>
        </w:tc>
        <w:tc>
          <w:tcPr>
            <w:tcW w:w="2008" w:type="dxa"/>
          </w:tcPr>
          <w:p w14:paraId="0A92D152"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ZOOL 507 / winter 2012</w:t>
            </w:r>
          </w:p>
        </w:tc>
        <w:tc>
          <w:tcPr>
            <w:tcW w:w="4708" w:type="dxa"/>
          </w:tcPr>
          <w:p w14:paraId="3D74F2A8"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Coyote diet in an urban setting</w:t>
            </w:r>
          </w:p>
          <w:p w14:paraId="4A8DF5E4"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p>
        </w:tc>
      </w:tr>
      <w:tr w:rsidR="00EA061E" w:rsidRPr="00AA4BB3" w14:paraId="68FD3A2F"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17EA05A4" w14:textId="77777777" w:rsidR="00EA061E" w:rsidRPr="00AA4BB3" w:rsidRDefault="00EA061E" w:rsidP="00A903D0">
            <w:pPr>
              <w:contextualSpacing/>
            </w:pPr>
            <w:r w:rsidRPr="00AA4BB3">
              <w:t>Justin Duval</w:t>
            </w:r>
          </w:p>
        </w:tc>
        <w:tc>
          <w:tcPr>
            <w:tcW w:w="2008" w:type="dxa"/>
          </w:tcPr>
          <w:p w14:paraId="07E7258B"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ZOOL 507 /winter 2012</w:t>
            </w:r>
          </w:p>
        </w:tc>
        <w:tc>
          <w:tcPr>
            <w:tcW w:w="4708" w:type="dxa"/>
          </w:tcPr>
          <w:p w14:paraId="49980B7B"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Stomach contents and diet of coyotes in Calgary</w:t>
            </w:r>
          </w:p>
        </w:tc>
      </w:tr>
      <w:tr w:rsidR="00EA061E" w:rsidRPr="00AA4BB3" w14:paraId="66CCDD6A"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55AE085F" w14:textId="77777777" w:rsidR="00EA061E" w:rsidRPr="00AA4BB3" w:rsidRDefault="00EA061E" w:rsidP="00A903D0">
            <w:pPr>
              <w:contextualSpacing/>
            </w:pPr>
            <w:r w:rsidRPr="00AA4BB3">
              <w:rPr>
                <w:color w:val="000000"/>
              </w:rPr>
              <w:t xml:space="preserve">Sultana Majid </w:t>
            </w:r>
          </w:p>
        </w:tc>
        <w:tc>
          <w:tcPr>
            <w:tcW w:w="2008" w:type="dxa"/>
          </w:tcPr>
          <w:p w14:paraId="1084028D"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rPr>
                <w:color w:val="000000"/>
              </w:rPr>
              <w:t>PURE award to do a summer project / 2011</w:t>
            </w:r>
          </w:p>
        </w:tc>
        <w:tc>
          <w:tcPr>
            <w:tcW w:w="4708" w:type="dxa"/>
          </w:tcPr>
          <w:p w14:paraId="33628D20"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Effect of sex and parasites on body mass changes in red squirrels</w:t>
            </w:r>
          </w:p>
        </w:tc>
      </w:tr>
      <w:tr w:rsidR="00EA061E" w:rsidRPr="00AA4BB3" w14:paraId="50AC07AF"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5C570EB6" w14:textId="77777777" w:rsidR="00EA061E" w:rsidRPr="00AA4BB3" w:rsidRDefault="00EA061E" w:rsidP="00A903D0">
            <w:pPr>
              <w:contextualSpacing/>
            </w:pPr>
            <w:r w:rsidRPr="00AA4BB3">
              <w:rPr>
                <w:color w:val="000000"/>
              </w:rPr>
              <w:t xml:space="preserve">Rachelle </w:t>
            </w:r>
            <w:proofErr w:type="spellStart"/>
            <w:r w:rsidRPr="00AA4BB3">
              <w:rPr>
                <w:color w:val="000000"/>
              </w:rPr>
              <w:t>MacEachen</w:t>
            </w:r>
            <w:proofErr w:type="spellEnd"/>
            <w:r w:rsidRPr="00AA4BB3">
              <w:rPr>
                <w:color w:val="000000"/>
              </w:rPr>
              <w:t xml:space="preserve"> </w:t>
            </w:r>
          </w:p>
        </w:tc>
        <w:tc>
          <w:tcPr>
            <w:tcW w:w="2008" w:type="dxa"/>
          </w:tcPr>
          <w:p w14:paraId="12DC48D7"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rPr>
                <w:color w:val="000000"/>
              </w:rPr>
              <w:t>PURE award to do a summer project / 2011</w:t>
            </w:r>
          </w:p>
        </w:tc>
        <w:tc>
          <w:tcPr>
            <w:tcW w:w="4708" w:type="dxa"/>
          </w:tcPr>
          <w:p w14:paraId="27E32916"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rPr>
                <w:color w:val="000000"/>
              </w:rPr>
              <w:t>Life history of red squirrels</w:t>
            </w:r>
          </w:p>
        </w:tc>
      </w:tr>
      <w:tr w:rsidR="00EA061E" w:rsidRPr="00AA4BB3" w14:paraId="5BE463F7"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72AFA47B" w14:textId="77777777" w:rsidR="00EA061E" w:rsidRPr="00AA4BB3" w:rsidRDefault="00EA061E" w:rsidP="00A903D0">
            <w:pPr>
              <w:contextualSpacing/>
            </w:pPr>
            <w:r w:rsidRPr="00AA4BB3">
              <w:t xml:space="preserve">Paola </w:t>
            </w:r>
            <w:proofErr w:type="spellStart"/>
            <w:r w:rsidRPr="00AA4BB3">
              <w:t>Rodriges</w:t>
            </w:r>
            <w:proofErr w:type="spellEnd"/>
            <w:r w:rsidRPr="00AA4BB3">
              <w:t xml:space="preserve"> (co-supervised with Dr. Peter Neuhaus)</w:t>
            </w:r>
          </w:p>
        </w:tc>
        <w:tc>
          <w:tcPr>
            <w:tcW w:w="2008" w:type="dxa"/>
          </w:tcPr>
          <w:p w14:paraId="5745EFB4"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rPr>
                <w:i/>
              </w:rPr>
              <w:t>NSERC USRA / 2010</w:t>
            </w:r>
          </w:p>
        </w:tc>
        <w:tc>
          <w:tcPr>
            <w:tcW w:w="4708" w:type="dxa"/>
          </w:tcPr>
          <w:p w14:paraId="3109B152"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Life history traits and stress in Columbian ground squirrels</w:t>
            </w:r>
          </w:p>
        </w:tc>
      </w:tr>
      <w:tr w:rsidR="00EA061E" w:rsidRPr="00AA4BB3" w14:paraId="2B96DBC8" w14:textId="77777777" w:rsidTr="004027CD">
        <w:tc>
          <w:tcPr>
            <w:cnfStyle w:val="001000000000" w:firstRow="0" w:lastRow="0" w:firstColumn="1" w:lastColumn="0" w:oddVBand="0" w:evenVBand="0" w:oddHBand="0" w:evenHBand="0" w:firstRowFirstColumn="0" w:firstRowLastColumn="0" w:lastRowFirstColumn="0" w:lastRowLastColumn="0"/>
            <w:tcW w:w="2777" w:type="dxa"/>
            <w:tcBorders>
              <w:bottom w:val="single" w:sz="4" w:space="0" w:color="89B9D4" w:themeColor="accent1" w:themeTint="99"/>
              <w:right w:val="none" w:sz="0" w:space="0" w:color="auto"/>
            </w:tcBorders>
          </w:tcPr>
          <w:p w14:paraId="63DBD804" w14:textId="77777777" w:rsidR="00EA061E" w:rsidRPr="00AA4BB3" w:rsidRDefault="00EA061E" w:rsidP="00A903D0">
            <w:pPr>
              <w:contextualSpacing/>
            </w:pPr>
            <w:proofErr w:type="spellStart"/>
            <w:r w:rsidRPr="00AA4BB3">
              <w:t>Ruppi</w:t>
            </w:r>
            <w:proofErr w:type="spellEnd"/>
            <w:r w:rsidRPr="00AA4BB3">
              <w:t xml:space="preserve"> </w:t>
            </w:r>
            <w:proofErr w:type="spellStart"/>
            <w:r w:rsidRPr="00AA4BB3">
              <w:t>Herar</w:t>
            </w:r>
            <w:proofErr w:type="spellEnd"/>
            <w:r w:rsidRPr="00AA4BB3">
              <w:t xml:space="preserve"> (Medical student in the US)</w:t>
            </w:r>
          </w:p>
        </w:tc>
        <w:tc>
          <w:tcPr>
            <w:tcW w:w="2008" w:type="dxa"/>
            <w:tcBorders>
              <w:bottom w:val="single" w:sz="4" w:space="0" w:color="89B9D4" w:themeColor="accent1" w:themeTint="99"/>
            </w:tcBorders>
          </w:tcPr>
          <w:p w14:paraId="03FAF0C4"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Volunteer / 2010</w:t>
            </w:r>
          </w:p>
        </w:tc>
        <w:tc>
          <w:tcPr>
            <w:tcW w:w="4708" w:type="dxa"/>
            <w:tcBorders>
              <w:bottom w:val="single" w:sz="4" w:space="0" w:color="89B9D4" w:themeColor="accent1" w:themeTint="99"/>
            </w:tcBorders>
          </w:tcPr>
          <w:p w14:paraId="4CF3447A"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Effects of testosterone and glucocorticoids on parasite levels in bighorn rams</w:t>
            </w:r>
          </w:p>
        </w:tc>
      </w:tr>
      <w:tr w:rsidR="004027CD" w:rsidRPr="00AA4BB3" w14:paraId="0962BDD9" w14:textId="77777777" w:rsidTr="00402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tcBorders>
          </w:tcPr>
          <w:p w14:paraId="557A4ADE" w14:textId="4E6186ED" w:rsidR="00EA061E" w:rsidRPr="00AA4BB3" w:rsidRDefault="00EA061E" w:rsidP="00A903D0">
            <w:pPr>
              <w:contextualSpacing/>
              <w:rPr>
                <w:color w:val="000000" w:themeColor="text1"/>
              </w:rPr>
            </w:pPr>
            <w:proofErr w:type="spellStart"/>
            <w:r w:rsidRPr="00AA4BB3">
              <w:rPr>
                <w:color w:val="000000" w:themeColor="text1"/>
              </w:rPr>
              <w:t>Jantina</w:t>
            </w:r>
            <w:proofErr w:type="spellEnd"/>
            <w:r w:rsidRPr="00AA4BB3">
              <w:rPr>
                <w:color w:val="000000" w:themeColor="text1"/>
              </w:rPr>
              <w:t xml:space="preserve"> McMurray (</w:t>
            </w:r>
            <w:r w:rsidR="00B83595" w:rsidRPr="00AA4BB3">
              <w:rPr>
                <w:color w:val="000000" w:themeColor="text1"/>
              </w:rPr>
              <w:t xml:space="preserve">now with </w:t>
            </w:r>
            <w:proofErr w:type="spellStart"/>
            <w:r w:rsidRPr="00AA4BB3">
              <w:rPr>
                <w:color w:val="000000" w:themeColor="text1"/>
              </w:rPr>
              <w:t>VetMed</w:t>
            </w:r>
            <w:proofErr w:type="spellEnd"/>
            <w:r w:rsidR="00B83595" w:rsidRPr="00AA4BB3">
              <w:rPr>
                <w:color w:val="000000" w:themeColor="text1"/>
              </w:rPr>
              <w:t xml:space="preserve"> degree</w:t>
            </w:r>
            <w:r w:rsidRPr="00AA4BB3">
              <w:rPr>
                <w:color w:val="000000" w:themeColor="text1"/>
              </w:rPr>
              <w:t>)</w:t>
            </w:r>
          </w:p>
        </w:tc>
        <w:tc>
          <w:tcPr>
            <w:tcW w:w="2008" w:type="dxa"/>
            <w:tc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tcBorders>
          </w:tcPr>
          <w:p w14:paraId="4F96FDDD"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i/>
                <w:color w:val="000000" w:themeColor="text1"/>
              </w:rPr>
              <w:t>PURE award 2010</w:t>
            </w:r>
          </w:p>
        </w:tc>
        <w:tc>
          <w:tcPr>
            <w:tcW w:w="4708" w:type="dxa"/>
            <w:tc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tcBorders>
          </w:tcPr>
          <w:p w14:paraId="6E95F19B"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Effect of parasites on life-history traits in red squirrels</w:t>
            </w:r>
          </w:p>
        </w:tc>
      </w:tr>
      <w:tr w:rsidR="00EA061E" w:rsidRPr="00AA4BB3" w14:paraId="31AAFF87" w14:textId="77777777" w:rsidTr="004027CD">
        <w:tc>
          <w:tcPr>
            <w:cnfStyle w:val="001000000000" w:firstRow="0" w:lastRow="0" w:firstColumn="1" w:lastColumn="0" w:oddVBand="0" w:evenVBand="0" w:oddHBand="0" w:evenHBand="0" w:firstRowFirstColumn="0" w:firstRowLastColumn="0" w:lastRowFirstColumn="0" w:lastRowLastColumn="0"/>
            <w:tcW w:w="2777" w:type="dxa"/>
            <w:tcBorders>
              <w:top w:val="single" w:sz="4" w:space="0" w:color="89B9D4" w:themeColor="accent1" w:themeTint="99"/>
              <w:right w:val="none" w:sz="0" w:space="0" w:color="auto"/>
            </w:tcBorders>
          </w:tcPr>
          <w:p w14:paraId="2C19EF19" w14:textId="77777777" w:rsidR="00EA061E" w:rsidRPr="00AA4BB3" w:rsidRDefault="00EA061E" w:rsidP="00A903D0">
            <w:pPr>
              <w:contextualSpacing/>
            </w:pPr>
            <w:r w:rsidRPr="00AA4BB3">
              <w:t xml:space="preserve">Megan </w:t>
            </w:r>
            <w:proofErr w:type="spellStart"/>
            <w:r w:rsidRPr="00AA4BB3">
              <w:t>Reti</w:t>
            </w:r>
            <w:proofErr w:type="spellEnd"/>
            <w:r w:rsidRPr="00AA4BB3">
              <w:t xml:space="preserve"> (working as an environmental consultant in Calgary)</w:t>
            </w:r>
          </w:p>
        </w:tc>
        <w:tc>
          <w:tcPr>
            <w:tcW w:w="2008" w:type="dxa"/>
            <w:tcBorders>
              <w:top w:val="single" w:sz="4" w:space="0" w:color="89B9D4" w:themeColor="accent1" w:themeTint="99"/>
            </w:tcBorders>
          </w:tcPr>
          <w:p w14:paraId="79F64D92"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ZOOL 528 / 2008-2009</w:t>
            </w:r>
          </w:p>
        </w:tc>
        <w:tc>
          <w:tcPr>
            <w:tcW w:w="4708" w:type="dxa"/>
            <w:tcBorders>
              <w:top w:val="single" w:sz="4" w:space="0" w:color="89B9D4" w:themeColor="accent1" w:themeTint="99"/>
            </w:tcBorders>
          </w:tcPr>
          <w:p w14:paraId="790AE2C8"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 xml:space="preserve">Compensatory growth of zebra fish living in size-mismatched shoals. </w:t>
            </w:r>
          </w:p>
        </w:tc>
      </w:tr>
      <w:tr w:rsidR="00EA061E" w:rsidRPr="00AA4BB3" w14:paraId="37AF6456"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0819B50A" w14:textId="77777777" w:rsidR="00EA061E" w:rsidRPr="00AA4BB3" w:rsidRDefault="00EA061E" w:rsidP="00A903D0">
            <w:pPr>
              <w:contextualSpacing/>
            </w:pPr>
            <w:r w:rsidRPr="00AA4BB3">
              <w:t xml:space="preserve">Franck </w:t>
            </w:r>
            <w:proofErr w:type="spellStart"/>
            <w:r w:rsidRPr="00AA4BB3">
              <w:t>Trolliet</w:t>
            </w:r>
            <w:proofErr w:type="spellEnd"/>
            <w:r w:rsidRPr="00AA4BB3">
              <w:t xml:space="preserve"> (now PhD in primatology)</w:t>
            </w:r>
          </w:p>
          <w:p w14:paraId="5D42EFB0" w14:textId="77777777" w:rsidR="00EA061E" w:rsidRPr="00AA4BB3" w:rsidRDefault="00EA061E" w:rsidP="00A903D0">
            <w:pPr>
              <w:contextualSpacing/>
            </w:pPr>
          </w:p>
        </w:tc>
        <w:tc>
          <w:tcPr>
            <w:tcW w:w="2008" w:type="dxa"/>
          </w:tcPr>
          <w:p w14:paraId="6BF20F79"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rPr>
                <w:i/>
              </w:rPr>
              <w:t>French Exchange student</w:t>
            </w:r>
            <w:r w:rsidRPr="00AA4BB3">
              <w:t xml:space="preserve"> did the equivalent of a ECOL 529 / 2008-2009</w:t>
            </w:r>
          </w:p>
        </w:tc>
        <w:tc>
          <w:tcPr>
            <w:tcW w:w="4708" w:type="dxa"/>
          </w:tcPr>
          <w:p w14:paraId="40487B4F"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 xml:space="preserve">Decision-making and dominance </w:t>
            </w:r>
            <w:proofErr w:type="gramStart"/>
            <w:r w:rsidRPr="00AA4BB3">
              <w:t>ranks</w:t>
            </w:r>
            <w:proofErr w:type="gramEnd"/>
            <w:r w:rsidRPr="00AA4BB3">
              <w:t xml:space="preserve"> of bighorn sheep</w:t>
            </w:r>
          </w:p>
        </w:tc>
      </w:tr>
      <w:tr w:rsidR="00EA061E" w:rsidRPr="00AA4BB3" w14:paraId="483D79D9"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5EA8FA87" w14:textId="77777777" w:rsidR="00EA061E" w:rsidRPr="00AA4BB3" w:rsidRDefault="00EA061E" w:rsidP="00A903D0">
            <w:pPr>
              <w:contextualSpacing/>
            </w:pPr>
            <w:r w:rsidRPr="00AA4BB3">
              <w:t xml:space="preserve">Saba </w:t>
            </w:r>
            <w:proofErr w:type="spellStart"/>
            <w:r w:rsidRPr="00AA4BB3">
              <w:t>Melir</w:t>
            </w:r>
            <w:proofErr w:type="spellEnd"/>
          </w:p>
          <w:p w14:paraId="139FEB3B" w14:textId="77777777" w:rsidR="00EA061E" w:rsidRPr="00AA4BB3" w:rsidRDefault="00EA061E" w:rsidP="00A903D0">
            <w:pPr>
              <w:contextualSpacing/>
            </w:pPr>
          </w:p>
        </w:tc>
        <w:tc>
          <w:tcPr>
            <w:tcW w:w="2008" w:type="dxa"/>
          </w:tcPr>
          <w:p w14:paraId="790FF645"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ZOOL 507 / 2007</w:t>
            </w:r>
          </w:p>
        </w:tc>
        <w:tc>
          <w:tcPr>
            <w:tcW w:w="4708" w:type="dxa"/>
          </w:tcPr>
          <w:p w14:paraId="7467ABFA"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Synchrony and shoal choice in hungry versus fed sticklebacks</w:t>
            </w:r>
          </w:p>
        </w:tc>
      </w:tr>
      <w:tr w:rsidR="00EA061E" w:rsidRPr="00AA4BB3" w14:paraId="7CCDF0CB"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7978668D" w14:textId="77777777" w:rsidR="00EA061E" w:rsidRPr="00AA4BB3" w:rsidRDefault="00EA061E" w:rsidP="00A903D0">
            <w:pPr>
              <w:contextualSpacing/>
            </w:pPr>
            <w:r w:rsidRPr="00AA4BB3">
              <w:t xml:space="preserve">Gennifer Meldrum (Masters from UBC. Now phone assistant at </w:t>
            </w:r>
            <w:r w:rsidRPr="00AA4BB3">
              <w:rPr>
                <w:u w:color="0000F5"/>
              </w:rPr>
              <w:t>Dillon Consulting Limited</w:t>
            </w:r>
            <w:r w:rsidRPr="00AA4BB3">
              <w:t>)</w:t>
            </w:r>
          </w:p>
        </w:tc>
        <w:tc>
          <w:tcPr>
            <w:tcW w:w="2008" w:type="dxa"/>
          </w:tcPr>
          <w:p w14:paraId="1B031E92"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530 / 2007-2008</w:t>
            </w:r>
          </w:p>
        </w:tc>
        <w:tc>
          <w:tcPr>
            <w:tcW w:w="4708" w:type="dxa"/>
          </w:tcPr>
          <w:p w14:paraId="61B87784"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Sexual segregation in bighorn sheep in winter. P</w:t>
            </w:r>
            <w:r w:rsidRPr="00AA4BB3">
              <w:rPr>
                <w:i/>
              </w:rPr>
              <w:t xml:space="preserve">ublished this research in Animal Behaviour in 2009. </w:t>
            </w:r>
          </w:p>
        </w:tc>
      </w:tr>
      <w:tr w:rsidR="00EA061E" w:rsidRPr="00AA4BB3" w14:paraId="7E0EC8AD"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039BA6E4" w14:textId="77777777" w:rsidR="00EA061E" w:rsidRPr="00AA4BB3" w:rsidRDefault="00EA061E" w:rsidP="00A903D0">
            <w:pPr>
              <w:contextualSpacing/>
            </w:pPr>
            <w:r w:rsidRPr="00AA4BB3">
              <w:t xml:space="preserve">Paul </w:t>
            </w:r>
            <w:proofErr w:type="spellStart"/>
            <w:r w:rsidRPr="00AA4BB3">
              <w:t>Moquin</w:t>
            </w:r>
            <w:proofErr w:type="spellEnd"/>
            <w:r w:rsidRPr="00AA4BB3">
              <w:t xml:space="preserve"> (Data consultant/Statistician</w:t>
            </w:r>
          </w:p>
          <w:p w14:paraId="055E3825" w14:textId="77777777" w:rsidR="00EA061E" w:rsidRPr="00AA4BB3" w:rsidRDefault="00EA061E" w:rsidP="00A903D0">
            <w:pPr>
              <w:contextualSpacing/>
            </w:pPr>
            <w:r w:rsidRPr="00AA4BB3">
              <w:t xml:space="preserve">Apollo Statistics, BC) </w:t>
            </w:r>
          </w:p>
        </w:tc>
        <w:tc>
          <w:tcPr>
            <w:tcW w:w="2008" w:type="dxa"/>
          </w:tcPr>
          <w:p w14:paraId="0A9CA994"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530 / 2007-2008</w:t>
            </w:r>
          </w:p>
        </w:tc>
        <w:tc>
          <w:tcPr>
            <w:tcW w:w="4708" w:type="dxa"/>
          </w:tcPr>
          <w:p w14:paraId="372246D7"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Rumination ecology in bighorn sheep,</w:t>
            </w:r>
            <w:r w:rsidRPr="00AA4BB3">
              <w:rPr>
                <w:i/>
              </w:rPr>
              <w:t xml:space="preserve"> published in Animal Behaviour in 2010.</w:t>
            </w:r>
          </w:p>
          <w:p w14:paraId="39048929"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p>
        </w:tc>
      </w:tr>
      <w:tr w:rsidR="00EA061E" w:rsidRPr="00AA4BB3" w14:paraId="261A458A"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18358C70" w14:textId="46226149" w:rsidR="00EA061E" w:rsidRPr="00AA4BB3" w:rsidRDefault="00EA061E" w:rsidP="00A903D0">
            <w:pPr>
              <w:contextualSpacing/>
            </w:pPr>
            <w:r w:rsidRPr="00AA4BB3">
              <w:t xml:space="preserve">Natalie </w:t>
            </w:r>
            <w:proofErr w:type="spellStart"/>
            <w:r w:rsidRPr="00AA4BB3">
              <w:t>Boulic</w:t>
            </w:r>
            <w:proofErr w:type="spellEnd"/>
            <w:r w:rsidRPr="00AA4BB3">
              <w:t xml:space="preserve"> 2006/2007: (MSc</w:t>
            </w:r>
            <w:r w:rsidR="00CE1861" w:rsidRPr="00AA4BB3">
              <w:t xml:space="preserve"> and PhD</w:t>
            </w:r>
            <w:r w:rsidRPr="00AA4BB3">
              <w:t xml:space="preserve"> in France)</w:t>
            </w:r>
          </w:p>
        </w:tc>
        <w:tc>
          <w:tcPr>
            <w:tcW w:w="2008" w:type="dxa"/>
          </w:tcPr>
          <w:p w14:paraId="59595444"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Visiting student from France / 2006-2007</w:t>
            </w:r>
          </w:p>
        </w:tc>
        <w:tc>
          <w:tcPr>
            <w:tcW w:w="4708" w:type="dxa"/>
          </w:tcPr>
          <w:p w14:paraId="53029BA7"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Benefits of social dominance and sociality of Rocky Mountain bighorn ewes</w:t>
            </w:r>
          </w:p>
        </w:tc>
      </w:tr>
      <w:tr w:rsidR="00EA061E" w:rsidRPr="00AA4BB3" w14:paraId="42C9BC51"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58EA79E0" w14:textId="77777777" w:rsidR="00EA061E" w:rsidRPr="00AA4BB3" w:rsidRDefault="00EA061E" w:rsidP="00A903D0">
            <w:pPr>
              <w:contextualSpacing/>
            </w:pPr>
            <w:r w:rsidRPr="00AA4BB3">
              <w:t xml:space="preserve">Grant </w:t>
            </w:r>
            <w:proofErr w:type="spellStart"/>
            <w:r w:rsidRPr="00AA4BB3">
              <w:t>Coljin</w:t>
            </w:r>
            <w:proofErr w:type="spellEnd"/>
            <w:r w:rsidRPr="00AA4BB3">
              <w:t xml:space="preserve"> (now high school teacher in Calgary</w:t>
            </w:r>
          </w:p>
        </w:tc>
        <w:tc>
          <w:tcPr>
            <w:tcW w:w="2008" w:type="dxa"/>
          </w:tcPr>
          <w:p w14:paraId="36526FCD"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ECOL 528</w:t>
            </w:r>
          </w:p>
        </w:tc>
        <w:tc>
          <w:tcPr>
            <w:tcW w:w="4708" w:type="dxa"/>
          </w:tcPr>
          <w:p w14:paraId="1397D4C1"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 xml:space="preserve">Investigating impact of profession, age of mothers, and population sex ratio on the sex of their first-born in humans. </w:t>
            </w:r>
            <w:r w:rsidRPr="00AA4BB3">
              <w:rPr>
                <w:i/>
              </w:rPr>
              <w:t xml:space="preserve">Paper published in </w:t>
            </w:r>
            <w:proofErr w:type="spellStart"/>
            <w:r w:rsidRPr="00AA4BB3">
              <w:rPr>
                <w:i/>
              </w:rPr>
              <w:t>BioMedCentral</w:t>
            </w:r>
            <w:proofErr w:type="spellEnd"/>
            <w:r w:rsidRPr="00AA4BB3">
              <w:rPr>
                <w:i/>
              </w:rPr>
              <w:t xml:space="preserve"> Public Health in 2010.</w:t>
            </w:r>
          </w:p>
        </w:tc>
      </w:tr>
      <w:tr w:rsidR="00EA061E" w:rsidRPr="00AA4BB3" w14:paraId="397A3DBF"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right w:val="none" w:sz="0" w:space="0" w:color="auto"/>
            </w:tcBorders>
          </w:tcPr>
          <w:p w14:paraId="504A3ED9" w14:textId="77777777" w:rsidR="00EA061E" w:rsidRPr="00AA4BB3" w:rsidRDefault="00EA061E" w:rsidP="00A903D0">
            <w:pPr>
              <w:contextualSpacing/>
            </w:pPr>
            <w:r w:rsidRPr="00AA4BB3">
              <w:t xml:space="preserve">Eileen Miranda </w:t>
            </w:r>
          </w:p>
        </w:tc>
        <w:tc>
          <w:tcPr>
            <w:tcW w:w="2008" w:type="dxa"/>
          </w:tcPr>
          <w:p w14:paraId="4B59F95A"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ECOL 528 / 2005-2006</w:t>
            </w:r>
          </w:p>
        </w:tc>
        <w:tc>
          <w:tcPr>
            <w:tcW w:w="4708" w:type="dxa"/>
          </w:tcPr>
          <w:p w14:paraId="55BFC876"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Sexual segregation and activity budgets of bighorn sheep in winter</w:t>
            </w:r>
          </w:p>
        </w:tc>
      </w:tr>
      <w:tr w:rsidR="00A900D9" w:rsidRPr="00AA4BB3" w14:paraId="79B60996" w14:textId="77777777" w:rsidTr="00A900D9">
        <w:tc>
          <w:tcPr>
            <w:cnfStyle w:val="001000000000" w:firstRow="0" w:lastRow="0" w:firstColumn="1" w:lastColumn="0" w:oddVBand="0" w:evenVBand="0" w:oddHBand="0" w:evenHBand="0" w:firstRowFirstColumn="0" w:firstRowLastColumn="0" w:lastRowFirstColumn="0" w:lastRowLastColumn="0"/>
            <w:tcW w:w="2777" w:type="dxa"/>
            <w:tcBorders>
              <w:bottom w:val="single" w:sz="4" w:space="0" w:color="89B9D4" w:themeColor="accent1" w:themeTint="99"/>
            </w:tcBorders>
          </w:tcPr>
          <w:p w14:paraId="65F21C96" w14:textId="31AAA442" w:rsidR="00A900D9" w:rsidRPr="00AA4BB3" w:rsidRDefault="00A900D9" w:rsidP="00A900D9">
            <w:pPr>
              <w:contextualSpacing/>
              <w:rPr>
                <w:bCs w:val="0"/>
              </w:rPr>
            </w:pPr>
            <w:r w:rsidRPr="00AA4BB3">
              <w:rPr>
                <w:bCs w:val="0"/>
              </w:rPr>
              <w:t>Terri Whitehead</w:t>
            </w:r>
          </w:p>
        </w:tc>
        <w:tc>
          <w:tcPr>
            <w:tcW w:w="2008" w:type="dxa"/>
            <w:tcBorders>
              <w:bottom w:val="single" w:sz="4" w:space="0" w:color="89B9D4" w:themeColor="accent1" w:themeTint="99"/>
            </w:tcBorders>
          </w:tcPr>
          <w:p w14:paraId="143F8D5F" w14:textId="7A6C49CC" w:rsidR="00A900D9" w:rsidRPr="00AA4BB3" w:rsidRDefault="00A900D9" w:rsidP="00A900D9">
            <w:pPr>
              <w:contextualSpacing/>
              <w:jc w:val="center"/>
              <w:cnfStyle w:val="000000000000" w:firstRow="0" w:lastRow="0" w:firstColumn="0" w:lastColumn="0" w:oddVBand="0" w:evenVBand="0" w:oddHBand="0" w:evenHBand="0" w:firstRowFirstColumn="0" w:firstRowLastColumn="0" w:lastRowFirstColumn="0" w:lastRowLastColumn="0"/>
            </w:pPr>
            <w:r w:rsidRPr="00AA4BB3">
              <w:t>ECOL 528 - 2006</w:t>
            </w:r>
          </w:p>
        </w:tc>
        <w:tc>
          <w:tcPr>
            <w:tcW w:w="4708" w:type="dxa"/>
            <w:tcBorders>
              <w:bottom w:val="single" w:sz="4" w:space="0" w:color="89B9D4" w:themeColor="accent1" w:themeTint="99"/>
            </w:tcBorders>
          </w:tcPr>
          <w:p w14:paraId="651F380C" w14:textId="2757FE70" w:rsidR="00A900D9" w:rsidRPr="00AA4BB3" w:rsidRDefault="00A900D9" w:rsidP="00A900D9">
            <w:pPr>
              <w:contextualSpacing/>
              <w:cnfStyle w:val="000000000000" w:firstRow="0" w:lastRow="0" w:firstColumn="0" w:lastColumn="0" w:oddVBand="0" w:evenVBand="0" w:oddHBand="0" w:evenHBand="0" w:firstRowFirstColumn="0" w:firstRowLastColumn="0" w:lastRowFirstColumn="0" w:lastRowLastColumn="0"/>
            </w:pPr>
            <w:r w:rsidRPr="00AA4BB3">
              <w:t>Female dominance and breeding migrations in bighorn sheep.</w:t>
            </w:r>
          </w:p>
        </w:tc>
      </w:tr>
      <w:tr w:rsidR="00A900D9" w:rsidRPr="00AA4BB3" w14:paraId="65EAF6C9" w14:textId="77777777" w:rsidTr="00A90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tcBorders>
          </w:tcPr>
          <w:p w14:paraId="2B1C0F34" w14:textId="1B013872" w:rsidR="00A900D9" w:rsidRPr="00AA4BB3" w:rsidRDefault="00A900D9" w:rsidP="00A900D9">
            <w:pPr>
              <w:contextualSpacing/>
              <w:rPr>
                <w:bCs w:val="0"/>
                <w:color w:val="000000" w:themeColor="text1"/>
              </w:rPr>
            </w:pPr>
            <w:r w:rsidRPr="00AA4BB3">
              <w:rPr>
                <w:bCs w:val="0"/>
                <w:color w:val="000000" w:themeColor="text1"/>
              </w:rPr>
              <w:lastRenderedPageBreak/>
              <w:t>Terri Whitehead, RA, U of C Geography</w:t>
            </w:r>
          </w:p>
        </w:tc>
        <w:tc>
          <w:tcPr>
            <w:tcW w:w="2008" w:type="dxa"/>
            <w:tc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tcBorders>
          </w:tcPr>
          <w:p w14:paraId="6E801867" w14:textId="349676DC" w:rsidR="00A900D9" w:rsidRPr="00AA4BB3" w:rsidRDefault="00A900D9" w:rsidP="00A900D9">
            <w:pPr>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ECOL 530 / 2004-2005</w:t>
            </w:r>
          </w:p>
        </w:tc>
        <w:tc>
          <w:tcPr>
            <w:tcW w:w="4708" w:type="dxa"/>
            <w:tc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tcBorders>
          </w:tcPr>
          <w:p w14:paraId="43351171" w14:textId="0B5A96E3" w:rsidR="00A900D9" w:rsidRPr="00AA4BB3" w:rsidRDefault="00A900D9" w:rsidP="00A900D9">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Measuring costs of behavioural synchrony in three-spine sticklebacks.</w:t>
            </w:r>
          </w:p>
        </w:tc>
      </w:tr>
    </w:tbl>
    <w:p w14:paraId="24798FD5" w14:textId="77777777" w:rsidR="00EA061E" w:rsidRPr="00AA4BB3" w:rsidRDefault="00EA061E" w:rsidP="00A903D0">
      <w:pPr>
        <w:contextualSpacing/>
      </w:pPr>
    </w:p>
    <w:p w14:paraId="668F9958" w14:textId="77777777" w:rsidR="00EA061E" w:rsidRPr="00AA4BB3" w:rsidRDefault="00EA061E" w:rsidP="00A903D0">
      <w:pPr>
        <w:contextualSpacing/>
      </w:pPr>
    </w:p>
    <w:p w14:paraId="2DFAC34D" w14:textId="0F2F3DDE" w:rsidR="00EA061E" w:rsidRPr="00AA4BB3" w:rsidRDefault="00EA061E" w:rsidP="00010181">
      <w:pPr>
        <w:shd w:val="clear" w:color="auto" w:fill="B0D0E2" w:themeFill="accent1" w:themeFillTint="66"/>
        <w:jc w:val="center"/>
      </w:pPr>
      <w:r w:rsidRPr="00AA4BB3">
        <w:t>RESEARCH ASSISTANTS</w:t>
      </w:r>
      <w:r w:rsidR="00D87EC7" w:rsidRPr="00AA4BB3">
        <w:t>/</w:t>
      </w:r>
      <w:r w:rsidR="00FE1B00" w:rsidRPr="00AA4BB3">
        <w:t>VOLUNTEERS</w:t>
      </w:r>
    </w:p>
    <w:p w14:paraId="08231DE5" w14:textId="77777777" w:rsidR="00EA061E" w:rsidRPr="00AA4BB3" w:rsidRDefault="00EA061E" w:rsidP="00A903D0">
      <w:pPr>
        <w:contextualSpacing/>
      </w:pPr>
    </w:p>
    <w:tbl>
      <w:tblPr>
        <w:tblStyle w:val="ListTable3-Accent4"/>
        <w:tblW w:w="0" w:type="auto"/>
        <w:tblLook w:val="04A0" w:firstRow="1" w:lastRow="0" w:firstColumn="1" w:lastColumn="0" w:noHBand="0" w:noVBand="1"/>
      </w:tblPr>
      <w:tblGrid>
        <w:gridCol w:w="2461"/>
        <w:gridCol w:w="2093"/>
        <w:gridCol w:w="4796"/>
      </w:tblGrid>
      <w:tr w:rsidR="002E7C82" w:rsidRPr="00AA4BB3" w14:paraId="353C4614" w14:textId="77777777" w:rsidTr="002E7C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14:paraId="463E8127" w14:textId="77777777" w:rsidR="00EA061E" w:rsidRPr="00AA4BB3" w:rsidRDefault="00EA061E" w:rsidP="00A903D0">
            <w:pPr>
              <w:tabs>
                <w:tab w:val="left" w:pos="284"/>
              </w:tabs>
              <w:contextualSpacing/>
              <w:rPr>
                <w:color w:val="000000" w:themeColor="text1"/>
              </w:rPr>
            </w:pPr>
            <w:r w:rsidRPr="00AA4BB3">
              <w:rPr>
                <w:color w:val="000000" w:themeColor="text1"/>
              </w:rPr>
              <w:t>Name</w:t>
            </w:r>
          </w:p>
        </w:tc>
        <w:tc>
          <w:tcPr>
            <w:tcW w:w="2126" w:type="dxa"/>
          </w:tcPr>
          <w:p w14:paraId="66EDA063" w14:textId="77777777" w:rsidR="00EA061E" w:rsidRPr="00AA4BB3" w:rsidRDefault="00EA061E" w:rsidP="00A903D0">
            <w:pPr>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Year</w:t>
            </w:r>
          </w:p>
        </w:tc>
        <w:tc>
          <w:tcPr>
            <w:tcW w:w="4932" w:type="dxa"/>
          </w:tcPr>
          <w:p w14:paraId="452EF365" w14:textId="77777777" w:rsidR="00EA061E" w:rsidRPr="00AA4BB3" w:rsidRDefault="00EA061E" w:rsidP="00A903D0">
            <w:pPr>
              <w:tabs>
                <w:tab w:val="left" w:pos="284"/>
              </w:tabs>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Type of work</w:t>
            </w:r>
          </w:p>
        </w:tc>
      </w:tr>
      <w:tr w:rsidR="00E64F45" w:rsidRPr="00AA4BB3" w14:paraId="691E06D0"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C1DAD5" w14:textId="6B3BA36B" w:rsidR="00E64F45" w:rsidRPr="00AA4BB3" w:rsidRDefault="00E64F45" w:rsidP="00A903D0">
            <w:pPr>
              <w:tabs>
                <w:tab w:val="left" w:pos="284"/>
              </w:tabs>
              <w:contextualSpacing/>
              <w:rPr>
                <w:color w:val="000000"/>
              </w:rPr>
            </w:pPr>
            <w:r w:rsidRPr="00AA4BB3">
              <w:rPr>
                <w:color w:val="000000"/>
              </w:rPr>
              <w:t xml:space="preserve">Anna </w:t>
            </w:r>
            <w:proofErr w:type="spellStart"/>
            <w:r w:rsidRPr="00AA4BB3">
              <w:rPr>
                <w:color w:val="000000"/>
              </w:rPr>
              <w:t>Ruckstuhl</w:t>
            </w:r>
            <w:proofErr w:type="spellEnd"/>
          </w:p>
        </w:tc>
        <w:tc>
          <w:tcPr>
            <w:tcW w:w="2126" w:type="dxa"/>
          </w:tcPr>
          <w:p w14:paraId="35F4FAAA" w14:textId="4AF8CF98" w:rsidR="00E64F45" w:rsidRPr="00AA4BB3" w:rsidRDefault="00E64F45"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2021</w:t>
            </w:r>
          </w:p>
        </w:tc>
        <w:tc>
          <w:tcPr>
            <w:tcW w:w="4932" w:type="dxa"/>
          </w:tcPr>
          <w:p w14:paraId="12412B12" w14:textId="4640D70E" w:rsidR="00E64F45" w:rsidRPr="00AA4BB3" w:rsidRDefault="00E64F45"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Ground squirrel research data collection</w:t>
            </w:r>
          </w:p>
        </w:tc>
      </w:tr>
      <w:tr w:rsidR="00E64F45" w:rsidRPr="00AA4BB3" w14:paraId="52A993A3"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08944B8E" w14:textId="5051F12C" w:rsidR="00E64F45" w:rsidRPr="00AA4BB3" w:rsidRDefault="00E64F45" w:rsidP="00A903D0">
            <w:pPr>
              <w:tabs>
                <w:tab w:val="left" w:pos="284"/>
              </w:tabs>
              <w:contextualSpacing/>
              <w:rPr>
                <w:color w:val="000000"/>
              </w:rPr>
            </w:pPr>
            <w:r w:rsidRPr="00AA4BB3">
              <w:rPr>
                <w:color w:val="000000"/>
              </w:rPr>
              <w:t>Valery Perez</w:t>
            </w:r>
          </w:p>
        </w:tc>
        <w:tc>
          <w:tcPr>
            <w:tcW w:w="2126" w:type="dxa"/>
          </w:tcPr>
          <w:p w14:paraId="3C233485" w14:textId="2A6D01D1" w:rsidR="00E64F45" w:rsidRPr="00AA4BB3" w:rsidRDefault="00E64F45"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2021</w:t>
            </w:r>
          </w:p>
        </w:tc>
        <w:tc>
          <w:tcPr>
            <w:tcW w:w="4932" w:type="dxa"/>
          </w:tcPr>
          <w:p w14:paraId="2DA29E8F" w14:textId="32EB664D" w:rsidR="00E64F45" w:rsidRPr="00AA4BB3" w:rsidRDefault="00E64F45"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Ground squirrel research data collection</w:t>
            </w:r>
          </w:p>
        </w:tc>
      </w:tr>
      <w:tr w:rsidR="00E64F45" w:rsidRPr="00AA4BB3" w14:paraId="5EBF7CE7"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70AE941" w14:textId="17EAB3BC" w:rsidR="00E64F45" w:rsidRPr="00AA4BB3" w:rsidRDefault="00E64F45" w:rsidP="00A903D0">
            <w:pPr>
              <w:tabs>
                <w:tab w:val="left" w:pos="284"/>
              </w:tabs>
              <w:contextualSpacing/>
              <w:rPr>
                <w:color w:val="000000"/>
              </w:rPr>
            </w:pPr>
            <w:r w:rsidRPr="00AA4BB3">
              <w:rPr>
                <w:color w:val="000000"/>
              </w:rPr>
              <w:t>Patience Emmanuel</w:t>
            </w:r>
          </w:p>
        </w:tc>
        <w:tc>
          <w:tcPr>
            <w:tcW w:w="2126" w:type="dxa"/>
          </w:tcPr>
          <w:p w14:paraId="08A33A6F" w14:textId="31403A77" w:rsidR="00E64F45" w:rsidRPr="00AA4BB3" w:rsidRDefault="00E64F45"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2021</w:t>
            </w:r>
          </w:p>
        </w:tc>
        <w:tc>
          <w:tcPr>
            <w:tcW w:w="4932" w:type="dxa"/>
          </w:tcPr>
          <w:p w14:paraId="7905634D" w14:textId="080FAE1E" w:rsidR="00E64F45" w:rsidRPr="00AA4BB3" w:rsidRDefault="00E64F45"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Ground squirrel research data collection</w:t>
            </w:r>
          </w:p>
        </w:tc>
      </w:tr>
      <w:tr w:rsidR="00E64F45" w:rsidRPr="00AA4BB3" w14:paraId="04D4893D"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3DB34F6C" w14:textId="7089C572" w:rsidR="00E64F45" w:rsidRPr="00AA4BB3" w:rsidRDefault="00E64F45" w:rsidP="00A903D0">
            <w:pPr>
              <w:tabs>
                <w:tab w:val="left" w:pos="284"/>
              </w:tabs>
              <w:contextualSpacing/>
              <w:rPr>
                <w:color w:val="000000"/>
              </w:rPr>
            </w:pPr>
            <w:r w:rsidRPr="00AA4BB3">
              <w:rPr>
                <w:color w:val="000000"/>
              </w:rPr>
              <w:t xml:space="preserve">April </w:t>
            </w:r>
            <w:proofErr w:type="spellStart"/>
            <w:r w:rsidRPr="00AA4BB3">
              <w:rPr>
                <w:color w:val="000000"/>
              </w:rPr>
              <w:t>Martinig</w:t>
            </w:r>
            <w:proofErr w:type="spellEnd"/>
          </w:p>
        </w:tc>
        <w:tc>
          <w:tcPr>
            <w:tcW w:w="2126" w:type="dxa"/>
          </w:tcPr>
          <w:p w14:paraId="22FAC55E" w14:textId="0358E727" w:rsidR="00E64F45" w:rsidRPr="00AA4BB3" w:rsidRDefault="00E64F45"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2021</w:t>
            </w:r>
          </w:p>
        </w:tc>
        <w:tc>
          <w:tcPr>
            <w:tcW w:w="4932" w:type="dxa"/>
          </w:tcPr>
          <w:p w14:paraId="0972668B" w14:textId="04A87DEA" w:rsidR="00E64F45" w:rsidRPr="00AA4BB3" w:rsidRDefault="00E64F45"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Ground squirrel research data collection</w:t>
            </w:r>
          </w:p>
        </w:tc>
      </w:tr>
      <w:tr w:rsidR="00E64F45" w:rsidRPr="00AA4BB3" w14:paraId="60B12CE8"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95E9EDA" w14:textId="72B5FE30" w:rsidR="00E64F45" w:rsidRPr="00AA4BB3" w:rsidRDefault="00E64F45" w:rsidP="00A903D0">
            <w:pPr>
              <w:tabs>
                <w:tab w:val="left" w:pos="284"/>
              </w:tabs>
              <w:contextualSpacing/>
              <w:rPr>
                <w:color w:val="000000"/>
              </w:rPr>
            </w:pPr>
            <w:r w:rsidRPr="00AA4BB3">
              <w:rPr>
                <w:color w:val="000000"/>
              </w:rPr>
              <w:t>Emma Lait</w:t>
            </w:r>
          </w:p>
        </w:tc>
        <w:tc>
          <w:tcPr>
            <w:tcW w:w="2126" w:type="dxa"/>
          </w:tcPr>
          <w:p w14:paraId="2E00CD97" w14:textId="76F9C45D" w:rsidR="00E64F45" w:rsidRPr="00AA4BB3" w:rsidRDefault="00E64F45"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2021</w:t>
            </w:r>
          </w:p>
        </w:tc>
        <w:tc>
          <w:tcPr>
            <w:tcW w:w="4932" w:type="dxa"/>
          </w:tcPr>
          <w:p w14:paraId="6FDBDCC4" w14:textId="5E7D3014" w:rsidR="00E64F45" w:rsidRPr="00AA4BB3" w:rsidRDefault="00E64F45"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Ground squirrel research data collection</w:t>
            </w:r>
          </w:p>
        </w:tc>
      </w:tr>
      <w:tr w:rsidR="001E0F31" w:rsidRPr="00AA4BB3" w14:paraId="3CAFFA7F"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7E0E484F" w14:textId="0AE928AF" w:rsidR="001E0F31" w:rsidRPr="00AA4BB3" w:rsidRDefault="001E0F31" w:rsidP="00A903D0">
            <w:pPr>
              <w:tabs>
                <w:tab w:val="left" w:pos="284"/>
              </w:tabs>
              <w:contextualSpacing/>
              <w:rPr>
                <w:color w:val="000000"/>
              </w:rPr>
            </w:pPr>
            <w:r w:rsidRPr="00AA4BB3">
              <w:rPr>
                <w:color w:val="000000"/>
              </w:rPr>
              <w:t>Kei Yasuda</w:t>
            </w:r>
          </w:p>
        </w:tc>
        <w:tc>
          <w:tcPr>
            <w:tcW w:w="2126" w:type="dxa"/>
          </w:tcPr>
          <w:p w14:paraId="04F90A4B" w14:textId="2E62B903" w:rsidR="001E0F31" w:rsidRPr="00AA4BB3" w:rsidRDefault="001E0F31"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2008-current</w:t>
            </w:r>
          </w:p>
        </w:tc>
        <w:tc>
          <w:tcPr>
            <w:tcW w:w="4932" w:type="dxa"/>
          </w:tcPr>
          <w:p w14:paraId="610CA201" w14:textId="07C50BB8" w:rsidR="001E0F31" w:rsidRPr="00AA4BB3" w:rsidRDefault="001E0F31"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Telemetry and population censuses of bighorn sheep</w:t>
            </w:r>
          </w:p>
        </w:tc>
      </w:tr>
      <w:tr w:rsidR="00D72BD5" w:rsidRPr="00AA4BB3" w14:paraId="70EFEB62"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D1E51C2" w14:textId="16CCFD9B" w:rsidR="00D72BD5" w:rsidRPr="00AA4BB3" w:rsidRDefault="00D72BD5" w:rsidP="00A903D0">
            <w:pPr>
              <w:tabs>
                <w:tab w:val="left" w:pos="284"/>
              </w:tabs>
              <w:contextualSpacing/>
              <w:rPr>
                <w:color w:val="000000"/>
              </w:rPr>
            </w:pPr>
            <w:r w:rsidRPr="00AA4BB3">
              <w:rPr>
                <w:color w:val="000000"/>
              </w:rPr>
              <w:t xml:space="preserve">Sabine </w:t>
            </w:r>
            <w:proofErr w:type="spellStart"/>
            <w:r w:rsidRPr="00AA4BB3">
              <w:rPr>
                <w:color w:val="000000"/>
              </w:rPr>
              <w:t>Ruckstuhl</w:t>
            </w:r>
            <w:proofErr w:type="spellEnd"/>
            <w:r w:rsidRPr="00AA4BB3">
              <w:rPr>
                <w:color w:val="000000"/>
              </w:rPr>
              <w:t>-Frei</w:t>
            </w:r>
          </w:p>
        </w:tc>
        <w:tc>
          <w:tcPr>
            <w:tcW w:w="2126" w:type="dxa"/>
          </w:tcPr>
          <w:p w14:paraId="1F334C5B" w14:textId="78207A82" w:rsidR="00D72BD5" w:rsidRPr="00AA4BB3" w:rsidRDefault="00D72BD5"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2020-current</w:t>
            </w:r>
          </w:p>
        </w:tc>
        <w:tc>
          <w:tcPr>
            <w:tcW w:w="4932" w:type="dxa"/>
          </w:tcPr>
          <w:p w14:paraId="0E050079" w14:textId="2F1D2976" w:rsidR="00D72BD5" w:rsidRPr="00AA4BB3" w:rsidRDefault="00D72BD5"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Consolidates bighorn sheep data base</w:t>
            </w:r>
          </w:p>
        </w:tc>
      </w:tr>
      <w:tr w:rsidR="00187D4C" w:rsidRPr="00AA4BB3" w14:paraId="5B1988B1"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0571A892" w14:textId="4D1A8AC9" w:rsidR="00187D4C" w:rsidRPr="00AA4BB3" w:rsidRDefault="00187D4C" w:rsidP="00A903D0">
            <w:pPr>
              <w:tabs>
                <w:tab w:val="left" w:pos="284"/>
              </w:tabs>
              <w:contextualSpacing/>
              <w:rPr>
                <w:color w:val="000000"/>
              </w:rPr>
            </w:pPr>
            <w:proofErr w:type="spellStart"/>
            <w:r w:rsidRPr="00AA4BB3">
              <w:rPr>
                <w:color w:val="000000"/>
              </w:rPr>
              <w:t>Romane</w:t>
            </w:r>
            <w:proofErr w:type="spellEnd"/>
            <w:r w:rsidR="00247F57" w:rsidRPr="00AA4BB3">
              <w:rPr>
                <w:color w:val="000000"/>
              </w:rPr>
              <w:t xml:space="preserve"> </w:t>
            </w:r>
            <w:proofErr w:type="spellStart"/>
            <w:r w:rsidR="00247F57" w:rsidRPr="00AA4BB3">
              <w:rPr>
                <w:color w:val="000000"/>
              </w:rPr>
              <w:t>Hazette</w:t>
            </w:r>
            <w:proofErr w:type="spellEnd"/>
          </w:p>
        </w:tc>
        <w:tc>
          <w:tcPr>
            <w:tcW w:w="2126" w:type="dxa"/>
          </w:tcPr>
          <w:p w14:paraId="745C92D9" w14:textId="5B126676" w:rsidR="00187D4C" w:rsidRPr="00AA4BB3" w:rsidRDefault="00187D4C"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2020</w:t>
            </w:r>
          </w:p>
        </w:tc>
        <w:tc>
          <w:tcPr>
            <w:tcW w:w="4932" w:type="dxa"/>
          </w:tcPr>
          <w:p w14:paraId="1E7A764F" w14:textId="7C18B691" w:rsidR="00187D4C" w:rsidRPr="00AA4BB3" w:rsidRDefault="00187D4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 xml:space="preserve">Helped </w:t>
            </w:r>
            <w:r w:rsidR="00C8117D" w:rsidRPr="00AA4BB3">
              <w:rPr>
                <w:color w:val="000000"/>
              </w:rPr>
              <w:t xml:space="preserve">on two days </w:t>
            </w:r>
            <w:r w:rsidRPr="00AA4BB3">
              <w:rPr>
                <w:color w:val="000000"/>
              </w:rPr>
              <w:t>with fall rut observation</w:t>
            </w:r>
          </w:p>
        </w:tc>
      </w:tr>
      <w:tr w:rsidR="00865D4B" w:rsidRPr="00AA4BB3" w14:paraId="7635BBF8"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2E18AF6" w14:textId="7D310AAD" w:rsidR="00865D4B" w:rsidRPr="00AA4BB3" w:rsidRDefault="009D07DD" w:rsidP="00A903D0">
            <w:pPr>
              <w:tabs>
                <w:tab w:val="left" w:pos="284"/>
              </w:tabs>
              <w:contextualSpacing/>
              <w:rPr>
                <w:color w:val="000000"/>
              </w:rPr>
            </w:pPr>
            <w:r w:rsidRPr="00AA4BB3">
              <w:rPr>
                <w:color w:val="000000"/>
              </w:rPr>
              <w:t xml:space="preserve">Marcella de </w:t>
            </w:r>
            <w:proofErr w:type="spellStart"/>
            <w:r w:rsidRPr="00AA4BB3">
              <w:rPr>
                <w:color w:val="000000"/>
              </w:rPr>
              <w:t>M</w:t>
            </w:r>
            <w:r w:rsidR="00687BE3" w:rsidRPr="00AA4BB3">
              <w:rPr>
                <w:color w:val="000000"/>
              </w:rPr>
              <w:t>e</w:t>
            </w:r>
            <w:r w:rsidRPr="00AA4BB3">
              <w:rPr>
                <w:color w:val="000000"/>
              </w:rPr>
              <w:t>stria</w:t>
            </w:r>
            <w:proofErr w:type="spellEnd"/>
          </w:p>
        </w:tc>
        <w:tc>
          <w:tcPr>
            <w:tcW w:w="2126" w:type="dxa"/>
          </w:tcPr>
          <w:p w14:paraId="119CDAEF" w14:textId="10D2A18D" w:rsidR="00865D4B" w:rsidRPr="00AA4BB3" w:rsidRDefault="009D07DD"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2019-</w:t>
            </w:r>
            <w:r w:rsidR="00BD6908" w:rsidRPr="00AA4BB3">
              <w:t xml:space="preserve">early </w:t>
            </w:r>
            <w:r w:rsidRPr="00AA4BB3">
              <w:t>2020</w:t>
            </w:r>
          </w:p>
        </w:tc>
        <w:tc>
          <w:tcPr>
            <w:tcW w:w="4932" w:type="dxa"/>
          </w:tcPr>
          <w:p w14:paraId="4987B4F3" w14:textId="53720173" w:rsidR="00865D4B" w:rsidRPr="00AA4BB3" w:rsidRDefault="009D07DD"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Rutting behaviour of bighorn sheep</w:t>
            </w:r>
          </w:p>
        </w:tc>
      </w:tr>
      <w:tr w:rsidR="00C94D02" w:rsidRPr="00AA4BB3" w14:paraId="4DEB0E8F"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7228471C" w14:textId="1DBAFEFB" w:rsidR="00C94D02" w:rsidRPr="00AA4BB3" w:rsidRDefault="00C94D02" w:rsidP="00A903D0">
            <w:pPr>
              <w:tabs>
                <w:tab w:val="left" w:pos="284"/>
              </w:tabs>
              <w:contextualSpacing/>
              <w:rPr>
                <w:color w:val="000000"/>
              </w:rPr>
            </w:pPr>
            <w:r w:rsidRPr="00AA4BB3">
              <w:rPr>
                <w:color w:val="000000"/>
              </w:rPr>
              <w:t>David Thacker</w:t>
            </w:r>
          </w:p>
        </w:tc>
        <w:tc>
          <w:tcPr>
            <w:tcW w:w="2126" w:type="dxa"/>
          </w:tcPr>
          <w:p w14:paraId="0E3D01E0" w14:textId="3A86E6B8" w:rsidR="00C94D02" w:rsidRPr="00AA4BB3" w:rsidRDefault="00C94D02"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Fall 2019</w:t>
            </w:r>
          </w:p>
        </w:tc>
        <w:tc>
          <w:tcPr>
            <w:tcW w:w="4932" w:type="dxa"/>
          </w:tcPr>
          <w:p w14:paraId="557D95DC" w14:textId="087659E9" w:rsidR="00C94D02" w:rsidRPr="00AA4BB3" w:rsidRDefault="00C94D02"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Helped in rut observations as a volunteer</w:t>
            </w:r>
          </w:p>
        </w:tc>
      </w:tr>
      <w:tr w:rsidR="00A03A97" w:rsidRPr="00AA4BB3" w14:paraId="448E0E5A"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AD394B7" w14:textId="22F10C85" w:rsidR="00A03A97" w:rsidRPr="00AA4BB3" w:rsidRDefault="00A03A97" w:rsidP="00A903D0">
            <w:pPr>
              <w:tabs>
                <w:tab w:val="left" w:pos="284"/>
              </w:tabs>
              <w:contextualSpacing/>
              <w:rPr>
                <w:color w:val="000000"/>
              </w:rPr>
            </w:pPr>
            <w:r w:rsidRPr="00AA4BB3">
              <w:rPr>
                <w:color w:val="000000"/>
              </w:rPr>
              <w:t xml:space="preserve">Megan </w:t>
            </w:r>
            <w:proofErr w:type="spellStart"/>
            <w:r w:rsidRPr="00AA4BB3">
              <w:rPr>
                <w:color w:val="000000"/>
              </w:rPr>
              <w:t>Merlihan</w:t>
            </w:r>
            <w:proofErr w:type="spellEnd"/>
          </w:p>
        </w:tc>
        <w:tc>
          <w:tcPr>
            <w:tcW w:w="2126" w:type="dxa"/>
          </w:tcPr>
          <w:p w14:paraId="11FD0993" w14:textId="62ABCB12" w:rsidR="00A03A97" w:rsidRPr="00AA4BB3" w:rsidRDefault="00A03A97"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2019</w:t>
            </w:r>
          </w:p>
        </w:tc>
        <w:tc>
          <w:tcPr>
            <w:tcW w:w="4932" w:type="dxa"/>
          </w:tcPr>
          <w:p w14:paraId="3364FEC1" w14:textId="731B6F0F" w:rsidR="00A03A97" w:rsidRPr="00AA4BB3" w:rsidRDefault="00A03A97"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Spring and summer censuses of bighorn sheep and Columbian ground squirrels</w:t>
            </w:r>
          </w:p>
        </w:tc>
      </w:tr>
      <w:tr w:rsidR="00A03A97" w:rsidRPr="00AA4BB3" w14:paraId="49684D04"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5B3C6F2E" w14:textId="422C407D" w:rsidR="00A03A97" w:rsidRPr="00AA4BB3" w:rsidRDefault="00A03A97" w:rsidP="00A903D0">
            <w:pPr>
              <w:tabs>
                <w:tab w:val="left" w:pos="284"/>
              </w:tabs>
              <w:contextualSpacing/>
              <w:rPr>
                <w:color w:val="000000"/>
              </w:rPr>
            </w:pPr>
            <w:r w:rsidRPr="00AA4BB3">
              <w:rPr>
                <w:color w:val="000000"/>
              </w:rPr>
              <w:t xml:space="preserve">Megan </w:t>
            </w:r>
            <w:proofErr w:type="spellStart"/>
            <w:r w:rsidRPr="00AA4BB3">
              <w:rPr>
                <w:color w:val="000000"/>
              </w:rPr>
              <w:t>Mah</w:t>
            </w:r>
            <w:proofErr w:type="spellEnd"/>
          </w:p>
        </w:tc>
        <w:tc>
          <w:tcPr>
            <w:tcW w:w="2126" w:type="dxa"/>
          </w:tcPr>
          <w:p w14:paraId="38820C75" w14:textId="0635A145" w:rsidR="00A03A97" w:rsidRPr="00AA4BB3" w:rsidRDefault="00A03A97"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2019</w:t>
            </w:r>
          </w:p>
        </w:tc>
        <w:tc>
          <w:tcPr>
            <w:tcW w:w="4932" w:type="dxa"/>
          </w:tcPr>
          <w:p w14:paraId="7024A8B0" w14:textId="331744FB" w:rsidR="00A03A97" w:rsidRPr="00AA4BB3" w:rsidRDefault="00A03A97"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Spring and summer censuses of bighorn sheep and Columbian ground squirrels</w:t>
            </w:r>
          </w:p>
        </w:tc>
      </w:tr>
      <w:tr w:rsidR="00A03A97" w:rsidRPr="00AA4BB3" w14:paraId="4172C20E"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B120883" w14:textId="41F1667A" w:rsidR="00A03A97" w:rsidRPr="00AA4BB3" w:rsidRDefault="00A03A97" w:rsidP="00A903D0">
            <w:pPr>
              <w:tabs>
                <w:tab w:val="left" w:pos="284"/>
              </w:tabs>
              <w:contextualSpacing/>
              <w:rPr>
                <w:color w:val="000000"/>
              </w:rPr>
            </w:pPr>
            <w:r w:rsidRPr="00AA4BB3">
              <w:rPr>
                <w:color w:val="000000"/>
              </w:rPr>
              <w:t>Emma Lait</w:t>
            </w:r>
          </w:p>
        </w:tc>
        <w:tc>
          <w:tcPr>
            <w:tcW w:w="2126" w:type="dxa"/>
          </w:tcPr>
          <w:p w14:paraId="2DDD6A53" w14:textId="52788525" w:rsidR="00A03A97" w:rsidRPr="00AA4BB3" w:rsidRDefault="00A03A97"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2019</w:t>
            </w:r>
          </w:p>
        </w:tc>
        <w:tc>
          <w:tcPr>
            <w:tcW w:w="4932" w:type="dxa"/>
          </w:tcPr>
          <w:p w14:paraId="2244B8D0" w14:textId="1EBE21A9" w:rsidR="00A03A97" w:rsidRPr="00AA4BB3" w:rsidRDefault="00A03A97"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Spring and summer censuses of bighorn sheep and Columbian ground squirrels</w:t>
            </w:r>
          </w:p>
        </w:tc>
      </w:tr>
      <w:tr w:rsidR="00AD15A0" w:rsidRPr="00AA4BB3" w14:paraId="16D6BF09"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6C707156" w14:textId="11157651" w:rsidR="00AD15A0" w:rsidRPr="00AA4BB3" w:rsidRDefault="00AF1324" w:rsidP="00A903D0">
            <w:pPr>
              <w:tabs>
                <w:tab w:val="left" w:pos="284"/>
              </w:tabs>
              <w:contextualSpacing/>
              <w:rPr>
                <w:color w:val="000000"/>
              </w:rPr>
            </w:pPr>
            <w:r w:rsidRPr="00AA4BB3">
              <w:rPr>
                <w:color w:val="000000"/>
              </w:rPr>
              <w:t>Sarah Hummel</w:t>
            </w:r>
          </w:p>
        </w:tc>
        <w:tc>
          <w:tcPr>
            <w:tcW w:w="2126" w:type="dxa"/>
          </w:tcPr>
          <w:p w14:paraId="30B8D9E4" w14:textId="4A2A66EA" w:rsidR="00AD15A0" w:rsidRPr="00AA4BB3" w:rsidRDefault="00AF1324"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2017</w:t>
            </w:r>
          </w:p>
        </w:tc>
        <w:tc>
          <w:tcPr>
            <w:tcW w:w="4932" w:type="dxa"/>
          </w:tcPr>
          <w:p w14:paraId="3E8BDE2A" w14:textId="35EB349C" w:rsidR="00AD15A0" w:rsidRPr="00AA4BB3" w:rsidRDefault="00AF1324"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Data collection on ground squirrels and bighorn sheep</w:t>
            </w:r>
          </w:p>
        </w:tc>
      </w:tr>
      <w:tr w:rsidR="00AF1324" w:rsidRPr="00AA4BB3" w14:paraId="7507BFDB"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2412CFD" w14:textId="5E326CD3" w:rsidR="00AF1324" w:rsidRPr="00AA4BB3" w:rsidRDefault="00AF1324" w:rsidP="00A903D0">
            <w:pPr>
              <w:tabs>
                <w:tab w:val="left" w:pos="284"/>
              </w:tabs>
              <w:contextualSpacing/>
              <w:rPr>
                <w:color w:val="000000"/>
              </w:rPr>
            </w:pPr>
            <w:r w:rsidRPr="00AA4BB3">
              <w:rPr>
                <w:color w:val="000000"/>
              </w:rPr>
              <w:t xml:space="preserve">Camille </w:t>
            </w:r>
            <w:proofErr w:type="spellStart"/>
            <w:r w:rsidRPr="00AA4BB3">
              <w:t>Venier-Cambron</w:t>
            </w:r>
            <w:proofErr w:type="spellEnd"/>
          </w:p>
        </w:tc>
        <w:tc>
          <w:tcPr>
            <w:tcW w:w="2126" w:type="dxa"/>
          </w:tcPr>
          <w:p w14:paraId="5967C046" w14:textId="1854E191" w:rsidR="00AF1324" w:rsidRPr="00AA4BB3" w:rsidRDefault="00AF1324"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Summer 2017</w:t>
            </w:r>
          </w:p>
        </w:tc>
        <w:tc>
          <w:tcPr>
            <w:tcW w:w="4932" w:type="dxa"/>
          </w:tcPr>
          <w:p w14:paraId="7C481983" w14:textId="08A4F39A" w:rsidR="00AF1324" w:rsidRPr="00AA4BB3" w:rsidRDefault="00AF1324"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Data collection on ground squirrels</w:t>
            </w:r>
          </w:p>
        </w:tc>
      </w:tr>
      <w:tr w:rsidR="00AF1324" w:rsidRPr="00AA4BB3" w14:paraId="56F600F8"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54EE6752" w14:textId="3ADEB3DF" w:rsidR="00AF1324" w:rsidRPr="00AA4BB3" w:rsidRDefault="00AF1324" w:rsidP="00A903D0">
            <w:pPr>
              <w:tabs>
                <w:tab w:val="left" w:pos="284"/>
              </w:tabs>
              <w:contextualSpacing/>
              <w:rPr>
                <w:color w:val="000000"/>
              </w:rPr>
            </w:pPr>
            <w:r w:rsidRPr="00AA4BB3">
              <w:rPr>
                <w:color w:val="000000"/>
              </w:rPr>
              <w:t>Page Lewis</w:t>
            </w:r>
          </w:p>
        </w:tc>
        <w:tc>
          <w:tcPr>
            <w:tcW w:w="2126" w:type="dxa"/>
          </w:tcPr>
          <w:p w14:paraId="58FEA6D4" w14:textId="422B52FD" w:rsidR="00AF1324" w:rsidRPr="00AA4BB3" w:rsidRDefault="00AF1324"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2016</w:t>
            </w:r>
          </w:p>
        </w:tc>
        <w:tc>
          <w:tcPr>
            <w:tcW w:w="4932" w:type="dxa"/>
          </w:tcPr>
          <w:p w14:paraId="3C52FE63" w14:textId="40734A41" w:rsidR="00AF1324" w:rsidRPr="00AA4BB3" w:rsidRDefault="00AF1324"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Data collection on ground squirrels</w:t>
            </w:r>
          </w:p>
        </w:tc>
      </w:tr>
      <w:tr w:rsidR="00AF1324" w:rsidRPr="00AA4BB3" w14:paraId="445B67FD"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0220827" w14:textId="342B825F" w:rsidR="00AF1324" w:rsidRPr="00AA4BB3" w:rsidRDefault="00AF1324" w:rsidP="00A903D0">
            <w:pPr>
              <w:tabs>
                <w:tab w:val="left" w:pos="284"/>
              </w:tabs>
              <w:contextualSpacing/>
              <w:rPr>
                <w:color w:val="000000"/>
              </w:rPr>
            </w:pPr>
            <w:r w:rsidRPr="00AA4BB3">
              <w:rPr>
                <w:color w:val="000000"/>
              </w:rPr>
              <w:t>Teagan Jessop</w:t>
            </w:r>
          </w:p>
        </w:tc>
        <w:tc>
          <w:tcPr>
            <w:tcW w:w="2126" w:type="dxa"/>
          </w:tcPr>
          <w:p w14:paraId="449F94D6" w14:textId="32B065B5" w:rsidR="00AF1324" w:rsidRPr="00AA4BB3" w:rsidRDefault="00AF1324"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2015</w:t>
            </w:r>
          </w:p>
        </w:tc>
        <w:tc>
          <w:tcPr>
            <w:tcW w:w="4932" w:type="dxa"/>
          </w:tcPr>
          <w:p w14:paraId="391DB953" w14:textId="6C211D49" w:rsidR="00AF1324" w:rsidRPr="00AA4BB3" w:rsidRDefault="00AF1324"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Data collection on ground squirrels</w:t>
            </w:r>
          </w:p>
        </w:tc>
      </w:tr>
      <w:tr w:rsidR="00EA061E" w:rsidRPr="00AA4BB3" w14:paraId="2C0FC347"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645945AE" w14:textId="77777777" w:rsidR="00EA061E" w:rsidRPr="00AA4BB3" w:rsidRDefault="00EA061E" w:rsidP="00A903D0">
            <w:pPr>
              <w:tabs>
                <w:tab w:val="left" w:pos="284"/>
              </w:tabs>
              <w:contextualSpacing/>
            </w:pPr>
            <w:r w:rsidRPr="00AA4BB3">
              <w:rPr>
                <w:color w:val="000000"/>
              </w:rPr>
              <w:t xml:space="preserve">Talia </w:t>
            </w:r>
            <w:proofErr w:type="spellStart"/>
            <w:r w:rsidRPr="00AA4BB3">
              <w:rPr>
                <w:color w:val="000000"/>
              </w:rPr>
              <w:t>Vilalta</w:t>
            </w:r>
            <w:proofErr w:type="spellEnd"/>
            <w:r w:rsidRPr="00AA4BB3">
              <w:rPr>
                <w:color w:val="000000"/>
              </w:rPr>
              <w:t xml:space="preserve"> </w:t>
            </w:r>
          </w:p>
        </w:tc>
        <w:tc>
          <w:tcPr>
            <w:tcW w:w="2126" w:type="dxa"/>
          </w:tcPr>
          <w:p w14:paraId="4FD30AF0"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2014</w:t>
            </w:r>
          </w:p>
        </w:tc>
        <w:tc>
          <w:tcPr>
            <w:tcW w:w="4932" w:type="dxa"/>
          </w:tcPr>
          <w:p w14:paraId="6E577426" w14:textId="77777777" w:rsidR="00EA061E" w:rsidRPr="00AA4BB3" w:rsidRDefault="00EA061E"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Data collection on population censuses and health of bighorn sheep at SRPP</w:t>
            </w:r>
          </w:p>
        </w:tc>
      </w:tr>
      <w:tr w:rsidR="00EA061E" w:rsidRPr="00AA4BB3" w14:paraId="73D6D248"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3C33CCD" w14:textId="77777777" w:rsidR="00EA061E" w:rsidRPr="00AA4BB3" w:rsidRDefault="00EA061E" w:rsidP="00A903D0">
            <w:pPr>
              <w:tabs>
                <w:tab w:val="left" w:pos="284"/>
              </w:tabs>
              <w:contextualSpacing/>
            </w:pPr>
            <w:r w:rsidRPr="00AA4BB3">
              <w:rPr>
                <w:color w:val="000000"/>
              </w:rPr>
              <w:t>Jason Lo</w:t>
            </w:r>
          </w:p>
        </w:tc>
        <w:tc>
          <w:tcPr>
            <w:tcW w:w="2126" w:type="dxa"/>
          </w:tcPr>
          <w:p w14:paraId="240085A7"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2013</w:t>
            </w:r>
          </w:p>
        </w:tc>
        <w:tc>
          <w:tcPr>
            <w:tcW w:w="4932" w:type="dxa"/>
          </w:tcPr>
          <w:p w14:paraId="431410D7" w14:textId="77777777" w:rsidR="00EA061E" w:rsidRPr="00AA4BB3" w:rsidRDefault="00EA061E"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rPr>
            </w:pPr>
            <w:r w:rsidRPr="00AA4BB3">
              <w:rPr>
                <w:color w:val="000000"/>
              </w:rPr>
              <w:t>Data collection on vigilance in bighorn sheep</w:t>
            </w:r>
          </w:p>
        </w:tc>
      </w:tr>
      <w:tr w:rsidR="00EA061E" w:rsidRPr="00AA4BB3" w14:paraId="13E1B90B"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134E0D9E" w14:textId="77777777" w:rsidR="00EA061E" w:rsidRPr="00AA4BB3" w:rsidRDefault="00EA061E" w:rsidP="00A903D0">
            <w:pPr>
              <w:tabs>
                <w:tab w:val="left" w:pos="284"/>
              </w:tabs>
              <w:contextualSpacing/>
            </w:pPr>
            <w:r w:rsidRPr="00AA4BB3">
              <w:rPr>
                <w:color w:val="000000"/>
              </w:rPr>
              <w:t xml:space="preserve">Talia </w:t>
            </w:r>
            <w:proofErr w:type="spellStart"/>
            <w:r w:rsidRPr="00AA4BB3">
              <w:rPr>
                <w:color w:val="000000"/>
              </w:rPr>
              <w:t>Vilalta</w:t>
            </w:r>
            <w:proofErr w:type="spellEnd"/>
            <w:r w:rsidRPr="00AA4BB3">
              <w:rPr>
                <w:color w:val="000000"/>
              </w:rPr>
              <w:t xml:space="preserve"> </w:t>
            </w:r>
          </w:p>
        </w:tc>
        <w:tc>
          <w:tcPr>
            <w:tcW w:w="2126" w:type="dxa"/>
          </w:tcPr>
          <w:p w14:paraId="346D2ACF"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2013</w:t>
            </w:r>
          </w:p>
        </w:tc>
        <w:tc>
          <w:tcPr>
            <w:tcW w:w="4932" w:type="dxa"/>
          </w:tcPr>
          <w:p w14:paraId="5B101AD1" w14:textId="77777777" w:rsidR="00EA061E" w:rsidRPr="00AA4BB3" w:rsidRDefault="00EA061E"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Data collection on vigilance, and mate choice in bighorn sheep</w:t>
            </w:r>
          </w:p>
        </w:tc>
      </w:tr>
      <w:tr w:rsidR="00EA061E" w:rsidRPr="00AA4BB3" w14:paraId="65B61566"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CDAFF7" w14:textId="6D864A4A" w:rsidR="00EA061E" w:rsidRPr="00AA4BB3" w:rsidRDefault="00EA061E" w:rsidP="00A903D0">
            <w:pPr>
              <w:tabs>
                <w:tab w:val="left" w:pos="284"/>
              </w:tabs>
              <w:contextualSpacing/>
              <w:rPr>
                <w:color w:val="000000"/>
              </w:rPr>
            </w:pPr>
            <w:proofErr w:type="spellStart"/>
            <w:r w:rsidRPr="00AA4BB3">
              <w:rPr>
                <w:color w:val="000000"/>
              </w:rPr>
              <w:t>Dwhani</w:t>
            </w:r>
            <w:proofErr w:type="spellEnd"/>
            <w:r w:rsidRPr="00AA4BB3">
              <w:rPr>
                <w:color w:val="000000"/>
              </w:rPr>
              <w:t xml:space="preserve"> Paul</w:t>
            </w:r>
          </w:p>
        </w:tc>
        <w:tc>
          <w:tcPr>
            <w:tcW w:w="2126" w:type="dxa"/>
          </w:tcPr>
          <w:p w14:paraId="65E47A3C"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2013</w:t>
            </w:r>
          </w:p>
        </w:tc>
        <w:tc>
          <w:tcPr>
            <w:tcW w:w="4932" w:type="dxa"/>
          </w:tcPr>
          <w:p w14:paraId="09323208"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rPr>
                <w:color w:val="000000"/>
              </w:rPr>
              <w:t>Data collection on vigilance in bighorn sheep</w:t>
            </w:r>
          </w:p>
        </w:tc>
      </w:tr>
      <w:tr w:rsidR="00EA061E" w:rsidRPr="00AA4BB3" w14:paraId="13E77A6E"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155FE89D" w14:textId="77777777" w:rsidR="00EA061E" w:rsidRPr="00AA4BB3" w:rsidRDefault="00EA061E" w:rsidP="00A903D0">
            <w:pPr>
              <w:tabs>
                <w:tab w:val="left" w:pos="284"/>
              </w:tabs>
              <w:contextualSpacing/>
            </w:pPr>
            <w:r w:rsidRPr="00AA4BB3">
              <w:rPr>
                <w:color w:val="000000"/>
              </w:rPr>
              <w:t>Mark Robertson</w:t>
            </w:r>
          </w:p>
        </w:tc>
        <w:tc>
          <w:tcPr>
            <w:tcW w:w="2126" w:type="dxa"/>
          </w:tcPr>
          <w:p w14:paraId="1B6B7A7F"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2012-2013</w:t>
            </w:r>
          </w:p>
        </w:tc>
        <w:tc>
          <w:tcPr>
            <w:tcW w:w="4932" w:type="dxa"/>
          </w:tcPr>
          <w:p w14:paraId="05471B1A" w14:textId="77777777" w:rsidR="00EA061E" w:rsidRPr="00AA4BB3" w:rsidRDefault="00EA061E"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rPr>
            </w:pPr>
            <w:r w:rsidRPr="00AA4BB3">
              <w:rPr>
                <w:color w:val="000000"/>
              </w:rPr>
              <w:t xml:space="preserve">Visiting undergraduate student from the University of </w:t>
            </w:r>
            <w:proofErr w:type="spellStart"/>
            <w:r w:rsidRPr="00AA4BB3">
              <w:rPr>
                <w:color w:val="000000"/>
              </w:rPr>
              <w:t>Aukland</w:t>
            </w:r>
            <w:proofErr w:type="spellEnd"/>
            <w:r w:rsidRPr="00AA4BB3">
              <w:rPr>
                <w:color w:val="000000"/>
              </w:rPr>
              <w:t>, New Zealand. Helping with data collection on behavioural mate choice in bighorn sheep females</w:t>
            </w:r>
          </w:p>
        </w:tc>
      </w:tr>
      <w:tr w:rsidR="00EA061E" w:rsidRPr="00AA4BB3" w14:paraId="73BFE682"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2509A77" w14:textId="77777777" w:rsidR="00EA061E" w:rsidRPr="00AA4BB3" w:rsidRDefault="00EA061E" w:rsidP="00A903D0">
            <w:pPr>
              <w:tabs>
                <w:tab w:val="left" w:pos="284"/>
              </w:tabs>
              <w:contextualSpacing/>
            </w:pPr>
            <w:r w:rsidRPr="00AA4BB3">
              <w:rPr>
                <w:color w:val="000000"/>
              </w:rPr>
              <w:t xml:space="preserve">Emily </w:t>
            </w:r>
            <w:proofErr w:type="spellStart"/>
            <w:r w:rsidRPr="00AA4BB3">
              <w:rPr>
                <w:color w:val="000000"/>
              </w:rPr>
              <w:t>Reuber</w:t>
            </w:r>
            <w:proofErr w:type="spellEnd"/>
            <w:r w:rsidRPr="00AA4BB3">
              <w:rPr>
                <w:color w:val="000000"/>
              </w:rPr>
              <w:t xml:space="preserve"> (2011). </w:t>
            </w:r>
          </w:p>
        </w:tc>
        <w:tc>
          <w:tcPr>
            <w:tcW w:w="2126" w:type="dxa"/>
          </w:tcPr>
          <w:p w14:paraId="59428C2A"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2011</w:t>
            </w:r>
          </w:p>
        </w:tc>
        <w:tc>
          <w:tcPr>
            <w:tcW w:w="4932" w:type="dxa"/>
          </w:tcPr>
          <w:p w14:paraId="6908054A" w14:textId="77777777" w:rsidR="00EA061E" w:rsidRPr="00AA4BB3" w:rsidRDefault="00EA061E"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rPr>
                <w:color w:val="000000"/>
              </w:rPr>
              <w:t>Study on mate choice in bighorn ewes</w:t>
            </w:r>
          </w:p>
        </w:tc>
      </w:tr>
      <w:tr w:rsidR="00EA061E" w:rsidRPr="00AA4BB3" w14:paraId="5C52CC8A"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707D5484" w14:textId="5AE005B1" w:rsidR="00EA061E" w:rsidRPr="00AA4BB3" w:rsidRDefault="00EA061E" w:rsidP="00A903D0">
            <w:pPr>
              <w:tabs>
                <w:tab w:val="left" w:pos="284"/>
              </w:tabs>
              <w:contextualSpacing/>
            </w:pPr>
            <w:r w:rsidRPr="00AA4BB3">
              <w:rPr>
                <w:color w:val="000000"/>
              </w:rPr>
              <w:t>Jennifer Kong</w:t>
            </w:r>
          </w:p>
        </w:tc>
        <w:tc>
          <w:tcPr>
            <w:tcW w:w="2126" w:type="dxa"/>
          </w:tcPr>
          <w:p w14:paraId="13203FA5"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2011</w:t>
            </w:r>
          </w:p>
        </w:tc>
        <w:tc>
          <w:tcPr>
            <w:tcW w:w="4932" w:type="dxa"/>
          </w:tcPr>
          <w:p w14:paraId="573661CD"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rPr>
                <w:color w:val="000000"/>
              </w:rPr>
              <w:t>Study on mate choice in bighorn ewes</w:t>
            </w:r>
          </w:p>
        </w:tc>
      </w:tr>
      <w:tr w:rsidR="00EA061E" w:rsidRPr="00AA4BB3" w14:paraId="6E199E5B"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F7DA684" w14:textId="77777777" w:rsidR="00EA061E" w:rsidRPr="00AA4BB3" w:rsidRDefault="00EA061E" w:rsidP="00A903D0">
            <w:pPr>
              <w:tabs>
                <w:tab w:val="left" w:pos="284"/>
              </w:tabs>
              <w:contextualSpacing/>
            </w:pPr>
            <w:r w:rsidRPr="00AA4BB3">
              <w:t xml:space="preserve">Xavier Toral </w:t>
            </w:r>
          </w:p>
        </w:tc>
        <w:tc>
          <w:tcPr>
            <w:tcW w:w="2126" w:type="dxa"/>
          </w:tcPr>
          <w:p w14:paraId="426A14BB"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2009</w:t>
            </w:r>
          </w:p>
        </w:tc>
        <w:tc>
          <w:tcPr>
            <w:tcW w:w="4932" w:type="dxa"/>
          </w:tcPr>
          <w:p w14:paraId="7AAA30A8"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Bighorn sheep censuses and long-term data collection</w:t>
            </w:r>
          </w:p>
        </w:tc>
      </w:tr>
      <w:tr w:rsidR="00EA061E" w:rsidRPr="00AA4BB3" w14:paraId="0F4C7984"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67DCF6AD" w14:textId="77777777" w:rsidR="00EA061E" w:rsidRPr="00AA4BB3" w:rsidRDefault="00EA061E" w:rsidP="00A903D0">
            <w:pPr>
              <w:tabs>
                <w:tab w:val="left" w:pos="284"/>
              </w:tabs>
              <w:contextualSpacing/>
            </w:pPr>
            <w:proofErr w:type="spellStart"/>
            <w:r w:rsidRPr="00AA4BB3">
              <w:lastRenderedPageBreak/>
              <w:t>Morgane</w:t>
            </w:r>
            <w:proofErr w:type="spellEnd"/>
            <w:r w:rsidRPr="00AA4BB3">
              <w:t xml:space="preserve"> </w:t>
            </w:r>
            <w:proofErr w:type="spellStart"/>
            <w:r w:rsidRPr="00AA4BB3">
              <w:t>Bonamy</w:t>
            </w:r>
            <w:proofErr w:type="spellEnd"/>
            <w:r w:rsidRPr="00AA4BB3">
              <w:t xml:space="preserve"> </w:t>
            </w:r>
          </w:p>
        </w:tc>
        <w:tc>
          <w:tcPr>
            <w:tcW w:w="2126" w:type="dxa"/>
          </w:tcPr>
          <w:p w14:paraId="22F04129"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2009</w:t>
            </w:r>
          </w:p>
        </w:tc>
        <w:tc>
          <w:tcPr>
            <w:tcW w:w="4932" w:type="dxa"/>
          </w:tcPr>
          <w:p w14:paraId="76009476"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Bighorn sheep censuses and long-term data collection</w:t>
            </w:r>
          </w:p>
        </w:tc>
      </w:tr>
      <w:tr w:rsidR="00EA061E" w:rsidRPr="00AA4BB3" w14:paraId="4CDB05FE"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9E7A27A" w14:textId="0D745C7B" w:rsidR="00EA061E" w:rsidRPr="00AA4BB3" w:rsidRDefault="00EA061E" w:rsidP="00A903D0">
            <w:pPr>
              <w:tabs>
                <w:tab w:val="left" w:pos="284"/>
              </w:tabs>
              <w:contextualSpacing/>
            </w:pPr>
            <w:proofErr w:type="spellStart"/>
            <w:r w:rsidRPr="00AA4BB3">
              <w:t>Ruppi</w:t>
            </w:r>
            <w:proofErr w:type="spellEnd"/>
            <w:r w:rsidRPr="00AA4BB3">
              <w:t xml:space="preserve"> </w:t>
            </w:r>
            <w:proofErr w:type="spellStart"/>
            <w:r w:rsidRPr="00AA4BB3">
              <w:t>Hera</w:t>
            </w:r>
            <w:r w:rsidR="0065045E" w:rsidRPr="00AA4BB3">
              <w:t>r</w:t>
            </w:r>
            <w:proofErr w:type="spellEnd"/>
          </w:p>
        </w:tc>
        <w:tc>
          <w:tcPr>
            <w:tcW w:w="2126" w:type="dxa"/>
          </w:tcPr>
          <w:p w14:paraId="1650E648"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2008-2009</w:t>
            </w:r>
          </w:p>
        </w:tc>
        <w:tc>
          <w:tcPr>
            <w:tcW w:w="4932" w:type="dxa"/>
          </w:tcPr>
          <w:p w14:paraId="389F2855"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Zebra fish experiments and bighorn sheep parasite analyses.</w:t>
            </w:r>
          </w:p>
        </w:tc>
      </w:tr>
      <w:tr w:rsidR="00EA061E" w:rsidRPr="00AA4BB3" w14:paraId="703ECB25"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0981B532" w14:textId="77777777" w:rsidR="00EA061E" w:rsidRPr="00AA4BB3" w:rsidRDefault="00EA061E" w:rsidP="00A903D0">
            <w:pPr>
              <w:tabs>
                <w:tab w:val="left" w:pos="284"/>
              </w:tabs>
              <w:contextualSpacing/>
            </w:pPr>
            <w:r w:rsidRPr="00AA4BB3">
              <w:t xml:space="preserve">Alejandro Nava </w:t>
            </w:r>
            <w:proofErr w:type="spellStart"/>
            <w:r w:rsidRPr="00AA4BB3">
              <w:t>Donatti</w:t>
            </w:r>
            <w:proofErr w:type="spellEnd"/>
            <w:r w:rsidRPr="00AA4BB3">
              <w:t xml:space="preserve"> </w:t>
            </w:r>
          </w:p>
        </w:tc>
        <w:tc>
          <w:tcPr>
            <w:tcW w:w="2126" w:type="dxa"/>
          </w:tcPr>
          <w:p w14:paraId="5011036C"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2007-2008</w:t>
            </w:r>
          </w:p>
        </w:tc>
        <w:tc>
          <w:tcPr>
            <w:tcW w:w="4932" w:type="dxa"/>
          </w:tcPr>
          <w:p w14:paraId="37BD3248"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Bighorn sheep behaviour and life histories</w:t>
            </w:r>
          </w:p>
        </w:tc>
      </w:tr>
      <w:tr w:rsidR="00EA061E" w:rsidRPr="00AA4BB3" w14:paraId="69EBFFA2"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306D53F" w14:textId="440C949A" w:rsidR="00EA061E" w:rsidRPr="00AA4BB3" w:rsidRDefault="00EA061E" w:rsidP="00A903D0">
            <w:pPr>
              <w:tabs>
                <w:tab w:val="left" w:pos="284"/>
              </w:tabs>
              <w:contextualSpacing/>
            </w:pPr>
            <w:r w:rsidRPr="00AA4BB3">
              <w:t>Jamie McEwan</w:t>
            </w:r>
          </w:p>
        </w:tc>
        <w:tc>
          <w:tcPr>
            <w:tcW w:w="2126" w:type="dxa"/>
          </w:tcPr>
          <w:p w14:paraId="582F91E0"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2007 summer</w:t>
            </w:r>
          </w:p>
        </w:tc>
        <w:tc>
          <w:tcPr>
            <w:tcW w:w="4932" w:type="dxa"/>
          </w:tcPr>
          <w:p w14:paraId="33FC1CDC"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Collecting long-term data and data on dominance hierarchies in bighorn sheep</w:t>
            </w:r>
          </w:p>
        </w:tc>
      </w:tr>
      <w:tr w:rsidR="00EA061E" w:rsidRPr="00AA4BB3" w14:paraId="14ACF820"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1DBAD048" w14:textId="77777777" w:rsidR="00EA061E" w:rsidRPr="00AA4BB3" w:rsidRDefault="00EA061E" w:rsidP="00A903D0">
            <w:pPr>
              <w:tabs>
                <w:tab w:val="left" w:pos="284"/>
              </w:tabs>
              <w:contextualSpacing/>
            </w:pPr>
            <w:r w:rsidRPr="00AA4BB3">
              <w:t>Erin McKenna</w:t>
            </w:r>
          </w:p>
        </w:tc>
        <w:tc>
          <w:tcPr>
            <w:tcW w:w="2126" w:type="dxa"/>
          </w:tcPr>
          <w:p w14:paraId="22D5193F"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St. Mary’s University College (summer 2007), summer assistant</w:t>
            </w:r>
          </w:p>
        </w:tc>
        <w:tc>
          <w:tcPr>
            <w:tcW w:w="4932" w:type="dxa"/>
          </w:tcPr>
          <w:p w14:paraId="64365D7A"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Shoaling behaviour in zebra fish in the lab</w:t>
            </w:r>
          </w:p>
        </w:tc>
      </w:tr>
      <w:tr w:rsidR="00EA061E" w:rsidRPr="00AA4BB3" w14:paraId="2A1D083E"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1630427" w14:textId="31ADC172" w:rsidR="00EA061E" w:rsidRPr="00AA4BB3" w:rsidRDefault="00EA061E" w:rsidP="00A903D0">
            <w:pPr>
              <w:tabs>
                <w:tab w:val="left" w:pos="284"/>
              </w:tabs>
              <w:contextualSpacing/>
            </w:pPr>
            <w:r w:rsidRPr="00AA4BB3">
              <w:t>Jonas Schmid</w:t>
            </w:r>
          </w:p>
        </w:tc>
        <w:tc>
          <w:tcPr>
            <w:tcW w:w="2126" w:type="dxa"/>
          </w:tcPr>
          <w:p w14:paraId="4EA30E7B"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International student/ CH/ fall 2007</w:t>
            </w:r>
          </w:p>
        </w:tc>
        <w:tc>
          <w:tcPr>
            <w:tcW w:w="4932" w:type="dxa"/>
          </w:tcPr>
          <w:p w14:paraId="606F5502" w14:textId="77777777" w:rsidR="00EA061E" w:rsidRPr="00AA4BB3" w:rsidRDefault="00EA061E" w:rsidP="00A903D0">
            <w:pPr>
              <w:contextualSpacing/>
              <w:cnfStyle w:val="000000100000" w:firstRow="0" w:lastRow="0" w:firstColumn="0" w:lastColumn="0" w:oddVBand="0" w:evenVBand="0" w:oddHBand="1" w:evenHBand="0" w:firstRowFirstColumn="0" w:firstRowLastColumn="0" w:lastRowFirstColumn="0" w:lastRowLastColumn="0"/>
            </w:pPr>
            <w:r w:rsidRPr="00AA4BB3">
              <w:t>Assistant in a study of stress hormones in bighorn sheep</w:t>
            </w:r>
          </w:p>
        </w:tc>
      </w:tr>
      <w:tr w:rsidR="00EA061E" w:rsidRPr="00AA4BB3" w14:paraId="2CF0CC67"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2FDE43BD" w14:textId="71E302A9" w:rsidR="00EA061E" w:rsidRPr="00AA4BB3" w:rsidRDefault="00EA061E" w:rsidP="00A903D0">
            <w:pPr>
              <w:tabs>
                <w:tab w:val="left" w:pos="284"/>
              </w:tabs>
              <w:contextualSpacing/>
            </w:pPr>
            <w:r w:rsidRPr="00AA4BB3">
              <w:t xml:space="preserve">Yvonne </w:t>
            </w:r>
            <w:proofErr w:type="spellStart"/>
            <w:r w:rsidRPr="00AA4BB3">
              <w:t>Kleinlogel</w:t>
            </w:r>
            <w:proofErr w:type="spellEnd"/>
          </w:p>
        </w:tc>
        <w:tc>
          <w:tcPr>
            <w:tcW w:w="2126" w:type="dxa"/>
          </w:tcPr>
          <w:p w14:paraId="7CD97B41"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2006</w:t>
            </w:r>
          </w:p>
        </w:tc>
        <w:tc>
          <w:tcPr>
            <w:tcW w:w="4932" w:type="dxa"/>
          </w:tcPr>
          <w:p w14:paraId="3E5A6566"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Investigating female dominance and reproductive success in bighorn ewes</w:t>
            </w:r>
          </w:p>
        </w:tc>
      </w:tr>
      <w:tr w:rsidR="00EA061E" w:rsidRPr="00AA4BB3" w14:paraId="067E4EC2"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CDE56CC" w14:textId="77777777" w:rsidR="00EA061E" w:rsidRPr="00AA4BB3" w:rsidRDefault="00EA061E" w:rsidP="00A903D0">
            <w:pPr>
              <w:tabs>
                <w:tab w:val="left" w:pos="284"/>
              </w:tabs>
              <w:contextualSpacing/>
            </w:pPr>
            <w:r w:rsidRPr="00AA4BB3">
              <w:t xml:space="preserve">Carla Mueller </w:t>
            </w:r>
          </w:p>
        </w:tc>
        <w:tc>
          <w:tcPr>
            <w:tcW w:w="2126" w:type="dxa"/>
          </w:tcPr>
          <w:p w14:paraId="68B49F9B"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2005</w:t>
            </w:r>
          </w:p>
        </w:tc>
        <w:tc>
          <w:tcPr>
            <w:tcW w:w="4932" w:type="dxa"/>
          </w:tcPr>
          <w:p w14:paraId="745BF2CB" w14:textId="77777777" w:rsidR="00EA061E" w:rsidRPr="00AA4BB3" w:rsidRDefault="00EA061E"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 xml:space="preserve">Personality and life history traits in female Columbian ground squirrels. Correlates of boldness and learning ability with territory size, </w:t>
            </w:r>
            <w:proofErr w:type="gramStart"/>
            <w:r w:rsidRPr="00AA4BB3">
              <w:t>dominance</w:t>
            </w:r>
            <w:proofErr w:type="gramEnd"/>
            <w:r w:rsidRPr="00AA4BB3">
              <w:t xml:space="preserve"> and reproductive success in females</w:t>
            </w:r>
          </w:p>
        </w:tc>
      </w:tr>
      <w:tr w:rsidR="00EA061E" w:rsidRPr="00AA4BB3" w14:paraId="25E1BB52" w14:textId="77777777" w:rsidTr="002E7C82">
        <w:tc>
          <w:tcPr>
            <w:cnfStyle w:val="001000000000" w:firstRow="0" w:lastRow="0" w:firstColumn="1" w:lastColumn="0" w:oddVBand="0" w:evenVBand="0" w:oddHBand="0" w:evenHBand="0" w:firstRowFirstColumn="0" w:firstRowLastColumn="0" w:lastRowFirstColumn="0" w:lastRowLastColumn="0"/>
            <w:tcW w:w="2518" w:type="dxa"/>
          </w:tcPr>
          <w:p w14:paraId="39629A09" w14:textId="2CE9FBD7" w:rsidR="00EA061E" w:rsidRPr="00AA4BB3" w:rsidRDefault="00EA061E" w:rsidP="00A903D0">
            <w:pPr>
              <w:tabs>
                <w:tab w:val="left" w:pos="284"/>
              </w:tabs>
              <w:contextualSpacing/>
            </w:pPr>
            <w:r w:rsidRPr="00AA4BB3">
              <w:t>Terri Whitehead</w:t>
            </w:r>
          </w:p>
        </w:tc>
        <w:tc>
          <w:tcPr>
            <w:tcW w:w="2126" w:type="dxa"/>
          </w:tcPr>
          <w:p w14:paraId="16BC17C6" w14:textId="77777777" w:rsidR="00EA061E" w:rsidRPr="00AA4BB3" w:rsidRDefault="00EA061E" w:rsidP="00A903D0">
            <w:pPr>
              <w:contextualSpacing/>
              <w:jc w:val="center"/>
              <w:cnfStyle w:val="000000000000" w:firstRow="0" w:lastRow="0" w:firstColumn="0" w:lastColumn="0" w:oddVBand="0" w:evenVBand="0" w:oddHBand="0" w:evenHBand="0" w:firstRowFirstColumn="0" w:firstRowLastColumn="0" w:lastRowFirstColumn="0" w:lastRowLastColumn="0"/>
            </w:pPr>
            <w:r w:rsidRPr="00AA4BB3">
              <w:t>2005-2006</w:t>
            </w:r>
          </w:p>
        </w:tc>
        <w:tc>
          <w:tcPr>
            <w:tcW w:w="4932" w:type="dxa"/>
          </w:tcPr>
          <w:p w14:paraId="48E8CBDD" w14:textId="77777777" w:rsidR="00EA061E" w:rsidRPr="00AA4BB3" w:rsidRDefault="00EA061E" w:rsidP="00A903D0">
            <w:pPr>
              <w:contextualSpacing/>
              <w:cnfStyle w:val="000000000000" w:firstRow="0" w:lastRow="0" w:firstColumn="0" w:lastColumn="0" w:oddVBand="0" w:evenVBand="0" w:oddHBand="0" w:evenHBand="0" w:firstRowFirstColumn="0" w:firstRowLastColumn="0" w:lastRowFirstColumn="0" w:lastRowLastColumn="0"/>
            </w:pPr>
            <w:r w:rsidRPr="00AA4BB3">
              <w:t>2005: Measuring costs of behavioural synchrony in three-spine sticklebacks and zebrafish. 2006: working on female dominance and breeding migrations in bighorn sheep</w:t>
            </w:r>
          </w:p>
        </w:tc>
      </w:tr>
      <w:tr w:rsidR="00EA061E" w:rsidRPr="00AA4BB3" w14:paraId="4577CC7D" w14:textId="77777777" w:rsidTr="002E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FDC110E" w14:textId="709FE6A7" w:rsidR="00EA061E" w:rsidRPr="00AA4BB3" w:rsidRDefault="00EA061E" w:rsidP="00A903D0">
            <w:pPr>
              <w:tabs>
                <w:tab w:val="left" w:pos="284"/>
              </w:tabs>
              <w:contextualSpacing/>
            </w:pPr>
            <w:r w:rsidRPr="00AA4BB3">
              <w:t>Ben Curry (field assistant, spring 2005-2006)</w:t>
            </w:r>
          </w:p>
        </w:tc>
        <w:tc>
          <w:tcPr>
            <w:tcW w:w="2126" w:type="dxa"/>
          </w:tcPr>
          <w:p w14:paraId="18871EE1" w14:textId="77777777" w:rsidR="00EA061E" w:rsidRPr="00AA4BB3" w:rsidRDefault="00EA061E" w:rsidP="00A903D0">
            <w:pPr>
              <w:contextualSpacing/>
              <w:jc w:val="center"/>
              <w:cnfStyle w:val="000000100000" w:firstRow="0" w:lastRow="0" w:firstColumn="0" w:lastColumn="0" w:oddVBand="0" w:evenVBand="0" w:oddHBand="1" w:evenHBand="0" w:firstRowFirstColumn="0" w:firstRowLastColumn="0" w:lastRowFirstColumn="0" w:lastRowLastColumn="0"/>
            </w:pPr>
            <w:r w:rsidRPr="00AA4BB3">
              <w:t>2005-2006</w:t>
            </w:r>
          </w:p>
        </w:tc>
        <w:tc>
          <w:tcPr>
            <w:tcW w:w="4932" w:type="dxa"/>
          </w:tcPr>
          <w:p w14:paraId="12B85A95" w14:textId="77777777" w:rsidR="00EA061E" w:rsidRPr="00AA4BB3" w:rsidRDefault="00EA061E"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Data collection on sex and age biased rumination effort in bighorn sheep. Hired for small mammal trapping, for a study on the impact of cattle grazing on small mammal distribution and abundance/captured elk for radio collaring</w:t>
            </w:r>
          </w:p>
        </w:tc>
      </w:tr>
    </w:tbl>
    <w:p w14:paraId="6916DA95" w14:textId="4C3690E9" w:rsidR="0074589C" w:rsidRPr="00AA4BB3" w:rsidRDefault="0074589C" w:rsidP="00A903D0">
      <w:pPr>
        <w:contextualSpacing/>
      </w:pPr>
      <w:bookmarkStart w:id="18" w:name="_Hlk523567884"/>
    </w:p>
    <w:p w14:paraId="64621395" w14:textId="77777777" w:rsidR="002E7C82" w:rsidRPr="00AA4BB3" w:rsidRDefault="002E7C82" w:rsidP="00A903D0">
      <w:pPr>
        <w:contextualSpacing/>
      </w:pPr>
    </w:p>
    <w:p w14:paraId="43AAD446" w14:textId="58A08DB8" w:rsidR="0074589C" w:rsidRPr="00AA4BB3" w:rsidRDefault="00FD0FDF" w:rsidP="00010181">
      <w:pPr>
        <w:shd w:val="clear" w:color="auto" w:fill="B0D0E2" w:themeFill="accent1" w:themeFillTint="66"/>
        <w:jc w:val="center"/>
      </w:pPr>
      <w:r w:rsidRPr="00AA4BB3">
        <w:t>UNIVERSITY SERVICE</w:t>
      </w:r>
    </w:p>
    <w:p w14:paraId="0B9E61F1" w14:textId="613CA328" w:rsidR="0074589C" w:rsidRPr="00AA4BB3" w:rsidRDefault="0049500C" w:rsidP="00A903D0">
      <w:pPr>
        <w:contextualSpacing/>
        <w:jc w:val="center"/>
        <w:rPr>
          <w:b/>
        </w:rPr>
      </w:pPr>
      <w:r w:rsidRPr="00AA4BB3">
        <w:rPr>
          <w:b/>
        </w:rPr>
        <w:t xml:space="preserve">1. </w:t>
      </w:r>
      <w:r w:rsidR="0074589C" w:rsidRPr="00AA4BB3">
        <w:rPr>
          <w:b/>
        </w:rPr>
        <w:t>Department</w:t>
      </w:r>
      <w:r w:rsidR="004B7F1F" w:rsidRPr="00AA4BB3">
        <w:rPr>
          <w:b/>
        </w:rPr>
        <w:t>al</w:t>
      </w:r>
    </w:p>
    <w:p w14:paraId="56200C3A" w14:textId="77777777" w:rsidR="0074589C" w:rsidRPr="00AA4BB3" w:rsidRDefault="0074589C" w:rsidP="00A903D0">
      <w:pPr>
        <w:contextualSpacing/>
        <w:rPr>
          <w:b/>
        </w:rPr>
      </w:pPr>
    </w:p>
    <w:p w14:paraId="788B13EA" w14:textId="775208AD" w:rsidR="00442F89" w:rsidRDefault="00442F89" w:rsidP="00442F8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s>
        <w:contextualSpacing/>
      </w:pPr>
      <w:r>
        <w:t>Assi</w:t>
      </w:r>
      <w:r w:rsidR="00DC6FB8">
        <w:t>s</w:t>
      </w:r>
      <w:r>
        <w:t>tant Graduate Program Director Jul</w:t>
      </w:r>
      <w:r w:rsidR="00DC6FB8">
        <w:t>y</w:t>
      </w:r>
      <w:r w:rsidR="00207572">
        <w:t>- November</w:t>
      </w:r>
      <w:r w:rsidR="00207572">
        <w:tab/>
      </w:r>
      <w:r w:rsidR="00207572">
        <w:tab/>
      </w:r>
      <w:r w:rsidR="00207572">
        <w:tab/>
      </w:r>
      <w:r w:rsidR="00207572">
        <w:tab/>
        <w:t>2022</w:t>
      </w:r>
    </w:p>
    <w:p w14:paraId="6E4F7010" w14:textId="4E698F32" w:rsidR="00442F89" w:rsidRDefault="00442F89" w:rsidP="00442F8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s>
        <w:contextualSpacing/>
      </w:pPr>
      <w:r w:rsidRPr="00AA4BB3">
        <w:t>Chair of Outreach Events Planning Committee</w:t>
      </w:r>
      <w:r w:rsidR="00BA0B64">
        <w:tab/>
      </w:r>
      <w:r w:rsidR="00BA0B64">
        <w:tab/>
      </w:r>
      <w:r w:rsidR="00BA0B64">
        <w:tab/>
      </w:r>
      <w:r w:rsidR="00BA0B64">
        <w:tab/>
      </w:r>
      <w:r w:rsidR="00BA0B64">
        <w:tab/>
        <w:t>2021-</w:t>
      </w:r>
    </w:p>
    <w:p w14:paraId="2681F752" w14:textId="6B8F7D63"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s>
        <w:contextualSpacing/>
      </w:pPr>
      <w:r w:rsidRPr="00AA4BB3">
        <w:t>Volunteer at the U of C Open House for prospective undergraduates</w:t>
      </w:r>
      <w:r w:rsidRPr="00AA4BB3">
        <w:tab/>
      </w:r>
      <w:r w:rsidRPr="00AA4BB3">
        <w:tab/>
        <w:t>2014</w:t>
      </w:r>
    </w:p>
    <w:p w14:paraId="62F9CDFE" w14:textId="7777777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Heads advisory committee member for ecology and evolutionary biology </w:t>
      </w:r>
      <w:r w:rsidRPr="00AA4BB3">
        <w:tab/>
      </w:r>
      <w:r w:rsidRPr="00AA4BB3">
        <w:tab/>
        <w:t xml:space="preserve">2013 &amp; 2014 </w:t>
      </w:r>
    </w:p>
    <w:p w14:paraId="246074DF" w14:textId="2269C335"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Research cluster chair for ecology and evolutionary biology </w:t>
      </w:r>
      <w:r w:rsidRPr="00AA4BB3">
        <w:tab/>
      </w:r>
      <w:r w:rsidRPr="00AA4BB3">
        <w:tab/>
      </w:r>
      <w:r w:rsidRPr="00AA4BB3">
        <w:tab/>
      </w:r>
      <w:r w:rsidR="00FD0FDF" w:rsidRPr="00AA4BB3">
        <w:tab/>
      </w:r>
      <w:r w:rsidRPr="00AA4BB3">
        <w:t>2013</w:t>
      </w:r>
    </w:p>
    <w:p w14:paraId="2370628F" w14:textId="7777777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Equity issue committee </w:t>
      </w:r>
      <w:r w:rsidRPr="00AA4BB3">
        <w:tab/>
      </w:r>
      <w:r w:rsidRPr="00AA4BB3">
        <w:tab/>
      </w:r>
      <w:r w:rsidRPr="00AA4BB3">
        <w:tab/>
      </w:r>
      <w:r w:rsidRPr="00AA4BB3">
        <w:tab/>
      </w:r>
      <w:r w:rsidRPr="00AA4BB3">
        <w:tab/>
      </w:r>
      <w:r w:rsidRPr="00AA4BB3">
        <w:tab/>
      </w:r>
      <w:r w:rsidRPr="00AA4BB3">
        <w:tab/>
      </w:r>
      <w:r w:rsidRPr="00AA4BB3">
        <w:tab/>
        <w:t xml:space="preserve">2012 – 2015 </w:t>
      </w:r>
    </w:p>
    <w:p w14:paraId="2981CFBB" w14:textId="7777777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EEB research seminar coordinator </w:t>
      </w:r>
      <w:r w:rsidRPr="00AA4BB3">
        <w:tab/>
      </w:r>
      <w:r w:rsidRPr="00AA4BB3">
        <w:tab/>
      </w:r>
      <w:r w:rsidRPr="00AA4BB3">
        <w:tab/>
      </w:r>
      <w:r w:rsidRPr="00AA4BB3">
        <w:tab/>
      </w:r>
      <w:r w:rsidRPr="00AA4BB3">
        <w:tab/>
      </w:r>
      <w:r w:rsidRPr="00AA4BB3">
        <w:tab/>
      </w:r>
      <w:r w:rsidRPr="00AA4BB3">
        <w:tab/>
        <w:t xml:space="preserve">2009 – 2013 </w:t>
      </w:r>
    </w:p>
    <w:p w14:paraId="740B1338" w14:textId="7777777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Undergraduate programs and curriculum committee ecology program chair </w:t>
      </w:r>
      <w:r w:rsidRPr="00AA4BB3">
        <w:tab/>
        <w:t xml:space="preserve">2006 – 2010   </w:t>
      </w:r>
    </w:p>
    <w:p w14:paraId="67ED46D3" w14:textId="7777777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lastRenderedPageBreak/>
        <w:t xml:space="preserve">Ecology </w:t>
      </w:r>
      <w:proofErr w:type="gramStart"/>
      <w:r w:rsidRPr="00AA4BB3">
        <w:t>majors</w:t>
      </w:r>
      <w:proofErr w:type="gramEnd"/>
      <w:r w:rsidRPr="00AA4BB3">
        <w:t xml:space="preserve"> night</w:t>
      </w:r>
      <w:r w:rsidRPr="00AA4BB3">
        <w:tab/>
        <w:t>organizer</w:t>
      </w:r>
      <w:r w:rsidRPr="00AA4BB3">
        <w:tab/>
      </w:r>
      <w:r w:rsidRPr="00AA4BB3">
        <w:tab/>
      </w:r>
      <w:r w:rsidRPr="00AA4BB3">
        <w:tab/>
      </w:r>
      <w:r w:rsidRPr="00AA4BB3">
        <w:tab/>
      </w:r>
      <w:r w:rsidRPr="00AA4BB3">
        <w:tab/>
      </w:r>
      <w:r w:rsidRPr="00AA4BB3">
        <w:tab/>
      </w:r>
      <w:r w:rsidRPr="00AA4BB3">
        <w:tab/>
        <w:t>2010</w:t>
      </w:r>
    </w:p>
    <w:p w14:paraId="14C2F3AF" w14:textId="0A1F515C"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Ecology Open House</w:t>
      </w:r>
      <w:r w:rsidR="004B7F1F" w:rsidRPr="00AA4BB3">
        <w:t xml:space="preserve"> coordinator</w:t>
      </w:r>
      <w:r w:rsidRPr="00AA4BB3">
        <w:t xml:space="preserve"> </w:t>
      </w:r>
      <w:r w:rsidRPr="00AA4BB3">
        <w:tab/>
      </w:r>
      <w:r w:rsidRPr="00AA4BB3">
        <w:tab/>
      </w:r>
      <w:r w:rsidRPr="00AA4BB3">
        <w:tab/>
      </w:r>
      <w:r w:rsidRPr="00AA4BB3">
        <w:tab/>
      </w:r>
      <w:r w:rsidRPr="00AA4BB3">
        <w:tab/>
      </w:r>
      <w:r w:rsidRPr="00AA4BB3">
        <w:tab/>
      </w:r>
      <w:r w:rsidRPr="00AA4BB3">
        <w:tab/>
        <w:t>2004 &amp; 2008</w:t>
      </w:r>
    </w:p>
    <w:p w14:paraId="160B2AB0" w14:textId="7777777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Undergraduate Research Symposium Awards Judge</w:t>
      </w:r>
      <w:r w:rsidRPr="00AA4BB3">
        <w:tab/>
      </w:r>
      <w:r w:rsidRPr="00AA4BB3">
        <w:tab/>
      </w:r>
      <w:r w:rsidRPr="00AA4BB3">
        <w:tab/>
      </w:r>
      <w:r w:rsidRPr="00AA4BB3">
        <w:tab/>
      </w:r>
      <w:r w:rsidRPr="00AA4BB3">
        <w:tab/>
        <w:t>various years</w:t>
      </w:r>
    </w:p>
    <w:p w14:paraId="4571588F" w14:textId="77777777" w:rsidR="0074589C" w:rsidRPr="00AA4BB3" w:rsidRDefault="0074589C" w:rsidP="00A903D0">
      <w:pPr>
        <w:contextualSpacing/>
        <w:rPr>
          <w:b/>
        </w:rPr>
      </w:pPr>
    </w:p>
    <w:p w14:paraId="285F4FC0" w14:textId="7EF0C860" w:rsidR="0074589C" w:rsidRPr="00AA4BB3" w:rsidRDefault="0049500C" w:rsidP="00A903D0">
      <w:pPr>
        <w:contextualSpacing/>
        <w:jc w:val="center"/>
        <w:rPr>
          <w:b/>
        </w:rPr>
      </w:pPr>
      <w:r w:rsidRPr="00AA4BB3">
        <w:rPr>
          <w:b/>
        </w:rPr>
        <w:t xml:space="preserve">2. </w:t>
      </w:r>
      <w:r w:rsidR="0074589C" w:rsidRPr="00AA4BB3">
        <w:rPr>
          <w:b/>
        </w:rPr>
        <w:t>Faculty and University</w:t>
      </w:r>
    </w:p>
    <w:p w14:paraId="6B833E82" w14:textId="77777777" w:rsidR="0074589C" w:rsidRPr="00AA4BB3" w:rsidRDefault="0074589C" w:rsidP="00A903D0">
      <w:pPr>
        <w:contextualSpacing/>
      </w:pPr>
    </w:p>
    <w:p w14:paraId="4DB56BDD" w14:textId="145DA5EB" w:rsidR="00D30B7D" w:rsidRDefault="008F375F"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t>Faculty</w:t>
      </w:r>
      <w:r w:rsidR="00047A36">
        <w:t xml:space="preserve"> Tenure and </w:t>
      </w:r>
      <w:r>
        <w:t>P</w:t>
      </w:r>
      <w:r w:rsidR="00047A36">
        <w:t xml:space="preserve">romotion </w:t>
      </w:r>
      <w:r>
        <w:t>C</w:t>
      </w:r>
      <w:r w:rsidR="00047A36">
        <w:t>ommittee</w:t>
      </w:r>
      <w:r>
        <w:t xml:space="preserve"> member </w:t>
      </w:r>
      <w:r>
        <w:tab/>
      </w:r>
      <w:r>
        <w:tab/>
      </w:r>
      <w:r>
        <w:tab/>
      </w:r>
      <w:r>
        <w:tab/>
      </w:r>
      <w:r>
        <w:tab/>
        <w:t>2018-2020</w:t>
      </w:r>
    </w:p>
    <w:p w14:paraId="57CFA596" w14:textId="3C043784" w:rsidR="00B75ECC" w:rsidRPr="00AA4BB3" w:rsidRDefault="00B75EC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Evaluation of research animal care protocol for the University </w:t>
      </w:r>
      <w:r w:rsidR="008F375F">
        <w:tab/>
      </w:r>
      <w:r w:rsidR="008F375F">
        <w:tab/>
      </w:r>
      <w:r w:rsidR="008F375F">
        <w:tab/>
      </w:r>
      <w:r w:rsidRPr="00AA4BB3">
        <w:t>2020</w:t>
      </w:r>
      <w:r w:rsidR="008F375F">
        <w:t>-</w:t>
      </w:r>
      <w:r w:rsidR="00102455">
        <w:t>2022</w:t>
      </w:r>
    </w:p>
    <w:p w14:paraId="2501DF30" w14:textId="55B33A4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Associate Director R. B. Miller Research Station</w:t>
      </w:r>
      <w:r w:rsidRPr="00AA4BB3">
        <w:tab/>
      </w:r>
      <w:r w:rsidRPr="00AA4BB3">
        <w:tab/>
      </w:r>
      <w:r w:rsidRPr="00AA4BB3">
        <w:tab/>
      </w:r>
      <w:r w:rsidRPr="00AA4BB3">
        <w:tab/>
      </w:r>
      <w:r w:rsidRPr="00AA4BB3">
        <w:tab/>
        <w:t xml:space="preserve">2005- </w:t>
      </w:r>
      <w:r w:rsidR="00624FB7" w:rsidRPr="00AA4BB3">
        <w:t>2019</w:t>
      </w:r>
      <w:r w:rsidRPr="00AA4BB3">
        <w:t xml:space="preserve"> </w:t>
      </w:r>
    </w:p>
    <w:p w14:paraId="6AAF5C95" w14:textId="160D97F1" w:rsidR="0062049D" w:rsidRPr="00AA4BB3" w:rsidRDefault="0062049D"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Committee NSERC – DG review member for UCVM</w:t>
      </w:r>
      <w:r w:rsidRPr="00AA4BB3">
        <w:tab/>
      </w:r>
      <w:r w:rsidRPr="00AA4BB3">
        <w:tab/>
      </w:r>
      <w:r w:rsidRPr="00AA4BB3">
        <w:tab/>
      </w:r>
      <w:r w:rsidRPr="00AA4BB3">
        <w:tab/>
      </w:r>
      <w:r w:rsidR="00FD0FDF" w:rsidRPr="00AA4BB3">
        <w:tab/>
      </w:r>
      <w:r w:rsidR="0039446B" w:rsidRPr="00AA4BB3">
        <w:t xml:space="preserve">2014, </w:t>
      </w:r>
      <w:r w:rsidRPr="00AA4BB3">
        <w:t>2018</w:t>
      </w:r>
      <w:r w:rsidR="00B75ECC" w:rsidRPr="00AA4BB3">
        <w:t>,</w:t>
      </w:r>
      <w:r w:rsidR="0039446B" w:rsidRPr="00AA4BB3">
        <w:t xml:space="preserve"> </w:t>
      </w:r>
      <w:r w:rsidR="00B75ECC" w:rsidRPr="00AA4BB3">
        <w:t>2019, 2020</w:t>
      </w:r>
      <w:r w:rsidR="00D24EF3" w:rsidRPr="00AA4BB3">
        <w:t>, 2021</w:t>
      </w:r>
    </w:p>
    <w:p w14:paraId="3ADA99F3" w14:textId="0CC75276"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External examiner and committee member on &gt;</w:t>
      </w:r>
      <w:r w:rsidR="00B75ECC" w:rsidRPr="00AA4BB3">
        <w:t>5</w:t>
      </w:r>
      <w:r w:rsidRPr="00AA4BB3">
        <w:t>0 student defences in Biology</w:t>
      </w:r>
      <w:r w:rsidR="00B75ECC" w:rsidRPr="00AA4BB3">
        <w:t xml:space="preserve"> </w:t>
      </w:r>
      <w:r w:rsidRPr="00AA4BB3">
        <w:t>and/or Anthropology</w:t>
      </w:r>
      <w:r w:rsidRPr="00AA4BB3">
        <w:tab/>
      </w:r>
      <w:r w:rsidRPr="00AA4BB3">
        <w:tab/>
      </w:r>
      <w:r w:rsidRPr="00AA4BB3">
        <w:tab/>
      </w:r>
      <w:r w:rsidRPr="00AA4BB3">
        <w:tab/>
      </w:r>
      <w:r w:rsidRPr="00AA4BB3">
        <w:tab/>
      </w:r>
      <w:r w:rsidRPr="00AA4BB3">
        <w:tab/>
      </w:r>
      <w:r w:rsidRPr="00AA4BB3">
        <w:tab/>
      </w:r>
      <w:r w:rsidRPr="00AA4BB3">
        <w:tab/>
      </w:r>
      <w:r w:rsidR="00FD0FDF" w:rsidRPr="00AA4BB3">
        <w:tab/>
      </w:r>
      <w:r w:rsidRPr="00AA4BB3">
        <w:t>2003- ongoing</w:t>
      </w:r>
    </w:p>
    <w:p w14:paraId="6F50D9DD" w14:textId="2E630421"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PURE Award Adjudication review committee </w:t>
      </w:r>
      <w:r w:rsidRPr="00AA4BB3">
        <w:tab/>
      </w:r>
      <w:r w:rsidRPr="00AA4BB3">
        <w:tab/>
      </w:r>
      <w:r w:rsidRPr="00AA4BB3">
        <w:tab/>
      </w:r>
      <w:r w:rsidRPr="00AA4BB3">
        <w:tab/>
      </w:r>
      <w:r w:rsidRPr="00AA4BB3">
        <w:tab/>
      </w:r>
      <w:r w:rsidR="00B75ECC" w:rsidRPr="00AA4BB3">
        <w:tab/>
      </w:r>
      <w:r w:rsidRPr="00AA4BB3">
        <w:t>2014</w:t>
      </w:r>
    </w:p>
    <w:p w14:paraId="0BC2E448" w14:textId="632972F4"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Referee PURE U of C. Scoring students in Medical Sciences</w:t>
      </w:r>
      <w:r w:rsidRPr="00AA4BB3">
        <w:tab/>
      </w:r>
      <w:r w:rsidRPr="00AA4BB3">
        <w:tab/>
      </w:r>
      <w:r w:rsidRPr="00AA4BB3">
        <w:tab/>
      </w:r>
      <w:r w:rsidR="00FD0FDF" w:rsidRPr="00AA4BB3">
        <w:tab/>
      </w:r>
      <w:r w:rsidRPr="00AA4BB3">
        <w:t>2014</w:t>
      </w:r>
    </w:p>
    <w:p w14:paraId="4EBC4E56" w14:textId="67A4B5E0"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Evaluation of a tenure and promotion application UCVM- </w:t>
      </w:r>
      <w:r w:rsidR="0039446B" w:rsidRPr="00AA4BB3">
        <w:t>P</w:t>
      </w:r>
      <w:r w:rsidRPr="00AA4BB3">
        <w:t xml:space="preserve">ublic </w:t>
      </w:r>
      <w:r w:rsidR="0039446B" w:rsidRPr="00AA4BB3">
        <w:t>H</w:t>
      </w:r>
      <w:r w:rsidRPr="00AA4BB3">
        <w:t>ealth U of C</w:t>
      </w:r>
      <w:r w:rsidRPr="00AA4BB3">
        <w:tab/>
        <w:t>2014</w:t>
      </w:r>
    </w:p>
    <w:p w14:paraId="29160B37" w14:textId="7777777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External Examiner for PhD candidacy exam Department of Economics U of C</w:t>
      </w:r>
      <w:r w:rsidRPr="00AA4BB3">
        <w:tab/>
        <w:t>2014</w:t>
      </w:r>
    </w:p>
    <w:p w14:paraId="4DB90BE1" w14:textId="7777777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Selection committee to hire a Wildlife Pathologist UCVM</w:t>
      </w:r>
      <w:r w:rsidRPr="00AA4BB3">
        <w:tab/>
      </w:r>
      <w:r w:rsidRPr="00AA4BB3">
        <w:tab/>
      </w:r>
      <w:r w:rsidRPr="00AA4BB3">
        <w:tab/>
      </w:r>
      <w:r w:rsidRPr="00AA4BB3">
        <w:tab/>
        <w:t>2009 &amp;2010</w:t>
      </w:r>
    </w:p>
    <w:p w14:paraId="4F099AD8" w14:textId="77777777" w:rsidR="0074589C" w:rsidRPr="00AA4BB3" w:rsidRDefault="0074589C" w:rsidP="00A903D0">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Selection committee for a Paleontologist candidate in </w:t>
      </w:r>
      <w:proofErr w:type="spellStart"/>
      <w:r w:rsidRPr="00AA4BB3">
        <w:t>BioSci</w:t>
      </w:r>
      <w:proofErr w:type="spellEnd"/>
      <w:r w:rsidRPr="00AA4BB3">
        <w:t xml:space="preserve"> </w:t>
      </w:r>
      <w:r w:rsidRPr="00AA4BB3">
        <w:tab/>
      </w:r>
      <w:r w:rsidRPr="00AA4BB3">
        <w:tab/>
      </w:r>
      <w:r w:rsidRPr="00AA4BB3">
        <w:tab/>
        <w:t>2005</w:t>
      </w:r>
    </w:p>
    <w:p w14:paraId="48E22514" w14:textId="19679305" w:rsidR="0074589C" w:rsidRDefault="0074589C" w:rsidP="00A903D0">
      <w:pPr>
        <w:contextualSpacing/>
      </w:pPr>
    </w:p>
    <w:p w14:paraId="357FD7BF" w14:textId="77777777" w:rsidR="00010181" w:rsidRPr="00AA4BB3" w:rsidRDefault="00010181" w:rsidP="00A903D0">
      <w:pPr>
        <w:contextualSpacing/>
      </w:pPr>
    </w:p>
    <w:p w14:paraId="26B54C34" w14:textId="77777777" w:rsidR="0074589C" w:rsidRPr="00AA4BB3" w:rsidRDefault="0074589C" w:rsidP="00010181">
      <w:pPr>
        <w:shd w:val="clear" w:color="auto" w:fill="B0D0E2" w:themeFill="accent1" w:themeFillTint="66"/>
        <w:jc w:val="center"/>
      </w:pPr>
      <w:r w:rsidRPr="00AA4BB3">
        <w:t>EXTERNAL / COMMUNITY SERVICES</w:t>
      </w:r>
    </w:p>
    <w:p w14:paraId="72BA4002" w14:textId="77777777" w:rsidR="0074589C" w:rsidRPr="00AA4BB3" w:rsidRDefault="0074589C" w:rsidP="00A903D0">
      <w:pPr>
        <w:contextualSpacing/>
        <w:rPr>
          <w:b/>
        </w:rPr>
      </w:pPr>
    </w:p>
    <w:p w14:paraId="6E368BCD" w14:textId="146FD83B" w:rsidR="0074589C" w:rsidRPr="00AA4BB3" w:rsidRDefault="00422FE3" w:rsidP="00A903D0">
      <w:pPr>
        <w:contextualSpacing/>
        <w:jc w:val="center"/>
        <w:rPr>
          <w:b/>
        </w:rPr>
      </w:pPr>
      <w:r w:rsidRPr="00AA4BB3">
        <w:rPr>
          <w:b/>
        </w:rPr>
        <w:t>Editorial boards</w:t>
      </w:r>
    </w:p>
    <w:p w14:paraId="3D9E3A13" w14:textId="56B9E967" w:rsidR="0074589C" w:rsidRPr="00AA4BB3" w:rsidRDefault="0074589C" w:rsidP="00A903D0">
      <w:pPr>
        <w:contextualSpacing/>
      </w:pPr>
    </w:p>
    <w:tbl>
      <w:tblPr>
        <w:tblStyle w:val="ListTable3-Accent4"/>
        <w:tblW w:w="0" w:type="auto"/>
        <w:tblLook w:val="04A0" w:firstRow="1" w:lastRow="0" w:firstColumn="1" w:lastColumn="0" w:noHBand="0" w:noVBand="1"/>
      </w:tblPr>
      <w:tblGrid>
        <w:gridCol w:w="1919"/>
        <w:gridCol w:w="1675"/>
        <w:gridCol w:w="5756"/>
      </w:tblGrid>
      <w:tr w:rsidR="005F6311" w:rsidRPr="00AA4BB3" w14:paraId="727359AF" w14:textId="77777777" w:rsidTr="005F63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9" w:type="dxa"/>
          </w:tcPr>
          <w:p w14:paraId="7A26B574" w14:textId="77777777" w:rsidR="0074589C" w:rsidRPr="00AA4BB3" w:rsidRDefault="0074589C" w:rsidP="00A903D0">
            <w:pPr>
              <w:contextualSpacing/>
              <w:rPr>
                <w:color w:val="000000" w:themeColor="text1"/>
              </w:rPr>
            </w:pPr>
            <w:r w:rsidRPr="00AA4BB3">
              <w:rPr>
                <w:color w:val="000000" w:themeColor="text1"/>
              </w:rPr>
              <w:t>Editor</w:t>
            </w:r>
          </w:p>
        </w:tc>
        <w:tc>
          <w:tcPr>
            <w:tcW w:w="1675" w:type="dxa"/>
          </w:tcPr>
          <w:p w14:paraId="3A0C1914" w14:textId="77777777" w:rsidR="0074589C" w:rsidRPr="00AA4BB3" w:rsidRDefault="0074589C" w:rsidP="00A903D0">
            <w:pPr>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2016-ongoing</w:t>
            </w:r>
          </w:p>
        </w:tc>
        <w:tc>
          <w:tcPr>
            <w:tcW w:w="5756" w:type="dxa"/>
          </w:tcPr>
          <w:p w14:paraId="7D2AEA81" w14:textId="77777777" w:rsidR="0074589C" w:rsidRPr="00AA4BB3" w:rsidRDefault="0074589C" w:rsidP="00A903D0">
            <w:pPr>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Animal Behaviour (average 20 manuscripts/year)</w:t>
            </w:r>
          </w:p>
        </w:tc>
      </w:tr>
      <w:tr w:rsidR="0074589C" w:rsidRPr="00AA4BB3" w14:paraId="73DE42E8" w14:textId="77777777" w:rsidTr="005F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7B2B3068" w14:textId="77777777" w:rsidR="0074589C" w:rsidRPr="00AA4BB3" w:rsidRDefault="0074589C" w:rsidP="00A903D0">
            <w:pPr>
              <w:contextualSpacing/>
            </w:pPr>
            <w:r w:rsidRPr="00AA4BB3">
              <w:t>Associate Editor</w:t>
            </w:r>
          </w:p>
        </w:tc>
        <w:tc>
          <w:tcPr>
            <w:tcW w:w="1675" w:type="dxa"/>
          </w:tcPr>
          <w:p w14:paraId="42ECFB7E" w14:textId="77777777" w:rsidR="0074589C" w:rsidRPr="00AA4BB3" w:rsidRDefault="0074589C" w:rsidP="00A903D0">
            <w:pPr>
              <w:contextualSpacing/>
              <w:cnfStyle w:val="000000100000" w:firstRow="0" w:lastRow="0" w:firstColumn="0" w:lastColumn="0" w:oddVBand="0" w:evenVBand="0" w:oddHBand="1" w:evenHBand="0" w:firstRowFirstColumn="0" w:firstRowLastColumn="0" w:lastRowFirstColumn="0" w:lastRowLastColumn="0"/>
            </w:pPr>
            <w:r w:rsidRPr="00AA4BB3">
              <w:t>2011-ongoing</w:t>
            </w:r>
          </w:p>
        </w:tc>
        <w:tc>
          <w:tcPr>
            <w:tcW w:w="5756" w:type="dxa"/>
          </w:tcPr>
          <w:p w14:paraId="1878F867" w14:textId="77777777" w:rsidR="0074589C" w:rsidRPr="00AA4BB3" w:rsidRDefault="0074589C" w:rsidP="00A903D0">
            <w:pPr>
              <w:contextualSpacing/>
              <w:cnfStyle w:val="000000100000" w:firstRow="0" w:lastRow="0" w:firstColumn="0" w:lastColumn="0" w:oddVBand="0" w:evenVBand="0" w:oddHBand="1" w:evenHBand="0" w:firstRowFirstColumn="0" w:firstRowLastColumn="0" w:lastRowFirstColumn="0" w:lastRowLastColumn="0"/>
            </w:pPr>
            <w:r w:rsidRPr="00AA4BB3">
              <w:t>Behavioral Ecology and Sociobiology (BES) (average 12 manuscripts/year)</w:t>
            </w:r>
          </w:p>
        </w:tc>
      </w:tr>
      <w:tr w:rsidR="0074589C" w:rsidRPr="00AA4BB3" w14:paraId="2D04D2F8" w14:textId="77777777" w:rsidTr="005F6311">
        <w:tc>
          <w:tcPr>
            <w:cnfStyle w:val="001000000000" w:firstRow="0" w:lastRow="0" w:firstColumn="1" w:lastColumn="0" w:oddVBand="0" w:evenVBand="0" w:oddHBand="0" w:evenHBand="0" w:firstRowFirstColumn="0" w:firstRowLastColumn="0" w:lastRowFirstColumn="0" w:lastRowLastColumn="0"/>
            <w:tcW w:w="1919" w:type="dxa"/>
          </w:tcPr>
          <w:p w14:paraId="4808EE33" w14:textId="77777777" w:rsidR="0074589C" w:rsidRPr="00AA4BB3" w:rsidRDefault="0074589C" w:rsidP="00A903D0">
            <w:pPr>
              <w:contextualSpacing/>
            </w:pPr>
            <w:r w:rsidRPr="00AA4BB3">
              <w:t>Associate Editor</w:t>
            </w:r>
          </w:p>
        </w:tc>
        <w:tc>
          <w:tcPr>
            <w:tcW w:w="1675" w:type="dxa"/>
          </w:tcPr>
          <w:p w14:paraId="19A70082" w14:textId="05D30FCD" w:rsidR="0074589C" w:rsidRPr="00AA4BB3" w:rsidRDefault="0074589C" w:rsidP="00A903D0">
            <w:pPr>
              <w:contextualSpacing/>
              <w:cnfStyle w:val="000000000000" w:firstRow="0" w:lastRow="0" w:firstColumn="0" w:lastColumn="0" w:oddVBand="0" w:evenVBand="0" w:oddHBand="0" w:evenHBand="0" w:firstRowFirstColumn="0" w:firstRowLastColumn="0" w:lastRowFirstColumn="0" w:lastRowLastColumn="0"/>
            </w:pPr>
            <w:r w:rsidRPr="00AA4BB3">
              <w:t>2011-</w:t>
            </w:r>
            <w:r w:rsidR="005F6311" w:rsidRPr="00AA4BB3">
              <w:t>2020</w:t>
            </w:r>
          </w:p>
        </w:tc>
        <w:tc>
          <w:tcPr>
            <w:tcW w:w="5756" w:type="dxa"/>
          </w:tcPr>
          <w:p w14:paraId="36CB36DF" w14:textId="77777777" w:rsidR="0074589C" w:rsidRPr="00AA4BB3" w:rsidRDefault="0074589C" w:rsidP="00A903D0">
            <w:pPr>
              <w:contextualSpacing/>
              <w:cnfStyle w:val="000000000000" w:firstRow="0" w:lastRow="0" w:firstColumn="0" w:lastColumn="0" w:oddVBand="0" w:evenVBand="0" w:oddHBand="0" w:evenHBand="0" w:firstRowFirstColumn="0" w:firstRowLastColumn="0" w:lastRowFirstColumn="0" w:lastRowLastColumn="0"/>
            </w:pPr>
            <w:r w:rsidRPr="00AA4BB3">
              <w:t xml:space="preserve">Wildlife Society Bulletin (WSB </w:t>
            </w:r>
            <w:proofErr w:type="spellStart"/>
            <w:r w:rsidRPr="00AA4BB3">
              <w:t>ScholarOne</w:t>
            </w:r>
            <w:proofErr w:type="spellEnd"/>
            <w:r w:rsidRPr="00AA4BB3">
              <w:t>) (average 12/year)</w:t>
            </w:r>
          </w:p>
        </w:tc>
      </w:tr>
      <w:tr w:rsidR="005F6311" w:rsidRPr="00AA4BB3" w14:paraId="50728C79" w14:textId="77777777" w:rsidTr="005F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41A3AE67" w14:textId="1E52D578" w:rsidR="005F6311" w:rsidRPr="00AA4BB3" w:rsidRDefault="005F6311" w:rsidP="00A903D0">
            <w:pPr>
              <w:contextualSpacing/>
            </w:pPr>
            <w:r w:rsidRPr="00AA4BB3">
              <w:t>Editor</w:t>
            </w:r>
          </w:p>
        </w:tc>
        <w:tc>
          <w:tcPr>
            <w:tcW w:w="1675" w:type="dxa"/>
          </w:tcPr>
          <w:p w14:paraId="3F667A9D" w14:textId="356D4B22" w:rsidR="005F6311" w:rsidRPr="00AA4BB3" w:rsidRDefault="005F6311" w:rsidP="00A903D0">
            <w:pPr>
              <w:contextualSpacing/>
              <w:cnfStyle w:val="000000100000" w:firstRow="0" w:lastRow="0" w:firstColumn="0" w:lastColumn="0" w:oddVBand="0" w:evenVBand="0" w:oddHBand="1" w:evenHBand="0" w:firstRowFirstColumn="0" w:firstRowLastColumn="0" w:lastRowFirstColumn="0" w:lastRowLastColumn="0"/>
            </w:pPr>
            <w:r w:rsidRPr="00AA4BB3">
              <w:t>2016</w:t>
            </w:r>
            <w:r w:rsidR="000D4574">
              <w:t>-</w:t>
            </w:r>
            <w:r w:rsidRPr="00AA4BB3">
              <w:t>2019</w:t>
            </w:r>
          </w:p>
        </w:tc>
        <w:tc>
          <w:tcPr>
            <w:tcW w:w="5756" w:type="dxa"/>
          </w:tcPr>
          <w:p w14:paraId="597AA0AA" w14:textId="700B2AC9" w:rsidR="005F6311" w:rsidRPr="00AA4BB3" w:rsidRDefault="005F6311" w:rsidP="00A903D0">
            <w:pPr>
              <w:contextualSpacing/>
              <w:cnfStyle w:val="000000100000" w:firstRow="0" w:lastRow="0" w:firstColumn="0" w:lastColumn="0" w:oddVBand="0" w:evenVBand="0" w:oddHBand="1" w:evenHBand="0" w:firstRowFirstColumn="0" w:firstRowLastColumn="0" w:lastRowFirstColumn="0" w:lastRowLastColumn="0"/>
            </w:pPr>
            <w:r w:rsidRPr="00AA4BB3">
              <w:t>Animal Behaviour (~ 10/year)</w:t>
            </w:r>
          </w:p>
        </w:tc>
      </w:tr>
      <w:tr w:rsidR="0074589C" w:rsidRPr="00AA4BB3" w14:paraId="77AD6296" w14:textId="77777777" w:rsidTr="005F6311">
        <w:tc>
          <w:tcPr>
            <w:cnfStyle w:val="001000000000" w:firstRow="0" w:lastRow="0" w:firstColumn="1" w:lastColumn="0" w:oddVBand="0" w:evenVBand="0" w:oddHBand="0" w:evenHBand="0" w:firstRowFirstColumn="0" w:firstRowLastColumn="0" w:lastRowFirstColumn="0" w:lastRowLastColumn="0"/>
            <w:tcW w:w="1919" w:type="dxa"/>
          </w:tcPr>
          <w:p w14:paraId="36F6A8BC" w14:textId="77777777" w:rsidR="0074589C" w:rsidRPr="00AA4BB3" w:rsidRDefault="0074589C" w:rsidP="00A903D0">
            <w:pPr>
              <w:contextualSpacing/>
            </w:pPr>
            <w:r w:rsidRPr="00AA4BB3">
              <w:t>Associate Editor</w:t>
            </w:r>
          </w:p>
        </w:tc>
        <w:tc>
          <w:tcPr>
            <w:tcW w:w="1675" w:type="dxa"/>
          </w:tcPr>
          <w:p w14:paraId="2FB40EA9" w14:textId="77777777" w:rsidR="0074589C" w:rsidRPr="00AA4BB3" w:rsidRDefault="0074589C" w:rsidP="00A903D0">
            <w:pPr>
              <w:contextualSpacing/>
              <w:cnfStyle w:val="000000000000" w:firstRow="0" w:lastRow="0" w:firstColumn="0" w:lastColumn="0" w:oddVBand="0" w:evenVBand="0" w:oddHBand="0" w:evenHBand="0" w:firstRowFirstColumn="0" w:firstRowLastColumn="0" w:lastRowFirstColumn="0" w:lastRowLastColumn="0"/>
            </w:pPr>
            <w:r w:rsidRPr="00AA4BB3">
              <w:t>2010-2014</w:t>
            </w:r>
          </w:p>
        </w:tc>
        <w:tc>
          <w:tcPr>
            <w:tcW w:w="5756" w:type="dxa"/>
          </w:tcPr>
          <w:p w14:paraId="29A3457C" w14:textId="77777777" w:rsidR="0074589C" w:rsidRPr="00AA4BB3" w:rsidRDefault="0074589C" w:rsidP="00A903D0">
            <w:pPr>
              <w:contextualSpacing/>
              <w:cnfStyle w:val="000000000000" w:firstRow="0" w:lastRow="0" w:firstColumn="0" w:lastColumn="0" w:oddVBand="0" w:evenVBand="0" w:oddHBand="0" w:evenHBand="0" w:firstRowFirstColumn="0" w:firstRowLastColumn="0" w:lastRowFirstColumn="0" w:lastRowLastColumn="0"/>
            </w:pPr>
            <w:r w:rsidRPr="00AA4BB3">
              <w:t>ISRN Zoology (</w:t>
            </w:r>
            <w:proofErr w:type="spellStart"/>
            <w:r w:rsidRPr="00AA4BB3">
              <w:t>Hindawi</w:t>
            </w:r>
            <w:proofErr w:type="spellEnd"/>
            <w:r w:rsidRPr="00AA4BB3">
              <w:t xml:space="preserve"> online journal)</w:t>
            </w:r>
          </w:p>
        </w:tc>
      </w:tr>
      <w:tr w:rsidR="0074589C" w:rsidRPr="00AA4BB3" w14:paraId="7F56D194" w14:textId="77777777" w:rsidTr="005F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114C2DF2" w14:textId="56F1EBB0" w:rsidR="0074589C" w:rsidRPr="00AA4BB3" w:rsidRDefault="0074589C" w:rsidP="00A903D0">
            <w:pPr>
              <w:contextualSpacing/>
            </w:pPr>
            <w:r w:rsidRPr="00AA4BB3">
              <w:t>Chief Editor</w:t>
            </w:r>
            <w:r w:rsidR="00D2734B" w:rsidRPr="00AA4BB3">
              <w:t xml:space="preserve"> (*)</w:t>
            </w:r>
          </w:p>
        </w:tc>
        <w:tc>
          <w:tcPr>
            <w:tcW w:w="1675" w:type="dxa"/>
          </w:tcPr>
          <w:p w14:paraId="328B5064" w14:textId="77777777" w:rsidR="0074589C" w:rsidRPr="00AA4BB3" w:rsidRDefault="0074589C" w:rsidP="00A903D0">
            <w:pPr>
              <w:contextualSpacing/>
              <w:cnfStyle w:val="000000100000" w:firstRow="0" w:lastRow="0" w:firstColumn="0" w:lastColumn="0" w:oddVBand="0" w:evenVBand="0" w:oddHBand="1" w:evenHBand="0" w:firstRowFirstColumn="0" w:firstRowLastColumn="0" w:lastRowFirstColumn="0" w:lastRowLastColumn="0"/>
            </w:pPr>
            <w:r w:rsidRPr="00AA4BB3">
              <w:t>2009-2015</w:t>
            </w:r>
          </w:p>
        </w:tc>
        <w:tc>
          <w:tcPr>
            <w:tcW w:w="5756" w:type="dxa"/>
          </w:tcPr>
          <w:p w14:paraId="0FE92C57" w14:textId="64059BAE" w:rsidR="0074589C" w:rsidRPr="00AA4BB3" w:rsidRDefault="0074589C" w:rsidP="00A903D0">
            <w:pPr>
              <w:contextualSpacing/>
              <w:cnfStyle w:val="000000100000" w:firstRow="0" w:lastRow="0" w:firstColumn="0" w:lastColumn="0" w:oddVBand="0" w:evenVBand="0" w:oddHBand="1" w:evenHBand="0" w:firstRowFirstColumn="0" w:firstRowLastColumn="0" w:lastRowFirstColumn="0" w:lastRowLastColumn="0"/>
            </w:pPr>
            <w:r w:rsidRPr="00AA4BB3">
              <w:t>Canadian Section of The Wildlife Society Newsletter (bi-monthly publication)</w:t>
            </w:r>
          </w:p>
        </w:tc>
      </w:tr>
    </w:tbl>
    <w:p w14:paraId="28CCA88E" w14:textId="4E6B0E27" w:rsidR="004027CD" w:rsidRPr="00AA4BB3" w:rsidRDefault="004027CD" w:rsidP="00A903D0">
      <w:pPr>
        <w:contextualSpacing/>
        <w:rPr>
          <w:b/>
        </w:rPr>
      </w:pPr>
    </w:p>
    <w:p w14:paraId="26F72900" w14:textId="77777777" w:rsidR="004027CD" w:rsidRPr="00AA4BB3" w:rsidRDefault="004027CD" w:rsidP="00A903D0">
      <w:pPr>
        <w:contextualSpacing/>
        <w:rPr>
          <w:b/>
        </w:rPr>
      </w:pPr>
    </w:p>
    <w:p w14:paraId="2F66E56B" w14:textId="096AEE2C" w:rsidR="005A7FBA" w:rsidRPr="00AA4BB3" w:rsidRDefault="00D2734B" w:rsidP="00A903D0">
      <w:pPr>
        <w:contextualSpacing/>
      </w:pPr>
      <w:r w:rsidRPr="00AA4BB3">
        <w:rPr>
          <w:b/>
        </w:rPr>
        <w:lastRenderedPageBreak/>
        <w:t>(*)</w:t>
      </w:r>
      <w:r w:rsidRPr="00AA4BB3">
        <w:t xml:space="preserve"> </w:t>
      </w:r>
      <w:r w:rsidR="00354499" w:rsidRPr="00AA4BB3">
        <w:t xml:space="preserve">As the newsletter editor for the Canadian Section of The Wildlife Society (CSTWS) from 2009 to 2015, I </w:t>
      </w:r>
      <w:r w:rsidR="00D6347F" w:rsidRPr="00AA4BB3">
        <w:t xml:space="preserve">also </w:t>
      </w:r>
      <w:r w:rsidR="00354499" w:rsidRPr="00AA4BB3">
        <w:t xml:space="preserve">developed the CSTWS Logo, which was approved by the parent society, TWS, in April 2013. </w:t>
      </w:r>
      <w:r w:rsidR="004027CD" w:rsidRPr="00AA4BB3">
        <w:rPr>
          <w:b/>
          <w:noProof/>
          <w:lang w:eastAsia="en-CA"/>
        </w:rPr>
        <w:drawing>
          <wp:anchor distT="0" distB="0" distL="114300" distR="114300" simplePos="0" relativeHeight="251658240" behindDoc="1" locked="0" layoutInCell="1" allowOverlap="1" wp14:anchorId="7D4EF9DC" wp14:editId="51339DA2">
            <wp:simplePos x="0" y="0"/>
            <wp:positionH relativeFrom="column">
              <wp:posOffset>2290708</wp:posOffset>
            </wp:positionH>
            <wp:positionV relativeFrom="paragraph">
              <wp:posOffset>44997</wp:posOffset>
            </wp:positionV>
            <wp:extent cx="1765300" cy="1602105"/>
            <wp:effectExtent l="0" t="0" r="0" b="0"/>
            <wp:wrapThrough wrapText="bothSides">
              <wp:wrapPolygon edited="0">
                <wp:start x="0" y="0"/>
                <wp:lineTo x="0" y="21403"/>
                <wp:lineTo x="21445" y="21403"/>
                <wp:lineTo x="21445"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5320" t="20450" r="22243" b="4370"/>
                    <a:stretch>
                      <a:fillRect/>
                    </a:stretch>
                  </pic:blipFill>
                  <pic:spPr bwMode="auto">
                    <a:xfrm>
                      <a:off x="0" y="0"/>
                      <a:ext cx="1765300"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BF91D" w14:textId="77777777" w:rsidR="005A7FBA" w:rsidRPr="00AA4BB3" w:rsidRDefault="005A7FBA" w:rsidP="00A903D0">
      <w:pPr>
        <w:contextualSpacing/>
        <w:rPr>
          <w:b/>
        </w:rPr>
      </w:pPr>
    </w:p>
    <w:p w14:paraId="44108CB3" w14:textId="62400FDC" w:rsidR="005A7FBA" w:rsidRPr="00AA4BB3" w:rsidRDefault="005A7FBA" w:rsidP="00A903D0">
      <w:pPr>
        <w:contextualSpacing/>
        <w:rPr>
          <w:b/>
        </w:rPr>
      </w:pPr>
    </w:p>
    <w:p w14:paraId="4EAD5FBC" w14:textId="6C3E8FF4" w:rsidR="004027CD" w:rsidRPr="00AA4BB3" w:rsidRDefault="004027CD" w:rsidP="00A903D0">
      <w:pPr>
        <w:contextualSpacing/>
        <w:rPr>
          <w:b/>
        </w:rPr>
      </w:pPr>
    </w:p>
    <w:p w14:paraId="3725699E" w14:textId="3151B47B" w:rsidR="004027CD" w:rsidRPr="00AA4BB3" w:rsidRDefault="004027CD" w:rsidP="00A903D0">
      <w:pPr>
        <w:contextualSpacing/>
        <w:rPr>
          <w:b/>
        </w:rPr>
      </w:pPr>
    </w:p>
    <w:p w14:paraId="2685A39C" w14:textId="6FE251BD" w:rsidR="004027CD" w:rsidRPr="00AA4BB3" w:rsidRDefault="004027CD" w:rsidP="00A903D0">
      <w:pPr>
        <w:contextualSpacing/>
        <w:rPr>
          <w:b/>
        </w:rPr>
      </w:pPr>
    </w:p>
    <w:p w14:paraId="49F28D96" w14:textId="77777777" w:rsidR="005A7FBA" w:rsidRPr="00AA4BB3" w:rsidRDefault="005A7FBA" w:rsidP="00A903D0">
      <w:pPr>
        <w:contextualSpacing/>
        <w:rPr>
          <w:b/>
        </w:rPr>
      </w:pPr>
    </w:p>
    <w:p w14:paraId="792E962B" w14:textId="34E230EF" w:rsidR="005A7FBA" w:rsidRPr="00AA4BB3" w:rsidRDefault="00530278" w:rsidP="00A903D0">
      <w:r w:rsidRPr="00AA4BB3">
        <w:t>*The logo has now been replaced</w:t>
      </w:r>
    </w:p>
    <w:p w14:paraId="647C2381" w14:textId="77777777" w:rsidR="0039446B" w:rsidRPr="00AA4BB3" w:rsidRDefault="0039446B" w:rsidP="00A903D0">
      <w:pPr>
        <w:rPr>
          <w:b/>
        </w:rPr>
      </w:pPr>
    </w:p>
    <w:p w14:paraId="580AA4BC" w14:textId="77777777" w:rsidR="004027CD" w:rsidRPr="00AA4BB3" w:rsidRDefault="004027CD" w:rsidP="00010181">
      <w:pPr>
        <w:shd w:val="clear" w:color="auto" w:fill="B0D0E2" w:themeFill="accent1" w:themeFillTint="66"/>
        <w:jc w:val="center"/>
      </w:pPr>
      <w:r w:rsidRPr="00AA4BB3">
        <w:t>Public outreach / talks</w:t>
      </w:r>
    </w:p>
    <w:p w14:paraId="15799EBD" w14:textId="75CB853C" w:rsidR="004027CD" w:rsidRPr="00AA4BB3" w:rsidRDefault="004027CD" w:rsidP="00A903D0">
      <w:pPr>
        <w:contextualSpacing/>
        <w:rPr>
          <w:b/>
        </w:rPr>
      </w:pPr>
    </w:p>
    <w:p w14:paraId="2CA3DCCE" w14:textId="77777777" w:rsidR="004027CD" w:rsidRPr="00AA4BB3" w:rsidRDefault="004027CD" w:rsidP="004027C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contextualSpacing/>
        <w:jc w:val="both"/>
      </w:pPr>
      <w:r w:rsidRPr="00AA4BB3">
        <w:t>February 21, 2017: Of bighorns and research. Invited lecture, Red Deer River Naturalists Speaker Series, Red Deer, Alberta</w:t>
      </w:r>
    </w:p>
    <w:p w14:paraId="255A8415" w14:textId="77777777" w:rsidR="004027CD" w:rsidRPr="00AA4BB3" w:rsidRDefault="004027CD" w:rsidP="004027CD">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March 5, 2016: </w:t>
      </w:r>
      <w:r w:rsidRPr="00AA4BB3">
        <w:rPr>
          <w:color w:val="000000"/>
          <w:shd w:val="clear" w:color="auto" w:fill="FFFFFF"/>
        </w:rPr>
        <w:t xml:space="preserve">The life of the biggest of bighorn rams (706), The Cochrane Ecological Institute invited me to give a talk at the meeting entitled “Wilderness, Wildlife and human interaction”, Cochrane Ranch House, Cochrane, Alberta </w:t>
      </w:r>
    </w:p>
    <w:p w14:paraId="1C89EAC7" w14:textId="77777777" w:rsidR="004027CD" w:rsidRPr="00AA4BB3" w:rsidRDefault="004027CD" w:rsidP="004027C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contextualSpacing/>
        <w:jc w:val="both"/>
      </w:pPr>
      <w:r w:rsidRPr="00AA4BB3">
        <w:t xml:space="preserve">October 23, 2014: The secret lives of bighorn sheep. Friends of Fish Creek Park invited lecture series. </w:t>
      </w:r>
    </w:p>
    <w:p w14:paraId="7200A344" w14:textId="77777777" w:rsidR="004027CD" w:rsidRPr="00AA4BB3" w:rsidRDefault="004027CD" w:rsidP="004027CD">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2010, May: Why are animals social? Talk at the Unitarian Church of Calgary Forum.</w:t>
      </w:r>
    </w:p>
    <w:p w14:paraId="1D8452C7" w14:textId="77777777" w:rsidR="004027CD" w:rsidRPr="00AA4BB3" w:rsidRDefault="004027CD" w:rsidP="004027CD">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pPr>
      <w:r w:rsidRPr="00AA4BB3">
        <w:t xml:space="preserve">2010, March 21: Bighorn sheep behaviour, </w:t>
      </w:r>
      <w:proofErr w:type="gramStart"/>
      <w:r w:rsidRPr="00AA4BB3">
        <w:t>ecology</w:t>
      </w:r>
      <w:proofErr w:type="gramEnd"/>
      <w:r w:rsidRPr="00AA4BB3">
        <w:t xml:space="preserve"> and disease. Talk at the AGM of the Wild Sheep Foundation Alberta (FNAWS Alberta). Capri Convention Centre, Red Deer, Alberta, 50-minute speech.</w:t>
      </w:r>
    </w:p>
    <w:p w14:paraId="1BC34111" w14:textId="77777777" w:rsidR="004027CD" w:rsidRPr="00AA4BB3" w:rsidRDefault="004027CD" w:rsidP="00A903D0">
      <w:pPr>
        <w:contextualSpacing/>
        <w:rPr>
          <w:b/>
        </w:rPr>
      </w:pPr>
    </w:p>
    <w:p w14:paraId="332CA1AF" w14:textId="7FAC201C" w:rsidR="0074589C" w:rsidRPr="00AA4BB3" w:rsidRDefault="0074589C" w:rsidP="00281ADB">
      <w:pPr>
        <w:contextualSpacing/>
        <w:rPr>
          <w:b/>
        </w:rPr>
      </w:pPr>
    </w:p>
    <w:p w14:paraId="43F6240B" w14:textId="0C493DED" w:rsidR="00281ADB" w:rsidRDefault="00281ADB" w:rsidP="00281ADB">
      <w:pPr>
        <w:shd w:val="clear" w:color="auto" w:fill="B0D0E2" w:themeFill="accent1" w:themeFillTint="66"/>
        <w:jc w:val="center"/>
      </w:pPr>
      <w:r>
        <w:t>Scientific journal and conference proceedings editor/reviewer</w:t>
      </w:r>
    </w:p>
    <w:p w14:paraId="09A24D94" w14:textId="77777777" w:rsidR="00281ADB" w:rsidRDefault="00281ADB" w:rsidP="00281ADB"/>
    <w:p w14:paraId="5243932F" w14:textId="54D1A48B" w:rsidR="0074589C" w:rsidRPr="00AA4BB3" w:rsidRDefault="0074589C" w:rsidP="00281ADB">
      <w:r w:rsidRPr="00AA4BB3">
        <w:t xml:space="preserve">Acta </w:t>
      </w:r>
      <w:proofErr w:type="spellStart"/>
      <w:r w:rsidRPr="00AA4BB3">
        <w:t>Ethologica</w:t>
      </w:r>
      <w:proofErr w:type="spellEnd"/>
      <w:r w:rsidRPr="00AA4BB3">
        <w:t xml:space="preserve">, Acta </w:t>
      </w:r>
      <w:proofErr w:type="spellStart"/>
      <w:r w:rsidRPr="00AA4BB3">
        <w:t>Theriologica</w:t>
      </w:r>
      <w:proofErr w:type="spellEnd"/>
      <w:r w:rsidRPr="00AA4BB3">
        <w:t xml:space="preserve">, Acta </w:t>
      </w:r>
      <w:proofErr w:type="spellStart"/>
      <w:r w:rsidRPr="00AA4BB3">
        <w:t>Zoologica</w:t>
      </w:r>
      <w:proofErr w:type="spellEnd"/>
      <w:r w:rsidRPr="00AA4BB3">
        <w:t xml:space="preserve"> </w:t>
      </w:r>
      <w:proofErr w:type="spellStart"/>
      <w:r w:rsidRPr="00AA4BB3">
        <w:t>Sinica</w:t>
      </w:r>
      <w:proofErr w:type="spellEnd"/>
      <w:r w:rsidRPr="00AA4BB3">
        <w:t xml:space="preserve">, American Naturalist, African Journal of Ecology, Animal Behaviour, Animal Conservation, Arctic, Antarctic and Alpine Research, Australian Journal of Zoology, Behaviour, Behavioural Ecology, Behavioural Ecology and Sociobiology, Behavioural Processes, Biological Conservation, Biology Letters, Canadian Journal of Zoology, Canadian Field Naturalist, Current Zoology, Ecology, Ecological Research, </w:t>
      </w:r>
      <w:proofErr w:type="spellStart"/>
      <w:r w:rsidRPr="00AA4BB3">
        <w:t>Ecoscience</w:t>
      </w:r>
      <w:proofErr w:type="spellEnd"/>
      <w:r w:rsidRPr="00AA4BB3">
        <w:t xml:space="preserve">, European Journal for Wildlife Research, Ethology, Evolution, Evolutionary Ecology, Journal of Mammalogy, Journal of Wildlife Management, Journal of Animal Ecology, Journal of Applied Ecology, Journal of Zoology, London, Journal of Population Ecology, Japan, Journal of Ethology, Mammalia, </w:t>
      </w:r>
      <w:proofErr w:type="spellStart"/>
      <w:r w:rsidRPr="00AA4BB3">
        <w:t>Naturwissenschaften</w:t>
      </w:r>
      <w:proofErr w:type="spellEnd"/>
      <w:r w:rsidRPr="00AA4BB3">
        <w:t xml:space="preserve">, </w:t>
      </w:r>
      <w:proofErr w:type="spellStart"/>
      <w:r w:rsidRPr="00AA4BB3">
        <w:t>Oecologia</w:t>
      </w:r>
      <w:proofErr w:type="spellEnd"/>
      <w:r w:rsidRPr="00AA4BB3">
        <w:t xml:space="preserve">, OIKOS, </w:t>
      </w:r>
      <w:r w:rsidR="005A7FBA" w:rsidRPr="00AA4BB3">
        <w:t xml:space="preserve">Pakistan Journal of Zoology, </w:t>
      </w:r>
      <w:proofErr w:type="spellStart"/>
      <w:r w:rsidR="005A7FBA" w:rsidRPr="00AA4BB3">
        <w:t>PLo</w:t>
      </w:r>
      <w:r w:rsidRPr="00AA4BB3">
        <w:t>SOne</w:t>
      </w:r>
      <w:proofErr w:type="spellEnd"/>
      <w:r w:rsidRPr="00AA4BB3">
        <w:t>, Philosophical Transactions of the Royal Society London, Proceedings of the Royal Society of London, Proceedings of the Northern Wild Sheep And Goat Council, Southwestern Naturalist, Western North American Naturalist, Ecological Monographs, Wildlife Biology, Wildlife Society Bulletin.</w:t>
      </w:r>
    </w:p>
    <w:p w14:paraId="465EA803" w14:textId="77777777" w:rsidR="0074589C" w:rsidRPr="00AA4BB3" w:rsidRDefault="0074589C" w:rsidP="00A903D0">
      <w:pPr>
        <w:contextualSpacing/>
      </w:pPr>
    </w:p>
    <w:p w14:paraId="60E53FC5" w14:textId="77777777" w:rsidR="0074589C" w:rsidRPr="00AA4BB3" w:rsidRDefault="0074589C" w:rsidP="00A903D0">
      <w:pPr>
        <w:contextualSpacing/>
      </w:pPr>
    </w:p>
    <w:p w14:paraId="55CC5BBB" w14:textId="5686EEF9" w:rsidR="0074589C" w:rsidRPr="00AA4BB3" w:rsidRDefault="008311D5" w:rsidP="00281ADB">
      <w:pPr>
        <w:shd w:val="clear" w:color="auto" w:fill="B0D0E2" w:themeFill="accent1" w:themeFillTint="66"/>
        <w:jc w:val="center"/>
      </w:pPr>
      <w:r w:rsidRPr="00AA4BB3">
        <w:t>PROFESSIONAL ACTIVITIES</w:t>
      </w:r>
    </w:p>
    <w:p w14:paraId="1BE7F5BE" w14:textId="77777777" w:rsidR="0074589C" w:rsidRPr="00AA4BB3" w:rsidRDefault="0074589C" w:rsidP="00A903D0">
      <w:pPr>
        <w:tabs>
          <w:tab w:val="left" w:pos="284"/>
        </w:tabs>
        <w:contextualSpacing/>
      </w:pPr>
    </w:p>
    <w:tbl>
      <w:tblPr>
        <w:tblStyle w:val="ListTable3-Accent4"/>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98"/>
        <w:gridCol w:w="4218"/>
        <w:gridCol w:w="1701"/>
        <w:gridCol w:w="1276"/>
      </w:tblGrid>
      <w:tr w:rsidR="003426E3" w:rsidRPr="00AA4BB3" w14:paraId="6427B89B" w14:textId="77777777" w:rsidTr="005A08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98" w:type="dxa"/>
            <w:tcBorders>
              <w:bottom w:val="none" w:sz="0" w:space="0" w:color="auto"/>
              <w:right w:val="none" w:sz="0" w:space="0" w:color="auto"/>
            </w:tcBorders>
            <w:shd w:val="clear" w:color="auto" w:fill="BFBFBF" w:themeFill="background1" w:themeFillShade="BF"/>
          </w:tcPr>
          <w:p w14:paraId="2CCB4793" w14:textId="77777777" w:rsidR="0074589C" w:rsidRPr="00AA4BB3" w:rsidRDefault="0074589C" w:rsidP="00A903D0">
            <w:pPr>
              <w:contextualSpacing/>
              <w:rPr>
                <w:iCs/>
                <w:color w:val="000000" w:themeColor="text1"/>
              </w:rPr>
            </w:pPr>
            <w:r w:rsidRPr="00AA4BB3">
              <w:rPr>
                <w:color w:val="000000" w:themeColor="text1"/>
              </w:rPr>
              <w:lastRenderedPageBreak/>
              <w:t>Role</w:t>
            </w:r>
          </w:p>
        </w:tc>
        <w:tc>
          <w:tcPr>
            <w:tcW w:w="4218" w:type="dxa"/>
            <w:shd w:val="clear" w:color="auto" w:fill="BFBFBF" w:themeFill="background1" w:themeFillShade="BF"/>
          </w:tcPr>
          <w:p w14:paraId="0D85AC2B" w14:textId="77777777" w:rsidR="0074589C" w:rsidRPr="00AA4BB3" w:rsidRDefault="0074589C" w:rsidP="00A903D0">
            <w:pPr>
              <w:tabs>
                <w:tab w:val="left" w:pos="284"/>
              </w:tabs>
              <w:contextualSpacing/>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Organization</w:t>
            </w:r>
          </w:p>
        </w:tc>
        <w:tc>
          <w:tcPr>
            <w:tcW w:w="1701" w:type="dxa"/>
            <w:shd w:val="clear" w:color="auto" w:fill="BFBFBF" w:themeFill="background1" w:themeFillShade="BF"/>
          </w:tcPr>
          <w:p w14:paraId="5C2AB853" w14:textId="77777777" w:rsidR="0074589C" w:rsidRPr="00AA4BB3" w:rsidRDefault="0074589C" w:rsidP="00A903D0">
            <w:pPr>
              <w:tabs>
                <w:tab w:val="left" w:pos="284"/>
              </w:tabs>
              <w:contextualSpacing/>
              <w:jc w:val="center"/>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 Applications</w:t>
            </w:r>
          </w:p>
        </w:tc>
        <w:tc>
          <w:tcPr>
            <w:tcW w:w="1276" w:type="dxa"/>
            <w:shd w:val="clear" w:color="auto" w:fill="BFBFBF" w:themeFill="background1" w:themeFillShade="BF"/>
          </w:tcPr>
          <w:p w14:paraId="6DEE25A9" w14:textId="77777777" w:rsidR="0074589C" w:rsidRPr="00AA4BB3" w:rsidRDefault="0074589C" w:rsidP="00A903D0">
            <w:pPr>
              <w:tabs>
                <w:tab w:val="left" w:pos="284"/>
              </w:tabs>
              <w:contextualSpacing/>
              <w:jc w:val="center"/>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Year</w:t>
            </w:r>
          </w:p>
        </w:tc>
      </w:tr>
      <w:tr w:rsidR="003426E3" w:rsidRPr="00AA4BB3" w14:paraId="7AA2C6B5"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top w:val="none" w:sz="0" w:space="0" w:color="auto"/>
              <w:bottom w:val="none" w:sz="0" w:space="0" w:color="auto"/>
              <w:right w:val="none" w:sz="0" w:space="0" w:color="auto"/>
            </w:tcBorders>
          </w:tcPr>
          <w:p w14:paraId="3AF1A5EA" w14:textId="242AEB79" w:rsidR="00D92627" w:rsidRPr="00AA4BB3" w:rsidRDefault="00D92627" w:rsidP="00A903D0">
            <w:pPr>
              <w:rPr>
                <w:b w:val="0"/>
                <w:bCs w:val="0"/>
                <w:color w:val="000000" w:themeColor="text1"/>
              </w:rPr>
            </w:pPr>
            <w:r w:rsidRPr="00AA4BB3">
              <w:rPr>
                <w:b w:val="0"/>
                <w:bCs w:val="0"/>
                <w:color w:val="000000" w:themeColor="text1"/>
              </w:rPr>
              <w:t xml:space="preserve">NSERC Committee 169 member </w:t>
            </w:r>
          </w:p>
        </w:tc>
        <w:tc>
          <w:tcPr>
            <w:tcW w:w="4218" w:type="dxa"/>
            <w:tcBorders>
              <w:top w:val="none" w:sz="0" w:space="0" w:color="auto"/>
              <w:bottom w:val="none" w:sz="0" w:space="0" w:color="auto"/>
            </w:tcBorders>
          </w:tcPr>
          <w:p w14:paraId="6376D2EE" w14:textId="7CC67BDF" w:rsidR="00D92627" w:rsidRPr="00AA4BB3" w:rsidRDefault="009452BB" w:rsidP="00AF58DB">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bdr w:val="none" w:sz="0" w:space="0" w:color="auto" w:frame="1"/>
              </w:rPr>
              <w:t>Reviewer for NSERC applic</w:t>
            </w:r>
            <w:r w:rsidR="00CC4CEC" w:rsidRPr="00AA4BB3">
              <w:rPr>
                <w:color w:val="000000" w:themeColor="text1"/>
                <w:bdr w:val="none" w:sz="0" w:space="0" w:color="auto" w:frame="1"/>
              </w:rPr>
              <w:t>ations</w:t>
            </w:r>
            <w:r w:rsidR="00530278" w:rsidRPr="00AA4BB3">
              <w:rPr>
                <w:color w:val="000000" w:themeColor="text1"/>
                <w:bdr w:val="none" w:sz="0" w:space="0" w:color="auto" w:frame="1"/>
              </w:rPr>
              <w:t xml:space="preserve"> for </w:t>
            </w:r>
            <w:r w:rsidR="00530278" w:rsidRPr="00AA4BB3">
              <w:rPr>
                <w:color w:val="000000" w:themeColor="text1"/>
              </w:rPr>
              <w:t>PDF</w:t>
            </w:r>
            <w:r w:rsidR="00AF58DB" w:rsidRPr="00AA4BB3">
              <w:rPr>
                <w:color w:val="000000" w:themeColor="text1"/>
              </w:rPr>
              <w:t xml:space="preserve"> and </w:t>
            </w:r>
            <w:r w:rsidR="00530278" w:rsidRPr="00AA4BB3">
              <w:rPr>
                <w:color w:val="000000" w:themeColor="text1"/>
              </w:rPr>
              <w:t>PGS-D</w:t>
            </w:r>
          </w:p>
        </w:tc>
        <w:tc>
          <w:tcPr>
            <w:tcW w:w="1701" w:type="dxa"/>
            <w:tcBorders>
              <w:top w:val="none" w:sz="0" w:space="0" w:color="auto"/>
              <w:bottom w:val="none" w:sz="0" w:space="0" w:color="auto"/>
            </w:tcBorders>
          </w:tcPr>
          <w:p w14:paraId="6086D4E4" w14:textId="6DC7D7CA" w:rsidR="009452BB" w:rsidRPr="00AA4BB3" w:rsidRDefault="00530278"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w:t>
            </w:r>
            <w:r w:rsidR="003F7743">
              <w:rPr>
                <w:color w:val="000000" w:themeColor="text1"/>
              </w:rPr>
              <w:t>1</w:t>
            </w:r>
            <w:r w:rsidR="001C3F33" w:rsidRPr="00AA4BB3">
              <w:rPr>
                <w:color w:val="000000" w:themeColor="text1"/>
              </w:rPr>
              <w:t>00</w:t>
            </w:r>
            <w:r w:rsidRPr="00AA4BB3">
              <w:rPr>
                <w:color w:val="000000" w:themeColor="text1"/>
              </w:rPr>
              <w:t>/year</w:t>
            </w:r>
          </w:p>
        </w:tc>
        <w:tc>
          <w:tcPr>
            <w:tcW w:w="1276" w:type="dxa"/>
            <w:tcBorders>
              <w:top w:val="none" w:sz="0" w:space="0" w:color="auto"/>
              <w:bottom w:val="none" w:sz="0" w:space="0" w:color="auto"/>
            </w:tcBorders>
          </w:tcPr>
          <w:p w14:paraId="2FA22644" w14:textId="3D0FDF2B" w:rsidR="00D92627" w:rsidRPr="00AA4BB3" w:rsidRDefault="009452BB"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2020</w:t>
            </w:r>
            <w:r w:rsidR="00530278" w:rsidRPr="00AA4BB3">
              <w:rPr>
                <w:color w:val="000000" w:themeColor="text1"/>
              </w:rPr>
              <w:t>-202</w:t>
            </w:r>
            <w:r w:rsidR="003426E3" w:rsidRPr="00AA4BB3">
              <w:rPr>
                <w:color w:val="000000" w:themeColor="text1"/>
              </w:rPr>
              <w:t>3</w:t>
            </w:r>
          </w:p>
        </w:tc>
      </w:tr>
      <w:tr w:rsidR="003426E3" w:rsidRPr="00AA4BB3" w14:paraId="46588E4C" w14:textId="77777777" w:rsidTr="005A0819">
        <w:tc>
          <w:tcPr>
            <w:cnfStyle w:val="001000000000" w:firstRow="0" w:lastRow="0" w:firstColumn="1" w:lastColumn="0" w:oddVBand="0" w:evenVBand="0" w:oddHBand="0" w:evenHBand="0" w:firstRowFirstColumn="0" w:firstRowLastColumn="0" w:lastRowFirstColumn="0" w:lastRowLastColumn="0"/>
            <w:tcW w:w="2298" w:type="dxa"/>
            <w:tcBorders>
              <w:right w:val="none" w:sz="0" w:space="0" w:color="auto"/>
            </w:tcBorders>
          </w:tcPr>
          <w:p w14:paraId="50CD684F" w14:textId="34A0DD6B" w:rsidR="00F305F4" w:rsidRPr="00AA4BB3" w:rsidRDefault="00F305F4" w:rsidP="00A903D0">
            <w:pPr>
              <w:tabs>
                <w:tab w:val="left" w:pos="284"/>
              </w:tabs>
              <w:contextualSpacing/>
              <w:rPr>
                <w:b w:val="0"/>
                <w:bCs w:val="0"/>
                <w:color w:val="000000" w:themeColor="text1"/>
              </w:rPr>
            </w:pPr>
            <w:r w:rsidRPr="00AA4BB3">
              <w:rPr>
                <w:b w:val="0"/>
                <w:bCs w:val="0"/>
                <w:color w:val="000000" w:themeColor="text1"/>
              </w:rPr>
              <w:t>Reviewer</w:t>
            </w:r>
            <w:r w:rsidR="00111E28" w:rsidRPr="00AA4BB3">
              <w:rPr>
                <w:b w:val="0"/>
                <w:bCs w:val="0"/>
                <w:color w:val="000000" w:themeColor="text1"/>
              </w:rPr>
              <w:t xml:space="preserve"> for NSERC</w:t>
            </w:r>
          </w:p>
        </w:tc>
        <w:tc>
          <w:tcPr>
            <w:tcW w:w="4218" w:type="dxa"/>
          </w:tcPr>
          <w:p w14:paraId="73278174" w14:textId="3C37EF59" w:rsidR="00F305F4" w:rsidRPr="00AA4BB3" w:rsidRDefault="00F305F4"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Natural Sciences and Engineering Research Council of Canada</w:t>
            </w:r>
            <w:r w:rsidR="00111E28" w:rsidRPr="00AA4BB3">
              <w:rPr>
                <w:color w:val="000000" w:themeColor="text1"/>
              </w:rPr>
              <w:t>;</w:t>
            </w:r>
            <w:r w:rsidRPr="00AA4BB3">
              <w:rPr>
                <w:color w:val="000000" w:themeColor="text1"/>
              </w:rPr>
              <w:t xml:space="preserve"> Discovery </w:t>
            </w:r>
            <w:r w:rsidR="00111E28" w:rsidRPr="00AA4BB3">
              <w:rPr>
                <w:color w:val="000000" w:themeColor="text1"/>
              </w:rPr>
              <w:t>G</w:t>
            </w:r>
            <w:r w:rsidRPr="00AA4BB3">
              <w:rPr>
                <w:color w:val="000000" w:themeColor="text1"/>
              </w:rPr>
              <w:t>rants</w:t>
            </w:r>
          </w:p>
        </w:tc>
        <w:tc>
          <w:tcPr>
            <w:tcW w:w="1701" w:type="dxa"/>
          </w:tcPr>
          <w:p w14:paraId="4D9E286A" w14:textId="77777777" w:rsidR="00F305F4" w:rsidRPr="00AA4BB3" w:rsidRDefault="00F305F4"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2-3/year</w:t>
            </w:r>
          </w:p>
        </w:tc>
        <w:tc>
          <w:tcPr>
            <w:tcW w:w="1276" w:type="dxa"/>
          </w:tcPr>
          <w:p w14:paraId="47814C4A" w14:textId="77777777" w:rsidR="00F305F4" w:rsidRPr="00AA4BB3" w:rsidRDefault="00F305F4"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2007-ongoing</w:t>
            </w:r>
          </w:p>
        </w:tc>
      </w:tr>
      <w:tr w:rsidR="003426E3" w:rsidRPr="00AA4BB3" w14:paraId="772BDAEE"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top w:val="none" w:sz="0" w:space="0" w:color="auto"/>
              <w:bottom w:val="none" w:sz="0" w:space="0" w:color="auto"/>
              <w:right w:val="none" w:sz="0" w:space="0" w:color="auto"/>
            </w:tcBorders>
          </w:tcPr>
          <w:p w14:paraId="6CCEB4B0" w14:textId="1E10F79F" w:rsidR="00F305F4" w:rsidRPr="00AA4BB3" w:rsidRDefault="00F305F4" w:rsidP="00A903D0">
            <w:pPr>
              <w:tabs>
                <w:tab w:val="left" w:pos="284"/>
              </w:tabs>
              <w:contextualSpacing/>
              <w:rPr>
                <w:b w:val="0"/>
                <w:bCs w:val="0"/>
                <w:color w:val="000000" w:themeColor="text1"/>
              </w:rPr>
            </w:pPr>
            <w:r w:rsidRPr="00AA4BB3">
              <w:rPr>
                <w:b w:val="0"/>
                <w:bCs w:val="0"/>
                <w:color w:val="000000" w:themeColor="text1"/>
              </w:rPr>
              <w:t>Committee member PhD</w:t>
            </w:r>
          </w:p>
        </w:tc>
        <w:tc>
          <w:tcPr>
            <w:tcW w:w="4218" w:type="dxa"/>
            <w:tcBorders>
              <w:top w:val="none" w:sz="0" w:space="0" w:color="auto"/>
              <w:bottom w:val="none" w:sz="0" w:space="0" w:color="auto"/>
            </w:tcBorders>
          </w:tcPr>
          <w:p w14:paraId="50F6ACC3" w14:textId="18D2F17A" w:rsidR="00F305F4" w:rsidRPr="00AA4BB3" w:rsidRDefault="00F305F4" w:rsidP="00A903D0">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Anglia Ruskin University Cambridge UK</w:t>
            </w:r>
          </w:p>
        </w:tc>
        <w:tc>
          <w:tcPr>
            <w:tcW w:w="1701" w:type="dxa"/>
            <w:tcBorders>
              <w:top w:val="none" w:sz="0" w:space="0" w:color="auto"/>
              <w:bottom w:val="none" w:sz="0" w:space="0" w:color="auto"/>
            </w:tcBorders>
          </w:tcPr>
          <w:p w14:paraId="224E932D" w14:textId="3486571D" w:rsidR="00F305F4" w:rsidRPr="00AA4BB3" w:rsidRDefault="00530278"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1</w:t>
            </w:r>
          </w:p>
        </w:tc>
        <w:tc>
          <w:tcPr>
            <w:tcW w:w="1276" w:type="dxa"/>
            <w:tcBorders>
              <w:top w:val="none" w:sz="0" w:space="0" w:color="auto"/>
              <w:bottom w:val="none" w:sz="0" w:space="0" w:color="auto"/>
            </w:tcBorders>
          </w:tcPr>
          <w:p w14:paraId="3B70F320" w14:textId="4A0FEC24" w:rsidR="00F305F4" w:rsidRPr="00AA4BB3" w:rsidRDefault="00F305F4"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2015-2017</w:t>
            </w:r>
          </w:p>
        </w:tc>
      </w:tr>
      <w:tr w:rsidR="003426E3" w:rsidRPr="00AA4BB3" w14:paraId="0A4258FE" w14:textId="77777777" w:rsidTr="005A0819">
        <w:tc>
          <w:tcPr>
            <w:cnfStyle w:val="001000000000" w:firstRow="0" w:lastRow="0" w:firstColumn="1" w:lastColumn="0" w:oddVBand="0" w:evenVBand="0" w:oddHBand="0" w:evenHBand="0" w:firstRowFirstColumn="0" w:firstRowLastColumn="0" w:lastRowFirstColumn="0" w:lastRowLastColumn="0"/>
            <w:tcW w:w="2298" w:type="dxa"/>
            <w:tcBorders>
              <w:right w:val="none" w:sz="0" w:space="0" w:color="auto"/>
            </w:tcBorders>
          </w:tcPr>
          <w:p w14:paraId="62E20805" w14:textId="77777777"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Reviewer</w:t>
            </w:r>
          </w:p>
        </w:tc>
        <w:tc>
          <w:tcPr>
            <w:tcW w:w="4218" w:type="dxa"/>
          </w:tcPr>
          <w:p w14:paraId="145A8F5F" w14:textId="77777777" w:rsidR="0074589C" w:rsidRPr="00AA4BB3" w:rsidRDefault="0074589C" w:rsidP="00A903D0">
            <w:pPr>
              <w:widowControl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Belmont Forum International Opportunities Fund Call for Proposals on Arctic Observing and Research for Sustainability</w:t>
            </w:r>
          </w:p>
        </w:tc>
        <w:tc>
          <w:tcPr>
            <w:tcW w:w="1701" w:type="dxa"/>
          </w:tcPr>
          <w:p w14:paraId="713AE409" w14:textId="77777777" w:rsidR="0074589C" w:rsidRPr="00AA4BB3" w:rsidRDefault="0074589C"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1</w:t>
            </w:r>
          </w:p>
        </w:tc>
        <w:tc>
          <w:tcPr>
            <w:tcW w:w="1276" w:type="dxa"/>
          </w:tcPr>
          <w:p w14:paraId="7B4B13C5" w14:textId="77777777" w:rsidR="0074589C" w:rsidRPr="00AA4BB3" w:rsidRDefault="0074589C"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2014</w:t>
            </w:r>
          </w:p>
        </w:tc>
      </w:tr>
      <w:tr w:rsidR="003426E3" w:rsidRPr="00AA4BB3" w14:paraId="74CD2B73"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top w:val="none" w:sz="0" w:space="0" w:color="auto"/>
              <w:bottom w:val="none" w:sz="0" w:space="0" w:color="auto"/>
              <w:right w:val="none" w:sz="0" w:space="0" w:color="auto"/>
            </w:tcBorders>
          </w:tcPr>
          <w:p w14:paraId="2E5CB575" w14:textId="77777777"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External Examiner at PhD thesis</w:t>
            </w:r>
          </w:p>
        </w:tc>
        <w:tc>
          <w:tcPr>
            <w:tcW w:w="4218" w:type="dxa"/>
            <w:tcBorders>
              <w:top w:val="none" w:sz="0" w:space="0" w:color="auto"/>
              <w:bottom w:val="none" w:sz="0" w:space="0" w:color="auto"/>
            </w:tcBorders>
          </w:tcPr>
          <w:p w14:paraId="35AA1149" w14:textId="77777777" w:rsidR="0074589C" w:rsidRPr="00AA4BB3" w:rsidRDefault="0074589C" w:rsidP="00A903D0">
            <w:pPr>
              <w:widowControl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University of Melbourne, Australia</w:t>
            </w:r>
          </w:p>
        </w:tc>
        <w:tc>
          <w:tcPr>
            <w:tcW w:w="1701" w:type="dxa"/>
            <w:tcBorders>
              <w:top w:val="none" w:sz="0" w:space="0" w:color="auto"/>
              <w:bottom w:val="none" w:sz="0" w:space="0" w:color="auto"/>
            </w:tcBorders>
          </w:tcPr>
          <w:p w14:paraId="5865F7CF" w14:textId="77777777" w:rsidR="0074589C" w:rsidRPr="00AA4BB3" w:rsidRDefault="0074589C"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76" w:type="dxa"/>
            <w:tcBorders>
              <w:top w:val="none" w:sz="0" w:space="0" w:color="auto"/>
              <w:bottom w:val="none" w:sz="0" w:space="0" w:color="auto"/>
            </w:tcBorders>
          </w:tcPr>
          <w:p w14:paraId="5AE09551" w14:textId="77777777" w:rsidR="0074589C" w:rsidRPr="00AA4BB3" w:rsidRDefault="0074589C"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2014</w:t>
            </w:r>
          </w:p>
        </w:tc>
      </w:tr>
      <w:tr w:rsidR="003426E3" w:rsidRPr="00AA4BB3" w14:paraId="32DFF3CA" w14:textId="77777777" w:rsidTr="005A0819">
        <w:tc>
          <w:tcPr>
            <w:cnfStyle w:val="001000000000" w:firstRow="0" w:lastRow="0" w:firstColumn="1" w:lastColumn="0" w:oddVBand="0" w:evenVBand="0" w:oddHBand="0" w:evenHBand="0" w:firstRowFirstColumn="0" w:firstRowLastColumn="0" w:lastRowFirstColumn="0" w:lastRowLastColumn="0"/>
            <w:tcW w:w="2298" w:type="dxa"/>
            <w:tcBorders>
              <w:right w:val="none" w:sz="0" w:space="0" w:color="auto"/>
            </w:tcBorders>
          </w:tcPr>
          <w:p w14:paraId="7E08D19C" w14:textId="77777777"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Reviewer</w:t>
            </w:r>
          </w:p>
        </w:tc>
        <w:tc>
          <w:tcPr>
            <w:tcW w:w="4218" w:type="dxa"/>
          </w:tcPr>
          <w:p w14:paraId="335E512C" w14:textId="77777777" w:rsidR="0074589C" w:rsidRPr="00AA4BB3" w:rsidRDefault="0074589C"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Swiss Natural Science Foundation, individual grant</w:t>
            </w:r>
          </w:p>
        </w:tc>
        <w:tc>
          <w:tcPr>
            <w:tcW w:w="1701" w:type="dxa"/>
          </w:tcPr>
          <w:p w14:paraId="445CD66E" w14:textId="77777777" w:rsidR="0074589C" w:rsidRPr="00AA4BB3" w:rsidRDefault="0074589C"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1</w:t>
            </w:r>
          </w:p>
        </w:tc>
        <w:tc>
          <w:tcPr>
            <w:tcW w:w="1276" w:type="dxa"/>
          </w:tcPr>
          <w:p w14:paraId="389B24CF" w14:textId="77777777" w:rsidR="0074589C" w:rsidRPr="00AA4BB3" w:rsidRDefault="0074589C"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2014</w:t>
            </w:r>
          </w:p>
        </w:tc>
      </w:tr>
      <w:tr w:rsidR="003426E3" w:rsidRPr="00AA4BB3" w14:paraId="454F8EB9"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top w:val="none" w:sz="0" w:space="0" w:color="auto"/>
              <w:bottom w:val="none" w:sz="0" w:space="0" w:color="auto"/>
              <w:right w:val="none" w:sz="0" w:space="0" w:color="auto"/>
            </w:tcBorders>
          </w:tcPr>
          <w:p w14:paraId="00B8398D" w14:textId="77777777"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Session chair for the Social Behaviour &amp; Social Networks symposium</w:t>
            </w:r>
          </w:p>
        </w:tc>
        <w:tc>
          <w:tcPr>
            <w:tcW w:w="4218" w:type="dxa"/>
            <w:tcBorders>
              <w:top w:val="none" w:sz="0" w:space="0" w:color="auto"/>
              <w:bottom w:val="none" w:sz="0" w:space="0" w:color="auto"/>
            </w:tcBorders>
          </w:tcPr>
          <w:p w14:paraId="368494F0" w14:textId="77777777" w:rsidR="0074589C" w:rsidRPr="00AA4BB3" w:rsidRDefault="0074589C" w:rsidP="00A903D0">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International Ethological Congress Behaviour 2013 meeting. Newcastle</w:t>
            </w:r>
          </w:p>
        </w:tc>
        <w:tc>
          <w:tcPr>
            <w:tcW w:w="1701" w:type="dxa"/>
            <w:tcBorders>
              <w:top w:val="none" w:sz="0" w:space="0" w:color="auto"/>
              <w:bottom w:val="none" w:sz="0" w:space="0" w:color="auto"/>
            </w:tcBorders>
          </w:tcPr>
          <w:p w14:paraId="1752964E" w14:textId="2AC427CD" w:rsidR="0074589C" w:rsidRPr="00AA4BB3" w:rsidRDefault="00BC4E74"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3 hours</w:t>
            </w:r>
          </w:p>
        </w:tc>
        <w:tc>
          <w:tcPr>
            <w:tcW w:w="1276" w:type="dxa"/>
            <w:tcBorders>
              <w:top w:val="none" w:sz="0" w:space="0" w:color="auto"/>
              <w:bottom w:val="none" w:sz="0" w:space="0" w:color="auto"/>
            </w:tcBorders>
          </w:tcPr>
          <w:p w14:paraId="565CE87B" w14:textId="77777777" w:rsidR="0074589C" w:rsidRPr="00AA4BB3" w:rsidRDefault="0074589C"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2013</w:t>
            </w:r>
          </w:p>
        </w:tc>
      </w:tr>
      <w:tr w:rsidR="003426E3" w:rsidRPr="00AA4BB3" w14:paraId="6DA4E361" w14:textId="77777777" w:rsidTr="005A0819">
        <w:tc>
          <w:tcPr>
            <w:cnfStyle w:val="001000000000" w:firstRow="0" w:lastRow="0" w:firstColumn="1" w:lastColumn="0" w:oddVBand="0" w:evenVBand="0" w:oddHBand="0" w:evenHBand="0" w:firstRowFirstColumn="0" w:firstRowLastColumn="0" w:lastRowFirstColumn="0" w:lastRowLastColumn="0"/>
            <w:tcW w:w="2298" w:type="dxa"/>
            <w:tcBorders>
              <w:right w:val="none" w:sz="0" w:space="0" w:color="auto"/>
            </w:tcBorders>
          </w:tcPr>
          <w:p w14:paraId="18233975" w14:textId="7B69CFF5"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Ch</w:t>
            </w:r>
            <w:r w:rsidR="004D1C47" w:rsidRPr="00AA4BB3">
              <w:rPr>
                <w:b w:val="0"/>
                <w:bCs w:val="0"/>
                <w:color w:val="000000" w:themeColor="text1"/>
              </w:rPr>
              <w:t>air of the Evaluation Committee &amp; Expert</w:t>
            </w:r>
            <w:r w:rsidRPr="00AA4BB3">
              <w:rPr>
                <w:b w:val="0"/>
                <w:bCs w:val="0"/>
                <w:color w:val="000000" w:themeColor="text1"/>
              </w:rPr>
              <w:t xml:space="preserve"> Reviewer</w:t>
            </w:r>
          </w:p>
        </w:tc>
        <w:tc>
          <w:tcPr>
            <w:tcW w:w="4218" w:type="dxa"/>
          </w:tcPr>
          <w:p w14:paraId="1A6006B6" w14:textId="77777777" w:rsidR="0074589C" w:rsidRPr="00AA4BB3" w:rsidRDefault="0074589C"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 xml:space="preserve">Canadian Foundation for Innovation </w:t>
            </w:r>
          </w:p>
        </w:tc>
        <w:tc>
          <w:tcPr>
            <w:tcW w:w="1701" w:type="dxa"/>
          </w:tcPr>
          <w:p w14:paraId="70EE3959" w14:textId="6D51DCD6" w:rsidR="0074589C" w:rsidRPr="00AA4BB3" w:rsidRDefault="004D1C47" w:rsidP="00A903D0">
            <w:pPr>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1</w:t>
            </w:r>
            <w:r w:rsidR="00274B16" w:rsidRPr="00AA4BB3">
              <w:rPr>
                <w:color w:val="000000" w:themeColor="text1"/>
              </w:rPr>
              <w:t xml:space="preserve"> </w:t>
            </w:r>
            <w:r w:rsidRPr="00AA4BB3">
              <w:rPr>
                <w:color w:val="000000" w:themeColor="text1"/>
              </w:rPr>
              <w:t xml:space="preserve">day </w:t>
            </w:r>
          </w:p>
        </w:tc>
        <w:tc>
          <w:tcPr>
            <w:tcW w:w="1276" w:type="dxa"/>
          </w:tcPr>
          <w:p w14:paraId="7E1B053D" w14:textId="77777777" w:rsidR="0074589C" w:rsidRPr="00AA4BB3" w:rsidRDefault="0074589C"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2012</w:t>
            </w:r>
          </w:p>
        </w:tc>
      </w:tr>
      <w:tr w:rsidR="003426E3" w:rsidRPr="00AA4BB3" w14:paraId="0F87D622"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top w:val="none" w:sz="0" w:space="0" w:color="auto"/>
              <w:bottom w:val="none" w:sz="0" w:space="0" w:color="auto"/>
              <w:right w:val="none" w:sz="0" w:space="0" w:color="auto"/>
            </w:tcBorders>
          </w:tcPr>
          <w:p w14:paraId="69B3E191" w14:textId="77777777"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Evaluation of a tenure and promotion application</w:t>
            </w:r>
          </w:p>
        </w:tc>
        <w:tc>
          <w:tcPr>
            <w:tcW w:w="4218" w:type="dxa"/>
            <w:tcBorders>
              <w:top w:val="none" w:sz="0" w:space="0" w:color="auto"/>
              <w:bottom w:val="none" w:sz="0" w:space="0" w:color="auto"/>
            </w:tcBorders>
          </w:tcPr>
          <w:p w14:paraId="34E17615" w14:textId="77777777" w:rsidR="0074589C" w:rsidRPr="00AA4BB3" w:rsidRDefault="0074589C" w:rsidP="00A903D0">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Faculty of Science, University of Winnipeg</w:t>
            </w:r>
          </w:p>
        </w:tc>
        <w:tc>
          <w:tcPr>
            <w:tcW w:w="1701" w:type="dxa"/>
            <w:tcBorders>
              <w:top w:val="none" w:sz="0" w:space="0" w:color="auto"/>
              <w:bottom w:val="none" w:sz="0" w:space="0" w:color="auto"/>
            </w:tcBorders>
          </w:tcPr>
          <w:p w14:paraId="487BC784" w14:textId="7891E344" w:rsidR="0074589C" w:rsidRPr="00AA4BB3" w:rsidRDefault="00274B16" w:rsidP="00A903D0">
            <w:pPr>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1</w:t>
            </w:r>
          </w:p>
        </w:tc>
        <w:tc>
          <w:tcPr>
            <w:tcW w:w="1276" w:type="dxa"/>
            <w:tcBorders>
              <w:top w:val="none" w:sz="0" w:space="0" w:color="auto"/>
              <w:bottom w:val="none" w:sz="0" w:space="0" w:color="auto"/>
            </w:tcBorders>
          </w:tcPr>
          <w:p w14:paraId="4FA1DC28" w14:textId="77777777" w:rsidR="0074589C" w:rsidRPr="00AA4BB3" w:rsidRDefault="0074589C"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2012</w:t>
            </w:r>
          </w:p>
        </w:tc>
      </w:tr>
      <w:tr w:rsidR="003426E3" w:rsidRPr="00AA4BB3" w14:paraId="108075C9" w14:textId="77777777" w:rsidTr="005A0819">
        <w:tc>
          <w:tcPr>
            <w:cnfStyle w:val="001000000000" w:firstRow="0" w:lastRow="0" w:firstColumn="1" w:lastColumn="0" w:oddVBand="0" w:evenVBand="0" w:oddHBand="0" w:evenHBand="0" w:firstRowFirstColumn="0" w:firstRowLastColumn="0" w:lastRowFirstColumn="0" w:lastRowLastColumn="0"/>
            <w:tcW w:w="2298" w:type="dxa"/>
            <w:tcBorders>
              <w:right w:val="none" w:sz="0" w:space="0" w:color="auto"/>
            </w:tcBorders>
          </w:tcPr>
          <w:p w14:paraId="692E8388" w14:textId="77777777"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 xml:space="preserve">External examiner PhD defence </w:t>
            </w:r>
          </w:p>
        </w:tc>
        <w:tc>
          <w:tcPr>
            <w:tcW w:w="4218" w:type="dxa"/>
          </w:tcPr>
          <w:p w14:paraId="3878E68D" w14:textId="77777777" w:rsidR="0074589C" w:rsidRPr="00AA4BB3" w:rsidRDefault="0074589C"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Carleton University, Ottawa</w:t>
            </w:r>
          </w:p>
        </w:tc>
        <w:tc>
          <w:tcPr>
            <w:tcW w:w="1701" w:type="dxa"/>
          </w:tcPr>
          <w:p w14:paraId="11318984" w14:textId="0FC8ACB4" w:rsidR="0074589C" w:rsidRPr="00AA4BB3" w:rsidRDefault="00274B16" w:rsidP="00A903D0">
            <w:pPr>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1</w:t>
            </w:r>
          </w:p>
        </w:tc>
        <w:tc>
          <w:tcPr>
            <w:tcW w:w="1276" w:type="dxa"/>
          </w:tcPr>
          <w:p w14:paraId="34753BB6" w14:textId="77777777" w:rsidR="0074589C" w:rsidRPr="00AA4BB3" w:rsidRDefault="0074589C"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2012</w:t>
            </w:r>
          </w:p>
        </w:tc>
      </w:tr>
      <w:tr w:rsidR="003426E3" w:rsidRPr="00AA4BB3" w14:paraId="66AA6941"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top w:val="none" w:sz="0" w:space="0" w:color="auto"/>
              <w:bottom w:val="none" w:sz="0" w:space="0" w:color="auto"/>
              <w:right w:val="none" w:sz="0" w:space="0" w:color="auto"/>
            </w:tcBorders>
          </w:tcPr>
          <w:p w14:paraId="2B334A21" w14:textId="77777777" w:rsidR="0074589C" w:rsidRPr="00AA4BB3" w:rsidRDefault="0074589C" w:rsidP="00A903D0">
            <w:pPr>
              <w:contextualSpacing/>
              <w:rPr>
                <w:b w:val="0"/>
                <w:bCs w:val="0"/>
                <w:color w:val="000000" w:themeColor="text1"/>
              </w:rPr>
            </w:pPr>
            <w:r w:rsidRPr="00AA4BB3">
              <w:rPr>
                <w:b w:val="0"/>
                <w:bCs w:val="0"/>
                <w:color w:val="000000" w:themeColor="text1"/>
              </w:rPr>
              <w:t>Reviewer and panel member</w:t>
            </w:r>
          </w:p>
        </w:tc>
        <w:tc>
          <w:tcPr>
            <w:tcW w:w="4218" w:type="dxa"/>
            <w:tcBorders>
              <w:top w:val="none" w:sz="0" w:space="0" w:color="auto"/>
              <w:bottom w:val="none" w:sz="0" w:space="0" w:color="auto"/>
            </w:tcBorders>
          </w:tcPr>
          <w:p w14:paraId="69AFB0F9"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Alberta Ingenuity Fund (for graduate students)</w:t>
            </w:r>
          </w:p>
        </w:tc>
        <w:tc>
          <w:tcPr>
            <w:tcW w:w="1701" w:type="dxa"/>
            <w:tcBorders>
              <w:top w:val="none" w:sz="0" w:space="0" w:color="auto"/>
              <w:bottom w:val="none" w:sz="0" w:space="0" w:color="auto"/>
            </w:tcBorders>
          </w:tcPr>
          <w:p w14:paraId="14252A42" w14:textId="77777777" w:rsidR="0074589C" w:rsidRPr="00AA4BB3" w:rsidRDefault="0074589C"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43-60 Applications/year</w:t>
            </w:r>
          </w:p>
        </w:tc>
        <w:tc>
          <w:tcPr>
            <w:tcW w:w="1276" w:type="dxa"/>
            <w:tcBorders>
              <w:top w:val="none" w:sz="0" w:space="0" w:color="auto"/>
              <w:bottom w:val="none" w:sz="0" w:space="0" w:color="auto"/>
            </w:tcBorders>
          </w:tcPr>
          <w:p w14:paraId="70D2EBBB" w14:textId="77777777" w:rsidR="0074589C" w:rsidRPr="00AA4BB3" w:rsidRDefault="0074589C" w:rsidP="00A903D0">
            <w:pPr>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2008-2010</w:t>
            </w:r>
          </w:p>
        </w:tc>
      </w:tr>
      <w:tr w:rsidR="003426E3" w:rsidRPr="00AA4BB3" w14:paraId="47655900" w14:textId="77777777" w:rsidTr="005A0819">
        <w:tc>
          <w:tcPr>
            <w:cnfStyle w:val="001000000000" w:firstRow="0" w:lastRow="0" w:firstColumn="1" w:lastColumn="0" w:oddVBand="0" w:evenVBand="0" w:oddHBand="0" w:evenHBand="0" w:firstRowFirstColumn="0" w:firstRowLastColumn="0" w:lastRowFirstColumn="0" w:lastRowLastColumn="0"/>
            <w:tcW w:w="2298" w:type="dxa"/>
            <w:tcBorders>
              <w:right w:val="none" w:sz="0" w:space="0" w:color="auto"/>
            </w:tcBorders>
          </w:tcPr>
          <w:p w14:paraId="3294DA6D" w14:textId="77777777" w:rsidR="0074589C" w:rsidRPr="00AA4BB3" w:rsidRDefault="0074589C" w:rsidP="00A903D0">
            <w:pPr>
              <w:contextualSpacing/>
              <w:rPr>
                <w:b w:val="0"/>
                <w:bCs w:val="0"/>
                <w:color w:val="000000" w:themeColor="text1"/>
              </w:rPr>
            </w:pPr>
            <w:r w:rsidRPr="00AA4BB3">
              <w:rPr>
                <w:b w:val="0"/>
                <w:bCs w:val="0"/>
                <w:color w:val="000000" w:themeColor="text1"/>
              </w:rPr>
              <w:t>Reviewer</w:t>
            </w:r>
          </w:p>
        </w:tc>
        <w:tc>
          <w:tcPr>
            <w:tcW w:w="4218" w:type="dxa"/>
          </w:tcPr>
          <w:p w14:paraId="138C4C16"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NSF Opportunity Grant</w:t>
            </w:r>
          </w:p>
        </w:tc>
        <w:tc>
          <w:tcPr>
            <w:tcW w:w="1701" w:type="dxa"/>
          </w:tcPr>
          <w:p w14:paraId="084F9C39" w14:textId="77777777" w:rsidR="0074589C" w:rsidRPr="00AA4BB3" w:rsidRDefault="0074589C"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1</w:t>
            </w:r>
          </w:p>
        </w:tc>
        <w:tc>
          <w:tcPr>
            <w:tcW w:w="1276" w:type="dxa"/>
          </w:tcPr>
          <w:p w14:paraId="7128DAF8" w14:textId="77777777" w:rsidR="0074589C" w:rsidRPr="00AA4BB3" w:rsidRDefault="0074589C"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2009</w:t>
            </w:r>
          </w:p>
        </w:tc>
      </w:tr>
      <w:tr w:rsidR="003426E3" w:rsidRPr="00AA4BB3" w14:paraId="02AF8EDB"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Borders>
              <w:top w:val="none" w:sz="0" w:space="0" w:color="auto"/>
              <w:bottom w:val="none" w:sz="0" w:space="0" w:color="auto"/>
              <w:right w:val="none" w:sz="0" w:space="0" w:color="auto"/>
            </w:tcBorders>
          </w:tcPr>
          <w:p w14:paraId="1614270D" w14:textId="77777777"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Reviewer</w:t>
            </w:r>
          </w:p>
        </w:tc>
        <w:tc>
          <w:tcPr>
            <w:tcW w:w="4218" w:type="dxa"/>
            <w:tcBorders>
              <w:top w:val="none" w:sz="0" w:space="0" w:color="auto"/>
              <w:bottom w:val="none" w:sz="0" w:space="0" w:color="auto"/>
            </w:tcBorders>
          </w:tcPr>
          <w:p w14:paraId="1E2ACD3B" w14:textId="77777777" w:rsidR="0074589C" w:rsidRPr="00AA4BB3" w:rsidRDefault="0074589C" w:rsidP="00A903D0">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Fonds de Recherche sur la Nature et les Technologies Québec (research grant)</w:t>
            </w:r>
          </w:p>
        </w:tc>
        <w:tc>
          <w:tcPr>
            <w:tcW w:w="1701" w:type="dxa"/>
            <w:tcBorders>
              <w:top w:val="none" w:sz="0" w:space="0" w:color="auto"/>
              <w:bottom w:val="none" w:sz="0" w:space="0" w:color="auto"/>
            </w:tcBorders>
          </w:tcPr>
          <w:p w14:paraId="6B100A0D" w14:textId="77777777" w:rsidR="0074589C" w:rsidRPr="00AA4BB3" w:rsidRDefault="0074589C"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w:t>
            </w:r>
          </w:p>
        </w:tc>
        <w:tc>
          <w:tcPr>
            <w:tcW w:w="1276" w:type="dxa"/>
            <w:tcBorders>
              <w:top w:val="none" w:sz="0" w:space="0" w:color="auto"/>
              <w:bottom w:val="none" w:sz="0" w:space="0" w:color="auto"/>
            </w:tcBorders>
          </w:tcPr>
          <w:p w14:paraId="615E88B6" w14:textId="77777777" w:rsidR="0074589C" w:rsidRPr="00AA4BB3" w:rsidRDefault="0074589C"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2007-2008</w:t>
            </w:r>
          </w:p>
        </w:tc>
      </w:tr>
      <w:tr w:rsidR="003426E3" w:rsidRPr="00AA4BB3" w14:paraId="53A3A8FE" w14:textId="77777777" w:rsidTr="005A0819">
        <w:tc>
          <w:tcPr>
            <w:cnfStyle w:val="001000000000" w:firstRow="0" w:lastRow="0" w:firstColumn="1" w:lastColumn="0" w:oddVBand="0" w:evenVBand="0" w:oddHBand="0" w:evenHBand="0" w:firstRowFirstColumn="0" w:firstRowLastColumn="0" w:lastRowFirstColumn="0" w:lastRowLastColumn="0"/>
            <w:tcW w:w="2298" w:type="dxa"/>
            <w:tcBorders>
              <w:right w:val="none" w:sz="0" w:space="0" w:color="auto"/>
            </w:tcBorders>
          </w:tcPr>
          <w:p w14:paraId="13CF9550" w14:textId="2938A349" w:rsidR="00F305F4" w:rsidRPr="00AA4BB3" w:rsidRDefault="00F305F4" w:rsidP="00A903D0">
            <w:pPr>
              <w:tabs>
                <w:tab w:val="left" w:pos="284"/>
              </w:tabs>
              <w:contextualSpacing/>
              <w:rPr>
                <w:b w:val="0"/>
                <w:bCs w:val="0"/>
                <w:color w:val="000000" w:themeColor="text1"/>
              </w:rPr>
            </w:pPr>
            <w:r w:rsidRPr="00AA4BB3">
              <w:rPr>
                <w:b w:val="0"/>
                <w:bCs w:val="0"/>
                <w:color w:val="000000" w:themeColor="text1"/>
              </w:rPr>
              <w:t>External examiner and committee member on student defences in Biology in other Institutions in Canada and abroad</w:t>
            </w:r>
          </w:p>
        </w:tc>
        <w:tc>
          <w:tcPr>
            <w:tcW w:w="4218" w:type="dxa"/>
          </w:tcPr>
          <w:p w14:paraId="1D9FD98F" w14:textId="7CDCE243" w:rsidR="00F305F4" w:rsidRPr="00AA4BB3" w:rsidRDefault="00F305F4" w:rsidP="00A903D0">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Canada, Europe, Australia, Pakistan, and South Africa</w:t>
            </w:r>
          </w:p>
        </w:tc>
        <w:tc>
          <w:tcPr>
            <w:tcW w:w="1701" w:type="dxa"/>
          </w:tcPr>
          <w:p w14:paraId="1869FEF8" w14:textId="3CAEE333" w:rsidR="00F305F4" w:rsidRPr="00AA4BB3" w:rsidRDefault="00F305F4"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76" w:type="dxa"/>
          </w:tcPr>
          <w:p w14:paraId="35673687" w14:textId="1AE1BBBA" w:rsidR="00F305F4" w:rsidRPr="00AA4BB3" w:rsidRDefault="00F305F4"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2003-ongoing</w:t>
            </w:r>
          </w:p>
        </w:tc>
      </w:tr>
    </w:tbl>
    <w:p w14:paraId="402E350B" w14:textId="6C46B0BD" w:rsidR="0074589C" w:rsidRPr="00AA4BB3" w:rsidRDefault="0074589C" w:rsidP="00A903D0">
      <w:pPr>
        <w:tabs>
          <w:tab w:val="left" w:pos="284"/>
        </w:tabs>
        <w:contextualSpacing/>
        <w:rPr>
          <w:b/>
        </w:rPr>
      </w:pPr>
    </w:p>
    <w:p w14:paraId="6EF73EBD" w14:textId="77777777" w:rsidR="00485BBF" w:rsidRPr="00AA4BB3" w:rsidRDefault="00485BBF" w:rsidP="00A903D0">
      <w:pPr>
        <w:tabs>
          <w:tab w:val="left" w:pos="284"/>
        </w:tabs>
        <w:contextualSpacing/>
        <w:rPr>
          <w:b/>
        </w:rPr>
      </w:pPr>
    </w:p>
    <w:p w14:paraId="47B5BEF6" w14:textId="7EDD5192" w:rsidR="0074589C" w:rsidRPr="00AA4BB3" w:rsidRDefault="0098249B" w:rsidP="005F7626">
      <w:pPr>
        <w:shd w:val="clear" w:color="auto" w:fill="B0D0E2" w:themeFill="accent1" w:themeFillTint="66"/>
        <w:jc w:val="center"/>
      </w:pPr>
      <w:r w:rsidRPr="00AA4BB3">
        <w:t>PROFESSIONAL SOCIETY ACTIVITIES &amp; CONTRIBUTIONS</w:t>
      </w:r>
    </w:p>
    <w:p w14:paraId="226BC6A6" w14:textId="77777777" w:rsidR="0074589C" w:rsidRPr="00AA4BB3" w:rsidRDefault="0074589C" w:rsidP="00A903D0">
      <w:pPr>
        <w:tabs>
          <w:tab w:val="left" w:pos="284"/>
        </w:tabs>
        <w:contextualSpacing/>
        <w:rPr>
          <w:b/>
        </w:rPr>
      </w:pPr>
    </w:p>
    <w:tbl>
      <w:tblPr>
        <w:tblStyle w:val="ListTable3-Accent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106"/>
        <w:gridCol w:w="3544"/>
        <w:gridCol w:w="1700"/>
      </w:tblGrid>
      <w:tr w:rsidR="00485BBF" w:rsidRPr="00AA4BB3" w14:paraId="0FB41A77" w14:textId="77777777" w:rsidTr="005A08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Borders>
              <w:bottom w:val="none" w:sz="0" w:space="0" w:color="auto"/>
              <w:right w:val="none" w:sz="0" w:space="0" w:color="auto"/>
            </w:tcBorders>
            <w:shd w:val="clear" w:color="auto" w:fill="BFBFBF" w:themeFill="background1" w:themeFillShade="BF"/>
          </w:tcPr>
          <w:p w14:paraId="1BB09BA2" w14:textId="77777777" w:rsidR="0074589C" w:rsidRPr="00AA4BB3" w:rsidRDefault="0074589C" w:rsidP="00A903D0">
            <w:pPr>
              <w:tabs>
                <w:tab w:val="left" w:pos="284"/>
              </w:tabs>
              <w:contextualSpacing/>
              <w:jc w:val="center"/>
              <w:rPr>
                <w:iCs/>
                <w:color w:val="000000" w:themeColor="text1"/>
              </w:rPr>
            </w:pPr>
            <w:r w:rsidRPr="00AA4BB3">
              <w:rPr>
                <w:color w:val="000000" w:themeColor="text1"/>
              </w:rPr>
              <w:lastRenderedPageBreak/>
              <w:t>Role</w:t>
            </w:r>
          </w:p>
        </w:tc>
        <w:tc>
          <w:tcPr>
            <w:tcW w:w="3544" w:type="dxa"/>
            <w:shd w:val="clear" w:color="auto" w:fill="BFBFBF" w:themeFill="background1" w:themeFillShade="BF"/>
          </w:tcPr>
          <w:p w14:paraId="614F5AB5" w14:textId="77777777" w:rsidR="0074589C" w:rsidRPr="00AA4BB3" w:rsidRDefault="0074589C" w:rsidP="00A903D0">
            <w:pPr>
              <w:tabs>
                <w:tab w:val="left" w:pos="284"/>
              </w:tabs>
              <w:contextualSpacing/>
              <w:jc w:val="center"/>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Where/Who</w:t>
            </w:r>
          </w:p>
        </w:tc>
        <w:tc>
          <w:tcPr>
            <w:tcW w:w="1700" w:type="dxa"/>
            <w:shd w:val="clear" w:color="auto" w:fill="BFBFBF" w:themeFill="background1" w:themeFillShade="BF"/>
          </w:tcPr>
          <w:p w14:paraId="3C57CF2F" w14:textId="77777777" w:rsidR="0074589C" w:rsidRPr="00AA4BB3" w:rsidRDefault="0074589C" w:rsidP="00A903D0">
            <w:pPr>
              <w:tabs>
                <w:tab w:val="left" w:pos="284"/>
              </w:tabs>
              <w:contextualSpacing/>
              <w:jc w:val="center"/>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When</w:t>
            </w:r>
          </w:p>
        </w:tc>
      </w:tr>
      <w:tr w:rsidR="00485BBF" w:rsidRPr="00AA4BB3" w14:paraId="2B979549"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0B67F949" w14:textId="77777777"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Quiz Bowl Master</w:t>
            </w:r>
          </w:p>
        </w:tc>
        <w:tc>
          <w:tcPr>
            <w:tcW w:w="3544" w:type="dxa"/>
            <w:tcBorders>
              <w:top w:val="none" w:sz="0" w:space="0" w:color="auto"/>
              <w:bottom w:val="none" w:sz="0" w:space="0" w:color="auto"/>
            </w:tcBorders>
          </w:tcPr>
          <w:p w14:paraId="2ED325E2"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CSTWS meeting in Quebec City 2014</w:t>
            </w:r>
          </w:p>
        </w:tc>
        <w:tc>
          <w:tcPr>
            <w:tcW w:w="1700" w:type="dxa"/>
            <w:tcBorders>
              <w:top w:val="none" w:sz="0" w:space="0" w:color="auto"/>
              <w:bottom w:val="none" w:sz="0" w:space="0" w:color="auto"/>
            </w:tcBorders>
          </w:tcPr>
          <w:p w14:paraId="75612A10" w14:textId="77777777" w:rsidR="0074589C" w:rsidRPr="00AA4BB3" w:rsidRDefault="0074589C" w:rsidP="00A903D0">
            <w:pPr>
              <w:tabs>
                <w:tab w:val="left" w:pos="9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March 2014</w:t>
            </w:r>
          </w:p>
        </w:tc>
      </w:tr>
      <w:tr w:rsidR="00485BBF" w:rsidRPr="00AA4BB3" w14:paraId="287813EB" w14:textId="77777777" w:rsidTr="005A0819">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7146D387" w14:textId="5CD829FB" w:rsidR="0074589C" w:rsidRPr="00AA4BB3" w:rsidRDefault="0074589C" w:rsidP="00485BBF">
            <w:pPr>
              <w:rPr>
                <w:b w:val="0"/>
                <w:bCs w:val="0"/>
                <w:color w:val="000000" w:themeColor="text1"/>
              </w:rPr>
            </w:pPr>
            <w:bookmarkStart w:id="19" w:name="_Toc64463844"/>
            <w:r w:rsidRPr="00AA4BB3">
              <w:rPr>
                <w:b w:val="0"/>
                <w:bCs w:val="0"/>
                <w:color w:val="000000" w:themeColor="text1"/>
              </w:rPr>
              <w:t>Plenary ses</w:t>
            </w:r>
            <w:r w:rsidR="00E363BC" w:rsidRPr="00AA4BB3">
              <w:rPr>
                <w:b w:val="0"/>
                <w:bCs w:val="0"/>
                <w:color w:val="000000" w:themeColor="text1"/>
              </w:rPr>
              <w:t>sion chair FOR</w:t>
            </w:r>
            <w:r w:rsidRPr="00AA4BB3">
              <w:rPr>
                <w:b w:val="0"/>
                <w:bCs w:val="0"/>
                <w:color w:val="000000" w:themeColor="text1"/>
              </w:rPr>
              <w:t xml:space="preserve"> “Citizen Science”</w:t>
            </w:r>
            <w:r w:rsidR="00E363BC" w:rsidRPr="00AA4BB3">
              <w:rPr>
                <w:b w:val="0"/>
                <w:bCs w:val="0"/>
                <w:color w:val="000000" w:themeColor="text1"/>
              </w:rPr>
              <w:t>, Evaluating abstracts, talks.</w:t>
            </w:r>
            <w:r w:rsidRPr="00AA4BB3">
              <w:rPr>
                <w:b w:val="0"/>
                <w:bCs w:val="0"/>
                <w:color w:val="000000" w:themeColor="text1"/>
              </w:rPr>
              <w:t xml:space="preserve"> Conference</w:t>
            </w:r>
            <w:r w:rsidR="00457744" w:rsidRPr="00AA4BB3">
              <w:rPr>
                <w:b w:val="0"/>
                <w:bCs w:val="0"/>
                <w:color w:val="000000" w:themeColor="text1"/>
              </w:rPr>
              <w:t>.</w:t>
            </w:r>
            <w:r w:rsidRPr="00AA4BB3">
              <w:rPr>
                <w:b w:val="0"/>
                <w:bCs w:val="0"/>
                <w:color w:val="000000" w:themeColor="text1"/>
              </w:rPr>
              <w:t xml:space="preserve"> </w:t>
            </w:r>
            <w:r w:rsidR="00457744" w:rsidRPr="00AA4BB3">
              <w:rPr>
                <w:b w:val="0"/>
                <w:bCs w:val="0"/>
                <w:color w:val="000000" w:themeColor="text1"/>
              </w:rPr>
              <w:t xml:space="preserve">Gave Welcome speech, did plenary speaker introductions. Organized and hosted the society’s </w:t>
            </w:r>
            <w:r w:rsidRPr="00AA4BB3">
              <w:rPr>
                <w:b w:val="0"/>
                <w:bCs w:val="0"/>
                <w:color w:val="000000" w:themeColor="text1"/>
              </w:rPr>
              <w:t>AGM organization</w:t>
            </w:r>
            <w:r w:rsidR="00457744" w:rsidRPr="00AA4BB3">
              <w:rPr>
                <w:b w:val="0"/>
                <w:bCs w:val="0"/>
                <w:color w:val="000000" w:themeColor="text1"/>
              </w:rPr>
              <w:t xml:space="preserve">. </w:t>
            </w:r>
            <w:r w:rsidRPr="00AA4BB3">
              <w:rPr>
                <w:b w:val="0"/>
                <w:bCs w:val="0"/>
                <w:color w:val="000000" w:themeColor="text1"/>
              </w:rPr>
              <w:t>Various tasks</w:t>
            </w:r>
            <w:bookmarkEnd w:id="19"/>
          </w:p>
        </w:tc>
        <w:tc>
          <w:tcPr>
            <w:tcW w:w="3544" w:type="dxa"/>
          </w:tcPr>
          <w:p w14:paraId="452DE338"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Joint meeting of the Alberta Chapter and the Canadian Section of The Wildlife Society in Canmore</w:t>
            </w:r>
          </w:p>
        </w:tc>
        <w:tc>
          <w:tcPr>
            <w:tcW w:w="1700" w:type="dxa"/>
          </w:tcPr>
          <w:p w14:paraId="0C72BAE1"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2013</w:t>
            </w:r>
          </w:p>
        </w:tc>
      </w:tr>
      <w:tr w:rsidR="00485BBF" w:rsidRPr="00AA4BB3" w14:paraId="33EA1268"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21A0F178" w14:textId="77777777"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Executive member. Monthly conference calls of the Canadian Section of the Wildlife Society business</w:t>
            </w:r>
          </w:p>
        </w:tc>
        <w:tc>
          <w:tcPr>
            <w:tcW w:w="3544" w:type="dxa"/>
            <w:tcBorders>
              <w:top w:val="none" w:sz="0" w:space="0" w:color="auto"/>
              <w:bottom w:val="none" w:sz="0" w:space="0" w:color="auto"/>
            </w:tcBorders>
          </w:tcPr>
          <w:p w14:paraId="365C4CEE"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Over phone</w:t>
            </w:r>
          </w:p>
        </w:tc>
        <w:tc>
          <w:tcPr>
            <w:tcW w:w="1700" w:type="dxa"/>
            <w:tcBorders>
              <w:top w:val="none" w:sz="0" w:space="0" w:color="auto"/>
              <w:bottom w:val="none" w:sz="0" w:space="0" w:color="auto"/>
            </w:tcBorders>
          </w:tcPr>
          <w:p w14:paraId="0E00131E"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2009-2014</w:t>
            </w:r>
          </w:p>
        </w:tc>
      </w:tr>
      <w:tr w:rsidR="00485BBF" w:rsidRPr="00AA4BB3" w14:paraId="263A68C2" w14:textId="77777777" w:rsidTr="005A0819">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35D0F593" w14:textId="77777777" w:rsidR="0074589C" w:rsidRPr="00AA4BB3" w:rsidRDefault="0074589C" w:rsidP="00A903D0">
            <w:pPr>
              <w:contextualSpacing/>
              <w:rPr>
                <w:b w:val="0"/>
                <w:bCs w:val="0"/>
                <w:color w:val="000000" w:themeColor="text1"/>
              </w:rPr>
            </w:pPr>
            <w:r w:rsidRPr="00AA4BB3">
              <w:rPr>
                <w:b w:val="0"/>
                <w:bCs w:val="0"/>
                <w:color w:val="000000" w:themeColor="text1"/>
              </w:rPr>
              <w:t>President of the Canadian Section of The Wildlife Society (CSTWS)</w:t>
            </w:r>
          </w:p>
        </w:tc>
        <w:tc>
          <w:tcPr>
            <w:tcW w:w="3544" w:type="dxa"/>
          </w:tcPr>
          <w:p w14:paraId="2C69E16B"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CSTWS</w:t>
            </w:r>
          </w:p>
        </w:tc>
        <w:tc>
          <w:tcPr>
            <w:tcW w:w="1700" w:type="dxa"/>
          </w:tcPr>
          <w:p w14:paraId="74F9979D"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2011-213</w:t>
            </w:r>
          </w:p>
        </w:tc>
      </w:tr>
      <w:tr w:rsidR="00485BBF" w:rsidRPr="00AA4BB3" w14:paraId="38E6DF02"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29D1A4BB" w14:textId="77777777" w:rsidR="0074589C" w:rsidRPr="00AA4BB3" w:rsidRDefault="0074589C" w:rsidP="00A903D0">
            <w:pPr>
              <w:contextualSpacing/>
              <w:rPr>
                <w:b w:val="0"/>
                <w:bCs w:val="0"/>
                <w:color w:val="000000" w:themeColor="text1"/>
              </w:rPr>
            </w:pPr>
            <w:r w:rsidRPr="00AA4BB3">
              <w:rPr>
                <w:b w:val="0"/>
                <w:bCs w:val="0"/>
                <w:color w:val="000000" w:themeColor="text1"/>
              </w:rPr>
              <w:t>President-Elect CSTWS</w:t>
            </w:r>
          </w:p>
        </w:tc>
        <w:tc>
          <w:tcPr>
            <w:tcW w:w="3544" w:type="dxa"/>
            <w:tcBorders>
              <w:top w:val="none" w:sz="0" w:space="0" w:color="auto"/>
              <w:bottom w:val="none" w:sz="0" w:space="0" w:color="auto"/>
            </w:tcBorders>
          </w:tcPr>
          <w:p w14:paraId="6AA973FF"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CSTWS</w:t>
            </w:r>
          </w:p>
        </w:tc>
        <w:tc>
          <w:tcPr>
            <w:tcW w:w="1700" w:type="dxa"/>
            <w:tcBorders>
              <w:top w:val="none" w:sz="0" w:space="0" w:color="auto"/>
              <w:bottom w:val="none" w:sz="0" w:space="0" w:color="auto"/>
            </w:tcBorders>
          </w:tcPr>
          <w:p w14:paraId="01D3E438"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2010-2011</w:t>
            </w:r>
          </w:p>
        </w:tc>
      </w:tr>
      <w:tr w:rsidR="00485BBF" w:rsidRPr="00AA4BB3" w14:paraId="61FD737A" w14:textId="77777777" w:rsidTr="005A0819">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0C061F15" w14:textId="77777777" w:rsidR="0074589C" w:rsidRPr="00AA4BB3" w:rsidRDefault="0074589C" w:rsidP="00A903D0">
            <w:pPr>
              <w:contextualSpacing/>
              <w:rPr>
                <w:b w:val="0"/>
                <w:bCs w:val="0"/>
                <w:color w:val="000000" w:themeColor="text1"/>
              </w:rPr>
            </w:pPr>
            <w:r w:rsidRPr="00AA4BB3">
              <w:rPr>
                <w:b w:val="0"/>
                <w:bCs w:val="0"/>
                <w:color w:val="000000" w:themeColor="text1"/>
              </w:rPr>
              <w:t>LOC member</w:t>
            </w:r>
          </w:p>
        </w:tc>
        <w:tc>
          <w:tcPr>
            <w:tcW w:w="3544" w:type="dxa"/>
          </w:tcPr>
          <w:p w14:paraId="61E31A74"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Canadian Society for Ecology &amp; Evolution meeting in Banff</w:t>
            </w:r>
          </w:p>
        </w:tc>
        <w:tc>
          <w:tcPr>
            <w:tcW w:w="1700" w:type="dxa"/>
          </w:tcPr>
          <w:p w14:paraId="607ACC53"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2010-2011</w:t>
            </w:r>
          </w:p>
        </w:tc>
      </w:tr>
      <w:tr w:rsidR="00485BBF" w:rsidRPr="00AA4BB3" w14:paraId="7A459789"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4165C607" w14:textId="77777777" w:rsidR="0074589C" w:rsidRPr="00AA4BB3" w:rsidRDefault="0074589C" w:rsidP="00A903D0">
            <w:pPr>
              <w:contextualSpacing/>
              <w:rPr>
                <w:b w:val="0"/>
                <w:bCs w:val="0"/>
                <w:color w:val="000000" w:themeColor="text1"/>
              </w:rPr>
            </w:pPr>
            <w:r w:rsidRPr="00AA4BB3">
              <w:rPr>
                <w:b w:val="0"/>
                <w:bCs w:val="0"/>
                <w:color w:val="000000" w:themeColor="text1"/>
              </w:rPr>
              <w:t>Organizing seminars and AGM for CSTWS</w:t>
            </w:r>
          </w:p>
        </w:tc>
        <w:tc>
          <w:tcPr>
            <w:tcW w:w="3544" w:type="dxa"/>
            <w:tcBorders>
              <w:top w:val="none" w:sz="0" w:space="0" w:color="auto"/>
              <w:bottom w:val="none" w:sz="0" w:space="0" w:color="auto"/>
            </w:tcBorders>
          </w:tcPr>
          <w:p w14:paraId="786AD1D5" w14:textId="77777777" w:rsidR="0074589C" w:rsidRPr="00AA4BB3" w:rsidRDefault="0074589C" w:rsidP="00A903D0">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Delta Marsh, Manitoba</w:t>
            </w:r>
          </w:p>
        </w:tc>
        <w:tc>
          <w:tcPr>
            <w:tcW w:w="1700" w:type="dxa"/>
            <w:tcBorders>
              <w:top w:val="none" w:sz="0" w:space="0" w:color="auto"/>
              <w:bottom w:val="none" w:sz="0" w:space="0" w:color="auto"/>
            </w:tcBorders>
          </w:tcPr>
          <w:p w14:paraId="3500C9AC"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A4BB3">
              <w:rPr>
                <w:color w:val="000000" w:themeColor="text1"/>
              </w:rPr>
              <w:t>2009</w:t>
            </w:r>
          </w:p>
        </w:tc>
      </w:tr>
    </w:tbl>
    <w:p w14:paraId="5AD34A9E" w14:textId="1BD8A5EE" w:rsidR="0074589C" w:rsidRPr="00AA4BB3" w:rsidRDefault="0074589C" w:rsidP="00A903D0">
      <w:pPr>
        <w:tabs>
          <w:tab w:val="left" w:pos="284"/>
        </w:tabs>
        <w:contextualSpacing/>
        <w:rPr>
          <w:b/>
        </w:rPr>
      </w:pPr>
    </w:p>
    <w:p w14:paraId="61624AAA" w14:textId="77777777" w:rsidR="00755813" w:rsidRPr="00AA4BB3" w:rsidRDefault="00755813" w:rsidP="00A903D0">
      <w:pPr>
        <w:tabs>
          <w:tab w:val="left" w:pos="284"/>
        </w:tabs>
        <w:contextualSpacing/>
        <w:rPr>
          <w:b/>
        </w:rPr>
      </w:pPr>
    </w:p>
    <w:p w14:paraId="76E2864E" w14:textId="77777777" w:rsidR="0074589C" w:rsidRPr="00AA4BB3" w:rsidRDefault="0074589C" w:rsidP="005F7626">
      <w:pPr>
        <w:shd w:val="clear" w:color="auto" w:fill="B0D0E2" w:themeFill="accent1" w:themeFillTint="66"/>
        <w:jc w:val="center"/>
      </w:pPr>
      <w:r w:rsidRPr="00AA4BB3">
        <w:t>OTHER SERVICE, OUTREACH &amp; PUBLIC MEDIA</w:t>
      </w:r>
    </w:p>
    <w:p w14:paraId="6B4768A7" w14:textId="77777777" w:rsidR="0074589C" w:rsidRPr="00AA4BB3" w:rsidRDefault="0074589C" w:rsidP="00A903D0">
      <w:pPr>
        <w:tabs>
          <w:tab w:val="left" w:pos="284"/>
        </w:tabs>
        <w:contextualSpacing/>
        <w:jc w:val="center"/>
      </w:pPr>
    </w:p>
    <w:tbl>
      <w:tblPr>
        <w:tblStyle w:val="ListTable3-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268"/>
        <w:gridCol w:w="2267"/>
      </w:tblGrid>
      <w:tr w:rsidR="00485BBF" w:rsidRPr="00AA4BB3" w14:paraId="6692A078" w14:textId="77777777" w:rsidTr="00A40A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5" w:type="dxa"/>
            <w:tcBorders>
              <w:bottom w:val="single" w:sz="4" w:space="0" w:color="auto"/>
            </w:tcBorders>
            <w:shd w:val="clear" w:color="auto" w:fill="BFBFBF" w:themeFill="background1" w:themeFillShade="BF"/>
          </w:tcPr>
          <w:p w14:paraId="2D86B47F" w14:textId="77777777" w:rsidR="0074589C" w:rsidRPr="00AA4BB3" w:rsidRDefault="0074589C" w:rsidP="00A903D0">
            <w:pPr>
              <w:tabs>
                <w:tab w:val="left" w:pos="284"/>
              </w:tabs>
              <w:contextualSpacing/>
              <w:jc w:val="center"/>
              <w:rPr>
                <w:iCs/>
                <w:color w:val="000000" w:themeColor="text1"/>
              </w:rPr>
            </w:pPr>
            <w:r w:rsidRPr="00AA4BB3">
              <w:rPr>
                <w:color w:val="000000" w:themeColor="text1"/>
              </w:rPr>
              <w:t>Role</w:t>
            </w:r>
          </w:p>
        </w:tc>
        <w:tc>
          <w:tcPr>
            <w:tcW w:w="2268" w:type="dxa"/>
            <w:tcBorders>
              <w:bottom w:val="single" w:sz="4" w:space="0" w:color="auto"/>
            </w:tcBorders>
            <w:shd w:val="clear" w:color="auto" w:fill="BFBFBF" w:themeFill="background1" w:themeFillShade="BF"/>
          </w:tcPr>
          <w:p w14:paraId="23C74049" w14:textId="77777777" w:rsidR="0074589C" w:rsidRPr="00AA4BB3" w:rsidRDefault="0074589C" w:rsidP="00A903D0">
            <w:pPr>
              <w:tabs>
                <w:tab w:val="left" w:pos="284"/>
              </w:tabs>
              <w:contextualSpacing/>
              <w:jc w:val="center"/>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Where</w:t>
            </w:r>
          </w:p>
        </w:tc>
        <w:tc>
          <w:tcPr>
            <w:tcW w:w="2267" w:type="dxa"/>
            <w:tcBorders>
              <w:bottom w:val="single" w:sz="4" w:space="0" w:color="auto"/>
            </w:tcBorders>
            <w:shd w:val="clear" w:color="auto" w:fill="BFBFBF" w:themeFill="background1" w:themeFillShade="BF"/>
          </w:tcPr>
          <w:p w14:paraId="2DF9E353" w14:textId="77777777" w:rsidR="0074589C" w:rsidRPr="00AA4BB3" w:rsidRDefault="0074589C" w:rsidP="00A903D0">
            <w:pPr>
              <w:tabs>
                <w:tab w:val="left" w:pos="284"/>
              </w:tabs>
              <w:contextualSpacing/>
              <w:jc w:val="center"/>
              <w:cnfStyle w:val="100000000000" w:firstRow="1" w:lastRow="0" w:firstColumn="0" w:lastColumn="0" w:oddVBand="0" w:evenVBand="0" w:oddHBand="0" w:evenHBand="0" w:firstRowFirstColumn="0" w:firstRowLastColumn="0" w:lastRowFirstColumn="0" w:lastRowLastColumn="0"/>
              <w:rPr>
                <w:iCs/>
                <w:color w:val="000000" w:themeColor="text1"/>
              </w:rPr>
            </w:pPr>
            <w:r w:rsidRPr="00AA4BB3">
              <w:rPr>
                <w:color w:val="000000" w:themeColor="text1"/>
              </w:rPr>
              <w:t>When</w:t>
            </w:r>
          </w:p>
        </w:tc>
      </w:tr>
      <w:tr w:rsidR="004A0C4C" w:rsidRPr="00C75E2A" w14:paraId="793B42A4" w14:textId="77777777" w:rsidTr="00A4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tcPr>
          <w:p w14:paraId="5DD00426" w14:textId="16E943CD" w:rsidR="004A0C4C" w:rsidRPr="00C75E2A" w:rsidRDefault="001B7693" w:rsidP="00A903D0">
            <w:pPr>
              <w:rPr>
                <w:b w:val="0"/>
                <w:bCs w:val="0"/>
              </w:rPr>
            </w:pPr>
            <w:r>
              <w:rPr>
                <w:b w:val="0"/>
                <w:bCs w:val="0"/>
              </w:rPr>
              <w:t xml:space="preserve">Secretary for Youth Can Fish 2, non </w:t>
            </w:r>
            <w:proofErr w:type="gramStart"/>
            <w:r>
              <w:rPr>
                <w:b w:val="0"/>
                <w:bCs w:val="0"/>
              </w:rPr>
              <w:t>for profit</w:t>
            </w:r>
            <w:proofErr w:type="gramEnd"/>
            <w:r>
              <w:rPr>
                <w:b w:val="0"/>
                <w:bCs w:val="0"/>
              </w:rPr>
              <w:t xml:space="preserve"> organization that helps underprivileged youth cast their dreams</w:t>
            </w:r>
          </w:p>
        </w:tc>
        <w:tc>
          <w:tcPr>
            <w:tcW w:w="2268" w:type="dxa"/>
            <w:tcBorders>
              <w:top w:val="single" w:sz="4" w:space="0" w:color="auto"/>
            </w:tcBorders>
          </w:tcPr>
          <w:p w14:paraId="103BFF7F" w14:textId="0DBC0297" w:rsidR="004A0C4C" w:rsidRPr="00C75E2A" w:rsidRDefault="001B7693"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t>Calgary, Alberta</w:t>
            </w:r>
          </w:p>
        </w:tc>
        <w:tc>
          <w:tcPr>
            <w:tcW w:w="2267" w:type="dxa"/>
            <w:tcBorders>
              <w:top w:val="single" w:sz="4" w:space="0" w:color="auto"/>
            </w:tcBorders>
          </w:tcPr>
          <w:p w14:paraId="68C56EDF" w14:textId="4F002F27" w:rsidR="004A0C4C" w:rsidRPr="00C75E2A" w:rsidRDefault="001B7693"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pPr>
            <w:r>
              <w:t>2021</w:t>
            </w:r>
            <w:r w:rsidR="002C73AA">
              <w:t>-ongoing</w:t>
            </w:r>
          </w:p>
        </w:tc>
      </w:tr>
      <w:tr w:rsidR="00B67CB2" w:rsidRPr="00AA4BB3" w14:paraId="6CF6A0E8" w14:textId="77777777" w:rsidTr="00A40A9D">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tcPr>
          <w:p w14:paraId="70544D05" w14:textId="14AC059D" w:rsidR="00B67CB2" w:rsidRPr="00C75E2A" w:rsidRDefault="004A0C4C" w:rsidP="00A903D0">
            <w:pPr>
              <w:rPr>
                <w:b w:val="0"/>
                <w:bCs w:val="0"/>
              </w:rPr>
            </w:pPr>
            <w:r w:rsidRPr="00C75E2A">
              <w:rPr>
                <w:b w:val="0"/>
                <w:bCs w:val="0"/>
              </w:rPr>
              <w:t>Board member and scientific advisor to the Cochrane Ecological Institute, Alberta</w:t>
            </w:r>
            <w:r w:rsidR="00C75E2A" w:rsidRPr="00C75E2A">
              <w:rPr>
                <w:b w:val="0"/>
                <w:bCs w:val="0"/>
              </w:rPr>
              <w:t xml:space="preserve">, </w:t>
            </w:r>
            <w:proofErr w:type="gramStart"/>
            <w:r w:rsidR="00C75E2A" w:rsidRPr="00C75E2A">
              <w:rPr>
                <w:b w:val="0"/>
                <w:bCs w:val="0"/>
              </w:rPr>
              <w:t>Non</w:t>
            </w:r>
            <w:proofErr w:type="gramEnd"/>
            <w:r w:rsidR="00C75E2A" w:rsidRPr="00C75E2A">
              <w:rPr>
                <w:b w:val="0"/>
                <w:bCs w:val="0"/>
              </w:rPr>
              <w:t xml:space="preserve"> for profit wildlife rehabilitation and research centre</w:t>
            </w:r>
          </w:p>
        </w:tc>
        <w:tc>
          <w:tcPr>
            <w:tcW w:w="2268" w:type="dxa"/>
            <w:tcBorders>
              <w:top w:val="single" w:sz="4" w:space="0" w:color="auto"/>
            </w:tcBorders>
          </w:tcPr>
          <w:p w14:paraId="6D1BADDA" w14:textId="37E1AA80" w:rsidR="00B67CB2" w:rsidRPr="00AA4BB3" w:rsidRDefault="00C75E2A"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t>Cochrane, Alberta</w:t>
            </w:r>
          </w:p>
        </w:tc>
        <w:tc>
          <w:tcPr>
            <w:tcW w:w="2267" w:type="dxa"/>
            <w:tcBorders>
              <w:top w:val="single" w:sz="4" w:space="0" w:color="auto"/>
            </w:tcBorders>
          </w:tcPr>
          <w:p w14:paraId="59E979E8" w14:textId="6048A1BB" w:rsidR="00B67CB2" w:rsidRPr="00AA4BB3" w:rsidRDefault="00C75E2A"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pPr>
            <w:r>
              <w:t>2016- ongoing</w:t>
            </w:r>
          </w:p>
        </w:tc>
      </w:tr>
      <w:tr w:rsidR="00E23B73" w:rsidRPr="00AA4BB3" w14:paraId="790BE5B3" w14:textId="77777777" w:rsidTr="00A4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tcPr>
          <w:p w14:paraId="38FF6CA5" w14:textId="14E73B97" w:rsidR="00E23B73" w:rsidRPr="00AA4BB3" w:rsidRDefault="00ED1742" w:rsidP="00A903D0">
            <w:pPr>
              <w:rPr>
                <w:b w:val="0"/>
                <w:bCs w:val="0"/>
              </w:rPr>
            </w:pPr>
            <w:r w:rsidRPr="00AA4BB3">
              <w:rPr>
                <w:b w:val="0"/>
                <w:bCs w:val="0"/>
              </w:rPr>
              <w:t>Scientific expert on</w:t>
            </w:r>
            <w:r w:rsidR="005F4D0C" w:rsidRPr="00AA4BB3">
              <w:rPr>
                <w:b w:val="0"/>
                <w:bCs w:val="0"/>
              </w:rPr>
              <w:t>:</w:t>
            </w:r>
            <w:r w:rsidRPr="00AA4BB3">
              <w:rPr>
                <w:b w:val="0"/>
                <w:bCs w:val="0"/>
              </w:rPr>
              <w:t xml:space="preserve"> </w:t>
            </w:r>
            <w:r w:rsidRPr="00AA4BB3">
              <w:rPr>
                <w:b w:val="0"/>
                <w:bCs w:val="0"/>
                <w:iCs/>
                <w:color w:val="000000"/>
                <w:lang w:val="en-US"/>
              </w:rPr>
              <w:t>Teck’s Bighorn Sheep Regional Mitigation Enhancement Opportunities Workshop</w:t>
            </w:r>
          </w:p>
        </w:tc>
        <w:tc>
          <w:tcPr>
            <w:tcW w:w="2268" w:type="dxa"/>
            <w:tcBorders>
              <w:top w:val="single" w:sz="4" w:space="0" w:color="auto"/>
            </w:tcBorders>
          </w:tcPr>
          <w:p w14:paraId="5453743D" w14:textId="77777777" w:rsidR="00E23B73" w:rsidRPr="00AA4BB3" w:rsidRDefault="005E39F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Zoom online</w:t>
            </w:r>
          </w:p>
          <w:p w14:paraId="39F7D09B" w14:textId="0BC78EA1" w:rsidR="00280719" w:rsidRPr="00AA4BB3" w:rsidRDefault="00280719"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Teck company meeting</w:t>
            </w:r>
          </w:p>
        </w:tc>
        <w:tc>
          <w:tcPr>
            <w:tcW w:w="2267" w:type="dxa"/>
            <w:tcBorders>
              <w:top w:val="single" w:sz="4" w:space="0" w:color="auto"/>
            </w:tcBorders>
          </w:tcPr>
          <w:p w14:paraId="730A9BE7" w14:textId="61E3F813" w:rsidR="00E23B73" w:rsidRPr="00AA4BB3" w:rsidRDefault="00F615A8"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pPr>
            <w:r w:rsidRPr="00AA4BB3">
              <w:t>April 28,2021, 2 hours</w:t>
            </w:r>
          </w:p>
        </w:tc>
      </w:tr>
      <w:tr w:rsidR="00615A36" w:rsidRPr="00AA4BB3" w14:paraId="0EF35F4C" w14:textId="77777777" w:rsidTr="00C16AEE">
        <w:tc>
          <w:tcPr>
            <w:cnfStyle w:val="001000000000" w:firstRow="0" w:lastRow="0" w:firstColumn="1" w:lastColumn="0" w:oddVBand="0" w:evenVBand="0" w:oddHBand="0" w:evenHBand="0" w:firstRowFirstColumn="0" w:firstRowLastColumn="0" w:lastRowFirstColumn="0" w:lastRowLastColumn="0"/>
            <w:tcW w:w="4815" w:type="dxa"/>
          </w:tcPr>
          <w:p w14:paraId="7CB9745A" w14:textId="08BEDE32" w:rsidR="00615A36" w:rsidRPr="00AA4BB3" w:rsidRDefault="00C645A5" w:rsidP="00A903D0">
            <w:pPr>
              <w:rPr>
                <w:b w:val="0"/>
                <w:bCs w:val="0"/>
              </w:rPr>
            </w:pPr>
            <w:r w:rsidRPr="00AA4BB3">
              <w:rPr>
                <w:b w:val="0"/>
                <w:bCs w:val="0"/>
              </w:rPr>
              <w:t>“</w:t>
            </w:r>
            <w:r w:rsidR="00D7150E" w:rsidRPr="00AA4BB3">
              <w:rPr>
                <w:b w:val="0"/>
                <w:bCs w:val="0"/>
              </w:rPr>
              <w:t xml:space="preserve">Backyard battles with squirrels </w:t>
            </w:r>
            <w:r w:rsidRPr="00AA4BB3">
              <w:rPr>
                <w:b w:val="0"/>
                <w:bCs w:val="0"/>
              </w:rPr>
              <w:t>“</w:t>
            </w:r>
            <w:hyperlink r:id="rId18" w:history="1">
              <w:r w:rsidR="00887519" w:rsidRPr="00AA4BB3">
                <w:rPr>
                  <w:rStyle w:val="Hyperlink"/>
                  <w:b w:val="0"/>
                  <w:bCs w:val="0"/>
                </w:rPr>
                <w:t>https://calgaryherald.com/life/allford-backyard-battles-with-squirrels</w:t>
              </w:r>
            </w:hyperlink>
          </w:p>
        </w:tc>
        <w:tc>
          <w:tcPr>
            <w:tcW w:w="2268" w:type="dxa"/>
          </w:tcPr>
          <w:p w14:paraId="71B191FC" w14:textId="0E59A44D" w:rsidR="00615A36" w:rsidRPr="00AA4BB3" w:rsidRDefault="00615A36"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Calgary Herald</w:t>
            </w:r>
          </w:p>
        </w:tc>
        <w:tc>
          <w:tcPr>
            <w:tcW w:w="2267" w:type="dxa"/>
          </w:tcPr>
          <w:p w14:paraId="443A62F6" w14:textId="2F7983F4" w:rsidR="00615A36" w:rsidRPr="00AA4BB3" w:rsidRDefault="00615A36"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pPr>
            <w:r w:rsidRPr="00AA4BB3">
              <w:t>2021</w:t>
            </w:r>
          </w:p>
        </w:tc>
      </w:tr>
      <w:tr w:rsidR="00C16AEE" w:rsidRPr="00AA4BB3" w14:paraId="4B59E570" w14:textId="77777777" w:rsidTr="00C16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5F40403" w14:textId="161FCEE6" w:rsidR="00C16AEE" w:rsidRPr="00AA4BB3" w:rsidRDefault="00C16AEE" w:rsidP="00A903D0">
            <w:pPr>
              <w:tabs>
                <w:tab w:val="left" w:pos="284"/>
              </w:tabs>
              <w:contextualSpacing/>
              <w:rPr>
                <w:b w:val="0"/>
                <w:bCs w:val="0"/>
              </w:rPr>
            </w:pPr>
            <w:r w:rsidRPr="00AA4BB3">
              <w:rPr>
                <w:b w:val="0"/>
                <w:bCs w:val="0"/>
              </w:rPr>
              <w:t>Scientific expert</w:t>
            </w:r>
            <w:r w:rsidR="001C4A8C" w:rsidRPr="00AA4BB3">
              <w:rPr>
                <w:b w:val="0"/>
                <w:bCs w:val="0"/>
              </w:rPr>
              <w:t xml:space="preserve"> on bighorn sheep population dynamics and management</w:t>
            </w:r>
          </w:p>
        </w:tc>
        <w:tc>
          <w:tcPr>
            <w:tcW w:w="2268" w:type="dxa"/>
          </w:tcPr>
          <w:p w14:paraId="7D4A9804" w14:textId="2A21A901" w:rsidR="00C16AEE" w:rsidRPr="00AA4BB3" w:rsidRDefault="001C4A8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Alberta ESRD</w:t>
            </w:r>
          </w:p>
        </w:tc>
        <w:tc>
          <w:tcPr>
            <w:tcW w:w="2267" w:type="dxa"/>
          </w:tcPr>
          <w:p w14:paraId="31B6C2BF" w14:textId="5CEBAF56" w:rsidR="00C16AEE" w:rsidRPr="00AA4BB3" w:rsidRDefault="006367B3" w:rsidP="00A903D0">
            <w:pPr>
              <w:tabs>
                <w:tab w:val="left" w:pos="284"/>
              </w:tabs>
              <w:contextualSpacing/>
              <w:jc w:val="center"/>
              <w:cnfStyle w:val="000000100000" w:firstRow="0" w:lastRow="0" w:firstColumn="0" w:lastColumn="0" w:oddVBand="0" w:evenVBand="0" w:oddHBand="1" w:evenHBand="0" w:firstRowFirstColumn="0" w:firstRowLastColumn="0" w:lastRowFirstColumn="0" w:lastRowLastColumn="0"/>
            </w:pPr>
            <w:r w:rsidRPr="00AA4BB3">
              <w:t>2020 ongoing</w:t>
            </w:r>
          </w:p>
        </w:tc>
      </w:tr>
      <w:tr w:rsidR="00C16AEE" w:rsidRPr="00AA4BB3" w14:paraId="6AA92D90" w14:textId="77777777" w:rsidTr="00C16AEE">
        <w:tc>
          <w:tcPr>
            <w:cnfStyle w:val="001000000000" w:firstRow="0" w:lastRow="0" w:firstColumn="1" w:lastColumn="0" w:oddVBand="0" w:evenVBand="0" w:oddHBand="0" w:evenHBand="0" w:firstRowFirstColumn="0" w:firstRowLastColumn="0" w:lastRowFirstColumn="0" w:lastRowLastColumn="0"/>
            <w:tcW w:w="4815" w:type="dxa"/>
          </w:tcPr>
          <w:p w14:paraId="1073CE8D" w14:textId="29CD2998" w:rsidR="00C16AEE" w:rsidRPr="00AA4BB3" w:rsidRDefault="00C16AEE" w:rsidP="00A903D0">
            <w:pPr>
              <w:tabs>
                <w:tab w:val="left" w:pos="284"/>
              </w:tabs>
              <w:contextualSpacing/>
              <w:rPr>
                <w:b w:val="0"/>
                <w:bCs w:val="0"/>
              </w:rPr>
            </w:pPr>
            <w:r w:rsidRPr="00AA4BB3">
              <w:rPr>
                <w:b w:val="0"/>
                <w:bCs w:val="0"/>
              </w:rPr>
              <w:t>Scientific expert</w:t>
            </w:r>
            <w:r w:rsidR="001C4A8C" w:rsidRPr="00AA4BB3">
              <w:rPr>
                <w:b w:val="0"/>
                <w:bCs w:val="0"/>
              </w:rPr>
              <w:t xml:space="preserve"> on population viability model</w:t>
            </w:r>
            <w:r w:rsidR="00485BBF" w:rsidRPr="00AA4BB3">
              <w:rPr>
                <w:b w:val="0"/>
                <w:bCs w:val="0"/>
              </w:rPr>
              <w:t>s and population dynamics</w:t>
            </w:r>
          </w:p>
        </w:tc>
        <w:tc>
          <w:tcPr>
            <w:tcW w:w="2268" w:type="dxa"/>
          </w:tcPr>
          <w:p w14:paraId="45C7BA5C" w14:textId="5E4FFC1E" w:rsidR="00C16AEE" w:rsidRPr="00AA4BB3" w:rsidRDefault="001C4A8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Tek, BC</w:t>
            </w:r>
          </w:p>
        </w:tc>
        <w:tc>
          <w:tcPr>
            <w:tcW w:w="2267" w:type="dxa"/>
          </w:tcPr>
          <w:p w14:paraId="1A452BAC" w14:textId="58C78113" w:rsidR="00C16AEE" w:rsidRPr="00AA4BB3" w:rsidRDefault="001C4A8C" w:rsidP="00A903D0">
            <w:pPr>
              <w:tabs>
                <w:tab w:val="left" w:pos="284"/>
              </w:tabs>
              <w:contextualSpacing/>
              <w:jc w:val="center"/>
              <w:cnfStyle w:val="000000000000" w:firstRow="0" w:lastRow="0" w:firstColumn="0" w:lastColumn="0" w:oddVBand="0" w:evenVBand="0" w:oddHBand="0" w:evenHBand="0" w:firstRowFirstColumn="0" w:firstRowLastColumn="0" w:lastRowFirstColumn="0" w:lastRowLastColumn="0"/>
            </w:pPr>
            <w:r w:rsidRPr="00AA4BB3">
              <w:t>2019</w:t>
            </w:r>
            <w:r w:rsidR="00485BBF" w:rsidRPr="00AA4BB3">
              <w:t xml:space="preserve">-ongoing, </w:t>
            </w:r>
          </w:p>
        </w:tc>
      </w:tr>
      <w:tr w:rsidR="0074589C" w:rsidRPr="00AA4BB3" w14:paraId="1BDCF1EC" w14:textId="77777777" w:rsidTr="00C16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tcPr>
          <w:p w14:paraId="22231A13" w14:textId="1CDC37B3" w:rsidR="0074589C" w:rsidRPr="00AA4BB3" w:rsidRDefault="00C16AEE" w:rsidP="00A903D0">
            <w:pPr>
              <w:tabs>
                <w:tab w:val="left" w:pos="284"/>
              </w:tabs>
              <w:contextualSpacing/>
              <w:rPr>
                <w:b w:val="0"/>
                <w:bCs w:val="0"/>
              </w:rPr>
            </w:pPr>
            <w:r w:rsidRPr="00AA4BB3">
              <w:rPr>
                <w:b w:val="0"/>
                <w:bCs w:val="0"/>
              </w:rPr>
              <w:t>“</w:t>
            </w:r>
            <w:r w:rsidR="00236ADD" w:rsidRPr="00AA4BB3">
              <w:rPr>
                <w:b w:val="0"/>
                <w:bCs w:val="0"/>
              </w:rPr>
              <w:t>Is s</w:t>
            </w:r>
            <w:r w:rsidR="0074589C" w:rsidRPr="00AA4BB3">
              <w:rPr>
                <w:b w:val="0"/>
                <w:bCs w:val="0"/>
              </w:rPr>
              <w:t>aving species too hard?</w:t>
            </w:r>
            <w:r w:rsidRPr="00AA4BB3">
              <w:rPr>
                <w:b w:val="0"/>
                <w:bCs w:val="0"/>
              </w:rPr>
              <w:t>” (interview)</w:t>
            </w:r>
          </w:p>
        </w:tc>
        <w:tc>
          <w:tcPr>
            <w:tcW w:w="2268" w:type="dxa"/>
          </w:tcPr>
          <w:p w14:paraId="37AC15C2" w14:textId="122F573D"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 xml:space="preserve">City </w:t>
            </w:r>
            <w:r w:rsidR="00236ADD" w:rsidRPr="00AA4BB3">
              <w:t xml:space="preserve">TV </w:t>
            </w:r>
            <w:r w:rsidRPr="00AA4BB3">
              <w:t xml:space="preserve">News </w:t>
            </w:r>
          </w:p>
        </w:tc>
        <w:tc>
          <w:tcPr>
            <w:tcW w:w="2267" w:type="dxa"/>
          </w:tcPr>
          <w:p w14:paraId="5FCB788F"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August 22, 2018</w:t>
            </w:r>
          </w:p>
        </w:tc>
      </w:tr>
      <w:tr w:rsidR="0074589C" w:rsidRPr="00AA4BB3" w14:paraId="4FFCE00F" w14:textId="77777777" w:rsidTr="00A40A9D">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right w:val="none" w:sz="0" w:space="0" w:color="auto"/>
            </w:tcBorders>
          </w:tcPr>
          <w:p w14:paraId="0639BAC3" w14:textId="09CA483C" w:rsidR="0074589C" w:rsidRPr="00AA4BB3" w:rsidRDefault="00371AA6" w:rsidP="00A903D0">
            <w:pPr>
              <w:contextualSpacing/>
              <w:rPr>
                <w:b w:val="0"/>
                <w:bCs w:val="0"/>
              </w:rPr>
            </w:pPr>
            <w:r w:rsidRPr="00AA4BB3">
              <w:rPr>
                <w:b w:val="0"/>
                <w:bCs w:val="0"/>
              </w:rPr>
              <w:t>Talk presented to</w:t>
            </w:r>
            <w:r w:rsidR="0074589C" w:rsidRPr="00AA4BB3">
              <w:rPr>
                <w:b w:val="0"/>
                <w:bCs w:val="0"/>
              </w:rPr>
              <w:t xml:space="preserve"> ESRD biologists</w:t>
            </w:r>
            <w:r w:rsidRPr="00AA4BB3">
              <w:rPr>
                <w:b w:val="0"/>
                <w:bCs w:val="0"/>
              </w:rPr>
              <w:t>,</w:t>
            </w:r>
            <w:r w:rsidR="0074589C" w:rsidRPr="00AA4BB3">
              <w:rPr>
                <w:b w:val="0"/>
                <w:bCs w:val="0"/>
              </w:rPr>
              <w:t xml:space="preserve"> to discuss life history data and management of bighorn sheep po</w:t>
            </w:r>
            <w:r w:rsidRPr="00AA4BB3">
              <w:rPr>
                <w:b w:val="0"/>
                <w:bCs w:val="0"/>
              </w:rPr>
              <w:t>pulations in</w:t>
            </w:r>
            <w:r w:rsidR="007D44FB" w:rsidRPr="00AA4BB3">
              <w:rPr>
                <w:b w:val="0"/>
                <w:bCs w:val="0"/>
              </w:rPr>
              <w:t xml:space="preserve"> Alberta. PowerP</w:t>
            </w:r>
            <w:r w:rsidR="0074589C" w:rsidRPr="00AA4BB3">
              <w:rPr>
                <w:b w:val="0"/>
                <w:bCs w:val="0"/>
              </w:rPr>
              <w:t>oint presentation and discussions</w:t>
            </w:r>
          </w:p>
        </w:tc>
        <w:tc>
          <w:tcPr>
            <w:tcW w:w="2268" w:type="dxa"/>
            <w:tcBorders>
              <w:bottom w:val="single" w:sz="4" w:space="0" w:color="auto"/>
            </w:tcBorders>
          </w:tcPr>
          <w:p w14:paraId="6FBE7E03"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Calgary, Alberta</w:t>
            </w:r>
          </w:p>
        </w:tc>
        <w:tc>
          <w:tcPr>
            <w:tcW w:w="2267" w:type="dxa"/>
            <w:tcBorders>
              <w:bottom w:val="single" w:sz="4" w:space="0" w:color="auto"/>
            </w:tcBorders>
          </w:tcPr>
          <w:p w14:paraId="79F53B9D"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 xml:space="preserve"> May 23, 2017</w:t>
            </w:r>
          </w:p>
        </w:tc>
      </w:tr>
      <w:tr w:rsidR="0074589C" w:rsidRPr="00AA4BB3" w14:paraId="2C5F2C7B" w14:textId="77777777" w:rsidTr="00A4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tcPr>
          <w:p w14:paraId="332C7A30" w14:textId="15FB0AC7" w:rsidR="0074589C" w:rsidRPr="00AA4BB3" w:rsidRDefault="0074589C" w:rsidP="00A903D0">
            <w:pPr>
              <w:tabs>
                <w:tab w:val="left" w:pos="284"/>
              </w:tabs>
              <w:contextualSpacing/>
              <w:rPr>
                <w:b w:val="0"/>
                <w:bCs w:val="0"/>
              </w:rPr>
            </w:pPr>
            <w:r w:rsidRPr="00AA4BB3">
              <w:rPr>
                <w:b w:val="0"/>
                <w:bCs w:val="0"/>
              </w:rPr>
              <w:lastRenderedPageBreak/>
              <w:t xml:space="preserve">Invited guest on the CJSW radio </w:t>
            </w:r>
            <w:r w:rsidR="007D44FB" w:rsidRPr="00AA4BB3">
              <w:rPr>
                <w:b w:val="0"/>
                <w:bCs w:val="0"/>
              </w:rPr>
              <w:t>show called 'My Two Cents Flat'</w:t>
            </w:r>
          </w:p>
        </w:tc>
        <w:tc>
          <w:tcPr>
            <w:tcW w:w="2268" w:type="dxa"/>
            <w:tcBorders>
              <w:top w:val="single" w:sz="4" w:space="0" w:color="auto"/>
              <w:left w:val="single" w:sz="4" w:space="0" w:color="auto"/>
              <w:bottom w:val="single" w:sz="4" w:space="0" w:color="auto"/>
              <w:right w:val="single" w:sz="4" w:space="0" w:color="auto"/>
            </w:tcBorders>
          </w:tcPr>
          <w:p w14:paraId="4C585C01" w14:textId="5AD935B4"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University of Calgary</w:t>
            </w:r>
            <w:r w:rsidR="007D44FB" w:rsidRPr="00AA4BB3">
              <w:t xml:space="preserve"> student radio station</w:t>
            </w:r>
          </w:p>
        </w:tc>
        <w:tc>
          <w:tcPr>
            <w:tcW w:w="2267" w:type="dxa"/>
            <w:tcBorders>
              <w:top w:val="single" w:sz="4" w:space="0" w:color="auto"/>
              <w:left w:val="single" w:sz="4" w:space="0" w:color="auto"/>
              <w:bottom w:val="single" w:sz="4" w:space="0" w:color="auto"/>
              <w:right w:val="single" w:sz="4" w:space="0" w:color="auto"/>
            </w:tcBorders>
          </w:tcPr>
          <w:p w14:paraId="74CE60A9"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October 21, 2014</w:t>
            </w:r>
          </w:p>
        </w:tc>
      </w:tr>
      <w:tr w:rsidR="0074589C" w:rsidRPr="00AA4BB3" w14:paraId="49C0118E" w14:textId="77777777" w:rsidTr="00A40A9D">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right w:val="none" w:sz="0" w:space="0" w:color="auto"/>
            </w:tcBorders>
          </w:tcPr>
          <w:p w14:paraId="5A3A328A" w14:textId="77777777" w:rsidR="0074589C" w:rsidRPr="00AA4BB3" w:rsidRDefault="0074589C" w:rsidP="00A903D0">
            <w:pPr>
              <w:tabs>
                <w:tab w:val="left" w:pos="284"/>
              </w:tabs>
              <w:contextualSpacing/>
              <w:rPr>
                <w:b w:val="0"/>
                <w:bCs w:val="0"/>
              </w:rPr>
            </w:pPr>
            <w:r w:rsidRPr="00AA4BB3">
              <w:rPr>
                <w:b w:val="0"/>
                <w:bCs w:val="0"/>
              </w:rPr>
              <w:t>Wildlife behavioural expert interviewed by Primetime TV Edmonton on cougar shooting and full review by Justice Minister</w:t>
            </w:r>
          </w:p>
        </w:tc>
        <w:tc>
          <w:tcPr>
            <w:tcW w:w="2268" w:type="dxa"/>
            <w:tcBorders>
              <w:top w:val="single" w:sz="4" w:space="0" w:color="auto"/>
            </w:tcBorders>
          </w:tcPr>
          <w:p w14:paraId="05B1B965"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Calgary</w:t>
            </w:r>
          </w:p>
        </w:tc>
        <w:tc>
          <w:tcPr>
            <w:tcW w:w="2267" w:type="dxa"/>
            <w:tcBorders>
              <w:top w:val="single" w:sz="4" w:space="0" w:color="auto"/>
            </w:tcBorders>
          </w:tcPr>
          <w:p w14:paraId="0E220254"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September 22, 2014</w:t>
            </w:r>
          </w:p>
        </w:tc>
      </w:tr>
      <w:tr w:rsidR="0074589C" w:rsidRPr="00AA4BB3" w14:paraId="162B08DB" w14:textId="77777777" w:rsidTr="00C16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tcPr>
          <w:p w14:paraId="686E4189" w14:textId="77777777" w:rsidR="0074589C" w:rsidRPr="00AA4BB3" w:rsidRDefault="0074589C" w:rsidP="00A903D0">
            <w:pPr>
              <w:tabs>
                <w:tab w:val="left" w:pos="284"/>
              </w:tabs>
              <w:contextualSpacing/>
              <w:rPr>
                <w:b w:val="0"/>
                <w:bCs w:val="0"/>
              </w:rPr>
            </w:pPr>
            <w:r w:rsidRPr="00AA4BB3">
              <w:rPr>
                <w:b w:val="0"/>
                <w:bCs w:val="0"/>
              </w:rPr>
              <w:t>Wildlife Expert interviewing with Global TV (Rogers) about cougar shooting in southern Calgary</w:t>
            </w:r>
          </w:p>
        </w:tc>
        <w:tc>
          <w:tcPr>
            <w:tcW w:w="2268" w:type="dxa"/>
          </w:tcPr>
          <w:p w14:paraId="68D51383"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Calgary</w:t>
            </w:r>
          </w:p>
        </w:tc>
        <w:tc>
          <w:tcPr>
            <w:tcW w:w="2267" w:type="dxa"/>
          </w:tcPr>
          <w:p w14:paraId="515A7443"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September 18, 2014</w:t>
            </w:r>
          </w:p>
        </w:tc>
      </w:tr>
      <w:tr w:rsidR="0074589C" w:rsidRPr="00AA4BB3" w14:paraId="32281093" w14:textId="77777777" w:rsidTr="00C16AEE">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tcPr>
          <w:p w14:paraId="0BFF7D39" w14:textId="77777777" w:rsidR="0074589C" w:rsidRPr="00AA4BB3" w:rsidRDefault="0074589C" w:rsidP="00A903D0">
            <w:pPr>
              <w:tabs>
                <w:tab w:val="left" w:pos="284"/>
              </w:tabs>
              <w:contextualSpacing/>
              <w:rPr>
                <w:b w:val="0"/>
                <w:bCs w:val="0"/>
              </w:rPr>
            </w:pPr>
            <w:r w:rsidRPr="00AA4BB3">
              <w:rPr>
                <w:b w:val="0"/>
                <w:bCs w:val="0"/>
              </w:rPr>
              <w:t>Wildlife Expert interviewing with CBC TV on early snowfall and wildlife coming into Calgary</w:t>
            </w:r>
          </w:p>
        </w:tc>
        <w:tc>
          <w:tcPr>
            <w:tcW w:w="2268" w:type="dxa"/>
          </w:tcPr>
          <w:p w14:paraId="6373A801"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Calgary</w:t>
            </w:r>
          </w:p>
        </w:tc>
        <w:tc>
          <w:tcPr>
            <w:tcW w:w="2267" w:type="dxa"/>
          </w:tcPr>
          <w:p w14:paraId="67012652"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September 12, 2014</w:t>
            </w:r>
          </w:p>
        </w:tc>
      </w:tr>
      <w:tr w:rsidR="0074589C" w:rsidRPr="00AA4BB3" w14:paraId="7343CD88"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000000" w:themeColor="text1"/>
              <w:right w:val="none" w:sz="0" w:space="0" w:color="auto"/>
            </w:tcBorders>
          </w:tcPr>
          <w:p w14:paraId="4610A9C0" w14:textId="77777777" w:rsidR="0074589C" w:rsidRPr="00AA4BB3" w:rsidRDefault="0074589C" w:rsidP="00A903D0">
            <w:pPr>
              <w:tabs>
                <w:tab w:val="left" w:pos="284"/>
              </w:tabs>
              <w:contextualSpacing/>
              <w:rPr>
                <w:b w:val="0"/>
                <w:bCs w:val="0"/>
              </w:rPr>
            </w:pPr>
            <w:r w:rsidRPr="00AA4BB3">
              <w:rPr>
                <w:b w:val="0"/>
                <w:bCs w:val="0"/>
              </w:rPr>
              <w:t>Presenter (2 hours) and volunteer (2 days) for a grade 5 and 6 class who visited the U of C campus for the “Open Minds Program” for 5 days</w:t>
            </w:r>
          </w:p>
        </w:tc>
        <w:tc>
          <w:tcPr>
            <w:tcW w:w="2268" w:type="dxa"/>
            <w:tcBorders>
              <w:bottom w:val="single" w:sz="4" w:space="0" w:color="000000" w:themeColor="text1"/>
            </w:tcBorders>
          </w:tcPr>
          <w:p w14:paraId="084CF622"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U of C campus</w:t>
            </w:r>
          </w:p>
        </w:tc>
        <w:tc>
          <w:tcPr>
            <w:tcW w:w="2267" w:type="dxa"/>
            <w:tcBorders>
              <w:bottom w:val="single" w:sz="4" w:space="0" w:color="000000" w:themeColor="text1"/>
            </w:tcBorders>
          </w:tcPr>
          <w:p w14:paraId="0B8B1F7E"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June 2014</w:t>
            </w:r>
          </w:p>
        </w:tc>
      </w:tr>
      <w:tr w:rsidR="005A0819" w:rsidRPr="00AA4BB3" w14:paraId="33ACD8A7" w14:textId="77777777" w:rsidTr="005A0819">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B70D5" w14:textId="6A08C461" w:rsidR="0074589C" w:rsidRPr="00AA4BB3" w:rsidRDefault="0074589C" w:rsidP="00A903D0">
            <w:pPr>
              <w:tabs>
                <w:tab w:val="left" w:pos="284"/>
              </w:tabs>
              <w:contextualSpacing/>
              <w:rPr>
                <w:b w:val="0"/>
                <w:bCs w:val="0"/>
                <w:color w:val="000000" w:themeColor="text1"/>
              </w:rPr>
            </w:pPr>
            <w:r w:rsidRPr="00AA4BB3">
              <w:rPr>
                <w:b w:val="0"/>
                <w:bCs w:val="0"/>
                <w:color w:val="000000" w:themeColor="text1"/>
              </w:rPr>
              <w:t>Moderator For 2 Sessions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487B9"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Carnivore Ecology, Evolution and Management symposium. ACTWS meeting in Jasper</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7B738"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AA4BB3">
              <w:rPr>
                <w:color w:val="000000" w:themeColor="text1"/>
              </w:rPr>
              <w:t>2014</w:t>
            </w:r>
          </w:p>
        </w:tc>
      </w:tr>
      <w:tr w:rsidR="0074589C" w:rsidRPr="00AA4BB3" w14:paraId="541ABE0C" w14:textId="77777777" w:rsidTr="005A0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000000" w:themeColor="text1"/>
              <w:right w:val="none" w:sz="0" w:space="0" w:color="auto"/>
            </w:tcBorders>
          </w:tcPr>
          <w:p w14:paraId="09005B6F" w14:textId="77777777" w:rsidR="0074589C" w:rsidRPr="00AA4BB3" w:rsidRDefault="0074589C" w:rsidP="00A903D0">
            <w:pPr>
              <w:contextualSpacing/>
              <w:rPr>
                <w:b w:val="0"/>
                <w:bCs w:val="0"/>
              </w:rPr>
            </w:pPr>
            <w:r w:rsidRPr="00AA4BB3">
              <w:rPr>
                <w:b w:val="0"/>
                <w:bCs w:val="0"/>
              </w:rPr>
              <w:t>Invited expert at a forum for the conservation and management of Père David’s deer</w:t>
            </w:r>
          </w:p>
        </w:tc>
        <w:tc>
          <w:tcPr>
            <w:tcW w:w="2268" w:type="dxa"/>
            <w:tcBorders>
              <w:top w:val="single" w:sz="4" w:space="0" w:color="000000" w:themeColor="text1"/>
            </w:tcBorders>
          </w:tcPr>
          <w:p w14:paraId="6DC05FDA"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 xml:space="preserve">China, </w:t>
            </w:r>
            <w:proofErr w:type="spellStart"/>
            <w:r w:rsidRPr="00AA4BB3">
              <w:t>Dafeng</w:t>
            </w:r>
            <w:proofErr w:type="spellEnd"/>
            <w:r w:rsidRPr="00AA4BB3">
              <w:t xml:space="preserve"> Nature Reserve</w:t>
            </w:r>
          </w:p>
        </w:tc>
        <w:tc>
          <w:tcPr>
            <w:tcW w:w="2267" w:type="dxa"/>
            <w:tcBorders>
              <w:top w:val="single" w:sz="4" w:space="0" w:color="000000" w:themeColor="text1"/>
            </w:tcBorders>
          </w:tcPr>
          <w:p w14:paraId="082A26AF"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2010</w:t>
            </w:r>
          </w:p>
        </w:tc>
      </w:tr>
      <w:tr w:rsidR="0074589C" w:rsidRPr="00AA4BB3" w14:paraId="34AAE612" w14:textId="77777777" w:rsidTr="00C16AEE">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tcPr>
          <w:p w14:paraId="20F9AE39" w14:textId="77777777" w:rsidR="0074589C" w:rsidRPr="00AA4BB3" w:rsidRDefault="0074589C" w:rsidP="00A903D0">
            <w:pPr>
              <w:contextualSpacing/>
              <w:rPr>
                <w:b w:val="0"/>
                <w:bCs w:val="0"/>
              </w:rPr>
            </w:pPr>
            <w:r w:rsidRPr="00AA4BB3">
              <w:rPr>
                <w:b w:val="0"/>
                <w:bCs w:val="0"/>
              </w:rPr>
              <w:t>Organizing seminars and AGM for CSTWS</w:t>
            </w:r>
          </w:p>
        </w:tc>
        <w:tc>
          <w:tcPr>
            <w:tcW w:w="2268" w:type="dxa"/>
          </w:tcPr>
          <w:p w14:paraId="259D8EB6" w14:textId="77777777" w:rsidR="0074589C" w:rsidRPr="00AA4BB3" w:rsidRDefault="0074589C" w:rsidP="00A903D0">
            <w:pPr>
              <w:contextualSpacing/>
              <w:cnfStyle w:val="000000000000" w:firstRow="0" w:lastRow="0" w:firstColumn="0" w:lastColumn="0" w:oddVBand="0" w:evenVBand="0" w:oddHBand="0" w:evenHBand="0" w:firstRowFirstColumn="0" w:firstRowLastColumn="0" w:lastRowFirstColumn="0" w:lastRowLastColumn="0"/>
            </w:pPr>
            <w:r w:rsidRPr="00AA4BB3">
              <w:t>Delta Marsh, Manitoba</w:t>
            </w:r>
          </w:p>
        </w:tc>
        <w:tc>
          <w:tcPr>
            <w:tcW w:w="2267" w:type="dxa"/>
          </w:tcPr>
          <w:p w14:paraId="287892F7"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2009</w:t>
            </w:r>
          </w:p>
        </w:tc>
      </w:tr>
      <w:tr w:rsidR="0074589C" w:rsidRPr="00AA4BB3" w14:paraId="49B64783" w14:textId="77777777" w:rsidTr="00C16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tcPr>
          <w:p w14:paraId="1B49204D" w14:textId="47C7378F" w:rsidR="0074589C" w:rsidRPr="00AA4BB3" w:rsidRDefault="0074589C" w:rsidP="00A903D0">
            <w:pPr>
              <w:contextualSpacing/>
              <w:rPr>
                <w:b w:val="0"/>
                <w:bCs w:val="0"/>
              </w:rPr>
            </w:pPr>
            <w:r w:rsidRPr="00AA4BB3">
              <w:rPr>
                <w:b w:val="0"/>
                <w:bCs w:val="0"/>
              </w:rPr>
              <w:t xml:space="preserve">Initial organizing of joint symposium on critical habitat and on sustainable hunting during the Society of Conservation Biology </w:t>
            </w:r>
            <w:r w:rsidR="008C044D" w:rsidRPr="00AA4BB3">
              <w:rPr>
                <w:b w:val="0"/>
                <w:bCs w:val="0"/>
              </w:rPr>
              <w:t>A</w:t>
            </w:r>
            <w:r w:rsidRPr="00AA4BB3">
              <w:rPr>
                <w:b w:val="0"/>
                <w:bCs w:val="0"/>
              </w:rPr>
              <w:t xml:space="preserve">nnual </w:t>
            </w:r>
            <w:r w:rsidR="008C044D" w:rsidRPr="00AA4BB3">
              <w:rPr>
                <w:b w:val="0"/>
                <w:bCs w:val="0"/>
              </w:rPr>
              <w:t>M</w:t>
            </w:r>
            <w:r w:rsidRPr="00AA4BB3">
              <w:rPr>
                <w:b w:val="0"/>
                <w:bCs w:val="0"/>
              </w:rPr>
              <w:t>eeting</w:t>
            </w:r>
          </w:p>
        </w:tc>
        <w:tc>
          <w:tcPr>
            <w:tcW w:w="2268" w:type="dxa"/>
          </w:tcPr>
          <w:p w14:paraId="5F68E2B1" w14:textId="77777777" w:rsidR="0074589C" w:rsidRPr="00AA4BB3" w:rsidRDefault="0074589C" w:rsidP="00A903D0">
            <w:pPr>
              <w:contextualSpacing/>
              <w:cnfStyle w:val="000000100000" w:firstRow="0" w:lastRow="0" w:firstColumn="0" w:lastColumn="0" w:oddVBand="0" w:evenVBand="0" w:oddHBand="1" w:evenHBand="0" w:firstRowFirstColumn="0" w:firstRowLastColumn="0" w:lastRowFirstColumn="0" w:lastRowLastColumn="0"/>
            </w:pPr>
            <w:r w:rsidRPr="00AA4BB3">
              <w:t>Edmonton, Alberta</w:t>
            </w:r>
          </w:p>
        </w:tc>
        <w:tc>
          <w:tcPr>
            <w:tcW w:w="2267" w:type="dxa"/>
          </w:tcPr>
          <w:p w14:paraId="55CD8D65" w14:textId="77777777" w:rsidR="0074589C" w:rsidRPr="00AA4BB3"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pPr>
            <w:r w:rsidRPr="00AA4BB3">
              <w:t>2010</w:t>
            </w:r>
          </w:p>
        </w:tc>
      </w:tr>
      <w:tr w:rsidR="0074589C" w:rsidRPr="00AA4BB3" w14:paraId="096C832A" w14:textId="77777777" w:rsidTr="00A40A9D">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right w:val="none" w:sz="0" w:space="0" w:color="auto"/>
            </w:tcBorders>
          </w:tcPr>
          <w:p w14:paraId="70E2550A" w14:textId="77777777" w:rsidR="0074589C" w:rsidRPr="00AA4BB3" w:rsidRDefault="0074589C" w:rsidP="00A903D0">
            <w:pPr>
              <w:contextualSpacing/>
              <w:rPr>
                <w:b w:val="0"/>
                <w:bCs w:val="0"/>
              </w:rPr>
            </w:pPr>
            <w:r w:rsidRPr="00AA4BB3">
              <w:rPr>
                <w:b w:val="0"/>
                <w:bCs w:val="0"/>
              </w:rPr>
              <w:t>Member of the Alberta Endangered Species Conservation Committee (ESCC). The committee meets and reaches decisions about the status and conservation of endangered species in Alberta. The minister for the environment appoints members.</w:t>
            </w:r>
          </w:p>
        </w:tc>
        <w:tc>
          <w:tcPr>
            <w:tcW w:w="2268" w:type="dxa"/>
            <w:tcBorders>
              <w:bottom w:val="single" w:sz="4" w:space="0" w:color="auto"/>
            </w:tcBorders>
          </w:tcPr>
          <w:p w14:paraId="35E5426A" w14:textId="77777777" w:rsidR="0074589C" w:rsidRPr="00AA4BB3" w:rsidRDefault="0074589C" w:rsidP="00A903D0">
            <w:pPr>
              <w:contextualSpacing/>
              <w:cnfStyle w:val="000000000000" w:firstRow="0" w:lastRow="0" w:firstColumn="0" w:lastColumn="0" w:oddVBand="0" w:evenVBand="0" w:oddHBand="0" w:evenHBand="0" w:firstRowFirstColumn="0" w:firstRowLastColumn="0" w:lastRowFirstColumn="0" w:lastRowLastColumn="0"/>
            </w:pPr>
            <w:r w:rsidRPr="00AA4BB3">
              <w:t>Edmonton or Calgary, alternating</w:t>
            </w:r>
          </w:p>
        </w:tc>
        <w:tc>
          <w:tcPr>
            <w:tcW w:w="2267" w:type="dxa"/>
            <w:tcBorders>
              <w:bottom w:val="single" w:sz="4" w:space="0" w:color="auto"/>
            </w:tcBorders>
          </w:tcPr>
          <w:p w14:paraId="3731B7FF" w14:textId="77777777" w:rsidR="0074589C" w:rsidRPr="00AA4BB3" w:rsidRDefault="0074589C" w:rsidP="00A903D0">
            <w:pPr>
              <w:tabs>
                <w:tab w:val="left" w:pos="284"/>
              </w:tabs>
              <w:contextualSpacing/>
              <w:cnfStyle w:val="000000000000" w:firstRow="0" w:lastRow="0" w:firstColumn="0" w:lastColumn="0" w:oddVBand="0" w:evenVBand="0" w:oddHBand="0" w:evenHBand="0" w:firstRowFirstColumn="0" w:firstRowLastColumn="0" w:lastRowFirstColumn="0" w:lastRowLastColumn="0"/>
            </w:pPr>
            <w:r w:rsidRPr="00AA4BB3">
              <w:t>2005-ongoing</w:t>
            </w:r>
          </w:p>
        </w:tc>
      </w:tr>
      <w:tr w:rsidR="008470AB" w:rsidRPr="008470AB" w14:paraId="2D7681B8" w14:textId="77777777" w:rsidTr="00A4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single" w:sz="4" w:space="0" w:color="auto"/>
            </w:tcBorders>
          </w:tcPr>
          <w:p w14:paraId="2FDBB5D6" w14:textId="081AE186" w:rsidR="0074589C" w:rsidRPr="008470AB" w:rsidRDefault="0074589C" w:rsidP="00A903D0">
            <w:pPr>
              <w:contextualSpacing/>
              <w:rPr>
                <w:b w:val="0"/>
                <w:bCs w:val="0"/>
                <w:color w:val="000000" w:themeColor="text1"/>
              </w:rPr>
            </w:pPr>
            <w:r w:rsidRPr="008470AB">
              <w:rPr>
                <w:b w:val="0"/>
                <w:bCs w:val="0"/>
                <w:color w:val="000000" w:themeColor="text1"/>
              </w:rPr>
              <w:t>Guided walk and talk on bighorn sheep biology and wildlife ecology in the foothills for YOUTHS CAN FISH 2, camps and field trips for underprivileged children</w:t>
            </w:r>
          </w:p>
        </w:tc>
        <w:tc>
          <w:tcPr>
            <w:tcW w:w="2268" w:type="dxa"/>
            <w:tcBorders>
              <w:top w:val="single" w:sz="4" w:space="0" w:color="auto"/>
              <w:bottom w:val="single" w:sz="4" w:space="0" w:color="auto"/>
            </w:tcBorders>
          </w:tcPr>
          <w:p w14:paraId="1ADBB234" w14:textId="77777777" w:rsidR="0074589C" w:rsidRPr="008470AB" w:rsidRDefault="0074589C" w:rsidP="00A903D0">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8470AB">
              <w:rPr>
                <w:color w:val="000000" w:themeColor="text1"/>
              </w:rPr>
              <w:t>Sheep River Provincial Park, Kananaskis Country. Alberta</w:t>
            </w:r>
          </w:p>
        </w:tc>
        <w:tc>
          <w:tcPr>
            <w:tcW w:w="2267" w:type="dxa"/>
            <w:tcBorders>
              <w:top w:val="single" w:sz="4" w:space="0" w:color="auto"/>
              <w:bottom w:val="single" w:sz="4" w:space="0" w:color="auto"/>
            </w:tcBorders>
          </w:tcPr>
          <w:p w14:paraId="158514AA" w14:textId="111AE243" w:rsidR="0074589C" w:rsidRPr="008470AB" w:rsidRDefault="0074589C" w:rsidP="00A903D0">
            <w:pPr>
              <w:tabs>
                <w:tab w:val="left" w:pos="284"/>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8470AB">
              <w:rPr>
                <w:color w:val="000000" w:themeColor="text1"/>
              </w:rPr>
              <w:t>2005-</w:t>
            </w:r>
            <w:r w:rsidR="00363B84" w:rsidRPr="008470AB">
              <w:rPr>
                <w:color w:val="000000" w:themeColor="text1"/>
              </w:rPr>
              <w:t>2016</w:t>
            </w:r>
            <w:r w:rsidRPr="008470AB">
              <w:rPr>
                <w:color w:val="000000" w:themeColor="text1"/>
              </w:rPr>
              <w:t>/</w:t>
            </w:r>
            <w:r w:rsidR="00D84867" w:rsidRPr="008470AB">
              <w:rPr>
                <w:color w:val="000000" w:themeColor="text1"/>
              </w:rPr>
              <w:t>~</w:t>
            </w:r>
            <w:r w:rsidRPr="008470AB">
              <w:rPr>
                <w:color w:val="000000" w:themeColor="text1"/>
              </w:rPr>
              <w:t>yearly event</w:t>
            </w:r>
            <w:r w:rsidR="00363B84" w:rsidRPr="008470AB">
              <w:rPr>
                <w:color w:val="000000" w:themeColor="text1"/>
              </w:rPr>
              <w:t xml:space="preserve"> </w:t>
            </w:r>
            <w:r w:rsidRPr="008470AB">
              <w:rPr>
                <w:color w:val="000000" w:themeColor="text1"/>
              </w:rPr>
              <w:t>May Long Week</w:t>
            </w:r>
            <w:r w:rsidR="008470AB" w:rsidRPr="008470AB">
              <w:rPr>
                <w:color w:val="000000" w:themeColor="text1"/>
              </w:rPr>
              <w:t>e</w:t>
            </w:r>
            <w:r w:rsidRPr="008470AB">
              <w:rPr>
                <w:color w:val="000000" w:themeColor="text1"/>
              </w:rPr>
              <w:t>nd</w:t>
            </w:r>
          </w:p>
        </w:tc>
      </w:tr>
      <w:bookmarkEnd w:id="18"/>
    </w:tbl>
    <w:p w14:paraId="0296E310" w14:textId="77777777" w:rsidR="00A43087" w:rsidRPr="00AA4BB3" w:rsidRDefault="00A43087" w:rsidP="00A903D0">
      <w:pPr>
        <w:contextualSpacing/>
      </w:pPr>
    </w:p>
    <w:sectPr w:rsidR="00A43087" w:rsidRPr="00AA4BB3" w:rsidSect="0008080A">
      <w:footerReference w:type="even"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EEC1B" w14:textId="77777777" w:rsidR="00A45A5C" w:rsidRDefault="00A45A5C" w:rsidP="00A33982">
      <w:r>
        <w:separator/>
      </w:r>
    </w:p>
  </w:endnote>
  <w:endnote w:type="continuationSeparator" w:id="0">
    <w:p w14:paraId="293C7784" w14:textId="77777777" w:rsidR="00A45A5C" w:rsidRDefault="00A45A5C" w:rsidP="00A33982">
      <w:r>
        <w:continuationSeparator/>
      </w:r>
    </w:p>
  </w:endnote>
  <w:endnote w:type="continuationNotice" w:id="1">
    <w:p w14:paraId="15F36676" w14:textId="77777777" w:rsidR="00A45A5C" w:rsidRDefault="00A45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Skia">
    <w:panose1 w:val="020D0502020204020204"/>
    <w:charset w:val="00"/>
    <w:family w:val="swiss"/>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Microsoft GothicNeo Light">
    <w:panose1 w:val="020B0300000101010101"/>
    <w:charset w:val="81"/>
    <w:family w:val="swiss"/>
    <w:pitch w:val="variable"/>
    <w:sig w:usb0="800002BF" w:usb1="29D7A47B" w:usb2="00000010" w:usb3="00000000" w:csb0="0029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0005722"/>
      <w:docPartObj>
        <w:docPartGallery w:val="Page Numbers (Bottom of Page)"/>
        <w:docPartUnique/>
      </w:docPartObj>
    </w:sdtPr>
    <w:sdtContent>
      <w:p w14:paraId="418F8588" w14:textId="0FD61686" w:rsidR="00C74338" w:rsidRDefault="00C74338" w:rsidP="00C441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A34B61" w14:textId="77777777" w:rsidR="00C74338" w:rsidRDefault="00C74338" w:rsidP="00B747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0723319"/>
      <w:docPartObj>
        <w:docPartGallery w:val="Page Numbers (Bottom of Page)"/>
        <w:docPartUnique/>
      </w:docPartObj>
    </w:sdtPr>
    <w:sdtContent>
      <w:p w14:paraId="64C1C7A7" w14:textId="323B33CF" w:rsidR="00C74338" w:rsidRDefault="00C74338" w:rsidP="00C441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254480" w14:textId="77777777" w:rsidR="00C74338" w:rsidRDefault="00C74338" w:rsidP="00B747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8BC7E" w14:textId="77777777" w:rsidR="00A45A5C" w:rsidRDefault="00A45A5C" w:rsidP="00A33982">
      <w:r>
        <w:separator/>
      </w:r>
    </w:p>
  </w:footnote>
  <w:footnote w:type="continuationSeparator" w:id="0">
    <w:p w14:paraId="01FA887F" w14:textId="77777777" w:rsidR="00A45A5C" w:rsidRDefault="00A45A5C" w:rsidP="00A33982">
      <w:r>
        <w:continuationSeparator/>
      </w:r>
    </w:p>
  </w:footnote>
  <w:footnote w:type="continuationNotice" w:id="1">
    <w:p w14:paraId="2753722B" w14:textId="77777777" w:rsidR="00A45A5C" w:rsidRDefault="00A45A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9A4"/>
    <w:multiLevelType w:val="hybridMultilevel"/>
    <w:tmpl w:val="61B4B0AC"/>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85445"/>
    <w:multiLevelType w:val="hybridMultilevel"/>
    <w:tmpl w:val="47F4A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E635E"/>
    <w:multiLevelType w:val="hybridMultilevel"/>
    <w:tmpl w:val="A3B01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796E48"/>
    <w:multiLevelType w:val="hybridMultilevel"/>
    <w:tmpl w:val="4DB6D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477F29"/>
    <w:multiLevelType w:val="multilevel"/>
    <w:tmpl w:val="38E0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30870"/>
    <w:multiLevelType w:val="hybridMultilevel"/>
    <w:tmpl w:val="E3829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1B3873"/>
    <w:multiLevelType w:val="hybridMultilevel"/>
    <w:tmpl w:val="C026ED1C"/>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405AE2"/>
    <w:multiLevelType w:val="hybridMultilevel"/>
    <w:tmpl w:val="A6327802"/>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0C31FC"/>
    <w:multiLevelType w:val="hybridMultilevel"/>
    <w:tmpl w:val="AE84A0CC"/>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7962B7"/>
    <w:multiLevelType w:val="hybridMultilevel"/>
    <w:tmpl w:val="A7FAB794"/>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3B2D2D"/>
    <w:multiLevelType w:val="hybridMultilevel"/>
    <w:tmpl w:val="C7468108"/>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DF4FA5"/>
    <w:multiLevelType w:val="hybridMultilevel"/>
    <w:tmpl w:val="70C0E508"/>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4761948">
    <w:abstractNumId w:val="1"/>
  </w:num>
  <w:num w:numId="2" w16cid:durableId="1382822631">
    <w:abstractNumId w:val="6"/>
  </w:num>
  <w:num w:numId="3" w16cid:durableId="577061684">
    <w:abstractNumId w:val="11"/>
  </w:num>
  <w:num w:numId="4" w16cid:durableId="482160071">
    <w:abstractNumId w:val="12"/>
  </w:num>
  <w:num w:numId="5" w16cid:durableId="957758585">
    <w:abstractNumId w:val="10"/>
  </w:num>
  <w:num w:numId="6" w16cid:durableId="181013073">
    <w:abstractNumId w:val="8"/>
  </w:num>
  <w:num w:numId="7" w16cid:durableId="1793666048">
    <w:abstractNumId w:val="7"/>
  </w:num>
  <w:num w:numId="8" w16cid:durableId="2023236929">
    <w:abstractNumId w:val="9"/>
  </w:num>
  <w:num w:numId="9" w16cid:durableId="860707040">
    <w:abstractNumId w:val="0"/>
  </w:num>
  <w:num w:numId="10" w16cid:durableId="260839151">
    <w:abstractNumId w:val="4"/>
  </w:num>
  <w:num w:numId="11" w16cid:durableId="287273735">
    <w:abstractNumId w:val="2"/>
  </w:num>
  <w:num w:numId="12" w16cid:durableId="1354913822">
    <w:abstractNumId w:val="5"/>
  </w:num>
  <w:num w:numId="13" w16cid:durableId="199401956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ListTable3-Accent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6F"/>
    <w:rsid w:val="00001A4E"/>
    <w:rsid w:val="000065E3"/>
    <w:rsid w:val="00007BA8"/>
    <w:rsid w:val="00010181"/>
    <w:rsid w:val="00010D36"/>
    <w:rsid w:val="00012EF5"/>
    <w:rsid w:val="0001515A"/>
    <w:rsid w:val="000157D9"/>
    <w:rsid w:val="00016A1D"/>
    <w:rsid w:val="000223F3"/>
    <w:rsid w:val="0002684B"/>
    <w:rsid w:val="000346E4"/>
    <w:rsid w:val="00041ECF"/>
    <w:rsid w:val="00045F68"/>
    <w:rsid w:val="000464CA"/>
    <w:rsid w:val="00047A36"/>
    <w:rsid w:val="00050FD7"/>
    <w:rsid w:val="00052240"/>
    <w:rsid w:val="0005249A"/>
    <w:rsid w:val="00055864"/>
    <w:rsid w:val="00056BC0"/>
    <w:rsid w:val="00060BA0"/>
    <w:rsid w:val="000620BE"/>
    <w:rsid w:val="000632D7"/>
    <w:rsid w:val="00064765"/>
    <w:rsid w:val="00065D31"/>
    <w:rsid w:val="00073387"/>
    <w:rsid w:val="00077C8B"/>
    <w:rsid w:val="0008080A"/>
    <w:rsid w:val="000813C5"/>
    <w:rsid w:val="00081552"/>
    <w:rsid w:val="00084E44"/>
    <w:rsid w:val="0008668C"/>
    <w:rsid w:val="00090295"/>
    <w:rsid w:val="00090A4C"/>
    <w:rsid w:val="00093376"/>
    <w:rsid w:val="000A0802"/>
    <w:rsid w:val="000A1503"/>
    <w:rsid w:val="000A1978"/>
    <w:rsid w:val="000A3904"/>
    <w:rsid w:val="000A654F"/>
    <w:rsid w:val="000B215D"/>
    <w:rsid w:val="000B3C0B"/>
    <w:rsid w:val="000C038E"/>
    <w:rsid w:val="000C26C8"/>
    <w:rsid w:val="000C2793"/>
    <w:rsid w:val="000D1266"/>
    <w:rsid w:val="000D15AF"/>
    <w:rsid w:val="000D1D63"/>
    <w:rsid w:val="000D43C6"/>
    <w:rsid w:val="000D4574"/>
    <w:rsid w:val="000D5468"/>
    <w:rsid w:val="000E788E"/>
    <w:rsid w:val="00101CBE"/>
    <w:rsid w:val="00102455"/>
    <w:rsid w:val="00107467"/>
    <w:rsid w:val="00107B4F"/>
    <w:rsid w:val="00111E28"/>
    <w:rsid w:val="00111EF2"/>
    <w:rsid w:val="001137BD"/>
    <w:rsid w:val="00114EC7"/>
    <w:rsid w:val="00121E87"/>
    <w:rsid w:val="0012385A"/>
    <w:rsid w:val="00125D14"/>
    <w:rsid w:val="00130955"/>
    <w:rsid w:val="001369FA"/>
    <w:rsid w:val="0015313C"/>
    <w:rsid w:val="001577ED"/>
    <w:rsid w:val="00163352"/>
    <w:rsid w:val="0017443F"/>
    <w:rsid w:val="001758A6"/>
    <w:rsid w:val="00182DD0"/>
    <w:rsid w:val="00187D4C"/>
    <w:rsid w:val="00187F52"/>
    <w:rsid w:val="001917A6"/>
    <w:rsid w:val="0019257A"/>
    <w:rsid w:val="00193D62"/>
    <w:rsid w:val="0019571B"/>
    <w:rsid w:val="00195A5A"/>
    <w:rsid w:val="001A108E"/>
    <w:rsid w:val="001A2A14"/>
    <w:rsid w:val="001A47E3"/>
    <w:rsid w:val="001A4B74"/>
    <w:rsid w:val="001A58DF"/>
    <w:rsid w:val="001B0575"/>
    <w:rsid w:val="001B4C13"/>
    <w:rsid w:val="001B7693"/>
    <w:rsid w:val="001B79DB"/>
    <w:rsid w:val="001C0152"/>
    <w:rsid w:val="001C04F9"/>
    <w:rsid w:val="001C3395"/>
    <w:rsid w:val="001C3F33"/>
    <w:rsid w:val="001C4A3B"/>
    <w:rsid w:val="001C4A8C"/>
    <w:rsid w:val="001C6403"/>
    <w:rsid w:val="001C6EAE"/>
    <w:rsid w:val="001D36E7"/>
    <w:rsid w:val="001E0115"/>
    <w:rsid w:val="001E0F31"/>
    <w:rsid w:val="001F0E3E"/>
    <w:rsid w:val="001F1102"/>
    <w:rsid w:val="001F21B5"/>
    <w:rsid w:val="001F53AE"/>
    <w:rsid w:val="001F6710"/>
    <w:rsid w:val="00201811"/>
    <w:rsid w:val="00203615"/>
    <w:rsid w:val="00206E43"/>
    <w:rsid w:val="0020722F"/>
    <w:rsid w:val="00207572"/>
    <w:rsid w:val="00212A3E"/>
    <w:rsid w:val="0021588C"/>
    <w:rsid w:val="00222134"/>
    <w:rsid w:val="00232594"/>
    <w:rsid w:val="00234D24"/>
    <w:rsid w:val="002369BE"/>
    <w:rsid w:val="00236ADD"/>
    <w:rsid w:val="00242469"/>
    <w:rsid w:val="00244C03"/>
    <w:rsid w:val="00245306"/>
    <w:rsid w:val="00245BC2"/>
    <w:rsid w:val="00246848"/>
    <w:rsid w:val="00247F57"/>
    <w:rsid w:val="002546AF"/>
    <w:rsid w:val="00255301"/>
    <w:rsid w:val="00255FF6"/>
    <w:rsid w:val="0025606F"/>
    <w:rsid w:val="00260ED3"/>
    <w:rsid w:val="00262233"/>
    <w:rsid w:val="002629A7"/>
    <w:rsid w:val="002733EB"/>
    <w:rsid w:val="00274B16"/>
    <w:rsid w:val="0027711F"/>
    <w:rsid w:val="00280719"/>
    <w:rsid w:val="00280F56"/>
    <w:rsid w:val="00281ADB"/>
    <w:rsid w:val="00286D27"/>
    <w:rsid w:val="00291267"/>
    <w:rsid w:val="002934F1"/>
    <w:rsid w:val="0029405E"/>
    <w:rsid w:val="002A22CB"/>
    <w:rsid w:val="002A5D9F"/>
    <w:rsid w:val="002A643A"/>
    <w:rsid w:val="002A78CD"/>
    <w:rsid w:val="002B4908"/>
    <w:rsid w:val="002B50DD"/>
    <w:rsid w:val="002B5108"/>
    <w:rsid w:val="002B674B"/>
    <w:rsid w:val="002C33D6"/>
    <w:rsid w:val="002C490F"/>
    <w:rsid w:val="002C73AA"/>
    <w:rsid w:val="002C7E90"/>
    <w:rsid w:val="002D24DB"/>
    <w:rsid w:val="002E1E1E"/>
    <w:rsid w:val="002E7C82"/>
    <w:rsid w:val="002F2C70"/>
    <w:rsid w:val="002F381F"/>
    <w:rsid w:val="00302088"/>
    <w:rsid w:val="00311C61"/>
    <w:rsid w:val="00311F5F"/>
    <w:rsid w:val="00313F4E"/>
    <w:rsid w:val="00315876"/>
    <w:rsid w:val="003179A9"/>
    <w:rsid w:val="003234D3"/>
    <w:rsid w:val="00334D6D"/>
    <w:rsid w:val="00340421"/>
    <w:rsid w:val="003426E3"/>
    <w:rsid w:val="0034297A"/>
    <w:rsid w:val="003468F1"/>
    <w:rsid w:val="003516BE"/>
    <w:rsid w:val="0035187D"/>
    <w:rsid w:val="0035294F"/>
    <w:rsid w:val="00354499"/>
    <w:rsid w:val="00357D15"/>
    <w:rsid w:val="00360303"/>
    <w:rsid w:val="00361176"/>
    <w:rsid w:val="00361854"/>
    <w:rsid w:val="00361D31"/>
    <w:rsid w:val="003634E9"/>
    <w:rsid w:val="00363B84"/>
    <w:rsid w:val="00366C89"/>
    <w:rsid w:val="00371AA6"/>
    <w:rsid w:val="00374820"/>
    <w:rsid w:val="0038383F"/>
    <w:rsid w:val="00390756"/>
    <w:rsid w:val="0039147A"/>
    <w:rsid w:val="00392B07"/>
    <w:rsid w:val="0039446B"/>
    <w:rsid w:val="00394833"/>
    <w:rsid w:val="00395205"/>
    <w:rsid w:val="003A0A1E"/>
    <w:rsid w:val="003A0E20"/>
    <w:rsid w:val="003A1A34"/>
    <w:rsid w:val="003B7348"/>
    <w:rsid w:val="003C67F2"/>
    <w:rsid w:val="003D6B99"/>
    <w:rsid w:val="003E3C18"/>
    <w:rsid w:val="003E3CAD"/>
    <w:rsid w:val="003E49D5"/>
    <w:rsid w:val="003F25C5"/>
    <w:rsid w:val="003F3F24"/>
    <w:rsid w:val="003F4877"/>
    <w:rsid w:val="003F5ACC"/>
    <w:rsid w:val="003F7743"/>
    <w:rsid w:val="003F7850"/>
    <w:rsid w:val="004027CD"/>
    <w:rsid w:val="0041016B"/>
    <w:rsid w:val="00411031"/>
    <w:rsid w:val="0041401E"/>
    <w:rsid w:val="004211C2"/>
    <w:rsid w:val="00422FE3"/>
    <w:rsid w:val="00434FAE"/>
    <w:rsid w:val="00436763"/>
    <w:rsid w:val="00442F89"/>
    <w:rsid w:val="004468EA"/>
    <w:rsid w:val="00447D22"/>
    <w:rsid w:val="0045125E"/>
    <w:rsid w:val="00456DF7"/>
    <w:rsid w:val="00457744"/>
    <w:rsid w:val="00467ACB"/>
    <w:rsid w:val="00472F0A"/>
    <w:rsid w:val="00474571"/>
    <w:rsid w:val="00482EE8"/>
    <w:rsid w:val="00483CE8"/>
    <w:rsid w:val="00485BBF"/>
    <w:rsid w:val="0048786B"/>
    <w:rsid w:val="00494998"/>
    <w:rsid w:val="0049500C"/>
    <w:rsid w:val="004976CE"/>
    <w:rsid w:val="004A0C4C"/>
    <w:rsid w:val="004A0F3F"/>
    <w:rsid w:val="004A6B11"/>
    <w:rsid w:val="004B6B01"/>
    <w:rsid w:val="004B7F1F"/>
    <w:rsid w:val="004C17F6"/>
    <w:rsid w:val="004C4E3D"/>
    <w:rsid w:val="004C50CA"/>
    <w:rsid w:val="004C51F0"/>
    <w:rsid w:val="004C7B42"/>
    <w:rsid w:val="004D0892"/>
    <w:rsid w:val="004D1C47"/>
    <w:rsid w:val="004D1C51"/>
    <w:rsid w:val="004D4884"/>
    <w:rsid w:val="004D4BB3"/>
    <w:rsid w:val="004E17B5"/>
    <w:rsid w:val="004E1878"/>
    <w:rsid w:val="004E4CA0"/>
    <w:rsid w:val="004E6BE6"/>
    <w:rsid w:val="004F5F03"/>
    <w:rsid w:val="005228F9"/>
    <w:rsid w:val="00524545"/>
    <w:rsid w:val="00530278"/>
    <w:rsid w:val="005356AE"/>
    <w:rsid w:val="005466A3"/>
    <w:rsid w:val="0055679F"/>
    <w:rsid w:val="00557F37"/>
    <w:rsid w:val="00563AD2"/>
    <w:rsid w:val="00571A3C"/>
    <w:rsid w:val="005754BE"/>
    <w:rsid w:val="00575FEE"/>
    <w:rsid w:val="00582A63"/>
    <w:rsid w:val="00583E9D"/>
    <w:rsid w:val="005846C9"/>
    <w:rsid w:val="005865A5"/>
    <w:rsid w:val="005866E8"/>
    <w:rsid w:val="00587575"/>
    <w:rsid w:val="00591CB7"/>
    <w:rsid w:val="005A0819"/>
    <w:rsid w:val="005A5D60"/>
    <w:rsid w:val="005A7FBA"/>
    <w:rsid w:val="005B4A9E"/>
    <w:rsid w:val="005B4BAC"/>
    <w:rsid w:val="005C126F"/>
    <w:rsid w:val="005D3012"/>
    <w:rsid w:val="005E39FC"/>
    <w:rsid w:val="005E3B54"/>
    <w:rsid w:val="005F4D0C"/>
    <w:rsid w:val="005F6311"/>
    <w:rsid w:val="005F7626"/>
    <w:rsid w:val="005F7D8F"/>
    <w:rsid w:val="0060129D"/>
    <w:rsid w:val="00613A86"/>
    <w:rsid w:val="00614196"/>
    <w:rsid w:val="0061431E"/>
    <w:rsid w:val="00615A36"/>
    <w:rsid w:val="006164CC"/>
    <w:rsid w:val="0062049D"/>
    <w:rsid w:val="0062118A"/>
    <w:rsid w:val="006244C6"/>
    <w:rsid w:val="00624675"/>
    <w:rsid w:val="00624FB7"/>
    <w:rsid w:val="00631E97"/>
    <w:rsid w:val="00633416"/>
    <w:rsid w:val="00635C8E"/>
    <w:rsid w:val="006367B3"/>
    <w:rsid w:val="00636C78"/>
    <w:rsid w:val="00640584"/>
    <w:rsid w:val="0064176F"/>
    <w:rsid w:val="00643F03"/>
    <w:rsid w:val="006459A3"/>
    <w:rsid w:val="00645EEF"/>
    <w:rsid w:val="006502B1"/>
    <w:rsid w:val="0065045E"/>
    <w:rsid w:val="00653DC8"/>
    <w:rsid w:val="006554C3"/>
    <w:rsid w:val="006602F5"/>
    <w:rsid w:val="006606DE"/>
    <w:rsid w:val="00660B11"/>
    <w:rsid w:val="00663DCC"/>
    <w:rsid w:val="00664357"/>
    <w:rsid w:val="0066446D"/>
    <w:rsid w:val="00664E3B"/>
    <w:rsid w:val="00666220"/>
    <w:rsid w:val="006743B3"/>
    <w:rsid w:val="00675B27"/>
    <w:rsid w:val="00680B0E"/>
    <w:rsid w:val="00681B55"/>
    <w:rsid w:val="00687BE3"/>
    <w:rsid w:val="00690276"/>
    <w:rsid w:val="006915C6"/>
    <w:rsid w:val="00691AA5"/>
    <w:rsid w:val="006933B2"/>
    <w:rsid w:val="006943BB"/>
    <w:rsid w:val="00694401"/>
    <w:rsid w:val="006A2182"/>
    <w:rsid w:val="006A6FDD"/>
    <w:rsid w:val="006B25E3"/>
    <w:rsid w:val="006B3365"/>
    <w:rsid w:val="006C57DF"/>
    <w:rsid w:val="00703916"/>
    <w:rsid w:val="007062BE"/>
    <w:rsid w:val="00714894"/>
    <w:rsid w:val="00722BB5"/>
    <w:rsid w:val="00725390"/>
    <w:rsid w:val="007332DF"/>
    <w:rsid w:val="007365F3"/>
    <w:rsid w:val="00740442"/>
    <w:rsid w:val="0074589C"/>
    <w:rsid w:val="00752272"/>
    <w:rsid w:val="00753328"/>
    <w:rsid w:val="00755676"/>
    <w:rsid w:val="00755813"/>
    <w:rsid w:val="0076115B"/>
    <w:rsid w:val="00761296"/>
    <w:rsid w:val="00765BFF"/>
    <w:rsid w:val="007748D6"/>
    <w:rsid w:val="00775799"/>
    <w:rsid w:val="00775DD7"/>
    <w:rsid w:val="00777BB5"/>
    <w:rsid w:val="007833C3"/>
    <w:rsid w:val="007A2A84"/>
    <w:rsid w:val="007A5303"/>
    <w:rsid w:val="007B3DED"/>
    <w:rsid w:val="007B7374"/>
    <w:rsid w:val="007C062F"/>
    <w:rsid w:val="007D2364"/>
    <w:rsid w:val="007D3250"/>
    <w:rsid w:val="007D44FB"/>
    <w:rsid w:val="007D4613"/>
    <w:rsid w:val="007E4C6A"/>
    <w:rsid w:val="007E52E9"/>
    <w:rsid w:val="007E748C"/>
    <w:rsid w:val="007F0BD9"/>
    <w:rsid w:val="007F33A2"/>
    <w:rsid w:val="007F4154"/>
    <w:rsid w:val="0080339D"/>
    <w:rsid w:val="00803787"/>
    <w:rsid w:val="00813739"/>
    <w:rsid w:val="00815A8C"/>
    <w:rsid w:val="008168F5"/>
    <w:rsid w:val="00824834"/>
    <w:rsid w:val="008302B3"/>
    <w:rsid w:val="008311D5"/>
    <w:rsid w:val="00835545"/>
    <w:rsid w:val="0083578A"/>
    <w:rsid w:val="008434C7"/>
    <w:rsid w:val="008470AB"/>
    <w:rsid w:val="00850019"/>
    <w:rsid w:val="0085781A"/>
    <w:rsid w:val="00865D4B"/>
    <w:rsid w:val="00875922"/>
    <w:rsid w:val="008805BE"/>
    <w:rsid w:val="00884645"/>
    <w:rsid w:val="008849F9"/>
    <w:rsid w:val="00887519"/>
    <w:rsid w:val="00887FCC"/>
    <w:rsid w:val="00890E5C"/>
    <w:rsid w:val="008945AE"/>
    <w:rsid w:val="008A4844"/>
    <w:rsid w:val="008A5379"/>
    <w:rsid w:val="008B3A1C"/>
    <w:rsid w:val="008B480A"/>
    <w:rsid w:val="008B5B04"/>
    <w:rsid w:val="008B7FF4"/>
    <w:rsid w:val="008C044D"/>
    <w:rsid w:val="008C4801"/>
    <w:rsid w:val="008C4E96"/>
    <w:rsid w:val="008C7845"/>
    <w:rsid w:val="008D056A"/>
    <w:rsid w:val="008E23F1"/>
    <w:rsid w:val="008E4C55"/>
    <w:rsid w:val="008E5006"/>
    <w:rsid w:val="008F1EF3"/>
    <w:rsid w:val="008F3202"/>
    <w:rsid w:val="008F375F"/>
    <w:rsid w:val="008F5131"/>
    <w:rsid w:val="008F660B"/>
    <w:rsid w:val="009009AF"/>
    <w:rsid w:val="00905E12"/>
    <w:rsid w:val="009111D7"/>
    <w:rsid w:val="00911C92"/>
    <w:rsid w:val="00924EB1"/>
    <w:rsid w:val="009300E5"/>
    <w:rsid w:val="00930572"/>
    <w:rsid w:val="0093265B"/>
    <w:rsid w:val="0093330E"/>
    <w:rsid w:val="00934C20"/>
    <w:rsid w:val="00935A8F"/>
    <w:rsid w:val="00937F2F"/>
    <w:rsid w:val="0094090F"/>
    <w:rsid w:val="009410D4"/>
    <w:rsid w:val="009452BB"/>
    <w:rsid w:val="0095194E"/>
    <w:rsid w:val="0095711E"/>
    <w:rsid w:val="009603DD"/>
    <w:rsid w:val="00960608"/>
    <w:rsid w:val="0096282B"/>
    <w:rsid w:val="00965A74"/>
    <w:rsid w:val="00966110"/>
    <w:rsid w:val="009672E4"/>
    <w:rsid w:val="00975167"/>
    <w:rsid w:val="0098249B"/>
    <w:rsid w:val="00984FCA"/>
    <w:rsid w:val="00990F22"/>
    <w:rsid w:val="0099132E"/>
    <w:rsid w:val="00994145"/>
    <w:rsid w:val="009A027A"/>
    <w:rsid w:val="009A2BAE"/>
    <w:rsid w:val="009A4981"/>
    <w:rsid w:val="009B1488"/>
    <w:rsid w:val="009B456A"/>
    <w:rsid w:val="009B45D3"/>
    <w:rsid w:val="009B7EAC"/>
    <w:rsid w:val="009C1B2B"/>
    <w:rsid w:val="009C227A"/>
    <w:rsid w:val="009C55B5"/>
    <w:rsid w:val="009D07DD"/>
    <w:rsid w:val="009D2319"/>
    <w:rsid w:val="009D6ADA"/>
    <w:rsid w:val="009E2B6B"/>
    <w:rsid w:val="009E6028"/>
    <w:rsid w:val="009F237F"/>
    <w:rsid w:val="009F59A5"/>
    <w:rsid w:val="009F5E20"/>
    <w:rsid w:val="009F712C"/>
    <w:rsid w:val="00A03A97"/>
    <w:rsid w:val="00A07E69"/>
    <w:rsid w:val="00A204A9"/>
    <w:rsid w:val="00A21577"/>
    <w:rsid w:val="00A25000"/>
    <w:rsid w:val="00A31EDF"/>
    <w:rsid w:val="00A3257E"/>
    <w:rsid w:val="00A33363"/>
    <w:rsid w:val="00A33982"/>
    <w:rsid w:val="00A356F8"/>
    <w:rsid w:val="00A40A9D"/>
    <w:rsid w:val="00A43087"/>
    <w:rsid w:val="00A43169"/>
    <w:rsid w:val="00A45A5C"/>
    <w:rsid w:val="00A51924"/>
    <w:rsid w:val="00A53EB2"/>
    <w:rsid w:val="00A57B3B"/>
    <w:rsid w:val="00A65C1E"/>
    <w:rsid w:val="00A6649D"/>
    <w:rsid w:val="00A71189"/>
    <w:rsid w:val="00A73F2F"/>
    <w:rsid w:val="00A7553C"/>
    <w:rsid w:val="00A76BFD"/>
    <w:rsid w:val="00A77969"/>
    <w:rsid w:val="00A800B4"/>
    <w:rsid w:val="00A83492"/>
    <w:rsid w:val="00A853D3"/>
    <w:rsid w:val="00A866BA"/>
    <w:rsid w:val="00A900D9"/>
    <w:rsid w:val="00A903D0"/>
    <w:rsid w:val="00A94B2B"/>
    <w:rsid w:val="00AA1BC3"/>
    <w:rsid w:val="00AA4BB3"/>
    <w:rsid w:val="00AA4DF8"/>
    <w:rsid w:val="00AB0AAC"/>
    <w:rsid w:val="00AB119E"/>
    <w:rsid w:val="00AC0867"/>
    <w:rsid w:val="00AC520C"/>
    <w:rsid w:val="00AC5D24"/>
    <w:rsid w:val="00AD15A0"/>
    <w:rsid w:val="00AE025F"/>
    <w:rsid w:val="00AE038F"/>
    <w:rsid w:val="00AE0E94"/>
    <w:rsid w:val="00AE362F"/>
    <w:rsid w:val="00AE48FC"/>
    <w:rsid w:val="00AE62A6"/>
    <w:rsid w:val="00AF1324"/>
    <w:rsid w:val="00AF4DA8"/>
    <w:rsid w:val="00AF58DB"/>
    <w:rsid w:val="00B06313"/>
    <w:rsid w:val="00B15AB4"/>
    <w:rsid w:val="00B35DEC"/>
    <w:rsid w:val="00B37FB3"/>
    <w:rsid w:val="00B40F5B"/>
    <w:rsid w:val="00B43045"/>
    <w:rsid w:val="00B46E13"/>
    <w:rsid w:val="00B471C8"/>
    <w:rsid w:val="00B47E71"/>
    <w:rsid w:val="00B52111"/>
    <w:rsid w:val="00B53AA1"/>
    <w:rsid w:val="00B549C8"/>
    <w:rsid w:val="00B55CAF"/>
    <w:rsid w:val="00B654C5"/>
    <w:rsid w:val="00B668CA"/>
    <w:rsid w:val="00B67CB2"/>
    <w:rsid w:val="00B7479E"/>
    <w:rsid w:val="00B75ECC"/>
    <w:rsid w:val="00B76558"/>
    <w:rsid w:val="00B77D5A"/>
    <w:rsid w:val="00B82FE5"/>
    <w:rsid w:val="00B83595"/>
    <w:rsid w:val="00B95E12"/>
    <w:rsid w:val="00BA0B64"/>
    <w:rsid w:val="00BA0C6B"/>
    <w:rsid w:val="00BA4188"/>
    <w:rsid w:val="00BA488A"/>
    <w:rsid w:val="00BA6860"/>
    <w:rsid w:val="00BA7274"/>
    <w:rsid w:val="00BB6075"/>
    <w:rsid w:val="00BC0AFC"/>
    <w:rsid w:val="00BC33EC"/>
    <w:rsid w:val="00BC4E74"/>
    <w:rsid w:val="00BC4E96"/>
    <w:rsid w:val="00BD0C5B"/>
    <w:rsid w:val="00BD44D3"/>
    <w:rsid w:val="00BD673C"/>
    <w:rsid w:val="00BD6908"/>
    <w:rsid w:val="00BD75E4"/>
    <w:rsid w:val="00BE2C1B"/>
    <w:rsid w:val="00BE316B"/>
    <w:rsid w:val="00BE5398"/>
    <w:rsid w:val="00BE5693"/>
    <w:rsid w:val="00BE5703"/>
    <w:rsid w:val="00BE61BF"/>
    <w:rsid w:val="00BF03F6"/>
    <w:rsid w:val="00BF4B5D"/>
    <w:rsid w:val="00C03E67"/>
    <w:rsid w:val="00C06A23"/>
    <w:rsid w:val="00C07D14"/>
    <w:rsid w:val="00C132BC"/>
    <w:rsid w:val="00C132DA"/>
    <w:rsid w:val="00C16416"/>
    <w:rsid w:val="00C16AEE"/>
    <w:rsid w:val="00C17DEF"/>
    <w:rsid w:val="00C25DA1"/>
    <w:rsid w:val="00C274FA"/>
    <w:rsid w:val="00C27B37"/>
    <w:rsid w:val="00C404F6"/>
    <w:rsid w:val="00C42C18"/>
    <w:rsid w:val="00C441EA"/>
    <w:rsid w:val="00C460AB"/>
    <w:rsid w:val="00C46E06"/>
    <w:rsid w:val="00C52344"/>
    <w:rsid w:val="00C52392"/>
    <w:rsid w:val="00C5756A"/>
    <w:rsid w:val="00C645A5"/>
    <w:rsid w:val="00C74338"/>
    <w:rsid w:val="00C74FA7"/>
    <w:rsid w:val="00C75E2A"/>
    <w:rsid w:val="00C7689B"/>
    <w:rsid w:val="00C76E45"/>
    <w:rsid w:val="00C77331"/>
    <w:rsid w:val="00C8117D"/>
    <w:rsid w:val="00C81BD0"/>
    <w:rsid w:val="00C83617"/>
    <w:rsid w:val="00C836BA"/>
    <w:rsid w:val="00C846C5"/>
    <w:rsid w:val="00C85043"/>
    <w:rsid w:val="00C92933"/>
    <w:rsid w:val="00C94D02"/>
    <w:rsid w:val="00C96BD7"/>
    <w:rsid w:val="00C975A2"/>
    <w:rsid w:val="00CA1CA9"/>
    <w:rsid w:val="00CA5794"/>
    <w:rsid w:val="00CB073A"/>
    <w:rsid w:val="00CB24EA"/>
    <w:rsid w:val="00CB5242"/>
    <w:rsid w:val="00CB5B04"/>
    <w:rsid w:val="00CB7F06"/>
    <w:rsid w:val="00CC09DE"/>
    <w:rsid w:val="00CC106C"/>
    <w:rsid w:val="00CC4C91"/>
    <w:rsid w:val="00CC4CEC"/>
    <w:rsid w:val="00CC5FC5"/>
    <w:rsid w:val="00CD2F7A"/>
    <w:rsid w:val="00CD3057"/>
    <w:rsid w:val="00CE16C6"/>
    <w:rsid w:val="00CE1861"/>
    <w:rsid w:val="00CE7474"/>
    <w:rsid w:val="00CF016F"/>
    <w:rsid w:val="00CF18E0"/>
    <w:rsid w:val="00CF376C"/>
    <w:rsid w:val="00CF3D42"/>
    <w:rsid w:val="00CF3DD9"/>
    <w:rsid w:val="00CF6D12"/>
    <w:rsid w:val="00D00313"/>
    <w:rsid w:val="00D13DDF"/>
    <w:rsid w:val="00D1624F"/>
    <w:rsid w:val="00D24EF3"/>
    <w:rsid w:val="00D254FB"/>
    <w:rsid w:val="00D2734B"/>
    <w:rsid w:val="00D30B04"/>
    <w:rsid w:val="00D30B7D"/>
    <w:rsid w:val="00D3128D"/>
    <w:rsid w:val="00D316D6"/>
    <w:rsid w:val="00D34AE3"/>
    <w:rsid w:val="00D405C2"/>
    <w:rsid w:val="00D44049"/>
    <w:rsid w:val="00D45063"/>
    <w:rsid w:val="00D45E04"/>
    <w:rsid w:val="00D46D25"/>
    <w:rsid w:val="00D54E39"/>
    <w:rsid w:val="00D62930"/>
    <w:rsid w:val="00D6347F"/>
    <w:rsid w:val="00D7150E"/>
    <w:rsid w:val="00D72BD5"/>
    <w:rsid w:val="00D75ECB"/>
    <w:rsid w:val="00D768F0"/>
    <w:rsid w:val="00D80A03"/>
    <w:rsid w:val="00D84867"/>
    <w:rsid w:val="00D84F71"/>
    <w:rsid w:val="00D86AF7"/>
    <w:rsid w:val="00D87EC7"/>
    <w:rsid w:val="00D92627"/>
    <w:rsid w:val="00D929C7"/>
    <w:rsid w:val="00D95DEF"/>
    <w:rsid w:val="00D968D7"/>
    <w:rsid w:val="00DA1010"/>
    <w:rsid w:val="00DA7C0A"/>
    <w:rsid w:val="00DB28DB"/>
    <w:rsid w:val="00DB367E"/>
    <w:rsid w:val="00DB5C68"/>
    <w:rsid w:val="00DB73DC"/>
    <w:rsid w:val="00DC0E8E"/>
    <w:rsid w:val="00DC2E4B"/>
    <w:rsid w:val="00DC2F80"/>
    <w:rsid w:val="00DC57EB"/>
    <w:rsid w:val="00DC6FB8"/>
    <w:rsid w:val="00DD053C"/>
    <w:rsid w:val="00DD4E4A"/>
    <w:rsid w:val="00DD6739"/>
    <w:rsid w:val="00DE1D94"/>
    <w:rsid w:val="00DE4E8C"/>
    <w:rsid w:val="00DF7990"/>
    <w:rsid w:val="00E001DB"/>
    <w:rsid w:val="00E02F02"/>
    <w:rsid w:val="00E073A9"/>
    <w:rsid w:val="00E10DF7"/>
    <w:rsid w:val="00E1631E"/>
    <w:rsid w:val="00E1668C"/>
    <w:rsid w:val="00E16A79"/>
    <w:rsid w:val="00E23B73"/>
    <w:rsid w:val="00E31FD6"/>
    <w:rsid w:val="00E363BC"/>
    <w:rsid w:val="00E40BEF"/>
    <w:rsid w:val="00E4122D"/>
    <w:rsid w:val="00E44A3E"/>
    <w:rsid w:val="00E46E89"/>
    <w:rsid w:val="00E47E27"/>
    <w:rsid w:val="00E5097D"/>
    <w:rsid w:val="00E50CF4"/>
    <w:rsid w:val="00E51151"/>
    <w:rsid w:val="00E51EAC"/>
    <w:rsid w:val="00E57258"/>
    <w:rsid w:val="00E62992"/>
    <w:rsid w:val="00E64F45"/>
    <w:rsid w:val="00E71065"/>
    <w:rsid w:val="00E72641"/>
    <w:rsid w:val="00E75F6F"/>
    <w:rsid w:val="00E843B4"/>
    <w:rsid w:val="00E86137"/>
    <w:rsid w:val="00E86D4E"/>
    <w:rsid w:val="00E90C9B"/>
    <w:rsid w:val="00E934C3"/>
    <w:rsid w:val="00E938CD"/>
    <w:rsid w:val="00E95DB7"/>
    <w:rsid w:val="00E97FAA"/>
    <w:rsid w:val="00EA061E"/>
    <w:rsid w:val="00EA0E01"/>
    <w:rsid w:val="00EA1015"/>
    <w:rsid w:val="00EA5882"/>
    <w:rsid w:val="00EA6309"/>
    <w:rsid w:val="00EB1682"/>
    <w:rsid w:val="00EB276E"/>
    <w:rsid w:val="00EC1C2D"/>
    <w:rsid w:val="00EC2BD2"/>
    <w:rsid w:val="00ED1742"/>
    <w:rsid w:val="00ED3E75"/>
    <w:rsid w:val="00F04A8A"/>
    <w:rsid w:val="00F068F9"/>
    <w:rsid w:val="00F10C0F"/>
    <w:rsid w:val="00F158AF"/>
    <w:rsid w:val="00F15BE1"/>
    <w:rsid w:val="00F162B2"/>
    <w:rsid w:val="00F165D8"/>
    <w:rsid w:val="00F22140"/>
    <w:rsid w:val="00F305F4"/>
    <w:rsid w:val="00F32C4B"/>
    <w:rsid w:val="00F3315C"/>
    <w:rsid w:val="00F3794B"/>
    <w:rsid w:val="00F43F92"/>
    <w:rsid w:val="00F536D6"/>
    <w:rsid w:val="00F615A8"/>
    <w:rsid w:val="00F620EE"/>
    <w:rsid w:val="00F6235D"/>
    <w:rsid w:val="00F63024"/>
    <w:rsid w:val="00F63276"/>
    <w:rsid w:val="00F63C1C"/>
    <w:rsid w:val="00F6527A"/>
    <w:rsid w:val="00F7119B"/>
    <w:rsid w:val="00F7507B"/>
    <w:rsid w:val="00F8545D"/>
    <w:rsid w:val="00F86C06"/>
    <w:rsid w:val="00F91B5D"/>
    <w:rsid w:val="00F94BF3"/>
    <w:rsid w:val="00F94CD9"/>
    <w:rsid w:val="00F967D4"/>
    <w:rsid w:val="00FA1F2C"/>
    <w:rsid w:val="00FA20F7"/>
    <w:rsid w:val="00FA7EB1"/>
    <w:rsid w:val="00FB79F1"/>
    <w:rsid w:val="00FC5914"/>
    <w:rsid w:val="00FD0FDF"/>
    <w:rsid w:val="00FD145D"/>
    <w:rsid w:val="00FE1B00"/>
    <w:rsid w:val="00FE52E5"/>
    <w:rsid w:val="00FE79B1"/>
    <w:rsid w:val="00FF2804"/>
    <w:rsid w:val="00FF3D4E"/>
    <w:rsid w:val="00FF7E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B99A0"/>
  <w15:docId w15:val="{3889161F-7A71-4BDA-9E58-C98072B36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pPr>
        <w:spacing w:after="20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390"/>
    <w:pPr>
      <w:spacing w:after="0"/>
      <w:ind w:left="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B5242"/>
    <w:pPr>
      <w:pBdr>
        <w:top w:val="single" w:sz="12" w:space="1" w:color="A6B727" w:themeColor="accent2"/>
        <w:left w:val="single" w:sz="12" w:space="4" w:color="A6B727" w:themeColor="accent2"/>
        <w:bottom w:val="single" w:sz="12" w:space="1" w:color="A6B727" w:themeColor="accent2"/>
        <w:right w:val="single" w:sz="12" w:space="4" w:color="A6B727" w:themeColor="accent2"/>
      </w:pBdr>
      <w:shd w:val="clear" w:color="auto" w:fill="418AB3" w:themeFill="accent1"/>
      <w:spacing w:after="200"/>
      <w:ind w:left="720"/>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CB5242"/>
    <w:pPr>
      <w:spacing w:before="200" w:after="60"/>
      <w:ind w:left="720"/>
      <w:contextualSpacing/>
      <w:outlineLvl w:val="1"/>
    </w:pPr>
    <w:rPr>
      <w:rFonts w:asciiTheme="majorHAnsi" w:eastAsiaTheme="majorEastAsia" w:hAnsiTheme="majorHAnsi" w:cstheme="majorBidi"/>
      <w:b/>
      <w:bCs/>
      <w:outline/>
      <w:color w:val="418AB3"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CB5242"/>
    <w:pPr>
      <w:spacing w:before="200" w:after="100"/>
      <w:ind w:left="720"/>
      <w:contextualSpacing/>
      <w:outlineLvl w:val="2"/>
    </w:pPr>
    <w:rPr>
      <w:rFonts w:asciiTheme="majorHAnsi" w:eastAsiaTheme="majorEastAsia" w:hAnsiTheme="majorHAnsi" w:cstheme="majorBidi"/>
      <w:b/>
      <w:bCs/>
      <w:smallCaps/>
      <w:color w:val="7B881D" w:themeColor="accent2" w:themeShade="BF"/>
      <w:spacing w:val="24"/>
      <w:sz w:val="28"/>
      <w:szCs w:val="22"/>
    </w:rPr>
  </w:style>
  <w:style w:type="paragraph" w:styleId="Heading4">
    <w:name w:val="heading 4"/>
    <w:basedOn w:val="Normal"/>
    <w:next w:val="Normal"/>
    <w:link w:val="Heading4Char"/>
    <w:uiPriority w:val="9"/>
    <w:unhideWhenUsed/>
    <w:qFormat/>
    <w:rsid w:val="00CB5242"/>
    <w:pPr>
      <w:spacing w:before="200" w:after="100"/>
      <w:ind w:left="720"/>
      <w:contextualSpacing/>
      <w:outlineLvl w:val="3"/>
    </w:pPr>
    <w:rPr>
      <w:rFonts w:asciiTheme="majorHAnsi" w:eastAsiaTheme="majorEastAsia" w:hAnsiTheme="majorHAnsi" w:cstheme="majorBidi"/>
      <w:b/>
      <w:bCs/>
      <w:color w:val="306785" w:themeColor="accent1" w:themeShade="BF"/>
      <w:szCs w:val="22"/>
    </w:rPr>
  </w:style>
  <w:style w:type="paragraph" w:styleId="Heading5">
    <w:name w:val="heading 5"/>
    <w:basedOn w:val="Normal"/>
    <w:next w:val="Normal"/>
    <w:link w:val="Heading5Char"/>
    <w:uiPriority w:val="9"/>
    <w:unhideWhenUsed/>
    <w:qFormat/>
    <w:rsid w:val="00CB5242"/>
    <w:pPr>
      <w:spacing w:before="200" w:after="100"/>
      <w:ind w:left="720"/>
      <w:contextualSpacing/>
      <w:outlineLvl w:val="4"/>
    </w:pPr>
    <w:rPr>
      <w:rFonts w:asciiTheme="majorHAnsi" w:eastAsiaTheme="majorEastAsia" w:hAnsiTheme="majorHAnsi" w:cstheme="majorBidi"/>
      <w:bCs/>
      <w:caps/>
      <w:color w:val="7B881D" w:themeColor="accent2" w:themeShade="BF"/>
      <w:sz w:val="22"/>
      <w:szCs w:val="22"/>
    </w:rPr>
  </w:style>
  <w:style w:type="paragraph" w:styleId="Heading6">
    <w:name w:val="heading 6"/>
    <w:basedOn w:val="Normal"/>
    <w:next w:val="Normal"/>
    <w:link w:val="Heading6Char"/>
    <w:uiPriority w:val="9"/>
    <w:semiHidden/>
    <w:unhideWhenUsed/>
    <w:qFormat/>
    <w:rsid w:val="00CB5242"/>
    <w:pPr>
      <w:spacing w:before="200" w:after="100"/>
      <w:contextualSpacing/>
      <w:outlineLvl w:val="5"/>
    </w:pPr>
    <w:rPr>
      <w:rFonts w:asciiTheme="majorHAnsi" w:eastAsiaTheme="majorEastAsia" w:hAnsiTheme="majorHAnsi" w:cstheme="majorBidi"/>
      <w:color w:val="306785" w:themeColor="accent1" w:themeShade="BF"/>
      <w:sz w:val="22"/>
      <w:szCs w:val="22"/>
    </w:rPr>
  </w:style>
  <w:style w:type="paragraph" w:styleId="Heading7">
    <w:name w:val="heading 7"/>
    <w:basedOn w:val="Normal"/>
    <w:next w:val="Normal"/>
    <w:link w:val="Heading7Char"/>
    <w:uiPriority w:val="9"/>
    <w:semiHidden/>
    <w:unhideWhenUsed/>
    <w:qFormat/>
    <w:rsid w:val="00CB5242"/>
    <w:pPr>
      <w:spacing w:before="200" w:after="100"/>
      <w:contextualSpacing/>
      <w:outlineLvl w:val="6"/>
    </w:pPr>
    <w:rPr>
      <w:rFonts w:asciiTheme="majorHAnsi" w:eastAsiaTheme="majorEastAsia" w:hAnsiTheme="majorHAnsi" w:cstheme="majorBidi"/>
      <w:color w:val="7B881D" w:themeColor="accent2" w:themeShade="BF"/>
      <w:sz w:val="22"/>
      <w:szCs w:val="22"/>
    </w:rPr>
  </w:style>
  <w:style w:type="paragraph" w:styleId="Heading8">
    <w:name w:val="heading 8"/>
    <w:basedOn w:val="Normal"/>
    <w:next w:val="Normal"/>
    <w:link w:val="Heading8Char"/>
    <w:uiPriority w:val="9"/>
    <w:semiHidden/>
    <w:unhideWhenUsed/>
    <w:qFormat/>
    <w:rsid w:val="00CB5242"/>
    <w:pPr>
      <w:spacing w:before="200" w:after="100"/>
      <w:contextualSpacing/>
      <w:outlineLvl w:val="7"/>
    </w:pPr>
    <w:rPr>
      <w:rFonts w:asciiTheme="majorHAnsi" w:eastAsiaTheme="majorEastAsia" w:hAnsiTheme="majorHAnsi" w:cstheme="majorBidi"/>
      <w:color w:val="418AB3" w:themeColor="accent1"/>
      <w:sz w:val="22"/>
      <w:szCs w:val="22"/>
    </w:rPr>
  </w:style>
  <w:style w:type="paragraph" w:styleId="Heading9">
    <w:name w:val="heading 9"/>
    <w:basedOn w:val="Normal"/>
    <w:next w:val="Normal"/>
    <w:link w:val="Heading9Char"/>
    <w:uiPriority w:val="9"/>
    <w:semiHidden/>
    <w:unhideWhenUsed/>
    <w:qFormat/>
    <w:rsid w:val="00CB5242"/>
    <w:pPr>
      <w:spacing w:before="200" w:after="100"/>
      <w:contextualSpacing/>
      <w:outlineLvl w:val="8"/>
    </w:pPr>
    <w:rPr>
      <w:rFonts w:asciiTheme="majorHAnsi" w:eastAsiaTheme="majorEastAsia" w:hAnsiTheme="majorHAnsi" w:cstheme="majorBidi"/>
      <w:smallCaps/>
      <w:color w:val="A6B727"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242"/>
    <w:rPr>
      <w:rFonts w:asciiTheme="majorHAnsi" w:hAnsiTheme="majorHAnsi"/>
      <w:iCs/>
      <w:color w:val="FFFFFF"/>
      <w:sz w:val="28"/>
      <w:szCs w:val="38"/>
      <w:shd w:val="clear" w:color="auto" w:fill="418AB3" w:themeFill="accent1"/>
    </w:rPr>
  </w:style>
  <w:style w:type="character" w:customStyle="1" w:styleId="Heading2Char">
    <w:name w:val="Heading 2 Char"/>
    <w:basedOn w:val="DefaultParagraphFont"/>
    <w:link w:val="Heading2"/>
    <w:uiPriority w:val="9"/>
    <w:rsid w:val="00CB5242"/>
    <w:rPr>
      <w:rFonts w:asciiTheme="majorHAnsi" w:eastAsiaTheme="majorEastAsia" w:hAnsiTheme="majorHAnsi" w:cstheme="majorBidi"/>
      <w:b/>
      <w:bCs/>
      <w:iCs/>
      <w:outline/>
      <w:color w:val="418AB3"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CB5242"/>
    <w:rPr>
      <w:rFonts w:asciiTheme="majorHAnsi" w:eastAsiaTheme="majorEastAsia" w:hAnsiTheme="majorHAnsi" w:cstheme="majorBidi"/>
      <w:b/>
      <w:bCs/>
      <w:iCs/>
      <w:smallCaps/>
      <w:color w:val="7B881D" w:themeColor="accent2" w:themeShade="BF"/>
      <w:spacing w:val="24"/>
      <w:sz w:val="28"/>
    </w:rPr>
  </w:style>
  <w:style w:type="character" w:customStyle="1" w:styleId="Heading4Char">
    <w:name w:val="Heading 4 Char"/>
    <w:basedOn w:val="DefaultParagraphFont"/>
    <w:link w:val="Heading4"/>
    <w:uiPriority w:val="9"/>
    <w:rsid w:val="00CB5242"/>
    <w:rPr>
      <w:rFonts w:asciiTheme="majorHAnsi" w:eastAsiaTheme="majorEastAsia" w:hAnsiTheme="majorHAnsi" w:cstheme="majorBidi"/>
      <w:b/>
      <w:bCs/>
      <w:iCs/>
      <w:color w:val="306785" w:themeColor="accent1" w:themeShade="BF"/>
      <w:sz w:val="24"/>
    </w:rPr>
  </w:style>
  <w:style w:type="character" w:customStyle="1" w:styleId="Heading5Char">
    <w:name w:val="Heading 5 Char"/>
    <w:basedOn w:val="DefaultParagraphFont"/>
    <w:link w:val="Heading5"/>
    <w:uiPriority w:val="9"/>
    <w:rsid w:val="00CB5242"/>
    <w:rPr>
      <w:rFonts w:asciiTheme="majorHAnsi" w:eastAsiaTheme="majorEastAsia" w:hAnsiTheme="majorHAnsi" w:cstheme="majorBidi"/>
      <w:bCs/>
      <w:iCs/>
      <w:caps/>
      <w:color w:val="7B881D" w:themeColor="accent2" w:themeShade="BF"/>
    </w:rPr>
  </w:style>
  <w:style w:type="character" w:styleId="Hyperlink">
    <w:name w:val="Hyperlink"/>
    <w:uiPriority w:val="99"/>
    <w:rsid w:val="00E75F6F"/>
    <w:rPr>
      <w:color w:val="0000FF"/>
      <w:u w:val="single"/>
    </w:rPr>
  </w:style>
  <w:style w:type="paragraph" w:styleId="BodyTextIndent">
    <w:name w:val="Body Text Indent"/>
    <w:basedOn w:val="Normal"/>
    <w:link w:val="BodyTextIndentChar"/>
    <w:rsid w:val="00E75F6F"/>
    <w:pPr>
      <w:tabs>
        <w:tab w:val="left" w:pos="720"/>
      </w:tabs>
      <w:autoSpaceDE w:val="0"/>
      <w:autoSpaceDN w:val="0"/>
      <w:spacing w:after="200"/>
      <w:ind w:left="708" w:hanging="708"/>
    </w:pPr>
    <w:rPr>
      <w:lang w:val="de-DE"/>
    </w:rPr>
  </w:style>
  <w:style w:type="character" w:customStyle="1" w:styleId="BodyTextIndentChar">
    <w:name w:val="Body Text Indent Char"/>
    <w:basedOn w:val="DefaultParagraphFont"/>
    <w:link w:val="BodyTextIndent"/>
    <w:rsid w:val="00E75F6F"/>
    <w:rPr>
      <w:rFonts w:ascii="Times New Roman" w:eastAsia="Times New Roman" w:hAnsi="Times New Roman" w:cs="Times New Roman"/>
      <w:sz w:val="24"/>
      <w:szCs w:val="24"/>
      <w:lang w:val="de-DE"/>
    </w:rPr>
  </w:style>
  <w:style w:type="paragraph" w:styleId="BodyTextIndent3">
    <w:name w:val="Body Text Indent 3"/>
    <w:basedOn w:val="Normal"/>
    <w:link w:val="BodyTextIndent3Char"/>
    <w:unhideWhenUsed/>
    <w:rsid w:val="00D929C7"/>
    <w:pPr>
      <w:spacing w:after="120"/>
      <w:ind w:left="283"/>
    </w:pPr>
    <w:rPr>
      <w:sz w:val="16"/>
      <w:szCs w:val="16"/>
    </w:rPr>
  </w:style>
  <w:style w:type="character" w:customStyle="1" w:styleId="BodyTextIndent3Char">
    <w:name w:val="Body Text Indent 3 Char"/>
    <w:basedOn w:val="DefaultParagraphFont"/>
    <w:link w:val="BodyTextIndent3"/>
    <w:rsid w:val="00D929C7"/>
    <w:rPr>
      <w:rFonts w:ascii="Times New Roman" w:eastAsia="Times New Roman" w:hAnsi="Times New Roman" w:cs="Times New Roman"/>
      <w:sz w:val="16"/>
      <w:szCs w:val="16"/>
      <w:lang w:val="en-US"/>
    </w:rPr>
  </w:style>
  <w:style w:type="paragraph" w:styleId="BodyText">
    <w:name w:val="Body Text"/>
    <w:basedOn w:val="Normal"/>
    <w:link w:val="BodyTextChar"/>
    <w:unhideWhenUsed/>
    <w:rsid w:val="00D929C7"/>
    <w:pPr>
      <w:spacing w:after="120"/>
      <w:ind w:left="720"/>
    </w:pPr>
  </w:style>
  <w:style w:type="character" w:customStyle="1" w:styleId="BodyTextChar">
    <w:name w:val="Body Text Char"/>
    <w:basedOn w:val="DefaultParagraphFont"/>
    <w:link w:val="BodyText"/>
    <w:uiPriority w:val="99"/>
    <w:semiHidden/>
    <w:rsid w:val="00D929C7"/>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D92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720"/>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rsid w:val="00D929C7"/>
    <w:rPr>
      <w:rFonts w:ascii="Courier New" w:eastAsia="Times New Roman" w:hAnsi="Courier New" w:cs="Courier New"/>
      <w:color w:val="000000"/>
      <w:sz w:val="20"/>
      <w:szCs w:val="20"/>
      <w:lang w:val="en-US"/>
    </w:rPr>
  </w:style>
  <w:style w:type="character" w:styleId="Emphasis">
    <w:name w:val="Emphasis"/>
    <w:uiPriority w:val="20"/>
    <w:qFormat/>
    <w:rsid w:val="00CB5242"/>
    <w:rPr>
      <w:rFonts w:eastAsiaTheme="majorEastAsia" w:cstheme="majorBidi"/>
      <w:b/>
      <w:bCs/>
      <w:color w:val="7B881D" w:themeColor="accent2" w:themeShade="BF"/>
      <w:bdr w:val="single" w:sz="18" w:space="0" w:color="DDDDDD" w:themeColor="background2"/>
      <w:shd w:val="clear" w:color="auto" w:fill="DDDDDD" w:themeFill="background2"/>
    </w:rPr>
  </w:style>
  <w:style w:type="character" w:styleId="CommentReference">
    <w:name w:val="annotation reference"/>
    <w:uiPriority w:val="99"/>
    <w:unhideWhenUsed/>
    <w:rsid w:val="00D929C7"/>
    <w:rPr>
      <w:sz w:val="18"/>
      <w:szCs w:val="18"/>
    </w:rPr>
  </w:style>
  <w:style w:type="paragraph" w:styleId="NormalWeb">
    <w:name w:val="Normal (Web)"/>
    <w:basedOn w:val="Normal"/>
    <w:uiPriority w:val="99"/>
    <w:unhideWhenUsed/>
    <w:rsid w:val="00D929C7"/>
    <w:pPr>
      <w:spacing w:before="100" w:beforeAutospacing="1" w:after="100" w:afterAutospacing="1"/>
      <w:ind w:left="720"/>
    </w:pPr>
    <w:rPr>
      <w:rFonts w:ascii="Times" w:hAnsi="Times"/>
      <w:sz w:val="20"/>
      <w:szCs w:val="20"/>
    </w:rPr>
  </w:style>
  <w:style w:type="paragraph" w:styleId="ListParagraph">
    <w:name w:val="List Paragraph"/>
    <w:basedOn w:val="Normal"/>
    <w:uiPriority w:val="34"/>
    <w:qFormat/>
    <w:rsid w:val="00CB5242"/>
    <w:pPr>
      <w:numPr>
        <w:numId w:val="5"/>
      </w:numPr>
      <w:spacing w:after="200"/>
      <w:contextualSpacing/>
    </w:pPr>
    <w:rPr>
      <w:sz w:val="22"/>
    </w:rPr>
  </w:style>
  <w:style w:type="character" w:customStyle="1" w:styleId="apple-converted-space">
    <w:name w:val="apple-converted-space"/>
    <w:basedOn w:val="DefaultParagraphFont"/>
    <w:rsid w:val="00D929C7"/>
  </w:style>
  <w:style w:type="character" w:styleId="Strong">
    <w:name w:val="Strong"/>
    <w:uiPriority w:val="22"/>
    <w:qFormat/>
    <w:rsid w:val="00CB5242"/>
    <w:rPr>
      <w:b/>
      <w:bCs/>
      <w:spacing w:val="0"/>
    </w:rPr>
  </w:style>
  <w:style w:type="paragraph" w:customStyle="1" w:styleId="Normal1">
    <w:name w:val="Normal1"/>
    <w:rsid w:val="00D929C7"/>
    <w:pPr>
      <w:spacing w:after="0" w:line="276" w:lineRule="auto"/>
    </w:pPr>
    <w:rPr>
      <w:rFonts w:ascii="Arial" w:eastAsia="Arial" w:hAnsi="Arial" w:cs="Arial"/>
      <w:color w:val="000000"/>
      <w:lang w:val="en-US"/>
    </w:rPr>
  </w:style>
  <w:style w:type="character" w:customStyle="1" w:styleId="authorsname">
    <w:name w:val="authors__name"/>
    <w:basedOn w:val="DefaultParagraphFont"/>
    <w:rsid w:val="00D929C7"/>
  </w:style>
  <w:style w:type="character" w:customStyle="1" w:styleId="authorscontact">
    <w:name w:val="authors__contact"/>
    <w:basedOn w:val="DefaultParagraphFont"/>
    <w:rsid w:val="00D929C7"/>
  </w:style>
  <w:style w:type="character" w:customStyle="1" w:styleId="nlmstring-name">
    <w:name w:val="nlm_string-name"/>
    <w:basedOn w:val="DefaultParagraphFont"/>
    <w:rsid w:val="00D929C7"/>
  </w:style>
  <w:style w:type="paragraph" w:customStyle="1" w:styleId="Default">
    <w:name w:val="Default"/>
    <w:rsid w:val="007E4C6A"/>
    <w:pPr>
      <w:widowControl w:val="0"/>
      <w:autoSpaceDE w:val="0"/>
      <w:autoSpaceDN w:val="0"/>
      <w:adjustRightInd w:val="0"/>
      <w:spacing w:after="0"/>
    </w:pPr>
    <w:rPr>
      <w:rFonts w:ascii="Calibri" w:eastAsia="Times New Roman" w:hAnsi="Calibri" w:cs="Calibri"/>
      <w:color w:val="000000"/>
      <w:sz w:val="24"/>
      <w:szCs w:val="24"/>
      <w:lang w:val="en-US"/>
    </w:rPr>
  </w:style>
  <w:style w:type="paragraph" w:styleId="Title">
    <w:name w:val="Title"/>
    <w:basedOn w:val="Normal"/>
    <w:next w:val="Normal"/>
    <w:link w:val="TitleChar"/>
    <w:uiPriority w:val="10"/>
    <w:qFormat/>
    <w:rsid w:val="00CB5242"/>
    <w:pPr>
      <w:shd w:val="clear" w:color="auto" w:fill="FFFFFF" w:themeFill="background1"/>
      <w:spacing w:after="120"/>
      <w:ind w:left="720"/>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B5242"/>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BodyTextIndent2">
    <w:name w:val="Body Text Indent 2"/>
    <w:basedOn w:val="Normal"/>
    <w:link w:val="BodyTextIndent2Char"/>
    <w:rsid w:val="00EA061E"/>
    <w:pPr>
      <w:tabs>
        <w:tab w:val="left" w:pos="720"/>
      </w:tabs>
      <w:autoSpaceDE w:val="0"/>
      <w:autoSpaceDN w:val="0"/>
      <w:spacing w:after="200"/>
      <w:ind w:left="708"/>
    </w:pPr>
    <w:rPr>
      <w:lang w:val="de-DE"/>
    </w:rPr>
  </w:style>
  <w:style w:type="character" w:customStyle="1" w:styleId="BodyTextIndent2Char">
    <w:name w:val="Body Text Indent 2 Char"/>
    <w:basedOn w:val="DefaultParagraphFont"/>
    <w:link w:val="BodyTextIndent2"/>
    <w:rsid w:val="00EA061E"/>
    <w:rPr>
      <w:rFonts w:ascii="Times New Roman" w:eastAsia="Times New Roman" w:hAnsi="Times New Roman" w:cs="Times New Roman"/>
      <w:sz w:val="24"/>
      <w:szCs w:val="24"/>
      <w:lang w:val="de-DE"/>
    </w:rPr>
  </w:style>
  <w:style w:type="paragraph" w:styleId="Footer">
    <w:name w:val="footer"/>
    <w:basedOn w:val="Normal"/>
    <w:link w:val="FooterChar"/>
    <w:uiPriority w:val="99"/>
    <w:rsid w:val="00EA061E"/>
    <w:pPr>
      <w:tabs>
        <w:tab w:val="center" w:pos="4320"/>
        <w:tab w:val="right" w:pos="8640"/>
      </w:tabs>
      <w:spacing w:after="200"/>
      <w:ind w:left="720"/>
    </w:pPr>
  </w:style>
  <w:style w:type="character" w:customStyle="1" w:styleId="FooterChar">
    <w:name w:val="Footer Char"/>
    <w:basedOn w:val="DefaultParagraphFont"/>
    <w:link w:val="Footer"/>
    <w:uiPriority w:val="99"/>
    <w:rsid w:val="00EA061E"/>
    <w:rPr>
      <w:rFonts w:ascii="Times New Roman" w:eastAsia="Times New Roman" w:hAnsi="Times New Roman" w:cs="Times New Roman"/>
      <w:sz w:val="24"/>
      <w:szCs w:val="24"/>
      <w:lang w:val="en-US"/>
    </w:rPr>
  </w:style>
  <w:style w:type="character" w:styleId="PageNumber">
    <w:name w:val="page number"/>
    <w:basedOn w:val="DefaultParagraphFont"/>
    <w:rsid w:val="00EA061E"/>
  </w:style>
  <w:style w:type="paragraph" w:styleId="Header">
    <w:name w:val="header"/>
    <w:basedOn w:val="Normal"/>
    <w:link w:val="HeaderChar"/>
    <w:rsid w:val="00EA061E"/>
    <w:pPr>
      <w:tabs>
        <w:tab w:val="center" w:pos="4320"/>
        <w:tab w:val="right" w:pos="8640"/>
      </w:tabs>
      <w:spacing w:after="200"/>
      <w:ind w:left="720"/>
    </w:pPr>
  </w:style>
  <w:style w:type="character" w:customStyle="1" w:styleId="HeaderChar">
    <w:name w:val="Header Char"/>
    <w:basedOn w:val="DefaultParagraphFont"/>
    <w:link w:val="Header"/>
    <w:rsid w:val="00EA061E"/>
    <w:rPr>
      <w:rFonts w:ascii="Times New Roman" w:eastAsia="Times New Roman" w:hAnsi="Times New Roman" w:cs="Times New Roman"/>
      <w:sz w:val="24"/>
      <w:szCs w:val="24"/>
      <w:lang w:val="en-US"/>
    </w:rPr>
  </w:style>
  <w:style w:type="paragraph" w:customStyle="1" w:styleId="ColorfulList-Accent11">
    <w:name w:val="Colorful List - Accent 11"/>
    <w:basedOn w:val="Normal"/>
    <w:uiPriority w:val="34"/>
    <w:rsid w:val="00EA061E"/>
    <w:pPr>
      <w:spacing w:after="200" w:line="276" w:lineRule="auto"/>
      <w:ind w:left="720"/>
      <w:contextualSpacing/>
    </w:pPr>
    <w:rPr>
      <w:rFonts w:ascii="Calibri" w:eastAsia="Calibri" w:hAnsi="Calibri"/>
      <w:sz w:val="22"/>
      <w:szCs w:val="22"/>
    </w:rPr>
  </w:style>
  <w:style w:type="character" w:customStyle="1" w:styleId="sciname">
    <w:name w:val="sciname"/>
    <w:basedOn w:val="DefaultParagraphFont"/>
    <w:rsid w:val="00EA061E"/>
  </w:style>
  <w:style w:type="paragraph" w:styleId="CommentText">
    <w:name w:val="annotation text"/>
    <w:basedOn w:val="Normal"/>
    <w:link w:val="CommentTextChar"/>
    <w:uiPriority w:val="99"/>
    <w:unhideWhenUsed/>
    <w:rsid w:val="00EA061E"/>
    <w:pPr>
      <w:spacing w:after="200"/>
      <w:ind w:left="720"/>
    </w:pPr>
    <w:rPr>
      <w:rFonts w:ascii="Cambria" w:eastAsia="MS Mincho" w:hAnsi="Cambria"/>
    </w:rPr>
  </w:style>
  <w:style w:type="character" w:customStyle="1" w:styleId="CommentTextChar">
    <w:name w:val="Comment Text Char"/>
    <w:basedOn w:val="DefaultParagraphFont"/>
    <w:link w:val="CommentText"/>
    <w:uiPriority w:val="99"/>
    <w:rsid w:val="00EA061E"/>
    <w:rPr>
      <w:rFonts w:ascii="Cambria" w:eastAsia="MS Mincho" w:hAnsi="Cambria" w:cs="Times New Roman"/>
      <w:sz w:val="24"/>
      <w:szCs w:val="24"/>
      <w:lang w:val="en-US"/>
    </w:rPr>
  </w:style>
  <w:style w:type="paragraph" w:styleId="BalloonText">
    <w:name w:val="Balloon Text"/>
    <w:basedOn w:val="Normal"/>
    <w:link w:val="BalloonTextChar"/>
    <w:rsid w:val="00EA061E"/>
    <w:pPr>
      <w:spacing w:after="200"/>
      <w:ind w:left="720"/>
    </w:pPr>
    <w:rPr>
      <w:rFonts w:ascii="Lucida Grande" w:hAnsi="Lucida Grande" w:cs="Lucida Grande"/>
      <w:sz w:val="18"/>
      <w:szCs w:val="18"/>
    </w:rPr>
  </w:style>
  <w:style w:type="character" w:customStyle="1" w:styleId="BalloonTextChar">
    <w:name w:val="Balloon Text Char"/>
    <w:basedOn w:val="DefaultParagraphFont"/>
    <w:link w:val="BalloonText"/>
    <w:rsid w:val="00EA061E"/>
    <w:rPr>
      <w:rFonts w:ascii="Lucida Grande" w:eastAsia="Times New Roman" w:hAnsi="Lucida Grande" w:cs="Lucida Grande"/>
      <w:sz w:val="18"/>
      <w:szCs w:val="18"/>
      <w:lang w:val="en-US"/>
    </w:rPr>
  </w:style>
  <w:style w:type="paragraph" w:customStyle="1" w:styleId="MediumGrid21">
    <w:name w:val="Medium Grid 21"/>
    <w:uiPriority w:val="1"/>
    <w:rsid w:val="00EA061E"/>
    <w:pPr>
      <w:spacing w:after="0"/>
    </w:pPr>
    <w:rPr>
      <w:rFonts w:ascii="Calibri" w:eastAsia="Calibri" w:hAnsi="Calibri" w:cs="Times New Roman"/>
      <w:lang w:val="en-US"/>
    </w:rPr>
  </w:style>
  <w:style w:type="character" w:customStyle="1" w:styleId="st">
    <w:name w:val="st"/>
    <w:rsid w:val="00EA061E"/>
  </w:style>
  <w:style w:type="paragraph" w:styleId="CommentSubject">
    <w:name w:val="annotation subject"/>
    <w:basedOn w:val="CommentText"/>
    <w:next w:val="CommentText"/>
    <w:link w:val="CommentSubjectChar"/>
    <w:rsid w:val="00EA061E"/>
    <w:rPr>
      <w:rFonts w:ascii="Times New Roman" w:eastAsia="Times New Roman" w:hAnsi="Times New Roman"/>
      <w:b/>
      <w:bCs/>
      <w:sz w:val="20"/>
      <w:szCs w:val="20"/>
    </w:rPr>
  </w:style>
  <w:style w:type="character" w:customStyle="1" w:styleId="CommentSubjectChar">
    <w:name w:val="Comment Subject Char"/>
    <w:basedOn w:val="CommentTextChar"/>
    <w:link w:val="CommentSubject"/>
    <w:rsid w:val="00EA061E"/>
    <w:rPr>
      <w:rFonts w:ascii="Times New Roman" w:eastAsia="Times New Roman" w:hAnsi="Times New Roman" w:cs="Times New Roman"/>
      <w:b/>
      <w:bCs/>
      <w:sz w:val="20"/>
      <w:szCs w:val="20"/>
      <w:lang w:val="en-US"/>
    </w:rPr>
  </w:style>
  <w:style w:type="character" w:customStyle="1" w:styleId="title1">
    <w:name w:val="title1"/>
    <w:rsid w:val="00EA061E"/>
  </w:style>
  <w:style w:type="character" w:customStyle="1" w:styleId="tel">
    <w:name w:val="tel"/>
    <w:rsid w:val="00EA061E"/>
  </w:style>
  <w:style w:type="character" w:customStyle="1" w:styleId="type">
    <w:name w:val="type"/>
    <w:rsid w:val="00EA061E"/>
  </w:style>
  <w:style w:type="character" w:customStyle="1" w:styleId="value">
    <w:name w:val="value"/>
    <w:rsid w:val="00EA061E"/>
  </w:style>
  <w:style w:type="paragraph" w:customStyle="1" w:styleId="frfield">
    <w:name w:val="fr_field"/>
    <w:basedOn w:val="Normal"/>
    <w:rsid w:val="00EA061E"/>
    <w:pPr>
      <w:spacing w:before="100" w:beforeAutospacing="1" w:after="100" w:afterAutospacing="1"/>
      <w:ind w:left="720"/>
    </w:pPr>
    <w:rPr>
      <w:rFonts w:ascii="Times" w:hAnsi="Times"/>
      <w:sz w:val="20"/>
      <w:szCs w:val="20"/>
    </w:rPr>
  </w:style>
  <w:style w:type="character" w:customStyle="1" w:styleId="frlabel">
    <w:name w:val="fr_label"/>
    <w:rsid w:val="00EA061E"/>
  </w:style>
  <w:style w:type="character" w:customStyle="1" w:styleId="hithilite">
    <w:name w:val="hithilite"/>
    <w:rsid w:val="00EA061E"/>
  </w:style>
  <w:style w:type="paragraph" w:customStyle="1" w:styleId="sourcetitle">
    <w:name w:val="sourcetitle"/>
    <w:basedOn w:val="Normal"/>
    <w:rsid w:val="00EA061E"/>
    <w:pPr>
      <w:spacing w:before="100" w:beforeAutospacing="1" w:after="100" w:afterAutospacing="1"/>
      <w:ind w:left="720"/>
    </w:pPr>
    <w:rPr>
      <w:rFonts w:ascii="Times" w:hAnsi="Times"/>
      <w:sz w:val="20"/>
      <w:szCs w:val="20"/>
    </w:rPr>
  </w:style>
  <w:style w:type="paragraph" w:customStyle="1" w:styleId="headline">
    <w:name w:val="headline"/>
    <w:basedOn w:val="Normal"/>
    <w:rsid w:val="00EA061E"/>
    <w:pPr>
      <w:spacing w:before="100" w:beforeAutospacing="1" w:after="100" w:afterAutospacing="1"/>
      <w:ind w:left="720"/>
    </w:pPr>
    <w:rPr>
      <w:rFonts w:ascii="Times" w:hAnsi="Times"/>
      <w:sz w:val="20"/>
      <w:szCs w:val="20"/>
    </w:rPr>
  </w:style>
  <w:style w:type="paragraph" w:styleId="DocumentMap">
    <w:name w:val="Document Map"/>
    <w:basedOn w:val="Normal"/>
    <w:link w:val="DocumentMapChar"/>
    <w:rsid w:val="00EA061E"/>
    <w:pPr>
      <w:spacing w:after="200"/>
      <w:ind w:left="720"/>
    </w:pPr>
  </w:style>
  <w:style w:type="character" w:customStyle="1" w:styleId="DocumentMapChar">
    <w:name w:val="Document Map Char"/>
    <w:basedOn w:val="DefaultParagraphFont"/>
    <w:link w:val="DocumentMap"/>
    <w:rsid w:val="00EA061E"/>
    <w:rPr>
      <w:rFonts w:ascii="Times New Roman" w:eastAsia="Times New Roman" w:hAnsi="Times New Roman" w:cs="Times New Roman"/>
      <w:sz w:val="24"/>
      <w:szCs w:val="24"/>
      <w:lang w:val="en-US"/>
    </w:rPr>
  </w:style>
  <w:style w:type="paragraph" w:customStyle="1" w:styleId="p1">
    <w:name w:val="p1"/>
    <w:basedOn w:val="Normal"/>
    <w:rsid w:val="00EA061E"/>
    <w:pPr>
      <w:spacing w:after="200"/>
      <w:ind w:left="720"/>
    </w:pPr>
    <w:rPr>
      <w:rFonts w:ascii="Consolas" w:hAnsi="Consolas"/>
      <w:sz w:val="14"/>
      <w:szCs w:val="14"/>
    </w:rPr>
  </w:style>
  <w:style w:type="character" w:customStyle="1" w:styleId="s1">
    <w:name w:val="s1"/>
    <w:basedOn w:val="DefaultParagraphFont"/>
    <w:rsid w:val="00EA061E"/>
  </w:style>
  <w:style w:type="character" w:styleId="FollowedHyperlink">
    <w:name w:val="FollowedHyperlink"/>
    <w:basedOn w:val="DefaultParagraphFont"/>
    <w:rsid w:val="00EA061E"/>
    <w:rPr>
      <w:color w:val="B2B2B2" w:themeColor="followedHyperlink"/>
      <w:u w:val="single"/>
    </w:rPr>
  </w:style>
  <w:style w:type="character" w:styleId="UnresolvedMention">
    <w:name w:val="Unresolved Mention"/>
    <w:basedOn w:val="DefaultParagraphFont"/>
    <w:uiPriority w:val="99"/>
    <w:semiHidden/>
    <w:unhideWhenUsed/>
    <w:rsid w:val="005754BE"/>
    <w:rPr>
      <w:color w:val="605E5C"/>
      <w:shd w:val="clear" w:color="auto" w:fill="E1DFDD"/>
    </w:rPr>
  </w:style>
  <w:style w:type="table" w:styleId="TableGrid">
    <w:name w:val="Table Grid"/>
    <w:basedOn w:val="TableNormal"/>
    <w:uiPriority w:val="39"/>
    <w:rsid w:val="006606D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6606D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cimalAligned">
    <w:name w:val="Decimal Aligned"/>
    <w:basedOn w:val="Normal"/>
    <w:uiPriority w:val="40"/>
    <w:rsid w:val="0045125E"/>
    <w:pPr>
      <w:tabs>
        <w:tab w:val="decimal" w:pos="360"/>
      </w:tabs>
      <w:spacing w:after="200" w:line="276" w:lineRule="auto"/>
      <w:ind w:left="720"/>
    </w:pPr>
    <w:rPr>
      <w:sz w:val="22"/>
      <w:szCs w:val="22"/>
      <w:lang w:val="en-US"/>
    </w:rPr>
  </w:style>
  <w:style w:type="paragraph" w:styleId="FootnoteText">
    <w:name w:val="footnote text"/>
    <w:basedOn w:val="Normal"/>
    <w:link w:val="FootnoteTextChar"/>
    <w:uiPriority w:val="99"/>
    <w:unhideWhenUsed/>
    <w:rsid w:val="0045125E"/>
    <w:pPr>
      <w:spacing w:after="200"/>
      <w:ind w:left="720"/>
    </w:pPr>
    <w:rPr>
      <w:sz w:val="20"/>
      <w:szCs w:val="20"/>
      <w:lang w:val="en-US"/>
    </w:rPr>
  </w:style>
  <w:style w:type="character" w:customStyle="1" w:styleId="FootnoteTextChar">
    <w:name w:val="Footnote Text Char"/>
    <w:basedOn w:val="DefaultParagraphFont"/>
    <w:link w:val="FootnoteText"/>
    <w:uiPriority w:val="99"/>
    <w:rsid w:val="0045125E"/>
    <w:rPr>
      <w:rFonts w:eastAsiaTheme="minorEastAsia" w:cs="Times New Roman"/>
      <w:sz w:val="20"/>
      <w:szCs w:val="20"/>
      <w:lang w:val="en-US"/>
    </w:rPr>
  </w:style>
  <w:style w:type="character" w:styleId="SubtleEmphasis">
    <w:name w:val="Subtle Emphasis"/>
    <w:uiPriority w:val="19"/>
    <w:qFormat/>
    <w:rsid w:val="00CB5242"/>
    <w:rPr>
      <w:rFonts w:asciiTheme="majorHAnsi" w:eastAsiaTheme="majorEastAsia" w:hAnsiTheme="majorHAnsi" w:cstheme="majorBidi"/>
      <w:b/>
      <w:i/>
      <w:color w:val="418AB3" w:themeColor="accent1"/>
    </w:rPr>
  </w:style>
  <w:style w:type="table" w:styleId="MediumShading2-Accent5">
    <w:name w:val="Medium Shading 2 Accent 5"/>
    <w:basedOn w:val="TableNormal"/>
    <w:uiPriority w:val="64"/>
    <w:rsid w:val="0045125E"/>
    <w:pPr>
      <w:spacing w:after="0"/>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C3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C306" w:themeFill="accent5"/>
      </w:tcPr>
    </w:tblStylePr>
    <w:tblStylePr w:type="lastCol">
      <w:rPr>
        <w:b/>
        <w:bCs/>
        <w:color w:val="FFFFFF" w:themeColor="background1"/>
      </w:rPr>
      <w:tblPr/>
      <w:tcPr>
        <w:tcBorders>
          <w:left w:val="nil"/>
          <w:right w:val="nil"/>
          <w:insideH w:val="nil"/>
          <w:insideV w:val="nil"/>
        </w:tcBorders>
        <w:shd w:val="clear" w:color="auto" w:fill="FEC3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5">
    <w:name w:val="Grid Table 4 Accent 5"/>
    <w:basedOn w:val="TableNormal"/>
    <w:uiPriority w:val="49"/>
    <w:rsid w:val="005228F9"/>
    <w:pPr>
      <w:spacing w:after="0"/>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ListTable3-Accent5">
    <w:name w:val="List Table 3 Accent 5"/>
    <w:basedOn w:val="TableNormal"/>
    <w:uiPriority w:val="48"/>
    <w:rsid w:val="00222134"/>
    <w:pPr>
      <w:spacing w:after="0"/>
    </w:pPr>
    <w:tblPr>
      <w:tblStyleRowBandSize w:val="1"/>
      <w:tblStyleColBandSize w:val="1"/>
      <w:tblBorders>
        <w:top w:val="single" w:sz="4" w:space="0" w:color="FEC306" w:themeColor="accent5"/>
        <w:left w:val="single" w:sz="4" w:space="0" w:color="FEC306" w:themeColor="accent5"/>
        <w:bottom w:val="single" w:sz="4" w:space="0" w:color="FEC306" w:themeColor="accent5"/>
        <w:right w:val="single" w:sz="4" w:space="0" w:color="FEC306" w:themeColor="accent5"/>
      </w:tblBorders>
    </w:tblPr>
    <w:tblStylePr w:type="firstRow">
      <w:rPr>
        <w:b/>
        <w:bCs/>
        <w:color w:val="FFFFFF" w:themeColor="background1"/>
      </w:rPr>
      <w:tblPr/>
      <w:tcPr>
        <w:shd w:val="clear" w:color="auto" w:fill="FEC306" w:themeFill="accent5"/>
      </w:tcPr>
    </w:tblStylePr>
    <w:tblStylePr w:type="lastRow">
      <w:rPr>
        <w:b/>
        <w:bCs/>
      </w:rPr>
      <w:tblPr/>
      <w:tcPr>
        <w:tcBorders>
          <w:top w:val="double" w:sz="4" w:space="0" w:color="FEC30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C306" w:themeColor="accent5"/>
          <w:right w:val="single" w:sz="4" w:space="0" w:color="FEC306" w:themeColor="accent5"/>
        </w:tcBorders>
      </w:tcPr>
    </w:tblStylePr>
    <w:tblStylePr w:type="band1Horz">
      <w:tblPr/>
      <w:tcPr>
        <w:tcBorders>
          <w:top w:val="single" w:sz="4" w:space="0" w:color="FEC306" w:themeColor="accent5"/>
          <w:bottom w:val="single" w:sz="4" w:space="0" w:color="FEC30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C306" w:themeColor="accent5"/>
          <w:left w:val="nil"/>
        </w:tcBorders>
      </w:tcPr>
    </w:tblStylePr>
    <w:tblStylePr w:type="swCell">
      <w:tblPr/>
      <w:tcPr>
        <w:tcBorders>
          <w:top w:val="double" w:sz="4" w:space="0" w:color="FEC306" w:themeColor="accent5"/>
          <w:right w:val="nil"/>
        </w:tcBorders>
      </w:tcPr>
    </w:tblStylePr>
  </w:style>
  <w:style w:type="table" w:styleId="ListTable3-Accent1">
    <w:name w:val="List Table 3 Accent 1"/>
    <w:basedOn w:val="TableNormal"/>
    <w:uiPriority w:val="48"/>
    <w:rsid w:val="001F0E3E"/>
    <w:pPr>
      <w:spacing w:after="0"/>
    </w:pPr>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styleId="GridTable4-Accent1">
    <w:name w:val="Grid Table 4 Accent 1"/>
    <w:basedOn w:val="TableNormal"/>
    <w:uiPriority w:val="49"/>
    <w:rsid w:val="00DB367E"/>
    <w:pPr>
      <w:spacing w:after="0"/>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customStyle="1" w:styleId="MDPI12title">
    <w:name w:val="MDPI_1.2_title"/>
    <w:next w:val="MDPI13authornames"/>
    <w:rsid w:val="009A4981"/>
    <w:pPr>
      <w:adjustRightInd w:val="0"/>
      <w:snapToGrid w:val="0"/>
      <w:spacing w:after="240" w:line="400" w:lineRule="exact"/>
      <w:ind w:firstLine="425"/>
      <w:jc w:val="both"/>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Normal"/>
    <w:next w:val="Normal"/>
    <w:rsid w:val="009A4981"/>
    <w:pPr>
      <w:adjustRightInd w:val="0"/>
      <w:snapToGrid w:val="0"/>
      <w:spacing w:after="120" w:line="260" w:lineRule="atLeast"/>
      <w:ind w:left="720"/>
    </w:pPr>
    <w:rPr>
      <w:rFonts w:ascii="Palatino Linotype" w:hAnsi="Palatino Linotype"/>
      <w:b/>
      <w:color w:val="000000"/>
      <w:sz w:val="20"/>
      <w:szCs w:val="22"/>
      <w:lang w:val="en-US" w:eastAsia="de-DE" w:bidi="en-US"/>
    </w:rPr>
  </w:style>
  <w:style w:type="character" w:customStyle="1" w:styleId="title-text">
    <w:name w:val="title-text"/>
    <w:basedOn w:val="DefaultParagraphFont"/>
    <w:rsid w:val="009D6ADA"/>
  </w:style>
  <w:style w:type="paragraph" w:styleId="IntenseQuote">
    <w:name w:val="Intense Quote"/>
    <w:basedOn w:val="Normal"/>
    <w:next w:val="Normal"/>
    <w:link w:val="IntenseQuoteChar"/>
    <w:uiPriority w:val="30"/>
    <w:qFormat/>
    <w:rsid w:val="00CB5242"/>
    <w:pPr>
      <w:pBdr>
        <w:top w:val="dotted" w:sz="8" w:space="10" w:color="A6B727" w:themeColor="accent2"/>
        <w:bottom w:val="dotted" w:sz="8" w:space="10" w:color="A6B727" w:themeColor="accent2"/>
      </w:pBdr>
      <w:spacing w:after="200" w:line="300" w:lineRule="auto"/>
      <w:ind w:left="2160" w:right="2160"/>
      <w:jc w:val="center"/>
    </w:pPr>
    <w:rPr>
      <w:rFonts w:asciiTheme="majorHAnsi" w:eastAsiaTheme="majorEastAsia" w:hAnsiTheme="majorHAnsi" w:cstheme="majorBidi"/>
      <w:b/>
      <w:bCs/>
      <w:i/>
      <w:color w:val="A6B727" w:themeColor="accent2"/>
      <w:sz w:val="20"/>
      <w:szCs w:val="20"/>
    </w:rPr>
  </w:style>
  <w:style w:type="character" w:customStyle="1" w:styleId="IntenseQuoteChar">
    <w:name w:val="Intense Quote Char"/>
    <w:basedOn w:val="DefaultParagraphFont"/>
    <w:link w:val="IntenseQuote"/>
    <w:uiPriority w:val="30"/>
    <w:rsid w:val="00CB5242"/>
    <w:rPr>
      <w:rFonts w:asciiTheme="majorHAnsi" w:eastAsiaTheme="majorEastAsia" w:hAnsiTheme="majorHAnsi" w:cstheme="majorBidi"/>
      <w:b/>
      <w:bCs/>
      <w:i/>
      <w:iCs/>
      <w:color w:val="A6B727" w:themeColor="accent2"/>
      <w:sz w:val="20"/>
      <w:szCs w:val="20"/>
    </w:rPr>
  </w:style>
  <w:style w:type="paragraph" w:styleId="TOC1">
    <w:name w:val="toc 1"/>
    <w:aliases w:val="New style"/>
    <w:basedOn w:val="IntenseQuote"/>
    <w:next w:val="Normal"/>
    <w:autoRedefine/>
    <w:uiPriority w:val="39"/>
    <w:unhideWhenUsed/>
    <w:qFormat/>
    <w:rsid w:val="00A31EDF"/>
    <w:pPr>
      <w:pBdr>
        <w:top w:val="none" w:sz="0" w:space="0" w:color="auto"/>
        <w:bottom w:val="none" w:sz="0" w:space="0" w:color="auto"/>
      </w:pBdr>
      <w:shd w:val="clear" w:color="auto" w:fill="B0D0E2" w:themeFill="accent1" w:themeFillTint="66"/>
      <w:spacing w:before="120" w:after="120" w:line="240" w:lineRule="auto"/>
      <w:ind w:left="0" w:right="0"/>
    </w:pPr>
    <w:rPr>
      <w:rFonts w:asciiTheme="minorHAnsi" w:hAnsiTheme="minorHAnsi"/>
      <w:b w:val="0"/>
      <w:bCs w:val="0"/>
      <w:i w:val="0"/>
      <w:iCs/>
      <w:caps/>
      <w:color w:val="000000" w:themeColor="text1"/>
      <w:sz w:val="36"/>
      <w:szCs w:val="36"/>
    </w:rPr>
  </w:style>
  <w:style w:type="paragraph" w:styleId="TOC2">
    <w:name w:val="toc 2"/>
    <w:basedOn w:val="Normal"/>
    <w:next w:val="Normal"/>
    <w:autoRedefine/>
    <w:uiPriority w:val="39"/>
    <w:unhideWhenUsed/>
    <w:rsid w:val="00B7479E"/>
    <w:pPr>
      <w:spacing w:after="200"/>
      <w:ind w:left="240"/>
    </w:pPr>
    <w:rPr>
      <w:smallCaps/>
      <w:sz w:val="20"/>
      <w:szCs w:val="20"/>
    </w:rPr>
  </w:style>
  <w:style w:type="paragraph" w:styleId="TOC3">
    <w:name w:val="toc 3"/>
    <w:basedOn w:val="Normal"/>
    <w:next w:val="Normal"/>
    <w:autoRedefine/>
    <w:uiPriority w:val="39"/>
    <w:unhideWhenUsed/>
    <w:rsid w:val="00B7479E"/>
    <w:pPr>
      <w:spacing w:after="200"/>
      <w:ind w:left="480"/>
    </w:pPr>
    <w:rPr>
      <w:i/>
      <w:iCs/>
      <w:sz w:val="20"/>
      <w:szCs w:val="20"/>
    </w:rPr>
  </w:style>
  <w:style w:type="paragraph" w:styleId="TOC4">
    <w:name w:val="toc 4"/>
    <w:basedOn w:val="Normal"/>
    <w:next w:val="Normal"/>
    <w:autoRedefine/>
    <w:uiPriority w:val="39"/>
    <w:unhideWhenUsed/>
    <w:rsid w:val="00B7479E"/>
    <w:pPr>
      <w:spacing w:after="200"/>
      <w:ind w:left="720"/>
    </w:pPr>
    <w:rPr>
      <w:sz w:val="18"/>
      <w:szCs w:val="18"/>
    </w:rPr>
  </w:style>
  <w:style w:type="paragraph" w:styleId="TOC5">
    <w:name w:val="toc 5"/>
    <w:basedOn w:val="Normal"/>
    <w:next w:val="Normal"/>
    <w:autoRedefine/>
    <w:uiPriority w:val="39"/>
    <w:unhideWhenUsed/>
    <w:rsid w:val="00B7479E"/>
    <w:pPr>
      <w:spacing w:after="200"/>
      <w:ind w:left="960"/>
    </w:pPr>
    <w:rPr>
      <w:sz w:val="18"/>
      <w:szCs w:val="18"/>
    </w:rPr>
  </w:style>
  <w:style w:type="paragraph" w:styleId="TOC6">
    <w:name w:val="toc 6"/>
    <w:basedOn w:val="Normal"/>
    <w:next w:val="Normal"/>
    <w:autoRedefine/>
    <w:uiPriority w:val="39"/>
    <w:unhideWhenUsed/>
    <w:rsid w:val="00B7479E"/>
    <w:pPr>
      <w:spacing w:after="200"/>
      <w:ind w:left="1200"/>
    </w:pPr>
    <w:rPr>
      <w:sz w:val="18"/>
      <w:szCs w:val="18"/>
    </w:rPr>
  </w:style>
  <w:style w:type="paragraph" w:styleId="TOC7">
    <w:name w:val="toc 7"/>
    <w:basedOn w:val="Normal"/>
    <w:next w:val="Normal"/>
    <w:autoRedefine/>
    <w:uiPriority w:val="39"/>
    <w:unhideWhenUsed/>
    <w:rsid w:val="00B7479E"/>
    <w:pPr>
      <w:spacing w:after="200"/>
      <w:ind w:left="1440"/>
    </w:pPr>
    <w:rPr>
      <w:sz w:val="18"/>
      <w:szCs w:val="18"/>
    </w:rPr>
  </w:style>
  <w:style w:type="paragraph" w:styleId="TOC8">
    <w:name w:val="toc 8"/>
    <w:basedOn w:val="Normal"/>
    <w:next w:val="Normal"/>
    <w:autoRedefine/>
    <w:uiPriority w:val="39"/>
    <w:unhideWhenUsed/>
    <w:rsid w:val="00B7479E"/>
    <w:pPr>
      <w:spacing w:after="200"/>
      <w:ind w:left="1680"/>
    </w:pPr>
    <w:rPr>
      <w:sz w:val="18"/>
      <w:szCs w:val="18"/>
    </w:rPr>
  </w:style>
  <w:style w:type="paragraph" w:styleId="TOC9">
    <w:name w:val="toc 9"/>
    <w:basedOn w:val="Normal"/>
    <w:next w:val="Normal"/>
    <w:autoRedefine/>
    <w:uiPriority w:val="39"/>
    <w:unhideWhenUsed/>
    <w:rsid w:val="00B7479E"/>
    <w:pPr>
      <w:spacing w:after="200"/>
      <w:ind w:left="1920"/>
    </w:pPr>
    <w:rPr>
      <w:sz w:val="18"/>
      <w:szCs w:val="18"/>
    </w:rPr>
  </w:style>
  <w:style w:type="paragraph" w:styleId="Index1">
    <w:name w:val="index 1"/>
    <w:basedOn w:val="Normal"/>
    <w:next w:val="Normal"/>
    <w:autoRedefine/>
    <w:uiPriority w:val="99"/>
    <w:unhideWhenUsed/>
    <w:rsid w:val="00B7479E"/>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B7479E"/>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B7479E"/>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B7479E"/>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B7479E"/>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B7479E"/>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B7479E"/>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B7479E"/>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B7479E"/>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B7479E"/>
    <w:pPr>
      <w:pBdr>
        <w:top w:val="single" w:sz="12" w:space="0" w:color="auto"/>
      </w:pBdr>
      <w:spacing w:before="360" w:after="240"/>
    </w:pPr>
    <w:rPr>
      <w:rFonts w:asciiTheme="minorHAnsi" w:hAnsiTheme="minorHAnsi" w:cstheme="minorHAnsi"/>
      <w:b/>
      <w:bCs/>
      <w:i/>
      <w:iCs/>
      <w:sz w:val="26"/>
      <w:szCs w:val="26"/>
    </w:rPr>
  </w:style>
  <w:style w:type="character" w:styleId="IntenseEmphasis">
    <w:name w:val="Intense Emphasis"/>
    <w:uiPriority w:val="21"/>
    <w:qFormat/>
    <w:rsid w:val="00CB5242"/>
    <w:rPr>
      <w:rFonts w:asciiTheme="majorHAnsi" w:eastAsiaTheme="majorEastAsia" w:hAnsiTheme="majorHAnsi" w:cstheme="majorBidi"/>
      <w:b/>
      <w:bCs/>
      <w:i/>
      <w:iCs/>
      <w:dstrike w:val="0"/>
      <w:color w:val="FFFFFF" w:themeColor="background1"/>
      <w:bdr w:val="single" w:sz="18" w:space="0" w:color="A6B727" w:themeColor="accent2"/>
      <w:shd w:val="clear" w:color="auto" w:fill="A6B727" w:themeFill="accent2"/>
      <w:vertAlign w:val="baseline"/>
    </w:rPr>
  </w:style>
  <w:style w:type="character" w:customStyle="1" w:styleId="Heading6Char">
    <w:name w:val="Heading 6 Char"/>
    <w:basedOn w:val="DefaultParagraphFont"/>
    <w:link w:val="Heading6"/>
    <w:uiPriority w:val="9"/>
    <w:semiHidden/>
    <w:rsid w:val="00CB5242"/>
    <w:rPr>
      <w:rFonts w:asciiTheme="majorHAnsi" w:eastAsiaTheme="majorEastAsia" w:hAnsiTheme="majorHAnsi" w:cstheme="majorBidi"/>
      <w:iCs/>
      <w:color w:val="306785" w:themeColor="accent1" w:themeShade="BF"/>
    </w:rPr>
  </w:style>
  <w:style w:type="character" w:customStyle="1" w:styleId="Heading7Char">
    <w:name w:val="Heading 7 Char"/>
    <w:basedOn w:val="DefaultParagraphFont"/>
    <w:link w:val="Heading7"/>
    <w:uiPriority w:val="9"/>
    <w:semiHidden/>
    <w:rsid w:val="00CB5242"/>
    <w:rPr>
      <w:rFonts w:asciiTheme="majorHAnsi" w:eastAsiaTheme="majorEastAsia" w:hAnsiTheme="majorHAnsi" w:cstheme="majorBidi"/>
      <w:iCs/>
      <w:color w:val="7B881D" w:themeColor="accent2" w:themeShade="BF"/>
    </w:rPr>
  </w:style>
  <w:style w:type="character" w:customStyle="1" w:styleId="Heading8Char">
    <w:name w:val="Heading 8 Char"/>
    <w:basedOn w:val="DefaultParagraphFont"/>
    <w:link w:val="Heading8"/>
    <w:uiPriority w:val="9"/>
    <w:semiHidden/>
    <w:rsid w:val="00CB5242"/>
    <w:rPr>
      <w:rFonts w:asciiTheme="majorHAnsi" w:eastAsiaTheme="majorEastAsia" w:hAnsiTheme="majorHAnsi" w:cstheme="majorBidi"/>
      <w:iCs/>
      <w:color w:val="418AB3" w:themeColor="accent1"/>
    </w:rPr>
  </w:style>
  <w:style w:type="character" w:customStyle="1" w:styleId="Heading9Char">
    <w:name w:val="Heading 9 Char"/>
    <w:basedOn w:val="DefaultParagraphFont"/>
    <w:link w:val="Heading9"/>
    <w:uiPriority w:val="9"/>
    <w:semiHidden/>
    <w:rsid w:val="00CB5242"/>
    <w:rPr>
      <w:rFonts w:asciiTheme="majorHAnsi" w:eastAsiaTheme="majorEastAsia" w:hAnsiTheme="majorHAnsi" w:cstheme="majorBidi"/>
      <w:iCs/>
      <w:smallCaps/>
      <w:color w:val="A6B727" w:themeColor="accent2"/>
      <w:sz w:val="20"/>
      <w:szCs w:val="21"/>
    </w:rPr>
  </w:style>
  <w:style w:type="paragraph" w:styleId="Caption">
    <w:name w:val="caption"/>
    <w:basedOn w:val="Normal"/>
    <w:next w:val="Normal"/>
    <w:uiPriority w:val="35"/>
    <w:semiHidden/>
    <w:unhideWhenUsed/>
    <w:qFormat/>
    <w:rsid w:val="00CB5242"/>
    <w:rPr>
      <w:b/>
      <w:bCs/>
      <w:color w:val="7B881D" w:themeColor="accent2" w:themeShade="BF"/>
      <w:sz w:val="18"/>
      <w:szCs w:val="18"/>
    </w:rPr>
  </w:style>
  <w:style w:type="paragraph" w:styleId="Subtitle">
    <w:name w:val="Subtitle"/>
    <w:basedOn w:val="Normal"/>
    <w:next w:val="Normal"/>
    <w:link w:val="SubtitleChar"/>
    <w:uiPriority w:val="11"/>
    <w:qFormat/>
    <w:rsid w:val="00CB5242"/>
    <w:pPr>
      <w:spacing w:before="200" w:after="360"/>
      <w:ind w:left="720"/>
    </w:pPr>
    <w:rPr>
      <w:rFonts w:asciiTheme="majorHAnsi" w:eastAsiaTheme="majorEastAsia" w:hAnsiTheme="majorHAnsi" w:cstheme="majorBidi"/>
      <w:color w:val="5E5E5E" w:themeColor="text2"/>
      <w:spacing w:val="20"/>
    </w:rPr>
  </w:style>
  <w:style w:type="character" w:customStyle="1" w:styleId="SubtitleChar">
    <w:name w:val="Subtitle Char"/>
    <w:basedOn w:val="DefaultParagraphFont"/>
    <w:link w:val="Subtitle"/>
    <w:uiPriority w:val="11"/>
    <w:rsid w:val="00CB5242"/>
    <w:rPr>
      <w:rFonts w:asciiTheme="majorHAnsi" w:eastAsiaTheme="majorEastAsia" w:hAnsiTheme="majorHAnsi" w:cstheme="majorBidi"/>
      <w:iCs/>
      <w:color w:val="5E5E5E" w:themeColor="text2"/>
      <w:spacing w:val="20"/>
      <w:sz w:val="24"/>
      <w:szCs w:val="24"/>
    </w:rPr>
  </w:style>
  <w:style w:type="paragraph" w:styleId="NoSpacing">
    <w:name w:val="No Spacing"/>
    <w:basedOn w:val="Normal"/>
    <w:link w:val="NoSpacingChar"/>
    <w:uiPriority w:val="1"/>
    <w:qFormat/>
    <w:rsid w:val="00CB5242"/>
    <w:pPr>
      <w:ind w:left="720"/>
    </w:pPr>
  </w:style>
  <w:style w:type="character" w:customStyle="1" w:styleId="NoSpacingChar">
    <w:name w:val="No Spacing Char"/>
    <w:basedOn w:val="DefaultParagraphFont"/>
    <w:link w:val="NoSpacing"/>
    <w:uiPriority w:val="1"/>
    <w:rsid w:val="00CB5242"/>
    <w:rPr>
      <w:iCs/>
      <w:sz w:val="21"/>
      <w:szCs w:val="21"/>
    </w:rPr>
  </w:style>
  <w:style w:type="paragraph" w:styleId="Quote">
    <w:name w:val="Quote"/>
    <w:basedOn w:val="Normal"/>
    <w:next w:val="Normal"/>
    <w:link w:val="QuoteChar"/>
    <w:uiPriority w:val="29"/>
    <w:qFormat/>
    <w:rsid w:val="00CB5242"/>
    <w:pPr>
      <w:spacing w:after="200"/>
      <w:ind w:left="720"/>
    </w:pPr>
    <w:rPr>
      <w:b/>
      <w:i/>
      <w:color w:val="A6B727" w:themeColor="accent2"/>
    </w:rPr>
  </w:style>
  <w:style w:type="character" w:customStyle="1" w:styleId="QuoteChar">
    <w:name w:val="Quote Char"/>
    <w:basedOn w:val="DefaultParagraphFont"/>
    <w:link w:val="Quote"/>
    <w:uiPriority w:val="29"/>
    <w:rsid w:val="00CB5242"/>
    <w:rPr>
      <w:b/>
      <w:i/>
      <w:iCs/>
      <w:color w:val="A6B727" w:themeColor="accent2"/>
      <w:sz w:val="24"/>
      <w:szCs w:val="21"/>
    </w:rPr>
  </w:style>
  <w:style w:type="character" w:styleId="SubtleReference">
    <w:name w:val="Subtle Reference"/>
    <w:uiPriority w:val="31"/>
    <w:qFormat/>
    <w:rsid w:val="00CB5242"/>
    <w:rPr>
      <w:i/>
      <w:iCs/>
      <w:smallCaps/>
      <w:color w:val="A6B727" w:themeColor="accent2"/>
      <w:u w:color="A6B727" w:themeColor="accent2"/>
    </w:rPr>
  </w:style>
  <w:style w:type="character" w:styleId="IntenseReference">
    <w:name w:val="Intense Reference"/>
    <w:uiPriority w:val="32"/>
    <w:qFormat/>
    <w:rsid w:val="00CB5242"/>
    <w:rPr>
      <w:b/>
      <w:bCs/>
      <w:i/>
      <w:iCs/>
      <w:smallCaps/>
      <w:color w:val="A6B727" w:themeColor="accent2"/>
      <w:u w:color="A6B727" w:themeColor="accent2"/>
    </w:rPr>
  </w:style>
  <w:style w:type="character" w:styleId="BookTitle">
    <w:name w:val="Book Title"/>
    <w:uiPriority w:val="33"/>
    <w:qFormat/>
    <w:rsid w:val="00CB5242"/>
    <w:rPr>
      <w:rFonts w:asciiTheme="majorHAnsi" w:eastAsiaTheme="majorEastAsia" w:hAnsiTheme="majorHAnsi" w:cstheme="majorBidi"/>
      <w:b/>
      <w:bCs/>
      <w:smallCaps/>
      <w:color w:val="A6B727" w:themeColor="accent2"/>
      <w:u w:val="single"/>
    </w:rPr>
  </w:style>
  <w:style w:type="paragraph" w:styleId="TOCHeading">
    <w:name w:val="TOC Heading"/>
    <w:basedOn w:val="Heading1"/>
    <w:next w:val="Normal"/>
    <w:uiPriority w:val="39"/>
    <w:semiHidden/>
    <w:unhideWhenUsed/>
    <w:qFormat/>
    <w:rsid w:val="00CB5242"/>
    <w:pPr>
      <w:outlineLvl w:val="9"/>
    </w:pPr>
  </w:style>
  <w:style w:type="character" w:customStyle="1" w:styleId="Hyperlink0">
    <w:name w:val="Hyperlink.0"/>
    <w:basedOn w:val="DefaultParagraphFont"/>
    <w:rsid w:val="002C33D6"/>
    <w:rPr>
      <w:rFonts w:ascii="Times New Roman" w:eastAsia="Times New Roman" w:hAnsi="Times New Roman" w:cs="Times New Roman"/>
      <w:outline w:val="0"/>
      <w:color w:val="000000"/>
      <w:kern w:val="0"/>
      <w:sz w:val="24"/>
      <w:szCs w:val="24"/>
      <w:u w:color="000000"/>
    </w:rPr>
  </w:style>
  <w:style w:type="table" w:styleId="ListTable3-Accent4">
    <w:name w:val="List Table 3 Accent 4"/>
    <w:basedOn w:val="TableNormal"/>
    <w:uiPriority w:val="48"/>
    <w:rsid w:val="00AF4DA8"/>
    <w:pPr>
      <w:spacing w:after="0"/>
    </w:pPr>
    <w:tblPr>
      <w:tblStyleRowBandSize w:val="1"/>
      <w:tblStyleColBandSize w:val="1"/>
      <w:tblBorders>
        <w:top w:val="single" w:sz="4" w:space="0" w:color="838383" w:themeColor="accent4"/>
        <w:left w:val="single" w:sz="4" w:space="0" w:color="838383" w:themeColor="accent4"/>
        <w:bottom w:val="single" w:sz="4" w:space="0" w:color="838383" w:themeColor="accent4"/>
        <w:right w:val="single" w:sz="4" w:space="0" w:color="838383" w:themeColor="accent4"/>
      </w:tblBorders>
    </w:tblPr>
    <w:tblStylePr w:type="firstRow">
      <w:rPr>
        <w:b/>
        <w:bCs/>
        <w:color w:val="FFFFFF" w:themeColor="background1"/>
      </w:rPr>
      <w:tblPr/>
      <w:tcPr>
        <w:shd w:val="clear" w:color="auto" w:fill="838383" w:themeFill="accent4"/>
      </w:tcPr>
    </w:tblStylePr>
    <w:tblStylePr w:type="lastRow">
      <w:rPr>
        <w:b/>
        <w:bCs/>
      </w:rPr>
      <w:tblPr/>
      <w:tcPr>
        <w:tcBorders>
          <w:top w:val="double" w:sz="4" w:space="0" w:color="8383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8383" w:themeColor="accent4"/>
          <w:right w:val="single" w:sz="4" w:space="0" w:color="838383" w:themeColor="accent4"/>
        </w:tcBorders>
      </w:tcPr>
    </w:tblStylePr>
    <w:tblStylePr w:type="band1Horz">
      <w:tblPr/>
      <w:tcPr>
        <w:tcBorders>
          <w:top w:val="single" w:sz="4" w:space="0" w:color="838383" w:themeColor="accent4"/>
          <w:bottom w:val="single" w:sz="4" w:space="0" w:color="8383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8383" w:themeColor="accent4"/>
          <w:left w:val="nil"/>
        </w:tcBorders>
      </w:tcPr>
    </w:tblStylePr>
    <w:tblStylePr w:type="swCell">
      <w:tblPr/>
      <w:tcPr>
        <w:tcBorders>
          <w:top w:val="double" w:sz="4" w:space="0" w:color="838383" w:themeColor="accent4"/>
          <w:right w:val="nil"/>
        </w:tcBorders>
      </w:tcPr>
    </w:tblStylePr>
  </w:style>
  <w:style w:type="character" w:customStyle="1" w:styleId="hithighlight">
    <w:name w:val="hithighlight"/>
    <w:basedOn w:val="DefaultParagraphFont"/>
    <w:rsid w:val="0001515A"/>
  </w:style>
  <w:style w:type="paragraph" w:customStyle="1" w:styleId="url-popover">
    <w:name w:val="url-popover"/>
    <w:basedOn w:val="Normal"/>
    <w:rsid w:val="008F1EF3"/>
    <w:pPr>
      <w:spacing w:before="100" w:beforeAutospacing="1" w:after="100" w:afterAutospacing="1"/>
    </w:pPr>
  </w:style>
  <w:style w:type="character" w:customStyle="1" w:styleId="ng-star-inserted">
    <w:name w:val="ng-star-inserted"/>
    <w:basedOn w:val="DefaultParagraphFont"/>
    <w:rsid w:val="008F1EF3"/>
  </w:style>
  <w:style w:type="character" w:customStyle="1" w:styleId="text">
    <w:name w:val="text"/>
    <w:basedOn w:val="DefaultParagraphFont"/>
    <w:rsid w:val="00AE025F"/>
  </w:style>
  <w:style w:type="character" w:customStyle="1" w:styleId="author-ref">
    <w:name w:val="author-ref"/>
    <w:basedOn w:val="DefaultParagraphFont"/>
    <w:rsid w:val="00AE0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951">
      <w:bodyDiv w:val="1"/>
      <w:marLeft w:val="0"/>
      <w:marRight w:val="0"/>
      <w:marTop w:val="0"/>
      <w:marBottom w:val="0"/>
      <w:divBdr>
        <w:top w:val="none" w:sz="0" w:space="0" w:color="auto"/>
        <w:left w:val="none" w:sz="0" w:space="0" w:color="auto"/>
        <w:bottom w:val="none" w:sz="0" w:space="0" w:color="auto"/>
        <w:right w:val="none" w:sz="0" w:space="0" w:color="auto"/>
      </w:divBdr>
    </w:div>
    <w:div w:id="34429505">
      <w:bodyDiv w:val="1"/>
      <w:marLeft w:val="0"/>
      <w:marRight w:val="0"/>
      <w:marTop w:val="0"/>
      <w:marBottom w:val="0"/>
      <w:divBdr>
        <w:top w:val="none" w:sz="0" w:space="0" w:color="auto"/>
        <w:left w:val="none" w:sz="0" w:space="0" w:color="auto"/>
        <w:bottom w:val="none" w:sz="0" w:space="0" w:color="auto"/>
        <w:right w:val="none" w:sz="0" w:space="0" w:color="auto"/>
      </w:divBdr>
    </w:div>
    <w:div w:id="90854839">
      <w:bodyDiv w:val="1"/>
      <w:marLeft w:val="0"/>
      <w:marRight w:val="0"/>
      <w:marTop w:val="0"/>
      <w:marBottom w:val="0"/>
      <w:divBdr>
        <w:top w:val="none" w:sz="0" w:space="0" w:color="auto"/>
        <w:left w:val="none" w:sz="0" w:space="0" w:color="auto"/>
        <w:bottom w:val="none" w:sz="0" w:space="0" w:color="auto"/>
        <w:right w:val="none" w:sz="0" w:space="0" w:color="auto"/>
      </w:divBdr>
    </w:div>
    <w:div w:id="142895854">
      <w:bodyDiv w:val="1"/>
      <w:marLeft w:val="0"/>
      <w:marRight w:val="0"/>
      <w:marTop w:val="0"/>
      <w:marBottom w:val="0"/>
      <w:divBdr>
        <w:top w:val="none" w:sz="0" w:space="0" w:color="auto"/>
        <w:left w:val="none" w:sz="0" w:space="0" w:color="auto"/>
        <w:bottom w:val="none" w:sz="0" w:space="0" w:color="auto"/>
        <w:right w:val="none" w:sz="0" w:space="0" w:color="auto"/>
      </w:divBdr>
    </w:div>
    <w:div w:id="148206207">
      <w:bodyDiv w:val="1"/>
      <w:marLeft w:val="0"/>
      <w:marRight w:val="0"/>
      <w:marTop w:val="0"/>
      <w:marBottom w:val="0"/>
      <w:divBdr>
        <w:top w:val="none" w:sz="0" w:space="0" w:color="auto"/>
        <w:left w:val="none" w:sz="0" w:space="0" w:color="auto"/>
        <w:bottom w:val="none" w:sz="0" w:space="0" w:color="auto"/>
        <w:right w:val="none" w:sz="0" w:space="0" w:color="auto"/>
      </w:divBdr>
      <w:divsChild>
        <w:div w:id="1222257007">
          <w:marLeft w:val="0"/>
          <w:marRight w:val="0"/>
          <w:marTop w:val="0"/>
          <w:marBottom w:val="0"/>
          <w:divBdr>
            <w:top w:val="none" w:sz="0" w:space="0" w:color="auto"/>
            <w:left w:val="none" w:sz="0" w:space="0" w:color="auto"/>
            <w:bottom w:val="none" w:sz="0" w:space="0" w:color="auto"/>
            <w:right w:val="none" w:sz="0" w:space="0" w:color="auto"/>
          </w:divBdr>
          <w:divsChild>
            <w:div w:id="432677112">
              <w:marLeft w:val="0"/>
              <w:marRight w:val="0"/>
              <w:marTop w:val="0"/>
              <w:marBottom w:val="0"/>
              <w:divBdr>
                <w:top w:val="none" w:sz="0" w:space="0" w:color="auto"/>
                <w:left w:val="none" w:sz="0" w:space="0" w:color="auto"/>
                <w:bottom w:val="none" w:sz="0" w:space="0" w:color="auto"/>
                <w:right w:val="none" w:sz="0" w:space="0" w:color="auto"/>
              </w:divBdr>
              <w:divsChild>
                <w:div w:id="1050685501">
                  <w:marLeft w:val="0"/>
                  <w:marRight w:val="0"/>
                  <w:marTop w:val="0"/>
                  <w:marBottom w:val="0"/>
                  <w:divBdr>
                    <w:top w:val="none" w:sz="0" w:space="0" w:color="auto"/>
                    <w:left w:val="none" w:sz="0" w:space="0" w:color="auto"/>
                    <w:bottom w:val="none" w:sz="0" w:space="0" w:color="auto"/>
                    <w:right w:val="none" w:sz="0" w:space="0" w:color="auto"/>
                  </w:divBdr>
                  <w:divsChild>
                    <w:div w:id="6325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1012">
      <w:bodyDiv w:val="1"/>
      <w:marLeft w:val="0"/>
      <w:marRight w:val="0"/>
      <w:marTop w:val="0"/>
      <w:marBottom w:val="0"/>
      <w:divBdr>
        <w:top w:val="none" w:sz="0" w:space="0" w:color="auto"/>
        <w:left w:val="none" w:sz="0" w:space="0" w:color="auto"/>
        <w:bottom w:val="none" w:sz="0" w:space="0" w:color="auto"/>
        <w:right w:val="none" w:sz="0" w:space="0" w:color="auto"/>
      </w:divBdr>
    </w:div>
    <w:div w:id="176504644">
      <w:bodyDiv w:val="1"/>
      <w:marLeft w:val="0"/>
      <w:marRight w:val="0"/>
      <w:marTop w:val="0"/>
      <w:marBottom w:val="0"/>
      <w:divBdr>
        <w:top w:val="none" w:sz="0" w:space="0" w:color="auto"/>
        <w:left w:val="none" w:sz="0" w:space="0" w:color="auto"/>
        <w:bottom w:val="none" w:sz="0" w:space="0" w:color="auto"/>
        <w:right w:val="none" w:sz="0" w:space="0" w:color="auto"/>
      </w:divBdr>
    </w:div>
    <w:div w:id="197669916">
      <w:bodyDiv w:val="1"/>
      <w:marLeft w:val="0"/>
      <w:marRight w:val="0"/>
      <w:marTop w:val="0"/>
      <w:marBottom w:val="0"/>
      <w:divBdr>
        <w:top w:val="none" w:sz="0" w:space="0" w:color="auto"/>
        <w:left w:val="none" w:sz="0" w:space="0" w:color="auto"/>
        <w:bottom w:val="none" w:sz="0" w:space="0" w:color="auto"/>
        <w:right w:val="none" w:sz="0" w:space="0" w:color="auto"/>
      </w:divBdr>
    </w:div>
    <w:div w:id="209996779">
      <w:bodyDiv w:val="1"/>
      <w:marLeft w:val="0"/>
      <w:marRight w:val="0"/>
      <w:marTop w:val="0"/>
      <w:marBottom w:val="0"/>
      <w:divBdr>
        <w:top w:val="none" w:sz="0" w:space="0" w:color="auto"/>
        <w:left w:val="none" w:sz="0" w:space="0" w:color="auto"/>
        <w:bottom w:val="none" w:sz="0" w:space="0" w:color="auto"/>
        <w:right w:val="none" w:sz="0" w:space="0" w:color="auto"/>
      </w:divBdr>
    </w:div>
    <w:div w:id="223951904">
      <w:bodyDiv w:val="1"/>
      <w:marLeft w:val="0"/>
      <w:marRight w:val="0"/>
      <w:marTop w:val="0"/>
      <w:marBottom w:val="0"/>
      <w:divBdr>
        <w:top w:val="none" w:sz="0" w:space="0" w:color="auto"/>
        <w:left w:val="none" w:sz="0" w:space="0" w:color="auto"/>
        <w:bottom w:val="none" w:sz="0" w:space="0" w:color="auto"/>
        <w:right w:val="none" w:sz="0" w:space="0" w:color="auto"/>
      </w:divBdr>
      <w:divsChild>
        <w:div w:id="1365059954">
          <w:marLeft w:val="0"/>
          <w:marRight w:val="0"/>
          <w:marTop w:val="0"/>
          <w:marBottom w:val="0"/>
          <w:divBdr>
            <w:top w:val="none" w:sz="0" w:space="0" w:color="auto"/>
            <w:left w:val="none" w:sz="0" w:space="0" w:color="auto"/>
            <w:bottom w:val="none" w:sz="0" w:space="0" w:color="auto"/>
            <w:right w:val="none" w:sz="0" w:space="0" w:color="auto"/>
          </w:divBdr>
          <w:divsChild>
            <w:div w:id="1647857488">
              <w:marLeft w:val="0"/>
              <w:marRight w:val="0"/>
              <w:marTop w:val="0"/>
              <w:marBottom w:val="0"/>
              <w:divBdr>
                <w:top w:val="none" w:sz="0" w:space="0" w:color="auto"/>
                <w:left w:val="none" w:sz="0" w:space="0" w:color="auto"/>
                <w:bottom w:val="none" w:sz="0" w:space="0" w:color="auto"/>
                <w:right w:val="none" w:sz="0" w:space="0" w:color="auto"/>
              </w:divBdr>
              <w:divsChild>
                <w:div w:id="2590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3396">
      <w:bodyDiv w:val="1"/>
      <w:marLeft w:val="0"/>
      <w:marRight w:val="0"/>
      <w:marTop w:val="0"/>
      <w:marBottom w:val="0"/>
      <w:divBdr>
        <w:top w:val="none" w:sz="0" w:space="0" w:color="auto"/>
        <w:left w:val="none" w:sz="0" w:space="0" w:color="auto"/>
        <w:bottom w:val="none" w:sz="0" w:space="0" w:color="auto"/>
        <w:right w:val="none" w:sz="0" w:space="0" w:color="auto"/>
      </w:divBdr>
      <w:divsChild>
        <w:div w:id="1370913364">
          <w:marLeft w:val="0"/>
          <w:marRight w:val="0"/>
          <w:marTop w:val="0"/>
          <w:marBottom w:val="0"/>
          <w:divBdr>
            <w:top w:val="none" w:sz="0" w:space="0" w:color="auto"/>
            <w:left w:val="none" w:sz="0" w:space="0" w:color="auto"/>
            <w:bottom w:val="none" w:sz="0" w:space="0" w:color="auto"/>
            <w:right w:val="none" w:sz="0" w:space="0" w:color="auto"/>
          </w:divBdr>
          <w:divsChild>
            <w:div w:id="596641903">
              <w:marLeft w:val="0"/>
              <w:marRight w:val="0"/>
              <w:marTop w:val="0"/>
              <w:marBottom w:val="0"/>
              <w:divBdr>
                <w:top w:val="none" w:sz="0" w:space="0" w:color="auto"/>
                <w:left w:val="none" w:sz="0" w:space="0" w:color="auto"/>
                <w:bottom w:val="none" w:sz="0" w:space="0" w:color="auto"/>
                <w:right w:val="none" w:sz="0" w:space="0" w:color="auto"/>
              </w:divBdr>
              <w:divsChild>
                <w:div w:id="1492942004">
                  <w:marLeft w:val="0"/>
                  <w:marRight w:val="0"/>
                  <w:marTop w:val="0"/>
                  <w:marBottom w:val="0"/>
                  <w:divBdr>
                    <w:top w:val="none" w:sz="0" w:space="0" w:color="auto"/>
                    <w:left w:val="none" w:sz="0" w:space="0" w:color="auto"/>
                    <w:bottom w:val="none" w:sz="0" w:space="0" w:color="auto"/>
                    <w:right w:val="none" w:sz="0" w:space="0" w:color="auto"/>
                  </w:divBdr>
                </w:div>
              </w:divsChild>
            </w:div>
            <w:div w:id="86662302">
              <w:marLeft w:val="0"/>
              <w:marRight w:val="0"/>
              <w:marTop w:val="0"/>
              <w:marBottom w:val="0"/>
              <w:divBdr>
                <w:top w:val="none" w:sz="0" w:space="0" w:color="auto"/>
                <w:left w:val="none" w:sz="0" w:space="0" w:color="auto"/>
                <w:bottom w:val="none" w:sz="0" w:space="0" w:color="auto"/>
                <w:right w:val="none" w:sz="0" w:space="0" w:color="auto"/>
              </w:divBdr>
              <w:divsChild>
                <w:div w:id="70591914">
                  <w:marLeft w:val="0"/>
                  <w:marRight w:val="0"/>
                  <w:marTop w:val="0"/>
                  <w:marBottom w:val="0"/>
                  <w:divBdr>
                    <w:top w:val="none" w:sz="0" w:space="0" w:color="auto"/>
                    <w:left w:val="none" w:sz="0" w:space="0" w:color="auto"/>
                    <w:bottom w:val="none" w:sz="0" w:space="0" w:color="auto"/>
                    <w:right w:val="none" w:sz="0" w:space="0" w:color="auto"/>
                  </w:divBdr>
                </w:div>
              </w:divsChild>
            </w:div>
            <w:div w:id="1851214184">
              <w:marLeft w:val="0"/>
              <w:marRight w:val="0"/>
              <w:marTop w:val="0"/>
              <w:marBottom w:val="0"/>
              <w:divBdr>
                <w:top w:val="none" w:sz="0" w:space="0" w:color="auto"/>
                <w:left w:val="none" w:sz="0" w:space="0" w:color="auto"/>
                <w:bottom w:val="none" w:sz="0" w:space="0" w:color="auto"/>
                <w:right w:val="none" w:sz="0" w:space="0" w:color="auto"/>
              </w:divBdr>
              <w:divsChild>
                <w:div w:id="943343874">
                  <w:marLeft w:val="0"/>
                  <w:marRight w:val="0"/>
                  <w:marTop w:val="0"/>
                  <w:marBottom w:val="0"/>
                  <w:divBdr>
                    <w:top w:val="none" w:sz="0" w:space="0" w:color="auto"/>
                    <w:left w:val="none" w:sz="0" w:space="0" w:color="auto"/>
                    <w:bottom w:val="none" w:sz="0" w:space="0" w:color="auto"/>
                    <w:right w:val="none" w:sz="0" w:space="0" w:color="auto"/>
                  </w:divBdr>
                </w:div>
              </w:divsChild>
            </w:div>
            <w:div w:id="160505280">
              <w:marLeft w:val="0"/>
              <w:marRight w:val="0"/>
              <w:marTop w:val="0"/>
              <w:marBottom w:val="0"/>
              <w:divBdr>
                <w:top w:val="none" w:sz="0" w:space="0" w:color="auto"/>
                <w:left w:val="none" w:sz="0" w:space="0" w:color="auto"/>
                <w:bottom w:val="none" w:sz="0" w:space="0" w:color="auto"/>
                <w:right w:val="none" w:sz="0" w:space="0" w:color="auto"/>
              </w:divBdr>
              <w:divsChild>
                <w:div w:id="1545097823">
                  <w:marLeft w:val="0"/>
                  <w:marRight w:val="0"/>
                  <w:marTop w:val="0"/>
                  <w:marBottom w:val="0"/>
                  <w:divBdr>
                    <w:top w:val="none" w:sz="0" w:space="0" w:color="auto"/>
                    <w:left w:val="none" w:sz="0" w:space="0" w:color="auto"/>
                    <w:bottom w:val="none" w:sz="0" w:space="0" w:color="auto"/>
                    <w:right w:val="none" w:sz="0" w:space="0" w:color="auto"/>
                  </w:divBdr>
                  <w:divsChild>
                    <w:div w:id="894391865">
                      <w:marLeft w:val="0"/>
                      <w:marRight w:val="0"/>
                      <w:marTop w:val="0"/>
                      <w:marBottom w:val="0"/>
                      <w:divBdr>
                        <w:top w:val="none" w:sz="0" w:space="0" w:color="auto"/>
                        <w:left w:val="none" w:sz="0" w:space="0" w:color="auto"/>
                        <w:bottom w:val="none" w:sz="0" w:space="0" w:color="auto"/>
                        <w:right w:val="none" w:sz="0" w:space="0" w:color="auto"/>
                      </w:divBdr>
                    </w:div>
                  </w:divsChild>
                </w:div>
                <w:div w:id="1321347350">
                  <w:marLeft w:val="0"/>
                  <w:marRight w:val="0"/>
                  <w:marTop w:val="0"/>
                  <w:marBottom w:val="0"/>
                  <w:divBdr>
                    <w:top w:val="none" w:sz="0" w:space="0" w:color="auto"/>
                    <w:left w:val="none" w:sz="0" w:space="0" w:color="auto"/>
                    <w:bottom w:val="none" w:sz="0" w:space="0" w:color="auto"/>
                    <w:right w:val="none" w:sz="0" w:space="0" w:color="auto"/>
                  </w:divBdr>
                  <w:divsChild>
                    <w:div w:id="556016151">
                      <w:marLeft w:val="0"/>
                      <w:marRight w:val="0"/>
                      <w:marTop w:val="0"/>
                      <w:marBottom w:val="0"/>
                      <w:divBdr>
                        <w:top w:val="none" w:sz="0" w:space="0" w:color="auto"/>
                        <w:left w:val="none" w:sz="0" w:space="0" w:color="auto"/>
                        <w:bottom w:val="none" w:sz="0" w:space="0" w:color="auto"/>
                        <w:right w:val="none" w:sz="0" w:space="0" w:color="auto"/>
                      </w:divBdr>
                    </w:div>
                  </w:divsChild>
                </w:div>
                <w:div w:id="1529685990">
                  <w:marLeft w:val="0"/>
                  <w:marRight w:val="0"/>
                  <w:marTop w:val="0"/>
                  <w:marBottom w:val="0"/>
                  <w:divBdr>
                    <w:top w:val="none" w:sz="0" w:space="0" w:color="auto"/>
                    <w:left w:val="none" w:sz="0" w:space="0" w:color="auto"/>
                    <w:bottom w:val="none" w:sz="0" w:space="0" w:color="auto"/>
                    <w:right w:val="none" w:sz="0" w:space="0" w:color="auto"/>
                  </w:divBdr>
                  <w:divsChild>
                    <w:div w:id="1084957601">
                      <w:marLeft w:val="0"/>
                      <w:marRight w:val="0"/>
                      <w:marTop w:val="0"/>
                      <w:marBottom w:val="0"/>
                      <w:divBdr>
                        <w:top w:val="none" w:sz="0" w:space="0" w:color="auto"/>
                        <w:left w:val="none" w:sz="0" w:space="0" w:color="auto"/>
                        <w:bottom w:val="none" w:sz="0" w:space="0" w:color="auto"/>
                        <w:right w:val="none" w:sz="0" w:space="0" w:color="auto"/>
                      </w:divBdr>
                    </w:div>
                  </w:divsChild>
                </w:div>
                <w:div w:id="1543446821">
                  <w:marLeft w:val="0"/>
                  <w:marRight w:val="0"/>
                  <w:marTop w:val="0"/>
                  <w:marBottom w:val="0"/>
                  <w:divBdr>
                    <w:top w:val="none" w:sz="0" w:space="0" w:color="auto"/>
                    <w:left w:val="none" w:sz="0" w:space="0" w:color="auto"/>
                    <w:bottom w:val="none" w:sz="0" w:space="0" w:color="auto"/>
                    <w:right w:val="none" w:sz="0" w:space="0" w:color="auto"/>
                  </w:divBdr>
                  <w:divsChild>
                    <w:div w:id="1151873390">
                      <w:marLeft w:val="0"/>
                      <w:marRight w:val="0"/>
                      <w:marTop w:val="0"/>
                      <w:marBottom w:val="0"/>
                      <w:divBdr>
                        <w:top w:val="none" w:sz="0" w:space="0" w:color="auto"/>
                        <w:left w:val="none" w:sz="0" w:space="0" w:color="auto"/>
                        <w:bottom w:val="none" w:sz="0" w:space="0" w:color="auto"/>
                        <w:right w:val="none" w:sz="0" w:space="0" w:color="auto"/>
                      </w:divBdr>
                    </w:div>
                  </w:divsChild>
                </w:div>
                <w:div w:id="266280737">
                  <w:marLeft w:val="0"/>
                  <w:marRight w:val="0"/>
                  <w:marTop w:val="0"/>
                  <w:marBottom w:val="0"/>
                  <w:divBdr>
                    <w:top w:val="none" w:sz="0" w:space="0" w:color="auto"/>
                    <w:left w:val="none" w:sz="0" w:space="0" w:color="auto"/>
                    <w:bottom w:val="none" w:sz="0" w:space="0" w:color="auto"/>
                    <w:right w:val="none" w:sz="0" w:space="0" w:color="auto"/>
                  </w:divBdr>
                  <w:divsChild>
                    <w:div w:id="727535518">
                      <w:marLeft w:val="0"/>
                      <w:marRight w:val="0"/>
                      <w:marTop w:val="0"/>
                      <w:marBottom w:val="0"/>
                      <w:divBdr>
                        <w:top w:val="none" w:sz="0" w:space="0" w:color="auto"/>
                        <w:left w:val="none" w:sz="0" w:space="0" w:color="auto"/>
                        <w:bottom w:val="none" w:sz="0" w:space="0" w:color="auto"/>
                        <w:right w:val="none" w:sz="0" w:space="0" w:color="auto"/>
                      </w:divBdr>
                    </w:div>
                  </w:divsChild>
                </w:div>
                <w:div w:id="1543322684">
                  <w:marLeft w:val="0"/>
                  <w:marRight w:val="0"/>
                  <w:marTop w:val="0"/>
                  <w:marBottom w:val="0"/>
                  <w:divBdr>
                    <w:top w:val="none" w:sz="0" w:space="0" w:color="auto"/>
                    <w:left w:val="none" w:sz="0" w:space="0" w:color="auto"/>
                    <w:bottom w:val="none" w:sz="0" w:space="0" w:color="auto"/>
                    <w:right w:val="none" w:sz="0" w:space="0" w:color="auto"/>
                  </w:divBdr>
                  <w:divsChild>
                    <w:div w:id="1115446000">
                      <w:marLeft w:val="0"/>
                      <w:marRight w:val="0"/>
                      <w:marTop w:val="0"/>
                      <w:marBottom w:val="0"/>
                      <w:divBdr>
                        <w:top w:val="none" w:sz="0" w:space="0" w:color="auto"/>
                        <w:left w:val="none" w:sz="0" w:space="0" w:color="auto"/>
                        <w:bottom w:val="none" w:sz="0" w:space="0" w:color="auto"/>
                        <w:right w:val="none" w:sz="0" w:space="0" w:color="auto"/>
                      </w:divBdr>
                    </w:div>
                  </w:divsChild>
                </w:div>
                <w:div w:id="204609178">
                  <w:marLeft w:val="0"/>
                  <w:marRight w:val="0"/>
                  <w:marTop w:val="0"/>
                  <w:marBottom w:val="0"/>
                  <w:divBdr>
                    <w:top w:val="none" w:sz="0" w:space="0" w:color="auto"/>
                    <w:left w:val="none" w:sz="0" w:space="0" w:color="auto"/>
                    <w:bottom w:val="none" w:sz="0" w:space="0" w:color="auto"/>
                    <w:right w:val="none" w:sz="0" w:space="0" w:color="auto"/>
                  </w:divBdr>
                  <w:divsChild>
                    <w:div w:id="1369793079">
                      <w:marLeft w:val="0"/>
                      <w:marRight w:val="0"/>
                      <w:marTop w:val="0"/>
                      <w:marBottom w:val="0"/>
                      <w:divBdr>
                        <w:top w:val="none" w:sz="0" w:space="0" w:color="auto"/>
                        <w:left w:val="none" w:sz="0" w:space="0" w:color="auto"/>
                        <w:bottom w:val="none" w:sz="0" w:space="0" w:color="auto"/>
                        <w:right w:val="none" w:sz="0" w:space="0" w:color="auto"/>
                      </w:divBdr>
                    </w:div>
                  </w:divsChild>
                </w:div>
                <w:div w:id="837160301">
                  <w:marLeft w:val="0"/>
                  <w:marRight w:val="0"/>
                  <w:marTop w:val="0"/>
                  <w:marBottom w:val="0"/>
                  <w:divBdr>
                    <w:top w:val="none" w:sz="0" w:space="0" w:color="auto"/>
                    <w:left w:val="none" w:sz="0" w:space="0" w:color="auto"/>
                    <w:bottom w:val="none" w:sz="0" w:space="0" w:color="auto"/>
                    <w:right w:val="none" w:sz="0" w:space="0" w:color="auto"/>
                  </w:divBdr>
                  <w:divsChild>
                    <w:div w:id="432475321">
                      <w:marLeft w:val="0"/>
                      <w:marRight w:val="0"/>
                      <w:marTop w:val="0"/>
                      <w:marBottom w:val="0"/>
                      <w:divBdr>
                        <w:top w:val="none" w:sz="0" w:space="0" w:color="auto"/>
                        <w:left w:val="none" w:sz="0" w:space="0" w:color="auto"/>
                        <w:bottom w:val="none" w:sz="0" w:space="0" w:color="auto"/>
                        <w:right w:val="none" w:sz="0" w:space="0" w:color="auto"/>
                      </w:divBdr>
                    </w:div>
                  </w:divsChild>
                </w:div>
                <w:div w:id="405152405">
                  <w:marLeft w:val="0"/>
                  <w:marRight w:val="0"/>
                  <w:marTop w:val="0"/>
                  <w:marBottom w:val="0"/>
                  <w:divBdr>
                    <w:top w:val="none" w:sz="0" w:space="0" w:color="auto"/>
                    <w:left w:val="none" w:sz="0" w:space="0" w:color="auto"/>
                    <w:bottom w:val="none" w:sz="0" w:space="0" w:color="auto"/>
                    <w:right w:val="none" w:sz="0" w:space="0" w:color="auto"/>
                  </w:divBdr>
                  <w:divsChild>
                    <w:div w:id="301859727">
                      <w:marLeft w:val="0"/>
                      <w:marRight w:val="0"/>
                      <w:marTop w:val="0"/>
                      <w:marBottom w:val="0"/>
                      <w:divBdr>
                        <w:top w:val="none" w:sz="0" w:space="0" w:color="auto"/>
                        <w:left w:val="none" w:sz="0" w:space="0" w:color="auto"/>
                        <w:bottom w:val="none" w:sz="0" w:space="0" w:color="auto"/>
                        <w:right w:val="none" w:sz="0" w:space="0" w:color="auto"/>
                      </w:divBdr>
                    </w:div>
                  </w:divsChild>
                </w:div>
                <w:div w:id="575941097">
                  <w:marLeft w:val="0"/>
                  <w:marRight w:val="0"/>
                  <w:marTop w:val="0"/>
                  <w:marBottom w:val="0"/>
                  <w:divBdr>
                    <w:top w:val="none" w:sz="0" w:space="0" w:color="auto"/>
                    <w:left w:val="none" w:sz="0" w:space="0" w:color="auto"/>
                    <w:bottom w:val="none" w:sz="0" w:space="0" w:color="auto"/>
                    <w:right w:val="none" w:sz="0" w:space="0" w:color="auto"/>
                  </w:divBdr>
                  <w:divsChild>
                    <w:div w:id="1083604435">
                      <w:marLeft w:val="0"/>
                      <w:marRight w:val="0"/>
                      <w:marTop w:val="0"/>
                      <w:marBottom w:val="0"/>
                      <w:divBdr>
                        <w:top w:val="none" w:sz="0" w:space="0" w:color="auto"/>
                        <w:left w:val="none" w:sz="0" w:space="0" w:color="auto"/>
                        <w:bottom w:val="none" w:sz="0" w:space="0" w:color="auto"/>
                        <w:right w:val="none" w:sz="0" w:space="0" w:color="auto"/>
                      </w:divBdr>
                    </w:div>
                  </w:divsChild>
                </w:div>
                <w:div w:id="2003240627">
                  <w:marLeft w:val="0"/>
                  <w:marRight w:val="0"/>
                  <w:marTop w:val="0"/>
                  <w:marBottom w:val="0"/>
                  <w:divBdr>
                    <w:top w:val="none" w:sz="0" w:space="0" w:color="auto"/>
                    <w:left w:val="none" w:sz="0" w:space="0" w:color="auto"/>
                    <w:bottom w:val="none" w:sz="0" w:space="0" w:color="auto"/>
                    <w:right w:val="none" w:sz="0" w:space="0" w:color="auto"/>
                  </w:divBdr>
                  <w:divsChild>
                    <w:div w:id="1592809788">
                      <w:marLeft w:val="0"/>
                      <w:marRight w:val="0"/>
                      <w:marTop w:val="0"/>
                      <w:marBottom w:val="0"/>
                      <w:divBdr>
                        <w:top w:val="none" w:sz="0" w:space="0" w:color="auto"/>
                        <w:left w:val="none" w:sz="0" w:space="0" w:color="auto"/>
                        <w:bottom w:val="none" w:sz="0" w:space="0" w:color="auto"/>
                        <w:right w:val="none" w:sz="0" w:space="0" w:color="auto"/>
                      </w:divBdr>
                    </w:div>
                  </w:divsChild>
                </w:div>
                <w:div w:id="1303122238">
                  <w:marLeft w:val="0"/>
                  <w:marRight w:val="0"/>
                  <w:marTop w:val="0"/>
                  <w:marBottom w:val="0"/>
                  <w:divBdr>
                    <w:top w:val="none" w:sz="0" w:space="0" w:color="auto"/>
                    <w:left w:val="none" w:sz="0" w:space="0" w:color="auto"/>
                    <w:bottom w:val="none" w:sz="0" w:space="0" w:color="auto"/>
                    <w:right w:val="none" w:sz="0" w:space="0" w:color="auto"/>
                  </w:divBdr>
                  <w:divsChild>
                    <w:div w:id="1612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51417">
      <w:bodyDiv w:val="1"/>
      <w:marLeft w:val="0"/>
      <w:marRight w:val="0"/>
      <w:marTop w:val="0"/>
      <w:marBottom w:val="0"/>
      <w:divBdr>
        <w:top w:val="none" w:sz="0" w:space="0" w:color="auto"/>
        <w:left w:val="none" w:sz="0" w:space="0" w:color="auto"/>
        <w:bottom w:val="none" w:sz="0" w:space="0" w:color="auto"/>
        <w:right w:val="none" w:sz="0" w:space="0" w:color="auto"/>
      </w:divBdr>
    </w:div>
    <w:div w:id="313416918">
      <w:bodyDiv w:val="1"/>
      <w:marLeft w:val="0"/>
      <w:marRight w:val="0"/>
      <w:marTop w:val="0"/>
      <w:marBottom w:val="0"/>
      <w:divBdr>
        <w:top w:val="none" w:sz="0" w:space="0" w:color="auto"/>
        <w:left w:val="none" w:sz="0" w:space="0" w:color="auto"/>
        <w:bottom w:val="none" w:sz="0" w:space="0" w:color="auto"/>
        <w:right w:val="none" w:sz="0" w:space="0" w:color="auto"/>
      </w:divBdr>
    </w:div>
    <w:div w:id="328602597">
      <w:bodyDiv w:val="1"/>
      <w:marLeft w:val="0"/>
      <w:marRight w:val="0"/>
      <w:marTop w:val="0"/>
      <w:marBottom w:val="0"/>
      <w:divBdr>
        <w:top w:val="none" w:sz="0" w:space="0" w:color="auto"/>
        <w:left w:val="none" w:sz="0" w:space="0" w:color="auto"/>
        <w:bottom w:val="none" w:sz="0" w:space="0" w:color="auto"/>
        <w:right w:val="none" w:sz="0" w:space="0" w:color="auto"/>
      </w:divBdr>
    </w:div>
    <w:div w:id="333463161">
      <w:bodyDiv w:val="1"/>
      <w:marLeft w:val="0"/>
      <w:marRight w:val="0"/>
      <w:marTop w:val="0"/>
      <w:marBottom w:val="0"/>
      <w:divBdr>
        <w:top w:val="none" w:sz="0" w:space="0" w:color="auto"/>
        <w:left w:val="none" w:sz="0" w:space="0" w:color="auto"/>
        <w:bottom w:val="none" w:sz="0" w:space="0" w:color="auto"/>
        <w:right w:val="none" w:sz="0" w:space="0" w:color="auto"/>
      </w:divBdr>
      <w:divsChild>
        <w:div w:id="1180779253">
          <w:marLeft w:val="0"/>
          <w:marRight w:val="0"/>
          <w:marTop w:val="0"/>
          <w:marBottom w:val="0"/>
          <w:divBdr>
            <w:top w:val="none" w:sz="0" w:space="0" w:color="auto"/>
            <w:left w:val="none" w:sz="0" w:space="0" w:color="auto"/>
            <w:bottom w:val="none" w:sz="0" w:space="0" w:color="auto"/>
            <w:right w:val="none" w:sz="0" w:space="0" w:color="auto"/>
          </w:divBdr>
        </w:div>
        <w:div w:id="1222247564">
          <w:marLeft w:val="0"/>
          <w:marRight w:val="0"/>
          <w:marTop w:val="0"/>
          <w:marBottom w:val="0"/>
          <w:divBdr>
            <w:top w:val="none" w:sz="0" w:space="0" w:color="auto"/>
            <w:left w:val="none" w:sz="0" w:space="0" w:color="auto"/>
            <w:bottom w:val="none" w:sz="0" w:space="0" w:color="auto"/>
            <w:right w:val="none" w:sz="0" w:space="0" w:color="auto"/>
          </w:divBdr>
        </w:div>
        <w:div w:id="2024550510">
          <w:marLeft w:val="0"/>
          <w:marRight w:val="0"/>
          <w:marTop w:val="0"/>
          <w:marBottom w:val="0"/>
          <w:divBdr>
            <w:top w:val="none" w:sz="0" w:space="0" w:color="auto"/>
            <w:left w:val="none" w:sz="0" w:space="0" w:color="auto"/>
            <w:bottom w:val="none" w:sz="0" w:space="0" w:color="auto"/>
            <w:right w:val="none" w:sz="0" w:space="0" w:color="auto"/>
          </w:divBdr>
        </w:div>
      </w:divsChild>
    </w:div>
    <w:div w:id="342974217">
      <w:bodyDiv w:val="1"/>
      <w:marLeft w:val="0"/>
      <w:marRight w:val="0"/>
      <w:marTop w:val="0"/>
      <w:marBottom w:val="0"/>
      <w:divBdr>
        <w:top w:val="none" w:sz="0" w:space="0" w:color="auto"/>
        <w:left w:val="none" w:sz="0" w:space="0" w:color="auto"/>
        <w:bottom w:val="none" w:sz="0" w:space="0" w:color="auto"/>
        <w:right w:val="none" w:sz="0" w:space="0" w:color="auto"/>
      </w:divBdr>
    </w:div>
    <w:div w:id="357119963">
      <w:bodyDiv w:val="1"/>
      <w:marLeft w:val="0"/>
      <w:marRight w:val="0"/>
      <w:marTop w:val="0"/>
      <w:marBottom w:val="0"/>
      <w:divBdr>
        <w:top w:val="none" w:sz="0" w:space="0" w:color="auto"/>
        <w:left w:val="none" w:sz="0" w:space="0" w:color="auto"/>
        <w:bottom w:val="none" w:sz="0" w:space="0" w:color="auto"/>
        <w:right w:val="none" w:sz="0" w:space="0" w:color="auto"/>
      </w:divBdr>
    </w:div>
    <w:div w:id="377553875">
      <w:bodyDiv w:val="1"/>
      <w:marLeft w:val="0"/>
      <w:marRight w:val="0"/>
      <w:marTop w:val="0"/>
      <w:marBottom w:val="0"/>
      <w:divBdr>
        <w:top w:val="none" w:sz="0" w:space="0" w:color="auto"/>
        <w:left w:val="none" w:sz="0" w:space="0" w:color="auto"/>
        <w:bottom w:val="none" w:sz="0" w:space="0" w:color="auto"/>
        <w:right w:val="none" w:sz="0" w:space="0" w:color="auto"/>
      </w:divBdr>
      <w:divsChild>
        <w:div w:id="1451047137">
          <w:marLeft w:val="0"/>
          <w:marRight w:val="0"/>
          <w:marTop w:val="0"/>
          <w:marBottom w:val="0"/>
          <w:divBdr>
            <w:top w:val="none" w:sz="0" w:space="0" w:color="auto"/>
            <w:left w:val="none" w:sz="0" w:space="0" w:color="auto"/>
            <w:bottom w:val="none" w:sz="0" w:space="0" w:color="auto"/>
            <w:right w:val="none" w:sz="0" w:space="0" w:color="auto"/>
          </w:divBdr>
          <w:divsChild>
            <w:div w:id="629170909">
              <w:marLeft w:val="0"/>
              <w:marRight w:val="0"/>
              <w:marTop w:val="0"/>
              <w:marBottom w:val="0"/>
              <w:divBdr>
                <w:top w:val="none" w:sz="0" w:space="0" w:color="auto"/>
                <w:left w:val="none" w:sz="0" w:space="0" w:color="auto"/>
                <w:bottom w:val="none" w:sz="0" w:space="0" w:color="auto"/>
                <w:right w:val="none" w:sz="0" w:space="0" w:color="auto"/>
              </w:divBdr>
              <w:divsChild>
                <w:div w:id="17790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048">
      <w:bodyDiv w:val="1"/>
      <w:marLeft w:val="0"/>
      <w:marRight w:val="0"/>
      <w:marTop w:val="0"/>
      <w:marBottom w:val="0"/>
      <w:divBdr>
        <w:top w:val="none" w:sz="0" w:space="0" w:color="auto"/>
        <w:left w:val="none" w:sz="0" w:space="0" w:color="auto"/>
        <w:bottom w:val="none" w:sz="0" w:space="0" w:color="auto"/>
        <w:right w:val="none" w:sz="0" w:space="0" w:color="auto"/>
      </w:divBdr>
    </w:div>
    <w:div w:id="464735433">
      <w:bodyDiv w:val="1"/>
      <w:marLeft w:val="0"/>
      <w:marRight w:val="0"/>
      <w:marTop w:val="0"/>
      <w:marBottom w:val="0"/>
      <w:divBdr>
        <w:top w:val="none" w:sz="0" w:space="0" w:color="auto"/>
        <w:left w:val="none" w:sz="0" w:space="0" w:color="auto"/>
        <w:bottom w:val="none" w:sz="0" w:space="0" w:color="auto"/>
        <w:right w:val="none" w:sz="0" w:space="0" w:color="auto"/>
      </w:divBdr>
    </w:div>
    <w:div w:id="466045946">
      <w:bodyDiv w:val="1"/>
      <w:marLeft w:val="0"/>
      <w:marRight w:val="0"/>
      <w:marTop w:val="0"/>
      <w:marBottom w:val="0"/>
      <w:divBdr>
        <w:top w:val="none" w:sz="0" w:space="0" w:color="auto"/>
        <w:left w:val="none" w:sz="0" w:space="0" w:color="auto"/>
        <w:bottom w:val="none" w:sz="0" w:space="0" w:color="auto"/>
        <w:right w:val="none" w:sz="0" w:space="0" w:color="auto"/>
      </w:divBdr>
    </w:div>
    <w:div w:id="467631867">
      <w:bodyDiv w:val="1"/>
      <w:marLeft w:val="0"/>
      <w:marRight w:val="0"/>
      <w:marTop w:val="0"/>
      <w:marBottom w:val="0"/>
      <w:divBdr>
        <w:top w:val="none" w:sz="0" w:space="0" w:color="auto"/>
        <w:left w:val="none" w:sz="0" w:space="0" w:color="auto"/>
        <w:bottom w:val="none" w:sz="0" w:space="0" w:color="auto"/>
        <w:right w:val="none" w:sz="0" w:space="0" w:color="auto"/>
      </w:divBdr>
    </w:div>
    <w:div w:id="515312664">
      <w:bodyDiv w:val="1"/>
      <w:marLeft w:val="0"/>
      <w:marRight w:val="0"/>
      <w:marTop w:val="0"/>
      <w:marBottom w:val="0"/>
      <w:divBdr>
        <w:top w:val="none" w:sz="0" w:space="0" w:color="auto"/>
        <w:left w:val="none" w:sz="0" w:space="0" w:color="auto"/>
        <w:bottom w:val="none" w:sz="0" w:space="0" w:color="auto"/>
        <w:right w:val="none" w:sz="0" w:space="0" w:color="auto"/>
      </w:divBdr>
    </w:div>
    <w:div w:id="549919383">
      <w:bodyDiv w:val="1"/>
      <w:marLeft w:val="0"/>
      <w:marRight w:val="0"/>
      <w:marTop w:val="0"/>
      <w:marBottom w:val="0"/>
      <w:divBdr>
        <w:top w:val="none" w:sz="0" w:space="0" w:color="auto"/>
        <w:left w:val="none" w:sz="0" w:space="0" w:color="auto"/>
        <w:bottom w:val="none" w:sz="0" w:space="0" w:color="auto"/>
        <w:right w:val="none" w:sz="0" w:space="0" w:color="auto"/>
      </w:divBdr>
    </w:div>
    <w:div w:id="597712235">
      <w:bodyDiv w:val="1"/>
      <w:marLeft w:val="0"/>
      <w:marRight w:val="0"/>
      <w:marTop w:val="0"/>
      <w:marBottom w:val="0"/>
      <w:divBdr>
        <w:top w:val="none" w:sz="0" w:space="0" w:color="auto"/>
        <w:left w:val="none" w:sz="0" w:space="0" w:color="auto"/>
        <w:bottom w:val="none" w:sz="0" w:space="0" w:color="auto"/>
        <w:right w:val="none" w:sz="0" w:space="0" w:color="auto"/>
      </w:divBdr>
    </w:div>
    <w:div w:id="630794474">
      <w:bodyDiv w:val="1"/>
      <w:marLeft w:val="0"/>
      <w:marRight w:val="0"/>
      <w:marTop w:val="0"/>
      <w:marBottom w:val="0"/>
      <w:divBdr>
        <w:top w:val="none" w:sz="0" w:space="0" w:color="auto"/>
        <w:left w:val="none" w:sz="0" w:space="0" w:color="auto"/>
        <w:bottom w:val="none" w:sz="0" w:space="0" w:color="auto"/>
        <w:right w:val="none" w:sz="0" w:space="0" w:color="auto"/>
      </w:divBdr>
    </w:div>
    <w:div w:id="639384903">
      <w:bodyDiv w:val="1"/>
      <w:marLeft w:val="0"/>
      <w:marRight w:val="0"/>
      <w:marTop w:val="0"/>
      <w:marBottom w:val="0"/>
      <w:divBdr>
        <w:top w:val="none" w:sz="0" w:space="0" w:color="auto"/>
        <w:left w:val="none" w:sz="0" w:space="0" w:color="auto"/>
        <w:bottom w:val="none" w:sz="0" w:space="0" w:color="auto"/>
        <w:right w:val="none" w:sz="0" w:space="0" w:color="auto"/>
      </w:divBdr>
      <w:divsChild>
        <w:div w:id="1643540719">
          <w:marLeft w:val="0"/>
          <w:marRight w:val="0"/>
          <w:marTop w:val="0"/>
          <w:marBottom w:val="0"/>
          <w:divBdr>
            <w:top w:val="none" w:sz="0" w:space="0" w:color="auto"/>
            <w:left w:val="none" w:sz="0" w:space="0" w:color="auto"/>
            <w:bottom w:val="none" w:sz="0" w:space="0" w:color="auto"/>
            <w:right w:val="none" w:sz="0" w:space="0" w:color="auto"/>
          </w:divBdr>
          <w:divsChild>
            <w:div w:id="1476096651">
              <w:marLeft w:val="0"/>
              <w:marRight w:val="0"/>
              <w:marTop w:val="0"/>
              <w:marBottom w:val="0"/>
              <w:divBdr>
                <w:top w:val="none" w:sz="0" w:space="0" w:color="auto"/>
                <w:left w:val="none" w:sz="0" w:space="0" w:color="auto"/>
                <w:bottom w:val="none" w:sz="0" w:space="0" w:color="auto"/>
                <w:right w:val="none" w:sz="0" w:space="0" w:color="auto"/>
              </w:divBdr>
              <w:divsChild>
                <w:div w:id="17659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2496">
      <w:bodyDiv w:val="1"/>
      <w:marLeft w:val="0"/>
      <w:marRight w:val="0"/>
      <w:marTop w:val="0"/>
      <w:marBottom w:val="0"/>
      <w:divBdr>
        <w:top w:val="none" w:sz="0" w:space="0" w:color="auto"/>
        <w:left w:val="none" w:sz="0" w:space="0" w:color="auto"/>
        <w:bottom w:val="none" w:sz="0" w:space="0" w:color="auto"/>
        <w:right w:val="none" w:sz="0" w:space="0" w:color="auto"/>
      </w:divBdr>
    </w:div>
    <w:div w:id="712651956">
      <w:bodyDiv w:val="1"/>
      <w:marLeft w:val="0"/>
      <w:marRight w:val="0"/>
      <w:marTop w:val="0"/>
      <w:marBottom w:val="0"/>
      <w:divBdr>
        <w:top w:val="none" w:sz="0" w:space="0" w:color="auto"/>
        <w:left w:val="none" w:sz="0" w:space="0" w:color="auto"/>
        <w:bottom w:val="none" w:sz="0" w:space="0" w:color="auto"/>
        <w:right w:val="none" w:sz="0" w:space="0" w:color="auto"/>
      </w:divBdr>
    </w:div>
    <w:div w:id="829826846">
      <w:bodyDiv w:val="1"/>
      <w:marLeft w:val="0"/>
      <w:marRight w:val="0"/>
      <w:marTop w:val="0"/>
      <w:marBottom w:val="0"/>
      <w:divBdr>
        <w:top w:val="none" w:sz="0" w:space="0" w:color="auto"/>
        <w:left w:val="none" w:sz="0" w:space="0" w:color="auto"/>
        <w:bottom w:val="none" w:sz="0" w:space="0" w:color="auto"/>
        <w:right w:val="none" w:sz="0" w:space="0" w:color="auto"/>
      </w:divBdr>
    </w:div>
    <w:div w:id="898395259">
      <w:bodyDiv w:val="1"/>
      <w:marLeft w:val="0"/>
      <w:marRight w:val="0"/>
      <w:marTop w:val="0"/>
      <w:marBottom w:val="0"/>
      <w:divBdr>
        <w:top w:val="none" w:sz="0" w:space="0" w:color="auto"/>
        <w:left w:val="none" w:sz="0" w:space="0" w:color="auto"/>
        <w:bottom w:val="none" w:sz="0" w:space="0" w:color="auto"/>
        <w:right w:val="none" w:sz="0" w:space="0" w:color="auto"/>
      </w:divBdr>
    </w:div>
    <w:div w:id="956371263">
      <w:bodyDiv w:val="1"/>
      <w:marLeft w:val="0"/>
      <w:marRight w:val="0"/>
      <w:marTop w:val="0"/>
      <w:marBottom w:val="0"/>
      <w:divBdr>
        <w:top w:val="none" w:sz="0" w:space="0" w:color="auto"/>
        <w:left w:val="none" w:sz="0" w:space="0" w:color="auto"/>
        <w:bottom w:val="none" w:sz="0" w:space="0" w:color="auto"/>
        <w:right w:val="none" w:sz="0" w:space="0" w:color="auto"/>
      </w:divBdr>
      <w:divsChild>
        <w:div w:id="819421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644664">
              <w:marLeft w:val="0"/>
              <w:marRight w:val="0"/>
              <w:marTop w:val="0"/>
              <w:marBottom w:val="0"/>
              <w:divBdr>
                <w:top w:val="none" w:sz="0" w:space="0" w:color="auto"/>
                <w:left w:val="none" w:sz="0" w:space="0" w:color="auto"/>
                <w:bottom w:val="none" w:sz="0" w:space="0" w:color="auto"/>
                <w:right w:val="none" w:sz="0" w:space="0" w:color="auto"/>
              </w:divBdr>
              <w:divsChild>
                <w:div w:id="4791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7143">
      <w:bodyDiv w:val="1"/>
      <w:marLeft w:val="0"/>
      <w:marRight w:val="0"/>
      <w:marTop w:val="0"/>
      <w:marBottom w:val="0"/>
      <w:divBdr>
        <w:top w:val="none" w:sz="0" w:space="0" w:color="auto"/>
        <w:left w:val="none" w:sz="0" w:space="0" w:color="auto"/>
        <w:bottom w:val="none" w:sz="0" w:space="0" w:color="auto"/>
        <w:right w:val="none" w:sz="0" w:space="0" w:color="auto"/>
      </w:divBdr>
    </w:div>
    <w:div w:id="1009408729">
      <w:bodyDiv w:val="1"/>
      <w:marLeft w:val="0"/>
      <w:marRight w:val="0"/>
      <w:marTop w:val="0"/>
      <w:marBottom w:val="0"/>
      <w:divBdr>
        <w:top w:val="none" w:sz="0" w:space="0" w:color="auto"/>
        <w:left w:val="none" w:sz="0" w:space="0" w:color="auto"/>
        <w:bottom w:val="none" w:sz="0" w:space="0" w:color="auto"/>
        <w:right w:val="none" w:sz="0" w:space="0" w:color="auto"/>
      </w:divBdr>
    </w:div>
    <w:div w:id="1052384990">
      <w:bodyDiv w:val="1"/>
      <w:marLeft w:val="0"/>
      <w:marRight w:val="0"/>
      <w:marTop w:val="0"/>
      <w:marBottom w:val="0"/>
      <w:divBdr>
        <w:top w:val="none" w:sz="0" w:space="0" w:color="auto"/>
        <w:left w:val="none" w:sz="0" w:space="0" w:color="auto"/>
        <w:bottom w:val="none" w:sz="0" w:space="0" w:color="auto"/>
        <w:right w:val="none" w:sz="0" w:space="0" w:color="auto"/>
      </w:divBdr>
    </w:div>
    <w:div w:id="1102800063">
      <w:bodyDiv w:val="1"/>
      <w:marLeft w:val="0"/>
      <w:marRight w:val="0"/>
      <w:marTop w:val="0"/>
      <w:marBottom w:val="0"/>
      <w:divBdr>
        <w:top w:val="none" w:sz="0" w:space="0" w:color="auto"/>
        <w:left w:val="none" w:sz="0" w:space="0" w:color="auto"/>
        <w:bottom w:val="none" w:sz="0" w:space="0" w:color="auto"/>
        <w:right w:val="none" w:sz="0" w:space="0" w:color="auto"/>
      </w:divBdr>
      <w:divsChild>
        <w:div w:id="2108500189">
          <w:marLeft w:val="0"/>
          <w:marRight w:val="0"/>
          <w:marTop w:val="0"/>
          <w:marBottom w:val="0"/>
          <w:divBdr>
            <w:top w:val="none" w:sz="0" w:space="0" w:color="auto"/>
            <w:left w:val="none" w:sz="0" w:space="0" w:color="auto"/>
            <w:bottom w:val="none" w:sz="0" w:space="0" w:color="auto"/>
            <w:right w:val="none" w:sz="0" w:space="0" w:color="auto"/>
          </w:divBdr>
          <w:divsChild>
            <w:div w:id="1096633142">
              <w:marLeft w:val="0"/>
              <w:marRight w:val="0"/>
              <w:marTop w:val="0"/>
              <w:marBottom w:val="0"/>
              <w:divBdr>
                <w:top w:val="none" w:sz="0" w:space="0" w:color="auto"/>
                <w:left w:val="none" w:sz="0" w:space="0" w:color="auto"/>
                <w:bottom w:val="none" w:sz="0" w:space="0" w:color="auto"/>
                <w:right w:val="none" w:sz="0" w:space="0" w:color="auto"/>
              </w:divBdr>
              <w:divsChild>
                <w:div w:id="1911385578">
                  <w:marLeft w:val="0"/>
                  <w:marRight w:val="0"/>
                  <w:marTop w:val="0"/>
                  <w:marBottom w:val="0"/>
                  <w:divBdr>
                    <w:top w:val="none" w:sz="0" w:space="0" w:color="auto"/>
                    <w:left w:val="none" w:sz="0" w:space="0" w:color="auto"/>
                    <w:bottom w:val="none" w:sz="0" w:space="0" w:color="auto"/>
                    <w:right w:val="none" w:sz="0" w:space="0" w:color="auto"/>
                  </w:divBdr>
                  <w:divsChild>
                    <w:div w:id="25162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87088">
      <w:bodyDiv w:val="1"/>
      <w:marLeft w:val="0"/>
      <w:marRight w:val="0"/>
      <w:marTop w:val="0"/>
      <w:marBottom w:val="0"/>
      <w:divBdr>
        <w:top w:val="none" w:sz="0" w:space="0" w:color="auto"/>
        <w:left w:val="none" w:sz="0" w:space="0" w:color="auto"/>
        <w:bottom w:val="none" w:sz="0" w:space="0" w:color="auto"/>
        <w:right w:val="none" w:sz="0" w:space="0" w:color="auto"/>
      </w:divBdr>
    </w:div>
    <w:div w:id="1120494003">
      <w:bodyDiv w:val="1"/>
      <w:marLeft w:val="0"/>
      <w:marRight w:val="0"/>
      <w:marTop w:val="0"/>
      <w:marBottom w:val="0"/>
      <w:divBdr>
        <w:top w:val="none" w:sz="0" w:space="0" w:color="auto"/>
        <w:left w:val="none" w:sz="0" w:space="0" w:color="auto"/>
        <w:bottom w:val="none" w:sz="0" w:space="0" w:color="auto"/>
        <w:right w:val="none" w:sz="0" w:space="0" w:color="auto"/>
      </w:divBdr>
      <w:divsChild>
        <w:div w:id="1023164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03818">
              <w:marLeft w:val="0"/>
              <w:marRight w:val="0"/>
              <w:marTop w:val="0"/>
              <w:marBottom w:val="0"/>
              <w:divBdr>
                <w:top w:val="none" w:sz="0" w:space="0" w:color="auto"/>
                <w:left w:val="none" w:sz="0" w:space="0" w:color="auto"/>
                <w:bottom w:val="none" w:sz="0" w:space="0" w:color="auto"/>
                <w:right w:val="none" w:sz="0" w:space="0" w:color="auto"/>
              </w:divBdr>
              <w:divsChild>
                <w:div w:id="14076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654">
      <w:bodyDiv w:val="1"/>
      <w:marLeft w:val="0"/>
      <w:marRight w:val="0"/>
      <w:marTop w:val="0"/>
      <w:marBottom w:val="0"/>
      <w:divBdr>
        <w:top w:val="none" w:sz="0" w:space="0" w:color="auto"/>
        <w:left w:val="none" w:sz="0" w:space="0" w:color="auto"/>
        <w:bottom w:val="none" w:sz="0" w:space="0" w:color="auto"/>
        <w:right w:val="none" w:sz="0" w:space="0" w:color="auto"/>
      </w:divBdr>
    </w:div>
    <w:div w:id="1206870921">
      <w:bodyDiv w:val="1"/>
      <w:marLeft w:val="0"/>
      <w:marRight w:val="0"/>
      <w:marTop w:val="0"/>
      <w:marBottom w:val="0"/>
      <w:divBdr>
        <w:top w:val="none" w:sz="0" w:space="0" w:color="auto"/>
        <w:left w:val="none" w:sz="0" w:space="0" w:color="auto"/>
        <w:bottom w:val="none" w:sz="0" w:space="0" w:color="auto"/>
        <w:right w:val="none" w:sz="0" w:space="0" w:color="auto"/>
      </w:divBdr>
    </w:div>
    <w:div w:id="1241522577">
      <w:bodyDiv w:val="1"/>
      <w:marLeft w:val="0"/>
      <w:marRight w:val="0"/>
      <w:marTop w:val="0"/>
      <w:marBottom w:val="0"/>
      <w:divBdr>
        <w:top w:val="none" w:sz="0" w:space="0" w:color="auto"/>
        <w:left w:val="none" w:sz="0" w:space="0" w:color="auto"/>
        <w:bottom w:val="none" w:sz="0" w:space="0" w:color="auto"/>
        <w:right w:val="none" w:sz="0" w:space="0" w:color="auto"/>
      </w:divBdr>
    </w:div>
    <w:div w:id="1246719530">
      <w:bodyDiv w:val="1"/>
      <w:marLeft w:val="0"/>
      <w:marRight w:val="0"/>
      <w:marTop w:val="0"/>
      <w:marBottom w:val="0"/>
      <w:divBdr>
        <w:top w:val="none" w:sz="0" w:space="0" w:color="auto"/>
        <w:left w:val="none" w:sz="0" w:space="0" w:color="auto"/>
        <w:bottom w:val="none" w:sz="0" w:space="0" w:color="auto"/>
        <w:right w:val="none" w:sz="0" w:space="0" w:color="auto"/>
      </w:divBdr>
    </w:div>
    <w:div w:id="1323122684">
      <w:bodyDiv w:val="1"/>
      <w:marLeft w:val="0"/>
      <w:marRight w:val="0"/>
      <w:marTop w:val="0"/>
      <w:marBottom w:val="0"/>
      <w:divBdr>
        <w:top w:val="none" w:sz="0" w:space="0" w:color="auto"/>
        <w:left w:val="none" w:sz="0" w:space="0" w:color="auto"/>
        <w:bottom w:val="none" w:sz="0" w:space="0" w:color="auto"/>
        <w:right w:val="none" w:sz="0" w:space="0" w:color="auto"/>
      </w:divBdr>
    </w:div>
    <w:div w:id="1405302959">
      <w:bodyDiv w:val="1"/>
      <w:marLeft w:val="0"/>
      <w:marRight w:val="0"/>
      <w:marTop w:val="0"/>
      <w:marBottom w:val="0"/>
      <w:divBdr>
        <w:top w:val="none" w:sz="0" w:space="0" w:color="auto"/>
        <w:left w:val="none" w:sz="0" w:space="0" w:color="auto"/>
        <w:bottom w:val="none" w:sz="0" w:space="0" w:color="auto"/>
        <w:right w:val="none" w:sz="0" w:space="0" w:color="auto"/>
      </w:divBdr>
    </w:div>
    <w:div w:id="1406418472">
      <w:bodyDiv w:val="1"/>
      <w:marLeft w:val="0"/>
      <w:marRight w:val="0"/>
      <w:marTop w:val="0"/>
      <w:marBottom w:val="0"/>
      <w:divBdr>
        <w:top w:val="none" w:sz="0" w:space="0" w:color="auto"/>
        <w:left w:val="none" w:sz="0" w:space="0" w:color="auto"/>
        <w:bottom w:val="none" w:sz="0" w:space="0" w:color="auto"/>
        <w:right w:val="none" w:sz="0" w:space="0" w:color="auto"/>
      </w:divBdr>
    </w:div>
    <w:div w:id="1419597121">
      <w:bodyDiv w:val="1"/>
      <w:marLeft w:val="0"/>
      <w:marRight w:val="0"/>
      <w:marTop w:val="0"/>
      <w:marBottom w:val="0"/>
      <w:divBdr>
        <w:top w:val="none" w:sz="0" w:space="0" w:color="auto"/>
        <w:left w:val="none" w:sz="0" w:space="0" w:color="auto"/>
        <w:bottom w:val="none" w:sz="0" w:space="0" w:color="auto"/>
        <w:right w:val="none" w:sz="0" w:space="0" w:color="auto"/>
      </w:divBdr>
      <w:divsChild>
        <w:div w:id="1860504355">
          <w:marLeft w:val="0"/>
          <w:marRight w:val="0"/>
          <w:marTop w:val="0"/>
          <w:marBottom w:val="0"/>
          <w:divBdr>
            <w:top w:val="none" w:sz="0" w:space="0" w:color="auto"/>
            <w:left w:val="none" w:sz="0" w:space="0" w:color="auto"/>
            <w:bottom w:val="none" w:sz="0" w:space="0" w:color="auto"/>
            <w:right w:val="none" w:sz="0" w:space="0" w:color="auto"/>
          </w:divBdr>
          <w:divsChild>
            <w:div w:id="820972271">
              <w:marLeft w:val="0"/>
              <w:marRight w:val="0"/>
              <w:marTop w:val="0"/>
              <w:marBottom w:val="0"/>
              <w:divBdr>
                <w:top w:val="none" w:sz="0" w:space="0" w:color="auto"/>
                <w:left w:val="none" w:sz="0" w:space="0" w:color="auto"/>
                <w:bottom w:val="none" w:sz="0" w:space="0" w:color="auto"/>
                <w:right w:val="none" w:sz="0" w:space="0" w:color="auto"/>
              </w:divBdr>
              <w:divsChild>
                <w:div w:id="20556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2941">
      <w:bodyDiv w:val="1"/>
      <w:marLeft w:val="0"/>
      <w:marRight w:val="0"/>
      <w:marTop w:val="0"/>
      <w:marBottom w:val="0"/>
      <w:divBdr>
        <w:top w:val="none" w:sz="0" w:space="0" w:color="auto"/>
        <w:left w:val="none" w:sz="0" w:space="0" w:color="auto"/>
        <w:bottom w:val="none" w:sz="0" w:space="0" w:color="auto"/>
        <w:right w:val="none" w:sz="0" w:space="0" w:color="auto"/>
      </w:divBdr>
      <w:divsChild>
        <w:div w:id="2111317580">
          <w:marLeft w:val="0"/>
          <w:marRight w:val="0"/>
          <w:marTop w:val="0"/>
          <w:marBottom w:val="0"/>
          <w:divBdr>
            <w:top w:val="none" w:sz="0" w:space="0" w:color="auto"/>
            <w:left w:val="none" w:sz="0" w:space="0" w:color="auto"/>
            <w:bottom w:val="none" w:sz="0" w:space="0" w:color="auto"/>
            <w:right w:val="none" w:sz="0" w:space="0" w:color="auto"/>
          </w:divBdr>
          <w:divsChild>
            <w:div w:id="722871872">
              <w:marLeft w:val="0"/>
              <w:marRight w:val="0"/>
              <w:marTop w:val="0"/>
              <w:marBottom w:val="0"/>
              <w:divBdr>
                <w:top w:val="none" w:sz="0" w:space="0" w:color="auto"/>
                <w:left w:val="none" w:sz="0" w:space="0" w:color="auto"/>
                <w:bottom w:val="none" w:sz="0" w:space="0" w:color="auto"/>
                <w:right w:val="none" w:sz="0" w:space="0" w:color="auto"/>
              </w:divBdr>
              <w:divsChild>
                <w:div w:id="495338709">
                  <w:marLeft w:val="0"/>
                  <w:marRight w:val="0"/>
                  <w:marTop w:val="0"/>
                  <w:marBottom w:val="0"/>
                  <w:divBdr>
                    <w:top w:val="none" w:sz="0" w:space="0" w:color="auto"/>
                    <w:left w:val="none" w:sz="0" w:space="0" w:color="auto"/>
                    <w:bottom w:val="none" w:sz="0" w:space="0" w:color="auto"/>
                    <w:right w:val="none" w:sz="0" w:space="0" w:color="auto"/>
                  </w:divBdr>
                  <w:divsChild>
                    <w:div w:id="1929197186">
                      <w:marLeft w:val="0"/>
                      <w:marRight w:val="0"/>
                      <w:marTop w:val="0"/>
                      <w:marBottom w:val="0"/>
                      <w:divBdr>
                        <w:top w:val="none" w:sz="0" w:space="0" w:color="auto"/>
                        <w:left w:val="none" w:sz="0" w:space="0" w:color="auto"/>
                        <w:bottom w:val="none" w:sz="0" w:space="0" w:color="auto"/>
                        <w:right w:val="none" w:sz="0" w:space="0" w:color="auto"/>
                      </w:divBdr>
                    </w:div>
                    <w:div w:id="5817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35689">
      <w:bodyDiv w:val="1"/>
      <w:marLeft w:val="0"/>
      <w:marRight w:val="0"/>
      <w:marTop w:val="0"/>
      <w:marBottom w:val="0"/>
      <w:divBdr>
        <w:top w:val="none" w:sz="0" w:space="0" w:color="auto"/>
        <w:left w:val="none" w:sz="0" w:space="0" w:color="auto"/>
        <w:bottom w:val="none" w:sz="0" w:space="0" w:color="auto"/>
        <w:right w:val="none" w:sz="0" w:space="0" w:color="auto"/>
      </w:divBdr>
    </w:div>
    <w:div w:id="1497264623">
      <w:bodyDiv w:val="1"/>
      <w:marLeft w:val="0"/>
      <w:marRight w:val="0"/>
      <w:marTop w:val="0"/>
      <w:marBottom w:val="0"/>
      <w:divBdr>
        <w:top w:val="none" w:sz="0" w:space="0" w:color="auto"/>
        <w:left w:val="none" w:sz="0" w:space="0" w:color="auto"/>
        <w:bottom w:val="none" w:sz="0" w:space="0" w:color="auto"/>
        <w:right w:val="none" w:sz="0" w:space="0" w:color="auto"/>
      </w:divBdr>
    </w:div>
    <w:div w:id="1501654282">
      <w:bodyDiv w:val="1"/>
      <w:marLeft w:val="0"/>
      <w:marRight w:val="0"/>
      <w:marTop w:val="0"/>
      <w:marBottom w:val="0"/>
      <w:divBdr>
        <w:top w:val="none" w:sz="0" w:space="0" w:color="auto"/>
        <w:left w:val="none" w:sz="0" w:space="0" w:color="auto"/>
        <w:bottom w:val="none" w:sz="0" w:space="0" w:color="auto"/>
        <w:right w:val="none" w:sz="0" w:space="0" w:color="auto"/>
      </w:divBdr>
    </w:div>
    <w:div w:id="1518885389">
      <w:bodyDiv w:val="1"/>
      <w:marLeft w:val="0"/>
      <w:marRight w:val="0"/>
      <w:marTop w:val="0"/>
      <w:marBottom w:val="0"/>
      <w:divBdr>
        <w:top w:val="none" w:sz="0" w:space="0" w:color="auto"/>
        <w:left w:val="none" w:sz="0" w:space="0" w:color="auto"/>
        <w:bottom w:val="none" w:sz="0" w:space="0" w:color="auto"/>
        <w:right w:val="none" w:sz="0" w:space="0" w:color="auto"/>
      </w:divBdr>
      <w:divsChild>
        <w:div w:id="103621740">
          <w:marLeft w:val="0"/>
          <w:marRight w:val="0"/>
          <w:marTop w:val="0"/>
          <w:marBottom w:val="0"/>
          <w:divBdr>
            <w:top w:val="none" w:sz="0" w:space="0" w:color="auto"/>
            <w:left w:val="none" w:sz="0" w:space="0" w:color="auto"/>
            <w:bottom w:val="none" w:sz="0" w:space="0" w:color="auto"/>
            <w:right w:val="none" w:sz="0" w:space="0" w:color="auto"/>
          </w:divBdr>
          <w:divsChild>
            <w:div w:id="732460190">
              <w:marLeft w:val="0"/>
              <w:marRight w:val="0"/>
              <w:marTop w:val="0"/>
              <w:marBottom w:val="0"/>
              <w:divBdr>
                <w:top w:val="none" w:sz="0" w:space="0" w:color="auto"/>
                <w:left w:val="none" w:sz="0" w:space="0" w:color="auto"/>
                <w:bottom w:val="none" w:sz="0" w:space="0" w:color="auto"/>
                <w:right w:val="none" w:sz="0" w:space="0" w:color="auto"/>
              </w:divBdr>
              <w:divsChild>
                <w:div w:id="1096898500">
                  <w:marLeft w:val="0"/>
                  <w:marRight w:val="0"/>
                  <w:marTop w:val="0"/>
                  <w:marBottom w:val="0"/>
                  <w:divBdr>
                    <w:top w:val="none" w:sz="0" w:space="0" w:color="auto"/>
                    <w:left w:val="none" w:sz="0" w:space="0" w:color="auto"/>
                    <w:bottom w:val="none" w:sz="0" w:space="0" w:color="auto"/>
                    <w:right w:val="none" w:sz="0" w:space="0" w:color="auto"/>
                  </w:divBdr>
                  <w:divsChild>
                    <w:div w:id="14032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68932">
      <w:bodyDiv w:val="1"/>
      <w:marLeft w:val="0"/>
      <w:marRight w:val="0"/>
      <w:marTop w:val="0"/>
      <w:marBottom w:val="0"/>
      <w:divBdr>
        <w:top w:val="none" w:sz="0" w:space="0" w:color="auto"/>
        <w:left w:val="none" w:sz="0" w:space="0" w:color="auto"/>
        <w:bottom w:val="none" w:sz="0" w:space="0" w:color="auto"/>
        <w:right w:val="none" w:sz="0" w:space="0" w:color="auto"/>
      </w:divBdr>
      <w:divsChild>
        <w:div w:id="851148047">
          <w:marLeft w:val="0"/>
          <w:marRight w:val="0"/>
          <w:marTop w:val="0"/>
          <w:marBottom w:val="0"/>
          <w:divBdr>
            <w:top w:val="none" w:sz="0" w:space="0" w:color="auto"/>
            <w:left w:val="none" w:sz="0" w:space="0" w:color="auto"/>
            <w:bottom w:val="none" w:sz="0" w:space="0" w:color="auto"/>
            <w:right w:val="none" w:sz="0" w:space="0" w:color="auto"/>
          </w:divBdr>
          <w:divsChild>
            <w:div w:id="1515728493">
              <w:marLeft w:val="0"/>
              <w:marRight w:val="0"/>
              <w:marTop w:val="0"/>
              <w:marBottom w:val="0"/>
              <w:divBdr>
                <w:top w:val="none" w:sz="0" w:space="0" w:color="auto"/>
                <w:left w:val="none" w:sz="0" w:space="0" w:color="auto"/>
                <w:bottom w:val="none" w:sz="0" w:space="0" w:color="auto"/>
                <w:right w:val="none" w:sz="0" w:space="0" w:color="auto"/>
              </w:divBdr>
              <w:divsChild>
                <w:div w:id="2083332678">
                  <w:marLeft w:val="0"/>
                  <w:marRight w:val="0"/>
                  <w:marTop w:val="0"/>
                  <w:marBottom w:val="0"/>
                  <w:divBdr>
                    <w:top w:val="none" w:sz="0" w:space="0" w:color="auto"/>
                    <w:left w:val="none" w:sz="0" w:space="0" w:color="auto"/>
                    <w:bottom w:val="none" w:sz="0" w:space="0" w:color="auto"/>
                    <w:right w:val="none" w:sz="0" w:space="0" w:color="auto"/>
                  </w:divBdr>
                  <w:divsChild>
                    <w:div w:id="10170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21219">
      <w:bodyDiv w:val="1"/>
      <w:marLeft w:val="0"/>
      <w:marRight w:val="0"/>
      <w:marTop w:val="0"/>
      <w:marBottom w:val="0"/>
      <w:divBdr>
        <w:top w:val="none" w:sz="0" w:space="0" w:color="auto"/>
        <w:left w:val="none" w:sz="0" w:space="0" w:color="auto"/>
        <w:bottom w:val="none" w:sz="0" w:space="0" w:color="auto"/>
        <w:right w:val="none" w:sz="0" w:space="0" w:color="auto"/>
      </w:divBdr>
    </w:div>
    <w:div w:id="1537355565">
      <w:bodyDiv w:val="1"/>
      <w:marLeft w:val="0"/>
      <w:marRight w:val="0"/>
      <w:marTop w:val="0"/>
      <w:marBottom w:val="0"/>
      <w:divBdr>
        <w:top w:val="none" w:sz="0" w:space="0" w:color="auto"/>
        <w:left w:val="none" w:sz="0" w:space="0" w:color="auto"/>
        <w:bottom w:val="none" w:sz="0" w:space="0" w:color="auto"/>
        <w:right w:val="none" w:sz="0" w:space="0" w:color="auto"/>
      </w:divBdr>
    </w:div>
    <w:div w:id="1546332997">
      <w:bodyDiv w:val="1"/>
      <w:marLeft w:val="0"/>
      <w:marRight w:val="0"/>
      <w:marTop w:val="0"/>
      <w:marBottom w:val="0"/>
      <w:divBdr>
        <w:top w:val="none" w:sz="0" w:space="0" w:color="auto"/>
        <w:left w:val="none" w:sz="0" w:space="0" w:color="auto"/>
        <w:bottom w:val="none" w:sz="0" w:space="0" w:color="auto"/>
        <w:right w:val="none" w:sz="0" w:space="0" w:color="auto"/>
      </w:divBdr>
    </w:div>
    <w:div w:id="1625847839">
      <w:bodyDiv w:val="1"/>
      <w:marLeft w:val="0"/>
      <w:marRight w:val="0"/>
      <w:marTop w:val="0"/>
      <w:marBottom w:val="0"/>
      <w:divBdr>
        <w:top w:val="none" w:sz="0" w:space="0" w:color="auto"/>
        <w:left w:val="none" w:sz="0" w:space="0" w:color="auto"/>
        <w:bottom w:val="none" w:sz="0" w:space="0" w:color="auto"/>
        <w:right w:val="none" w:sz="0" w:space="0" w:color="auto"/>
      </w:divBdr>
    </w:div>
    <w:div w:id="1710059800">
      <w:bodyDiv w:val="1"/>
      <w:marLeft w:val="0"/>
      <w:marRight w:val="0"/>
      <w:marTop w:val="0"/>
      <w:marBottom w:val="0"/>
      <w:divBdr>
        <w:top w:val="none" w:sz="0" w:space="0" w:color="auto"/>
        <w:left w:val="none" w:sz="0" w:space="0" w:color="auto"/>
        <w:bottom w:val="none" w:sz="0" w:space="0" w:color="auto"/>
        <w:right w:val="none" w:sz="0" w:space="0" w:color="auto"/>
      </w:divBdr>
    </w:div>
    <w:div w:id="1742749608">
      <w:bodyDiv w:val="1"/>
      <w:marLeft w:val="0"/>
      <w:marRight w:val="0"/>
      <w:marTop w:val="0"/>
      <w:marBottom w:val="0"/>
      <w:divBdr>
        <w:top w:val="none" w:sz="0" w:space="0" w:color="auto"/>
        <w:left w:val="none" w:sz="0" w:space="0" w:color="auto"/>
        <w:bottom w:val="none" w:sz="0" w:space="0" w:color="auto"/>
        <w:right w:val="none" w:sz="0" w:space="0" w:color="auto"/>
      </w:divBdr>
    </w:div>
    <w:div w:id="1758558913">
      <w:bodyDiv w:val="1"/>
      <w:marLeft w:val="0"/>
      <w:marRight w:val="0"/>
      <w:marTop w:val="0"/>
      <w:marBottom w:val="0"/>
      <w:divBdr>
        <w:top w:val="none" w:sz="0" w:space="0" w:color="auto"/>
        <w:left w:val="none" w:sz="0" w:space="0" w:color="auto"/>
        <w:bottom w:val="none" w:sz="0" w:space="0" w:color="auto"/>
        <w:right w:val="none" w:sz="0" w:space="0" w:color="auto"/>
      </w:divBdr>
    </w:div>
    <w:div w:id="1810901354">
      <w:bodyDiv w:val="1"/>
      <w:marLeft w:val="0"/>
      <w:marRight w:val="0"/>
      <w:marTop w:val="0"/>
      <w:marBottom w:val="0"/>
      <w:divBdr>
        <w:top w:val="none" w:sz="0" w:space="0" w:color="auto"/>
        <w:left w:val="none" w:sz="0" w:space="0" w:color="auto"/>
        <w:bottom w:val="none" w:sz="0" w:space="0" w:color="auto"/>
        <w:right w:val="none" w:sz="0" w:space="0" w:color="auto"/>
      </w:divBdr>
    </w:div>
    <w:div w:id="1828471837">
      <w:bodyDiv w:val="1"/>
      <w:marLeft w:val="0"/>
      <w:marRight w:val="0"/>
      <w:marTop w:val="0"/>
      <w:marBottom w:val="0"/>
      <w:divBdr>
        <w:top w:val="none" w:sz="0" w:space="0" w:color="auto"/>
        <w:left w:val="none" w:sz="0" w:space="0" w:color="auto"/>
        <w:bottom w:val="none" w:sz="0" w:space="0" w:color="auto"/>
        <w:right w:val="none" w:sz="0" w:space="0" w:color="auto"/>
      </w:divBdr>
    </w:div>
    <w:div w:id="1835219951">
      <w:bodyDiv w:val="1"/>
      <w:marLeft w:val="0"/>
      <w:marRight w:val="0"/>
      <w:marTop w:val="0"/>
      <w:marBottom w:val="0"/>
      <w:divBdr>
        <w:top w:val="none" w:sz="0" w:space="0" w:color="auto"/>
        <w:left w:val="none" w:sz="0" w:space="0" w:color="auto"/>
        <w:bottom w:val="none" w:sz="0" w:space="0" w:color="auto"/>
        <w:right w:val="none" w:sz="0" w:space="0" w:color="auto"/>
      </w:divBdr>
    </w:div>
    <w:div w:id="1888832461">
      <w:bodyDiv w:val="1"/>
      <w:marLeft w:val="0"/>
      <w:marRight w:val="0"/>
      <w:marTop w:val="0"/>
      <w:marBottom w:val="0"/>
      <w:divBdr>
        <w:top w:val="none" w:sz="0" w:space="0" w:color="auto"/>
        <w:left w:val="none" w:sz="0" w:space="0" w:color="auto"/>
        <w:bottom w:val="none" w:sz="0" w:space="0" w:color="auto"/>
        <w:right w:val="none" w:sz="0" w:space="0" w:color="auto"/>
      </w:divBdr>
    </w:div>
    <w:div w:id="1987778813">
      <w:bodyDiv w:val="1"/>
      <w:marLeft w:val="0"/>
      <w:marRight w:val="0"/>
      <w:marTop w:val="0"/>
      <w:marBottom w:val="0"/>
      <w:divBdr>
        <w:top w:val="none" w:sz="0" w:space="0" w:color="auto"/>
        <w:left w:val="none" w:sz="0" w:space="0" w:color="auto"/>
        <w:bottom w:val="none" w:sz="0" w:space="0" w:color="auto"/>
        <w:right w:val="none" w:sz="0" w:space="0" w:color="auto"/>
      </w:divBdr>
    </w:div>
    <w:div w:id="2027558900">
      <w:bodyDiv w:val="1"/>
      <w:marLeft w:val="0"/>
      <w:marRight w:val="0"/>
      <w:marTop w:val="0"/>
      <w:marBottom w:val="0"/>
      <w:divBdr>
        <w:top w:val="none" w:sz="0" w:space="0" w:color="auto"/>
        <w:left w:val="none" w:sz="0" w:space="0" w:color="auto"/>
        <w:bottom w:val="none" w:sz="0" w:space="0" w:color="auto"/>
        <w:right w:val="none" w:sz="0" w:space="0" w:color="auto"/>
      </w:divBdr>
    </w:div>
    <w:div w:id="2037147757">
      <w:bodyDiv w:val="1"/>
      <w:marLeft w:val="0"/>
      <w:marRight w:val="0"/>
      <w:marTop w:val="0"/>
      <w:marBottom w:val="0"/>
      <w:divBdr>
        <w:top w:val="none" w:sz="0" w:space="0" w:color="auto"/>
        <w:left w:val="none" w:sz="0" w:space="0" w:color="auto"/>
        <w:bottom w:val="none" w:sz="0" w:space="0" w:color="auto"/>
        <w:right w:val="none" w:sz="0" w:space="0" w:color="auto"/>
      </w:divBdr>
      <w:divsChild>
        <w:div w:id="802961422">
          <w:marLeft w:val="0"/>
          <w:marRight w:val="0"/>
          <w:marTop w:val="0"/>
          <w:marBottom w:val="0"/>
          <w:divBdr>
            <w:top w:val="none" w:sz="0" w:space="0" w:color="auto"/>
            <w:left w:val="none" w:sz="0" w:space="0" w:color="auto"/>
            <w:bottom w:val="none" w:sz="0" w:space="0" w:color="auto"/>
            <w:right w:val="none" w:sz="0" w:space="0" w:color="auto"/>
          </w:divBdr>
          <w:divsChild>
            <w:div w:id="1238246844">
              <w:marLeft w:val="0"/>
              <w:marRight w:val="0"/>
              <w:marTop w:val="0"/>
              <w:marBottom w:val="0"/>
              <w:divBdr>
                <w:top w:val="none" w:sz="0" w:space="0" w:color="auto"/>
                <w:left w:val="none" w:sz="0" w:space="0" w:color="auto"/>
                <w:bottom w:val="none" w:sz="0" w:space="0" w:color="auto"/>
                <w:right w:val="none" w:sz="0" w:space="0" w:color="auto"/>
              </w:divBdr>
              <w:divsChild>
                <w:div w:id="408386901">
                  <w:marLeft w:val="0"/>
                  <w:marRight w:val="0"/>
                  <w:marTop w:val="0"/>
                  <w:marBottom w:val="0"/>
                  <w:divBdr>
                    <w:top w:val="none" w:sz="0" w:space="0" w:color="auto"/>
                    <w:left w:val="none" w:sz="0" w:space="0" w:color="auto"/>
                    <w:bottom w:val="none" w:sz="0" w:space="0" w:color="auto"/>
                    <w:right w:val="none" w:sz="0" w:space="0" w:color="auto"/>
                  </w:divBdr>
                  <w:divsChild>
                    <w:div w:id="5981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94621">
      <w:bodyDiv w:val="1"/>
      <w:marLeft w:val="0"/>
      <w:marRight w:val="0"/>
      <w:marTop w:val="0"/>
      <w:marBottom w:val="0"/>
      <w:divBdr>
        <w:top w:val="none" w:sz="0" w:space="0" w:color="auto"/>
        <w:left w:val="none" w:sz="0" w:space="0" w:color="auto"/>
        <w:bottom w:val="none" w:sz="0" w:space="0" w:color="auto"/>
        <w:right w:val="none" w:sz="0" w:space="0" w:color="auto"/>
      </w:divBdr>
    </w:div>
    <w:div w:id="2098672386">
      <w:bodyDiv w:val="1"/>
      <w:marLeft w:val="0"/>
      <w:marRight w:val="0"/>
      <w:marTop w:val="0"/>
      <w:marBottom w:val="0"/>
      <w:divBdr>
        <w:top w:val="none" w:sz="0" w:space="0" w:color="auto"/>
        <w:left w:val="none" w:sz="0" w:space="0" w:color="auto"/>
        <w:bottom w:val="none" w:sz="0" w:space="0" w:color="auto"/>
        <w:right w:val="none" w:sz="0" w:space="0" w:color="auto"/>
      </w:divBdr>
    </w:div>
    <w:div w:id="2098742116">
      <w:bodyDiv w:val="1"/>
      <w:marLeft w:val="0"/>
      <w:marRight w:val="0"/>
      <w:marTop w:val="0"/>
      <w:marBottom w:val="0"/>
      <w:divBdr>
        <w:top w:val="none" w:sz="0" w:space="0" w:color="auto"/>
        <w:left w:val="none" w:sz="0" w:space="0" w:color="auto"/>
        <w:bottom w:val="none" w:sz="0" w:space="0" w:color="auto"/>
        <w:right w:val="none" w:sz="0" w:space="0" w:color="auto"/>
      </w:divBdr>
    </w:div>
    <w:div w:id="211119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sciencedirect.com/science/article/pii/S1470160X22010159" TargetMode="External"/><Relationship Id="rId18" Type="http://schemas.openxmlformats.org/officeDocument/2006/relationships/hyperlink" Target="https://calgaryherald.com/life/allford-backyard-battles-with-squirrel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science/article/pii/S1470160X22010159"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scholar.google.ca/citations?view_op=view_citation&amp;hl=en&amp;user=G_V5YdcAAAAJ&amp;cstart=20&amp;pagesize=80&amp;sortby=pubdate&amp;citation_for_view=G_V5YdcAAAAJ:j3f4tGmQtD8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1470160X22010159" TargetMode="External"/><Relationship Id="rId5" Type="http://schemas.openxmlformats.org/officeDocument/2006/relationships/webSettings" Target="webSettings.xml"/><Relationship Id="rId15" Type="http://schemas.openxmlformats.org/officeDocument/2006/relationships/hyperlink" Target="https://www.sciencedirect.com/science/article/pii/S1470160X22010159" TargetMode="External"/><Relationship Id="rId10" Type="http://schemas.openxmlformats.org/officeDocument/2006/relationships/hyperlink" Target="https://wcm.ucalgary.ca/kruckst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ruckstu@ucalgary.ca" TargetMode="External"/><Relationship Id="rId14" Type="http://schemas.openxmlformats.org/officeDocument/2006/relationships/hyperlink" Target="https://www.sciencedirect.com/science/article/pii/S1470160X2201015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9D4F6-AAF7-774F-94A4-94BA55D9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48</Pages>
  <Words>12215</Words>
  <Characters>69630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Neuhaus</dc:creator>
  <cp:keywords/>
  <dc:description/>
  <cp:lastModifiedBy>Kathreen Ruckstuhl</cp:lastModifiedBy>
  <cp:revision>73</cp:revision>
  <dcterms:created xsi:type="dcterms:W3CDTF">2022-10-08T15:31:00Z</dcterms:created>
  <dcterms:modified xsi:type="dcterms:W3CDTF">2022-11-17T00:21:00Z</dcterms:modified>
</cp:coreProperties>
</file>