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B3A" w14:textId="77777777" w:rsidR="00990011" w:rsidRPr="00302FB2" w:rsidRDefault="000D4D35">
      <w:pPr>
        <w:pStyle w:val="Heading1"/>
        <w:spacing w:before="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 Vitae</w:t>
      </w:r>
    </w:p>
    <w:p w14:paraId="17E71E13" w14:textId="77777777" w:rsidR="00990011" w:rsidRPr="00302FB2" w:rsidRDefault="00F02BE1">
      <w:pPr>
        <w:spacing w:before="1"/>
        <w:ind w:left="2761" w:right="2759"/>
        <w:jc w:val="center"/>
        <w:rPr>
          <w:rFonts w:asciiTheme="minorHAnsi" w:hAnsiTheme="minorHAnsi" w:cstheme="minorHAnsi"/>
          <w:b/>
          <w:sz w:val="32"/>
        </w:rPr>
      </w:pPr>
      <w:r w:rsidRPr="00302FB2">
        <w:rPr>
          <w:rFonts w:asciiTheme="minorHAnsi" w:hAnsiTheme="minorHAnsi" w:cstheme="minorHAnsi"/>
          <w:b/>
          <w:sz w:val="32"/>
        </w:rPr>
        <w:t>Dr. Anil K. Mehrotra, P.Eng.</w:t>
      </w:r>
    </w:p>
    <w:p w14:paraId="187975C1" w14:textId="77777777" w:rsidR="00990011" w:rsidRPr="00302FB2" w:rsidRDefault="00990011">
      <w:pPr>
        <w:pStyle w:val="BodyText"/>
        <w:spacing w:before="9"/>
        <w:ind w:left="0" w:firstLine="0"/>
        <w:rPr>
          <w:rFonts w:asciiTheme="minorHAnsi" w:hAnsiTheme="minorHAnsi" w:cstheme="minorHAnsi"/>
          <w:b/>
          <w:sz w:val="31"/>
        </w:rPr>
      </w:pPr>
    </w:p>
    <w:p w14:paraId="06A71F18" w14:textId="77777777" w:rsidR="00990011" w:rsidRPr="00302FB2" w:rsidRDefault="00F02BE1" w:rsidP="00846495">
      <w:pPr>
        <w:tabs>
          <w:tab w:val="left" w:pos="2999"/>
        </w:tabs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Name</w:t>
      </w:r>
      <w:r w:rsidRPr="00302FB2">
        <w:rPr>
          <w:rFonts w:asciiTheme="minorHAnsi" w:hAnsiTheme="minorHAnsi" w:cstheme="minorHAnsi"/>
          <w:sz w:val="24"/>
        </w:rPr>
        <w:tab/>
        <w:t>Dr. Anil K.</w:t>
      </w:r>
      <w:r w:rsidRPr="00302FB2">
        <w:rPr>
          <w:rFonts w:asciiTheme="minorHAnsi" w:hAnsiTheme="minorHAnsi" w:cstheme="minorHAnsi"/>
          <w:spacing w:val="1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>Mehrotra</w:t>
      </w:r>
    </w:p>
    <w:p w14:paraId="5460951D" w14:textId="77777777" w:rsidR="00990011" w:rsidRPr="00302FB2" w:rsidRDefault="00F02BE1" w:rsidP="00846495">
      <w:pPr>
        <w:tabs>
          <w:tab w:val="left" w:pos="2999"/>
        </w:tabs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Date</w:t>
      </w:r>
      <w:r w:rsidRPr="00302FB2">
        <w:rPr>
          <w:rFonts w:asciiTheme="minorHAnsi" w:hAnsiTheme="minorHAnsi" w:cstheme="minorHAnsi"/>
          <w:spacing w:val="-3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>of</w:t>
      </w:r>
      <w:r w:rsidRPr="00302FB2">
        <w:rPr>
          <w:rFonts w:asciiTheme="minorHAnsi" w:hAnsiTheme="minorHAnsi" w:cstheme="minorHAnsi"/>
          <w:spacing w:val="-3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>Birth</w:t>
      </w:r>
      <w:r w:rsidRPr="00302FB2">
        <w:rPr>
          <w:rFonts w:asciiTheme="minorHAnsi" w:hAnsiTheme="minorHAnsi" w:cstheme="minorHAnsi"/>
          <w:sz w:val="24"/>
        </w:rPr>
        <w:tab/>
        <w:t>January 6,</w:t>
      </w:r>
      <w:r w:rsidRPr="00302FB2">
        <w:rPr>
          <w:rFonts w:asciiTheme="minorHAnsi" w:hAnsiTheme="minorHAnsi" w:cstheme="minorHAnsi"/>
          <w:spacing w:val="-3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>1951</w:t>
      </w:r>
    </w:p>
    <w:p w14:paraId="1845589F" w14:textId="77777777" w:rsidR="00302FB2" w:rsidRDefault="00F02BE1" w:rsidP="00846495">
      <w:pPr>
        <w:tabs>
          <w:tab w:val="left" w:pos="3001"/>
        </w:tabs>
        <w:ind w:right="-41"/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Present Position</w:t>
      </w:r>
      <w:r w:rsidRPr="00302FB2">
        <w:rPr>
          <w:rFonts w:asciiTheme="minorHAnsi" w:hAnsiTheme="minorHAnsi" w:cstheme="minorHAnsi"/>
          <w:sz w:val="24"/>
        </w:rPr>
        <w:tab/>
        <w:t>Professor</w:t>
      </w:r>
    </w:p>
    <w:p w14:paraId="3765927F" w14:textId="77777777" w:rsidR="00846495" w:rsidRDefault="00F02BE1" w:rsidP="00846495">
      <w:pPr>
        <w:tabs>
          <w:tab w:val="left" w:pos="2999"/>
        </w:tabs>
        <w:ind w:left="3000" w:right="-41" w:hanging="3000"/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Address</w:t>
      </w:r>
      <w:r w:rsidRPr="00302FB2">
        <w:rPr>
          <w:rFonts w:asciiTheme="minorHAnsi" w:hAnsiTheme="minorHAnsi" w:cstheme="minorHAnsi"/>
          <w:sz w:val="24"/>
        </w:rPr>
        <w:tab/>
      </w:r>
      <w:r w:rsidR="00846495">
        <w:rPr>
          <w:rFonts w:asciiTheme="minorHAnsi" w:hAnsiTheme="minorHAnsi" w:cstheme="minorHAnsi"/>
          <w:sz w:val="24"/>
        </w:rPr>
        <w:tab/>
      </w:r>
      <w:r w:rsidRPr="00302FB2">
        <w:rPr>
          <w:rFonts w:asciiTheme="minorHAnsi" w:hAnsiTheme="minorHAnsi" w:cstheme="minorHAnsi"/>
          <w:sz w:val="24"/>
        </w:rPr>
        <w:t>Schulich School of</w:t>
      </w:r>
      <w:r w:rsidRPr="00302FB2">
        <w:rPr>
          <w:rFonts w:asciiTheme="minorHAnsi" w:hAnsiTheme="minorHAnsi" w:cstheme="minorHAnsi"/>
          <w:spacing w:val="-1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>Engineering</w:t>
      </w:r>
      <w:r w:rsidR="00846495">
        <w:rPr>
          <w:rFonts w:asciiTheme="minorHAnsi" w:hAnsiTheme="minorHAnsi" w:cstheme="minorHAnsi"/>
          <w:sz w:val="24"/>
        </w:rPr>
        <w:t xml:space="preserve">, </w:t>
      </w:r>
      <w:r w:rsidR="00302FB2">
        <w:rPr>
          <w:rFonts w:asciiTheme="minorHAnsi" w:hAnsiTheme="minorHAnsi" w:cstheme="minorHAnsi"/>
          <w:sz w:val="24"/>
        </w:rPr>
        <w:t>Department of Chemical &amp; Petroleum Engineering</w:t>
      </w:r>
      <w:r w:rsidR="00846495">
        <w:rPr>
          <w:rFonts w:asciiTheme="minorHAnsi" w:hAnsiTheme="minorHAnsi" w:cstheme="minorHAnsi"/>
          <w:sz w:val="24"/>
        </w:rPr>
        <w:t xml:space="preserve">, </w:t>
      </w:r>
      <w:r w:rsidRPr="00302FB2">
        <w:rPr>
          <w:rFonts w:asciiTheme="minorHAnsi" w:hAnsiTheme="minorHAnsi" w:cstheme="minorHAnsi"/>
          <w:sz w:val="24"/>
        </w:rPr>
        <w:t>University of Calgary, Calgary, T2N</w:t>
      </w:r>
      <w:r w:rsidRPr="00302FB2">
        <w:rPr>
          <w:rFonts w:asciiTheme="minorHAnsi" w:hAnsiTheme="minorHAnsi" w:cstheme="minorHAnsi"/>
          <w:spacing w:val="-19"/>
          <w:sz w:val="24"/>
        </w:rPr>
        <w:t xml:space="preserve"> </w:t>
      </w:r>
      <w:r w:rsidRPr="00302FB2">
        <w:rPr>
          <w:rFonts w:asciiTheme="minorHAnsi" w:hAnsiTheme="minorHAnsi" w:cstheme="minorHAnsi"/>
          <w:sz w:val="24"/>
        </w:rPr>
        <w:t xml:space="preserve">1N4 </w:t>
      </w:r>
    </w:p>
    <w:p w14:paraId="4EB1D798" w14:textId="5ACD23BE" w:rsidR="00990011" w:rsidRPr="00302FB2" w:rsidRDefault="00F02BE1" w:rsidP="00846495">
      <w:pPr>
        <w:tabs>
          <w:tab w:val="left" w:pos="2999"/>
        </w:tabs>
        <w:ind w:right="1644"/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Cell/Phone</w:t>
      </w:r>
      <w:r w:rsidRPr="00302FB2">
        <w:rPr>
          <w:rFonts w:asciiTheme="minorHAnsi" w:hAnsiTheme="minorHAnsi" w:cstheme="minorHAnsi"/>
          <w:sz w:val="24"/>
        </w:rPr>
        <w:tab/>
        <w:t xml:space="preserve">(403) 701-7406; </w:t>
      </w:r>
      <w:r w:rsidR="00302FB2">
        <w:rPr>
          <w:rFonts w:asciiTheme="minorHAnsi" w:hAnsiTheme="minorHAnsi" w:cstheme="minorHAnsi"/>
          <w:sz w:val="24"/>
        </w:rPr>
        <w:t xml:space="preserve">(403) </w:t>
      </w:r>
      <w:r w:rsidRPr="00302FB2">
        <w:rPr>
          <w:rFonts w:asciiTheme="minorHAnsi" w:hAnsiTheme="minorHAnsi" w:cstheme="minorHAnsi"/>
          <w:sz w:val="24"/>
        </w:rPr>
        <w:t>220-7406</w:t>
      </w:r>
    </w:p>
    <w:p w14:paraId="17A8CAAC" w14:textId="77777777" w:rsidR="00990011" w:rsidRPr="00302FB2" w:rsidRDefault="00F02BE1" w:rsidP="00846495">
      <w:pPr>
        <w:tabs>
          <w:tab w:val="left" w:pos="2999"/>
        </w:tabs>
        <w:rPr>
          <w:rFonts w:asciiTheme="minorHAnsi" w:hAnsiTheme="minorHAnsi" w:cstheme="minorHAnsi"/>
          <w:sz w:val="24"/>
        </w:rPr>
      </w:pPr>
      <w:r w:rsidRPr="00302FB2">
        <w:rPr>
          <w:rFonts w:asciiTheme="minorHAnsi" w:hAnsiTheme="minorHAnsi" w:cstheme="minorHAnsi"/>
          <w:sz w:val="24"/>
        </w:rPr>
        <w:t>E-mail</w:t>
      </w:r>
      <w:r w:rsidRPr="00302FB2">
        <w:rPr>
          <w:rFonts w:asciiTheme="minorHAnsi" w:hAnsiTheme="minorHAnsi" w:cstheme="minorHAnsi"/>
          <w:sz w:val="24"/>
        </w:rPr>
        <w:tab/>
      </w:r>
      <w:hyperlink r:id="rId8">
        <w:r w:rsidRPr="00302FB2">
          <w:rPr>
            <w:rFonts w:asciiTheme="minorHAnsi" w:hAnsiTheme="minorHAnsi" w:cstheme="minorHAnsi"/>
            <w:sz w:val="24"/>
          </w:rPr>
          <w:t>mehrotra@ucalgary.ca</w:t>
        </w:r>
      </w:hyperlink>
    </w:p>
    <w:p w14:paraId="4173E3E7" w14:textId="77777777" w:rsidR="00990011" w:rsidRPr="00302FB2" w:rsidRDefault="00990011" w:rsidP="00846495">
      <w:pPr>
        <w:pStyle w:val="BodyText"/>
        <w:spacing w:before="1"/>
        <w:ind w:left="0" w:firstLine="0"/>
        <w:rPr>
          <w:rFonts w:asciiTheme="minorHAnsi" w:hAnsiTheme="minorHAnsi" w:cstheme="minorHAnsi"/>
          <w:sz w:val="24"/>
        </w:rPr>
      </w:pPr>
    </w:p>
    <w:p w14:paraId="15FAF055" w14:textId="77777777" w:rsidR="00990011" w:rsidRPr="009470F4" w:rsidRDefault="00F02BE1" w:rsidP="00846495">
      <w:pPr>
        <w:spacing w:before="1" w:line="276" w:lineRule="exact"/>
        <w:rPr>
          <w:rFonts w:asciiTheme="minorHAnsi" w:hAnsiTheme="minorHAnsi" w:cstheme="minorHAnsi"/>
          <w:b/>
          <w:sz w:val="24"/>
          <w:szCs w:val="24"/>
        </w:rPr>
      </w:pPr>
      <w:r w:rsidRPr="009470F4">
        <w:rPr>
          <w:rFonts w:asciiTheme="minorHAnsi" w:hAnsiTheme="minorHAnsi" w:cstheme="minorHAnsi"/>
          <w:b/>
          <w:sz w:val="24"/>
          <w:szCs w:val="24"/>
          <w:u w:val="thick"/>
        </w:rPr>
        <w:t>Education / Qualifications</w:t>
      </w:r>
    </w:p>
    <w:p w14:paraId="56E2B76E" w14:textId="1895DC34" w:rsidR="001021FB" w:rsidRDefault="00F02BE1" w:rsidP="000D4D35">
      <w:pPr>
        <w:ind w:right="48"/>
        <w:rPr>
          <w:rFonts w:asciiTheme="minorHAnsi" w:hAnsiTheme="minorHAnsi" w:cstheme="minorHAnsi"/>
          <w:sz w:val="24"/>
          <w:szCs w:val="24"/>
        </w:rPr>
      </w:pPr>
      <w:r w:rsidRPr="009470F4">
        <w:rPr>
          <w:rFonts w:asciiTheme="minorHAnsi" w:hAnsiTheme="minorHAnsi" w:cstheme="minorHAnsi"/>
          <w:b/>
          <w:sz w:val="24"/>
          <w:szCs w:val="24"/>
        </w:rPr>
        <w:t xml:space="preserve">Bachelor of Engineering </w:t>
      </w:r>
      <w:r w:rsidRPr="009470F4">
        <w:rPr>
          <w:rFonts w:asciiTheme="minorHAnsi" w:hAnsiTheme="minorHAnsi" w:cstheme="minorHAnsi"/>
          <w:sz w:val="24"/>
          <w:szCs w:val="24"/>
        </w:rPr>
        <w:t xml:space="preserve">(Honours) in </w:t>
      </w:r>
      <w:r w:rsidRPr="009470F4">
        <w:rPr>
          <w:rFonts w:asciiTheme="minorHAnsi" w:hAnsiTheme="minorHAnsi" w:cstheme="minorHAnsi"/>
          <w:b/>
          <w:sz w:val="24"/>
          <w:szCs w:val="24"/>
        </w:rPr>
        <w:t xml:space="preserve">Chemical Engineering </w:t>
      </w:r>
      <w:r w:rsidRPr="009470F4">
        <w:rPr>
          <w:rFonts w:asciiTheme="minorHAnsi" w:hAnsiTheme="minorHAnsi" w:cstheme="minorHAnsi"/>
          <w:sz w:val="24"/>
          <w:szCs w:val="24"/>
        </w:rPr>
        <w:t>(1972)</w:t>
      </w:r>
      <w:r w:rsidR="00525696">
        <w:rPr>
          <w:rFonts w:asciiTheme="minorHAnsi" w:hAnsiTheme="minorHAnsi" w:cstheme="minorHAnsi"/>
          <w:sz w:val="24"/>
          <w:szCs w:val="24"/>
        </w:rPr>
        <w:t>,</w:t>
      </w:r>
      <w:r w:rsidR="00525696" w:rsidRPr="009470F4">
        <w:rPr>
          <w:rFonts w:asciiTheme="minorHAnsi" w:hAnsiTheme="minorHAnsi" w:cstheme="minorHAnsi"/>
          <w:sz w:val="24"/>
          <w:szCs w:val="24"/>
        </w:rPr>
        <w:t xml:space="preserve"> with </w:t>
      </w:r>
      <w:r w:rsidR="00525696" w:rsidRPr="009470F4">
        <w:rPr>
          <w:rFonts w:asciiTheme="minorHAnsi" w:hAnsiTheme="minorHAnsi" w:cstheme="minorHAnsi"/>
          <w:b/>
          <w:sz w:val="24"/>
          <w:szCs w:val="24"/>
        </w:rPr>
        <w:t>Gold Medal</w:t>
      </w:r>
    </w:p>
    <w:p w14:paraId="52A3ECE6" w14:textId="522CF93D" w:rsidR="00990011" w:rsidRPr="009470F4" w:rsidRDefault="00F02BE1" w:rsidP="000D4D35">
      <w:pPr>
        <w:ind w:right="48" w:firstLine="720"/>
        <w:rPr>
          <w:rFonts w:asciiTheme="minorHAnsi" w:hAnsiTheme="minorHAnsi" w:cstheme="minorHAnsi"/>
          <w:b/>
          <w:sz w:val="24"/>
          <w:szCs w:val="24"/>
        </w:rPr>
      </w:pPr>
      <w:r w:rsidRPr="009470F4">
        <w:rPr>
          <w:rFonts w:asciiTheme="minorHAnsi" w:hAnsiTheme="minorHAnsi" w:cstheme="minorHAnsi"/>
          <w:sz w:val="24"/>
          <w:szCs w:val="24"/>
        </w:rPr>
        <w:t>Birla Institute of Technology &amp; Science, Pilani, Rajasthan, India</w:t>
      </w:r>
    </w:p>
    <w:p w14:paraId="75C409A5" w14:textId="77777777" w:rsidR="001021FB" w:rsidRDefault="00F02BE1" w:rsidP="000D4D35">
      <w:pPr>
        <w:ind w:right="48"/>
        <w:rPr>
          <w:rFonts w:asciiTheme="minorHAnsi" w:hAnsiTheme="minorHAnsi" w:cstheme="minorHAnsi"/>
          <w:sz w:val="24"/>
          <w:szCs w:val="24"/>
        </w:rPr>
      </w:pPr>
      <w:r w:rsidRPr="009470F4">
        <w:rPr>
          <w:rFonts w:asciiTheme="minorHAnsi" w:hAnsiTheme="minorHAnsi" w:cstheme="minorHAnsi"/>
          <w:b/>
          <w:sz w:val="24"/>
          <w:szCs w:val="24"/>
        </w:rPr>
        <w:t xml:space="preserve">Master of Engineering </w:t>
      </w:r>
      <w:r w:rsidRPr="009470F4">
        <w:rPr>
          <w:rFonts w:asciiTheme="minorHAnsi" w:hAnsiTheme="minorHAnsi" w:cstheme="minorHAnsi"/>
          <w:sz w:val="24"/>
          <w:szCs w:val="24"/>
        </w:rPr>
        <w:t xml:space="preserve">in </w:t>
      </w:r>
      <w:r w:rsidRPr="009470F4">
        <w:rPr>
          <w:rFonts w:asciiTheme="minorHAnsi" w:hAnsiTheme="minorHAnsi" w:cstheme="minorHAnsi"/>
          <w:b/>
          <w:sz w:val="24"/>
          <w:szCs w:val="24"/>
        </w:rPr>
        <w:t xml:space="preserve">Environmental Engineering </w:t>
      </w:r>
      <w:r w:rsidRPr="009470F4">
        <w:rPr>
          <w:rFonts w:asciiTheme="minorHAnsi" w:hAnsiTheme="minorHAnsi" w:cstheme="minorHAnsi"/>
          <w:sz w:val="24"/>
          <w:szCs w:val="24"/>
        </w:rPr>
        <w:t>(1975)</w:t>
      </w:r>
    </w:p>
    <w:p w14:paraId="7CB2F3D3" w14:textId="77777777" w:rsidR="00990011" w:rsidRPr="009470F4" w:rsidRDefault="00F02BE1" w:rsidP="000D4D35">
      <w:pPr>
        <w:ind w:right="48" w:firstLine="720"/>
        <w:rPr>
          <w:rFonts w:asciiTheme="minorHAnsi" w:hAnsiTheme="minorHAnsi" w:cstheme="minorHAnsi"/>
          <w:sz w:val="24"/>
          <w:szCs w:val="24"/>
        </w:rPr>
      </w:pPr>
      <w:r w:rsidRPr="009470F4">
        <w:rPr>
          <w:rFonts w:asciiTheme="minorHAnsi" w:hAnsiTheme="minorHAnsi" w:cstheme="minorHAnsi"/>
          <w:sz w:val="24"/>
          <w:szCs w:val="24"/>
        </w:rPr>
        <w:t>Asian Institute of Technology, Bangkok, Thailand</w:t>
      </w:r>
    </w:p>
    <w:p w14:paraId="7840F3A3" w14:textId="77777777" w:rsidR="001021FB" w:rsidRDefault="00F02BE1" w:rsidP="000D4D35">
      <w:pPr>
        <w:ind w:right="48"/>
        <w:rPr>
          <w:rFonts w:asciiTheme="minorHAnsi" w:hAnsiTheme="minorHAnsi" w:cstheme="minorHAnsi"/>
          <w:sz w:val="24"/>
          <w:szCs w:val="24"/>
        </w:rPr>
      </w:pPr>
      <w:r w:rsidRPr="009470F4">
        <w:rPr>
          <w:rFonts w:asciiTheme="minorHAnsi" w:hAnsiTheme="minorHAnsi" w:cstheme="minorHAnsi"/>
          <w:b/>
          <w:sz w:val="24"/>
          <w:szCs w:val="24"/>
        </w:rPr>
        <w:t xml:space="preserve">Doctor of Philosophy </w:t>
      </w:r>
      <w:r w:rsidRPr="009470F4">
        <w:rPr>
          <w:rFonts w:asciiTheme="minorHAnsi" w:hAnsiTheme="minorHAnsi" w:cstheme="minorHAnsi"/>
          <w:sz w:val="24"/>
          <w:szCs w:val="24"/>
        </w:rPr>
        <w:t xml:space="preserve">in </w:t>
      </w:r>
      <w:r w:rsidRPr="009470F4">
        <w:rPr>
          <w:rFonts w:asciiTheme="minorHAnsi" w:hAnsiTheme="minorHAnsi" w:cstheme="minorHAnsi"/>
          <w:b/>
          <w:sz w:val="24"/>
          <w:szCs w:val="24"/>
        </w:rPr>
        <w:t xml:space="preserve">Chemical Engineering </w:t>
      </w:r>
      <w:r w:rsidRPr="009470F4">
        <w:rPr>
          <w:rFonts w:asciiTheme="minorHAnsi" w:hAnsiTheme="minorHAnsi" w:cstheme="minorHAnsi"/>
          <w:sz w:val="24"/>
          <w:szCs w:val="24"/>
        </w:rPr>
        <w:t>(1980)</w:t>
      </w:r>
    </w:p>
    <w:p w14:paraId="6ECFBC82" w14:textId="77777777" w:rsidR="00990011" w:rsidRPr="009470F4" w:rsidRDefault="00F02BE1" w:rsidP="000D4D35">
      <w:pPr>
        <w:ind w:right="48" w:firstLine="720"/>
        <w:rPr>
          <w:rFonts w:asciiTheme="minorHAnsi" w:hAnsiTheme="minorHAnsi" w:cstheme="minorHAnsi"/>
          <w:sz w:val="24"/>
          <w:szCs w:val="24"/>
        </w:rPr>
      </w:pPr>
      <w:r w:rsidRPr="009470F4">
        <w:rPr>
          <w:rFonts w:asciiTheme="minorHAnsi" w:hAnsiTheme="minorHAnsi" w:cstheme="minorHAnsi"/>
          <w:sz w:val="24"/>
          <w:szCs w:val="24"/>
        </w:rPr>
        <w:t>University of Calgary, Calgary, Alberta, Canada</w:t>
      </w:r>
    </w:p>
    <w:p w14:paraId="327FB0A7" w14:textId="77777777" w:rsidR="00990011" w:rsidRPr="00302FB2" w:rsidRDefault="00990011" w:rsidP="00846495">
      <w:pPr>
        <w:pStyle w:val="BodyText"/>
        <w:ind w:left="0" w:firstLine="0"/>
        <w:rPr>
          <w:rFonts w:asciiTheme="minorHAnsi" w:hAnsiTheme="minorHAnsi" w:cstheme="minorHAnsi"/>
          <w:sz w:val="24"/>
        </w:rPr>
      </w:pPr>
    </w:p>
    <w:p w14:paraId="67A8C005" w14:textId="77777777" w:rsidR="00990011" w:rsidRPr="00302FB2" w:rsidRDefault="00F02BE1" w:rsidP="00846495">
      <w:pPr>
        <w:spacing w:line="276" w:lineRule="exact"/>
        <w:rPr>
          <w:rFonts w:asciiTheme="minorHAnsi" w:hAnsiTheme="minorHAnsi" w:cstheme="minorHAnsi"/>
          <w:b/>
          <w:sz w:val="24"/>
        </w:rPr>
      </w:pPr>
      <w:r w:rsidRPr="00302FB2">
        <w:rPr>
          <w:rFonts w:asciiTheme="minorHAnsi" w:hAnsiTheme="minorHAnsi" w:cstheme="minorHAnsi"/>
          <w:b/>
          <w:sz w:val="24"/>
          <w:u w:val="thick"/>
        </w:rPr>
        <w:t>Academic and Other Positions Held</w:t>
      </w:r>
    </w:p>
    <w:p w14:paraId="4FDB7959" w14:textId="77777777" w:rsidR="00990011" w:rsidRPr="001021FB" w:rsidRDefault="00F02BE1" w:rsidP="00846495">
      <w:pPr>
        <w:pStyle w:val="Heading3"/>
        <w:ind w:left="0" w:right="258" w:firstLine="0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Professor</w:t>
      </w:r>
      <w:r w:rsidRPr="001021FB">
        <w:rPr>
          <w:rFonts w:asciiTheme="minorHAnsi" w:hAnsiTheme="minorHAnsi" w:cstheme="minorHAnsi"/>
          <w:sz w:val="24"/>
          <w:szCs w:val="24"/>
        </w:rPr>
        <w:t xml:space="preserve">, Department of Chemical and Petroleum Engineering, University of Calgary, </w:t>
      </w:r>
      <w:r w:rsidR="00846495">
        <w:rPr>
          <w:rFonts w:asciiTheme="minorHAnsi" w:hAnsiTheme="minorHAnsi" w:cstheme="minorHAnsi"/>
          <w:sz w:val="24"/>
          <w:szCs w:val="24"/>
        </w:rPr>
        <w:tab/>
      </w:r>
      <w:r w:rsidRPr="001021FB">
        <w:rPr>
          <w:rFonts w:asciiTheme="minorHAnsi" w:hAnsiTheme="minorHAnsi" w:cstheme="minorHAnsi"/>
          <w:sz w:val="24"/>
          <w:szCs w:val="24"/>
        </w:rPr>
        <w:t>Calgary, 1989–present</w:t>
      </w:r>
    </w:p>
    <w:p w14:paraId="31CB3D00" w14:textId="3A1E321E" w:rsidR="00990011" w:rsidRDefault="00F02BE1" w:rsidP="00846495">
      <w:pPr>
        <w:spacing w:line="252" w:lineRule="exact"/>
        <w:rPr>
          <w:rFonts w:asciiTheme="minorHAnsi" w:hAnsiTheme="minorHAnsi" w:cstheme="minorHAnsi"/>
          <w:bCs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President</w:t>
      </w:r>
      <w:r w:rsidRPr="001021FB">
        <w:rPr>
          <w:rFonts w:asciiTheme="minorHAnsi" w:hAnsiTheme="minorHAnsi" w:cstheme="minorHAnsi"/>
          <w:bCs/>
          <w:sz w:val="24"/>
          <w:szCs w:val="24"/>
        </w:rPr>
        <w:t>, Mehrotra Consulting Limited, Calgary, 1990–</w:t>
      </w:r>
      <w:r w:rsidR="00F12F1F">
        <w:rPr>
          <w:rFonts w:asciiTheme="minorHAnsi" w:hAnsiTheme="minorHAnsi" w:cstheme="minorHAnsi"/>
          <w:bCs/>
          <w:sz w:val="24"/>
          <w:szCs w:val="24"/>
        </w:rPr>
        <w:t>2021</w:t>
      </w:r>
    </w:p>
    <w:p w14:paraId="5CEFF187" w14:textId="77777777" w:rsidR="00846495" w:rsidRPr="001021FB" w:rsidRDefault="00846495" w:rsidP="00846495">
      <w:pPr>
        <w:spacing w:line="252" w:lineRule="exact"/>
        <w:rPr>
          <w:rFonts w:asciiTheme="minorHAnsi" w:hAnsiTheme="minorHAnsi" w:cstheme="minorHAnsi"/>
          <w:b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Interim Head</w:t>
      </w:r>
      <w:r w:rsidRPr="001021FB">
        <w:rPr>
          <w:rFonts w:asciiTheme="minorHAnsi" w:hAnsiTheme="minorHAnsi" w:cstheme="minorHAnsi"/>
          <w:sz w:val="24"/>
          <w:szCs w:val="24"/>
        </w:rPr>
        <w:t xml:space="preserve">, Department of Chemical and Petroleum Engineering, University of </w:t>
      </w:r>
      <w:r>
        <w:rPr>
          <w:rFonts w:asciiTheme="minorHAnsi" w:hAnsiTheme="minorHAnsi" w:cstheme="minorHAnsi"/>
          <w:sz w:val="24"/>
          <w:szCs w:val="24"/>
        </w:rPr>
        <w:tab/>
      </w:r>
      <w:r w:rsidRPr="001021FB">
        <w:rPr>
          <w:rFonts w:asciiTheme="minorHAnsi" w:hAnsiTheme="minorHAnsi" w:cstheme="minorHAnsi"/>
          <w:sz w:val="24"/>
          <w:szCs w:val="24"/>
        </w:rPr>
        <w:t>Calgary,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021FB">
        <w:rPr>
          <w:rFonts w:asciiTheme="minorHAnsi" w:hAnsiTheme="minorHAnsi" w:cstheme="minorHAnsi"/>
          <w:sz w:val="24"/>
          <w:szCs w:val="24"/>
        </w:rPr>
        <w:t>Calgary, 20</w:t>
      </w:r>
      <w:r>
        <w:rPr>
          <w:rFonts w:asciiTheme="minorHAnsi" w:hAnsiTheme="minorHAnsi" w:cstheme="minorHAnsi"/>
          <w:sz w:val="24"/>
          <w:szCs w:val="24"/>
        </w:rPr>
        <w:t xml:space="preserve">18-19 </w:t>
      </w:r>
    </w:p>
    <w:p w14:paraId="7C11C1A6" w14:textId="77777777" w:rsidR="00990011" w:rsidRPr="001021FB" w:rsidRDefault="00F02BE1" w:rsidP="00846495">
      <w:pPr>
        <w:pStyle w:val="Heading3"/>
        <w:ind w:left="709" w:right="783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Director</w:t>
      </w:r>
      <w:r w:rsidRPr="001021FB">
        <w:rPr>
          <w:rFonts w:asciiTheme="minorHAnsi" w:hAnsiTheme="minorHAnsi" w:cstheme="minorHAnsi"/>
          <w:sz w:val="24"/>
          <w:szCs w:val="24"/>
        </w:rPr>
        <w:t>, Centre for Environmental Engineering Research &amp; Education (CEERE), Schulich School of Engineering, University of Calgary, Calgary, 2002–16</w:t>
      </w:r>
      <w:r w:rsidR="00846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3EF5F0" w14:textId="77777777" w:rsidR="001021FB" w:rsidRDefault="00F02BE1" w:rsidP="00846495">
      <w:pPr>
        <w:ind w:right="73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Director</w:t>
      </w:r>
      <w:r w:rsidRPr="001021FB">
        <w:rPr>
          <w:rFonts w:asciiTheme="minorHAnsi" w:hAnsiTheme="minorHAnsi" w:cstheme="minorHAnsi"/>
          <w:sz w:val="24"/>
          <w:szCs w:val="24"/>
        </w:rPr>
        <w:t>,</w:t>
      </w:r>
      <w:r w:rsidR="009470F4" w:rsidRPr="001021FB">
        <w:rPr>
          <w:rFonts w:asciiTheme="minorHAnsi" w:hAnsiTheme="minorHAnsi" w:cstheme="minorHAnsi"/>
          <w:sz w:val="24"/>
          <w:szCs w:val="24"/>
        </w:rPr>
        <w:t xml:space="preserve"> </w:t>
      </w:r>
      <w:r w:rsidRPr="001021FB">
        <w:rPr>
          <w:rFonts w:asciiTheme="minorHAnsi" w:hAnsiTheme="minorHAnsi" w:cstheme="minorHAnsi"/>
          <w:sz w:val="24"/>
          <w:szCs w:val="24"/>
        </w:rPr>
        <w:t xml:space="preserve">Sustainable Energy Development Program, University of Calgary, 2012-16 </w:t>
      </w:r>
    </w:p>
    <w:p w14:paraId="1A6DE31D" w14:textId="77777777" w:rsidR="00990011" w:rsidRPr="001021FB" w:rsidRDefault="00F02BE1" w:rsidP="00846495">
      <w:pPr>
        <w:ind w:right="73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Interim Dean</w:t>
      </w:r>
      <w:r w:rsidRPr="001021FB">
        <w:rPr>
          <w:rFonts w:asciiTheme="minorHAnsi" w:hAnsiTheme="minorHAnsi" w:cstheme="minorHAnsi"/>
          <w:sz w:val="24"/>
          <w:szCs w:val="24"/>
        </w:rPr>
        <w:t xml:space="preserve">, Schulich School of Engineering, University of Calgary, Calgary, 2010-11 </w:t>
      </w:r>
      <w:r w:rsidRPr="001021FB">
        <w:rPr>
          <w:rFonts w:asciiTheme="minorHAnsi" w:hAnsiTheme="minorHAnsi" w:cstheme="minorHAnsi"/>
          <w:b/>
          <w:sz w:val="24"/>
          <w:szCs w:val="24"/>
        </w:rPr>
        <w:t>Interim Head</w:t>
      </w:r>
      <w:r w:rsidRPr="001021FB">
        <w:rPr>
          <w:rFonts w:asciiTheme="minorHAnsi" w:hAnsiTheme="minorHAnsi" w:cstheme="minorHAnsi"/>
          <w:sz w:val="24"/>
          <w:szCs w:val="24"/>
        </w:rPr>
        <w:t xml:space="preserve">, Department of Chemical and Petroleum Engineering, University of </w:t>
      </w:r>
      <w:r w:rsidR="001021FB">
        <w:rPr>
          <w:rFonts w:asciiTheme="minorHAnsi" w:hAnsiTheme="minorHAnsi" w:cstheme="minorHAnsi"/>
          <w:sz w:val="24"/>
          <w:szCs w:val="24"/>
        </w:rPr>
        <w:tab/>
      </w:r>
      <w:r w:rsidRPr="001021FB">
        <w:rPr>
          <w:rFonts w:asciiTheme="minorHAnsi" w:hAnsiTheme="minorHAnsi" w:cstheme="minorHAnsi"/>
          <w:sz w:val="24"/>
          <w:szCs w:val="24"/>
        </w:rPr>
        <w:t>Calgary,</w:t>
      </w:r>
      <w:r w:rsidR="001021FB">
        <w:rPr>
          <w:rFonts w:asciiTheme="minorHAnsi" w:hAnsiTheme="minorHAnsi" w:cstheme="minorHAnsi"/>
          <w:sz w:val="24"/>
          <w:szCs w:val="24"/>
        </w:rPr>
        <w:t xml:space="preserve"> </w:t>
      </w:r>
      <w:r w:rsidRPr="001021FB">
        <w:rPr>
          <w:rFonts w:asciiTheme="minorHAnsi" w:hAnsiTheme="minorHAnsi" w:cstheme="minorHAnsi"/>
          <w:sz w:val="24"/>
          <w:szCs w:val="24"/>
        </w:rPr>
        <w:t>Calgary, 2009</w:t>
      </w:r>
    </w:p>
    <w:p w14:paraId="04AE8ABC" w14:textId="77777777" w:rsidR="00990011" w:rsidRPr="001021FB" w:rsidRDefault="00F02BE1" w:rsidP="00846495">
      <w:pPr>
        <w:ind w:left="709" w:right="881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Acting Head</w:t>
      </w:r>
      <w:r w:rsidRPr="001021FB">
        <w:rPr>
          <w:rFonts w:asciiTheme="minorHAnsi" w:hAnsiTheme="minorHAnsi" w:cstheme="minorHAnsi"/>
          <w:sz w:val="24"/>
          <w:szCs w:val="24"/>
        </w:rPr>
        <w:t>, Department of Chemical and Petroleum Engineering, University of Calgary, Calgary, 2000–01</w:t>
      </w:r>
    </w:p>
    <w:p w14:paraId="370CEE71" w14:textId="77777777" w:rsidR="00990011" w:rsidRPr="001021FB" w:rsidRDefault="00F02BE1" w:rsidP="00846495">
      <w:pPr>
        <w:spacing w:before="1"/>
        <w:ind w:left="709" w:right="649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Associate Head (Graduate Studies)</w:t>
      </w:r>
      <w:r w:rsidRPr="001021FB">
        <w:rPr>
          <w:rFonts w:asciiTheme="minorHAnsi" w:hAnsiTheme="minorHAnsi" w:cstheme="minorHAnsi"/>
          <w:sz w:val="24"/>
          <w:szCs w:val="24"/>
        </w:rPr>
        <w:t>, Department of Chemical and Petroleum Engineering, University of Calgary, Calgary, 1989–2001</w:t>
      </w:r>
    </w:p>
    <w:p w14:paraId="06243BF9" w14:textId="77777777" w:rsidR="00990011" w:rsidRPr="001021FB" w:rsidRDefault="00F02BE1" w:rsidP="00846495">
      <w:pPr>
        <w:pStyle w:val="Heading3"/>
        <w:ind w:left="709" w:right="918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Associate Professor</w:t>
      </w:r>
      <w:r w:rsidRPr="001021FB">
        <w:rPr>
          <w:rFonts w:asciiTheme="minorHAnsi" w:hAnsiTheme="minorHAnsi" w:cstheme="minorHAnsi"/>
          <w:sz w:val="24"/>
          <w:szCs w:val="24"/>
        </w:rPr>
        <w:t>, Department of Chemical and Petroleum Engineering, University of Calgary, Calgary, 1984–89</w:t>
      </w:r>
    </w:p>
    <w:p w14:paraId="371D678B" w14:textId="77777777" w:rsidR="00990011" w:rsidRPr="001021FB" w:rsidRDefault="00F02BE1" w:rsidP="00846495">
      <w:pPr>
        <w:ind w:left="709" w:right="980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Assistant Professor</w:t>
      </w:r>
      <w:r w:rsidRPr="001021FB">
        <w:rPr>
          <w:rFonts w:asciiTheme="minorHAnsi" w:hAnsiTheme="minorHAnsi" w:cstheme="minorHAnsi"/>
          <w:sz w:val="24"/>
          <w:szCs w:val="24"/>
        </w:rPr>
        <w:t>, Department of Chemical and Petroleum Engineering, University</w:t>
      </w:r>
      <w:r w:rsidRPr="001021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21FB">
        <w:rPr>
          <w:rFonts w:asciiTheme="minorHAnsi" w:hAnsiTheme="minorHAnsi" w:cstheme="minorHAnsi"/>
          <w:sz w:val="24"/>
          <w:szCs w:val="24"/>
        </w:rPr>
        <w:t>of Calgary, Calgary, 1981–84</w:t>
      </w:r>
    </w:p>
    <w:p w14:paraId="7E1A2026" w14:textId="77777777" w:rsidR="00990011" w:rsidRPr="001021FB" w:rsidRDefault="00F02BE1" w:rsidP="00846495">
      <w:pPr>
        <w:ind w:left="709" w:right="784" w:hanging="709"/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Research Engineer</w:t>
      </w:r>
      <w:r w:rsidRPr="001021FB">
        <w:rPr>
          <w:rFonts w:asciiTheme="minorHAnsi" w:hAnsiTheme="minorHAnsi" w:cstheme="minorHAnsi"/>
          <w:sz w:val="24"/>
          <w:szCs w:val="24"/>
        </w:rPr>
        <w:t>, Department of Chemical Engineering, University of Calgary, Calgary, 1980</w:t>
      </w:r>
    </w:p>
    <w:p w14:paraId="4B505E25" w14:textId="77777777" w:rsidR="00990011" w:rsidRPr="001021FB" w:rsidRDefault="00F02BE1" w:rsidP="00846495">
      <w:pPr>
        <w:rPr>
          <w:rFonts w:asciiTheme="minorHAnsi" w:hAnsiTheme="minorHAnsi" w:cstheme="minorHAnsi"/>
          <w:sz w:val="24"/>
          <w:szCs w:val="24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Chemical Engineer</w:t>
      </w:r>
      <w:r w:rsidRPr="001021FB">
        <w:rPr>
          <w:rFonts w:asciiTheme="minorHAnsi" w:hAnsiTheme="minorHAnsi" w:cstheme="minorHAnsi"/>
          <w:sz w:val="24"/>
          <w:szCs w:val="24"/>
        </w:rPr>
        <w:t>, Century Rayon, Kalyan (Bombay), India, 1973–74</w:t>
      </w:r>
    </w:p>
    <w:p w14:paraId="65389385" w14:textId="05BE3D90" w:rsidR="009470F4" w:rsidRDefault="00F02BE1" w:rsidP="00846495">
      <w:pPr>
        <w:rPr>
          <w:rFonts w:asciiTheme="minorHAnsi" w:hAnsiTheme="minorHAnsi" w:cstheme="minorHAnsi"/>
          <w:sz w:val="24"/>
          <w:szCs w:val="20"/>
        </w:rPr>
      </w:pPr>
      <w:r w:rsidRPr="001021FB">
        <w:rPr>
          <w:rFonts w:asciiTheme="minorHAnsi" w:hAnsiTheme="minorHAnsi" w:cstheme="minorHAnsi"/>
          <w:b/>
          <w:sz w:val="24"/>
          <w:szCs w:val="24"/>
        </w:rPr>
        <w:t>Chemical Engineer</w:t>
      </w:r>
      <w:r w:rsidRPr="001021FB">
        <w:rPr>
          <w:rFonts w:asciiTheme="minorHAnsi" w:hAnsiTheme="minorHAnsi" w:cstheme="minorHAnsi"/>
          <w:sz w:val="24"/>
          <w:szCs w:val="24"/>
        </w:rPr>
        <w:t>, Buschig Schmitz Ltd., New Delhi, India, 1972</w:t>
      </w:r>
      <w:r w:rsidR="009470F4">
        <w:rPr>
          <w:rFonts w:asciiTheme="minorHAnsi" w:hAnsiTheme="minorHAnsi" w:cstheme="minorHAnsi"/>
          <w:sz w:val="24"/>
        </w:rPr>
        <w:br w:type="page"/>
      </w:r>
    </w:p>
    <w:p w14:paraId="46804C9A" w14:textId="77777777" w:rsidR="00990011" w:rsidRPr="00302FB2" w:rsidRDefault="00F02BE1">
      <w:pPr>
        <w:pStyle w:val="Heading2"/>
        <w:rPr>
          <w:rFonts w:asciiTheme="minorHAnsi" w:hAnsiTheme="minorHAnsi" w:cstheme="minorHAnsi"/>
          <w:u w:val="none"/>
        </w:rPr>
      </w:pPr>
      <w:r w:rsidRPr="00302FB2">
        <w:rPr>
          <w:rFonts w:asciiTheme="minorHAnsi" w:hAnsiTheme="minorHAnsi" w:cstheme="minorHAnsi"/>
          <w:u w:val="thick"/>
        </w:rPr>
        <w:lastRenderedPageBreak/>
        <w:t>Administrative / Managerial Experience</w:t>
      </w:r>
    </w:p>
    <w:p w14:paraId="143AAA50" w14:textId="578157B8" w:rsidR="00302FB2" w:rsidRDefault="00302FB2" w:rsidP="00302FB2">
      <w:pPr>
        <w:ind w:left="840" w:right="881" w:hanging="720"/>
        <w:rPr>
          <w:rFonts w:asciiTheme="minorHAnsi" w:hAnsiTheme="minorHAnsi" w:cstheme="minorHAnsi"/>
          <w:b/>
        </w:rPr>
      </w:pPr>
      <w:r w:rsidRPr="00302FB2">
        <w:rPr>
          <w:rFonts w:asciiTheme="minorHAnsi" w:hAnsiTheme="minorHAnsi" w:cstheme="minorHAnsi"/>
          <w:b/>
        </w:rPr>
        <w:t>Treasurer</w:t>
      </w:r>
      <w:r w:rsidR="009411F7">
        <w:rPr>
          <w:rFonts w:asciiTheme="minorHAnsi" w:hAnsiTheme="minorHAnsi" w:cstheme="minorHAnsi"/>
          <w:b/>
        </w:rPr>
        <w:t xml:space="preserve"> </w:t>
      </w:r>
      <w:r w:rsidR="009411F7" w:rsidRPr="009411F7">
        <w:rPr>
          <w:rFonts w:asciiTheme="minorHAnsi" w:hAnsiTheme="minorHAnsi" w:cstheme="minorHAnsi"/>
          <w:b/>
        </w:rPr>
        <w:t xml:space="preserve">&amp; </w:t>
      </w:r>
      <w:r w:rsidR="001021FB">
        <w:rPr>
          <w:rFonts w:asciiTheme="minorHAnsi" w:hAnsiTheme="minorHAnsi" w:cstheme="minorHAnsi"/>
          <w:b/>
        </w:rPr>
        <w:t>Officer</w:t>
      </w:r>
      <w:r w:rsidR="009411F7" w:rsidRPr="009411F7">
        <w:rPr>
          <w:rFonts w:asciiTheme="minorHAnsi" w:hAnsiTheme="minorHAnsi" w:cstheme="minorHAnsi"/>
          <w:b/>
        </w:rPr>
        <w:t xml:space="preserve"> of </w:t>
      </w:r>
      <w:r w:rsidR="009411F7">
        <w:rPr>
          <w:rFonts w:asciiTheme="minorHAnsi" w:hAnsiTheme="minorHAnsi" w:cstheme="minorHAnsi"/>
          <w:b/>
        </w:rPr>
        <w:t>the Board</w:t>
      </w:r>
      <w:r w:rsidR="001021FB">
        <w:rPr>
          <w:rFonts w:asciiTheme="minorHAnsi" w:hAnsiTheme="minorHAnsi" w:cstheme="minorHAnsi"/>
          <w:b/>
        </w:rPr>
        <w:t xml:space="preserve"> of Directors</w:t>
      </w:r>
      <w:r w:rsidR="00F02BE1">
        <w:rPr>
          <w:rFonts w:asciiTheme="minorHAnsi" w:hAnsiTheme="minorHAnsi" w:cstheme="minorHAnsi"/>
          <w:bCs/>
        </w:rPr>
        <w:t xml:space="preserve">, Canadian Society for Chemical Engineering (CSChE), </w:t>
      </w:r>
      <w:r w:rsidR="00F02BE1" w:rsidRPr="00302FB2">
        <w:rPr>
          <w:rFonts w:asciiTheme="minorHAnsi" w:hAnsiTheme="minorHAnsi" w:cstheme="minorHAnsi"/>
        </w:rPr>
        <w:t>201</w:t>
      </w:r>
      <w:r w:rsidR="00F02BE1">
        <w:rPr>
          <w:rFonts w:asciiTheme="minorHAnsi" w:hAnsiTheme="minorHAnsi" w:cstheme="minorHAnsi"/>
        </w:rPr>
        <w:t>8</w:t>
      </w:r>
      <w:r w:rsidR="00F02BE1" w:rsidRPr="00302FB2">
        <w:rPr>
          <w:rFonts w:asciiTheme="minorHAnsi" w:hAnsiTheme="minorHAnsi" w:cstheme="minorHAnsi"/>
        </w:rPr>
        <w:t>–</w:t>
      </w:r>
      <w:r w:rsidR="00F02BE1">
        <w:rPr>
          <w:rFonts w:asciiTheme="minorHAnsi" w:hAnsiTheme="minorHAnsi" w:cstheme="minorHAnsi"/>
        </w:rPr>
        <w:t>2</w:t>
      </w:r>
      <w:r w:rsidR="00F02BE1" w:rsidRPr="00302FB2">
        <w:rPr>
          <w:rFonts w:asciiTheme="minorHAnsi" w:hAnsiTheme="minorHAnsi" w:cstheme="minorHAnsi"/>
        </w:rPr>
        <w:t>1</w:t>
      </w:r>
      <w:r w:rsidR="00E85C6A">
        <w:rPr>
          <w:rFonts w:asciiTheme="minorHAnsi" w:hAnsiTheme="minorHAnsi" w:cstheme="minorHAnsi"/>
        </w:rPr>
        <w:t>, 2021-24</w:t>
      </w:r>
    </w:p>
    <w:p w14:paraId="44B314CC" w14:textId="77777777" w:rsidR="005654FB" w:rsidRPr="00302FB2" w:rsidRDefault="005654FB" w:rsidP="005654FB">
      <w:pPr>
        <w:ind w:left="840" w:right="575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Secretary-Treasurer &amp; Member of Executive Council</w:t>
      </w:r>
      <w:r w:rsidRPr="00302FB2">
        <w:rPr>
          <w:rFonts w:asciiTheme="minorHAnsi" w:hAnsiTheme="minorHAnsi" w:cstheme="minorHAnsi"/>
        </w:rPr>
        <w:t>, The Shastri Indo-Canadian Institute (SICI), 2016–18</w:t>
      </w:r>
      <w:r>
        <w:rPr>
          <w:rFonts w:asciiTheme="minorHAnsi" w:hAnsiTheme="minorHAnsi" w:cstheme="minorHAnsi"/>
        </w:rPr>
        <w:t>, 2018–20, 2020</w:t>
      </w:r>
      <w:r w:rsidRPr="009411F7">
        <w:rPr>
          <w:rFonts w:asciiTheme="minorHAnsi" w:hAnsiTheme="minorHAnsi" w:cstheme="minorHAnsi"/>
        </w:rPr>
        <w:t>–2</w:t>
      </w:r>
      <w:r>
        <w:rPr>
          <w:rFonts w:asciiTheme="minorHAnsi" w:hAnsiTheme="minorHAnsi" w:cstheme="minorHAnsi"/>
        </w:rPr>
        <w:t xml:space="preserve">1 </w:t>
      </w:r>
    </w:p>
    <w:p w14:paraId="29A48712" w14:textId="77777777" w:rsidR="00302FB2" w:rsidRPr="00302FB2" w:rsidRDefault="00302FB2" w:rsidP="00302FB2">
      <w:pPr>
        <w:ind w:left="840" w:right="881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Interim</w:t>
      </w:r>
      <w:r w:rsidRPr="00302FB2">
        <w:rPr>
          <w:rFonts w:asciiTheme="minorHAnsi" w:hAnsiTheme="minorHAnsi" w:cstheme="minorHAnsi"/>
          <w:b/>
        </w:rPr>
        <w:t xml:space="preserve"> Head</w:t>
      </w:r>
      <w:r w:rsidRPr="00302FB2">
        <w:rPr>
          <w:rFonts w:asciiTheme="minorHAnsi" w:hAnsiTheme="minorHAnsi" w:cstheme="minorHAnsi"/>
        </w:rPr>
        <w:t>, Department of Chemical and Petroleum Engineering, University of Calgary, Calgary, Alberta, 20</w:t>
      </w:r>
      <w:r>
        <w:rPr>
          <w:rFonts w:asciiTheme="minorHAnsi" w:hAnsiTheme="minorHAnsi" w:cstheme="minorHAnsi"/>
        </w:rPr>
        <w:t>18</w:t>
      </w:r>
      <w:r w:rsidRPr="00302FB2">
        <w:rPr>
          <w:rFonts w:asciiTheme="minorHAnsi" w:hAnsiTheme="minorHAnsi" w:cstheme="minorHAnsi"/>
        </w:rPr>
        <w:t>–20</w:t>
      </w:r>
      <w:r>
        <w:rPr>
          <w:rFonts w:asciiTheme="minorHAnsi" w:hAnsiTheme="minorHAnsi" w:cstheme="minorHAnsi"/>
        </w:rPr>
        <w:t>19</w:t>
      </w:r>
      <w:r w:rsidRPr="00302FB2">
        <w:rPr>
          <w:rFonts w:asciiTheme="minorHAnsi" w:hAnsiTheme="minorHAnsi" w:cstheme="minorHAnsi"/>
        </w:rPr>
        <w:t xml:space="preserve"> (1</w:t>
      </w:r>
      <w:r>
        <w:rPr>
          <w:rFonts w:asciiTheme="minorHAnsi" w:hAnsiTheme="minorHAnsi" w:cstheme="minorHAnsi"/>
        </w:rPr>
        <w:t>4</w:t>
      </w:r>
      <w:r w:rsidRPr="00302FB2">
        <w:rPr>
          <w:rFonts w:asciiTheme="minorHAnsi" w:hAnsiTheme="minorHAnsi" w:cstheme="minorHAnsi"/>
        </w:rPr>
        <w:t xml:space="preserve"> months)</w:t>
      </w:r>
    </w:p>
    <w:p w14:paraId="27DE865F" w14:textId="77777777" w:rsidR="00990011" w:rsidRPr="00302FB2" w:rsidRDefault="00471252">
      <w:pPr>
        <w:pStyle w:val="Heading3"/>
        <w:ind w:left="839" w:right="5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Director (f</w:t>
      </w:r>
      <w:r w:rsidR="00F02BE1" w:rsidRPr="00302FB2">
        <w:rPr>
          <w:rFonts w:asciiTheme="minorHAnsi" w:hAnsiTheme="minorHAnsi" w:cstheme="minorHAnsi"/>
          <w:b/>
        </w:rPr>
        <w:t>ounding</w:t>
      </w:r>
      <w:r>
        <w:rPr>
          <w:rFonts w:asciiTheme="minorHAnsi" w:hAnsiTheme="minorHAnsi" w:cstheme="minorHAnsi"/>
          <w:b/>
        </w:rPr>
        <w:t>)</w:t>
      </w:r>
      <w:r w:rsidR="00F02BE1" w:rsidRPr="00302FB2">
        <w:rPr>
          <w:rFonts w:asciiTheme="minorHAnsi" w:hAnsiTheme="minorHAnsi" w:cstheme="minorHAnsi"/>
        </w:rPr>
        <w:t>, Centre for Environmental Engineering Research &amp; Education (CEERE), Schulich School of Engineering, University of Calgary, Calgary, Alberta, 2002–16 (171 months / 14+ years)</w:t>
      </w:r>
    </w:p>
    <w:p w14:paraId="1ED5B345" w14:textId="77777777" w:rsidR="00990011" w:rsidRPr="00302FB2" w:rsidRDefault="00F02BE1">
      <w:pPr>
        <w:ind w:left="839" w:right="112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Director</w:t>
      </w:r>
      <w:r w:rsidRPr="00302FB2">
        <w:rPr>
          <w:rFonts w:asciiTheme="minorHAnsi" w:hAnsiTheme="minorHAnsi" w:cstheme="minorHAnsi"/>
        </w:rPr>
        <w:t>, Interdisciplinary Sustainable Energy Development (MSc Degree) Program</w:t>
      </w:r>
      <w:r w:rsidR="001021FB">
        <w:rPr>
          <w:rFonts w:asciiTheme="minorHAnsi" w:hAnsiTheme="minorHAnsi" w:cstheme="minorHAnsi"/>
        </w:rPr>
        <w:t xml:space="preserve"> (SEDV)</w:t>
      </w:r>
      <w:r w:rsidRPr="00302FB2">
        <w:rPr>
          <w:rFonts w:asciiTheme="minorHAnsi" w:hAnsiTheme="minorHAnsi" w:cstheme="minorHAnsi"/>
        </w:rPr>
        <w:t>, University of Calgary, Alberta, 2012-16 (50 months)</w:t>
      </w:r>
    </w:p>
    <w:p w14:paraId="074B1FDB" w14:textId="77777777" w:rsidR="00990011" w:rsidRPr="00302FB2" w:rsidRDefault="00F02BE1">
      <w:pPr>
        <w:ind w:left="839" w:right="215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Interim Dean</w:t>
      </w:r>
      <w:r w:rsidRPr="00302FB2">
        <w:rPr>
          <w:rFonts w:asciiTheme="minorHAnsi" w:hAnsiTheme="minorHAnsi" w:cstheme="minorHAnsi"/>
        </w:rPr>
        <w:t>, Schulich School of Engineering, University of Calgary, Calgary, AB, 2010-11 (12+ months)</w:t>
      </w:r>
    </w:p>
    <w:p w14:paraId="6811DA77" w14:textId="77777777" w:rsidR="00990011" w:rsidRPr="00302FB2" w:rsidRDefault="00F02BE1">
      <w:pPr>
        <w:spacing w:before="35"/>
        <w:ind w:left="840" w:right="431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Interim Head</w:t>
      </w:r>
      <w:r w:rsidRPr="00302FB2">
        <w:rPr>
          <w:rFonts w:asciiTheme="minorHAnsi" w:hAnsiTheme="minorHAnsi" w:cstheme="minorHAnsi"/>
        </w:rPr>
        <w:t>, Department of Chemical and Petroleum Engineering, University of Calgary, Calgary, Alberta, 2009 (7.5 months)</w:t>
      </w:r>
    </w:p>
    <w:p w14:paraId="0FF6F321" w14:textId="77777777" w:rsidR="00990011" w:rsidRPr="00302FB2" w:rsidRDefault="00F02BE1">
      <w:pPr>
        <w:ind w:left="840" w:right="881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Acting Head</w:t>
      </w:r>
      <w:r w:rsidRPr="00302FB2">
        <w:rPr>
          <w:rFonts w:asciiTheme="minorHAnsi" w:hAnsiTheme="minorHAnsi" w:cstheme="minorHAnsi"/>
        </w:rPr>
        <w:t>, Department of Chemical and Petroleum Engineering, University of Calgary, Calgary, Alberta, 2000–2001 (12 months)</w:t>
      </w:r>
    </w:p>
    <w:p w14:paraId="0FDA020C" w14:textId="77777777" w:rsidR="00990011" w:rsidRPr="00302FB2" w:rsidRDefault="00F02BE1">
      <w:pPr>
        <w:ind w:left="839" w:right="759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Associate Head </w:t>
      </w:r>
      <w:r w:rsidRPr="00302FB2">
        <w:rPr>
          <w:rFonts w:asciiTheme="minorHAnsi" w:hAnsiTheme="minorHAnsi" w:cstheme="minorHAnsi"/>
        </w:rPr>
        <w:t>(Graduate Studies), Department of Chemical and Petroleum Engineering, University of Calgary, Calgary, Alberta, 1989–2001 (12+ years)</w:t>
      </w:r>
    </w:p>
    <w:p w14:paraId="398D3DA8" w14:textId="77777777" w:rsidR="00990011" w:rsidRPr="00302FB2" w:rsidRDefault="00990011">
      <w:pPr>
        <w:pStyle w:val="BodyText"/>
        <w:ind w:left="0" w:firstLine="0"/>
        <w:rPr>
          <w:rFonts w:asciiTheme="minorHAnsi" w:hAnsiTheme="minorHAnsi" w:cstheme="minorHAnsi"/>
          <w:sz w:val="22"/>
        </w:rPr>
      </w:pPr>
    </w:p>
    <w:p w14:paraId="7A8331D1" w14:textId="77777777" w:rsidR="00990011" w:rsidRPr="00302FB2" w:rsidRDefault="00F02BE1">
      <w:pPr>
        <w:spacing w:before="1" w:line="276" w:lineRule="exact"/>
        <w:ind w:left="120"/>
        <w:rPr>
          <w:rFonts w:asciiTheme="minorHAnsi" w:hAnsiTheme="minorHAnsi" w:cstheme="minorHAnsi"/>
          <w:b/>
          <w:sz w:val="24"/>
        </w:rPr>
      </w:pPr>
      <w:r w:rsidRPr="00302FB2">
        <w:rPr>
          <w:rFonts w:asciiTheme="minorHAnsi" w:hAnsiTheme="minorHAnsi" w:cstheme="minorHAnsi"/>
          <w:b/>
          <w:sz w:val="24"/>
          <w:u w:val="thick"/>
        </w:rPr>
        <w:t>Areas of Research &amp; Expertise</w:t>
      </w:r>
    </w:p>
    <w:p w14:paraId="161B0C53" w14:textId="77777777" w:rsidR="00990011" w:rsidRPr="00302FB2" w:rsidRDefault="00F02BE1">
      <w:pPr>
        <w:ind w:left="119" w:right="306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Chemical Engineering</w:t>
      </w:r>
      <w:r w:rsidRPr="00302FB2">
        <w:rPr>
          <w:rFonts w:asciiTheme="minorHAnsi" w:hAnsiTheme="minorHAnsi" w:cstheme="minorHAnsi"/>
        </w:rPr>
        <w:t>: Thermodynamics</w:t>
      </w:r>
      <w:r w:rsidR="00471252">
        <w:rPr>
          <w:rFonts w:asciiTheme="minorHAnsi" w:hAnsiTheme="minorHAnsi" w:cstheme="minorHAnsi"/>
        </w:rPr>
        <w:t>,</w:t>
      </w:r>
      <w:r w:rsidRPr="00302FB2">
        <w:rPr>
          <w:rFonts w:asciiTheme="minorHAnsi" w:hAnsiTheme="minorHAnsi" w:cstheme="minorHAnsi"/>
        </w:rPr>
        <w:t xml:space="preserve"> phase </w:t>
      </w:r>
      <w:r w:rsidR="00471252">
        <w:rPr>
          <w:rFonts w:asciiTheme="minorHAnsi" w:hAnsiTheme="minorHAnsi" w:cstheme="minorHAnsi"/>
        </w:rPr>
        <w:t>behavior &amp;</w:t>
      </w:r>
      <w:r w:rsidRPr="00302FB2">
        <w:rPr>
          <w:rFonts w:asciiTheme="minorHAnsi" w:hAnsiTheme="minorHAnsi" w:cstheme="minorHAnsi"/>
        </w:rPr>
        <w:t xml:space="preserve"> </w:t>
      </w:r>
      <w:r w:rsidR="00471252">
        <w:rPr>
          <w:rFonts w:asciiTheme="minorHAnsi" w:hAnsiTheme="minorHAnsi" w:cstheme="minorHAnsi"/>
        </w:rPr>
        <w:t>t</w:t>
      </w:r>
      <w:r w:rsidRPr="00302FB2">
        <w:rPr>
          <w:rFonts w:asciiTheme="minorHAnsi" w:hAnsiTheme="minorHAnsi" w:cstheme="minorHAnsi"/>
        </w:rPr>
        <w:t>hermophysical properties of heavy crude oils</w:t>
      </w:r>
      <w:r w:rsidR="00471252">
        <w:rPr>
          <w:rFonts w:asciiTheme="minorHAnsi" w:hAnsiTheme="minorHAnsi" w:cstheme="minorHAnsi"/>
        </w:rPr>
        <w:t>/</w:t>
      </w:r>
      <w:r w:rsidRPr="00302FB2">
        <w:rPr>
          <w:rFonts w:asciiTheme="minorHAnsi" w:hAnsiTheme="minorHAnsi" w:cstheme="minorHAnsi"/>
        </w:rPr>
        <w:t xml:space="preserve">bitumens; Transportation of waxy crude oil and blends; </w:t>
      </w:r>
      <w:r w:rsidR="00471252">
        <w:rPr>
          <w:rFonts w:asciiTheme="minorHAnsi" w:hAnsiTheme="minorHAnsi" w:cstheme="minorHAnsi"/>
        </w:rPr>
        <w:t xml:space="preserve">Heat Transfer; </w:t>
      </w:r>
      <w:r w:rsidRPr="00302FB2">
        <w:rPr>
          <w:rFonts w:asciiTheme="minorHAnsi" w:hAnsiTheme="minorHAnsi" w:cstheme="minorHAnsi"/>
        </w:rPr>
        <w:t>Solid Deposition</w:t>
      </w:r>
    </w:p>
    <w:p w14:paraId="26B4871F" w14:textId="77777777" w:rsidR="00990011" w:rsidRPr="00302FB2" w:rsidRDefault="00F02BE1">
      <w:pPr>
        <w:ind w:left="119" w:right="884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Environmental Engineering</w:t>
      </w:r>
      <w:r w:rsidRPr="00302FB2">
        <w:rPr>
          <w:rFonts w:asciiTheme="minorHAnsi" w:hAnsiTheme="minorHAnsi" w:cstheme="minorHAnsi"/>
        </w:rPr>
        <w:t>: Wastewater treatment; Air quality; Energy systems; Exergy analysis; CO</w:t>
      </w:r>
      <w:r w:rsidRPr="00302FB2">
        <w:rPr>
          <w:rFonts w:asciiTheme="minorHAnsi" w:hAnsiTheme="minorHAnsi" w:cstheme="minorHAnsi"/>
          <w:vertAlign w:val="subscript"/>
        </w:rPr>
        <w:t>2</w:t>
      </w:r>
      <w:r w:rsidRPr="00302FB2">
        <w:rPr>
          <w:rFonts w:asciiTheme="minorHAnsi" w:hAnsiTheme="minorHAnsi" w:cstheme="minorHAnsi"/>
        </w:rPr>
        <w:t xml:space="preserve"> and CH</w:t>
      </w:r>
      <w:r w:rsidRPr="00302FB2">
        <w:rPr>
          <w:rFonts w:asciiTheme="minorHAnsi" w:hAnsiTheme="minorHAnsi" w:cstheme="minorHAnsi"/>
          <w:vertAlign w:val="subscript"/>
        </w:rPr>
        <w:t>4</w:t>
      </w:r>
      <w:r w:rsidRPr="00302FB2">
        <w:rPr>
          <w:rFonts w:asciiTheme="minorHAnsi" w:hAnsiTheme="minorHAnsi" w:cstheme="minorHAnsi"/>
        </w:rPr>
        <w:t xml:space="preserve"> gaseous emissions</w:t>
      </w:r>
    </w:p>
    <w:p w14:paraId="76B08839" w14:textId="77777777" w:rsidR="00990011" w:rsidRPr="00302FB2" w:rsidRDefault="00990011">
      <w:pPr>
        <w:pStyle w:val="BodyText"/>
        <w:ind w:left="0" w:firstLine="0"/>
        <w:rPr>
          <w:rFonts w:asciiTheme="minorHAnsi" w:hAnsiTheme="minorHAnsi" w:cstheme="minorHAnsi"/>
          <w:sz w:val="24"/>
        </w:rPr>
      </w:pPr>
    </w:p>
    <w:p w14:paraId="6D66FC59" w14:textId="77777777" w:rsidR="00990011" w:rsidRPr="00302FB2" w:rsidRDefault="00F02BE1">
      <w:pPr>
        <w:pStyle w:val="Heading2"/>
        <w:rPr>
          <w:rFonts w:asciiTheme="minorHAnsi" w:hAnsiTheme="minorHAnsi" w:cstheme="minorHAnsi"/>
          <w:u w:val="none"/>
        </w:rPr>
      </w:pPr>
      <w:r w:rsidRPr="00302FB2">
        <w:rPr>
          <w:rFonts w:asciiTheme="minorHAnsi" w:hAnsiTheme="minorHAnsi" w:cstheme="minorHAnsi"/>
          <w:u w:val="thick"/>
        </w:rPr>
        <w:t>Industrial / R&amp;D Consulting Provided in the Past</w:t>
      </w:r>
    </w:p>
    <w:p w14:paraId="22EBD619" w14:textId="3FE19CDE" w:rsidR="00990011" w:rsidRPr="00302FB2" w:rsidRDefault="00302FB2">
      <w:pPr>
        <w:pStyle w:val="Heading3"/>
        <w:ind w:left="119" w:right="41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Cenovus Energy</w:t>
      </w:r>
      <w:r w:rsidR="009411F7">
        <w:rPr>
          <w:rFonts w:asciiTheme="minorHAnsi" w:hAnsiTheme="minorHAnsi" w:cstheme="minorHAnsi"/>
        </w:rPr>
        <w:t xml:space="preserve"> (Calgary, AB)</w:t>
      </w:r>
      <w:r>
        <w:rPr>
          <w:rFonts w:asciiTheme="minorHAnsi" w:hAnsiTheme="minorHAnsi" w:cstheme="minorHAnsi"/>
        </w:rPr>
        <w:t>; Enbridge Canada</w:t>
      </w:r>
      <w:r w:rsidR="009411F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Edmonton</w:t>
      </w:r>
      <w:r w:rsidR="009411F7">
        <w:rPr>
          <w:rFonts w:asciiTheme="minorHAnsi" w:hAnsiTheme="minorHAnsi" w:cstheme="minorHAnsi"/>
        </w:rPr>
        <w:t>, AB)</w:t>
      </w:r>
      <w:r>
        <w:rPr>
          <w:rFonts w:asciiTheme="minorHAnsi" w:hAnsiTheme="minorHAnsi" w:cstheme="minorHAnsi"/>
        </w:rPr>
        <w:t xml:space="preserve">; </w:t>
      </w:r>
      <w:r w:rsidR="00F02BE1" w:rsidRPr="00302FB2">
        <w:rPr>
          <w:rFonts w:asciiTheme="minorHAnsi" w:hAnsiTheme="minorHAnsi" w:cstheme="minorHAnsi"/>
        </w:rPr>
        <w:t>Chevron Canada</w:t>
      </w:r>
      <w:r w:rsidR="009411F7">
        <w:rPr>
          <w:rFonts w:asciiTheme="minorHAnsi" w:hAnsiTheme="minorHAnsi" w:cstheme="minorHAnsi"/>
        </w:rPr>
        <w:t xml:space="preserve"> (</w:t>
      </w:r>
      <w:r w:rsidR="00F02BE1" w:rsidRPr="00302FB2">
        <w:rPr>
          <w:rFonts w:asciiTheme="minorHAnsi" w:hAnsiTheme="minorHAnsi" w:cstheme="minorHAnsi"/>
        </w:rPr>
        <w:t>Calgary</w:t>
      </w:r>
      <w:r w:rsidR="009411F7">
        <w:rPr>
          <w:rFonts w:asciiTheme="minorHAnsi" w:hAnsiTheme="minorHAnsi" w:cstheme="minorHAnsi"/>
        </w:rPr>
        <w:t>, AB)</w:t>
      </w:r>
      <w:r w:rsidR="00F02BE1" w:rsidRPr="00302FB2">
        <w:rPr>
          <w:rFonts w:asciiTheme="minorHAnsi" w:hAnsiTheme="minorHAnsi" w:cstheme="minorHAnsi"/>
        </w:rPr>
        <w:t>; NOVA Chemicals Research Centre</w:t>
      </w:r>
      <w:r w:rsidR="009411F7">
        <w:rPr>
          <w:rFonts w:asciiTheme="minorHAnsi" w:hAnsiTheme="minorHAnsi" w:cstheme="minorHAnsi"/>
        </w:rPr>
        <w:t xml:space="preserve"> (</w:t>
      </w:r>
      <w:r w:rsidR="00F02BE1" w:rsidRPr="00302FB2">
        <w:rPr>
          <w:rFonts w:asciiTheme="minorHAnsi" w:hAnsiTheme="minorHAnsi" w:cstheme="minorHAnsi"/>
        </w:rPr>
        <w:t>Calgary</w:t>
      </w:r>
      <w:r w:rsidR="009411F7">
        <w:rPr>
          <w:rFonts w:asciiTheme="minorHAnsi" w:hAnsiTheme="minorHAnsi" w:cstheme="minorHAnsi"/>
        </w:rPr>
        <w:t>, AB)</w:t>
      </w:r>
      <w:r w:rsidR="00F02BE1" w:rsidRPr="00302FB2">
        <w:rPr>
          <w:rFonts w:asciiTheme="minorHAnsi" w:hAnsiTheme="minorHAnsi" w:cstheme="minorHAnsi"/>
        </w:rPr>
        <w:t>; Lavalin Inc (Calgary</w:t>
      </w:r>
      <w:r w:rsidR="009411F7">
        <w:rPr>
          <w:rFonts w:asciiTheme="minorHAnsi" w:hAnsiTheme="minorHAnsi" w:cstheme="minorHAnsi"/>
        </w:rPr>
        <w:t>, AB</w:t>
      </w:r>
      <w:r w:rsidR="00F02BE1" w:rsidRPr="00302FB2">
        <w:rPr>
          <w:rFonts w:asciiTheme="minorHAnsi" w:hAnsiTheme="minorHAnsi" w:cstheme="minorHAnsi"/>
        </w:rPr>
        <w:t>), Shell Canada (Calgary</w:t>
      </w:r>
      <w:r w:rsidR="009411F7">
        <w:rPr>
          <w:rFonts w:asciiTheme="minorHAnsi" w:hAnsiTheme="minorHAnsi" w:cstheme="minorHAnsi"/>
        </w:rPr>
        <w:t>, AB</w:t>
      </w:r>
      <w:r w:rsidR="00F02BE1" w:rsidRPr="00302FB2">
        <w:rPr>
          <w:rFonts w:asciiTheme="minorHAnsi" w:hAnsiTheme="minorHAnsi" w:cstheme="minorHAnsi"/>
        </w:rPr>
        <w:t>), Husky Oil (Calgary</w:t>
      </w:r>
      <w:r w:rsidR="009411F7">
        <w:rPr>
          <w:rFonts w:asciiTheme="minorHAnsi" w:hAnsiTheme="minorHAnsi" w:cstheme="minorHAnsi"/>
        </w:rPr>
        <w:t>, AB</w:t>
      </w:r>
      <w:r w:rsidR="00F02BE1" w:rsidRPr="00302FB2">
        <w:rPr>
          <w:rFonts w:asciiTheme="minorHAnsi" w:hAnsiTheme="minorHAnsi" w:cstheme="minorHAnsi"/>
        </w:rPr>
        <w:t>), Amoco Canada (Calgary</w:t>
      </w:r>
      <w:r w:rsidR="009411F7">
        <w:rPr>
          <w:rFonts w:asciiTheme="minorHAnsi" w:hAnsiTheme="minorHAnsi" w:cstheme="minorHAnsi"/>
        </w:rPr>
        <w:t>, AB</w:t>
      </w:r>
      <w:r w:rsidR="00F02BE1" w:rsidRPr="00302FB2">
        <w:rPr>
          <w:rFonts w:asciiTheme="minorHAnsi" w:hAnsiTheme="minorHAnsi" w:cstheme="minorHAnsi"/>
        </w:rPr>
        <w:t>), Petrocorp Exploration (New Zealand), Exxon Chemicals (Houston, TX), Imperial Oil (Sarnia, ON), Canada Revenue Agency (CRA), Scientific Research &amp; Experimental Development (SR&amp;ED) program (Canada Revenue Agency</w:t>
      </w:r>
      <w:r w:rsidR="009411F7">
        <w:rPr>
          <w:rFonts w:asciiTheme="minorHAnsi" w:hAnsiTheme="minorHAnsi" w:cstheme="minorHAnsi"/>
        </w:rPr>
        <w:t>,</w:t>
      </w:r>
      <w:r w:rsidR="00F02BE1" w:rsidRPr="00302FB2">
        <w:rPr>
          <w:rFonts w:asciiTheme="minorHAnsi" w:hAnsiTheme="minorHAnsi" w:cstheme="minorHAnsi"/>
        </w:rPr>
        <w:t xml:space="preserve"> Canada), Oilphase–DBR, Schlumberger (Edmonton, AB), Nova Chemicals (Sarnia, ON), Altex Energy Ltd (Calgary, AB), Gibson Energy Inc (Calgary, AB</w:t>
      </w:r>
      <w:r w:rsidR="001021FB">
        <w:rPr>
          <w:rFonts w:asciiTheme="minorHAnsi" w:hAnsiTheme="minorHAnsi" w:cstheme="minorHAnsi"/>
        </w:rPr>
        <w:t>)</w:t>
      </w:r>
      <w:r w:rsidR="009411F7">
        <w:rPr>
          <w:rFonts w:asciiTheme="minorHAnsi" w:hAnsiTheme="minorHAnsi" w:cstheme="minorHAnsi"/>
        </w:rPr>
        <w:t>.</w:t>
      </w:r>
      <w:r w:rsidR="00F02BE1" w:rsidRPr="00302FB2">
        <w:rPr>
          <w:rFonts w:asciiTheme="minorHAnsi" w:hAnsiTheme="minorHAnsi" w:cstheme="minorHAnsi"/>
        </w:rPr>
        <w:t xml:space="preserve"> </w:t>
      </w:r>
    </w:p>
    <w:p w14:paraId="4C8148FC" w14:textId="77777777" w:rsidR="00990011" w:rsidRPr="00302FB2" w:rsidRDefault="00990011">
      <w:pPr>
        <w:pStyle w:val="BodyText"/>
        <w:spacing w:before="10"/>
        <w:ind w:left="0" w:firstLine="0"/>
        <w:rPr>
          <w:rFonts w:asciiTheme="minorHAnsi" w:hAnsiTheme="minorHAnsi" w:cstheme="minorHAnsi"/>
          <w:sz w:val="23"/>
        </w:rPr>
      </w:pPr>
    </w:p>
    <w:p w14:paraId="16D9C577" w14:textId="77777777" w:rsidR="00990011" w:rsidRPr="00302FB2" w:rsidRDefault="00F02BE1">
      <w:pPr>
        <w:spacing w:before="1" w:line="276" w:lineRule="exact"/>
        <w:ind w:left="120"/>
        <w:rPr>
          <w:rFonts w:asciiTheme="minorHAnsi" w:hAnsiTheme="minorHAnsi" w:cstheme="minorHAnsi"/>
          <w:b/>
          <w:sz w:val="24"/>
        </w:rPr>
      </w:pPr>
      <w:r w:rsidRPr="00302FB2">
        <w:rPr>
          <w:rFonts w:asciiTheme="minorHAnsi" w:hAnsiTheme="minorHAnsi" w:cstheme="minorHAnsi"/>
          <w:b/>
          <w:sz w:val="24"/>
          <w:u w:val="thick"/>
        </w:rPr>
        <w:t>Professional Certification and Memberships</w:t>
      </w:r>
    </w:p>
    <w:p w14:paraId="3B791882" w14:textId="77777777" w:rsidR="00990011" w:rsidRPr="00302FB2" w:rsidRDefault="00F02BE1">
      <w:pPr>
        <w:ind w:left="840" w:right="649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Professional Engineer</w:t>
      </w:r>
      <w:r w:rsidRPr="00302FB2">
        <w:rPr>
          <w:rFonts w:asciiTheme="minorHAnsi" w:hAnsiTheme="minorHAnsi" w:cstheme="minorHAnsi"/>
        </w:rPr>
        <w:t>, Association of Professional Engineers and Geoscientists of Alberta (APEGA), 1982–present</w:t>
      </w:r>
    </w:p>
    <w:p w14:paraId="1489FB16" w14:textId="77777777" w:rsidR="005654FB" w:rsidRPr="00F02BE1" w:rsidRDefault="005654FB" w:rsidP="005654FB">
      <w:pPr>
        <w:spacing w:line="252" w:lineRule="exact"/>
        <w:ind w:left="120"/>
        <w:rPr>
          <w:rFonts w:asciiTheme="minorHAnsi" w:hAnsiTheme="minorHAnsi" w:cstheme="minorHAnsi"/>
          <w:bCs/>
        </w:rPr>
      </w:pPr>
      <w:r w:rsidRPr="00302FB2">
        <w:rPr>
          <w:rFonts w:asciiTheme="minorHAnsi" w:hAnsiTheme="minorHAnsi" w:cstheme="minorHAnsi"/>
          <w:b/>
        </w:rPr>
        <w:t>Treasurer</w:t>
      </w:r>
      <w:r>
        <w:rPr>
          <w:rFonts w:asciiTheme="minorHAnsi" w:hAnsiTheme="minorHAnsi" w:cstheme="minorHAnsi"/>
          <w:bCs/>
        </w:rPr>
        <w:t xml:space="preserve">, Canadian Society for Chemical Engineering (CSChE), </w:t>
      </w:r>
      <w:r w:rsidRPr="00302FB2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8</w:t>
      </w:r>
      <w:r w:rsidRPr="00302FB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2</w:t>
      </w:r>
      <w:r w:rsidRPr="00302FB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2021–24 </w:t>
      </w:r>
    </w:p>
    <w:p w14:paraId="2FAE087F" w14:textId="7EA47234" w:rsidR="00990011" w:rsidRPr="00302FB2" w:rsidRDefault="00F02BE1">
      <w:pPr>
        <w:ind w:left="840" w:right="575" w:hanging="7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Secretary-Treasurer</w:t>
      </w:r>
      <w:r w:rsidR="009470F4">
        <w:rPr>
          <w:rFonts w:asciiTheme="minorHAnsi" w:hAnsiTheme="minorHAnsi" w:cstheme="minorHAnsi"/>
          <w:b/>
        </w:rPr>
        <w:t>/</w:t>
      </w:r>
      <w:r w:rsidRPr="00302FB2">
        <w:rPr>
          <w:rFonts w:asciiTheme="minorHAnsi" w:hAnsiTheme="minorHAnsi" w:cstheme="minorHAnsi"/>
          <w:b/>
        </w:rPr>
        <w:t>Executive Council</w:t>
      </w:r>
      <w:r w:rsidRPr="00302FB2">
        <w:rPr>
          <w:rFonts w:asciiTheme="minorHAnsi" w:hAnsiTheme="minorHAnsi" w:cstheme="minorHAnsi"/>
        </w:rPr>
        <w:t>, Shastri Indo-Canadian Institute (SICI), 2016–</w:t>
      </w:r>
      <w:r w:rsidR="00F12F1F">
        <w:rPr>
          <w:rFonts w:asciiTheme="minorHAnsi" w:hAnsiTheme="minorHAnsi" w:cstheme="minorHAnsi"/>
        </w:rPr>
        <w:t xml:space="preserve">18, </w:t>
      </w:r>
      <w:r w:rsidR="00F12F1F" w:rsidRPr="00302FB2">
        <w:rPr>
          <w:rFonts w:asciiTheme="minorHAnsi" w:hAnsiTheme="minorHAnsi" w:cstheme="minorHAnsi"/>
        </w:rPr>
        <w:t>201</w:t>
      </w:r>
      <w:r w:rsidR="00F12F1F">
        <w:rPr>
          <w:rFonts w:asciiTheme="minorHAnsi" w:hAnsiTheme="minorHAnsi" w:cstheme="minorHAnsi"/>
        </w:rPr>
        <w:t>8</w:t>
      </w:r>
      <w:r w:rsidR="00F12F1F" w:rsidRPr="00302FB2">
        <w:rPr>
          <w:rFonts w:asciiTheme="minorHAnsi" w:hAnsiTheme="minorHAnsi" w:cstheme="minorHAnsi"/>
        </w:rPr>
        <w:t>–</w:t>
      </w:r>
      <w:r w:rsidR="00F12F1F">
        <w:rPr>
          <w:rFonts w:asciiTheme="minorHAnsi" w:hAnsiTheme="minorHAnsi" w:cstheme="minorHAnsi"/>
        </w:rPr>
        <w:t xml:space="preserve">20, </w:t>
      </w:r>
      <w:r w:rsidR="00F12F1F" w:rsidRPr="00302FB2">
        <w:rPr>
          <w:rFonts w:asciiTheme="minorHAnsi" w:hAnsiTheme="minorHAnsi" w:cstheme="minorHAnsi"/>
        </w:rPr>
        <w:t>20</w:t>
      </w:r>
      <w:r w:rsidR="00F12F1F">
        <w:rPr>
          <w:rFonts w:asciiTheme="minorHAnsi" w:hAnsiTheme="minorHAnsi" w:cstheme="minorHAnsi"/>
        </w:rPr>
        <w:t>20</w:t>
      </w:r>
      <w:r w:rsidR="00F12F1F" w:rsidRPr="00302FB2">
        <w:rPr>
          <w:rFonts w:asciiTheme="minorHAnsi" w:hAnsiTheme="minorHAnsi" w:cstheme="minorHAnsi"/>
        </w:rPr>
        <w:t>–</w:t>
      </w:r>
      <w:r w:rsidR="00F12F1F">
        <w:rPr>
          <w:rFonts w:asciiTheme="minorHAnsi" w:hAnsiTheme="minorHAnsi" w:cstheme="minorHAnsi"/>
        </w:rPr>
        <w:t>21</w:t>
      </w:r>
    </w:p>
    <w:p w14:paraId="130A20E5" w14:textId="77777777" w:rsidR="00990011" w:rsidRPr="00302FB2" w:rsidRDefault="00F02BE1">
      <w:pPr>
        <w:spacing w:line="252" w:lineRule="exact"/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Academic Examiner</w:t>
      </w:r>
      <w:r w:rsidRPr="00302FB2">
        <w:rPr>
          <w:rFonts w:asciiTheme="minorHAnsi" w:hAnsiTheme="minorHAnsi" w:cstheme="minorHAnsi"/>
        </w:rPr>
        <w:t>, APEGA Board of Examiners, 1996–2013 (17+ years)</w:t>
      </w:r>
    </w:p>
    <w:p w14:paraId="069CA891" w14:textId="77777777" w:rsidR="00990011" w:rsidRPr="00302FB2" w:rsidRDefault="00F02BE1">
      <w:pPr>
        <w:pStyle w:val="Heading3"/>
        <w:spacing w:line="252" w:lineRule="exact"/>
        <w:ind w:left="120" w:firstLine="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Fellow</w:t>
      </w:r>
      <w:r w:rsidRPr="00302FB2">
        <w:rPr>
          <w:rFonts w:asciiTheme="minorHAnsi" w:hAnsiTheme="minorHAnsi" w:cstheme="minorHAnsi"/>
        </w:rPr>
        <w:t>, Engineers Canada, 2009 (Lifetime)</w:t>
      </w:r>
    </w:p>
    <w:p w14:paraId="42FB7F11" w14:textId="0329AB27" w:rsidR="00990011" w:rsidRPr="00302FB2" w:rsidRDefault="00F02BE1">
      <w:pPr>
        <w:spacing w:before="1"/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Fellow</w:t>
      </w:r>
      <w:r w:rsidRPr="00302FB2">
        <w:rPr>
          <w:rFonts w:asciiTheme="minorHAnsi" w:hAnsiTheme="minorHAnsi" w:cstheme="minorHAnsi"/>
        </w:rPr>
        <w:t>, Geoscientists Canada, 2013 (Lifetime)</w:t>
      </w:r>
    </w:p>
    <w:p w14:paraId="45469873" w14:textId="77777777" w:rsidR="00990011" w:rsidRPr="00302FB2" w:rsidRDefault="00F02BE1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Fellow</w:t>
      </w:r>
      <w:r w:rsidRPr="00302FB2">
        <w:rPr>
          <w:rFonts w:asciiTheme="minorHAnsi" w:hAnsiTheme="minorHAnsi" w:cstheme="minorHAnsi"/>
        </w:rPr>
        <w:t>, Chemical Institute of Canada (CIC), 2001 (Lifetime)</w:t>
      </w:r>
    </w:p>
    <w:p w14:paraId="4053557C" w14:textId="77777777" w:rsidR="00990011" w:rsidRPr="00302FB2" w:rsidRDefault="00F02BE1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Member</w:t>
      </w:r>
      <w:r w:rsidRPr="00302FB2">
        <w:rPr>
          <w:rFonts w:asciiTheme="minorHAnsi" w:hAnsiTheme="minorHAnsi" w:cstheme="minorHAnsi"/>
        </w:rPr>
        <w:t>, Canadian Society for Chemical Engineering (CSChE), 1981–present</w:t>
      </w:r>
    </w:p>
    <w:p w14:paraId="58034A7D" w14:textId="12717B38" w:rsidR="009470F4" w:rsidRDefault="00F02BE1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Life Member</w:t>
      </w:r>
      <w:r w:rsidRPr="00302FB2">
        <w:rPr>
          <w:rFonts w:asciiTheme="minorHAnsi" w:hAnsiTheme="minorHAnsi" w:cstheme="minorHAnsi"/>
        </w:rPr>
        <w:t>, Indian Institute of Chemical Engineers (IIChE), 2016</w:t>
      </w:r>
      <w:r w:rsidR="005654FB">
        <w:rPr>
          <w:rFonts w:asciiTheme="minorHAnsi" w:hAnsiTheme="minorHAnsi" w:cstheme="minorHAnsi"/>
        </w:rPr>
        <w:t xml:space="preserve"> </w:t>
      </w:r>
      <w:r w:rsidR="005654FB" w:rsidRPr="00302FB2">
        <w:rPr>
          <w:rFonts w:asciiTheme="minorHAnsi" w:hAnsiTheme="minorHAnsi" w:cstheme="minorHAnsi"/>
        </w:rPr>
        <w:t>(Lifetime)</w:t>
      </w:r>
    </w:p>
    <w:p w14:paraId="114D9274" w14:textId="77777777" w:rsidR="00471252" w:rsidRDefault="00471252">
      <w:pPr>
        <w:ind w:left="120"/>
        <w:rPr>
          <w:rFonts w:asciiTheme="minorHAnsi" w:hAnsiTheme="minorHAnsi" w:cstheme="minorHAnsi"/>
        </w:rPr>
      </w:pPr>
    </w:p>
    <w:p w14:paraId="67F814F9" w14:textId="77777777" w:rsidR="00990011" w:rsidRPr="00302FB2" w:rsidRDefault="00F02BE1">
      <w:pPr>
        <w:spacing w:line="276" w:lineRule="exact"/>
        <w:ind w:left="120"/>
        <w:rPr>
          <w:rFonts w:asciiTheme="minorHAnsi" w:hAnsiTheme="minorHAnsi" w:cstheme="minorHAnsi"/>
          <w:b/>
          <w:sz w:val="24"/>
        </w:rPr>
      </w:pPr>
      <w:r w:rsidRPr="00302FB2">
        <w:rPr>
          <w:rFonts w:asciiTheme="minorHAnsi" w:hAnsiTheme="minorHAnsi" w:cstheme="minorHAnsi"/>
          <w:b/>
          <w:sz w:val="24"/>
          <w:u w:val="thick"/>
        </w:rPr>
        <w:t>Awards, Recognitions &amp; Distinctions</w:t>
      </w:r>
    </w:p>
    <w:p w14:paraId="33499470" w14:textId="77777777" w:rsidR="00302FB2" w:rsidRPr="00302FB2" w:rsidRDefault="00F02BE1" w:rsidP="009470F4">
      <w:pPr>
        <w:ind w:left="409" w:right="406" w:hanging="290"/>
        <w:rPr>
          <w:rFonts w:asciiTheme="minorHAnsi" w:hAnsiTheme="minorHAnsi" w:cstheme="minorHAnsi"/>
          <w:bCs/>
        </w:rPr>
      </w:pPr>
      <w:r w:rsidRPr="00F02BE1">
        <w:rPr>
          <w:rFonts w:asciiTheme="minorHAnsi" w:hAnsiTheme="minorHAnsi" w:cstheme="minorHAnsi"/>
          <w:b/>
        </w:rPr>
        <w:t>Research Achievement Award</w:t>
      </w:r>
      <w:r>
        <w:rPr>
          <w:rFonts w:asciiTheme="minorHAnsi" w:hAnsiTheme="minorHAnsi" w:cstheme="minorHAnsi"/>
          <w:bCs/>
        </w:rPr>
        <w:t xml:space="preserve"> (</w:t>
      </w:r>
      <w:r w:rsidRPr="00F02BE1">
        <w:rPr>
          <w:rFonts w:asciiTheme="minorHAnsi" w:hAnsiTheme="minorHAnsi" w:cstheme="minorHAnsi"/>
          <w:bCs/>
        </w:rPr>
        <w:t>Schulich School of Engineering</w:t>
      </w:r>
      <w:r>
        <w:rPr>
          <w:rFonts w:asciiTheme="minorHAnsi" w:hAnsiTheme="minorHAnsi" w:cstheme="minorHAnsi"/>
          <w:bCs/>
        </w:rPr>
        <w:t xml:space="preserve">, </w:t>
      </w:r>
      <w:r w:rsidRPr="00F02BE1">
        <w:rPr>
          <w:rFonts w:asciiTheme="minorHAnsi" w:hAnsiTheme="minorHAnsi" w:cstheme="minorHAnsi"/>
          <w:bCs/>
        </w:rPr>
        <w:t>University of Calgary)</w:t>
      </w:r>
      <w:r>
        <w:rPr>
          <w:rFonts w:asciiTheme="minorHAnsi" w:hAnsiTheme="minorHAnsi" w:cstheme="minorHAnsi"/>
          <w:bCs/>
        </w:rPr>
        <w:t xml:space="preserve">, </w:t>
      </w:r>
      <w:r w:rsidR="00302FB2" w:rsidRPr="00302FB2">
        <w:rPr>
          <w:rFonts w:asciiTheme="minorHAnsi" w:hAnsiTheme="minorHAnsi" w:cstheme="minorHAnsi"/>
          <w:bCs/>
        </w:rPr>
        <w:t>2017</w:t>
      </w:r>
    </w:p>
    <w:p w14:paraId="28D04975" w14:textId="77777777" w:rsidR="00990011" w:rsidRPr="00302FB2" w:rsidRDefault="00F02BE1" w:rsidP="009470F4">
      <w:pPr>
        <w:ind w:left="409" w:right="406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Outstanding Teaching Performance </w:t>
      </w:r>
      <w:r w:rsidRPr="00302FB2">
        <w:rPr>
          <w:rFonts w:asciiTheme="minorHAnsi" w:hAnsiTheme="minorHAnsi" w:cstheme="minorHAnsi"/>
        </w:rPr>
        <w:t>(Schulich School of Engineering, University of Calgary), 2016</w:t>
      </w:r>
    </w:p>
    <w:p w14:paraId="599ECCE4" w14:textId="77777777" w:rsidR="00990011" w:rsidRPr="00302FB2" w:rsidRDefault="00F02BE1" w:rsidP="009470F4">
      <w:pPr>
        <w:pStyle w:val="Heading3"/>
        <w:ind w:left="409" w:right="785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Service Recognition Award </w:t>
      </w:r>
      <w:r w:rsidRPr="00302FB2">
        <w:rPr>
          <w:rFonts w:asciiTheme="minorHAnsi" w:hAnsiTheme="minorHAnsi" w:cstheme="minorHAnsi"/>
        </w:rPr>
        <w:t>(Department pf Chemical &amp; Petroleum Engineering, Schulich School of Engineering, University of Calgary), 2016</w:t>
      </w:r>
    </w:p>
    <w:p w14:paraId="3C273A4B" w14:textId="77777777" w:rsidR="00990011" w:rsidRPr="00302FB2" w:rsidRDefault="00F02BE1" w:rsidP="009470F4">
      <w:pPr>
        <w:ind w:left="409" w:right="406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Outstanding Teaching Performance </w:t>
      </w:r>
      <w:r w:rsidRPr="00302FB2">
        <w:rPr>
          <w:rFonts w:asciiTheme="minorHAnsi" w:hAnsiTheme="minorHAnsi" w:cstheme="minorHAnsi"/>
        </w:rPr>
        <w:t>(Schulich School of Engineering, University of Calgary), 2015</w:t>
      </w:r>
    </w:p>
    <w:p w14:paraId="47F42590" w14:textId="77777777" w:rsidR="00990011" w:rsidRPr="00302FB2" w:rsidRDefault="00F02BE1" w:rsidP="009470F4">
      <w:pPr>
        <w:ind w:left="409" w:right="430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>Professor of the Year Award</w:t>
      </w:r>
      <w:r w:rsidRPr="00302FB2">
        <w:rPr>
          <w:rFonts w:asciiTheme="minorHAnsi" w:hAnsiTheme="minorHAnsi" w:cstheme="minorHAnsi"/>
        </w:rPr>
        <w:t>, Graduation Banquet Teaching Excellence Award (University of Calgary, Engineering Students' Society), 2015</w:t>
      </w:r>
    </w:p>
    <w:p w14:paraId="7C51E8BD" w14:textId="77777777" w:rsidR="00990011" w:rsidRPr="00302FB2" w:rsidRDefault="00F02BE1" w:rsidP="009470F4">
      <w:pPr>
        <w:ind w:left="409" w:right="406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Outstanding Teaching Performance </w:t>
      </w:r>
      <w:r w:rsidRPr="00302FB2">
        <w:rPr>
          <w:rFonts w:asciiTheme="minorHAnsi" w:hAnsiTheme="minorHAnsi" w:cstheme="minorHAnsi"/>
        </w:rPr>
        <w:t>(Schulich School of Engineering, University of Calgary), 2014</w:t>
      </w:r>
    </w:p>
    <w:p w14:paraId="6D5A9C49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Outstanding Teacher Award </w:t>
      </w:r>
      <w:r w:rsidRPr="00302FB2">
        <w:rPr>
          <w:rFonts w:asciiTheme="minorHAnsi" w:hAnsiTheme="minorHAnsi" w:cstheme="minorHAnsi"/>
        </w:rPr>
        <w:t>(Schulich School of Engineering, University of Calgary), 2013</w:t>
      </w:r>
    </w:p>
    <w:p w14:paraId="482A7FA6" w14:textId="77777777" w:rsidR="00990011" w:rsidRPr="00302FB2" w:rsidRDefault="00F02BE1" w:rsidP="009470F4">
      <w:pPr>
        <w:ind w:left="409" w:right="723" w:hanging="29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Departmental Teaching Excellence Award </w:t>
      </w:r>
      <w:r w:rsidRPr="00302FB2">
        <w:rPr>
          <w:rFonts w:asciiTheme="minorHAnsi" w:hAnsiTheme="minorHAnsi" w:cstheme="minorHAnsi"/>
        </w:rPr>
        <w:t>(Schulich School of Engineering, University of Calgary), 2013</w:t>
      </w:r>
    </w:p>
    <w:p w14:paraId="216FE922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Teaching Excellence Award </w:t>
      </w:r>
      <w:r w:rsidRPr="00302FB2">
        <w:rPr>
          <w:rFonts w:asciiTheme="minorHAnsi" w:hAnsiTheme="minorHAnsi" w:cstheme="minorHAnsi"/>
        </w:rPr>
        <w:t>(University of Calgary Students' Union), 2013</w:t>
      </w:r>
    </w:p>
    <w:p w14:paraId="5D4F916B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Fellow of Geoscientists Canada </w:t>
      </w:r>
      <w:r w:rsidRPr="00302FB2">
        <w:rPr>
          <w:rFonts w:asciiTheme="minorHAnsi" w:hAnsiTheme="minorHAnsi" w:cstheme="minorHAnsi"/>
        </w:rPr>
        <w:t>(Geoscientists Canada &amp; APEGA), 2013</w:t>
      </w:r>
    </w:p>
    <w:p w14:paraId="508AAE6E" w14:textId="77777777" w:rsidR="00990011" w:rsidRPr="00302FB2" w:rsidRDefault="00F02BE1" w:rsidP="009470F4">
      <w:pPr>
        <w:ind w:left="120" w:right="564"/>
        <w:jc w:val="both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Excellence in Teaching Award </w:t>
      </w:r>
      <w:r w:rsidRPr="00302FB2">
        <w:rPr>
          <w:rFonts w:asciiTheme="minorHAnsi" w:hAnsiTheme="minorHAnsi" w:cstheme="minorHAnsi"/>
        </w:rPr>
        <w:t xml:space="preserve">(University of Calgary, Engineering Students' Society), 2012 </w:t>
      </w:r>
      <w:r w:rsidRPr="00302FB2">
        <w:rPr>
          <w:rFonts w:asciiTheme="minorHAnsi" w:hAnsiTheme="minorHAnsi" w:cstheme="minorHAnsi"/>
          <w:b/>
        </w:rPr>
        <w:t xml:space="preserve">Mentoring Excellence Award </w:t>
      </w:r>
      <w:r w:rsidRPr="00302FB2">
        <w:rPr>
          <w:rFonts w:asciiTheme="minorHAnsi" w:hAnsiTheme="minorHAnsi" w:cstheme="minorHAnsi"/>
        </w:rPr>
        <w:t xml:space="preserve">(Schulich School of Engineering, University of Calgary), 2012 </w:t>
      </w:r>
      <w:r w:rsidRPr="00302FB2">
        <w:rPr>
          <w:rFonts w:asciiTheme="minorHAnsi" w:hAnsiTheme="minorHAnsi" w:cstheme="minorHAnsi"/>
          <w:b/>
        </w:rPr>
        <w:t xml:space="preserve">Excellence in Teaching Award </w:t>
      </w:r>
      <w:r w:rsidRPr="00302FB2">
        <w:rPr>
          <w:rFonts w:asciiTheme="minorHAnsi" w:hAnsiTheme="minorHAnsi" w:cstheme="minorHAnsi"/>
        </w:rPr>
        <w:t>(University of Calgary, Engineering Students' Society), 2010</w:t>
      </w:r>
    </w:p>
    <w:p w14:paraId="735295C3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The Environment and Sustainability Award </w:t>
      </w:r>
      <w:r w:rsidRPr="00302FB2">
        <w:rPr>
          <w:rFonts w:asciiTheme="minorHAnsi" w:hAnsiTheme="minorHAnsi" w:cstheme="minorHAnsi"/>
        </w:rPr>
        <w:t>(an APEGGA Summit Award, co-recipient with Dr.</w:t>
      </w:r>
    </w:p>
    <w:p w14:paraId="424857F2" w14:textId="77777777" w:rsidR="00990011" w:rsidRPr="00302FB2" w:rsidRDefault="00F02BE1" w:rsidP="009470F4">
      <w:pPr>
        <w:pStyle w:val="Heading3"/>
        <w:ind w:left="409" w:firstLine="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</w:rPr>
        <w:t>J.P.A. Hettiaratchi), 2009</w:t>
      </w:r>
    </w:p>
    <w:p w14:paraId="6C62AD5D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Fellow of Engineers Canada </w:t>
      </w:r>
      <w:r w:rsidRPr="00302FB2">
        <w:rPr>
          <w:rFonts w:asciiTheme="minorHAnsi" w:hAnsiTheme="minorHAnsi" w:cstheme="minorHAnsi"/>
        </w:rPr>
        <w:t>(Engineers Canada &amp; APEGA), 2009</w:t>
      </w:r>
    </w:p>
    <w:p w14:paraId="20A1A972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Excellence in Teaching Award </w:t>
      </w:r>
      <w:r w:rsidRPr="00302FB2">
        <w:rPr>
          <w:rFonts w:asciiTheme="minorHAnsi" w:hAnsiTheme="minorHAnsi" w:cstheme="minorHAnsi"/>
        </w:rPr>
        <w:t>(University of Calgary, Engineering Students' Society), 2007</w:t>
      </w:r>
    </w:p>
    <w:p w14:paraId="74EE3A2D" w14:textId="77777777" w:rsidR="00990011" w:rsidRPr="00302FB2" w:rsidRDefault="00F02BE1" w:rsidP="009470F4">
      <w:pPr>
        <w:ind w:left="408" w:right="906" w:hanging="288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The Excellence in Professional/Occupation Field Award </w:t>
      </w:r>
      <w:r w:rsidRPr="00302FB2">
        <w:rPr>
          <w:rFonts w:asciiTheme="minorHAnsi" w:hAnsiTheme="minorHAnsi" w:cstheme="minorHAnsi"/>
        </w:rPr>
        <w:t>(India-Canada Association of Calgary, INCA), 2007</w:t>
      </w:r>
    </w:p>
    <w:p w14:paraId="723AC04A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The 2005 Environmental Achievement Award </w:t>
      </w:r>
      <w:r w:rsidRPr="00302FB2">
        <w:rPr>
          <w:rFonts w:asciiTheme="minorHAnsi" w:hAnsiTheme="minorHAnsi" w:cstheme="minorHAnsi"/>
        </w:rPr>
        <w:t>(The City of Calgary, awarded to CEERE), 2006</w:t>
      </w:r>
    </w:p>
    <w:p w14:paraId="52EFBF1B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Twenty-Five Years of Service Pin Award </w:t>
      </w:r>
      <w:r w:rsidRPr="00302FB2">
        <w:rPr>
          <w:rFonts w:asciiTheme="minorHAnsi" w:hAnsiTheme="minorHAnsi" w:cstheme="minorHAnsi"/>
        </w:rPr>
        <w:t>(University of Calgary), 2006</w:t>
      </w:r>
    </w:p>
    <w:p w14:paraId="5283621F" w14:textId="77777777" w:rsidR="009470F4" w:rsidRDefault="00F02BE1" w:rsidP="009470F4">
      <w:pPr>
        <w:ind w:left="120" w:right="546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L.C. Charlesworth Professional Service Award </w:t>
      </w:r>
      <w:r w:rsidRPr="00302FB2">
        <w:rPr>
          <w:rFonts w:asciiTheme="minorHAnsi" w:hAnsiTheme="minorHAnsi" w:cstheme="minorHAnsi"/>
        </w:rPr>
        <w:t xml:space="preserve">(an APEGGA Summit Award), 2006 </w:t>
      </w:r>
    </w:p>
    <w:p w14:paraId="15582E02" w14:textId="77777777" w:rsidR="009470F4" w:rsidRDefault="00F02BE1" w:rsidP="009470F4">
      <w:pPr>
        <w:ind w:left="120" w:right="546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Excellence in Teaching Award </w:t>
      </w:r>
      <w:r w:rsidRPr="00302FB2">
        <w:rPr>
          <w:rFonts w:asciiTheme="minorHAnsi" w:hAnsiTheme="minorHAnsi" w:cstheme="minorHAnsi"/>
        </w:rPr>
        <w:t xml:space="preserve">(University of Calgary, Engineering Students' Society), 2006 </w:t>
      </w:r>
    </w:p>
    <w:p w14:paraId="72E9C808" w14:textId="77777777" w:rsidR="009470F4" w:rsidRDefault="00F02BE1" w:rsidP="009470F4">
      <w:pPr>
        <w:ind w:left="120" w:right="546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Champion of the Schulich School of Engineering Award </w:t>
      </w:r>
      <w:r w:rsidRPr="00302FB2">
        <w:rPr>
          <w:rFonts w:asciiTheme="minorHAnsi" w:hAnsiTheme="minorHAnsi" w:cstheme="minorHAnsi"/>
        </w:rPr>
        <w:t xml:space="preserve">(University of Calgary), 2006 </w:t>
      </w:r>
    </w:p>
    <w:p w14:paraId="0DABDBC9" w14:textId="77777777" w:rsidR="00990011" w:rsidRPr="00302FB2" w:rsidRDefault="00F02BE1" w:rsidP="009470F4">
      <w:pPr>
        <w:ind w:left="120" w:right="546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Voluntary Service Award </w:t>
      </w:r>
      <w:r w:rsidRPr="00302FB2">
        <w:rPr>
          <w:rFonts w:asciiTheme="minorHAnsi" w:hAnsiTheme="minorHAnsi" w:cstheme="minorHAnsi"/>
        </w:rPr>
        <w:t>(APEGGA), 2003</w:t>
      </w:r>
    </w:p>
    <w:p w14:paraId="151B71AF" w14:textId="77777777" w:rsidR="00471252" w:rsidRDefault="00F02BE1" w:rsidP="009470F4">
      <w:pPr>
        <w:ind w:left="120" w:right="1724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Service Excellence Award </w:t>
      </w:r>
      <w:r w:rsidRPr="00302FB2">
        <w:rPr>
          <w:rFonts w:asciiTheme="minorHAnsi" w:hAnsiTheme="minorHAnsi" w:cstheme="minorHAnsi"/>
        </w:rPr>
        <w:t xml:space="preserve">(Faculty of Engineering, University of Calgary), 2002 </w:t>
      </w:r>
      <w:r w:rsidRPr="00302FB2">
        <w:rPr>
          <w:rFonts w:asciiTheme="minorHAnsi" w:hAnsiTheme="minorHAnsi" w:cstheme="minorHAnsi"/>
          <w:b/>
        </w:rPr>
        <w:t xml:space="preserve">Excellence in Education Award </w:t>
      </w:r>
      <w:r w:rsidRPr="00302FB2">
        <w:rPr>
          <w:rFonts w:asciiTheme="minorHAnsi" w:hAnsiTheme="minorHAnsi" w:cstheme="minorHAnsi"/>
        </w:rPr>
        <w:t xml:space="preserve">(an APEGGA Summit Award), 2000 </w:t>
      </w:r>
    </w:p>
    <w:p w14:paraId="58E4FADF" w14:textId="77777777" w:rsidR="00990011" w:rsidRPr="00302FB2" w:rsidRDefault="00F02BE1" w:rsidP="009470F4">
      <w:pPr>
        <w:ind w:left="120" w:right="1724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Fellowship </w:t>
      </w:r>
      <w:r w:rsidRPr="00302FB2">
        <w:rPr>
          <w:rFonts w:asciiTheme="minorHAnsi" w:hAnsiTheme="minorHAnsi" w:cstheme="minorHAnsi"/>
        </w:rPr>
        <w:t>of Chemical Institute of Canada (FCIC), elected in 2000</w:t>
      </w:r>
    </w:p>
    <w:p w14:paraId="637934F8" w14:textId="77777777" w:rsidR="00471252" w:rsidRDefault="00F02BE1" w:rsidP="009470F4">
      <w:pPr>
        <w:ind w:left="120" w:right="1079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Service Excellence Award </w:t>
      </w:r>
      <w:r w:rsidRPr="00302FB2">
        <w:rPr>
          <w:rFonts w:asciiTheme="minorHAnsi" w:hAnsiTheme="minorHAnsi" w:cstheme="minorHAnsi"/>
        </w:rPr>
        <w:t xml:space="preserve">(Faculty of Engineering, University of Calgary), 1999 </w:t>
      </w:r>
    </w:p>
    <w:p w14:paraId="3BF206E1" w14:textId="77777777" w:rsidR="009470F4" w:rsidRDefault="00F02BE1" w:rsidP="009470F4">
      <w:pPr>
        <w:ind w:left="120" w:right="1079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Superior Teacher Award </w:t>
      </w:r>
      <w:r w:rsidRPr="00302FB2">
        <w:rPr>
          <w:rFonts w:asciiTheme="minorHAnsi" w:hAnsiTheme="minorHAnsi" w:cstheme="minorHAnsi"/>
        </w:rPr>
        <w:t xml:space="preserve">(University of Calgary, Engineering Students' Society), 1998 </w:t>
      </w:r>
      <w:r w:rsidRPr="00302FB2">
        <w:rPr>
          <w:rFonts w:asciiTheme="minorHAnsi" w:hAnsiTheme="minorHAnsi" w:cstheme="minorHAnsi"/>
          <w:b/>
        </w:rPr>
        <w:t xml:space="preserve">Teaching Excellence Award </w:t>
      </w:r>
      <w:r w:rsidRPr="00302FB2">
        <w:rPr>
          <w:rFonts w:asciiTheme="minorHAnsi" w:hAnsiTheme="minorHAnsi" w:cstheme="minorHAnsi"/>
        </w:rPr>
        <w:t xml:space="preserve">(Faculty of Engineering, University of Calgary), 1997 </w:t>
      </w:r>
    </w:p>
    <w:p w14:paraId="4EFEB815" w14:textId="77777777" w:rsidR="00990011" w:rsidRPr="00302FB2" w:rsidRDefault="00F02BE1" w:rsidP="009470F4">
      <w:pPr>
        <w:ind w:left="120" w:right="1079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Teaching Excellence Award </w:t>
      </w:r>
      <w:r w:rsidRPr="00302FB2">
        <w:rPr>
          <w:rFonts w:asciiTheme="minorHAnsi" w:hAnsiTheme="minorHAnsi" w:cstheme="minorHAnsi"/>
        </w:rPr>
        <w:t>(University of Calgary Students' Union), 1988</w:t>
      </w:r>
    </w:p>
    <w:p w14:paraId="1CE8EF5F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The Izaak Walton Killam Memorial Doctoral Scholarship </w:t>
      </w:r>
      <w:r w:rsidRPr="00302FB2">
        <w:rPr>
          <w:rFonts w:asciiTheme="minorHAnsi" w:hAnsiTheme="minorHAnsi" w:cstheme="minorHAnsi"/>
        </w:rPr>
        <w:t>(University of Calgary), 1977–1980</w:t>
      </w:r>
    </w:p>
    <w:p w14:paraId="2F33DF03" w14:textId="77777777" w:rsidR="00990011" w:rsidRPr="00302FB2" w:rsidRDefault="00F02BE1" w:rsidP="009470F4">
      <w:pPr>
        <w:ind w:left="12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The Government of the Netherlands Postgraduate Scholarship </w:t>
      </w:r>
      <w:r w:rsidRPr="00302FB2">
        <w:rPr>
          <w:rFonts w:asciiTheme="minorHAnsi" w:hAnsiTheme="minorHAnsi" w:cstheme="minorHAnsi"/>
        </w:rPr>
        <w:t>(AIT),</w:t>
      </w:r>
      <w:r w:rsidRPr="00302FB2">
        <w:rPr>
          <w:rFonts w:asciiTheme="minorHAnsi" w:hAnsiTheme="minorHAnsi" w:cstheme="minorHAnsi"/>
          <w:spacing w:val="-14"/>
        </w:rPr>
        <w:t xml:space="preserve"> </w:t>
      </w:r>
      <w:r w:rsidRPr="00302FB2">
        <w:rPr>
          <w:rFonts w:asciiTheme="minorHAnsi" w:hAnsiTheme="minorHAnsi" w:cstheme="minorHAnsi"/>
        </w:rPr>
        <w:t>1974–1975</w:t>
      </w:r>
    </w:p>
    <w:p w14:paraId="73FF4536" w14:textId="77777777" w:rsidR="00990011" w:rsidRPr="00302FB2" w:rsidRDefault="00F02BE1" w:rsidP="009470F4">
      <w:pPr>
        <w:pStyle w:val="Heading3"/>
        <w:ind w:left="120" w:firstLine="0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b/>
        </w:rPr>
        <w:t xml:space="preserve">Gold Medal </w:t>
      </w:r>
      <w:r w:rsidRPr="00302FB2">
        <w:rPr>
          <w:rFonts w:asciiTheme="minorHAnsi" w:hAnsiTheme="minorHAnsi" w:cstheme="minorHAnsi"/>
        </w:rPr>
        <w:t>for First Rank in B.E. (Hons.), Chemical Engineering (BITS, Pilani),</w:t>
      </w:r>
      <w:r w:rsidRPr="00302FB2">
        <w:rPr>
          <w:rFonts w:asciiTheme="minorHAnsi" w:hAnsiTheme="minorHAnsi" w:cstheme="minorHAnsi"/>
          <w:spacing w:val="-17"/>
        </w:rPr>
        <w:t xml:space="preserve"> </w:t>
      </w:r>
      <w:r w:rsidRPr="00302FB2">
        <w:rPr>
          <w:rFonts w:asciiTheme="minorHAnsi" w:hAnsiTheme="minorHAnsi" w:cstheme="minorHAnsi"/>
        </w:rPr>
        <w:t>1972</w:t>
      </w:r>
    </w:p>
    <w:p w14:paraId="230F21A1" w14:textId="77777777" w:rsidR="00990011" w:rsidRPr="00302FB2" w:rsidRDefault="00990011">
      <w:pPr>
        <w:pStyle w:val="BodyText"/>
        <w:ind w:left="0" w:firstLine="0"/>
        <w:rPr>
          <w:rFonts w:asciiTheme="minorHAnsi" w:hAnsiTheme="minorHAnsi" w:cstheme="minorHAnsi"/>
          <w:sz w:val="24"/>
        </w:rPr>
      </w:pPr>
    </w:p>
    <w:p w14:paraId="1689DE74" w14:textId="77777777" w:rsidR="00990011" w:rsidRPr="00302FB2" w:rsidRDefault="00F02BE1">
      <w:pPr>
        <w:spacing w:before="1"/>
        <w:ind w:left="119"/>
        <w:rPr>
          <w:rFonts w:asciiTheme="minorHAnsi" w:hAnsiTheme="minorHAnsi" w:cstheme="minorHAnsi"/>
          <w:b/>
          <w:sz w:val="24"/>
        </w:rPr>
      </w:pPr>
      <w:r w:rsidRPr="00302FB2">
        <w:rPr>
          <w:rFonts w:asciiTheme="minorHAnsi" w:hAnsiTheme="minorHAnsi" w:cstheme="minorHAnsi"/>
          <w:b/>
          <w:sz w:val="24"/>
          <w:u w:val="thick"/>
        </w:rPr>
        <w:t>Graduate Students Supervised</w:t>
      </w:r>
    </w:p>
    <w:p w14:paraId="4227CE20" w14:textId="745DFEDC" w:rsidR="00F02BE1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Rao, Saheli, </w:t>
      </w:r>
      <w:r w:rsidR="009411F7">
        <w:rPr>
          <w:rFonts w:asciiTheme="minorHAnsi" w:hAnsiTheme="minorHAnsi" w:cstheme="minorHAnsi"/>
          <w:sz w:val="20"/>
        </w:rPr>
        <w:t>PhD</w:t>
      </w:r>
      <w:r>
        <w:rPr>
          <w:rFonts w:asciiTheme="minorHAnsi" w:hAnsiTheme="minorHAnsi" w:cstheme="minorHAnsi"/>
          <w:sz w:val="20"/>
        </w:rPr>
        <w:t xml:space="preserve">, 2018-present, </w:t>
      </w:r>
      <w:r w:rsidR="009470F4">
        <w:rPr>
          <w:rFonts w:asciiTheme="minorHAnsi" w:hAnsiTheme="minorHAnsi" w:cstheme="minorHAnsi"/>
          <w:sz w:val="20"/>
        </w:rPr>
        <w:t xml:space="preserve">OTSG boiler </w:t>
      </w:r>
      <w:r>
        <w:rPr>
          <w:rFonts w:asciiTheme="minorHAnsi" w:hAnsiTheme="minorHAnsi" w:cstheme="minorHAnsi"/>
          <w:sz w:val="20"/>
        </w:rPr>
        <w:t>water treatment</w:t>
      </w:r>
    </w:p>
    <w:p w14:paraId="13ACC06C" w14:textId="38BADB92" w:rsidR="005654FB" w:rsidRDefault="005654FB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Sivagnanam, Mohan, PhD (co-supervisor), 2019-present, Simulation of OTSG tubes</w:t>
      </w:r>
    </w:p>
    <w:p w14:paraId="0C1B6E21" w14:textId="7762E1F4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Jangid, P</w:t>
      </w:r>
      <w:r w:rsidR="007819C1">
        <w:rPr>
          <w:rFonts w:asciiTheme="minorHAnsi" w:hAnsiTheme="minorHAnsi" w:cstheme="minorHAnsi"/>
          <w:sz w:val="20"/>
        </w:rPr>
        <w:t>rachi</w:t>
      </w:r>
      <w:r w:rsidRPr="00302FB2">
        <w:rPr>
          <w:rFonts w:asciiTheme="minorHAnsi" w:hAnsiTheme="minorHAnsi" w:cstheme="minorHAnsi"/>
          <w:sz w:val="20"/>
        </w:rPr>
        <w:t>, MEng (T), 20</w:t>
      </w:r>
      <w:r w:rsidR="00BE6C94">
        <w:rPr>
          <w:rFonts w:asciiTheme="minorHAnsi" w:hAnsiTheme="minorHAnsi" w:cstheme="minorHAnsi"/>
          <w:sz w:val="20"/>
        </w:rPr>
        <w:t>21</w:t>
      </w:r>
      <w:r w:rsidRPr="00302FB2">
        <w:rPr>
          <w:rFonts w:asciiTheme="minorHAnsi" w:hAnsiTheme="minorHAnsi" w:cstheme="minorHAnsi"/>
          <w:sz w:val="20"/>
        </w:rPr>
        <w:t xml:space="preserve">-present, </w:t>
      </w:r>
      <w:r w:rsidR="00846495">
        <w:rPr>
          <w:rFonts w:asciiTheme="minorHAnsi" w:hAnsiTheme="minorHAnsi" w:cstheme="minorHAnsi"/>
          <w:sz w:val="20"/>
        </w:rPr>
        <w:t>Advanced wastewater treatment</w:t>
      </w:r>
    </w:p>
    <w:p w14:paraId="135CACED" w14:textId="77777777" w:rsidR="009411F7" w:rsidRPr="00302FB2" w:rsidRDefault="009411F7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 xml:space="preserve">Ehsani, Sina, </w:t>
      </w:r>
      <w:r>
        <w:rPr>
          <w:rFonts w:asciiTheme="minorHAnsi" w:hAnsiTheme="minorHAnsi" w:cstheme="minorHAnsi"/>
          <w:sz w:val="20"/>
        </w:rPr>
        <w:t>PhD</w:t>
      </w:r>
      <w:r w:rsidRPr="00302FB2">
        <w:rPr>
          <w:rFonts w:asciiTheme="minorHAnsi" w:hAnsiTheme="minorHAnsi" w:cstheme="minorHAnsi"/>
          <w:sz w:val="20"/>
        </w:rPr>
        <w:t>, 20</w:t>
      </w:r>
      <w:r>
        <w:rPr>
          <w:rFonts w:asciiTheme="minorHAnsi" w:hAnsiTheme="minorHAnsi" w:cstheme="minorHAnsi"/>
          <w:sz w:val="20"/>
        </w:rPr>
        <w:t>20</w:t>
      </w:r>
      <w:r w:rsidRPr="00302FB2">
        <w:rPr>
          <w:rFonts w:asciiTheme="minorHAnsi" w:hAnsiTheme="minorHAnsi" w:cstheme="minorHAnsi"/>
          <w:sz w:val="20"/>
        </w:rPr>
        <w:t>, Investigation of solids deposition from waxy crude</w:t>
      </w:r>
      <w:r w:rsidRPr="00302FB2">
        <w:rPr>
          <w:rFonts w:asciiTheme="minorHAnsi" w:hAnsiTheme="minorHAnsi" w:cstheme="minorHAnsi"/>
          <w:spacing w:val="-18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oils</w:t>
      </w:r>
      <w:r w:rsidR="009470F4">
        <w:rPr>
          <w:rFonts w:asciiTheme="minorHAnsi" w:hAnsiTheme="minorHAnsi" w:cstheme="minorHAnsi"/>
          <w:sz w:val="20"/>
        </w:rPr>
        <w:t xml:space="preserve"> under cold flow</w:t>
      </w:r>
    </w:p>
    <w:p w14:paraId="6562B7C4" w14:textId="163A4CA6" w:rsidR="00F02BE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Haj-Shafiei, S</w:t>
      </w:r>
      <w:r w:rsidR="007819C1">
        <w:rPr>
          <w:rFonts w:asciiTheme="minorHAnsi" w:hAnsiTheme="minorHAnsi" w:cstheme="minorHAnsi"/>
          <w:sz w:val="20"/>
        </w:rPr>
        <w:t>amira</w:t>
      </w:r>
      <w:r w:rsidRPr="00302FB2">
        <w:rPr>
          <w:rFonts w:asciiTheme="minorHAnsi" w:hAnsiTheme="minorHAnsi" w:cstheme="minorHAnsi"/>
          <w:sz w:val="20"/>
        </w:rPr>
        <w:t>, PhD, 20</w:t>
      </w:r>
      <w:r>
        <w:rPr>
          <w:rFonts w:asciiTheme="minorHAnsi" w:hAnsiTheme="minorHAnsi" w:cstheme="minorHAnsi"/>
          <w:sz w:val="20"/>
        </w:rPr>
        <w:t>19</w:t>
      </w:r>
      <w:r w:rsidRPr="00302FB2">
        <w:rPr>
          <w:rFonts w:asciiTheme="minorHAnsi" w:hAnsiTheme="minorHAnsi" w:cstheme="minorHAnsi"/>
          <w:sz w:val="20"/>
        </w:rPr>
        <w:t>, Investigation of ‘cold flow’ of waxy crude</w:t>
      </w:r>
      <w:r w:rsidRPr="00302FB2">
        <w:rPr>
          <w:rFonts w:asciiTheme="minorHAnsi" w:hAnsiTheme="minorHAnsi" w:cstheme="minorHAnsi"/>
          <w:spacing w:val="-1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oils</w:t>
      </w:r>
    </w:p>
    <w:p w14:paraId="1730D8D6" w14:textId="5AA35323" w:rsidR="00F02BE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Herman, Steve, MEng (T), 20</w:t>
      </w:r>
      <w:r>
        <w:rPr>
          <w:rFonts w:asciiTheme="minorHAnsi" w:hAnsiTheme="minorHAnsi" w:cstheme="minorHAnsi"/>
          <w:sz w:val="20"/>
        </w:rPr>
        <w:t>19</w:t>
      </w:r>
      <w:r w:rsidRPr="00302FB2">
        <w:rPr>
          <w:rFonts w:asciiTheme="minorHAnsi" w:hAnsiTheme="minorHAnsi" w:cstheme="minorHAnsi"/>
          <w:sz w:val="20"/>
        </w:rPr>
        <w:t xml:space="preserve">, </w:t>
      </w:r>
      <w:r w:rsidR="00F864DD" w:rsidRPr="00F864DD">
        <w:rPr>
          <w:rFonts w:asciiTheme="minorHAnsi" w:hAnsiTheme="minorHAnsi" w:cstheme="minorHAnsi"/>
          <w:sz w:val="20"/>
        </w:rPr>
        <w:t xml:space="preserve">Modelling tube fouling </w:t>
      </w:r>
      <w:r w:rsidR="00F864DD">
        <w:rPr>
          <w:rFonts w:asciiTheme="minorHAnsi" w:hAnsiTheme="minorHAnsi" w:cstheme="minorHAnsi"/>
          <w:sz w:val="20"/>
        </w:rPr>
        <w:t>via</w:t>
      </w:r>
      <w:r w:rsidR="00F864DD" w:rsidRPr="00F864DD">
        <w:rPr>
          <w:rFonts w:asciiTheme="minorHAnsi" w:hAnsiTheme="minorHAnsi" w:cstheme="minorHAnsi"/>
          <w:sz w:val="20"/>
        </w:rPr>
        <w:t xml:space="preserve"> heat transfer in once-through steam generators</w:t>
      </w:r>
    </w:p>
    <w:p w14:paraId="47FB3C2B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lastRenderedPageBreak/>
        <w:t>Sinha,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Chandni,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MSc,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20</w:t>
      </w:r>
      <w:r w:rsidR="00302FB2">
        <w:rPr>
          <w:rFonts w:asciiTheme="minorHAnsi" w:hAnsiTheme="minorHAnsi" w:cstheme="minorHAnsi"/>
          <w:sz w:val="20"/>
        </w:rPr>
        <w:t>1</w:t>
      </w:r>
      <w:r w:rsidRPr="00302FB2">
        <w:rPr>
          <w:rFonts w:asciiTheme="minorHAnsi" w:hAnsiTheme="minorHAnsi" w:cstheme="minorHAnsi"/>
          <w:sz w:val="20"/>
        </w:rPr>
        <w:t>6,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Investigation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of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waxy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deposit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removal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in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pipelines</w:t>
      </w:r>
    </w:p>
    <w:p w14:paraId="0C4020D4" w14:textId="471BADD5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Kasumu,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A</w:t>
      </w:r>
      <w:r w:rsidR="007819C1">
        <w:rPr>
          <w:rFonts w:asciiTheme="minorHAnsi" w:hAnsiTheme="minorHAnsi" w:cstheme="minorHAnsi"/>
          <w:sz w:val="20"/>
        </w:rPr>
        <w:t xml:space="preserve">debola </w:t>
      </w:r>
      <w:r w:rsidRPr="00302FB2">
        <w:rPr>
          <w:rFonts w:asciiTheme="minorHAnsi" w:hAnsiTheme="minorHAnsi" w:cstheme="minorHAnsi"/>
          <w:sz w:val="20"/>
        </w:rPr>
        <w:t>S.,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PhD,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2014,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Transportation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of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water-oil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for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waxy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crude</w:t>
      </w:r>
      <w:r w:rsidRPr="00302FB2">
        <w:rPr>
          <w:rFonts w:asciiTheme="minorHAnsi" w:hAnsiTheme="minorHAnsi" w:cstheme="minorHAnsi"/>
          <w:spacing w:val="-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oils</w:t>
      </w:r>
    </w:p>
    <w:p w14:paraId="13382B60" w14:textId="0F46C72A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Jayasinghe, P</w:t>
      </w:r>
      <w:r w:rsidR="007819C1">
        <w:rPr>
          <w:rFonts w:asciiTheme="minorHAnsi" w:hAnsiTheme="minorHAnsi" w:cstheme="minorHAnsi"/>
          <w:sz w:val="20"/>
        </w:rPr>
        <w:t xml:space="preserve">oornima </w:t>
      </w:r>
      <w:r w:rsidRPr="00302FB2">
        <w:rPr>
          <w:rFonts w:asciiTheme="minorHAnsi" w:hAnsiTheme="minorHAnsi" w:cstheme="minorHAnsi"/>
          <w:sz w:val="20"/>
        </w:rPr>
        <w:t>A., PhD, 2012, Leachate circulation in Biocell for municipal</w:t>
      </w:r>
      <w:r w:rsidRPr="00302FB2">
        <w:rPr>
          <w:rFonts w:asciiTheme="minorHAnsi" w:hAnsiTheme="minorHAnsi" w:cstheme="minorHAnsi"/>
          <w:spacing w:val="-1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waste</w:t>
      </w:r>
    </w:p>
    <w:p w14:paraId="6CE4CADA" w14:textId="1BDF7540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 xml:space="preserve">Arumugam, S., MSc, 2012, </w:t>
      </w:r>
      <w:r w:rsidR="00F864DD" w:rsidRPr="00F864DD">
        <w:rPr>
          <w:rFonts w:asciiTheme="minorHAnsi" w:hAnsiTheme="minorHAnsi" w:cstheme="minorHAnsi"/>
          <w:sz w:val="20"/>
        </w:rPr>
        <w:t>Modeling “hot flow” and “cold flow” solids deposition from waxy mixtures</w:t>
      </w:r>
    </w:p>
    <w:p w14:paraId="20470A41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Yin, S., PhD</w:t>
      </w:r>
      <w:r w:rsidR="00846495">
        <w:rPr>
          <w:rFonts w:asciiTheme="minorHAnsi" w:hAnsiTheme="minorHAnsi" w:cstheme="minorHAnsi"/>
          <w:sz w:val="20"/>
        </w:rPr>
        <w:t xml:space="preserve"> (co-supervision)</w:t>
      </w:r>
      <w:r w:rsidRPr="00302FB2">
        <w:rPr>
          <w:rFonts w:asciiTheme="minorHAnsi" w:hAnsiTheme="minorHAnsi" w:cstheme="minorHAnsi"/>
          <w:sz w:val="20"/>
        </w:rPr>
        <w:t>, 2011, Hydrothermal conversion of biomass to</w:t>
      </w:r>
      <w:r w:rsidRPr="00302FB2">
        <w:rPr>
          <w:rFonts w:asciiTheme="minorHAnsi" w:hAnsiTheme="minorHAnsi" w:cstheme="minorHAnsi"/>
          <w:spacing w:val="-1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bio-oil</w:t>
      </w:r>
    </w:p>
    <w:p w14:paraId="6061193B" w14:textId="61955B9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 xml:space="preserve">Bidmus, H.O., PhD, 2009, </w:t>
      </w:r>
      <w:r w:rsidR="00B15530" w:rsidRPr="00B15530">
        <w:rPr>
          <w:rFonts w:asciiTheme="minorHAnsi" w:hAnsiTheme="minorHAnsi" w:cstheme="minorHAnsi"/>
          <w:sz w:val="20"/>
        </w:rPr>
        <w:t xml:space="preserve">Investigation of solids deposition </w:t>
      </w:r>
      <w:r w:rsidR="00B15530">
        <w:rPr>
          <w:rFonts w:asciiTheme="minorHAnsi" w:hAnsiTheme="minorHAnsi" w:cstheme="minorHAnsi"/>
          <w:sz w:val="20"/>
        </w:rPr>
        <w:t>…</w:t>
      </w:r>
      <w:r w:rsidR="00B15530" w:rsidRPr="00B15530">
        <w:rPr>
          <w:rFonts w:asciiTheme="minorHAnsi" w:hAnsiTheme="minorHAnsi" w:cstheme="minorHAnsi"/>
          <w:sz w:val="20"/>
        </w:rPr>
        <w:t xml:space="preserve"> static, sheared, and ‘cold flow’ cooling conditions</w:t>
      </w:r>
    </w:p>
    <w:p w14:paraId="0811E06D" w14:textId="743F4902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 xml:space="preserve">Bhat, N.V., PhD, 2008, </w:t>
      </w:r>
      <w:r w:rsidR="00B15530" w:rsidRPr="00B15530">
        <w:rPr>
          <w:rFonts w:asciiTheme="minorHAnsi" w:hAnsiTheme="minorHAnsi" w:cstheme="minorHAnsi"/>
          <w:sz w:val="20"/>
        </w:rPr>
        <w:t xml:space="preserve">Modeling of solids deposition </w:t>
      </w:r>
      <w:r w:rsidR="00B15530">
        <w:rPr>
          <w:rFonts w:asciiTheme="minorHAnsi" w:hAnsiTheme="minorHAnsi" w:cstheme="minorHAnsi"/>
          <w:sz w:val="20"/>
        </w:rPr>
        <w:t>…</w:t>
      </w:r>
      <w:r w:rsidR="00B15530" w:rsidRPr="00B15530">
        <w:rPr>
          <w:rFonts w:asciiTheme="minorHAnsi" w:hAnsiTheme="minorHAnsi" w:cstheme="minorHAnsi"/>
          <w:sz w:val="20"/>
        </w:rPr>
        <w:t xml:space="preserve"> based on the moving boundary problem approach</w:t>
      </w:r>
    </w:p>
    <w:p w14:paraId="30DB6FF8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Jayasinghe, P.A., MSc, 2008, Biofiltration for methane emissions</w:t>
      </w:r>
      <w:r w:rsidRPr="00302FB2">
        <w:rPr>
          <w:rFonts w:asciiTheme="minorHAnsi" w:hAnsiTheme="minorHAnsi" w:cstheme="minorHAnsi"/>
          <w:spacing w:val="-10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control</w:t>
      </w:r>
    </w:p>
    <w:p w14:paraId="6D6343AC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Tiwary,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R.,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MSc,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2008,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Effects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of</w:t>
      </w:r>
      <w:r w:rsidRPr="00302FB2">
        <w:rPr>
          <w:rFonts w:asciiTheme="minorHAnsi" w:hAnsiTheme="minorHAnsi" w:cstheme="minorHAnsi"/>
          <w:spacing w:val="-1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shear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rate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and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time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on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deposition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from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wax-solvent</w:t>
      </w:r>
      <w:r w:rsidRPr="00302FB2">
        <w:rPr>
          <w:rFonts w:asciiTheme="minorHAnsi" w:hAnsiTheme="minorHAnsi" w:cstheme="minorHAnsi"/>
          <w:spacing w:val="-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</w:p>
    <w:p w14:paraId="142821BC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Fong,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N.,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MSc,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2006,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Experimental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investigation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of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deposition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from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wax–solvent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with</w:t>
      </w:r>
      <w:r w:rsidRPr="00302FB2">
        <w:rPr>
          <w:rFonts w:asciiTheme="minorHAnsi" w:hAnsiTheme="minorHAnsi" w:cstheme="minorHAnsi"/>
          <w:spacing w:val="-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heat</w:t>
      </w:r>
      <w:r w:rsidRPr="00302FB2">
        <w:rPr>
          <w:rFonts w:asciiTheme="minorHAnsi" w:hAnsiTheme="minorHAnsi" w:cstheme="minorHAnsi"/>
          <w:spacing w:val="-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transfer</w:t>
      </w:r>
    </w:p>
    <w:p w14:paraId="62A2F3B3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Perdikea, K., MSc, 2006, A novel methane emission control technique for bioreactor</w:t>
      </w:r>
      <w:r w:rsidRPr="00302FB2">
        <w:rPr>
          <w:rFonts w:asciiTheme="minorHAnsi" w:hAnsiTheme="minorHAnsi" w:cstheme="minorHAnsi"/>
          <w:spacing w:val="-2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landfills</w:t>
      </w:r>
    </w:p>
    <w:p w14:paraId="206C0208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Parthasarathi, P., MSc, 2004, Deposition and aging of waxy solids from paraffinic</w:t>
      </w:r>
      <w:r w:rsidRPr="00302FB2">
        <w:rPr>
          <w:rFonts w:asciiTheme="minorHAnsi" w:hAnsiTheme="minorHAnsi" w:cstheme="minorHAnsi"/>
          <w:spacing w:val="-21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</w:p>
    <w:p w14:paraId="6A96A4E0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Bidmus, H., MSc, 2003, A thermal study of wax deposition from paraffinic</w:t>
      </w:r>
      <w:r w:rsidRPr="00302FB2">
        <w:rPr>
          <w:rFonts w:asciiTheme="minorHAnsi" w:hAnsiTheme="minorHAnsi" w:cstheme="minorHAnsi"/>
          <w:spacing w:val="-18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</w:p>
    <w:p w14:paraId="30401984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Akram, S. MEng, 2003, Non-Thesis</w:t>
      </w:r>
      <w:r w:rsidRPr="00302FB2">
        <w:rPr>
          <w:rFonts w:asciiTheme="minorHAnsi" w:hAnsiTheme="minorHAnsi" w:cstheme="minorHAnsi"/>
          <w:spacing w:val="-29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Route</w:t>
      </w:r>
    </w:p>
    <w:p w14:paraId="261FA543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Ovaici, F., MEng, 2002, Non-Thesis</w:t>
      </w:r>
      <w:r w:rsidRPr="00302FB2">
        <w:rPr>
          <w:rFonts w:asciiTheme="minorHAnsi" w:hAnsiTheme="minorHAnsi" w:cstheme="minorHAnsi"/>
          <w:spacing w:val="-31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Route</w:t>
      </w:r>
    </w:p>
    <w:p w14:paraId="2713B9AF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Tiwary, D., MSc, 2002, Rheology and phase behavior of highly paraffinic ‘waxy’</w:t>
      </w:r>
      <w:r w:rsidRPr="00302FB2">
        <w:rPr>
          <w:rFonts w:asciiTheme="minorHAnsi" w:hAnsiTheme="minorHAnsi" w:cstheme="minorHAnsi"/>
          <w:spacing w:val="-21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</w:p>
    <w:p w14:paraId="3AC726D9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Upreti, S.R., PhD, 2000, Experimental measurement of gas diffusivity in</w:t>
      </w:r>
      <w:r w:rsidRPr="00302FB2">
        <w:rPr>
          <w:rFonts w:asciiTheme="minorHAnsi" w:hAnsiTheme="minorHAnsi" w:cstheme="minorHAnsi"/>
          <w:spacing w:val="-1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bitumen</w:t>
      </w:r>
    </w:p>
    <w:p w14:paraId="052A161F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Yang, M., MSc, 1999, Controlling methane emissions: Gas clustering and</w:t>
      </w:r>
      <w:r w:rsidRPr="00302FB2">
        <w:rPr>
          <w:rFonts w:asciiTheme="minorHAnsi" w:hAnsiTheme="minorHAnsi" w:cstheme="minorHAnsi"/>
          <w:spacing w:val="-17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optimization</w:t>
      </w:r>
    </w:p>
    <w:p w14:paraId="3A9F5B15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Paunovic, I., MSc, 1999, Paraffin crystallization and phase</w:t>
      </w:r>
      <w:r w:rsidRPr="00302FB2">
        <w:rPr>
          <w:rFonts w:asciiTheme="minorHAnsi" w:hAnsiTheme="minorHAnsi" w:cstheme="minorHAnsi"/>
          <w:spacing w:val="-1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behaviour</w:t>
      </w:r>
    </w:p>
    <w:p w14:paraId="0E761AD6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Laplante, M., MSc, 1998, Investigation of interactions between organic contaminants &amp; soil</w:t>
      </w:r>
      <w:r w:rsidRPr="00302FB2">
        <w:rPr>
          <w:rFonts w:asciiTheme="minorHAnsi" w:hAnsiTheme="minorHAnsi" w:cstheme="minorHAnsi"/>
          <w:spacing w:val="-23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fractions</w:t>
      </w:r>
    </w:p>
    <w:p w14:paraId="63F02DED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Bhat, N., MSc, 1996, Phase transformation and crystallization of paraffin</w:t>
      </w:r>
      <w:r w:rsidRPr="00302FB2">
        <w:rPr>
          <w:rFonts w:asciiTheme="minorHAnsi" w:hAnsiTheme="minorHAnsi" w:cstheme="minorHAnsi"/>
          <w:spacing w:val="-1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mixtures</w:t>
      </w:r>
    </w:p>
    <w:p w14:paraId="101EC10E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Maguire, V., MSc, 1994, Thermal desorption of contaminated</w:t>
      </w:r>
      <w:r w:rsidRPr="00302FB2">
        <w:rPr>
          <w:rFonts w:asciiTheme="minorHAnsi" w:hAnsiTheme="minorHAnsi" w:cstheme="minorHAnsi"/>
          <w:spacing w:val="-11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soils</w:t>
      </w:r>
    </w:p>
    <w:p w14:paraId="06E0F567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Hammami, A., PhD, 1994, Thermal behaviour and non-isothermal crystallization</w:t>
      </w:r>
      <w:r w:rsidRPr="00302FB2">
        <w:rPr>
          <w:rFonts w:asciiTheme="minorHAnsi" w:hAnsiTheme="minorHAnsi" w:cstheme="minorHAnsi"/>
          <w:spacing w:val="-1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kinetics</w:t>
      </w:r>
    </w:p>
    <w:p w14:paraId="7F33368C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Karan, K., MSc, 1994, An investigation of mass transfer effects in aeration</w:t>
      </w:r>
      <w:r w:rsidRPr="00302FB2">
        <w:rPr>
          <w:rFonts w:asciiTheme="minorHAnsi" w:hAnsiTheme="minorHAnsi" w:cstheme="minorHAnsi"/>
          <w:spacing w:val="-17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process</w:t>
      </w:r>
    </w:p>
    <w:p w14:paraId="6AC099A9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Nielsen, B., MSc, 1993, Effects of temperature and pressure on asphaltene particle</w:t>
      </w:r>
      <w:r w:rsidRPr="00302FB2">
        <w:rPr>
          <w:rFonts w:asciiTheme="minorHAnsi" w:hAnsiTheme="minorHAnsi" w:cstheme="minorHAnsi"/>
          <w:spacing w:val="-19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size</w:t>
      </w:r>
    </w:p>
    <w:p w14:paraId="79D3CB85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Chugh, S., MEng, 1994, Non-Thesis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Route</w:t>
      </w:r>
    </w:p>
    <w:p w14:paraId="4D33B96F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position w:val="1"/>
          <w:sz w:val="20"/>
        </w:rPr>
        <w:t>Dunn, R., MEng</w:t>
      </w:r>
      <w:r w:rsidR="00846495">
        <w:rPr>
          <w:rFonts w:asciiTheme="minorHAnsi" w:hAnsiTheme="minorHAnsi" w:cstheme="minorHAnsi"/>
          <w:position w:val="1"/>
          <w:sz w:val="20"/>
        </w:rPr>
        <w:t xml:space="preserve"> (T)</w:t>
      </w:r>
      <w:r w:rsidRPr="00302FB2">
        <w:rPr>
          <w:rFonts w:asciiTheme="minorHAnsi" w:hAnsiTheme="minorHAnsi" w:cstheme="minorHAnsi"/>
          <w:position w:val="1"/>
          <w:sz w:val="20"/>
        </w:rPr>
        <w:t>, 1993, Modelling the dissolution of a CO</w:t>
      </w:r>
      <w:r w:rsidRPr="00302FB2">
        <w:rPr>
          <w:rFonts w:asciiTheme="minorHAnsi" w:hAnsiTheme="minorHAnsi" w:cstheme="minorHAnsi"/>
          <w:sz w:val="13"/>
        </w:rPr>
        <w:t xml:space="preserve">2 </w:t>
      </w:r>
      <w:r w:rsidRPr="00302FB2">
        <w:rPr>
          <w:rFonts w:asciiTheme="minorHAnsi" w:hAnsiTheme="minorHAnsi" w:cstheme="minorHAnsi"/>
          <w:position w:val="1"/>
          <w:sz w:val="20"/>
        </w:rPr>
        <w:t>bubble into Athabasca</w:t>
      </w:r>
      <w:r w:rsidRPr="00302FB2">
        <w:rPr>
          <w:rFonts w:asciiTheme="minorHAnsi" w:hAnsiTheme="minorHAnsi" w:cstheme="minorHAnsi"/>
          <w:spacing w:val="-32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bitumen</w:t>
      </w:r>
    </w:p>
    <w:p w14:paraId="545DA493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McAuley, C., MEng</w:t>
      </w:r>
      <w:r w:rsidR="00846495">
        <w:rPr>
          <w:rFonts w:asciiTheme="minorHAnsi" w:hAnsiTheme="minorHAnsi" w:cstheme="minorHAnsi"/>
          <w:sz w:val="20"/>
        </w:rPr>
        <w:t xml:space="preserve"> (T)</w:t>
      </w:r>
      <w:r w:rsidRPr="00302FB2">
        <w:rPr>
          <w:rFonts w:asciiTheme="minorHAnsi" w:hAnsiTheme="minorHAnsi" w:cstheme="minorHAnsi"/>
          <w:sz w:val="20"/>
        </w:rPr>
        <w:t>, 1993, The Canadian Arctic: A sink for organochlorine</w:t>
      </w:r>
      <w:r w:rsidRPr="00302FB2">
        <w:rPr>
          <w:rFonts w:asciiTheme="minorHAnsi" w:hAnsiTheme="minorHAnsi" w:cstheme="minorHAnsi"/>
          <w:spacing w:val="-17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pollutants?</w:t>
      </w:r>
    </w:p>
    <w:p w14:paraId="277F7FA9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Serhal, K., MEng, 1993, Non-Thesis</w:t>
      </w:r>
      <w:r w:rsidRPr="00302FB2">
        <w:rPr>
          <w:rFonts w:asciiTheme="minorHAnsi" w:hAnsiTheme="minorHAnsi" w:cstheme="minorHAnsi"/>
          <w:spacing w:val="-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Route</w:t>
      </w:r>
    </w:p>
    <w:p w14:paraId="61512B38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Krishnan, M., MSc, 1992, Separation of monoclonal IgM antibodies by</w:t>
      </w:r>
      <w:r w:rsidRPr="00302FB2">
        <w:rPr>
          <w:rFonts w:asciiTheme="minorHAnsi" w:hAnsiTheme="minorHAnsi" w:cstheme="minorHAnsi"/>
          <w:spacing w:val="-1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ultrafiltration</w:t>
      </w:r>
    </w:p>
    <w:p w14:paraId="01F3DF5C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Bolkan, Y., MSc, 1991, An efficient algorithm for pipeline design and</w:t>
      </w:r>
      <w:r w:rsidRPr="00302FB2">
        <w:rPr>
          <w:rFonts w:asciiTheme="minorHAnsi" w:hAnsiTheme="minorHAnsi" w:cstheme="minorHAnsi"/>
          <w:spacing w:val="-14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operation</w:t>
      </w:r>
    </w:p>
    <w:p w14:paraId="03CC8200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position w:val="1"/>
          <w:sz w:val="20"/>
        </w:rPr>
        <w:t>Eastick, R.R., MSc, Phase behaviour and viscosity of bitumen fractions saturated with</w:t>
      </w:r>
      <w:r w:rsidRPr="00302FB2">
        <w:rPr>
          <w:rFonts w:asciiTheme="minorHAnsi" w:hAnsiTheme="minorHAnsi" w:cstheme="minorHAnsi"/>
          <w:spacing w:val="-21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CO</w:t>
      </w:r>
      <w:r w:rsidRPr="00302FB2">
        <w:rPr>
          <w:rFonts w:asciiTheme="minorHAnsi" w:hAnsiTheme="minorHAnsi" w:cstheme="minorHAnsi"/>
          <w:sz w:val="13"/>
        </w:rPr>
        <w:t>2</w:t>
      </w:r>
    </w:p>
    <w:p w14:paraId="57A3E89B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position w:val="1"/>
          <w:sz w:val="20"/>
        </w:rPr>
        <w:t>Nighswander,</w:t>
      </w:r>
      <w:r w:rsidRPr="00302FB2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John,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PhD,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1989,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Phase</w:t>
      </w:r>
      <w:r w:rsidRPr="00302FB2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behaviour</w:t>
      </w:r>
      <w:r w:rsidRPr="00302FB2">
        <w:rPr>
          <w:rFonts w:asciiTheme="minorHAnsi" w:hAnsiTheme="minorHAnsi" w:cstheme="minorHAnsi"/>
          <w:spacing w:val="-2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of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CO</w:t>
      </w:r>
      <w:r w:rsidRPr="00302FB2">
        <w:rPr>
          <w:rFonts w:asciiTheme="minorHAnsi" w:hAnsiTheme="minorHAnsi" w:cstheme="minorHAnsi"/>
          <w:sz w:val="13"/>
        </w:rPr>
        <w:t>2</w:t>
      </w:r>
      <w:r w:rsidRPr="00302FB2">
        <w:rPr>
          <w:rFonts w:asciiTheme="minorHAnsi" w:hAnsiTheme="minorHAnsi" w:cstheme="minorHAnsi"/>
          <w:position w:val="1"/>
          <w:sz w:val="20"/>
        </w:rPr>
        <w:t>-H</w:t>
      </w:r>
      <w:r w:rsidRPr="00302FB2">
        <w:rPr>
          <w:rFonts w:asciiTheme="minorHAnsi" w:hAnsiTheme="minorHAnsi" w:cstheme="minorHAnsi"/>
          <w:sz w:val="13"/>
        </w:rPr>
        <w:t>2</w:t>
      </w:r>
      <w:r w:rsidRPr="00302FB2">
        <w:rPr>
          <w:rFonts w:asciiTheme="minorHAnsi" w:hAnsiTheme="minorHAnsi" w:cstheme="minorHAnsi"/>
          <w:position w:val="1"/>
          <w:sz w:val="20"/>
        </w:rPr>
        <w:t>O-NaCl-Bitumen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quaternary</w:t>
      </w:r>
      <w:r w:rsidRPr="00302FB2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302FB2">
        <w:rPr>
          <w:rFonts w:asciiTheme="minorHAnsi" w:hAnsiTheme="minorHAnsi" w:cstheme="minorHAnsi"/>
          <w:position w:val="1"/>
          <w:sz w:val="20"/>
        </w:rPr>
        <w:t>system</w:t>
      </w:r>
    </w:p>
    <w:p w14:paraId="461F7264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Patience, G.S., MSc, 1987, Numerical solutions for laminar forced convection and fluid flow in</w:t>
      </w:r>
      <w:r w:rsidRPr="00302FB2">
        <w:rPr>
          <w:rFonts w:asciiTheme="minorHAnsi" w:hAnsiTheme="minorHAnsi" w:cstheme="minorHAnsi"/>
          <w:spacing w:val="-26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pipes</w:t>
      </w:r>
    </w:p>
    <w:p w14:paraId="3F744D0E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James, N.E., MSc, 1987, A model for the prediction of the solubility of bitumen in hydrocarbon</w:t>
      </w:r>
      <w:r w:rsidRPr="00302FB2">
        <w:rPr>
          <w:rFonts w:asciiTheme="minorHAnsi" w:hAnsiTheme="minorHAnsi" w:cstheme="minorHAnsi"/>
          <w:spacing w:val="-30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diluents</w:t>
      </w:r>
    </w:p>
    <w:p w14:paraId="6BBCED0C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  <w:sz w:val="20"/>
        </w:rPr>
      </w:pPr>
      <w:r w:rsidRPr="00302FB2">
        <w:rPr>
          <w:rFonts w:asciiTheme="minorHAnsi" w:hAnsiTheme="minorHAnsi" w:cstheme="minorHAnsi"/>
          <w:sz w:val="20"/>
        </w:rPr>
        <w:t>Johnson, S.E., MSc, 1985, Gas-free and saturated bitumen viscosity</w:t>
      </w:r>
      <w:r w:rsidRPr="00302FB2">
        <w:rPr>
          <w:rFonts w:asciiTheme="minorHAnsi" w:hAnsiTheme="minorHAnsi" w:cstheme="minorHAnsi"/>
          <w:spacing w:val="-12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prediction</w:t>
      </w:r>
    </w:p>
    <w:p w14:paraId="49DED2D4" w14:textId="77777777" w:rsidR="00990011" w:rsidRPr="00302FB2" w:rsidRDefault="00F02BE1" w:rsidP="009470F4">
      <w:pPr>
        <w:pStyle w:val="ListParagraph"/>
        <w:numPr>
          <w:ilvl w:val="0"/>
          <w:numId w:val="3"/>
        </w:numPr>
        <w:tabs>
          <w:tab w:val="left" w:pos="405"/>
        </w:tabs>
        <w:ind w:left="403" w:hanging="284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  <w:sz w:val="20"/>
        </w:rPr>
        <w:t>Banerjee, A., MSc, 1984, Treatment of oil-sands industry wastewater using reverse osmosis</w:t>
      </w:r>
      <w:r w:rsidRPr="00302FB2">
        <w:rPr>
          <w:rFonts w:asciiTheme="minorHAnsi" w:hAnsiTheme="minorHAnsi" w:cstheme="minorHAnsi"/>
          <w:spacing w:val="-25"/>
          <w:sz w:val="20"/>
        </w:rPr>
        <w:t xml:space="preserve"> </w:t>
      </w:r>
      <w:r w:rsidRPr="00302FB2">
        <w:rPr>
          <w:rFonts w:asciiTheme="minorHAnsi" w:hAnsiTheme="minorHAnsi" w:cstheme="minorHAnsi"/>
          <w:sz w:val="20"/>
        </w:rPr>
        <w:t>membranes</w:t>
      </w:r>
    </w:p>
    <w:p w14:paraId="044AF765" w14:textId="552BA17C" w:rsidR="00990011" w:rsidRPr="00302FB2" w:rsidRDefault="00F02BE1">
      <w:pPr>
        <w:pStyle w:val="Heading2"/>
        <w:spacing w:before="221" w:line="240" w:lineRule="auto"/>
        <w:rPr>
          <w:rFonts w:asciiTheme="minorHAnsi" w:hAnsiTheme="minorHAnsi" w:cstheme="minorHAnsi"/>
          <w:u w:val="none"/>
        </w:rPr>
      </w:pPr>
      <w:r w:rsidRPr="00302FB2">
        <w:rPr>
          <w:rFonts w:asciiTheme="minorHAnsi" w:hAnsiTheme="minorHAnsi" w:cstheme="minorHAnsi"/>
          <w:u w:val="thick"/>
        </w:rPr>
        <w:t>Scholarly Activities</w:t>
      </w:r>
      <w:r w:rsidRPr="00302FB2">
        <w:rPr>
          <w:rFonts w:asciiTheme="minorHAnsi" w:hAnsiTheme="minorHAnsi" w:cstheme="minorHAnsi"/>
          <w:u w:val="none"/>
        </w:rPr>
        <w:t xml:space="preserve"> (Peer-Reviewed Publications):</w:t>
      </w:r>
    </w:p>
    <w:p w14:paraId="16CC688A" w14:textId="77777777" w:rsidR="001B701A" w:rsidRDefault="001B701A" w:rsidP="001B701A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  <w:szCs w:val="20"/>
        </w:rPr>
      </w:pPr>
      <w:r w:rsidRPr="00131DD8">
        <w:rPr>
          <w:rFonts w:asciiTheme="minorHAnsi" w:hAnsiTheme="minorHAnsi" w:cstheme="minorHAnsi"/>
          <w:sz w:val="20"/>
          <w:szCs w:val="20"/>
        </w:rPr>
        <w:t>Mehrotra, A.K.</w:t>
      </w:r>
      <w:r>
        <w:rPr>
          <w:rFonts w:asciiTheme="minorHAnsi" w:hAnsiTheme="minorHAnsi" w:cstheme="minorHAnsi"/>
          <w:sz w:val="20"/>
          <w:szCs w:val="20"/>
        </w:rPr>
        <w:t xml:space="preserve"> and P. Englezos, 2022, “</w:t>
      </w:r>
      <w:r w:rsidRPr="0072258C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72258C">
        <w:rPr>
          <w:rFonts w:asciiTheme="minorHAnsi" w:hAnsiTheme="minorHAnsi" w:cstheme="minorHAnsi"/>
          <w:sz w:val="20"/>
          <w:szCs w:val="20"/>
        </w:rPr>
        <w:t xml:space="preserve">eview of the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72258C">
        <w:rPr>
          <w:rFonts w:asciiTheme="minorHAnsi" w:hAnsiTheme="minorHAnsi" w:cstheme="minorHAnsi"/>
          <w:sz w:val="20"/>
          <w:szCs w:val="20"/>
        </w:rPr>
        <w:t xml:space="preserve">ontributions of P. Raj Bishnoi to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72258C">
        <w:rPr>
          <w:rFonts w:asciiTheme="minorHAnsi" w:hAnsiTheme="minorHAnsi" w:cstheme="minorHAnsi"/>
          <w:sz w:val="20"/>
          <w:szCs w:val="20"/>
        </w:rPr>
        <w:t xml:space="preserve">hemical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2258C">
        <w:rPr>
          <w:rFonts w:asciiTheme="minorHAnsi" w:hAnsiTheme="minorHAnsi" w:cstheme="minorHAnsi"/>
          <w:sz w:val="20"/>
          <w:szCs w:val="20"/>
        </w:rPr>
        <w:t>ngineering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 w:rsidRPr="00131DD8">
        <w:rPr>
          <w:rFonts w:asciiTheme="minorHAnsi" w:hAnsiTheme="minorHAnsi" w:cstheme="minorHAnsi"/>
          <w:i/>
          <w:iCs/>
          <w:sz w:val="20"/>
          <w:szCs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in press.</w:t>
      </w:r>
    </w:p>
    <w:p w14:paraId="469B940A" w14:textId="256CDAAC" w:rsidR="003449AF" w:rsidRPr="003449AF" w:rsidRDefault="003449AF" w:rsidP="003449AF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  <w:szCs w:val="20"/>
        </w:rPr>
      </w:pPr>
      <w:r w:rsidRPr="003449AF">
        <w:rPr>
          <w:rFonts w:asciiTheme="minorHAnsi" w:hAnsiTheme="minorHAnsi" w:cstheme="minorHAnsi"/>
          <w:sz w:val="20"/>
          <w:szCs w:val="20"/>
        </w:rPr>
        <w:t xml:space="preserve">Mehrotra, A.K., J.B.P. Soares, K. Nandakumar, P.J. Carreau, N. Epstein and G.S. Patience, 2022, “A perspective on The Canadian Journal of Chemical Engineering commemorating its 100th volume: 1929-2021”, </w:t>
      </w:r>
      <w:r w:rsidRPr="003449AF">
        <w:rPr>
          <w:rFonts w:asciiTheme="minorHAnsi" w:hAnsiTheme="minorHAnsi" w:cstheme="minorHAnsi"/>
          <w:i/>
          <w:iCs/>
          <w:sz w:val="20"/>
          <w:szCs w:val="20"/>
        </w:rPr>
        <w:t>Canadian Journal of Chemical Engineering</w:t>
      </w:r>
      <w:r w:rsidRPr="003449AF">
        <w:rPr>
          <w:rFonts w:asciiTheme="minorHAnsi" w:hAnsiTheme="minorHAnsi" w:cstheme="minorHAnsi"/>
          <w:sz w:val="20"/>
          <w:szCs w:val="20"/>
        </w:rPr>
        <w:t xml:space="preserve">, </w:t>
      </w:r>
      <w:r w:rsidR="001B701A">
        <w:rPr>
          <w:rFonts w:asciiTheme="minorHAnsi" w:hAnsiTheme="minorHAnsi" w:cstheme="minorHAnsi"/>
          <w:sz w:val="20"/>
          <w:szCs w:val="20"/>
        </w:rPr>
        <w:t xml:space="preserve">100(9), </w:t>
      </w:r>
      <w:r w:rsidR="001B701A" w:rsidRPr="001B701A">
        <w:rPr>
          <w:rFonts w:asciiTheme="minorHAnsi" w:hAnsiTheme="minorHAnsi" w:cstheme="minorHAnsi"/>
          <w:sz w:val="20"/>
          <w:szCs w:val="20"/>
        </w:rPr>
        <w:t>1983</w:t>
      </w:r>
      <w:r w:rsidR="001B701A">
        <w:rPr>
          <w:rFonts w:asciiTheme="minorHAnsi" w:hAnsiTheme="minorHAnsi" w:cstheme="minorHAnsi"/>
          <w:sz w:val="20"/>
          <w:szCs w:val="20"/>
        </w:rPr>
        <w:t>-</w:t>
      </w:r>
      <w:r w:rsidR="001B701A" w:rsidRPr="001B701A">
        <w:rPr>
          <w:rFonts w:asciiTheme="minorHAnsi" w:hAnsiTheme="minorHAnsi" w:cstheme="minorHAnsi"/>
          <w:sz w:val="20"/>
          <w:szCs w:val="20"/>
        </w:rPr>
        <w:t>2010</w:t>
      </w:r>
      <w:r w:rsidRPr="003449AF">
        <w:rPr>
          <w:rFonts w:asciiTheme="minorHAnsi" w:hAnsiTheme="minorHAnsi" w:cstheme="minorHAnsi"/>
          <w:sz w:val="20"/>
          <w:szCs w:val="20"/>
        </w:rPr>
        <w:t>.</w:t>
      </w:r>
      <w:r w:rsidR="001B701A" w:rsidRPr="001B701A">
        <w:t xml:space="preserve"> </w:t>
      </w:r>
      <w:r w:rsidR="001B701A" w:rsidRPr="001B701A">
        <w:rPr>
          <w:rFonts w:asciiTheme="minorHAnsi" w:hAnsiTheme="minorHAnsi" w:cstheme="minorHAnsi"/>
          <w:sz w:val="20"/>
          <w:szCs w:val="20"/>
        </w:rPr>
        <w:t>[an Editor’s Choice paper].</w:t>
      </w:r>
    </w:p>
    <w:p w14:paraId="51ECB42C" w14:textId="02EA8386" w:rsidR="00BF149C" w:rsidRPr="00131DD8" w:rsidRDefault="00BF149C" w:rsidP="00E85C6A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  <w:szCs w:val="20"/>
        </w:rPr>
      </w:pPr>
      <w:r w:rsidRPr="00131DD8">
        <w:rPr>
          <w:rFonts w:asciiTheme="minorHAnsi" w:hAnsiTheme="minorHAnsi" w:cstheme="minorHAnsi"/>
          <w:sz w:val="20"/>
          <w:szCs w:val="20"/>
        </w:rPr>
        <w:t xml:space="preserve">Mehrotra, A.K., S. Haj-Shafiei and S. Ehsani, 2021, "Predictions for wax deposition in a pipeline carrying paraffinic or ‘waxy’ crude oil from the heat-transfer approach", </w:t>
      </w:r>
      <w:r w:rsidRPr="00131DD8">
        <w:rPr>
          <w:rFonts w:asciiTheme="minorHAnsi" w:hAnsiTheme="minorHAnsi" w:cstheme="minorHAnsi"/>
          <w:i/>
          <w:iCs/>
          <w:sz w:val="20"/>
          <w:szCs w:val="20"/>
        </w:rPr>
        <w:t xml:space="preserve">Journal of Pipeline </w:t>
      </w:r>
      <w:r w:rsidR="00844662" w:rsidRPr="00131DD8">
        <w:rPr>
          <w:rFonts w:asciiTheme="minorHAnsi" w:hAnsiTheme="minorHAnsi" w:cstheme="minorHAnsi"/>
          <w:i/>
          <w:iCs/>
          <w:sz w:val="20"/>
          <w:szCs w:val="20"/>
        </w:rPr>
        <w:t xml:space="preserve">Science &amp; </w:t>
      </w:r>
      <w:r w:rsidRPr="00131DD8">
        <w:rPr>
          <w:rFonts w:asciiTheme="minorHAnsi" w:hAnsiTheme="minorHAnsi" w:cstheme="minorHAnsi"/>
          <w:i/>
          <w:iCs/>
          <w:sz w:val="20"/>
          <w:szCs w:val="20"/>
        </w:rPr>
        <w:t>Engineering</w:t>
      </w:r>
      <w:r w:rsidRPr="00131DD8">
        <w:rPr>
          <w:rFonts w:asciiTheme="minorHAnsi" w:hAnsiTheme="minorHAnsi" w:cstheme="minorHAnsi"/>
          <w:sz w:val="20"/>
          <w:szCs w:val="20"/>
        </w:rPr>
        <w:t xml:space="preserve">, </w:t>
      </w:r>
      <w:r w:rsidR="009A4842">
        <w:rPr>
          <w:rFonts w:asciiTheme="minorHAnsi" w:hAnsiTheme="minorHAnsi" w:cstheme="minorHAnsi"/>
          <w:sz w:val="20"/>
          <w:szCs w:val="20"/>
        </w:rPr>
        <w:t>1(4), 428-435</w:t>
      </w:r>
      <w:r w:rsidRPr="00131DD8">
        <w:rPr>
          <w:rFonts w:asciiTheme="minorHAnsi" w:hAnsiTheme="minorHAnsi" w:cstheme="minorHAnsi"/>
          <w:sz w:val="20"/>
          <w:szCs w:val="20"/>
        </w:rPr>
        <w:t>.</w:t>
      </w:r>
    </w:p>
    <w:p w14:paraId="09325F6D" w14:textId="62D004A5" w:rsidR="00E85C6A" w:rsidRPr="00131DD8" w:rsidRDefault="00E85C6A" w:rsidP="00E85C6A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  <w:szCs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K. Karan, M.S. Kallos and A. Sen, 2021, </w:t>
      </w:r>
      <w:r w:rsidRPr="00131DD8">
        <w:rPr>
          <w:rFonts w:asciiTheme="minorHAnsi" w:hAnsiTheme="minorHAnsi" w:cstheme="minorHAnsi"/>
          <w:sz w:val="20"/>
          <w:szCs w:val="20"/>
        </w:rPr>
        <w:t xml:space="preserve">“Preface: Special issue to honour Prof. Leo A. Behie”, </w:t>
      </w:r>
      <w:r w:rsidRPr="00131DD8">
        <w:rPr>
          <w:rFonts w:asciiTheme="minorHAnsi" w:hAnsiTheme="minorHAnsi" w:cstheme="minorHAnsi"/>
          <w:i/>
          <w:iCs/>
          <w:sz w:val="20"/>
          <w:szCs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  <w:szCs w:val="20"/>
        </w:rPr>
        <w:t xml:space="preserve">, </w:t>
      </w:r>
      <w:r w:rsidR="00246185">
        <w:rPr>
          <w:rFonts w:asciiTheme="minorHAnsi" w:hAnsiTheme="minorHAnsi" w:cstheme="minorHAnsi"/>
          <w:sz w:val="20"/>
        </w:rPr>
        <w:t>99(11), 2359-2361</w:t>
      </w:r>
      <w:r w:rsidRPr="00131DD8">
        <w:rPr>
          <w:rFonts w:asciiTheme="minorHAnsi" w:hAnsiTheme="minorHAnsi" w:cstheme="minorHAnsi"/>
          <w:sz w:val="20"/>
          <w:szCs w:val="20"/>
        </w:rPr>
        <w:t xml:space="preserve">. </w:t>
      </w:r>
      <w:bookmarkStart w:id="0" w:name="_Hlk111309844"/>
      <w:r w:rsidR="00BF149C" w:rsidRPr="00131DD8">
        <w:rPr>
          <w:rFonts w:asciiTheme="minorHAnsi" w:hAnsiTheme="minorHAnsi" w:cstheme="minorHAnsi"/>
          <w:sz w:val="20"/>
          <w:szCs w:val="20"/>
        </w:rPr>
        <w:t>[an Editor’s Choice paper].</w:t>
      </w:r>
      <w:bookmarkEnd w:id="0"/>
    </w:p>
    <w:p w14:paraId="2AC87390" w14:textId="614F096D" w:rsidR="009D7595" w:rsidRPr="00131DD8" w:rsidRDefault="009D7595" w:rsidP="009D7595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Mehrotra, A.K., K. Karan, M.S. Kallos, A. Sen, S. Ehsani, B. Abraham and E.</w:t>
      </w:r>
      <w:r w:rsidR="00E85C6A" w:rsidRPr="00131DD8">
        <w:rPr>
          <w:rFonts w:asciiTheme="minorHAnsi" w:hAnsiTheme="minorHAnsi" w:cstheme="minorHAnsi"/>
          <w:sz w:val="20"/>
        </w:rPr>
        <w:t xml:space="preserve"> L.</w:t>
      </w:r>
      <w:r w:rsidRPr="00131DD8">
        <w:rPr>
          <w:rFonts w:asciiTheme="minorHAnsi" w:hAnsiTheme="minorHAnsi" w:cstheme="minorHAnsi"/>
          <w:sz w:val="20"/>
        </w:rPr>
        <w:t xml:space="preserve"> Roberts, 2021, “Research contributions of Leo A. Behie to chemical and biomedical engineering”,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="00246185">
        <w:rPr>
          <w:rFonts w:asciiTheme="minorHAnsi" w:hAnsiTheme="minorHAnsi" w:cstheme="minorHAnsi"/>
          <w:sz w:val="20"/>
        </w:rPr>
        <w:t>99(11), 2362-2381</w:t>
      </w:r>
      <w:r w:rsidRPr="00131DD8">
        <w:rPr>
          <w:rFonts w:asciiTheme="minorHAnsi" w:hAnsiTheme="minorHAnsi" w:cstheme="minorHAnsi"/>
          <w:sz w:val="20"/>
        </w:rPr>
        <w:t>.</w:t>
      </w:r>
      <w:r w:rsidR="007819C1" w:rsidRPr="00131DD8">
        <w:rPr>
          <w:rFonts w:asciiTheme="minorHAnsi" w:hAnsiTheme="minorHAnsi" w:cstheme="minorHAnsi"/>
        </w:rPr>
        <w:t xml:space="preserve"> </w:t>
      </w:r>
    </w:p>
    <w:p w14:paraId="4B019224" w14:textId="2CA27B2B" w:rsidR="00387AB4" w:rsidRPr="00131DD8" w:rsidRDefault="00387AB4" w:rsidP="009D7595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Upreti, S. and A.K. Mehrotra, 202</w:t>
      </w:r>
      <w:r w:rsidR="00B643BE" w:rsidRPr="00131DD8">
        <w:rPr>
          <w:rFonts w:asciiTheme="minorHAnsi" w:hAnsiTheme="minorHAnsi" w:cstheme="minorHAnsi"/>
          <w:sz w:val="20"/>
        </w:rPr>
        <w:t>1</w:t>
      </w:r>
      <w:r w:rsidRPr="00131DD8">
        <w:rPr>
          <w:rFonts w:asciiTheme="minorHAnsi" w:hAnsiTheme="minorHAnsi" w:cstheme="minorHAnsi"/>
          <w:sz w:val="20"/>
        </w:rPr>
        <w:t xml:space="preserve">, “Experimental </w:t>
      </w:r>
      <w:r w:rsidR="009D7595" w:rsidRPr="00131DD8">
        <w:rPr>
          <w:rFonts w:asciiTheme="minorHAnsi" w:hAnsiTheme="minorHAnsi" w:cstheme="minorHAnsi"/>
          <w:sz w:val="20"/>
        </w:rPr>
        <w:t>d</w:t>
      </w:r>
      <w:r w:rsidRPr="00131DD8">
        <w:rPr>
          <w:rFonts w:asciiTheme="minorHAnsi" w:hAnsiTheme="minorHAnsi" w:cstheme="minorHAnsi"/>
          <w:sz w:val="20"/>
        </w:rPr>
        <w:t xml:space="preserve">etermination of </w:t>
      </w:r>
      <w:r w:rsidR="009D7595" w:rsidRPr="00131DD8">
        <w:rPr>
          <w:rFonts w:asciiTheme="minorHAnsi" w:hAnsiTheme="minorHAnsi" w:cstheme="minorHAnsi"/>
          <w:sz w:val="20"/>
        </w:rPr>
        <w:t>g</w:t>
      </w:r>
      <w:r w:rsidRPr="00131DD8">
        <w:rPr>
          <w:rFonts w:asciiTheme="minorHAnsi" w:hAnsiTheme="minorHAnsi" w:cstheme="minorHAnsi"/>
          <w:sz w:val="20"/>
        </w:rPr>
        <w:t xml:space="preserve">as </w:t>
      </w:r>
      <w:r w:rsidR="009D7595" w:rsidRPr="00131DD8">
        <w:rPr>
          <w:rFonts w:asciiTheme="minorHAnsi" w:hAnsiTheme="minorHAnsi" w:cstheme="minorHAnsi"/>
          <w:sz w:val="20"/>
        </w:rPr>
        <w:t>d</w:t>
      </w:r>
      <w:r w:rsidRPr="00131DD8">
        <w:rPr>
          <w:rFonts w:asciiTheme="minorHAnsi" w:hAnsiTheme="minorHAnsi" w:cstheme="minorHAnsi"/>
          <w:sz w:val="20"/>
        </w:rPr>
        <w:t xml:space="preserve">iffusivity in </w:t>
      </w:r>
      <w:r w:rsidR="009D7595" w:rsidRPr="00131DD8">
        <w:rPr>
          <w:rFonts w:asciiTheme="minorHAnsi" w:hAnsiTheme="minorHAnsi" w:cstheme="minorHAnsi"/>
          <w:sz w:val="20"/>
        </w:rPr>
        <w:t>l</w:t>
      </w:r>
      <w:r w:rsidRPr="00131DD8">
        <w:rPr>
          <w:rFonts w:asciiTheme="minorHAnsi" w:hAnsiTheme="minorHAnsi" w:cstheme="minorHAnsi"/>
          <w:sz w:val="20"/>
        </w:rPr>
        <w:t xml:space="preserve">iquids -- A </w:t>
      </w:r>
      <w:r w:rsidR="009D7595" w:rsidRPr="00131DD8">
        <w:rPr>
          <w:rFonts w:asciiTheme="minorHAnsi" w:hAnsiTheme="minorHAnsi" w:cstheme="minorHAnsi"/>
          <w:sz w:val="20"/>
        </w:rPr>
        <w:t>r</w:t>
      </w:r>
      <w:r w:rsidRPr="00131DD8">
        <w:rPr>
          <w:rFonts w:asciiTheme="minorHAnsi" w:hAnsiTheme="minorHAnsi" w:cstheme="minorHAnsi"/>
          <w:sz w:val="20"/>
        </w:rPr>
        <w:t xml:space="preserve">eview”,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="007819C1" w:rsidRPr="00131DD8">
        <w:rPr>
          <w:rFonts w:asciiTheme="minorHAnsi" w:hAnsiTheme="minorHAnsi" w:cstheme="minorHAnsi"/>
          <w:sz w:val="20"/>
        </w:rPr>
        <w:t>99(6), 1239-1267</w:t>
      </w:r>
      <w:r w:rsidR="00846495" w:rsidRPr="00131DD8">
        <w:rPr>
          <w:rFonts w:asciiTheme="minorHAnsi" w:hAnsiTheme="minorHAnsi" w:cstheme="minorHAnsi"/>
          <w:sz w:val="20"/>
        </w:rPr>
        <w:t xml:space="preserve"> </w:t>
      </w:r>
      <w:bookmarkStart w:id="1" w:name="_Hlk82846777"/>
      <w:r w:rsidR="00B643BE" w:rsidRPr="00131DD8">
        <w:rPr>
          <w:rFonts w:asciiTheme="minorHAnsi" w:hAnsiTheme="minorHAnsi" w:cstheme="minorHAnsi"/>
          <w:sz w:val="20"/>
        </w:rPr>
        <w:t xml:space="preserve">[Invited, </w:t>
      </w:r>
      <w:r w:rsidR="009D7595" w:rsidRPr="00131DD8">
        <w:rPr>
          <w:rFonts w:asciiTheme="minorHAnsi" w:hAnsiTheme="minorHAnsi" w:cstheme="minorHAnsi"/>
          <w:sz w:val="20"/>
        </w:rPr>
        <w:t xml:space="preserve">an Editor’s Choice paper, </w:t>
      </w:r>
      <w:r w:rsidR="00B643BE" w:rsidRPr="00131DD8">
        <w:rPr>
          <w:rFonts w:asciiTheme="minorHAnsi" w:hAnsiTheme="minorHAnsi" w:cstheme="minorHAnsi"/>
          <w:sz w:val="20"/>
        </w:rPr>
        <w:t>Special Series: Established Leaders in Chemical Engineering]</w:t>
      </w:r>
      <w:r w:rsidRPr="00131DD8">
        <w:rPr>
          <w:rFonts w:asciiTheme="minorHAnsi" w:hAnsiTheme="minorHAnsi" w:cstheme="minorHAnsi"/>
          <w:sz w:val="20"/>
        </w:rPr>
        <w:t>.</w:t>
      </w:r>
      <w:bookmarkEnd w:id="1"/>
    </w:p>
    <w:p w14:paraId="16504E9D" w14:textId="6A0F0CE4" w:rsidR="00B643BE" w:rsidRPr="00131DD8" w:rsidRDefault="00B643BE" w:rsidP="00B643BE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Herman, S.D. and A.K. Mehrotra, 2021, "A heat-transfer model for tube fouling in the radiant section of once-through steam generators",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="00287DE7" w:rsidRPr="00131DD8">
        <w:rPr>
          <w:rFonts w:asciiTheme="minorHAnsi" w:hAnsiTheme="minorHAnsi" w:cstheme="minorHAnsi"/>
          <w:sz w:val="20"/>
        </w:rPr>
        <w:t>99(3), 789-802</w:t>
      </w:r>
      <w:r w:rsidR="00865F25" w:rsidRPr="00131DD8">
        <w:rPr>
          <w:rFonts w:asciiTheme="minorHAnsi" w:hAnsiTheme="minorHAnsi" w:cstheme="minorHAnsi"/>
          <w:sz w:val="20"/>
        </w:rPr>
        <w:t xml:space="preserve"> </w:t>
      </w:r>
      <w:r w:rsidR="00F61A40" w:rsidRPr="00131DD8">
        <w:rPr>
          <w:rFonts w:asciiTheme="minorHAnsi" w:hAnsiTheme="minorHAnsi" w:cstheme="minorHAnsi"/>
          <w:sz w:val="20"/>
        </w:rPr>
        <w:t>[</w:t>
      </w:r>
      <w:r w:rsidR="009D7595" w:rsidRPr="00131DD8">
        <w:rPr>
          <w:rFonts w:asciiTheme="minorHAnsi" w:hAnsiTheme="minorHAnsi" w:cstheme="minorHAnsi"/>
          <w:sz w:val="20"/>
        </w:rPr>
        <w:t xml:space="preserve">an </w:t>
      </w:r>
      <w:r w:rsidR="00F61A40" w:rsidRPr="00131DD8">
        <w:rPr>
          <w:rFonts w:asciiTheme="minorHAnsi" w:hAnsiTheme="minorHAnsi" w:cstheme="minorHAnsi"/>
          <w:sz w:val="20"/>
        </w:rPr>
        <w:t>Editor’s Choice</w:t>
      </w:r>
      <w:r w:rsidR="009D7595" w:rsidRPr="00131DD8">
        <w:rPr>
          <w:rFonts w:asciiTheme="minorHAnsi" w:hAnsiTheme="minorHAnsi" w:cstheme="minorHAnsi"/>
          <w:sz w:val="20"/>
        </w:rPr>
        <w:t xml:space="preserve"> paper</w:t>
      </w:r>
      <w:r w:rsidR="00F61A40" w:rsidRPr="00131DD8">
        <w:rPr>
          <w:rFonts w:asciiTheme="minorHAnsi" w:hAnsiTheme="minorHAnsi" w:cstheme="minorHAnsi"/>
          <w:sz w:val="20"/>
        </w:rPr>
        <w:t>]</w:t>
      </w:r>
      <w:r w:rsidRPr="00131DD8">
        <w:rPr>
          <w:rFonts w:asciiTheme="minorHAnsi" w:hAnsiTheme="minorHAnsi" w:cstheme="minorHAnsi"/>
          <w:sz w:val="20"/>
        </w:rPr>
        <w:t>.</w:t>
      </w:r>
    </w:p>
    <w:p w14:paraId="21E4A737" w14:textId="3256E79B" w:rsidR="003808C7" w:rsidRPr="00131DD8" w:rsidRDefault="003808C7" w:rsidP="00B643BE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S. Ehsani, S. Haj-Shafiei and A.S. Kasumu, 2020, "A review of heat-transfer mechanism for solid deposition from 'waxy' or paraffinic mixtures",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="00B643BE" w:rsidRPr="00131DD8">
        <w:rPr>
          <w:rFonts w:asciiTheme="minorHAnsi" w:hAnsiTheme="minorHAnsi" w:cstheme="minorHAnsi"/>
          <w:sz w:val="20"/>
        </w:rPr>
        <w:t xml:space="preserve">98(12), 2463-2488 [Invited, </w:t>
      </w:r>
      <w:r w:rsidR="009D7595" w:rsidRPr="00131DD8">
        <w:rPr>
          <w:rFonts w:asciiTheme="minorHAnsi" w:hAnsiTheme="minorHAnsi" w:cstheme="minorHAnsi"/>
          <w:sz w:val="20"/>
        </w:rPr>
        <w:t>an Editor’s Choice paper</w:t>
      </w:r>
      <w:r w:rsidR="00B643BE" w:rsidRPr="00131DD8">
        <w:rPr>
          <w:rFonts w:asciiTheme="minorHAnsi" w:hAnsiTheme="minorHAnsi" w:cstheme="minorHAnsi"/>
          <w:sz w:val="20"/>
        </w:rPr>
        <w:t>, Special Series: Established Leaders in Chemical Engineering].</w:t>
      </w:r>
    </w:p>
    <w:p w14:paraId="5BEFBC13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Ehsani, S. and A.K. Mehrotra, 2020, "Investigating the gelling behaviour of 'waxy' paraffinic mixtures during flow shutdown",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="00B643BE" w:rsidRPr="00131DD8">
        <w:rPr>
          <w:rFonts w:asciiTheme="minorHAnsi" w:hAnsiTheme="minorHAnsi" w:cstheme="minorHAnsi"/>
          <w:sz w:val="20"/>
        </w:rPr>
        <w:t>98(12), 2618-2631</w:t>
      </w:r>
      <w:r w:rsidRPr="00131DD8">
        <w:rPr>
          <w:rFonts w:asciiTheme="minorHAnsi" w:hAnsiTheme="minorHAnsi" w:cstheme="minorHAnsi"/>
          <w:sz w:val="20"/>
        </w:rPr>
        <w:t>.</w:t>
      </w:r>
    </w:p>
    <w:p w14:paraId="170F0F9A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Ehsani, S. and A.K. Mehrotra, 2020, "Effects of shear rate and time on deposit composition in the cold flow regime under laminar flow conditions", </w:t>
      </w:r>
      <w:r w:rsidRPr="00131DD8">
        <w:rPr>
          <w:rFonts w:asciiTheme="minorHAnsi" w:hAnsiTheme="minorHAnsi" w:cstheme="minorHAnsi"/>
          <w:i/>
          <w:iCs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259 (January), Article 116238.</w:t>
      </w:r>
    </w:p>
    <w:p w14:paraId="37D65399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Haj‐Shafiei, S., B. Workman, M. Trifkovic and A.K. Mehrotra, 2019, "In‐situ monitoring of paraffin wax crystals formation and growth", </w:t>
      </w:r>
      <w:r w:rsidRPr="00131DD8">
        <w:rPr>
          <w:rFonts w:asciiTheme="minorHAnsi" w:hAnsiTheme="minorHAnsi" w:cstheme="minorHAnsi"/>
          <w:i/>
          <w:iCs/>
          <w:sz w:val="20"/>
        </w:rPr>
        <w:t>Crystal Growth &amp; Design</w:t>
      </w:r>
      <w:r w:rsidRPr="00131DD8">
        <w:rPr>
          <w:rFonts w:asciiTheme="minorHAnsi" w:hAnsiTheme="minorHAnsi" w:cstheme="minorHAnsi"/>
          <w:sz w:val="20"/>
        </w:rPr>
        <w:t>, 19(5), 2830-2837.</w:t>
      </w:r>
    </w:p>
    <w:p w14:paraId="3451E774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Ehsani, S., S. Haj-Shafiei and A.K. Mehrotra, 2019, "Deposition from 'waxy' mixtures in a flow-loop apparatus under turbulent conditions: Investigating the effect of suspended wax crystals under cold flow conditions",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97(10), 2740-2751.</w:t>
      </w:r>
    </w:p>
    <w:p w14:paraId="452922EF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Ehsani, S. and A.K. Mehrotra, 2019, "</w:t>
      </w:r>
      <w:bookmarkStart w:id="2" w:name="_Hlk77530451"/>
      <w:r w:rsidRPr="00131DD8">
        <w:rPr>
          <w:rFonts w:asciiTheme="minorHAnsi" w:hAnsiTheme="minorHAnsi" w:cstheme="minorHAnsi"/>
          <w:sz w:val="20"/>
        </w:rPr>
        <w:t>Validating heat-transfer-based modeling approach for wax deposition from paraffinic mixtures: An analogy with ice deposition</w:t>
      </w:r>
      <w:bookmarkEnd w:id="2"/>
      <w:r w:rsidRPr="00131DD8">
        <w:rPr>
          <w:rFonts w:asciiTheme="minorHAnsi" w:hAnsiTheme="minorHAnsi" w:cstheme="minorHAnsi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iCs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33(3), 1859-1868.</w:t>
      </w:r>
    </w:p>
    <w:p w14:paraId="562E03D7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Ehsani, S., S. Haj-Shafiei and A.K. Mehrotra, </w:t>
      </w:r>
      <w:bookmarkStart w:id="3" w:name="_Hlk77529760"/>
      <w:r w:rsidRPr="00131DD8">
        <w:rPr>
          <w:rFonts w:asciiTheme="minorHAnsi" w:hAnsiTheme="minorHAnsi" w:cstheme="minorHAnsi"/>
          <w:sz w:val="20"/>
        </w:rPr>
        <w:t xml:space="preserve">2019, "Experiments and modeling for investigating the effect of suspended wax crystals on deposition from 'waxy' mixtures under cold flow conditions", </w:t>
      </w:r>
      <w:r w:rsidRPr="00131DD8">
        <w:rPr>
          <w:rFonts w:asciiTheme="minorHAnsi" w:hAnsiTheme="minorHAnsi" w:cstheme="minorHAnsi"/>
          <w:i/>
          <w:iCs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243, 610-621.</w:t>
      </w:r>
      <w:bookmarkEnd w:id="3"/>
    </w:p>
    <w:p w14:paraId="3E5620DA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Haj-Shafiei, S. and A.K. Mehrotra, 2019, "Achieving cold flow conditions for 'waxy' mixtures with minimum solid deposition", </w:t>
      </w:r>
      <w:r w:rsidRPr="00131DD8">
        <w:rPr>
          <w:rFonts w:asciiTheme="minorHAnsi" w:hAnsiTheme="minorHAnsi" w:cstheme="minorHAnsi"/>
          <w:i/>
          <w:iCs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235, 1092–1099.</w:t>
      </w:r>
    </w:p>
    <w:p w14:paraId="09372B8F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Cubi, E., J.A. Bergerson and A. Mehrotra, 2018, "Using life cycle assessment to facilitate energy mix planning in the Galapagos Islands", In </w:t>
      </w:r>
      <w:r w:rsidRPr="00131DD8">
        <w:rPr>
          <w:rFonts w:asciiTheme="minorHAnsi" w:hAnsiTheme="minorHAnsi" w:cstheme="minorHAnsi"/>
          <w:i/>
          <w:iCs/>
          <w:sz w:val="20"/>
        </w:rPr>
        <w:t>Sustainable Energy Mix in Fragile Environments: Frameworks and Perspectives</w:t>
      </w:r>
      <w:r w:rsidRPr="00131DD8">
        <w:rPr>
          <w:rFonts w:asciiTheme="minorHAnsi" w:hAnsiTheme="minorHAnsi" w:cstheme="minorHAnsi"/>
          <w:sz w:val="20"/>
        </w:rPr>
        <w:t>, Edited by M.-E. Tyler, Springer, Chapter 6, 93-105. DOI: 10.1007/978-3-319-69399-6_6.</w:t>
      </w:r>
    </w:p>
    <w:p w14:paraId="248EB0B1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Sinha, C. and A.K. Mehrotra, 2018, "</w:t>
      </w:r>
      <w:bookmarkStart w:id="4" w:name="_Hlk77530375"/>
      <w:r w:rsidRPr="00131DD8">
        <w:rPr>
          <w:rFonts w:asciiTheme="minorHAnsi" w:hAnsiTheme="minorHAnsi" w:cstheme="minorHAnsi"/>
          <w:sz w:val="20"/>
        </w:rPr>
        <w:t>Investigation of wax deposit 'sloughing' from paraffinic mixtures in pipe flow</w:t>
      </w:r>
      <w:bookmarkEnd w:id="4"/>
      <w:r w:rsidRPr="00131DD8">
        <w:rPr>
          <w:rFonts w:asciiTheme="minorHAnsi" w:hAnsiTheme="minorHAnsi" w:cstheme="minorHAnsi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96(1), 377–389.</w:t>
      </w:r>
    </w:p>
    <w:p w14:paraId="111D426E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Rathour, R., J. Gupta, M. Kumar, M. Hiloidhari, A.K. Mehrotra and I. Thakur, 2017, "Metagenomic sequencing of microbial communities from a brackish water of Pangong Lake of North West Indian Himalayas (Genome A01029-17)", </w:t>
      </w:r>
      <w:r w:rsidRPr="00131DD8">
        <w:rPr>
          <w:rFonts w:asciiTheme="minorHAnsi" w:hAnsiTheme="minorHAnsi" w:cstheme="minorHAnsi"/>
          <w:i/>
          <w:iCs/>
          <w:sz w:val="20"/>
        </w:rPr>
        <w:t>Genome Announcements</w:t>
      </w:r>
      <w:r w:rsidRPr="00131DD8">
        <w:rPr>
          <w:rFonts w:asciiTheme="minorHAnsi" w:hAnsiTheme="minorHAnsi" w:cstheme="minorHAnsi"/>
          <w:sz w:val="20"/>
        </w:rPr>
        <w:t xml:space="preserve">, 5(4), e01029-17. </w:t>
      </w:r>
    </w:p>
    <w:p w14:paraId="2A8A3E6B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Kasumu, A.S., N.N. Nassar and A.K. Mehrotra, 2017, "A heat-transfer laboratory experiment with shell-and-tube condenser", </w:t>
      </w:r>
      <w:r w:rsidRPr="00131DD8">
        <w:rPr>
          <w:rFonts w:asciiTheme="minorHAnsi" w:hAnsiTheme="minorHAnsi" w:cstheme="minorHAnsi"/>
          <w:i/>
          <w:iCs/>
          <w:sz w:val="20"/>
        </w:rPr>
        <w:t>Education for Chemical Engineers</w:t>
      </w:r>
      <w:r w:rsidR="00185424" w:rsidRPr="00131DD8">
        <w:rPr>
          <w:rFonts w:asciiTheme="minorHAnsi" w:hAnsiTheme="minorHAnsi" w:cstheme="minorHAnsi"/>
          <w:i/>
          <w:iCs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(Trans. Inst. Chem. Engrs. Part D)</w:t>
      </w:r>
      <w:r w:rsidRPr="00131DD8">
        <w:rPr>
          <w:rFonts w:asciiTheme="minorHAnsi" w:hAnsiTheme="minorHAnsi" w:cstheme="minorHAnsi"/>
          <w:sz w:val="20"/>
        </w:rPr>
        <w:t>, 19, 38-47.</w:t>
      </w:r>
    </w:p>
    <w:p w14:paraId="14895B27" w14:textId="77777777" w:rsidR="00F02BE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7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Mahinpey, N. and A. Mehrotra, 2016, "65th Canadian Chemical Engineering Conference: Preface (guest editorial)", </w:t>
      </w:r>
      <w:r w:rsidRPr="00131DD8">
        <w:rPr>
          <w:rFonts w:asciiTheme="minorHAnsi" w:hAnsiTheme="minorHAnsi" w:cstheme="minorHAnsi"/>
          <w:i/>
          <w:iCs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94(11), 2037.</w:t>
      </w:r>
    </w:p>
    <w:p w14:paraId="747A973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8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Kasumu,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"Solids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wax–solvent–water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“waxy”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using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cold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finger apparatus", </w:t>
      </w:r>
      <w:r w:rsidRPr="00131DD8">
        <w:rPr>
          <w:rFonts w:asciiTheme="minorHAnsi" w:hAnsiTheme="minorHAnsi" w:cstheme="minorHAnsi"/>
          <w:i/>
          <w:iCs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501-511.</w:t>
      </w:r>
    </w:p>
    <w:p w14:paraId="1E07439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0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Haj-Shafiei,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Serafini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2014,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steady-state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heat-transfer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waxy mixtures in a pipeline", </w:t>
      </w:r>
      <w:r w:rsidRPr="00131DD8">
        <w:rPr>
          <w:rFonts w:asciiTheme="minorHAnsi" w:hAnsiTheme="minorHAnsi" w:cstheme="minorHAnsi"/>
          <w:i/>
          <w:iCs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137,</w:t>
      </w:r>
      <w:r w:rsidRPr="00131DD8">
        <w:rPr>
          <w:rFonts w:asciiTheme="minorHAnsi" w:hAnsiTheme="minorHAnsi" w:cstheme="minorHAnsi"/>
          <w:spacing w:val="-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346-359.</w:t>
      </w:r>
    </w:p>
    <w:p w14:paraId="17B7C27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3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Jayasinghe,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P.A.,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J.P.A.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Hettiaratchi,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Kumar,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"Reaction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mechanisms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rate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constants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waste degradation in landfill bioreactor systems with enzymatic-enhancement", </w:t>
      </w:r>
      <w:r w:rsidRPr="00131DD8">
        <w:rPr>
          <w:rFonts w:asciiTheme="minorHAnsi" w:hAnsiTheme="minorHAnsi" w:cstheme="minorHAnsi"/>
          <w:i/>
          <w:iCs/>
          <w:sz w:val="20"/>
        </w:rPr>
        <w:t>Bioresource Technology</w:t>
      </w:r>
      <w:r w:rsidRPr="00131DD8">
        <w:rPr>
          <w:rFonts w:asciiTheme="minorHAnsi" w:hAnsiTheme="minorHAnsi" w:cstheme="minorHAnsi"/>
          <w:sz w:val="20"/>
        </w:rPr>
        <w:t>, 162,</w:t>
      </w:r>
      <w:r w:rsidRPr="00131DD8">
        <w:rPr>
          <w:rFonts w:asciiTheme="minorHAnsi" w:hAnsiTheme="minorHAnsi" w:cstheme="minorHAnsi"/>
          <w:spacing w:val="-3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279-282.</w:t>
      </w:r>
    </w:p>
    <w:p w14:paraId="7FABBF7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3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Arumugam,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Kasumu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bookmarkStart w:id="5" w:name="_Hlk77513535"/>
      <w:r w:rsidRPr="00131DD8">
        <w:rPr>
          <w:rFonts w:asciiTheme="minorHAnsi" w:hAnsiTheme="minorHAnsi" w:cstheme="minorHAnsi"/>
          <w:sz w:val="20"/>
        </w:rPr>
        <w:t>2013,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‘waxy’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‘hot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flow’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and ‘cold flow’ regimes in a pipeline operating under turbulent flow", </w:t>
      </w:r>
      <w:r w:rsidRPr="00131DD8">
        <w:rPr>
          <w:rFonts w:asciiTheme="minorHAnsi" w:hAnsiTheme="minorHAnsi" w:cstheme="minorHAnsi"/>
          <w:i/>
          <w:iCs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27,</w:t>
      </w:r>
      <w:r w:rsidRPr="00131DD8">
        <w:rPr>
          <w:rFonts w:asciiTheme="minorHAnsi" w:hAnsiTheme="minorHAnsi" w:cstheme="minorHAnsi"/>
          <w:spacing w:val="-2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6477-6490.</w:t>
      </w:r>
      <w:bookmarkEnd w:id="5"/>
    </w:p>
    <w:p w14:paraId="7ADE3F6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69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 xml:space="preserve">Kasumu, A.S. and A.K. Mehrotra, 2013, "Solids deposition from two-phase wax–solvent–water “waxy” mixtures under turbulent flow", </w:t>
      </w:r>
      <w:r w:rsidRPr="00131DD8">
        <w:rPr>
          <w:rFonts w:asciiTheme="minorHAnsi" w:hAnsiTheme="minorHAnsi" w:cstheme="minorHAnsi"/>
          <w:i/>
          <w:iCs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27,</w:t>
      </w:r>
      <w:r w:rsidRPr="00131DD8">
        <w:rPr>
          <w:rFonts w:asciiTheme="minorHAnsi" w:hAnsiTheme="minorHAnsi" w:cstheme="minorHAnsi"/>
          <w:spacing w:val="-9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1914-1925.</w:t>
      </w:r>
    </w:p>
    <w:p w14:paraId="3B34462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52" w:hanging="426"/>
        <w:jc w:val="both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Jayasinghe, P.A., J.P.A. Hettiaratchi, A.K. Mehrotra and M.A. Steele, 2013, "Enhancing gas production in landfill bioreactors: A flow-through column study on leachate augmentation with enzyme", </w:t>
      </w:r>
      <w:r w:rsidRPr="00131DD8">
        <w:rPr>
          <w:rFonts w:asciiTheme="minorHAnsi" w:hAnsiTheme="minorHAnsi" w:cstheme="minorHAnsi"/>
          <w:i/>
          <w:iCs/>
          <w:sz w:val="20"/>
        </w:rPr>
        <w:t>ASCE's Journal of Hazardous, Toxic, and Radioactive Waste</w:t>
      </w:r>
      <w:r w:rsidR="00C51E1D" w:rsidRPr="00131DD8">
        <w:rPr>
          <w:rFonts w:asciiTheme="minorHAnsi" w:hAnsiTheme="minorHAnsi" w:cstheme="minorHAnsi"/>
          <w:sz w:val="20"/>
        </w:rPr>
        <w:t>, 17(4), 253–258</w:t>
      </w:r>
      <w:r w:rsidRPr="00131DD8">
        <w:rPr>
          <w:rFonts w:asciiTheme="minorHAnsi" w:hAnsiTheme="minorHAnsi" w:cstheme="minorHAnsi"/>
          <w:sz w:val="20"/>
        </w:rPr>
        <w:t>.</w:t>
      </w:r>
    </w:p>
    <w:p w14:paraId="5F738B3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5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Kasumu,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A.S.,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Arumugam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2013,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"Effect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cooling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rate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precipitation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'waxy' mixtures", </w:t>
      </w:r>
      <w:r w:rsidRPr="00131DD8">
        <w:rPr>
          <w:rFonts w:asciiTheme="minorHAnsi" w:hAnsiTheme="minorHAnsi" w:cstheme="minorHAnsi"/>
          <w:i/>
          <w:iCs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103,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1144-1147.</w:t>
      </w:r>
    </w:p>
    <w:p w14:paraId="6EAFFF3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5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Venugopal, S., J.P.A. Hettiaratchi and A.K. Mehrotra, 2012, "An approximate inverse tracking method for analyzing regional airshed quality management data", </w:t>
      </w:r>
      <w:r w:rsidRPr="00131DD8">
        <w:rPr>
          <w:rFonts w:asciiTheme="minorHAnsi" w:hAnsiTheme="minorHAnsi" w:cstheme="minorHAnsi"/>
          <w:i/>
          <w:iCs/>
          <w:sz w:val="20"/>
        </w:rPr>
        <w:t>International Journal of Biotechnology, Chemical &amp; Environmental Engineering (IJBCEE)</w:t>
      </w:r>
      <w:r w:rsidRPr="00131DD8">
        <w:rPr>
          <w:rFonts w:asciiTheme="minorHAnsi" w:hAnsiTheme="minorHAnsi" w:cstheme="minorHAnsi"/>
          <w:sz w:val="20"/>
        </w:rPr>
        <w:t>, 1(3),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13-21.</w:t>
      </w:r>
    </w:p>
    <w:p w14:paraId="70DFAD9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3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N.N. Nassar and A.S. Kasumu, 2012, "A novel laboratory experiment for demonstrating boiling heat transfer", </w:t>
      </w:r>
      <w:r w:rsidRPr="00131DD8">
        <w:rPr>
          <w:rFonts w:asciiTheme="minorHAnsi" w:hAnsiTheme="minorHAnsi" w:cstheme="minorHAnsi"/>
          <w:i/>
          <w:iCs/>
          <w:sz w:val="20"/>
        </w:rPr>
        <w:t>Education for Chemical Engineers (Trans. Inst. Chem. Engrs. Part D)</w:t>
      </w:r>
      <w:r w:rsidRPr="00131DD8">
        <w:rPr>
          <w:rFonts w:asciiTheme="minorHAnsi" w:hAnsiTheme="minorHAnsi" w:cstheme="minorHAnsi"/>
          <w:sz w:val="20"/>
        </w:rPr>
        <w:t>, 7,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e210-e218.</w:t>
      </w:r>
    </w:p>
    <w:p w14:paraId="5013390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84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Yin,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Z.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"Direct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formation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gasoline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hydrocarbons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cellulose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hydrothermal conversion with in situ hydrogen", </w:t>
      </w:r>
      <w:r w:rsidRPr="00131DD8">
        <w:rPr>
          <w:rFonts w:asciiTheme="minorHAnsi" w:hAnsiTheme="minorHAnsi" w:cstheme="minorHAnsi"/>
          <w:i/>
          <w:iCs/>
          <w:sz w:val="20"/>
        </w:rPr>
        <w:t>Biomass &amp; Bioenergy</w:t>
      </w:r>
      <w:r w:rsidRPr="00131DD8">
        <w:rPr>
          <w:rFonts w:asciiTheme="minorHAnsi" w:hAnsiTheme="minorHAnsi" w:cstheme="minorHAnsi"/>
          <w:sz w:val="20"/>
        </w:rPr>
        <w:t>, 47,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228-239.</w:t>
      </w:r>
    </w:p>
    <w:p w14:paraId="0C7F537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6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Arumugam, S, A.S. Kasumu and A.K. Mehrotra, 2012. "Modeling the static cooling of wax-solvent mixtures in a cylindrical vessel",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Proceedings</w:t>
      </w:r>
      <w:r w:rsidRPr="00131DD8">
        <w:rPr>
          <w:rFonts w:asciiTheme="minorHAnsi" w:hAnsiTheme="minorHAnsi" w:cstheme="minorHAnsi"/>
          <w:i/>
          <w:iCs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of</w:t>
      </w:r>
      <w:r w:rsidRPr="00131DD8">
        <w:rPr>
          <w:rFonts w:asciiTheme="minorHAnsi" w:hAnsiTheme="minorHAnsi" w:cstheme="minorHAnsi"/>
          <w:i/>
          <w:iCs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9th</w:t>
      </w:r>
      <w:r w:rsidRPr="00131DD8">
        <w:rPr>
          <w:rFonts w:asciiTheme="minorHAnsi" w:hAnsiTheme="minorHAnsi" w:cstheme="minorHAnsi"/>
          <w:i/>
          <w:iCs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International</w:t>
      </w:r>
      <w:r w:rsidRPr="00131DD8">
        <w:rPr>
          <w:rFonts w:asciiTheme="minorHAnsi" w:hAnsiTheme="minorHAnsi" w:cstheme="minorHAnsi"/>
          <w:i/>
          <w:iCs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Pipeline</w:t>
      </w:r>
      <w:r w:rsidRPr="00131DD8">
        <w:rPr>
          <w:rFonts w:asciiTheme="minorHAnsi" w:hAnsiTheme="minorHAnsi" w:cstheme="minorHAnsi"/>
          <w:i/>
          <w:iCs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Conference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Calgary,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Alberta,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Canada,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Sept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24-28,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2012,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IPC2012-90691.</w:t>
      </w:r>
    </w:p>
    <w:p w14:paraId="0BB14C6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2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Bidmus,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H.O.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2012,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"Comments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operating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(by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Huang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et al.)", </w:t>
      </w:r>
      <w:r w:rsidRPr="00131DD8">
        <w:rPr>
          <w:rFonts w:asciiTheme="minorHAnsi" w:hAnsiTheme="minorHAnsi" w:cstheme="minorHAnsi"/>
          <w:i/>
          <w:iCs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26(6),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3963-3966.</w:t>
      </w:r>
    </w:p>
    <w:p w14:paraId="2BCDCFC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48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Weerakone,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W.M.S.B.,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R.C.K.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Wong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2012,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capillary-pressure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curve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DNAPL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 water-saturated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sandstone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fracture",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Journal</w:t>
      </w:r>
      <w:r w:rsidRPr="00131DD8">
        <w:rPr>
          <w:rFonts w:asciiTheme="minorHAnsi" w:hAnsiTheme="minorHAnsi" w:cstheme="minorHAnsi"/>
          <w:i/>
          <w:iCs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of</w:t>
      </w:r>
      <w:r w:rsidRPr="00131DD8">
        <w:rPr>
          <w:rFonts w:asciiTheme="minorHAnsi" w:hAnsiTheme="minorHAnsi" w:cstheme="minorHAnsi"/>
          <w:i/>
          <w:iCs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Geotechnical</w:t>
      </w:r>
      <w:r w:rsidRPr="00131DD8">
        <w:rPr>
          <w:rFonts w:asciiTheme="minorHAnsi" w:hAnsiTheme="minorHAnsi" w:cstheme="minorHAnsi"/>
          <w:i/>
          <w:iCs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&amp;</w:t>
      </w:r>
      <w:r w:rsidRPr="00131DD8">
        <w:rPr>
          <w:rFonts w:asciiTheme="minorHAnsi" w:hAnsiTheme="minorHAnsi" w:cstheme="minorHAnsi"/>
          <w:i/>
          <w:iCs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Geoenvironmental</w:t>
      </w:r>
      <w:r w:rsidRPr="00131DD8">
        <w:rPr>
          <w:rFonts w:asciiTheme="minorHAnsi" w:hAnsiTheme="minorHAnsi" w:cstheme="minorHAnsi"/>
          <w:i/>
          <w:iCs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Engineering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138(5),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614-624.</w:t>
      </w:r>
    </w:p>
    <w:p w14:paraId="11A911D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9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Nassar,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N.N.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2011,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"Design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laboratory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experiment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transfer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agitated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vessel",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Education for Chemical Engineers (Trans. Inst. Chem. Engrs. Part D)</w:t>
      </w:r>
      <w:r w:rsidRPr="00131DD8">
        <w:rPr>
          <w:rFonts w:asciiTheme="minorHAnsi" w:hAnsiTheme="minorHAnsi" w:cstheme="minorHAnsi"/>
          <w:sz w:val="20"/>
        </w:rPr>
        <w:t>, 6, D,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e83-e89.</w:t>
      </w:r>
    </w:p>
    <w:p w14:paraId="1E1EF57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3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Weerakone, W.M.S.B., R.C.K. Wong and A.K. Mehrotra, 2011, "Single phase (brine) and two-phase (DNAPL-brine) flows in induced fractures", </w:t>
      </w:r>
      <w:r w:rsidRPr="00131DD8">
        <w:rPr>
          <w:rFonts w:asciiTheme="minorHAnsi" w:hAnsiTheme="minorHAnsi" w:cstheme="minorHAnsi"/>
          <w:i/>
          <w:iCs/>
          <w:sz w:val="20"/>
        </w:rPr>
        <w:t>Transport in Porous Media</w:t>
      </w:r>
      <w:r w:rsidRPr="00131DD8">
        <w:rPr>
          <w:rFonts w:asciiTheme="minorHAnsi" w:hAnsiTheme="minorHAnsi" w:cstheme="minorHAnsi"/>
          <w:sz w:val="20"/>
        </w:rPr>
        <w:t>, 89(1),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75-95.</w:t>
      </w:r>
    </w:p>
    <w:p w14:paraId="24BBE08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7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Yin,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Z.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Tan,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2011,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"Alkaline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hydrothermal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conversion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cellolose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to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bio-oil: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Influence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alkalinity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on reaction pathway change", </w:t>
      </w:r>
      <w:r w:rsidRPr="00131DD8">
        <w:rPr>
          <w:rFonts w:asciiTheme="minorHAnsi" w:hAnsiTheme="minorHAnsi" w:cstheme="minorHAnsi"/>
          <w:i/>
          <w:iCs/>
          <w:sz w:val="20"/>
        </w:rPr>
        <w:t>Bioresource Technology</w:t>
      </w:r>
      <w:r w:rsidRPr="00131DD8">
        <w:rPr>
          <w:rFonts w:asciiTheme="minorHAnsi" w:hAnsiTheme="minorHAnsi" w:cstheme="minorHAnsi"/>
          <w:sz w:val="20"/>
        </w:rPr>
        <w:t>, 102(11),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6605-6610.</w:t>
      </w:r>
    </w:p>
    <w:p w14:paraId="56A2408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3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Hettiarachchi, V.C., J.P.A. Hettiaratchi, A.K. Mehrotra and S. Kumar, 2011, "Field-scale operation of methane biofiltration systems to mitigate point source methane emissions", </w:t>
      </w:r>
      <w:r w:rsidRPr="00131DD8">
        <w:rPr>
          <w:rFonts w:asciiTheme="minorHAnsi" w:hAnsiTheme="minorHAnsi" w:cstheme="minorHAnsi"/>
          <w:i/>
          <w:iCs/>
          <w:sz w:val="20"/>
        </w:rPr>
        <w:t>Environmental Pollution</w:t>
      </w:r>
      <w:r w:rsidRPr="00131DD8">
        <w:rPr>
          <w:rFonts w:asciiTheme="minorHAnsi" w:hAnsiTheme="minorHAnsi" w:cstheme="minorHAnsi"/>
          <w:sz w:val="20"/>
        </w:rPr>
        <w:t>, 159,</w:t>
      </w:r>
      <w:r w:rsidRPr="00131DD8">
        <w:rPr>
          <w:rFonts w:asciiTheme="minorHAnsi" w:hAnsiTheme="minorHAnsi" w:cstheme="minorHAnsi"/>
          <w:spacing w:val="-2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1715-1720.</w:t>
      </w:r>
    </w:p>
    <w:p w14:paraId="2992B44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9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Jayasinghe, P.A., A.K. Mehrotra and J.P.A. Hettiaratchi, 2011, "A model for assessment of energy utilisation within an urban centre", </w:t>
      </w:r>
      <w:r w:rsidRPr="00131DD8">
        <w:rPr>
          <w:rFonts w:asciiTheme="minorHAnsi" w:hAnsiTheme="minorHAnsi" w:cstheme="minorHAnsi"/>
          <w:i/>
          <w:iCs/>
          <w:sz w:val="20"/>
        </w:rPr>
        <w:t>International Journal of Environmental Technology &amp; Management</w:t>
      </w:r>
      <w:r w:rsidRPr="00131DD8">
        <w:rPr>
          <w:rFonts w:asciiTheme="minorHAnsi" w:hAnsiTheme="minorHAnsi" w:cstheme="minorHAnsi"/>
          <w:sz w:val="20"/>
        </w:rPr>
        <w:t>, 14(1-4),</w:t>
      </w:r>
      <w:r w:rsidRPr="00131DD8">
        <w:rPr>
          <w:rFonts w:asciiTheme="minorHAnsi" w:hAnsiTheme="minorHAnsi" w:cstheme="minorHAnsi"/>
          <w:spacing w:val="-1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294-309.</w:t>
      </w:r>
    </w:p>
    <w:p w14:paraId="7C1A6F2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6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Jayasinghe, P.A., J.P.A. Hettiaratchi, A.K. Mehrotra and S. Kumar, 2011, "Effects of enzyme additions on methane production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lignin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degradation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landfilled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sample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municipal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waste",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Bioresource</w:t>
      </w:r>
      <w:r w:rsidRPr="00131DD8">
        <w:rPr>
          <w:rFonts w:asciiTheme="minorHAnsi" w:hAnsiTheme="minorHAnsi" w:cstheme="minorHAnsi"/>
          <w:i/>
          <w:iCs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iCs/>
          <w:sz w:val="20"/>
        </w:rPr>
        <w:t>Technology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102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(April),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4633- 4637.</w:t>
      </w:r>
    </w:p>
    <w:p w14:paraId="1D269B2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6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Upreti,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"Rapid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simultaneous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evaluation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four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parameters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single-component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 nonvolatile liquids from a single data set (comments)", </w:t>
      </w:r>
      <w:r w:rsidRPr="00131DD8">
        <w:rPr>
          <w:rFonts w:asciiTheme="minorHAnsi" w:hAnsiTheme="minorHAnsi" w:cstheme="minorHAnsi"/>
          <w:i/>
          <w:iCs/>
          <w:sz w:val="20"/>
        </w:rPr>
        <w:t>Chemical Engineering Science</w:t>
      </w:r>
      <w:r w:rsidRPr="00131DD8">
        <w:rPr>
          <w:rFonts w:asciiTheme="minorHAnsi" w:hAnsiTheme="minorHAnsi" w:cstheme="minorHAnsi"/>
          <w:sz w:val="20"/>
        </w:rPr>
        <w:t>, 65(10),</w:t>
      </w:r>
      <w:r w:rsidRPr="00131DD8">
        <w:rPr>
          <w:rFonts w:asciiTheme="minorHAnsi" w:hAnsiTheme="minorHAnsi" w:cstheme="minorHAnsi"/>
          <w:spacing w:val="-2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3362.</w:t>
      </w:r>
    </w:p>
    <w:p w14:paraId="6D1A464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8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H.O.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Bidmus,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Bhat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Tiwary,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2009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(published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2010),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gelling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behaviour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wax- solvent mixtures under static cooling", </w:t>
      </w:r>
      <w:r w:rsidRPr="00131DD8">
        <w:rPr>
          <w:rFonts w:asciiTheme="minorHAnsi" w:hAnsiTheme="minorHAnsi" w:cstheme="minorHAnsi"/>
          <w:i/>
          <w:iCs/>
          <w:sz w:val="20"/>
        </w:rPr>
        <w:t>Trends in Heat &amp; Mass Transfer</w:t>
      </w:r>
      <w:r w:rsidRPr="00131DD8">
        <w:rPr>
          <w:rFonts w:asciiTheme="minorHAnsi" w:hAnsiTheme="minorHAnsi" w:cstheme="minorHAnsi"/>
          <w:sz w:val="20"/>
        </w:rPr>
        <w:t>, Vol. 11,</w:t>
      </w:r>
      <w:r w:rsidRPr="00131DD8">
        <w:rPr>
          <w:rFonts w:asciiTheme="minorHAnsi" w:hAnsiTheme="minorHAnsi" w:cstheme="minorHAnsi"/>
          <w:spacing w:val="-2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17-31.</w:t>
      </w:r>
    </w:p>
    <w:p w14:paraId="24073DAE" w14:textId="6E82A380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75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Bhat,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bookmarkStart w:id="6" w:name="_Hlk77513238"/>
      <w:r w:rsidRPr="00131DD8">
        <w:rPr>
          <w:rFonts w:asciiTheme="minorHAnsi" w:hAnsiTheme="minorHAnsi" w:cstheme="minorHAnsi"/>
          <w:sz w:val="20"/>
        </w:rPr>
        <w:t>20</w:t>
      </w:r>
      <w:r w:rsidR="004034FB" w:rsidRPr="00131DD8">
        <w:rPr>
          <w:rFonts w:asciiTheme="minorHAnsi" w:hAnsiTheme="minorHAnsi" w:cstheme="minorHAnsi"/>
          <w:sz w:val="20"/>
        </w:rPr>
        <w:t>10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'waxy'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under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turbulent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pipelines: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Inclusion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 viscoplastic deformation model for deposit aging",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24(4),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2240-2248.</w:t>
      </w:r>
      <w:bookmarkEnd w:id="6"/>
    </w:p>
    <w:p w14:paraId="44D60A1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Bidmus, H.O. and A.K. Mehrotra, 2009, "Solids deposition during 'cold flow' of wax-solvent mixtures in a flow-loop apparatus with heat transfer",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23(6),</w:t>
      </w:r>
      <w:r w:rsidRPr="00131DD8">
        <w:rPr>
          <w:rFonts w:asciiTheme="minorHAnsi" w:hAnsiTheme="minorHAnsi" w:cstheme="minorHAnsi"/>
          <w:spacing w:val="-9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3184-3194.</w:t>
      </w:r>
    </w:p>
    <w:p w14:paraId="624CD71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66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DeAlwis,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Mohamad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"Exergy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analysis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direct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indirect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combustion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methanol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by utilizing solar energy or waste heat",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23(3),</w:t>
      </w:r>
      <w:r w:rsidRPr="00131DD8">
        <w:rPr>
          <w:rFonts w:asciiTheme="minorHAnsi" w:hAnsiTheme="minorHAnsi" w:cstheme="minorHAnsi"/>
          <w:spacing w:val="-1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1723-1733.</w:t>
      </w:r>
    </w:p>
    <w:p w14:paraId="38E4479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4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Tiwary,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"Deposition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wax–solvent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under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turbulent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shear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rate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and time on deposit properties",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23(3),</w:t>
      </w:r>
      <w:r w:rsidRPr="00131DD8">
        <w:rPr>
          <w:rFonts w:asciiTheme="minorHAnsi" w:hAnsiTheme="minorHAnsi" w:cstheme="minorHAnsi"/>
          <w:spacing w:val="-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1299-1310.</w:t>
      </w:r>
    </w:p>
    <w:p w14:paraId="289AB16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6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Bidmus,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2008,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liquid–deposit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interface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during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from wax–solvent mixtures under sheared cooling",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22(6),</w:t>
      </w:r>
      <w:r w:rsidRPr="00131DD8">
        <w:rPr>
          <w:rFonts w:asciiTheme="minorHAnsi" w:hAnsiTheme="minorHAnsi" w:cstheme="minorHAnsi"/>
          <w:spacing w:val="-1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4039-4048.</w:t>
      </w:r>
    </w:p>
    <w:p w14:paraId="5194EF4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4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Bhat,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bookmarkStart w:id="7" w:name="_Hlk77513442"/>
      <w:r w:rsidRPr="00131DD8">
        <w:rPr>
          <w:rFonts w:asciiTheme="minorHAnsi" w:hAnsiTheme="minorHAnsi" w:cstheme="minorHAnsi"/>
          <w:sz w:val="20"/>
        </w:rPr>
        <w:t>2008,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shear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stress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growth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layer from ‘waxy' mixtures under laminar flow in a pipeline",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22(5),</w:t>
      </w:r>
      <w:r w:rsidRPr="00131DD8">
        <w:rPr>
          <w:rFonts w:asciiTheme="minorHAnsi" w:hAnsiTheme="minorHAnsi" w:cstheme="minorHAnsi"/>
          <w:spacing w:val="-2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3237-3248.</w:t>
      </w:r>
      <w:bookmarkEnd w:id="7"/>
    </w:p>
    <w:p w14:paraId="59AC1A0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0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Bidmus,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2008,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liquid-deposit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interface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during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from wax-solvent mixtures under static cooling conditions",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22(2),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1174-1182.</w:t>
      </w:r>
    </w:p>
    <w:p w14:paraId="3A6EA6C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9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Perdikea, K., A.K. Mehrotra and J.P.A. Hettiaratchi, 2008, "Study of thin biocovers (TBC) for oxidizing uncaptured methane emissions in bioreactor landfills", </w:t>
      </w:r>
      <w:r w:rsidRPr="00131DD8">
        <w:rPr>
          <w:rFonts w:asciiTheme="minorHAnsi" w:hAnsiTheme="minorHAnsi" w:cstheme="minorHAnsi"/>
          <w:i/>
          <w:sz w:val="20"/>
        </w:rPr>
        <w:t>Waste Management</w:t>
      </w:r>
      <w:r w:rsidRPr="00131DD8">
        <w:rPr>
          <w:rFonts w:asciiTheme="minorHAnsi" w:hAnsiTheme="minorHAnsi" w:cstheme="minorHAnsi"/>
          <w:sz w:val="20"/>
        </w:rPr>
        <w:t>, 28,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1364-1374.</w:t>
      </w:r>
    </w:p>
    <w:p w14:paraId="4201EBC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7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Hettiarachchi, V.C., J.P.A. Hettiaratchi and A.K. Mehrotra, 2007, "A comprehensive one-dimensional mathematical model for heat, gas and moisture transport in methane biofilters", </w:t>
      </w:r>
      <w:r w:rsidRPr="00131DD8">
        <w:rPr>
          <w:rFonts w:asciiTheme="minorHAnsi" w:hAnsiTheme="minorHAnsi" w:cstheme="minorHAnsi"/>
          <w:i/>
          <w:sz w:val="20"/>
        </w:rPr>
        <w:t>ASCE Practice Periodical of Hazardous, Toxic, and Radioactive Waste Management</w:t>
      </w:r>
      <w:r w:rsidRPr="00131DD8">
        <w:rPr>
          <w:rFonts w:asciiTheme="minorHAnsi" w:hAnsiTheme="minorHAnsi" w:cstheme="minorHAnsi"/>
          <w:sz w:val="20"/>
        </w:rPr>
        <w:t>, 11(4),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225-233.</w:t>
      </w:r>
    </w:p>
    <w:p w14:paraId="5EBEFAF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61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Fong, N. and A.K. Mehrotra, 2007, "Deposition under turbulent flow of wax-solvent mixtures in a bench-scale flow-loop apparatus with heat transfer",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21(3),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1263-1276.</w:t>
      </w:r>
    </w:p>
    <w:p w14:paraId="5FAE04F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36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Bhat,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bookmarkStart w:id="8" w:name="_Hlk77513365"/>
      <w:r w:rsidRPr="00131DD8">
        <w:rPr>
          <w:rFonts w:asciiTheme="minorHAnsi" w:hAnsiTheme="minorHAnsi" w:cstheme="minorHAnsi"/>
          <w:sz w:val="20"/>
        </w:rPr>
        <w:t>2007,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shear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stress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‘waxy'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under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laminar flow with heat transfer",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21(3),</w:t>
      </w:r>
      <w:r w:rsidRPr="00131DD8">
        <w:rPr>
          <w:rFonts w:asciiTheme="minorHAnsi" w:hAnsiTheme="minorHAnsi" w:cstheme="minorHAnsi"/>
          <w:spacing w:val="-1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1277-1286.</w:t>
      </w:r>
      <w:bookmarkEnd w:id="8"/>
    </w:p>
    <w:p w14:paraId="32010C3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0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Bhat,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2006,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</w:t>
      </w:r>
      <w:bookmarkStart w:id="9" w:name="_Hlk77530788"/>
      <w:r w:rsidRPr="00131DD8">
        <w:rPr>
          <w:rFonts w:asciiTheme="minorHAnsi" w:hAnsiTheme="minorHAnsi" w:cstheme="minorHAnsi"/>
          <w:sz w:val="20"/>
        </w:rPr>
        <w:t>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‘waxy'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pipeline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under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laminar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conditions via moving boundary formulation</w:t>
      </w:r>
      <w:bookmarkEnd w:id="9"/>
      <w:r w:rsidRPr="00131DD8">
        <w:rPr>
          <w:rFonts w:asciiTheme="minorHAnsi" w:hAnsiTheme="minorHAnsi" w:cstheme="minorHAnsi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sz w:val="20"/>
        </w:rPr>
        <w:t>Industrial &amp; Engineering Chemistry Research</w:t>
      </w:r>
      <w:r w:rsidRPr="00131DD8">
        <w:rPr>
          <w:rFonts w:asciiTheme="minorHAnsi" w:hAnsiTheme="minorHAnsi" w:cstheme="minorHAnsi"/>
          <w:sz w:val="20"/>
        </w:rPr>
        <w:t>, 45,</w:t>
      </w:r>
      <w:r w:rsidRPr="00131DD8">
        <w:rPr>
          <w:rFonts w:asciiTheme="minorHAnsi" w:hAnsiTheme="minorHAnsi" w:cstheme="minorHAnsi"/>
          <w:spacing w:val="-2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8728-8737.</w:t>
      </w:r>
    </w:p>
    <w:p w14:paraId="6D3D577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Sheikha, H., A.K. Mehrotra and M. Pooladi-Darvish, 2006, “An inverse solution methodology for estimating the diffusion coefficient of gases in Athabasca bitumen from pressure-decay data”, </w:t>
      </w:r>
      <w:r w:rsidRPr="00131DD8">
        <w:rPr>
          <w:rFonts w:asciiTheme="minorHAnsi" w:hAnsiTheme="minorHAnsi" w:cstheme="minorHAnsi"/>
          <w:i/>
          <w:sz w:val="20"/>
        </w:rPr>
        <w:t>Journal of Petroleum Science and Engineering</w:t>
      </w:r>
      <w:r w:rsidRPr="00131DD8">
        <w:rPr>
          <w:rFonts w:asciiTheme="minorHAnsi" w:hAnsiTheme="minorHAnsi" w:cstheme="minorHAnsi"/>
          <w:sz w:val="20"/>
        </w:rPr>
        <w:t>, 53(9), 189-202.</w:t>
      </w:r>
    </w:p>
    <w:p w14:paraId="65515BC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0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Tiwary,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2006,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“Understand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change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process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stream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mixing”,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 Progress</w:t>
      </w:r>
      <w:r w:rsidRPr="00131DD8">
        <w:rPr>
          <w:rFonts w:asciiTheme="minorHAnsi" w:hAnsiTheme="minorHAnsi" w:cstheme="minorHAnsi"/>
          <w:sz w:val="20"/>
        </w:rPr>
        <w:t>, 102(9),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33-38.</w:t>
      </w:r>
    </w:p>
    <w:p w14:paraId="7D39C7C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3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Sheikha,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Pooladi-Darvish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2005,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“Development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graphical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methods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estimating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diffusivity coefficient of gases in bitumen from pressure-decay data”,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19(5),</w:t>
      </w:r>
      <w:r w:rsidRPr="00131DD8">
        <w:rPr>
          <w:rFonts w:asciiTheme="minorHAnsi" w:hAnsiTheme="minorHAnsi" w:cstheme="minorHAnsi"/>
          <w:spacing w:val="-2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2041-2049.</w:t>
      </w:r>
    </w:p>
    <w:p w14:paraId="2CB17D1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19" w:hanging="426"/>
        <w:jc w:val="both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Bhat,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N.V.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formation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‘waxy’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moving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boundary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formulation: Radial heat transfer under static and laminar flow conditions", </w:t>
      </w:r>
      <w:r w:rsidRPr="00131DD8">
        <w:rPr>
          <w:rFonts w:asciiTheme="minorHAnsi" w:hAnsiTheme="minorHAnsi" w:cstheme="minorHAnsi"/>
          <w:i/>
          <w:sz w:val="20"/>
        </w:rPr>
        <w:t>Industrial &amp; Engineering Chemistry Research</w:t>
      </w:r>
      <w:r w:rsidRPr="00131DD8">
        <w:rPr>
          <w:rFonts w:asciiTheme="minorHAnsi" w:hAnsiTheme="minorHAnsi" w:cstheme="minorHAnsi"/>
          <w:sz w:val="20"/>
        </w:rPr>
        <w:t>, 44(17), 6948- 6962.</w:t>
      </w:r>
    </w:p>
    <w:p w14:paraId="301817D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7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Parthasarathi,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</w:t>
      </w:r>
      <w:bookmarkStart w:id="10" w:name="_Hlk77530313"/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multicomponent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wax–solvent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benchscale flow-loop apparatus with heat transfer</w:t>
      </w:r>
      <w:bookmarkEnd w:id="10"/>
      <w:r w:rsidRPr="00131DD8">
        <w:rPr>
          <w:rFonts w:asciiTheme="minorHAnsi" w:hAnsiTheme="minorHAnsi" w:cstheme="minorHAnsi"/>
          <w:sz w:val="20"/>
        </w:rPr>
        <w:t xml:space="preserve">”, </w:t>
      </w:r>
      <w:r w:rsidRPr="00131DD8">
        <w:rPr>
          <w:rFonts w:asciiTheme="minorHAnsi" w:hAnsiTheme="minorHAnsi" w:cstheme="minorHAnsi"/>
          <w:i/>
          <w:sz w:val="20"/>
        </w:rPr>
        <w:t>Energy &amp; Fuels</w:t>
      </w:r>
      <w:r w:rsidRPr="00131DD8">
        <w:rPr>
          <w:rFonts w:asciiTheme="minorHAnsi" w:hAnsiTheme="minorHAnsi" w:cstheme="minorHAnsi"/>
          <w:sz w:val="20"/>
        </w:rPr>
        <w:t>, 19(4),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1387-1398.</w:t>
      </w:r>
    </w:p>
    <w:p w14:paraId="2757A06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9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 A.K. and H.O. Bidmus, 2005, “Heat-transfer calculations for predicting solids deposition in pipeline transportation 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‘waxy’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crude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oils”,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Heat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Transfer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Calculations,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Kutz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(ed),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McGraw-Hill: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New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York,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NY,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Chapter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25,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25.1–25.8.</w:t>
      </w:r>
    </w:p>
    <w:p w14:paraId="67B218B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left="544" w:right="284" w:hanging="42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Chandrakanthi,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J.P.A.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Hettiaratchi,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"Thermal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conductivity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leaf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compost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used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biofilters: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An experimental and theoretical investigation", </w:t>
      </w:r>
      <w:r w:rsidRPr="00131DD8">
        <w:rPr>
          <w:rFonts w:asciiTheme="minorHAnsi" w:hAnsiTheme="minorHAnsi" w:cstheme="minorHAnsi"/>
          <w:i/>
          <w:sz w:val="20"/>
        </w:rPr>
        <w:t>Environmental Pollution</w:t>
      </w:r>
      <w:r w:rsidRPr="00131DD8">
        <w:rPr>
          <w:rFonts w:asciiTheme="minorHAnsi" w:hAnsiTheme="minorHAnsi" w:cstheme="minorHAnsi"/>
          <w:sz w:val="20"/>
        </w:rPr>
        <w:t>, 136(1),</w:t>
      </w:r>
      <w:r w:rsidRPr="00131DD8">
        <w:rPr>
          <w:rFonts w:asciiTheme="minorHAnsi" w:hAnsiTheme="minorHAnsi" w:cstheme="minorHAnsi"/>
          <w:spacing w:val="-1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167-174.</w:t>
      </w:r>
    </w:p>
    <w:p w14:paraId="366BEBC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8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"Thermal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decomposition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carbonyl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sulfide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encountered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 the front-end of modified Claus plants", </w:t>
      </w:r>
      <w:r w:rsidRPr="00131DD8">
        <w:rPr>
          <w:rFonts w:asciiTheme="minorHAnsi" w:hAnsiTheme="minorHAnsi" w:cstheme="minorHAnsi"/>
          <w:i/>
          <w:sz w:val="20"/>
        </w:rPr>
        <w:t xml:space="preserve">Chemical Engineering Communications </w:t>
      </w:r>
      <w:r w:rsidRPr="00131DD8">
        <w:rPr>
          <w:rFonts w:asciiTheme="minorHAnsi" w:hAnsiTheme="minorHAnsi" w:cstheme="minorHAnsi"/>
          <w:sz w:val="20"/>
        </w:rPr>
        <w:t>192(1-3),</w:t>
      </w:r>
      <w:r w:rsidRPr="00131DD8">
        <w:rPr>
          <w:rFonts w:asciiTheme="minorHAnsi" w:hAnsiTheme="minorHAnsi" w:cstheme="minorHAnsi"/>
          <w:spacing w:val="-2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370-385.</w:t>
      </w:r>
    </w:p>
    <w:p w14:paraId="6540A7A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82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Bhat, N.V. and A.K. Mehrotra, 2004, "Measurement and prediction of the phase behavior of wax-solvent mixtures: Significance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dis</w:t>
      </w:r>
      <w:r w:rsidRPr="00131DD8">
        <w:rPr>
          <w:rFonts w:asciiTheme="minorHAnsi" w:hAnsiTheme="minorHAnsi" w:cstheme="minorHAnsi"/>
          <w:sz w:val="20"/>
        </w:rPr>
        <w:t>appearance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temperature",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&amp;</w:t>
      </w:r>
      <w:r w:rsidRPr="00131DD8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</w:t>
      </w:r>
      <w:r w:rsidRPr="00131DD8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Research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43(12),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3451-3461.</w:t>
      </w:r>
    </w:p>
    <w:p w14:paraId="7C6B94C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Tiwary,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2004,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“Phase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transformation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rheological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behaviour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highly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paraffinic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‘waxy’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mixtures”,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82(1), 162-174.</w:t>
      </w:r>
    </w:p>
    <w:p w14:paraId="463715C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7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Bidmus,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H.O.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"Heat-transfer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analogy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wax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paraffinic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 xml:space="preserve">&amp; Engineering Chemistry Research, </w:t>
      </w:r>
      <w:r w:rsidRPr="00131DD8">
        <w:rPr>
          <w:rFonts w:asciiTheme="minorHAnsi" w:hAnsiTheme="minorHAnsi" w:cstheme="minorHAnsi"/>
          <w:sz w:val="20"/>
        </w:rPr>
        <w:t>43(3),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791-803.</w:t>
      </w:r>
    </w:p>
    <w:p w14:paraId="4A4AF61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4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Sherritt,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R.G.,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Chaouki,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2003,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“Axial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dispersion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three-dimensional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particles in a rotating drum reactor”, </w:t>
      </w:r>
      <w:r w:rsidRPr="00131DD8">
        <w:rPr>
          <w:rFonts w:asciiTheme="minorHAnsi" w:hAnsiTheme="minorHAnsi" w:cstheme="minorHAnsi"/>
          <w:i/>
          <w:sz w:val="20"/>
        </w:rPr>
        <w:t>Chemical Engineering Science</w:t>
      </w:r>
      <w:r w:rsidRPr="00131DD8">
        <w:rPr>
          <w:rFonts w:asciiTheme="minorHAnsi" w:hAnsiTheme="minorHAnsi" w:cstheme="minorHAnsi"/>
          <w:sz w:val="20"/>
        </w:rPr>
        <w:t>, 58(2),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401-415.</w:t>
      </w:r>
    </w:p>
    <w:p w14:paraId="38CEB94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left="545" w:right="519" w:hanging="42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Upreti, S.R. and A.K. Mehrotra, 2002, “Diffusivity of 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, C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6</w:t>
      </w:r>
      <w:r w:rsidRPr="00131DD8">
        <w:rPr>
          <w:rFonts w:asciiTheme="minorHAnsi" w:hAnsiTheme="minorHAnsi" w:cstheme="minorHAnsi"/>
          <w:position w:val="1"/>
          <w:sz w:val="20"/>
        </w:rPr>
        <w:t>, CH</w:t>
      </w:r>
      <w:r w:rsidRPr="00131DD8">
        <w:rPr>
          <w:rFonts w:asciiTheme="minorHAnsi" w:hAnsiTheme="minorHAnsi" w:cstheme="minorHAnsi"/>
          <w:sz w:val="13"/>
        </w:rPr>
        <w:t xml:space="preserve">4 </w:t>
      </w:r>
      <w:r w:rsidRPr="00131DD8">
        <w:rPr>
          <w:rFonts w:asciiTheme="minorHAnsi" w:hAnsiTheme="minorHAnsi" w:cstheme="minorHAnsi"/>
          <w:position w:val="1"/>
          <w:sz w:val="20"/>
        </w:rPr>
        <w:t>and N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in Athabasca bitumen”, </w:t>
      </w:r>
      <w:r w:rsidRPr="00131DD8">
        <w:rPr>
          <w:rFonts w:asciiTheme="minorHAnsi" w:hAnsiTheme="minorHAnsi" w:cstheme="minorHAnsi"/>
          <w:i/>
          <w:position w:val="1"/>
          <w:sz w:val="20"/>
        </w:rPr>
        <w:t>Canadian Journal of</w:t>
      </w:r>
      <w:r w:rsidRPr="00131DD8">
        <w:rPr>
          <w:rFonts w:asciiTheme="minorHAnsi" w:hAnsiTheme="minorHAnsi" w:cstheme="minorHAnsi"/>
          <w:i/>
          <w:sz w:val="20"/>
        </w:rPr>
        <w:t xml:space="preserve"> Chemical Engineering</w:t>
      </w:r>
      <w:r w:rsidRPr="00131DD8">
        <w:rPr>
          <w:rFonts w:asciiTheme="minorHAnsi" w:hAnsiTheme="minorHAnsi" w:cstheme="minorHAnsi"/>
          <w:sz w:val="20"/>
        </w:rPr>
        <w:t>, 80(1),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116-125.</w:t>
      </w:r>
    </w:p>
    <w:p w14:paraId="6DA7919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1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Kallos,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M.S.,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Chin,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intrinsic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rates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homogeneous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gas-phase reactions at high temperatures",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80(3),</w:t>
      </w:r>
      <w:r w:rsidRPr="00131DD8">
        <w:rPr>
          <w:rFonts w:asciiTheme="minorHAnsi" w:hAnsiTheme="minorHAnsi" w:cstheme="minorHAnsi"/>
          <w:spacing w:val="-2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513-517.</w:t>
      </w:r>
    </w:p>
    <w:p w14:paraId="508A41A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9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Barman,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B.N.,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V.L.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Cebolla,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C.T.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Mansfield,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2001,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"Petroleum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(Crude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Heavy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Oils)"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–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An Invited Review, </w:t>
      </w:r>
      <w:r w:rsidRPr="00131DD8">
        <w:rPr>
          <w:rFonts w:asciiTheme="minorHAnsi" w:hAnsiTheme="minorHAnsi" w:cstheme="minorHAnsi"/>
          <w:i/>
          <w:sz w:val="20"/>
        </w:rPr>
        <w:t>Analytical Chemistry</w:t>
      </w:r>
      <w:r w:rsidRPr="00131DD8">
        <w:rPr>
          <w:rFonts w:asciiTheme="minorHAnsi" w:hAnsiTheme="minorHAnsi" w:cstheme="minorHAnsi"/>
          <w:sz w:val="20"/>
        </w:rPr>
        <w:t>, 73(12),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2791-2804.</w:t>
      </w:r>
    </w:p>
    <w:p w14:paraId="630562D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Chin,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H.S.F.,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2001,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fate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methane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Claus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plant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reaction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furnace",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79(4), 482-490.</w:t>
      </w:r>
    </w:p>
    <w:p w14:paraId="60AD63F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2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Smith,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M.T.,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Berruti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2001,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“Treatment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contaminated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soils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novel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batch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thermal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reactor”,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40(11),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5421-5430.</w:t>
      </w:r>
    </w:p>
    <w:p w14:paraId="76DFD0D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9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Paunovic, I. and A.K. Mehrotra, 2000, “Liquid-solid phase transformation of C</w:t>
      </w:r>
      <w:r w:rsidRPr="00131DD8">
        <w:rPr>
          <w:rFonts w:asciiTheme="minorHAnsi" w:hAnsiTheme="minorHAnsi" w:cstheme="minorHAnsi"/>
          <w:sz w:val="13"/>
        </w:rPr>
        <w:t>16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34</w:t>
      </w:r>
      <w:r w:rsidRPr="00131DD8">
        <w:rPr>
          <w:rFonts w:asciiTheme="minorHAnsi" w:hAnsiTheme="minorHAnsi" w:cstheme="minorHAnsi"/>
          <w:position w:val="1"/>
          <w:sz w:val="20"/>
        </w:rPr>
        <w:t>, C</w:t>
      </w:r>
      <w:r w:rsidRPr="00131DD8">
        <w:rPr>
          <w:rFonts w:asciiTheme="minorHAnsi" w:hAnsiTheme="minorHAnsi" w:cstheme="minorHAnsi"/>
          <w:sz w:val="13"/>
        </w:rPr>
        <w:t>28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 xml:space="preserve">58 </w:t>
      </w:r>
      <w:r w:rsidRPr="00131DD8">
        <w:rPr>
          <w:rFonts w:asciiTheme="minorHAnsi" w:hAnsiTheme="minorHAnsi" w:cstheme="minorHAnsi"/>
          <w:position w:val="1"/>
          <w:sz w:val="20"/>
        </w:rPr>
        <w:t>and C</w:t>
      </w:r>
      <w:r w:rsidRPr="00131DD8">
        <w:rPr>
          <w:rFonts w:asciiTheme="minorHAnsi" w:hAnsiTheme="minorHAnsi" w:cstheme="minorHAnsi"/>
          <w:sz w:val="13"/>
        </w:rPr>
        <w:t>41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84</w:t>
      </w:r>
      <w:r w:rsidRPr="00131DD8">
        <w:rPr>
          <w:rFonts w:asciiTheme="minorHAnsi" w:hAnsiTheme="minorHAnsi" w:cstheme="minorHAnsi"/>
          <w:position w:val="1"/>
          <w:sz w:val="20"/>
        </w:rPr>
        <w:t>, and their binary and</w:t>
      </w:r>
      <w:r w:rsidRPr="00131DD8">
        <w:rPr>
          <w:rFonts w:asciiTheme="minorHAnsi" w:hAnsiTheme="minorHAnsi" w:cstheme="minorHAnsi"/>
          <w:sz w:val="20"/>
        </w:rPr>
        <w:t xml:space="preserve"> ternary mixtures”, </w:t>
      </w:r>
      <w:r w:rsidRPr="00131DD8">
        <w:rPr>
          <w:rFonts w:asciiTheme="minorHAnsi" w:hAnsiTheme="minorHAnsi" w:cstheme="minorHAnsi"/>
          <w:i/>
          <w:sz w:val="20"/>
        </w:rPr>
        <w:t>Thermochimica Acta</w:t>
      </w:r>
      <w:r w:rsidRPr="00131DD8">
        <w:rPr>
          <w:rFonts w:asciiTheme="minorHAnsi" w:hAnsiTheme="minorHAnsi" w:cstheme="minorHAnsi"/>
          <w:sz w:val="20"/>
        </w:rPr>
        <w:t>, 356(1-2),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27-38.</w:t>
      </w:r>
    </w:p>
    <w:p w14:paraId="035CB6F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1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Yang,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J.P.A.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Hettiaratchi,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“Control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methane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emission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heavy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wells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clustering and utilization”, </w:t>
      </w:r>
      <w:r w:rsidRPr="00131DD8">
        <w:rPr>
          <w:rFonts w:asciiTheme="minorHAnsi" w:hAnsiTheme="minorHAnsi" w:cstheme="minorHAnsi"/>
          <w:i/>
          <w:sz w:val="20"/>
        </w:rPr>
        <w:t>International Journal of Surface Mining, Reclamation &amp; Environment</w:t>
      </w:r>
      <w:r w:rsidRPr="00131DD8">
        <w:rPr>
          <w:rFonts w:asciiTheme="minorHAnsi" w:hAnsiTheme="minorHAnsi" w:cstheme="minorHAnsi"/>
          <w:sz w:val="20"/>
        </w:rPr>
        <w:t>, 14(3),</w:t>
      </w:r>
      <w:r w:rsidRPr="00131DD8">
        <w:rPr>
          <w:rFonts w:asciiTheme="minorHAnsi" w:hAnsiTheme="minorHAnsi" w:cstheme="minorHAnsi"/>
          <w:spacing w:val="-2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261-273.</w:t>
      </w:r>
    </w:p>
    <w:p w14:paraId="16E3947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Upreti,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S.R.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2000,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“Experimental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diffusivity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Results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carbon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dioxide”,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39(4), 1080-1087.</w:t>
      </w:r>
    </w:p>
    <w:p w14:paraId="33C393A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4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Singhal,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Co-Editors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  <w:u w:val="single"/>
        </w:rPr>
        <w:t>Proceedings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“</w:t>
      </w:r>
      <w:r w:rsidRPr="00131DD8">
        <w:rPr>
          <w:rFonts w:asciiTheme="minorHAnsi" w:hAnsiTheme="minorHAnsi" w:cstheme="minorHAnsi"/>
          <w:i/>
          <w:sz w:val="20"/>
        </w:rPr>
        <w:t>Environmental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Issues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Management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Waste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 xml:space="preserve">in Energy and Mineral Production </w:t>
      </w:r>
      <w:r w:rsidRPr="00131DD8">
        <w:rPr>
          <w:rFonts w:asciiTheme="minorHAnsi" w:hAnsiTheme="minorHAnsi" w:cstheme="minorHAnsi"/>
          <w:sz w:val="20"/>
        </w:rPr>
        <w:t>(SWEMP 2000 Symposium)”, (Calgary, Alberta, May 31-June 2, 2000), A.A. Balkema, Rotterdam (791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pages).</w:t>
      </w:r>
    </w:p>
    <w:p w14:paraId="7104B2F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4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Laplante,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investigation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interactions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between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organic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contaminants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soil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humic acids using DSC", </w:t>
      </w:r>
      <w:r w:rsidRPr="00131DD8">
        <w:rPr>
          <w:rFonts w:asciiTheme="minorHAnsi" w:hAnsiTheme="minorHAnsi" w:cstheme="minorHAnsi"/>
          <w:i/>
          <w:sz w:val="20"/>
        </w:rPr>
        <w:t>Advances in Environmental Research</w:t>
      </w:r>
      <w:r w:rsidRPr="00131DD8">
        <w:rPr>
          <w:rFonts w:asciiTheme="minorHAnsi" w:hAnsiTheme="minorHAnsi" w:cstheme="minorHAnsi"/>
          <w:sz w:val="20"/>
        </w:rPr>
        <w:t>, 2(4),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467-484.</w:t>
      </w:r>
    </w:p>
    <w:p w14:paraId="5C521E7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8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Mansfield,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C.T.,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B.N.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Barman,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J.V.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Thomas,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J.M.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McCann,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"Petroleum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(Crude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and shale oil)", </w:t>
      </w:r>
      <w:r w:rsidRPr="00131DD8">
        <w:rPr>
          <w:rFonts w:asciiTheme="minorHAnsi" w:hAnsiTheme="minorHAnsi" w:cstheme="minorHAnsi"/>
          <w:i/>
          <w:sz w:val="20"/>
        </w:rPr>
        <w:t>Analytical Chemistry</w:t>
      </w:r>
      <w:r w:rsidRPr="00131DD8">
        <w:rPr>
          <w:rFonts w:asciiTheme="minorHAnsi" w:hAnsiTheme="minorHAnsi" w:cstheme="minorHAnsi"/>
          <w:sz w:val="20"/>
        </w:rPr>
        <w:t>, 71(12),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81-108.</w:t>
      </w:r>
    </w:p>
    <w:p w14:paraId="5566D32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39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Karan, K., A.K. Mehrotra and L.A. Behie, 1999, "Use of new reaction kinetics for COS formation to achieve reduced sulfur emissions from Claus plants",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77(2),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392-398.</w:t>
      </w:r>
    </w:p>
    <w:p w14:paraId="64BF73E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1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high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experimental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study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homogeneous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gas phase COS reactions applied to Claus plants", </w:t>
      </w:r>
      <w:r w:rsidRPr="00131DD8">
        <w:rPr>
          <w:rFonts w:asciiTheme="minorHAnsi" w:hAnsiTheme="minorHAnsi" w:cstheme="minorHAnsi"/>
          <w:i/>
          <w:sz w:val="20"/>
        </w:rPr>
        <w:t>Chemical Engineering Science</w:t>
      </w:r>
      <w:r w:rsidRPr="00131DD8">
        <w:rPr>
          <w:rFonts w:asciiTheme="minorHAnsi" w:hAnsiTheme="minorHAnsi" w:cstheme="minorHAnsi"/>
          <w:sz w:val="20"/>
        </w:rPr>
        <w:t>, 54(15-16),</w:t>
      </w:r>
      <w:r w:rsidRPr="00131DD8">
        <w:rPr>
          <w:rFonts w:asciiTheme="minorHAnsi" w:hAnsiTheme="minorHAnsi" w:cstheme="minorHAnsi"/>
          <w:spacing w:val="-2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2999-3018.</w:t>
      </w:r>
    </w:p>
    <w:p w14:paraId="1FCE64F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"Reaction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kinetics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thermal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decomposition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hydrogen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sulfide",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American Institute of Chemical Engineers Journal</w:t>
      </w:r>
      <w:r w:rsidRPr="00131DD8">
        <w:rPr>
          <w:rFonts w:asciiTheme="minorHAnsi" w:hAnsiTheme="minorHAnsi" w:cstheme="minorHAnsi"/>
          <w:sz w:val="20"/>
        </w:rPr>
        <w:t>, 45(2), 383-389.</w:t>
      </w:r>
    </w:p>
    <w:p w14:paraId="4C04683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7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1998,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"COS-forming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reaction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between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sulfur: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high-temperature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intrinsic kinetics study",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37(12),</w:t>
      </w:r>
      <w:r w:rsidRPr="00131DD8">
        <w:rPr>
          <w:rFonts w:asciiTheme="minorHAnsi" w:hAnsiTheme="minorHAnsi" w:cstheme="minorHAnsi"/>
          <w:spacing w:val="-1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4609-4616.</w:t>
      </w:r>
    </w:p>
    <w:p w14:paraId="601E016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6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Monnery, W.D., A.K. Mehrotra and W.Y. Svrcek, 1998, "Viscosity prediction of non-polar, polar and associating fluids over a wide P-</w:t>
      </w:r>
      <w:r w:rsidRPr="00131DD8">
        <w:rPr>
          <w:rFonts w:asciiTheme="minorHAnsi" w:hAnsiTheme="minorHAnsi" w:cstheme="minorHAnsi"/>
          <w:sz w:val="20"/>
        </w:rPr>
        <w:t xml:space="preserve">-T range from a modified square well intermolecular potential model", </w:t>
      </w:r>
      <w:r w:rsidRPr="00131DD8">
        <w:rPr>
          <w:rFonts w:asciiTheme="minorHAnsi" w:hAnsiTheme="minorHAnsi" w:cstheme="minorHAnsi"/>
          <w:i/>
          <w:sz w:val="20"/>
        </w:rPr>
        <w:t>Industrial &amp; Engineering Chemistry Research</w:t>
      </w:r>
      <w:r w:rsidRPr="00131DD8">
        <w:rPr>
          <w:rFonts w:asciiTheme="minorHAnsi" w:hAnsiTheme="minorHAnsi" w:cstheme="minorHAnsi"/>
          <w:sz w:val="20"/>
        </w:rPr>
        <w:t>, 37(2),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652-659.</w:t>
      </w:r>
    </w:p>
    <w:p w14:paraId="7A29CCC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34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 K., A.K. Mehrotra and L.A. Behie, 1998, "Reducing sulfur emissions from a modified Claus plant via control of COS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 and CS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production: A thermodynamic study", In </w:t>
      </w:r>
      <w:r w:rsidRPr="00131DD8">
        <w:rPr>
          <w:rFonts w:asciiTheme="minorHAnsi" w:hAnsiTheme="minorHAnsi" w:cstheme="minorHAnsi"/>
          <w:i/>
          <w:position w:val="1"/>
          <w:sz w:val="20"/>
        </w:rPr>
        <w:t>Combustion Technologies for a Clean</w:t>
      </w:r>
      <w:r w:rsidRPr="00131DD8">
        <w:rPr>
          <w:rFonts w:asciiTheme="minorHAnsi" w:hAnsiTheme="minorHAnsi" w:cstheme="minorHAnsi"/>
          <w:i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position w:val="1"/>
          <w:sz w:val="20"/>
        </w:rPr>
        <w:t>Environment</w:t>
      </w:r>
      <w:r w:rsidR="001B27FF" w:rsidRPr="00131DD8">
        <w:rPr>
          <w:rFonts w:asciiTheme="minorHAnsi" w:hAnsiTheme="minorHAnsi" w:cstheme="minorHAnsi"/>
          <w:i/>
          <w:position w:val="1"/>
          <w:sz w:val="20"/>
          <w:szCs w:val="20"/>
        </w:rPr>
        <w:t xml:space="preserve">, </w:t>
      </w:r>
      <w:r w:rsidR="001B27FF" w:rsidRPr="00131DD8">
        <w:rPr>
          <w:rFonts w:asciiTheme="minorHAnsi" w:hAnsiTheme="minorHAnsi" w:cstheme="minorHAnsi"/>
          <w:sz w:val="20"/>
          <w:szCs w:val="20"/>
        </w:rPr>
        <w:t>Vol. 4, Portugal</w:t>
      </w:r>
      <w:r w:rsidRPr="00131DD8">
        <w:rPr>
          <w:rFonts w:asciiTheme="minorHAnsi" w:hAnsiTheme="minorHAnsi" w:cstheme="minorHAnsi"/>
          <w:position w:val="1"/>
          <w:sz w:val="20"/>
          <w:szCs w:val="20"/>
        </w:rPr>
        <w:t>.</w:t>
      </w:r>
    </w:p>
    <w:p w14:paraId="30A2A74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9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Upreti, S.R. and A.K. Mehrotra, 1997, "Simulation of constant temperature ethane diffusion in bitumen: Groundwork for experimental measurement of diffusivity", In </w:t>
      </w:r>
      <w:r w:rsidRPr="00131DD8">
        <w:rPr>
          <w:rFonts w:asciiTheme="minorHAnsi" w:hAnsiTheme="minorHAnsi" w:cstheme="minorHAnsi"/>
          <w:i/>
          <w:sz w:val="20"/>
        </w:rPr>
        <w:t>Engineering the Future for Human Well-Being</w:t>
      </w:r>
      <w:r w:rsidRPr="00131DD8">
        <w:rPr>
          <w:rFonts w:asciiTheme="minorHAnsi" w:hAnsiTheme="minorHAnsi" w:cstheme="minorHAnsi"/>
          <w:sz w:val="20"/>
        </w:rPr>
        <w:t>, S. Nath (ed.), Indian Institute of Chemical Engineers, India, pp.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966-975.</w:t>
      </w:r>
    </w:p>
    <w:p w14:paraId="6AF7D0F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8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Mansfield,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C.T.,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B.N.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Barman,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J.V.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Thomas,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R.P.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Philp,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1997,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"Petroleum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(Crude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shale oil)", </w:t>
      </w:r>
      <w:r w:rsidRPr="00131DD8">
        <w:rPr>
          <w:rFonts w:asciiTheme="minorHAnsi" w:hAnsiTheme="minorHAnsi" w:cstheme="minorHAnsi"/>
          <w:i/>
          <w:sz w:val="20"/>
        </w:rPr>
        <w:t>Analytical Chemistry</w:t>
      </w:r>
      <w:r w:rsidRPr="00131DD8">
        <w:rPr>
          <w:rFonts w:asciiTheme="minorHAnsi" w:hAnsiTheme="minorHAnsi" w:cstheme="minorHAnsi"/>
          <w:sz w:val="20"/>
        </w:rPr>
        <w:t>, 69(12),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59R-93R.</w:t>
      </w:r>
    </w:p>
    <w:p w14:paraId="401877D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9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Monnery,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W.D.,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1997,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modified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square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well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intermolecular potential model: Polar and associating compounds",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>, 137(1-2),</w:t>
      </w:r>
      <w:r w:rsidRPr="00131DD8">
        <w:rPr>
          <w:rFonts w:asciiTheme="minorHAnsi" w:hAnsiTheme="minorHAnsi" w:cstheme="minorHAnsi"/>
          <w:spacing w:val="-2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275-287.</w:t>
      </w:r>
    </w:p>
    <w:p w14:paraId="05BA19FF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2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Puchyr,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D.M.J.,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N.E.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Kalogerakis,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1997,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circulating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fluidized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riser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reactor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with gas-solids downflow at the wall",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75(2),</w:t>
      </w:r>
      <w:r w:rsidRPr="00131DD8">
        <w:rPr>
          <w:rFonts w:asciiTheme="minorHAnsi" w:hAnsiTheme="minorHAnsi" w:cstheme="minorHAnsi"/>
          <w:spacing w:val="-2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317-326.</w:t>
      </w:r>
    </w:p>
    <w:p w14:paraId="4F84098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38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Puchyr,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D.M.J.,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N.E.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Kalogerakis,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1996,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"Hydrodynamic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kinetic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modelling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circulating fluidized bed reactors applied to a modified Claus plant", </w:t>
      </w:r>
      <w:r w:rsidRPr="00131DD8">
        <w:rPr>
          <w:rFonts w:asciiTheme="minorHAnsi" w:hAnsiTheme="minorHAnsi" w:cstheme="minorHAnsi"/>
          <w:i/>
          <w:sz w:val="20"/>
        </w:rPr>
        <w:t>Chemical Engineering Science</w:t>
      </w:r>
      <w:r w:rsidRPr="00131DD8">
        <w:rPr>
          <w:rFonts w:asciiTheme="minorHAnsi" w:hAnsiTheme="minorHAnsi" w:cstheme="minorHAnsi"/>
          <w:sz w:val="20"/>
        </w:rPr>
        <w:t>, 51(4),</w:t>
      </w:r>
      <w:r w:rsidRPr="00131DD8">
        <w:rPr>
          <w:rFonts w:asciiTheme="minorHAnsi" w:hAnsiTheme="minorHAnsi" w:cstheme="minorHAnsi"/>
          <w:spacing w:val="-3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5251-5262.</w:t>
      </w:r>
    </w:p>
    <w:p w14:paraId="176E5B3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9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Monnery,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W.D.,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1996,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modified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square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well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intermolecular potential model",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>, 117(1-2),</w:t>
      </w:r>
      <w:r w:rsidRPr="00131DD8">
        <w:rPr>
          <w:rFonts w:asciiTheme="minorHAnsi" w:hAnsiTheme="minorHAnsi" w:cstheme="minorHAnsi"/>
          <w:spacing w:val="-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378-385.</w:t>
      </w:r>
    </w:p>
    <w:p w14:paraId="7FAEC27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4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Hammami,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1996,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"Non-isothermal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crystallization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kinetics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binary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>-alkanes: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Ideal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eutectic and isomorphous systems", </w:t>
      </w:r>
      <w:r w:rsidRPr="00131DD8">
        <w:rPr>
          <w:rFonts w:asciiTheme="minorHAnsi" w:hAnsiTheme="minorHAnsi" w:cstheme="minorHAnsi"/>
          <w:i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75(4),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500-508.</w:t>
      </w:r>
    </w:p>
    <w:p w14:paraId="6E666B5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5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Karan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Chakma,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1996,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situ</w:t>
      </w:r>
      <w:r w:rsidRPr="00131DD8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air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stripping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contaminated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soils: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hydrocarbon adsorption", </w:t>
      </w:r>
      <w:r w:rsidRPr="00131DD8">
        <w:rPr>
          <w:rFonts w:asciiTheme="minorHAnsi" w:hAnsiTheme="minorHAnsi" w:cstheme="minorHAnsi"/>
          <w:i/>
          <w:sz w:val="20"/>
        </w:rPr>
        <w:t>Energy Sources</w:t>
      </w:r>
      <w:r w:rsidRPr="00131DD8">
        <w:rPr>
          <w:rFonts w:asciiTheme="minorHAnsi" w:hAnsiTheme="minorHAnsi" w:cstheme="minorHAnsi"/>
          <w:sz w:val="20"/>
        </w:rPr>
        <w:t>, 18(1),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21-36.</w:t>
      </w:r>
    </w:p>
    <w:p w14:paraId="6A3130B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8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1996, "Correlation and prediction of the viscosity of pure hydrocarbons",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74(4),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558-559.</w:t>
      </w:r>
    </w:p>
    <w:p w14:paraId="7C27A2C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14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Sherritt, R.G., L.A. Behie and A.K. Mehrotra, 1996, "The movement of solids in flighted rotating drums", In </w:t>
      </w:r>
      <w:r w:rsidRPr="00131DD8">
        <w:rPr>
          <w:rFonts w:asciiTheme="minorHAnsi" w:hAnsiTheme="minorHAnsi" w:cstheme="minorHAnsi"/>
          <w:i/>
          <w:sz w:val="20"/>
        </w:rPr>
        <w:t>Mixed-Flow Hydrodynamics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-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Advances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Fluid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Mechanics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Series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(Chap.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18)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N.P.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Cheremisinoff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(ed.),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Gulf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Publishing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Co., Houston, TX, pp.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421-441.</w:t>
      </w:r>
    </w:p>
    <w:p w14:paraId="179D215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6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1996,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"Influence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>-alkanes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cold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properties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their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different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solvent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systems",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75(2),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246-248.</w:t>
      </w:r>
    </w:p>
    <w:p w14:paraId="0213AC5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80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W.D. Monnery and W.Y. Svrcek, 1996, "A review of practical calculation methods for the viscosity of hydrocarbons and their mixtures",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>, 117(1-2),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344-355.</w:t>
      </w:r>
    </w:p>
    <w:p w14:paraId="47C75AE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43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Maguire, V., W.Y. Svrcek, A.K. Mehrotra and M. Razzaghi, 1995, "A study of interactions between soil fractions and PAH compounds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thermal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desorption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contaminated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soils",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73(6),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844-853.</w:t>
      </w:r>
    </w:p>
    <w:p w14:paraId="45F611F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 xml:space="preserve">Hammami, A. and A.K. Mehrotra, 1995, "Liquid-solid-solid phase behaviour of </w:t>
      </w:r>
      <w:r w:rsidRPr="00131DD8">
        <w:rPr>
          <w:rFonts w:asciiTheme="minorHAnsi" w:hAnsiTheme="minorHAnsi" w:cstheme="minorHAnsi"/>
          <w:i/>
          <w:position w:val="1"/>
          <w:sz w:val="20"/>
        </w:rPr>
        <w:t>n</w:t>
      </w:r>
      <w:r w:rsidRPr="00131DD8">
        <w:rPr>
          <w:rFonts w:asciiTheme="minorHAnsi" w:hAnsiTheme="minorHAnsi" w:cstheme="minorHAnsi"/>
          <w:position w:val="1"/>
          <w:sz w:val="20"/>
        </w:rPr>
        <w:t>-C</w:t>
      </w:r>
      <w:r w:rsidRPr="00131DD8">
        <w:rPr>
          <w:rFonts w:asciiTheme="minorHAnsi" w:hAnsiTheme="minorHAnsi" w:cstheme="minorHAnsi"/>
          <w:sz w:val="13"/>
        </w:rPr>
        <w:t>44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90</w:t>
      </w:r>
      <w:r w:rsidRPr="00131DD8">
        <w:rPr>
          <w:rFonts w:asciiTheme="minorHAnsi" w:hAnsiTheme="minorHAnsi" w:cstheme="minorHAnsi"/>
          <w:position w:val="1"/>
          <w:sz w:val="20"/>
        </w:rPr>
        <w:t>+</w:t>
      </w:r>
      <w:r w:rsidRPr="00131DD8">
        <w:rPr>
          <w:rFonts w:asciiTheme="minorHAnsi" w:hAnsiTheme="minorHAnsi" w:cstheme="minorHAnsi"/>
          <w:i/>
          <w:position w:val="1"/>
          <w:sz w:val="20"/>
        </w:rPr>
        <w:t>n</w:t>
      </w:r>
      <w:r w:rsidRPr="00131DD8">
        <w:rPr>
          <w:rFonts w:asciiTheme="minorHAnsi" w:hAnsiTheme="minorHAnsi" w:cstheme="minorHAnsi"/>
          <w:position w:val="1"/>
          <w:sz w:val="20"/>
        </w:rPr>
        <w:t>-C</w:t>
      </w:r>
      <w:r w:rsidRPr="00131DD8">
        <w:rPr>
          <w:rFonts w:asciiTheme="minorHAnsi" w:hAnsiTheme="minorHAnsi" w:cstheme="minorHAnsi"/>
          <w:sz w:val="13"/>
        </w:rPr>
        <w:t>50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 xml:space="preserve">102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29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position w:val="1"/>
          <w:sz w:val="20"/>
        </w:rPr>
        <w:t>n</w:t>
      </w:r>
      <w:r w:rsidRPr="00131DD8">
        <w:rPr>
          <w:rFonts w:asciiTheme="minorHAnsi" w:hAnsiTheme="minorHAnsi" w:cstheme="minorHAnsi"/>
          <w:position w:val="1"/>
          <w:sz w:val="20"/>
        </w:rPr>
        <w:t>-C</w:t>
      </w:r>
      <w:r w:rsidRPr="00131DD8">
        <w:rPr>
          <w:rFonts w:asciiTheme="minorHAnsi" w:hAnsiTheme="minorHAnsi" w:cstheme="minorHAnsi"/>
          <w:sz w:val="13"/>
        </w:rPr>
        <w:t>25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52</w:t>
      </w:r>
      <w:r w:rsidRPr="00131DD8">
        <w:rPr>
          <w:rFonts w:asciiTheme="minorHAnsi" w:hAnsiTheme="minorHAnsi" w:cstheme="minorHAnsi"/>
          <w:position w:val="1"/>
          <w:sz w:val="20"/>
        </w:rPr>
        <w:t>+</w:t>
      </w:r>
      <w:r w:rsidRPr="00131DD8">
        <w:rPr>
          <w:rFonts w:asciiTheme="minorHAnsi" w:hAnsiTheme="minorHAnsi" w:cstheme="minorHAnsi"/>
          <w:i/>
          <w:position w:val="1"/>
          <w:sz w:val="20"/>
        </w:rPr>
        <w:t>n</w:t>
      </w:r>
      <w:r w:rsidRPr="00131DD8">
        <w:rPr>
          <w:rFonts w:asciiTheme="minorHAnsi" w:hAnsiTheme="minorHAnsi" w:cstheme="minorHAnsi"/>
          <w:position w:val="1"/>
          <w:sz w:val="20"/>
        </w:rPr>
        <w:t>-C</w:t>
      </w:r>
      <w:r w:rsidRPr="00131DD8">
        <w:rPr>
          <w:rFonts w:asciiTheme="minorHAnsi" w:hAnsiTheme="minorHAnsi" w:cstheme="minorHAnsi"/>
          <w:sz w:val="13"/>
        </w:rPr>
        <w:t>28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 xml:space="preserve">58 </w:t>
      </w:r>
      <w:r w:rsidRPr="00131DD8">
        <w:rPr>
          <w:rFonts w:asciiTheme="minorHAnsi" w:hAnsiTheme="minorHAnsi" w:cstheme="minorHAnsi"/>
          <w:sz w:val="20"/>
        </w:rPr>
        <w:t xml:space="preserve">paraffinic binary mixtures",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>, 111(2), 253-272.</w:t>
      </w:r>
    </w:p>
    <w:p w14:paraId="0C1C830F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Hammami,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J.E.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Spruiell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1995,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"Quiescent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non-isothermal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kinetics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isotactic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polypropylenes", </w:t>
      </w:r>
      <w:r w:rsidRPr="00131DD8">
        <w:rPr>
          <w:rFonts w:asciiTheme="minorHAnsi" w:hAnsiTheme="minorHAnsi" w:cstheme="minorHAnsi"/>
          <w:i/>
          <w:sz w:val="20"/>
        </w:rPr>
        <w:t>Polymer Engineering and Science</w:t>
      </w:r>
      <w:r w:rsidRPr="00131DD8">
        <w:rPr>
          <w:rFonts w:asciiTheme="minorHAnsi" w:hAnsiTheme="minorHAnsi" w:cstheme="minorHAnsi"/>
          <w:sz w:val="20"/>
        </w:rPr>
        <w:t>, 35(10), 797-804.</w:t>
      </w:r>
    </w:p>
    <w:p w14:paraId="3CDC84C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Dunn,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R.J.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Mehrotra,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1995,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"Modelling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the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dissolution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of</w:t>
      </w:r>
      <w:r w:rsidRPr="00131DD8">
        <w:rPr>
          <w:rFonts w:asciiTheme="minorHAnsi" w:hAnsiTheme="minorHAnsi" w:cstheme="minorHAnsi"/>
          <w:spacing w:val="-1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static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rising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spacing w:val="13"/>
          <w:sz w:val="13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bubble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into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Athabasca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bitumen",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34(6), 39-46.</w:t>
      </w:r>
    </w:p>
    <w:p w14:paraId="72DDC3B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7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Chakma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1995,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"Air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stripping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hydrocarbon-contaminated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soils: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Investigation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mass transfer effects",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73(2),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196-203.</w:t>
      </w:r>
    </w:p>
    <w:p w14:paraId="40A9468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3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Hammami, A. and A.K. Mehrotra, 1995, "Thermal behaviour of polymorphic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 xml:space="preserve">-alkanes: Effect of cooling rate on the major transition temperatures", </w:t>
      </w:r>
      <w:r w:rsidRPr="00131DD8">
        <w:rPr>
          <w:rFonts w:asciiTheme="minorHAnsi" w:hAnsiTheme="minorHAnsi" w:cstheme="minorHAnsi"/>
          <w:i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74(1),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96-101.</w:t>
      </w:r>
    </w:p>
    <w:p w14:paraId="3902773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2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Chakma, A., A.K. Mehrotra and B. Nielsen, 1995, "Comparison of chemical solvents for mitigating CO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>emissions from coal-</w:t>
      </w:r>
      <w:r w:rsidRPr="00131DD8">
        <w:rPr>
          <w:rFonts w:asciiTheme="minorHAnsi" w:hAnsiTheme="minorHAnsi" w:cstheme="minorHAnsi"/>
          <w:sz w:val="20"/>
        </w:rPr>
        <w:t xml:space="preserve"> fired power plants", </w:t>
      </w:r>
      <w:r w:rsidRPr="00131DD8">
        <w:rPr>
          <w:rFonts w:asciiTheme="minorHAnsi" w:hAnsiTheme="minorHAnsi" w:cstheme="minorHAnsi"/>
          <w:i/>
          <w:sz w:val="20"/>
        </w:rPr>
        <w:t>Heat Recovery Systems &amp; CHP</w:t>
      </w:r>
      <w:r w:rsidRPr="00131DD8">
        <w:rPr>
          <w:rFonts w:asciiTheme="minorHAnsi" w:hAnsiTheme="minorHAnsi" w:cstheme="minorHAnsi"/>
          <w:sz w:val="20"/>
        </w:rPr>
        <w:t>, 15(2),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231-240.</w:t>
      </w:r>
    </w:p>
    <w:p w14:paraId="2EA537B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Hammami,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1995,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"Re-examination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proposed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non-isothermal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crystallization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kinetics", </w:t>
      </w:r>
      <w:r w:rsidRPr="00131DD8">
        <w:rPr>
          <w:rFonts w:asciiTheme="minorHAnsi" w:hAnsiTheme="minorHAnsi" w:cstheme="minorHAnsi"/>
          <w:i/>
          <w:sz w:val="20"/>
        </w:rPr>
        <w:t>Polymer Engineering and Science</w:t>
      </w:r>
      <w:r w:rsidRPr="00131DD8">
        <w:rPr>
          <w:rFonts w:asciiTheme="minorHAnsi" w:hAnsiTheme="minorHAnsi" w:cstheme="minorHAnsi"/>
          <w:sz w:val="20"/>
        </w:rPr>
        <w:t>, 35(2), 170-172.</w:t>
      </w:r>
    </w:p>
    <w:p w14:paraId="1357A8E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9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K. Karan and L.A. Behie, 1995, "Estimate gas emissivities for equipment and process design", </w:t>
      </w:r>
      <w:r w:rsidRPr="00131DD8">
        <w:rPr>
          <w:rFonts w:asciiTheme="minorHAnsi" w:hAnsiTheme="minorHAnsi" w:cstheme="minorHAnsi"/>
          <w:i/>
          <w:sz w:val="20"/>
        </w:rPr>
        <w:t>Chemical Engineering Progress</w:t>
      </w:r>
      <w:r w:rsidRPr="00131DD8">
        <w:rPr>
          <w:rFonts w:asciiTheme="minorHAnsi" w:hAnsiTheme="minorHAnsi" w:cstheme="minorHAnsi"/>
          <w:sz w:val="20"/>
        </w:rPr>
        <w:t>, 91(9),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70-77.</w:t>
      </w:r>
    </w:p>
    <w:p w14:paraId="24F645B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27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1995, "A simple equation for predicting the viscosity of crude oil fractions", </w:t>
      </w:r>
      <w:r w:rsidRPr="00131DD8">
        <w:rPr>
          <w:rFonts w:asciiTheme="minorHAnsi" w:hAnsiTheme="minorHAnsi" w:cstheme="minorHAnsi"/>
          <w:i/>
          <w:sz w:val="20"/>
        </w:rPr>
        <w:t>Chemical Engineering Research and Design</w:t>
      </w:r>
      <w:r w:rsidRPr="00131DD8">
        <w:rPr>
          <w:rFonts w:asciiTheme="minorHAnsi" w:hAnsiTheme="minorHAnsi" w:cstheme="minorHAnsi"/>
          <w:sz w:val="20"/>
        </w:rPr>
        <w:t>, 73(1),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87-90.</w:t>
      </w:r>
    </w:p>
    <w:p w14:paraId="16DE052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1995, "Crude oil and shale oil", </w:t>
      </w:r>
      <w:r w:rsidRPr="00131DD8">
        <w:rPr>
          <w:rFonts w:asciiTheme="minorHAnsi" w:hAnsiTheme="minorHAnsi" w:cstheme="minorHAnsi"/>
          <w:i/>
          <w:sz w:val="20"/>
        </w:rPr>
        <w:t>Analytical Chemistry</w:t>
      </w:r>
      <w:r w:rsidRPr="00131DD8">
        <w:rPr>
          <w:rFonts w:asciiTheme="minorHAnsi" w:hAnsiTheme="minorHAnsi" w:cstheme="minorHAnsi"/>
          <w:sz w:val="20"/>
        </w:rPr>
        <w:t>, 67(12),</w:t>
      </w:r>
      <w:r w:rsidRPr="00131DD8">
        <w:rPr>
          <w:rFonts w:asciiTheme="minorHAnsi" w:hAnsiTheme="minorHAnsi" w:cstheme="minorHAnsi"/>
          <w:spacing w:val="-2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321R-326R.</w:t>
      </w:r>
    </w:p>
    <w:p w14:paraId="5E788A6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54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Monnery,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W.D.,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"Viscosity: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critical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review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practical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predictive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correlative methods",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73(1),</w:t>
      </w:r>
      <w:r w:rsidRPr="00131DD8">
        <w:rPr>
          <w:rFonts w:asciiTheme="minorHAnsi" w:hAnsiTheme="minorHAnsi" w:cstheme="minorHAnsi"/>
          <w:spacing w:val="-9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3-40.</w:t>
      </w:r>
    </w:p>
    <w:p w14:paraId="5163489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1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Krishnan,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Kalogerakis,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"Separation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monoclonal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IgM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antibodies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using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tangential flow ultrafiltration", </w:t>
      </w:r>
      <w:r w:rsidRPr="00131DD8">
        <w:rPr>
          <w:rFonts w:asciiTheme="minorHAnsi" w:hAnsiTheme="minorHAnsi" w:cstheme="minorHAnsi"/>
          <w:i/>
          <w:sz w:val="20"/>
        </w:rPr>
        <w:t>Canadian J. Chemical Engineering</w:t>
      </w:r>
      <w:r w:rsidRPr="00131DD8">
        <w:rPr>
          <w:rFonts w:asciiTheme="minorHAnsi" w:hAnsiTheme="minorHAnsi" w:cstheme="minorHAnsi"/>
          <w:sz w:val="20"/>
        </w:rPr>
        <w:t>, 72(6),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982-990.</w:t>
      </w:r>
    </w:p>
    <w:p w14:paraId="68E4D69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15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Karan,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"Including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radiative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transfer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reaction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quenching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Claus plant waste heat boiler",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33(11),</w:t>
      </w:r>
      <w:r w:rsidRPr="00131DD8">
        <w:rPr>
          <w:rFonts w:asciiTheme="minorHAnsi" w:hAnsiTheme="minorHAnsi" w:cstheme="minorHAnsi"/>
          <w:spacing w:val="-1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2651-2655.</w:t>
      </w:r>
    </w:p>
    <w:p w14:paraId="2E0A5EB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66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Nielsen,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B.B.,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"Effects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pressure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asphaltene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particle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size distributions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crude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diluted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with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>-pentane",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Research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33(5),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1324-1331.</w:t>
      </w:r>
    </w:p>
    <w:p w14:paraId="5EE05AD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7"/>
        </w:tabs>
        <w:spacing w:after="40"/>
        <w:ind w:right="43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Sherritt,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R.G.,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Caple,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movement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through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flighted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rotating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drums.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II: Solid-gas interaction and model validation",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72(2),</w:t>
      </w:r>
      <w:r w:rsidRPr="00131DD8">
        <w:rPr>
          <w:rFonts w:asciiTheme="minorHAnsi" w:hAnsiTheme="minorHAnsi" w:cstheme="minorHAnsi"/>
          <w:spacing w:val="-2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240-248.</w:t>
      </w:r>
    </w:p>
    <w:p w14:paraId="600A959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1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Nasato, L., K. Karan, A.K. Mehrotra and L.A. Behie, 1994, "Modeling reaction quench times in the waste heat boiler of a Claus plant",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33(1),</w:t>
      </w:r>
      <w:r w:rsidRPr="00131DD8">
        <w:rPr>
          <w:rFonts w:asciiTheme="minorHAnsi" w:hAnsiTheme="minorHAnsi" w:cstheme="minorHAnsi"/>
          <w:spacing w:val="-1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7-13.</w:t>
      </w:r>
    </w:p>
    <w:p w14:paraId="1119C2B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63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"Correlation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with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pressure",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 Engineering</w:t>
      </w:r>
      <w:r w:rsidRPr="00131DD8">
        <w:rPr>
          <w:rFonts w:asciiTheme="minorHAnsi" w:hAnsiTheme="minorHAnsi" w:cstheme="minorHAnsi"/>
          <w:sz w:val="20"/>
        </w:rPr>
        <w:t>, 72(4),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763-765.</w:t>
      </w:r>
    </w:p>
    <w:p w14:paraId="245069F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58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"Correlation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prediction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hydrocarbons",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 Engineering</w:t>
      </w:r>
      <w:r w:rsidRPr="00131DD8">
        <w:rPr>
          <w:rFonts w:asciiTheme="minorHAnsi" w:hAnsiTheme="minorHAnsi" w:cstheme="minorHAnsi"/>
          <w:sz w:val="20"/>
        </w:rPr>
        <w:t>, 72(3),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554-557.</w:t>
      </w:r>
    </w:p>
    <w:p w14:paraId="3BFDB6AB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66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1994,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Middle-East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crude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mixtures",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 Research</w:t>
      </w:r>
      <w:r w:rsidRPr="00131DD8">
        <w:rPr>
          <w:rFonts w:asciiTheme="minorHAnsi" w:hAnsiTheme="minorHAnsi" w:cstheme="minorHAnsi"/>
          <w:sz w:val="20"/>
        </w:rPr>
        <w:t>, 33(5),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1410-1411.</w:t>
      </w:r>
    </w:p>
    <w:p w14:paraId="0F558FB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  <w:tab w:val="left" w:pos="547"/>
        </w:tabs>
        <w:spacing w:after="40"/>
        <w:ind w:right="26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Ferworn,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1993,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asphaltene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agglomeration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Cold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Lake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bitumen diluted with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 xml:space="preserve">-alkanes",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71(5),</w:t>
      </w:r>
      <w:r w:rsidRPr="00131DD8">
        <w:rPr>
          <w:rFonts w:asciiTheme="minorHAnsi" w:hAnsiTheme="minorHAnsi" w:cstheme="minorHAnsi"/>
          <w:spacing w:val="-1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699-703.</w:t>
      </w:r>
    </w:p>
    <w:p w14:paraId="6077584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5"/>
          <w:tab w:val="left" w:pos="546"/>
        </w:tabs>
        <w:spacing w:after="40"/>
        <w:ind w:right="48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Sherritt,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R.G.,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Caple,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1993,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movement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solids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through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flighted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rotating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drums.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I: Model formulation",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71(3),</w:t>
      </w:r>
      <w:r w:rsidRPr="00131DD8">
        <w:rPr>
          <w:rFonts w:asciiTheme="minorHAnsi" w:hAnsiTheme="minorHAnsi" w:cstheme="minorHAnsi"/>
          <w:spacing w:val="-1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337-346.</w:t>
      </w:r>
    </w:p>
    <w:p w14:paraId="5D81FB0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1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Ferworn,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1993,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asphaltene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particle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size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distributions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crude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oils diluted with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 xml:space="preserve">-heptane",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32(5),</w:t>
      </w:r>
      <w:r w:rsidRPr="00131DD8">
        <w:rPr>
          <w:rFonts w:asciiTheme="minorHAnsi" w:hAnsiTheme="minorHAnsi" w:cstheme="minorHAnsi"/>
          <w:spacing w:val="-1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955-959.</w:t>
      </w:r>
    </w:p>
    <w:p w14:paraId="5E88ED1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7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Hammami,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1993,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"Non-isothermal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crystallization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kinetics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>-paraffins: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Comparison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even-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odd- numbered normal alkanes", </w:t>
      </w:r>
      <w:r w:rsidRPr="00131DD8">
        <w:rPr>
          <w:rFonts w:asciiTheme="minorHAnsi" w:hAnsiTheme="minorHAnsi" w:cstheme="minorHAnsi"/>
          <w:i/>
          <w:sz w:val="20"/>
        </w:rPr>
        <w:t>Thermochimica Acta</w:t>
      </w:r>
      <w:r w:rsidRPr="00131DD8">
        <w:rPr>
          <w:rFonts w:asciiTheme="minorHAnsi" w:hAnsiTheme="minorHAnsi" w:cstheme="minorHAnsi"/>
          <w:sz w:val="20"/>
        </w:rPr>
        <w:t>, 215,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197-209.</w:t>
      </w:r>
    </w:p>
    <w:p w14:paraId="45FCCDF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8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Chakma, A. and A.K. Mehrotra, 1993, "An evaluation of processes for the treatment of waste-water in the petroleum industry", </w:t>
      </w:r>
      <w:r w:rsidRPr="00131DD8">
        <w:rPr>
          <w:rFonts w:asciiTheme="minorHAnsi" w:hAnsiTheme="minorHAnsi" w:cstheme="minorHAnsi"/>
          <w:i/>
          <w:sz w:val="20"/>
        </w:rPr>
        <w:t>International Journal of Environmental Issues in Minerals and Energy Industry</w:t>
      </w:r>
      <w:r w:rsidRPr="00131DD8">
        <w:rPr>
          <w:rFonts w:asciiTheme="minorHAnsi" w:hAnsiTheme="minorHAnsi" w:cstheme="minorHAnsi"/>
          <w:sz w:val="20"/>
        </w:rPr>
        <w:t>, 2(2),</w:t>
      </w:r>
      <w:r w:rsidRPr="00131DD8">
        <w:rPr>
          <w:rFonts w:asciiTheme="minorHAnsi" w:hAnsiTheme="minorHAnsi" w:cstheme="minorHAnsi"/>
          <w:spacing w:val="-3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83-90.</w:t>
      </w:r>
    </w:p>
    <w:p w14:paraId="0E758C0B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6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Hammami, A. and A.K. Mehrotra, 1992, "Non-isothermal crystallization kinetics of </w:t>
      </w:r>
      <w:r w:rsidRPr="00131DD8">
        <w:rPr>
          <w:rFonts w:asciiTheme="minorHAnsi" w:hAnsiTheme="minorHAnsi" w:cstheme="minorHAnsi"/>
          <w:i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 xml:space="preserve">-paraffins with chain lengths between thirty and fifty", </w:t>
      </w:r>
      <w:r w:rsidRPr="00131DD8">
        <w:rPr>
          <w:rFonts w:asciiTheme="minorHAnsi" w:hAnsiTheme="minorHAnsi" w:cstheme="minorHAnsi"/>
          <w:i/>
          <w:sz w:val="20"/>
        </w:rPr>
        <w:t>Thermochimica Acta</w:t>
      </w:r>
      <w:r w:rsidRPr="00131DD8">
        <w:rPr>
          <w:rFonts w:asciiTheme="minorHAnsi" w:hAnsiTheme="minorHAnsi" w:cstheme="minorHAnsi"/>
          <w:sz w:val="20"/>
        </w:rPr>
        <w:t>, 211,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137-153.</w:t>
      </w:r>
    </w:p>
    <w:p w14:paraId="4E8A2E4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6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1992, "A generalized viscosity equation for liquid hydrocarbons: Application to oil-sand bitumens",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>, 75,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257-268.</w:t>
      </w:r>
    </w:p>
    <w:p w14:paraId="261E410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8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1992,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"A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mixing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rule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approach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for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predicting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the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of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-saturated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Cold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Lake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bitumen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bitumen</w:t>
      </w:r>
      <w:r w:rsidRPr="00131DD8">
        <w:rPr>
          <w:rFonts w:asciiTheme="minorHAnsi" w:hAnsiTheme="minorHAnsi" w:cstheme="minorHAnsi"/>
          <w:sz w:val="20"/>
        </w:rPr>
        <w:t xml:space="preserve"> fractions", </w:t>
      </w:r>
      <w:r w:rsidRPr="00131DD8">
        <w:rPr>
          <w:rFonts w:asciiTheme="minorHAnsi" w:hAnsiTheme="minorHAnsi" w:cstheme="minorHAnsi"/>
          <w:i/>
          <w:sz w:val="20"/>
        </w:rPr>
        <w:t>Journal of Petroleum Science and Engineering</w:t>
      </w:r>
      <w:r w:rsidRPr="00131DD8">
        <w:rPr>
          <w:rFonts w:asciiTheme="minorHAnsi" w:hAnsiTheme="minorHAnsi" w:cstheme="minorHAnsi"/>
          <w:sz w:val="20"/>
        </w:rPr>
        <w:t>, 6(4),</w:t>
      </w:r>
      <w:r w:rsidRPr="00131DD8">
        <w:rPr>
          <w:rFonts w:asciiTheme="minorHAnsi" w:hAnsiTheme="minorHAnsi" w:cstheme="minorHAnsi"/>
          <w:spacing w:val="-1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289-299.</w:t>
      </w:r>
    </w:p>
    <w:p w14:paraId="71B2285F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8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1992,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"Mixing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rules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saturated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with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pure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gases",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 Chemical Engineering</w:t>
      </w:r>
      <w:r w:rsidRPr="00131DD8">
        <w:rPr>
          <w:rFonts w:asciiTheme="minorHAnsi" w:hAnsiTheme="minorHAnsi" w:cstheme="minorHAnsi"/>
          <w:sz w:val="20"/>
        </w:rPr>
        <w:t>, 70(1),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165-172.</w:t>
      </w:r>
    </w:p>
    <w:p w14:paraId="5AC3BB7F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8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Eastick,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R.R.,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Svrcek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1992,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"Phase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behaviour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of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-bitumen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fractions",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position w:val="1"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position w:val="1"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position w:val="1"/>
          <w:sz w:val="20"/>
        </w:rPr>
        <w:t>of</w:t>
      </w:r>
      <w:r w:rsidRPr="00131DD8">
        <w:rPr>
          <w:rFonts w:asciiTheme="minorHAnsi" w:hAnsiTheme="minorHAnsi" w:cstheme="minorHAnsi"/>
          <w:i/>
          <w:sz w:val="20"/>
        </w:rPr>
        <w:t xml:space="preserve"> Chemical Engineering</w:t>
      </w:r>
      <w:r w:rsidRPr="00131DD8">
        <w:rPr>
          <w:rFonts w:asciiTheme="minorHAnsi" w:hAnsiTheme="minorHAnsi" w:cstheme="minorHAnsi"/>
          <w:sz w:val="20"/>
        </w:rPr>
        <w:t>, 70(1),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159-164.</w:t>
      </w:r>
    </w:p>
    <w:p w14:paraId="21FCE21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8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L.G.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Hepler,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Xu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C.-T.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Fu,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1992,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"Comments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'Solubility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carbon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dioxide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tar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sand bitumens: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Experimental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determination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modeling",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Research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31(2),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1422-1423.</w:t>
      </w:r>
    </w:p>
    <w:p w14:paraId="7D793B0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6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1992,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bitumen/bitumen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fractions-diluent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blends",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Petroleum Technology</w:t>
      </w:r>
      <w:r w:rsidRPr="00131DD8">
        <w:rPr>
          <w:rFonts w:asciiTheme="minorHAnsi" w:hAnsiTheme="minorHAnsi" w:cstheme="minorHAnsi"/>
          <w:sz w:val="20"/>
        </w:rPr>
        <w:t>, 30(9),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28-32.</w:t>
      </w:r>
    </w:p>
    <w:p w14:paraId="2ED9823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2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"Comment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Unified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entry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length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newtonian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power-law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fluids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laminar pipe flow",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70(4),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832.</w:t>
      </w:r>
    </w:p>
    <w:p w14:paraId="69660EC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6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"Comment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Laminar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start-up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short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 Engineering</w:t>
      </w:r>
      <w:r w:rsidRPr="00131DD8">
        <w:rPr>
          <w:rFonts w:asciiTheme="minorHAnsi" w:hAnsiTheme="minorHAnsi" w:cstheme="minorHAnsi"/>
          <w:sz w:val="20"/>
        </w:rPr>
        <w:t>, 70(1),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204-206.</w:t>
      </w:r>
    </w:p>
    <w:p w14:paraId="0B5230C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8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1992,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"A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mixing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rule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approach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for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predicting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the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of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-saturated</w:t>
      </w:r>
      <w:r w:rsidRPr="00131DD8">
        <w:rPr>
          <w:rFonts w:asciiTheme="minorHAnsi" w:hAnsiTheme="minorHAnsi" w:cstheme="minorHAnsi"/>
          <w:spacing w:val="-4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Cold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Lake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bitumen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3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bitumen</w:t>
      </w:r>
      <w:r w:rsidRPr="00131DD8">
        <w:rPr>
          <w:rFonts w:asciiTheme="minorHAnsi" w:hAnsiTheme="minorHAnsi" w:cstheme="minorHAnsi"/>
          <w:sz w:val="20"/>
        </w:rPr>
        <w:t xml:space="preserve"> fractions", </w:t>
      </w:r>
      <w:r w:rsidRPr="00131DD8">
        <w:rPr>
          <w:rFonts w:asciiTheme="minorHAnsi" w:hAnsiTheme="minorHAnsi" w:cstheme="minorHAnsi"/>
          <w:i/>
          <w:sz w:val="20"/>
        </w:rPr>
        <w:t>Journal of Petroleum Science Engineering</w:t>
      </w:r>
      <w:r w:rsidRPr="00131DD8">
        <w:rPr>
          <w:rFonts w:asciiTheme="minorHAnsi" w:hAnsiTheme="minorHAnsi" w:cstheme="minorHAnsi"/>
          <w:sz w:val="20"/>
        </w:rPr>
        <w:t>, 6(4),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289-299.</w:t>
      </w:r>
    </w:p>
    <w:p w14:paraId="6B27050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1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Bolkan, Y.G., A.K. Mehrotra and M.A. Hastaoglu, 1992, "Development of an efficient algorithm for optimal pipeline design 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operation",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Offshore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Mechanics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Arctic</w:t>
      </w:r>
      <w:r w:rsidRPr="00131DD8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Conference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-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1992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ASME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Transactions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V-B,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517-524.</w:t>
      </w:r>
    </w:p>
    <w:p w14:paraId="52F8041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6"/>
        </w:tabs>
        <w:spacing w:after="40"/>
        <w:ind w:left="54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"Gas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measurements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Athabasca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bitumen",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 </w:t>
      </w:r>
      <w:r w:rsidRPr="00131DD8">
        <w:rPr>
          <w:rFonts w:asciiTheme="minorHAnsi" w:hAnsiTheme="minorHAnsi" w:cstheme="minorHAnsi"/>
          <w:i/>
          <w:sz w:val="20"/>
        </w:rPr>
        <w:t>Canadian Heavy Oil Association Reservoir Handbook</w:t>
      </w:r>
      <w:r w:rsidRPr="00131DD8">
        <w:rPr>
          <w:rFonts w:asciiTheme="minorHAnsi" w:hAnsiTheme="minorHAnsi" w:cstheme="minorHAnsi"/>
          <w:sz w:val="20"/>
        </w:rPr>
        <w:t>, AOSTRA, Edmonton, 437-446.</w:t>
      </w:r>
    </w:p>
    <w:p w14:paraId="0FC151E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1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W.Y. Svrcek, 1991, "Corresponding states method for calculating bitumen viscosity", In </w:t>
      </w:r>
      <w:r w:rsidRPr="00131DD8">
        <w:rPr>
          <w:rFonts w:asciiTheme="minorHAnsi" w:hAnsiTheme="minorHAnsi" w:cstheme="minorHAnsi"/>
          <w:i/>
          <w:sz w:val="20"/>
        </w:rPr>
        <w:t>Canadian Heavy Oil Association Reservoir Handbook</w:t>
      </w:r>
      <w:r w:rsidRPr="00131DD8">
        <w:rPr>
          <w:rFonts w:asciiTheme="minorHAnsi" w:hAnsiTheme="minorHAnsi" w:cstheme="minorHAnsi"/>
          <w:sz w:val="20"/>
        </w:rPr>
        <w:t>, AOSTRA, Edmonton,</w:t>
      </w:r>
      <w:r w:rsidRPr="00131DD8">
        <w:rPr>
          <w:rFonts w:asciiTheme="minorHAnsi" w:hAnsiTheme="minorHAnsi" w:cstheme="minorHAnsi"/>
          <w:spacing w:val="-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447-456.</w:t>
      </w:r>
    </w:p>
    <w:p w14:paraId="066FCE3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7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"Generalized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one-parameter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equation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light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medium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liquid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hydrocarbons",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30(6),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1367-1372.</w:t>
      </w:r>
    </w:p>
    <w:p w14:paraId="0A467F1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generalized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rule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blends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fractions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liquid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diluents",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In </w:t>
      </w:r>
      <w:r w:rsidRPr="00131DD8">
        <w:rPr>
          <w:rFonts w:asciiTheme="minorHAnsi" w:hAnsiTheme="minorHAnsi" w:cstheme="minorHAnsi"/>
          <w:i/>
          <w:sz w:val="20"/>
        </w:rPr>
        <w:t>Tar Sand and Oil Upgrading Technology</w:t>
      </w:r>
      <w:r w:rsidRPr="00131DD8">
        <w:rPr>
          <w:rFonts w:asciiTheme="minorHAnsi" w:hAnsiTheme="minorHAnsi" w:cstheme="minorHAnsi"/>
          <w:sz w:val="20"/>
        </w:rPr>
        <w:t xml:space="preserve">; C.M. Oballa and S.S. Shih, eds, </w:t>
      </w:r>
      <w:r w:rsidRPr="00131DD8">
        <w:rPr>
          <w:rFonts w:asciiTheme="minorHAnsi" w:hAnsiTheme="minorHAnsi" w:cstheme="minorHAnsi"/>
          <w:i/>
          <w:sz w:val="20"/>
        </w:rPr>
        <w:t>AIChE Symposium Series</w:t>
      </w:r>
      <w:r w:rsidRPr="00131DD8">
        <w:rPr>
          <w:rFonts w:asciiTheme="minorHAnsi" w:hAnsiTheme="minorHAnsi" w:cstheme="minorHAnsi"/>
          <w:sz w:val="20"/>
        </w:rPr>
        <w:t>, 87(282), 36-42.</w:t>
      </w:r>
    </w:p>
    <w:p w14:paraId="4D85E21B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7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Monnery,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W.D.,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"Modified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shape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factors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improved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predictions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using corresponding states",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69(5),</w:t>
      </w:r>
      <w:r w:rsidRPr="00131DD8">
        <w:rPr>
          <w:rFonts w:asciiTheme="minorHAnsi" w:hAnsiTheme="minorHAnsi" w:cstheme="minorHAnsi"/>
          <w:spacing w:val="-1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1213-1219.</w:t>
      </w:r>
    </w:p>
    <w:p w14:paraId="243FF65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7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composition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dependence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diluted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bitumens",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 Petroleum Science and Engineering</w:t>
      </w:r>
      <w:r w:rsidRPr="00131DD8">
        <w:rPr>
          <w:rFonts w:asciiTheme="minorHAnsi" w:hAnsiTheme="minorHAnsi" w:cstheme="minorHAnsi"/>
          <w:sz w:val="20"/>
        </w:rPr>
        <w:t>, 5(3),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261-272.</w:t>
      </w:r>
    </w:p>
    <w:p w14:paraId="44DAE50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1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1991,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generalized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equation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pure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heavy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hydrocarbons",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 Research</w:t>
      </w:r>
      <w:r w:rsidRPr="00131DD8">
        <w:rPr>
          <w:rFonts w:asciiTheme="minorHAnsi" w:hAnsiTheme="minorHAnsi" w:cstheme="minorHAnsi"/>
          <w:sz w:val="20"/>
        </w:rPr>
        <w:t>, 30(2),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420-427.</w:t>
      </w:r>
    </w:p>
    <w:p w14:paraId="1C9089C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3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1990, "Comments on: Wax deposition of Bombay High crude oil under flowing conditions", </w:t>
      </w:r>
      <w:r w:rsidRPr="00131DD8">
        <w:rPr>
          <w:rFonts w:asciiTheme="minorHAnsi" w:hAnsiTheme="minorHAnsi" w:cstheme="minorHAnsi"/>
          <w:i/>
          <w:sz w:val="20"/>
        </w:rPr>
        <w:t>Fuel</w:t>
      </w:r>
      <w:r w:rsidRPr="00131DD8">
        <w:rPr>
          <w:rFonts w:asciiTheme="minorHAnsi" w:hAnsiTheme="minorHAnsi" w:cstheme="minorHAnsi"/>
          <w:sz w:val="20"/>
        </w:rPr>
        <w:t>, 69(12), 1575-1576.</w:t>
      </w:r>
    </w:p>
    <w:p w14:paraId="700210B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1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Eastick,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data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correlation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fractions",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Fuel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Processing Technology</w:t>
      </w:r>
      <w:r w:rsidRPr="00131DD8">
        <w:rPr>
          <w:rFonts w:asciiTheme="minorHAnsi" w:hAnsiTheme="minorHAnsi" w:cstheme="minorHAnsi"/>
          <w:sz w:val="20"/>
        </w:rPr>
        <w:t>, 26(1),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25-37.</w:t>
      </w:r>
    </w:p>
    <w:p w14:paraId="1A477D7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6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"Combined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thermal-momentum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start-up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long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International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Heat and Mass Transfer</w:t>
      </w:r>
      <w:r w:rsidRPr="00131DD8">
        <w:rPr>
          <w:rFonts w:asciiTheme="minorHAnsi" w:hAnsiTheme="minorHAnsi" w:cstheme="minorHAnsi"/>
          <w:sz w:val="20"/>
        </w:rPr>
        <w:t>, 33(9),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2051-2053.</w:t>
      </w:r>
    </w:p>
    <w:p w14:paraId="43A5215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5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1990,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"Development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rules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its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fractions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blended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with toluene",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68(5),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839-848.</w:t>
      </w:r>
    </w:p>
    <w:p w14:paraId="30FDAC2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1990,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"Unified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entry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length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="00387AB4" w:rsidRPr="00131DD8">
        <w:rPr>
          <w:rFonts w:asciiTheme="minorHAnsi" w:hAnsiTheme="minorHAnsi" w:cstheme="minorHAnsi"/>
          <w:sz w:val="20"/>
        </w:rPr>
        <w:t>N</w:t>
      </w:r>
      <w:r w:rsidRPr="00131DD8">
        <w:rPr>
          <w:rFonts w:asciiTheme="minorHAnsi" w:hAnsiTheme="minorHAnsi" w:cstheme="minorHAnsi"/>
          <w:sz w:val="20"/>
        </w:rPr>
        <w:t>ewtonian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power-law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fluids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laminar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flow",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68(4), 529-533.</w:t>
      </w:r>
    </w:p>
    <w:p w14:paraId="0EC30774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1990,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pressure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composition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crude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mixtures",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29(7), 1574-1578.</w:t>
      </w:r>
    </w:p>
    <w:p w14:paraId="6B019D1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3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Nighswander,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J.A.,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N.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Kalogerakis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and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1990,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"Phase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equilibria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predictions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for</w:t>
      </w:r>
      <w:r w:rsidRPr="00131DD8">
        <w:rPr>
          <w:rFonts w:asciiTheme="minorHAnsi" w:hAnsiTheme="minorHAnsi" w:cstheme="minorHAnsi"/>
          <w:spacing w:val="-6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the</w:t>
      </w:r>
      <w:r w:rsidRPr="00131DD8">
        <w:rPr>
          <w:rFonts w:asciiTheme="minorHAnsi" w:hAnsiTheme="minorHAnsi" w:cstheme="minorHAnsi"/>
          <w:spacing w:val="-5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-H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O-NaCl-bitumen</w:t>
      </w:r>
      <w:r w:rsidRPr="00131DD8">
        <w:rPr>
          <w:rFonts w:asciiTheme="minorHAnsi" w:hAnsiTheme="minorHAnsi" w:cstheme="minorHAnsi"/>
          <w:sz w:val="20"/>
        </w:rPr>
        <w:t xml:space="preserve"> system",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68(3),</w:t>
      </w:r>
      <w:r w:rsidRPr="00131DD8">
        <w:rPr>
          <w:rFonts w:asciiTheme="minorHAnsi" w:hAnsiTheme="minorHAnsi" w:cstheme="minorHAnsi"/>
          <w:spacing w:val="-10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498-503.</w:t>
      </w:r>
    </w:p>
    <w:p w14:paraId="37F4852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73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Nighswander,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J.A.,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Kalogerakis,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1989,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"Subsaturation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equilibrium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distribution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carbon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dioxide between bitumen and water", </w:t>
      </w:r>
      <w:r w:rsidRPr="00131DD8">
        <w:rPr>
          <w:rFonts w:asciiTheme="minorHAnsi" w:hAnsiTheme="minorHAnsi" w:cstheme="minorHAnsi"/>
          <w:i/>
          <w:sz w:val="20"/>
        </w:rPr>
        <w:t>Fluid Phase Equilibria</w:t>
      </w:r>
      <w:r w:rsidRPr="00131DD8">
        <w:rPr>
          <w:rFonts w:asciiTheme="minorHAnsi" w:hAnsiTheme="minorHAnsi" w:cstheme="minorHAnsi"/>
          <w:sz w:val="20"/>
        </w:rPr>
        <w:t xml:space="preserve">, </w:t>
      </w:r>
      <w:r w:rsidRPr="00131DD8">
        <w:rPr>
          <w:rFonts w:asciiTheme="minorHAnsi" w:hAnsiTheme="minorHAnsi" w:cstheme="minorHAnsi"/>
          <w:i/>
          <w:sz w:val="20"/>
        </w:rPr>
        <w:t>52-I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1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299-306.</w:t>
      </w:r>
    </w:p>
    <w:p w14:paraId="3AA4DE2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6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Huntrods,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R.S.,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Nighswander,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"Modeling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coke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formation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quenchers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of industrial ethane cracking furnaces", </w:t>
      </w:r>
      <w:r w:rsidRPr="00131DD8">
        <w:rPr>
          <w:rFonts w:asciiTheme="minorHAnsi" w:hAnsiTheme="minorHAnsi" w:cstheme="minorHAnsi"/>
          <w:i/>
          <w:sz w:val="20"/>
        </w:rPr>
        <w:t>Chemical Engineering Research and Design</w:t>
      </w:r>
      <w:r w:rsidRPr="00131DD8">
        <w:rPr>
          <w:rFonts w:asciiTheme="minorHAnsi" w:hAnsiTheme="minorHAnsi" w:cstheme="minorHAnsi"/>
          <w:sz w:val="20"/>
        </w:rPr>
        <w:t>, 67(6),</w:t>
      </w:r>
      <w:r w:rsidRPr="00131DD8">
        <w:rPr>
          <w:rFonts w:asciiTheme="minorHAnsi" w:hAnsiTheme="minorHAnsi" w:cstheme="minorHAnsi"/>
          <w:spacing w:val="-2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632-638.</w:t>
      </w:r>
    </w:p>
    <w:p w14:paraId="61EAF50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8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Mehrotra, A.K., J.A. Nighswander and N. Kalogerakis, 1989, "Data and correlation for 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-Peace River bitumen phase</w:t>
      </w:r>
      <w:r w:rsidRPr="00131DD8">
        <w:rPr>
          <w:rFonts w:asciiTheme="minorHAnsi" w:hAnsiTheme="minorHAnsi" w:cstheme="minorHAnsi"/>
          <w:sz w:val="20"/>
        </w:rPr>
        <w:t xml:space="preserve"> behaviour at 22-200ºC", </w:t>
      </w:r>
      <w:r w:rsidRPr="00131DD8">
        <w:rPr>
          <w:rFonts w:asciiTheme="minorHAnsi" w:hAnsiTheme="minorHAnsi" w:cstheme="minorHAnsi"/>
          <w:i/>
          <w:sz w:val="20"/>
        </w:rPr>
        <w:t>AOSTRA Journal of Research</w:t>
      </w:r>
      <w:r w:rsidRPr="00131DD8">
        <w:rPr>
          <w:rFonts w:asciiTheme="minorHAnsi" w:hAnsiTheme="minorHAnsi" w:cstheme="minorHAnsi"/>
          <w:sz w:val="20"/>
        </w:rPr>
        <w:t>, 5(4),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351-358.</w:t>
      </w:r>
    </w:p>
    <w:p w14:paraId="0DC6E13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76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"Laminar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start-up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short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lengths",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 Engineering</w:t>
      </w:r>
      <w:r w:rsidRPr="00131DD8">
        <w:rPr>
          <w:rFonts w:asciiTheme="minorHAnsi" w:hAnsiTheme="minorHAnsi" w:cstheme="minorHAnsi"/>
          <w:sz w:val="20"/>
        </w:rPr>
        <w:t>, 67(6),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883-888.</w:t>
      </w:r>
    </w:p>
    <w:p w14:paraId="21BBB6E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1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R.R. Eastick and W.Y. Svrcek, 1989, "Viscosity of Cold Lake bitumen and its fractions",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67(6),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1004-1009.</w:t>
      </w:r>
    </w:p>
    <w:p w14:paraId="3963A7C9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9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Nighswander, J.A., N. Kalogerakis and A.K. Mehrotra, 1989, "Solubilities of carbon dioxide in water and 1 wt% NaCl solution at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pressures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up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to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10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MPa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temperatures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80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to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200ºC",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Data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34(3),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355-360.</w:t>
      </w:r>
    </w:p>
    <w:p w14:paraId="3F289FE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Nighswander,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J.A.,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R.S.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Huntrods,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"Quench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time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modeling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propane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ultrapyrolysis",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67(4), 608-614.</w:t>
      </w:r>
    </w:p>
    <w:p w14:paraId="148AA77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77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G.S. Patience and W.Y. Svrcek, 1989, "Calculation of gas solubility in Wabasca bitumen",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28(3),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81-83.</w:t>
      </w:r>
    </w:p>
    <w:p w14:paraId="2646B46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50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1989,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"Properties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Peace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River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saturated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with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field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mixtures",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 Canadian Petroleum Technology</w:t>
      </w:r>
      <w:r w:rsidRPr="00131DD8">
        <w:rPr>
          <w:rFonts w:asciiTheme="minorHAnsi" w:hAnsiTheme="minorHAnsi" w:cstheme="minorHAnsi"/>
          <w:sz w:val="20"/>
        </w:rPr>
        <w:t>, 28(2),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50-56.</w:t>
      </w:r>
    </w:p>
    <w:p w14:paraId="0183B42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4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1988,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"Characterization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Athabasca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calculations",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 Canadian Petroleum Technology</w:t>
      </w:r>
      <w:r w:rsidRPr="00131DD8">
        <w:rPr>
          <w:rFonts w:asciiTheme="minorHAnsi" w:hAnsiTheme="minorHAnsi" w:cstheme="minorHAnsi"/>
          <w:sz w:val="20"/>
        </w:rPr>
        <w:t>, 27(6),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107-110.</w:t>
      </w:r>
    </w:p>
    <w:p w14:paraId="34A302C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0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W.Y. Svrcek, C.-T. Fu and V.R. Puttagunta, 1988, "Reconciliation of bitumen gas-solubility data", </w:t>
      </w:r>
      <w:r w:rsidRPr="00131DD8">
        <w:rPr>
          <w:rFonts w:asciiTheme="minorHAnsi" w:hAnsiTheme="minorHAnsi" w:cstheme="minorHAnsi"/>
          <w:i/>
          <w:sz w:val="20"/>
        </w:rPr>
        <w:t>AOSTRA Journal of Research</w:t>
      </w:r>
      <w:r w:rsidRPr="00131DD8">
        <w:rPr>
          <w:rFonts w:asciiTheme="minorHAnsi" w:hAnsiTheme="minorHAnsi" w:cstheme="minorHAnsi"/>
          <w:sz w:val="20"/>
        </w:rPr>
        <w:t>, 4(3),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237-243.</w:t>
      </w:r>
    </w:p>
    <w:p w14:paraId="6CAD5DA2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61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James,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N.E.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1988,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"V-L-S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multiphase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equilibrium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bitumen-diluent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systems",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 Chemical Engineering</w:t>
      </w:r>
      <w:r w:rsidRPr="00131DD8">
        <w:rPr>
          <w:rFonts w:asciiTheme="minorHAnsi" w:hAnsiTheme="minorHAnsi" w:cstheme="minorHAnsi"/>
          <w:sz w:val="20"/>
        </w:rPr>
        <w:t>, 66(5),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870-78.</w:t>
      </w:r>
    </w:p>
    <w:p w14:paraId="51EE0C0B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1988,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"Properties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Cold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Lake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saturated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with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pure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gases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mixtures",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66(4), 656-665.</w:t>
      </w:r>
    </w:p>
    <w:p w14:paraId="3450F1B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95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W.Y. Svrcek, 1988, "Correlation and prediction of gas solubility in Cold Lake bitumen",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66(4),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666-670.</w:t>
      </w:r>
    </w:p>
    <w:p w14:paraId="2055CCA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1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1988,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"One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parameter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correlation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Chemical</w:t>
      </w:r>
      <w:r w:rsidRPr="00131DD8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Research and Design</w:t>
      </w:r>
      <w:r w:rsidRPr="00131DD8">
        <w:rPr>
          <w:rFonts w:asciiTheme="minorHAnsi" w:hAnsiTheme="minorHAnsi" w:cstheme="minorHAnsi"/>
          <w:sz w:val="20"/>
        </w:rPr>
        <w:t>, 66(4),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323-327.</w:t>
      </w:r>
    </w:p>
    <w:p w14:paraId="1698EDF9" w14:textId="77777777" w:rsidR="00965039" w:rsidRPr="00131DD8" w:rsidRDefault="00965039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1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Nighswander, J.A., N. Kalogerakis and A.K. Mehrotra, 1988, “Vapour-liquid and liquid-liquid equilibria in the CO</w:t>
      </w:r>
      <w:r w:rsidRPr="00131DD8">
        <w:rPr>
          <w:rFonts w:asciiTheme="minorHAnsi" w:hAnsiTheme="minorHAnsi" w:cstheme="minorHAnsi"/>
          <w:sz w:val="20"/>
          <w:vertAlign w:val="subscript"/>
        </w:rPr>
        <w:t>2</w:t>
      </w:r>
      <w:r w:rsidRPr="00131DD8">
        <w:rPr>
          <w:rFonts w:asciiTheme="minorHAnsi" w:hAnsiTheme="minorHAnsi" w:cstheme="minorHAnsi"/>
          <w:sz w:val="20"/>
        </w:rPr>
        <w:t>-bitumen-brine system”, Proceedings of the Fourth UNITAR/UNDP International Conference on Heavy Crude and Tar Sands (Volume 2), Edmonton, AB, Paper 8, 687-697.</w:t>
      </w:r>
    </w:p>
    <w:p w14:paraId="03EE31FE" w14:textId="77777777" w:rsidR="00965039" w:rsidRPr="00131DD8" w:rsidRDefault="00965039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17" w:hanging="426"/>
        <w:rPr>
          <w:rFonts w:asciiTheme="minorHAnsi" w:hAnsiTheme="minorHAnsi" w:cstheme="minorHAnsi"/>
          <w:sz w:val="20"/>
        </w:rPr>
      </w:pPr>
      <w:bookmarkStart w:id="11" w:name="_Hlk48206651"/>
      <w:r w:rsidRPr="00131DD8">
        <w:rPr>
          <w:rFonts w:asciiTheme="minorHAnsi" w:hAnsiTheme="minorHAnsi" w:cstheme="minorHAnsi"/>
          <w:sz w:val="20"/>
        </w:rPr>
        <w:t>Monnery, W.D., A.K. Mehrotra and W.Y. Svrcek, 1988, “</w:t>
      </w:r>
      <w:r w:rsidR="00780B94" w:rsidRPr="00131DD8">
        <w:rPr>
          <w:rFonts w:asciiTheme="minorHAnsi" w:hAnsiTheme="minorHAnsi" w:cstheme="minorHAnsi"/>
          <w:sz w:val="20"/>
        </w:rPr>
        <w:t>Modified shape factors for improved viscosity predictions using corresponding states</w:t>
      </w:r>
      <w:r w:rsidRPr="00131DD8">
        <w:rPr>
          <w:rFonts w:asciiTheme="minorHAnsi" w:hAnsiTheme="minorHAnsi" w:cstheme="minorHAnsi"/>
          <w:sz w:val="20"/>
        </w:rPr>
        <w:t>”, Proceedings of the Fourth UNITAR/UNDP International Conference on Heavy Crude and Tar Sands (Volume 2), Edmonton, AB, Paper 45, 711-</w:t>
      </w:r>
      <w:r w:rsidR="00780B94" w:rsidRPr="00131DD8">
        <w:rPr>
          <w:rFonts w:asciiTheme="minorHAnsi" w:hAnsiTheme="minorHAnsi" w:cstheme="minorHAnsi"/>
          <w:sz w:val="20"/>
        </w:rPr>
        <w:t>719</w:t>
      </w:r>
      <w:r w:rsidRPr="00131DD8">
        <w:rPr>
          <w:rFonts w:asciiTheme="minorHAnsi" w:hAnsiTheme="minorHAnsi" w:cstheme="minorHAnsi"/>
          <w:sz w:val="20"/>
        </w:rPr>
        <w:t>.</w:t>
      </w:r>
    </w:p>
    <w:bookmarkEnd w:id="11"/>
    <w:p w14:paraId="64008A2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72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Johnson, S.E., W.Y. Svrcek and A.K. Mehrotra, 1987, "Viscosity prediction of Athabasca bitumen using the extended principle of corresponding states",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Research</w:t>
      </w:r>
      <w:r w:rsidRPr="00131DD8">
        <w:rPr>
          <w:rFonts w:asciiTheme="minorHAnsi" w:hAnsiTheme="minorHAnsi" w:cstheme="minorHAnsi"/>
          <w:sz w:val="20"/>
        </w:rPr>
        <w:t>, 26(11),</w:t>
      </w:r>
      <w:r w:rsidRPr="00131DD8">
        <w:rPr>
          <w:rFonts w:asciiTheme="minorHAnsi" w:hAnsiTheme="minorHAnsi" w:cstheme="minorHAnsi"/>
          <w:spacing w:val="-2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2290-2298.</w:t>
      </w:r>
    </w:p>
    <w:p w14:paraId="03C0F2C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4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W.Y. Svrcek, 1987, "Corresponding states method for calculating bitumen viscosity",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26(5),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60-66.</w:t>
      </w:r>
    </w:p>
    <w:p w14:paraId="1C2F8D3F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left="545" w:right="446" w:hanging="425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Mehrotra, A.K., A. Garg and W.Y. Svrcek, 1987, "Prediction of mass diffusivity of CO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into bitumen", </w:t>
      </w:r>
      <w:r w:rsidRPr="00131DD8">
        <w:rPr>
          <w:rFonts w:asciiTheme="minorHAnsi" w:hAnsiTheme="minorHAnsi" w:cstheme="minorHAnsi"/>
          <w:i/>
          <w:position w:val="1"/>
          <w:sz w:val="20"/>
        </w:rPr>
        <w:t>Canadian Journal of</w:t>
      </w:r>
      <w:r w:rsidRPr="00131DD8">
        <w:rPr>
          <w:rFonts w:asciiTheme="minorHAnsi" w:hAnsiTheme="minorHAnsi" w:cstheme="minorHAnsi"/>
          <w:i/>
          <w:sz w:val="20"/>
        </w:rPr>
        <w:t xml:space="preserve"> Chemical Engineering</w:t>
      </w:r>
      <w:r w:rsidRPr="00131DD8">
        <w:rPr>
          <w:rFonts w:asciiTheme="minorHAnsi" w:hAnsiTheme="minorHAnsi" w:cstheme="minorHAnsi"/>
          <w:sz w:val="20"/>
        </w:rPr>
        <w:t>, 65(5),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826-832.</w:t>
      </w:r>
    </w:p>
    <w:p w14:paraId="674A7D8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733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W.Y. Svrcek, 1987, "Viscosity of compressed Cold Lake bitumen",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65(4),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672-675.</w:t>
      </w:r>
    </w:p>
    <w:p w14:paraId="2FBDB2FA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97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Patience,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G.S.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1987,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"Laminar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start-up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flow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pipe",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Discussion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ASME</w:t>
      </w:r>
      <w:r w:rsidRPr="00131DD8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of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Applied Mechanics</w:t>
      </w:r>
      <w:r w:rsidRPr="00131DD8">
        <w:rPr>
          <w:rFonts w:asciiTheme="minorHAnsi" w:hAnsiTheme="minorHAnsi" w:cstheme="minorHAnsi"/>
          <w:sz w:val="20"/>
        </w:rPr>
        <w:t>, 54(1),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243-244.</w:t>
      </w:r>
    </w:p>
    <w:p w14:paraId="1B87F6FE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69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W.Y. Svrcek, 1986, "Viscosity of compressed Athabasca bitumen",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64(5),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844-847.</w:t>
      </w:r>
    </w:p>
    <w:p w14:paraId="4A1B1D67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31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 and A. Banerjee, 1986, "Evaluation of reverse osmosis for the treatment of oil sands produced water", </w:t>
      </w:r>
      <w:r w:rsidRPr="00131DD8">
        <w:rPr>
          <w:rFonts w:asciiTheme="minorHAnsi" w:hAnsiTheme="minorHAnsi" w:cstheme="minorHAnsi"/>
          <w:i/>
          <w:sz w:val="20"/>
        </w:rPr>
        <w:t>Water Pollution Research Journal of Canada</w:t>
      </w:r>
      <w:r w:rsidRPr="00131DD8">
        <w:rPr>
          <w:rFonts w:asciiTheme="minorHAnsi" w:hAnsiTheme="minorHAnsi" w:cstheme="minorHAnsi"/>
          <w:sz w:val="20"/>
        </w:rPr>
        <w:t>, 21(2),</w:t>
      </w:r>
      <w:r w:rsidRPr="00131DD8">
        <w:rPr>
          <w:rFonts w:asciiTheme="minorHAnsi" w:hAnsiTheme="minorHAnsi" w:cstheme="minorHAnsi"/>
          <w:spacing w:val="-8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141-152.</w:t>
      </w:r>
    </w:p>
    <w:p w14:paraId="0D43DBE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5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Sarkar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"Bitumen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gas-solubility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predictions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using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Peng-Robinson equation of state", </w:t>
      </w:r>
      <w:r w:rsidRPr="00131DD8">
        <w:rPr>
          <w:rFonts w:asciiTheme="minorHAnsi" w:hAnsiTheme="minorHAnsi" w:cstheme="minorHAnsi"/>
          <w:i/>
          <w:sz w:val="20"/>
        </w:rPr>
        <w:t>AOSTRA Journal of Research</w:t>
      </w:r>
      <w:r w:rsidRPr="00131DD8">
        <w:rPr>
          <w:rFonts w:asciiTheme="minorHAnsi" w:hAnsiTheme="minorHAnsi" w:cstheme="minorHAnsi"/>
          <w:sz w:val="20"/>
        </w:rPr>
        <w:t>, 1(4),</w:t>
      </w:r>
      <w:r w:rsidRPr="00131DD8">
        <w:rPr>
          <w:rFonts w:asciiTheme="minorHAnsi" w:hAnsiTheme="minorHAnsi" w:cstheme="minorHAnsi"/>
          <w:spacing w:val="-1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215-229.</w:t>
      </w:r>
    </w:p>
    <w:p w14:paraId="7F58CEF6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2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1985,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data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bitumens.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Part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I: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Athabasca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 bitumen saturated with CO and C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6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position w:val="1"/>
          <w:sz w:val="20"/>
        </w:rPr>
        <w:t>AOSTRA Journal of Research</w:t>
      </w:r>
      <w:r w:rsidRPr="00131DD8">
        <w:rPr>
          <w:rFonts w:asciiTheme="minorHAnsi" w:hAnsiTheme="minorHAnsi" w:cstheme="minorHAnsi"/>
          <w:position w:val="1"/>
          <w:sz w:val="20"/>
        </w:rPr>
        <w:t>, 1(4),</w:t>
      </w:r>
      <w:r w:rsidRPr="00131DD8">
        <w:rPr>
          <w:rFonts w:asciiTheme="minorHAnsi" w:hAnsiTheme="minorHAnsi" w:cstheme="minorHAnsi"/>
          <w:spacing w:val="-18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263-268.</w:t>
      </w:r>
    </w:p>
    <w:p w14:paraId="0D08B89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26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 A.K. and W.Y. Svrcek, 1985, "Viscosity, density and gas solubility data for oil sand bitumens. Part II: Peace River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 bitumen saturated with N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, CO, CH</w:t>
      </w:r>
      <w:r w:rsidRPr="00131DD8">
        <w:rPr>
          <w:rFonts w:asciiTheme="minorHAnsi" w:hAnsiTheme="minorHAnsi" w:cstheme="minorHAnsi"/>
          <w:sz w:val="13"/>
        </w:rPr>
        <w:t>4</w:t>
      </w:r>
      <w:r w:rsidRPr="00131DD8">
        <w:rPr>
          <w:rFonts w:asciiTheme="minorHAnsi" w:hAnsiTheme="minorHAnsi" w:cstheme="minorHAnsi"/>
          <w:position w:val="1"/>
          <w:sz w:val="20"/>
        </w:rPr>
        <w:t>, CO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>and C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6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position w:val="1"/>
          <w:sz w:val="20"/>
        </w:rPr>
        <w:t>AOSTRA Journal of Research</w:t>
      </w:r>
      <w:r w:rsidRPr="00131DD8">
        <w:rPr>
          <w:rFonts w:asciiTheme="minorHAnsi" w:hAnsiTheme="minorHAnsi" w:cstheme="minorHAnsi"/>
          <w:position w:val="1"/>
          <w:sz w:val="20"/>
        </w:rPr>
        <w:t>, 1(4),</w:t>
      </w:r>
      <w:r w:rsidRPr="00131DD8">
        <w:rPr>
          <w:rFonts w:asciiTheme="minorHAnsi" w:hAnsiTheme="minorHAnsi" w:cstheme="minorHAnsi"/>
          <w:spacing w:val="-8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269-279.</w:t>
      </w:r>
    </w:p>
    <w:p w14:paraId="229E513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2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lastRenderedPageBreak/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1985,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"Viscosity,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data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oil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bitumens.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Part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III: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Wabasca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 bitumen saturated with N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, CO, CH</w:t>
      </w:r>
      <w:r w:rsidRPr="00131DD8">
        <w:rPr>
          <w:rFonts w:asciiTheme="minorHAnsi" w:hAnsiTheme="minorHAnsi" w:cstheme="minorHAnsi"/>
          <w:sz w:val="13"/>
        </w:rPr>
        <w:t>4</w:t>
      </w:r>
      <w:r w:rsidRPr="00131DD8">
        <w:rPr>
          <w:rFonts w:asciiTheme="minorHAnsi" w:hAnsiTheme="minorHAnsi" w:cstheme="minorHAnsi"/>
          <w:position w:val="1"/>
          <w:sz w:val="20"/>
        </w:rPr>
        <w:t>, CO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>and C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H</w:t>
      </w:r>
      <w:r w:rsidRPr="00131DD8">
        <w:rPr>
          <w:rFonts w:asciiTheme="minorHAnsi" w:hAnsiTheme="minorHAnsi" w:cstheme="minorHAnsi"/>
          <w:sz w:val="13"/>
        </w:rPr>
        <w:t>6</w:t>
      </w:r>
      <w:r w:rsidRPr="00131DD8">
        <w:rPr>
          <w:rFonts w:asciiTheme="minorHAnsi" w:hAnsiTheme="minorHAnsi" w:cstheme="minorHAnsi"/>
          <w:position w:val="1"/>
          <w:sz w:val="20"/>
        </w:rPr>
        <w:t xml:space="preserve">", </w:t>
      </w:r>
      <w:r w:rsidRPr="00131DD8">
        <w:rPr>
          <w:rFonts w:asciiTheme="minorHAnsi" w:hAnsiTheme="minorHAnsi" w:cstheme="minorHAnsi"/>
          <w:i/>
          <w:position w:val="1"/>
          <w:sz w:val="20"/>
        </w:rPr>
        <w:t>AOSTRA Journal of Research</w:t>
      </w:r>
      <w:r w:rsidRPr="00131DD8">
        <w:rPr>
          <w:rFonts w:asciiTheme="minorHAnsi" w:hAnsiTheme="minorHAnsi" w:cstheme="minorHAnsi"/>
          <w:position w:val="1"/>
          <w:sz w:val="20"/>
        </w:rPr>
        <w:t>, 2(2),</w:t>
      </w:r>
      <w:r w:rsidRPr="00131DD8">
        <w:rPr>
          <w:rFonts w:asciiTheme="minorHAnsi" w:hAnsiTheme="minorHAnsi" w:cstheme="minorHAnsi"/>
          <w:spacing w:val="-7"/>
          <w:position w:val="1"/>
          <w:sz w:val="20"/>
        </w:rPr>
        <w:t xml:space="preserve"> </w:t>
      </w:r>
      <w:r w:rsidRPr="00131DD8">
        <w:rPr>
          <w:rFonts w:asciiTheme="minorHAnsi" w:hAnsiTheme="minorHAnsi" w:cstheme="minorHAnsi"/>
          <w:position w:val="1"/>
          <w:sz w:val="20"/>
        </w:rPr>
        <w:t>83-93.</w:t>
      </w:r>
    </w:p>
    <w:p w14:paraId="2E9DCAE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49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Mehrotra, A.K., C.-T. Yee and W.Y. Svrcek, 1985, "Prediction of surface tension of Athabasca bitumen",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63(2),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340-343.</w:t>
      </w:r>
    </w:p>
    <w:p w14:paraId="767E9ED1" w14:textId="77777777" w:rsidR="00043E35" w:rsidRPr="00131DD8" w:rsidRDefault="00043E35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Johnson, S.E., W.Y. Svrcek and A.K. Mehrotra, 1985, "Prediction of viscosity of bitumen/ gas systems by the extended principle of corresponding states", Proceedings of the Third UNITAR/UNDP International Conference on Heavy Crude and Tar Sands, Long Beach, CA, Chapter 65, 683-695.</w:t>
      </w:r>
    </w:p>
    <w:p w14:paraId="729FA505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300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1984,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"Measurement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correlation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gas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Marguerite Lake bitumen saturated with carbon dioxide", </w:t>
      </w:r>
      <w:r w:rsidRPr="00131DD8">
        <w:rPr>
          <w:rFonts w:asciiTheme="minorHAnsi" w:hAnsiTheme="minorHAnsi" w:cstheme="minorHAnsi"/>
          <w:i/>
          <w:sz w:val="20"/>
        </w:rPr>
        <w:t>AOSTRA Journal of Research</w:t>
      </w:r>
      <w:r w:rsidRPr="00131DD8">
        <w:rPr>
          <w:rFonts w:asciiTheme="minorHAnsi" w:hAnsiTheme="minorHAnsi" w:cstheme="minorHAnsi"/>
          <w:sz w:val="20"/>
        </w:rPr>
        <w:t>, 1(1),</w:t>
      </w:r>
      <w:r w:rsidRPr="00131DD8">
        <w:rPr>
          <w:rFonts w:asciiTheme="minorHAnsi" w:hAnsiTheme="minorHAnsi" w:cstheme="minorHAnsi"/>
          <w:spacing w:val="-21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51-62.</w:t>
      </w:r>
    </w:p>
    <w:p w14:paraId="718A9CA3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824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 xml:space="preserve">Khan, M.A.B., A.K. Mehrotra and W.Y. Svrcek, 1984, "Viscosity models for gas-free Athabasca bitumen",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23(3),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47-53.</w:t>
      </w:r>
    </w:p>
    <w:p w14:paraId="6DA801BD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876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P.R.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Bishnoi,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1983,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"Recovery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aluminum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fluid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bed chlorination", </w:t>
      </w:r>
      <w:r w:rsidRPr="00131DD8">
        <w:rPr>
          <w:rFonts w:asciiTheme="minorHAnsi" w:hAnsiTheme="minorHAnsi" w:cstheme="minorHAnsi"/>
          <w:i/>
          <w:sz w:val="20"/>
        </w:rPr>
        <w:t>Journal of Powder and Bulk Solids Technology</w:t>
      </w:r>
      <w:r w:rsidRPr="00131DD8">
        <w:rPr>
          <w:rFonts w:asciiTheme="minorHAnsi" w:hAnsiTheme="minorHAnsi" w:cstheme="minorHAnsi"/>
          <w:sz w:val="20"/>
        </w:rPr>
        <w:t>, 7(1),</w:t>
      </w:r>
      <w:r w:rsidRPr="00131DD8">
        <w:rPr>
          <w:rFonts w:asciiTheme="minorHAnsi" w:hAnsiTheme="minorHAnsi" w:cstheme="minorHAnsi"/>
          <w:spacing w:val="-1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11-20.</w:t>
      </w:r>
    </w:p>
    <w:p w14:paraId="6157987C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32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position w:val="1"/>
          <w:sz w:val="20"/>
        </w:rPr>
        <w:t>Mehrotra, A.K. and W.Y. Svrcek, 1982, "Correlations for properties of bitumen saturated with CO</w:t>
      </w:r>
      <w:r w:rsidRPr="00131DD8">
        <w:rPr>
          <w:rFonts w:asciiTheme="minorHAnsi" w:hAnsiTheme="minorHAnsi" w:cstheme="minorHAnsi"/>
          <w:sz w:val="13"/>
        </w:rPr>
        <w:t>2</w:t>
      </w:r>
      <w:r w:rsidRPr="00131DD8">
        <w:rPr>
          <w:rFonts w:asciiTheme="minorHAnsi" w:hAnsiTheme="minorHAnsi" w:cstheme="minorHAnsi"/>
          <w:position w:val="1"/>
          <w:sz w:val="20"/>
        </w:rPr>
        <w:t>, CH</w:t>
      </w:r>
      <w:r w:rsidRPr="00131DD8">
        <w:rPr>
          <w:rFonts w:asciiTheme="minorHAnsi" w:hAnsiTheme="minorHAnsi" w:cstheme="minorHAnsi"/>
          <w:sz w:val="13"/>
        </w:rPr>
        <w:t>4</w:t>
      </w:r>
      <w:r w:rsidRPr="00131DD8">
        <w:rPr>
          <w:rFonts w:asciiTheme="minorHAnsi" w:hAnsiTheme="minorHAnsi" w:cstheme="minorHAnsi"/>
          <w:position w:val="1"/>
          <w:sz w:val="20"/>
        </w:rPr>
        <w:t>, N</w:t>
      </w:r>
      <w:r w:rsidRPr="00131DD8">
        <w:rPr>
          <w:rFonts w:asciiTheme="minorHAnsi" w:hAnsiTheme="minorHAnsi" w:cstheme="minorHAnsi"/>
          <w:sz w:val="13"/>
        </w:rPr>
        <w:t xml:space="preserve">2 </w:t>
      </w:r>
      <w:r w:rsidRPr="00131DD8">
        <w:rPr>
          <w:rFonts w:asciiTheme="minorHAnsi" w:hAnsiTheme="minorHAnsi" w:cstheme="minorHAnsi"/>
          <w:position w:val="1"/>
          <w:sz w:val="20"/>
        </w:rPr>
        <w:t>, and experiments</w:t>
      </w:r>
      <w:r w:rsidRPr="00131DD8">
        <w:rPr>
          <w:rFonts w:asciiTheme="minorHAnsi" w:hAnsiTheme="minorHAnsi" w:cstheme="minorHAnsi"/>
          <w:sz w:val="20"/>
        </w:rPr>
        <w:t xml:space="preserve"> with combustion gas mixture",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21(6),</w:t>
      </w:r>
      <w:r w:rsidRPr="00131DD8">
        <w:rPr>
          <w:rFonts w:asciiTheme="minorHAnsi" w:hAnsiTheme="minorHAnsi" w:cstheme="minorHAnsi"/>
          <w:spacing w:val="-1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95-104.</w:t>
      </w:r>
    </w:p>
    <w:p w14:paraId="7881AB6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188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"Gas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solubility,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viscosity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density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measurements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for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Athabasca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bitumen",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Journal of Canadian Petroleum Technology</w:t>
      </w:r>
      <w:r w:rsidRPr="00131DD8">
        <w:rPr>
          <w:rFonts w:asciiTheme="minorHAnsi" w:hAnsiTheme="minorHAnsi" w:cstheme="minorHAnsi"/>
          <w:sz w:val="20"/>
        </w:rPr>
        <w:t>, 21(4),</w:t>
      </w:r>
      <w:r w:rsidRPr="00131DD8">
        <w:rPr>
          <w:rFonts w:asciiTheme="minorHAnsi" w:hAnsiTheme="minorHAnsi" w:cstheme="minorHAnsi"/>
          <w:spacing w:val="-7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31-38.</w:t>
      </w:r>
    </w:p>
    <w:p w14:paraId="21989C6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6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Bishnoi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"High-temperature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chlorination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fluidized bed.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Recovery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aluminum",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Industrial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Engineering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Chemistry</w:t>
      </w:r>
      <w:r w:rsidRPr="00131DD8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Process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Design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and</w:t>
      </w:r>
      <w:r w:rsidRPr="00131DD8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Development</w:t>
      </w:r>
      <w:r w:rsidRPr="00131DD8">
        <w:rPr>
          <w:rFonts w:asciiTheme="minorHAnsi" w:hAnsiTheme="minorHAnsi" w:cstheme="minorHAnsi"/>
          <w:sz w:val="20"/>
        </w:rPr>
        <w:t>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21(1),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37-44.</w:t>
      </w:r>
    </w:p>
    <w:p w14:paraId="76B3FDB1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right="467"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6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L.A.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Behie,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P.R.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Bishnoi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1982,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"High-temperature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chlorination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ash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in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 xml:space="preserve">fluidized bed. 2. Recovery of iron, silicon and titanium", </w:t>
      </w:r>
      <w:r w:rsidRPr="00131DD8">
        <w:rPr>
          <w:rFonts w:asciiTheme="minorHAnsi" w:hAnsiTheme="minorHAnsi" w:cstheme="minorHAnsi"/>
          <w:i/>
          <w:sz w:val="20"/>
        </w:rPr>
        <w:t>Industrial and Engineering Chemistry Process Design and Development</w:t>
      </w:r>
      <w:r w:rsidRPr="00131DD8">
        <w:rPr>
          <w:rFonts w:asciiTheme="minorHAnsi" w:hAnsiTheme="minorHAnsi" w:cstheme="minorHAnsi"/>
          <w:sz w:val="20"/>
        </w:rPr>
        <w:t>, 21(1),</w:t>
      </w:r>
      <w:r w:rsidRPr="00131DD8">
        <w:rPr>
          <w:rFonts w:asciiTheme="minorHAnsi" w:hAnsiTheme="minorHAnsi" w:cstheme="minorHAnsi"/>
          <w:spacing w:val="-2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44-50.</w:t>
      </w:r>
    </w:p>
    <w:p w14:paraId="721861F0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Bishnoi,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P.R.,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1980,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"The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effect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recycling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silicon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chloride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on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chlorination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of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ash",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58(2), 273-274.</w:t>
      </w:r>
    </w:p>
    <w:p w14:paraId="2C723118" w14:textId="77777777" w:rsidR="00990011" w:rsidRPr="00131DD8" w:rsidRDefault="00F02BE1" w:rsidP="009470F4">
      <w:pPr>
        <w:pStyle w:val="ListParagraph"/>
        <w:widowControl/>
        <w:numPr>
          <w:ilvl w:val="0"/>
          <w:numId w:val="1"/>
        </w:numPr>
        <w:tabs>
          <w:tab w:val="left" w:pos="547"/>
        </w:tabs>
        <w:spacing w:after="40"/>
        <w:ind w:hanging="426"/>
        <w:rPr>
          <w:rFonts w:asciiTheme="minorHAnsi" w:hAnsiTheme="minorHAnsi" w:cstheme="minorHAnsi"/>
          <w:sz w:val="20"/>
        </w:rPr>
      </w:pPr>
      <w:r w:rsidRPr="00131DD8">
        <w:rPr>
          <w:rFonts w:asciiTheme="minorHAnsi" w:hAnsiTheme="minorHAnsi" w:cstheme="minorHAnsi"/>
          <w:sz w:val="20"/>
        </w:rPr>
        <w:t>Mehrotra,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A.K.,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P.R.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Bishnoi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and</w:t>
      </w:r>
      <w:r w:rsidRPr="00131DD8">
        <w:rPr>
          <w:rFonts w:asciiTheme="minorHAnsi" w:hAnsiTheme="minorHAnsi" w:cstheme="minorHAnsi"/>
          <w:spacing w:val="-3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W.Y.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Svrcek,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1979,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"Metal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recovery</w:t>
      </w:r>
      <w:r w:rsidRPr="00131DD8">
        <w:rPr>
          <w:rFonts w:asciiTheme="minorHAnsi" w:hAnsiTheme="minorHAnsi" w:cstheme="minorHAnsi"/>
          <w:spacing w:val="-5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from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coal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ash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via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chlorination: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A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thermodynamic</w:t>
      </w:r>
      <w:r w:rsidRPr="00131DD8">
        <w:rPr>
          <w:rFonts w:asciiTheme="minorHAnsi" w:hAnsiTheme="minorHAnsi" w:cstheme="minorHAnsi"/>
          <w:spacing w:val="-4"/>
          <w:sz w:val="20"/>
        </w:rPr>
        <w:t xml:space="preserve"> </w:t>
      </w:r>
      <w:r w:rsidRPr="00131DD8">
        <w:rPr>
          <w:rFonts w:asciiTheme="minorHAnsi" w:hAnsiTheme="minorHAnsi" w:cstheme="minorHAnsi"/>
          <w:sz w:val="20"/>
        </w:rPr>
        <w:t>study",</w:t>
      </w:r>
      <w:r w:rsidR="00185424" w:rsidRPr="00131DD8">
        <w:rPr>
          <w:rFonts w:asciiTheme="minorHAnsi" w:hAnsiTheme="minorHAnsi" w:cstheme="minorHAnsi"/>
          <w:sz w:val="20"/>
        </w:rPr>
        <w:t xml:space="preserve"> </w:t>
      </w:r>
      <w:r w:rsidRPr="00131DD8">
        <w:rPr>
          <w:rFonts w:asciiTheme="minorHAnsi" w:hAnsiTheme="minorHAnsi" w:cstheme="minorHAnsi"/>
          <w:i/>
          <w:sz w:val="20"/>
        </w:rPr>
        <w:t>Canadian Journal of Chemical Engineering</w:t>
      </w:r>
      <w:r w:rsidRPr="00131DD8">
        <w:rPr>
          <w:rFonts w:asciiTheme="minorHAnsi" w:hAnsiTheme="minorHAnsi" w:cstheme="minorHAnsi"/>
          <w:sz w:val="20"/>
        </w:rPr>
        <w:t>, 57(2), 225-232.</w:t>
      </w:r>
    </w:p>
    <w:p w14:paraId="33D237C4" w14:textId="77777777" w:rsidR="00990011" w:rsidRPr="00302FB2" w:rsidRDefault="00990011">
      <w:pPr>
        <w:pStyle w:val="BodyText"/>
        <w:spacing w:before="9"/>
        <w:ind w:left="0" w:firstLine="0"/>
        <w:rPr>
          <w:rFonts w:asciiTheme="minorHAnsi" w:hAnsiTheme="minorHAnsi" w:cstheme="minorHAnsi"/>
          <w:sz w:val="21"/>
        </w:rPr>
      </w:pPr>
    </w:p>
    <w:p w14:paraId="22B23013" w14:textId="780078B7" w:rsidR="00990011" w:rsidRPr="00302FB2" w:rsidRDefault="00F02BE1">
      <w:pPr>
        <w:pStyle w:val="Heading3"/>
        <w:spacing w:before="1"/>
        <w:ind w:left="0" w:right="114" w:firstLine="0"/>
        <w:jc w:val="right"/>
        <w:rPr>
          <w:rFonts w:asciiTheme="minorHAnsi" w:hAnsiTheme="minorHAnsi" w:cstheme="minorHAnsi"/>
        </w:rPr>
      </w:pPr>
      <w:r w:rsidRPr="00302FB2">
        <w:rPr>
          <w:rFonts w:asciiTheme="minorHAnsi" w:hAnsiTheme="minorHAnsi" w:cstheme="minorHAnsi"/>
        </w:rPr>
        <w:t>(</w:t>
      </w:r>
      <w:r w:rsidR="00BE6C94">
        <w:rPr>
          <w:rFonts w:asciiTheme="minorHAnsi" w:hAnsiTheme="minorHAnsi" w:cstheme="minorHAnsi"/>
        </w:rPr>
        <w:t>A</w:t>
      </w:r>
      <w:r w:rsidR="001B701A">
        <w:rPr>
          <w:rFonts w:asciiTheme="minorHAnsi" w:hAnsiTheme="minorHAnsi" w:cstheme="minorHAnsi"/>
        </w:rPr>
        <w:t>ugust</w:t>
      </w:r>
      <w:r w:rsidR="00F61A40">
        <w:rPr>
          <w:rFonts w:asciiTheme="minorHAnsi" w:hAnsiTheme="minorHAnsi" w:cstheme="minorHAnsi"/>
        </w:rPr>
        <w:t xml:space="preserve"> </w:t>
      </w:r>
      <w:r w:rsidRPr="00302FB2">
        <w:rPr>
          <w:rFonts w:asciiTheme="minorHAnsi" w:hAnsiTheme="minorHAnsi" w:cstheme="minorHAnsi"/>
        </w:rPr>
        <w:t>20</w:t>
      </w:r>
      <w:r w:rsidR="000C33D3" w:rsidRPr="00302FB2">
        <w:rPr>
          <w:rFonts w:asciiTheme="minorHAnsi" w:hAnsiTheme="minorHAnsi" w:cstheme="minorHAnsi"/>
        </w:rPr>
        <w:t>2</w:t>
      </w:r>
      <w:r w:rsidR="003449AF">
        <w:rPr>
          <w:rFonts w:asciiTheme="minorHAnsi" w:hAnsiTheme="minorHAnsi" w:cstheme="minorHAnsi"/>
        </w:rPr>
        <w:t>2</w:t>
      </w:r>
      <w:r w:rsidRPr="00302FB2">
        <w:rPr>
          <w:rFonts w:asciiTheme="minorHAnsi" w:hAnsiTheme="minorHAnsi" w:cstheme="minorHAnsi"/>
        </w:rPr>
        <w:t>)</w:t>
      </w:r>
    </w:p>
    <w:sectPr w:rsidR="00990011" w:rsidRPr="00302FB2" w:rsidSect="006B2150">
      <w:headerReference w:type="default" r:id="rId9"/>
      <w:pgSz w:w="12240" w:h="15840"/>
      <w:pgMar w:top="1418" w:right="1418" w:bottom="1418" w:left="1418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A5B2" w14:textId="77777777" w:rsidR="0039738A" w:rsidRDefault="0039738A">
      <w:r>
        <w:separator/>
      </w:r>
    </w:p>
  </w:endnote>
  <w:endnote w:type="continuationSeparator" w:id="0">
    <w:p w14:paraId="73C2DFFB" w14:textId="77777777" w:rsidR="0039738A" w:rsidRDefault="003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1C8C" w14:textId="77777777" w:rsidR="0039738A" w:rsidRDefault="0039738A">
      <w:r>
        <w:separator/>
      </w:r>
    </w:p>
  </w:footnote>
  <w:footnote w:type="continuationSeparator" w:id="0">
    <w:p w14:paraId="148C9B64" w14:textId="77777777" w:rsidR="0039738A" w:rsidRDefault="0039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8381352"/>
      <w:docPartObj>
        <w:docPartGallery w:val="Page Numbers (Top of Page)"/>
        <w:docPartUnique/>
      </w:docPartObj>
    </w:sdtPr>
    <w:sdtEndPr>
      <w:rPr>
        <w:rFonts w:ascii="Arial Narrow" w:hAnsi="Arial Narrow" w:cs="Arial Narrow"/>
      </w:rPr>
    </w:sdtEndPr>
    <w:sdtContent>
      <w:p w14:paraId="46819F97" w14:textId="77777777" w:rsidR="006B2150" w:rsidRDefault="009470F4" w:rsidP="006B2150">
        <w:pPr>
          <w:pStyle w:val="Header"/>
          <w:jc w:val="right"/>
        </w:pPr>
        <w:r>
          <w:rPr>
            <w:rFonts w:asciiTheme="minorHAnsi" w:hAnsiTheme="minorHAnsi" w:cstheme="minorHAnsi"/>
          </w:rPr>
          <w:t>Mehrotra</w:t>
        </w:r>
        <w:r w:rsidR="001021FB">
          <w:rPr>
            <w:rFonts w:asciiTheme="minorHAnsi" w:hAnsiTheme="minorHAnsi" w:cstheme="minorHAnsi"/>
          </w:rPr>
          <w:t xml:space="preserve"> - CV</w:t>
        </w:r>
        <w:r>
          <w:rPr>
            <w:rFonts w:asciiTheme="minorHAnsi" w:hAnsiTheme="minorHAnsi" w:cstheme="minorHAnsi"/>
          </w:rPr>
          <w:t xml:space="preserve">: </w:t>
        </w:r>
        <w:r w:rsidR="006B2150" w:rsidRPr="006B2150">
          <w:rPr>
            <w:rFonts w:asciiTheme="minorHAnsi" w:hAnsiTheme="minorHAnsi" w:cstheme="minorHAnsi"/>
          </w:rPr>
          <w:t xml:space="preserve">Page </w: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begin"/>
        </w:r>
        <w:r w:rsidR="006B2150" w:rsidRPr="006B2150">
          <w:rPr>
            <w:rFonts w:asciiTheme="minorHAnsi" w:hAnsiTheme="minorHAnsi" w:cstheme="minorHAnsi"/>
            <w:b/>
            <w:bCs/>
          </w:rPr>
          <w:instrText xml:space="preserve"> PAGE </w:instrTex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separate"/>
        </w:r>
        <w:r w:rsidR="006B2150" w:rsidRPr="006B2150">
          <w:rPr>
            <w:rFonts w:asciiTheme="minorHAnsi" w:hAnsiTheme="minorHAnsi" w:cstheme="minorHAnsi"/>
            <w:b/>
            <w:bCs/>
            <w:noProof/>
          </w:rPr>
          <w:t>2</w: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end"/>
        </w:r>
        <w:r w:rsidR="006B2150" w:rsidRPr="006B2150">
          <w:rPr>
            <w:rFonts w:asciiTheme="minorHAnsi" w:hAnsiTheme="minorHAnsi" w:cstheme="minorHAnsi"/>
          </w:rPr>
          <w:t xml:space="preserve"> of </w: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begin"/>
        </w:r>
        <w:r w:rsidR="006B2150" w:rsidRPr="006B2150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separate"/>
        </w:r>
        <w:r w:rsidR="006B2150" w:rsidRPr="006B2150">
          <w:rPr>
            <w:rFonts w:asciiTheme="minorHAnsi" w:hAnsiTheme="minorHAnsi" w:cstheme="minorHAnsi"/>
            <w:b/>
            <w:bCs/>
            <w:noProof/>
          </w:rPr>
          <w:t>2</w:t>
        </w:r>
        <w:r w:rsidR="006B2150" w:rsidRPr="006B2150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75D42CD5" w14:textId="77777777" w:rsidR="00F02BE1" w:rsidRDefault="00F02BE1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CF8"/>
    <w:multiLevelType w:val="hybridMultilevel"/>
    <w:tmpl w:val="6CCEAB20"/>
    <w:lvl w:ilvl="0" w:tplc="92FC5C12">
      <w:numFmt w:val="bullet"/>
      <w:lvlText w:val=""/>
      <w:lvlJc w:val="left"/>
      <w:pPr>
        <w:ind w:left="404" w:hanging="285"/>
      </w:pPr>
      <w:rPr>
        <w:rFonts w:hint="default"/>
        <w:w w:val="100"/>
      </w:rPr>
    </w:lvl>
    <w:lvl w:ilvl="1" w:tplc="8028E046">
      <w:numFmt w:val="bullet"/>
      <w:lvlText w:val="•"/>
      <w:lvlJc w:val="left"/>
      <w:pPr>
        <w:ind w:left="1334" w:hanging="285"/>
      </w:pPr>
      <w:rPr>
        <w:rFonts w:hint="default"/>
      </w:rPr>
    </w:lvl>
    <w:lvl w:ilvl="2" w:tplc="708629A8">
      <w:numFmt w:val="bullet"/>
      <w:lvlText w:val="•"/>
      <w:lvlJc w:val="left"/>
      <w:pPr>
        <w:ind w:left="2268" w:hanging="285"/>
      </w:pPr>
      <w:rPr>
        <w:rFonts w:hint="default"/>
      </w:rPr>
    </w:lvl>
    <w:lvl w:ilvl="3" w:tplc="A1407B28">
      <w:numFmt w:val="bullet"/>
      <w:lvlText w:val="•"/>
      <w:lvlJc w:val="left"/>
      <w:pPr>
        <w:ind w:left="3202" w:hanging="285"/>
      </w:pPr>
      <w:rPr>
        <w:rFonts w:hint="default"/>
      </w:rPr>
    </w:lvl>
    <w:lvl w:ilvl="4" w:tplc="1A34B39E">
      <w:numFmt w:val="bullet"/>
      <w:lvlText w:val="•"/>
      <w:lvlJc w:val="left"/>
      <w:pPr>
        <w:ind w:left="4136" w:hanging="285"/>
      </w:pPr>
      <w:rPr>
        <w:rFonts w:hint="default"/>
      </w:rPr>
    </w:lvl>
    <w:lvl w:ilvl="5" w:tplc="5A40D8C6">
      <w:numFmt w:val="bullet"/>
      <w:lvlText w:val="•"/>
      <w:lvlJc w:val="left"/>
      <w:pPr>
        <w:ind w:left="5070" w:hanging="285"/>
      </w:pPr>
      <w:rPr>
        <w:rFonts w:hint="default"/>
      </w:rPr>
    </w:lvl>
    <w:lvl w:ilvl="6" w:tplc="AD96E8C6">
      <w:numFmt w:val="bullet"/>
      <w:lvlText w:val="•"/>
      <w:lvlJc w:val="left"/>
      <w:pPr>
        <w:ind w:left="6004" w:hanging="285"/>
      </w:pPr>
      <w:rPr>
        <w:rFonts w:hint="default"/>
      </w:rPr>
    </w:lvl>
    <w:lvl w:ilvl="7" w:tplc="B62A1EAC">
      <w:numFmt w:val="bullet"/>
      <w:lvlText w:val="•"/>
      <w:lvlJc w:val="left"/>
      <w:pPr>
        <w:ind w:left="6938" w:hanging="285"/>
      </w:pPr>
      <w:rPr>
        <w:rFonts w:hint="default"/>
      </w:rPr>
    </w:lvl>
    <w:lvl w:ilvl="8" w:tplc="F1A83954">
      <w:numFmt w:val="bullet"/>
      <w:lvlText w:val="•"/>
      <w:lvlJc w:val="left"/>
      <w:pPr>
        <w:ind w:left="7872" w:hanging="285"/>
      </w:pPr>
      <w:rPr>
        <w:rFonts w:hint="default"/>
      </w:rPr>
    </w:lvl>
  </w:abstractNum>
  <w:abstractNum w:abstractNumId="1" w15:restartNumberingAfterBreak="0">
    <w:nsid w:val="5FD83F79"/>
    <w:multiLevelType w:val="hybridMultilevel"/>
    <w:tmpl w:val="83049A04"/>
    <w:lvl w:ilvl="0" w:tplc="10090001">
      <w:start w:val="1"/>
      <w:numFmt w:val="bullet"/>
      <w:lvlText w:val=""/>
      <w:lvlJc w:val="left"/>
      <w:pPr>
        <w:ind w:left="404" w:hanging="285"/>
      </w:pPr>
      <w:rPr>
        <w:rFonts w:ascii="Symbol" w:hAnsi="Symbol" w:hint="default"/>
        <w:w w:val="100"/>
      </w:rPr>
    </w:lvl>
    <w:lvl w:ilvl="1" w:tplc="8028E046">
      <w:numFmt w:val="bullet"/>
      <w:lvlText w:val="•"/>
      <w:lvlJc w:val="left"/>
      <w:pPr>
        <w:ind w:left="1334" w:hanging="285"/>
      </w:pPr>
      <w:rPr>
        <w:rFonts w:hint="default"/>
      </w:rPr>
    </w:lvl>
    <w:lvl w:ilvl="2" w:tplc="708629A8">
      <w:numFmt w:val="bullet"/>
      <w:lvlText w:val="•"/>
      <w:lvlJc w:val="left"/>
      <w:pPr>
        <w:ind w:left="2268" w:hanging="285"/>
      </w:pPr>
      <w:rPr>
        <w:rFonts w:hint="default"/>
      </w:rPr>
    </w:lvl>
    <w:lvl w:ilvl="3" w:tplc="A1407B28">
      <w:numFmt w:val="bullet"/>
      <w:lvlText w:val="•"/>
      <w:lvlJc w:val="left"/>
      <w:pPr>
        <w:ind w:left="3202" w:hanging="285"/>
      </w:pPr>
      <w:rPr>
        <w:rFonts w:hint="default"/>
      </w:rPr>
    </w:lvl>
    <w:lvl w:ilvl="4" w:tplc="1A34B39E">
      <w:numFmt w:val="bullet"/>
      <w:lvlText w:val="•"/>
      <w:lvlJc w:val="left"/>
      <w:pPr>
        <w:ind w:left="4136" w:hanging="285"/>
      </w:pPr>
      <w:rPr>
        <w:rFonts w:hint="default"/>
      </w:rPr>
    </w:lvl>
    <w:lvl w:ilvl="5" w:tplc="5A40D8C6">
      <w:numFmt w:val="bullet"/>
      <w:lvlText w:val="•"/>
      <w:lvlJc w:val="left"/>
      <w:pPr>
        <w:ind w:left="5070" w:hanging="285"/>
      </w:pPr>
      <w:rPr>
        <w:rFonts w:hint="default"/>
      </w:rPr>
    </w:lvl>
    <w:lvl w:ilvl="6" w:tplc="AD96E8C6">
      <w:numFmt w:val="bullet"/>
      <w:lvlText w:val="•"/>
      <w:lvlJc w:val="left"/>
      <w:pPr>
        <w:ind w:left="6004" w:hanging="285"/>
      </w:pPr>
      <w:rPr>
        <w:rFonts w:hint="default"/>
      </w:rPr>
    </w:lvl>
    <w:lvl w:ilvl="7" w:tplc="B62A1EAC">
      <w:numFmt w:val="bullet"/>
      <w:lvlText w:val="•"/>
      <w:lvlJc w:val="left"/>
      <w:pPr>
        <w:ind w:left="6938" w:hanging="285"/>
      </w:pPr>
      <w:rPr>
        <w:rFonts w:hint="default"/>
      </w:rPr>
    </w:lvl>
    <w:lvl w:ilvl="8" w:tplc="F1A83954">
      <w:numFmt w:val="bullet"/>
      <w:lvlText w:val="•"/>
      <w:lvlJc w:val="left"/>
      <w:pPr>
        <w:ind w:left="7872" w:hanging="285"/>
      </w:pPr>
      <w:rPr>
        <w:rFonts w:hint="default"/>
      </w:rPr>
    </w:lvl>
  </w:abstractNum>
  <w:abstractNum w:abstractNumId="2" w15:restartNumberingAfterBreak="0">
    <w:nsid w:val="70B763A8"/>
    <w:multiLevelType w:val="hybridMultilevel"/>
    <w:tmpl w:val="596273AE"/>
    <w:lvl w:ilvl="0" w:tplc="75AE27FC">
      <w:start w:val="1"/>
      <w:numFmt w:val="decimal"/>
      <w:lvlText w:val="%1"/>
      <w:lvlJc w:val="left"/>
      <w:pPr>
        <w:ind w:left="546" w:hanging="427"/>
        <w:jc w:val="left"/>
      </w:pPr>
      <w:rPr>
        <w:rFonts w:ascii="Calibri" w:hAnsi="Calibri" w:cs="Arial Narrow" w:hint="default"/>
        <w:b w:val="0"/>
        <w:i w:val="0"/>
        <w:w w:val="100"/>
        <w:sz w:val="20"/>
        <w:szCs w:val="20"/>
      </w:rPr>
    </w:lvl>
    <w:lvl w:ilvl="1" w:tplc="E536DEE6">
      <w:numFmt w:val="bullet"/>
      <w:lvlText w:val="•"/>
      <w:lvlJc w:val="left"/>
      <w:pPr>
        <w:ind w:left="1460" w:hanging="427"/>
      </w:pPr>
      <w:rPr>
        <w:rFonts w:hint="default"/>
      </w:rPr>
    </w:lvl>
    <w:lvl w:ilvl="2" w:tplc="BA18A086">
      <w:numFmt w:val="bullet"/>
      <w:lvlText w:val="•"/>
      <w:lvlJc w:val="left"/>
      <w:pPr>
        <w:ind w:left="2380" w:hanging="427"/>
      </w:pPr>
      <w:rPr>
        <w:rFonts w:hint="default"/>
      </w:rPr>
    </w:lvl>
    <w:lvl w:ilvl="3" w:tplc="9EE8A74C">
      <w:numFmt w:val="bullet"/>
      <w:lvlText w:val="•"/>
      <w:lvlJc w:val="left"/>
      <w:pPr>
        <w:ind w:left="3300" w:hanging="427"/>
      </w:pPr>
      <w:rPr>
        <w:rFonts w:hint="default"/>
      </w:rPr>
    </w:lvl>
    <w:lvl w:ilvl="4" w:tplc="9566E820">
      <w:numFmt w:val="bullet"/>
      <w:lvlText w:val="•"/>
      <w:lvlJc w:val="left"/>
      <w:pPr>
        <w:ind w:left="4220" w:hanging="427"/>
      </w:pPr>
      <w:rPr>
        <w:rFonts w:hint="default"/>
      </w:rPr>
    </w:lvl>
    <w:lvl w:ilvl="5" w:tplc="BFCEB834">
      <w:numFmt w:val="bullet"/>
      <w:lvlText w:val="•"/>
      <w:lvlJc w:val="left"/>
      <w:pPr>
        <w:ind w:left="5140" w:hanging="427"/>
      </w:pPr>
      <w:rPr>
        <w:rFonts w:hint="default"/>
      </w:rPr>
    </w:lvl>
    <w:lvl w:ilvl="6" w:tplc="1A1E55D2">
      <w:numFmt w:val="bullet"/>
      <w:lvlText w:val="•"/>
      <w:lvlJc w:val="left"/>
      <w:pPr>
        <w:ind w:left="6060" w:hanging="427"/>
      </w:pPr>
      <w:rPr>
        <w:rFonts w:hint="default"/>
      </w:rPr>
    </w:lvl>
    <w:lvl w:ilvl="7" w:tplc="CBCE4FBE">
      <w:numFmt w:val="bullet"/>
      <w:lvlText w:val="•"/>
      <w:lvlJc w:val="left"/>
      <w:pPr>
        <w:ind w:left="6980" w:hanging="427"/>
      </w:pPr>
      <w:rPr>
        <w:rFonts w:hint="default"/>
      </w:rPr>
    </w:lvl>
    <w:lvl w:ilvl="8" w:tplc="8EB2B340">
      <w:numFmt w:val="bullet"/>
      <w:lvlText w:val="•"/>
      <w:lvlJc w:val="left"/>
      <w:pPr>
        <w:ind w:left="7900" w:hanging="427"/>
      </w:pPr>
      <w:rPr>
        <w:rFonts w:hint="default"/>
      </w:rPr>
    </w:lvl>
  </w:abstractNum>
  <w:num w:numId="1" w16cid:durableId="1150557835">
    <w:abstractNumId w:val="2"/>
  </w:num>
  <w:num w:numId="2" w16cid:durableId="1055859393">
    <w:abstractNumId w:val="0"/>
  </w:num>
  <w:num w:numId="3" w16cid:durableId="144738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1"/>
    <w:rsid w:val="00025333"/>
    <w:rsid w:val="00043E35"/>
    <w:rsid w:val="0005677D"/>
    <w:rsid w:val="00061A2F"/>
    <w:rsid w:val="000871ED"/>
    <w:rsid w:val="000963F6"/>
    <w:rsid w:val="000A5971"/>
    <w:rsid w:val="000C33D3"/>
    <w:rsid w:val="000C7DD3"/>
    <w:rsid w:val="000D4D35"/>
    <w:rsid w:val="001021FB"/>
    <w:rsid w:val="00131DD8"/>
    <w:rsid w:val="0017089F"/>
    <w:rsid w:val="00185424"/>
    <w:rsid w:val="001907EC"/>
    <w:rsid w:val="001B27FF"/>
    <w:rsid w:val="001B701A"/>
    <w:rsid w:val="001D2C2B"/>
    <w:rsid w:val="00211151"/>
    <w:rsid w:val="00225CD6"/>
    <w:rsid w:val="00241A50"/>
    <w:rsid w:val="00246185"/>
    <w:rsid w:val="00266DDD"/>
    <w:rsid w:val="00287DE7"/>
    <w:rsid w:val="00302FB2"/>
    <w:rsid w:val="003449AF"/>
    <w:rsid w:val="00352361"/>
    <w:rsid w:val="003808C7"/>
    <w:rsid w:val="00387AB4"/>
    <w:rsid w:val="0039738A"/>
    <w:rsid w:val="004034FB"/>
    <w:rsid w:val="004420EE"/>
    <w:rsid w:val="00471252"/>
    <w:rsid w:val="00525696"/>
    <w:rsid w:val="005654FB"/>
    <w:rsid w:val="005E62D6"/>
    <w:rsid w:val="006730E1"/>
    <w:rsid w:val="006807AF"/>
    <w:rsid w:val="006B2150"/>
    <w:rsid w:val="0072258C"/>
    <w:rsid w:val="00780B94"/>
    <w:rsid w:val="007819C1"/>
    <w:rsid w:val="007A5DA2"/>
    <w:rsid w:val="00844662"/>
    <w:rsid w:val="00846495"/>
    <w:rsid w:val="00865F25"/>
    <w:rsid w:val="008817D6"/>
    <w:rsid w:val="008A1CA6"/>
    <w:rsid w:val="00911174"/>
    <w:rsid w:val="00917A83"/>
    <w:rsid w:val="009411F7"/>
    <w:rsid w:val="00945B31"/>
    <w:rsid w:val="009470F4"/>
    <w:rsid w:val="00965039"/>
    <w:rsid w:val="00990011"/>
    <w:rsid w:val="009A4842"/>
    <w:rsid w:val="009D20AF"/>
    <w:rsid w:val="009D7595"/>
    <w:rsid w:val="00A975C1"/>
    <w:rsid w:val="00AE0178"/>
    <w:rsid w:val="00AF6DCF"/>
    <w:rsid w:val="00B07906"/>
    <w:rsid w:val="00B15530"/>
    <w:rsid w:val="00B643BE"/>
    <w:rsid w:val="00B72045"/>
    <w:rsid w:val="00BE6C94"/>
    <w:rsid w:val="00BF149C"/>
    <w:rsid w:val="00C51E1D"/>
    <w:rsid w:val="00C91FFC"/>
    <w:rsid w:val="00C930D8"/>
    <w:rsid w:val="00D516D8"/>
    <w:rsid w:val="00D73A61"/>
    <w:rsid w:val="00D9514C"/>
    <w:rsid w:val="00DB4FD1"/>
    <w:rsid w:val="00E203A7"/>
    <w:rsid w:val="00E85C6A"/>
    <w:rsid w:val="00EE56B1"/>
    <w:rsid w:val="00EF23DB"/>
    <w:rsid w:val="00F02BE1"/>
    <w:rsid w:val="00F12F1F"/>
    <w:rsid w:val="00F56710"/>
    <w:rsid w:val="00F61A40"/>
    <w:rsid w:val="00F6618D"/>
    <w:rsid w:val="00F864DD"/>
    <w:rsid w:val="00FB3D5D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66AE3"/>
  <w15:docId w15:val="{CBF302B9-D27F-4E2F-9534-EB142CE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"/>
      <w:ind w:left="2761" w:right="275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12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840" w:hanging="720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6" w:hanging="42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2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150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B2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150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EC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otra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FD80-2464-450B-BBC8-5600ECC8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13</Pages>
  <Words>7091</Words>
  <Characters>40424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 of Dr Mehrotra-2017.doc</vt:lpstr>
    </vt:vector>
  </TitlesOfParts>
  <Company/>
  <LinksUpToDate>false</LinksUpToDate>
  <CharactersWithSpaces>47421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of Dr Mehrotra-2017.doc</dc:title>
  <dc:creator>Dr. Anil Mehrotra</dc:creator>
  <cp:lastModifiedBy>Anil Kumar Mehrotra</cp:lastModifiedBy>
  <cp:revision>11</cp:revision>
  <cp:lastPrinted>2020-10-05T11:22:00Z</cp:lastPrinted>
  <dcterms:created xsi:type="dcterms:W3CDTF">2022-02-13T21:56:00Z</dcterms:created>
  <dcterms:modified xsi:type="dcterms:W3CDTF">2022-08-14T01:06:00Z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2020-02-15T00:00:00Z</vt:filetime>
  </property>
</Properties>
</file>