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08951" w14:textId="77777777" w:rsidR="002F44A0" w:rsidRPr="006900C8" w:rsidRDefault="00C06A20" w:rsidP="00081FC7">
      <w:pPr>
        <w:shd w:val="clear" w:color="auto" w:fill="B8CCE4" w:themeFill="accent1" w:themeFillTint="66"/>
        <w:spacing w:before="12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6A20">
        <w:rPr>
          <w:rFonts w:ascii="Times New Roman" w:hAnsi="Times New Roman" w:cs="Times New Roman"/>
          <w:b/>
          <w:sz w:val="44"/>
          <w:szCs w:val="44"/>
        </w:rPr>
        <w:t>Jenny Godley</w:t>
      </w:r>
      <w:r w:rsidR="006900C8">
        <w:rPr>
          <w:rFonts w:ascii="Times New Roman" w:hAnsi="Times New Roman" w:cs="Times New Roman"/>
          <w:b/>
          <w:sz w:val="44"/>
          <w:szCs w:val="44"/>
        </w:rPr>
        <w:t>, PhD</w:t>
      </w:r>
    </w:p>
    <w:p w14:paraId="5830B753" w14:textId="77777777" w:rsidR="00E50C3C" w:rsidRDefault="006900C8" w:rsidP="00FB1A98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(403) 220-7566</w:t>
      </w:r>
    </w:p>
    <w:p w14:paraId="5FF5CF41" w14:textId="77777777" w:rsidR="00611A48" w:rsidRDefault="00814AE2" w:rsidP="00611A48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900C8" w:rsidRPr="00283A72">
          <w:rPr>
            <w:rStyle w:val="Hyperlink"/>
            <w:rFonts w:ascii="Times New Roman" w:hAnsi="Times New Roman" w:cs="Times New Roman"/>
            <w:sz w:val="24"/>
            <w:szCs w:val="24"/>
          </w:rPr>
          <w:t>jgodley@ucalgary.ca</w:t>
        </w:r>
      </w:hyperlink>
    </w:p>
    <w:p w14:paraId="741CE43A" w14:textId="77777777" w:rsidR="00611A48" w:rsidRPr="0008744A" w:rsidRDefault="00611A48" w:rsidP="00611A4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36C6954" w14:textId="77777777" w:rsidR="00611A48" w:rsidRDefault="00611A48" w:rsidP="00611A48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670314"/>
      <w:r>
        <w:rPr>
          <w:rFonts w:ascii="Times New Roman" w:hAnsi="Times New Roman" w:cs="Times New Roman"/>
          <w:b/>
          <w:sz w:val="24"/>
          <w:szCs w:val="24"/>
        </w:rPr>
        <w:t>Academic Employment</w:t>
      </w:r>
    </w:p>
    <w:p w14:paraId="4111707D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B6881" w14:textId="775F027F" w:rsidR="008226C8" w:rsidRDefault="008226C8" w:rsidP="00611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Adjunct Associate Professor, Department of Community Health Sciences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26C8">
        <w:rPr>
          <w:rFonts w:ascii="Times New Roman" w:hAnsi="Times New Roman" w:cs="Times New Roman"/>
          <w:sz w:val="24"/>
          <w:szCs w:val="24"/>
        </w:rPr>
        <w:t>2021-Present</w:t>
      </w:r>
    </w:p>
    <w:p w14:paraId="0224DD75" w14:textId="34150E22" w:rsidR="008226C8" w:rsidRPr="008226C8" w:rsidRDefault="00741CB7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Cumming School of Medicine, </w:t>
      </w:r>
      <w:r w:rsidR="008226C8" w:rsidRPr="008226C8">
        <w:rPr>
          <w:rFonts w:ascii="Times New Roman" w:hAnsi="Times New Roman" w:cs="Times New Roman"/>
          <w:sz w:val="24"/>
          <w:szCs w:val="24"/>
        </w:rPr>
        <w:t>University of Calgary</w:t>
      </w:r>
    </w:p>
    <w:p w14:paraId="5B5074A5" w14:textId="77777777" w:rsidR="008226C8" w:rsidRPr="008226C8" w:rsidRDefault="008226C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555C" w14:textId="77777777" w:rsidR="00521290" w:rsidRPr="00017483" w:rsidRDefault="00521290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Visiting Scholar, Department of Sociology</w:t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DE2F60">
        <w:rPr>
          <w:rFonts w:ascii="Times New Roman" w:hAnsi="Times New Roman" w:cs="Times New Roman"/>
          <w:sz w:val="24"/>
          <w:szCs w:val="24"/>
        </w:rPr>
        <w:t>Winter</w:t>
      </w:r>
      <w:r w:rsidR="00017483" w:rsidRPr="00017483">
        <w:rPr>
          <w:rFonts w:ascii="Times New Roman" w:hAnsi="Times New Roman" w:cs="Times New Roman"/>
          <w:sz w:val="24"/>
          <w:szCs w:val="24"/>
        </w:rPr>
        <w:t>,</w:t>
      </w:r>
      <w:r w:rsidR="00DE2F60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2E787E1E" w14:textId="77777777" w:rsidR="00521290" w:rsidRDefault="00521290" w:rsidP="00611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290">
        <w:rPr>
          <w:rFonts w:ascii="Times New Roman" w:hAnsi="Times New Roman" w:cs="Times New Roman"/>
          <w:sz w:val="24"/>
          <w:szCs w:val="24"/>
        </w:rPr>
        <w:t>University of Cambridge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8B1A9D" w14:textId="77777777" w:rsidR="00521290" w:rsidRDefault="00521290" w:rsidP="00611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8F171" w14:textId="77777777" w:rsidR="00611A48" w:rsidRPr="00556873" w:rsidRDefault="00611A48" w:rsidP="00611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Professor of Sociology</w:t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>
        <w:rPr>
          <w:rFonts w:ascii="Times New Roman" w:hAnsi="Times New Roman" w:cs="Times New Roman"/>
          <w:b/>
          <w:sz w:val="24"/>
          <w:szCs w:val="24"/>
        </w:rPr>
        <w:tab/>
      </w:r>
      <w:r w:rsidR="00017483" w:rsidRPr="00017483">
        <w:rPr>
          <w:rFonts w:ascii="Times New Roman" w:hAnsi="Times New Roman" w:cs="Times New Roman"/>
          <w:sz w:val="24"/>
          <w:szCs w:val="24"/>
        </w:rPr>
        <w:t>2013-Present</w:t>
      </w:r>
    </w:p>
    <w:p w14:paraId="7EA37847" w14:textId="77777777" w:rsidR="00611A48" w:rsidRPr="0008744A" w:rsidRDefault="00611A48" w:rsidP="00611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of Calgary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0719">
        <w:rPr>
          <w:rFonts w:ascii="Times New Roman" w:hAnsi="Times New Roman" w:cs="Times New Roman"/>
          <w:sz w:val="24"/>
          <w:szCs w:val="24"/>
        </w:rPr>
        <w:tab/>
      </w:r>
      <w:r w:rsidRPr="000F0719">
        <w:rPr>
          <w:rFonts w:ascii="Times New Roman" w:hAnsi="Times New Roman" w:cs="Times New Roman"/>
          <w:sz w:val="24"/>
          <w:szCs w:val="24"/>
        </w:rPr>
        <w:tab/>
      </w:r>
    </w:p>
    <w:p w14:paraId="604A424A" w14:textId="77777777" w:rsidR="00611A48" w:rsidRPr="001C7FBC" w:rsidRDefault="00611A48" w:rsidP="00611A48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1C7FBC">
        <w:rPr>
          <w:rFonts w:ascii="Times New Roman" w:hAnsi="Times New Roman" w:cs="Times New Roman"/>
          <w:sz w:val="24"/>
          <w:szCs w:val="24"/>
        </w:rPr>
        <w:t>Assistant Professor of Sociology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2003 - 2013</w:t>
      </w:r>
    </w:p>
    <w:p w14:paraId="1BDDEC86" w14:textId="77777777" w:rsidR="00611A48" w:rsidRDefault="00611A48" w:rsidP="00611A48">
      <w:pPr>
        <w:pStyle w:val="Caption"/>
        <w:rPr>
          <w:rFonts w:ascii="Times New Roman" w:hAnsi="Times New Roman" w:cs="Times New Roman"/>
          <w:b w:val="0"/>
          <w:sz w:val="24"/>
          <w:szCs w:val="24"/>
        </w:rPr>
      </w:pPr>
      <w:r w:rsidRPr="00954CA0">
        <w:rPr>
          <w:rFonts w:ascii="Times New Roman" w:hAnsi="Times New Roman" w:cs="Times New Roman"/>
          <w:b w:val="0"/>
          <w:sz w:val="24"/>
          <w:szCs w:val="24"/>
        </w:rPr>
        <w:t>University of Calgary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(with tenure effective July 1, 2012)</w:t>
      </w:r>
    </w:p>
    <w:p w14:paraId="2BC789C7" w14:textId="77777777" w:rsidR="00611A48" w:rsidRPr="0008744A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D5A82" w14:textId="77777777" w:rsidR="00611A48" w:rsidRPr="000F0719" w:rsidRDefault="00611A48" w:rsidP="00611A48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0F0719">
        <w:rPr>
          <w:rFonts w:ascii="Times New Roman" w:hAnsi="Times New Roman" w:cs="Times New Roman"/>
          <w:sz w:val="24"/>
          <w:szCs w:val="24"/>
        </w:rPr>
        <w:t>Visiting Instructor of Sociology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0719">
        <w:rPr>
          <w:rFonts w:ascii="Times New Roman" w:hAnsi="Times New Roman" w:cs="Times New Roman"/>
          <w:b w:val="0"/>
          <w:sz w:val="24"/>
          <w:szCs w:val="24"/>
        </w:rPr>
        <w:t>2001 – 2003</w:t>
      </w:r>
    </w:p>
    <w:p w14:paraId="3285DE15" w14:textId="77777777" w:rsidR="00611A48" w:rsidRDefault="00611A48" w:rsidP="00611A48">
      <w:pPr>
        <w:pStyle w:val="4Document"/>
        <w:rPr>
          <w:rFonts w:ascii="Times New Roman" w:hAnsi="Times New Roman" w:cs="Times New Roman"/>
          <w:bCs/>
        </w:rPr>
      </w:pPr>
      <w:r w:rsidRPr="00954CA0">
        <w:rPr>
          <w:rFonts w:ascii="Times New Roman" w:hAnsi="Times New Roman" w:cs="Times New Roman"/>
          <w:bCs/>
        </w:rPr>
        <w:t>Haverford College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54A58F97" w14:textId="77777777" w:rsidR="00611A48" w:rsidRPr="0008744A" w:rsidRDefault="00611A48" w:rsidP="00611A48">
      <w:pPr>
        <w:pStyle w:val="4Document"/>
        <w:rPr>
          <w:rFonts w:ascii="Times New Roman" w:hAnsi="Times New Roman" w:cs="Times New Roman"/>
        </w:rPr>
      </w:pPr>
    </w:p>
    <w:p w14:paraId="6E826407" w14:textId="77777777" w:rsidR="00105557" w:rsidRPr="00954CA0" w:rsidRDefault="00611A48" w:rsidP="00611A48">
      <w:pPr>
        <w:pStyle w:val="4Document"/>
        <w:rPr>
          <w:rFonts w:ascii="Times New Roman" w:hAnsi="Times New Roman" w:cs="Times New Roman"/>
          <w:bCs/>
        </w:rPr>
      </w:pPr>
      <w:r w:rsidRPr="000F0719">
        <w:rPr>
          <w:rFonts w:ascii="Times New Roman" w:hAnsi="Times New Roman" w:cs="Times New Roman"/>
          <w:b/>
          <w:bCs/>
        </w:rPr>
        <w:t>Lecturer of Sociology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54CA0">
        <w:rPr>
          <w:rFonts w:ascii="Times New Roman" w:hAnsi="Times New Roman" w:cs="Times New Roman"/>
          <w:bCs/>
        </w:rPr>
        <w:t>2002 – 2003</w:t>
      </w:r>
    </w:p>
    <w:p w14:paraId="258BBBD0" w14:textId="12EFA7D1" w:rsidR="00105557" w:rsidRDefault="00611A48" w:rsidP="00611A48">
      <w:pPr>
        <w:pStyle w:val="4Documen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University of Pennsylvania</w:t>
      </w:r>
    </w:p>
    <w:p w14:paraId="7CB0E5CA" w14:textId="77777777" w:rsidR="00105557" w:rsidRDefault="00105557" w:rsidP="00105557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Appointments</w:t>
      </w:r>
    </w:p>
    <w:p w14:paraId="296C5E4F" w14:textId="77777777" w:rsidR="00105557" w:rsidRDefault="00105557" w:rsidP="0010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AD424" w14:textId="7681C296" w:rsidR="00105557" w:rsidRPr="00017483" w:rsidRDefault="00105557" w:rsidP="0010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Chair, Conjoint Faculties Research Ethics Board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1171">
        <w:rPr>
          <w:rFonts w:ascii="Times New Roman" w:hAnsi="Times New Roman" w:cs="Times New Roman"/>
          <w:sz w:val="24"/>
          <w:szCs w:val="24"/>
        </w:rPr>
        <w:t>2022-2025</w:t>
      </w:r>
    </w:p>
    <w:p w14:paraId="465941F1" w14:textId="6B12FE35" w:rsidR="00105557" w:rsidRDefault="00105557" w:rsidP="0010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290">
        <w:rPr>
          <w:rFonts w:ascii="Times New Roman" w:hAnsi="Times New Roman" w:cs="Times New Roman"/>
          <w:sz w:val="24"/>
          <w:szCs w:val="24"/>
        </w:rPr>
        <w:t>University of Ca</w:t>
      </w:r>
      <w:r>
        <w:rPr>
          <w:rFonts w:ascii="Times New Roman" w:hAnsi="Times New Roman" w:cs="Times New Roman"/>
          <w:sz w:val="24"/>
          <w:szCs w:val="24"/>
        </w:rPr>
        <w:t>lgary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1171">
        <w:rPr>
          <w:rFonts w:ascii="Times New Roman" w:hAnsi="Times New Roman" w:cs="Times New Roman"/>
          <w:b/>
          <w:sz w:val="24"/>
          <w:szCs w:val="24"/>
        </w:rPr>
        <w:tab/>
      </w:r>
      <w:r w:rsidR="00521171" w:rsidRPr="00521171">
        <w:rPr>
          <w:rFonts w:ascii="Times New Roman" w:hAnsi="Times New Roman" w:cs="Times New Roman"/>
          <w:sz w:val="24"/>
          <w:szCs w:val="24"/>
        </w:rPr>
        <w:t>2019-2022</w:t>
      </w:r>
    </w:p>
    <w:p w14:paraId="6943A4B9" w14:textId="77777777" w:rsidR="00105557" w:rsidRDefault="00105557" w:rsidP="00105557">
      <w:pPr>
        <w:tabs>
          <w:tab w:val="left" w:pos="72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31335CE" w14:textId="77777777" w:rsidR="00105557" w:rsidRPr="00556873" w:rsidRDefault="00105557" w:rsidP="0010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Director, Department of Sociology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5557">
        <w:rPr>
          <w:rFonts w:ascii="Times New Roman" w:hAnsi="Times New Roman" w:cs="Times New Roman"/>
          <w:sz w:val="24"/>
          <w:szCs w:val="24"/>
        </w:rPr>
        <w:t>2014-2017</w:t>
      </w:r>
      <w:r w:rsidRPr="00105557">
        <w:rPr>
          <w:rFonts w:ascii="Times New Roman" w:hAnsi="Times New Roman" w:cs="Times New Roman"/>
          <w:sz w:val="24"/>
          <w:szCs w:val="24"/>
        </w:rPr>
        <w:tab/>
      </w:r>
    </w:p>
    <w:p w14:paraId="7DD58DC1" w14:textId="26CC05DF" w:rsidR="00105557" w:rsidRPr="00741CB7" w:rsidRDefault="00105557" w:rsidP="00105557">
      <w:pPr>
        <w:pStyle w:val="4Docum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Calgary</w:t>
      </w:r>
    </w:p>
    <w:p w14:paraId="04AC16EF" w14:textId="77777777" w:rsidR="00611A48" w:rsidRDefault="00611A48" w:rsidP="00611A48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8F87F00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D1B56" w14:textId="77777777" w:rsidR="00611A48" w:rsidRDefault="00611A48" w:rsidP="00611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760" w:right="-900" w:hanging="5760"/>
        <w:rPr>
          <w:rFonts w:ascii="Times New Roman" w:hAnsi="Times New Roman" w:cs="Times New Roman"/>
          <w:sz w:val="24"/>
          <w:szCs w:val="24"/>
        </w:rPr>
      </w:pPr>
      <w:r w:rsidRPr="00B1550A">
        <w:rPr>
          <w:rFonts w:ascii="Times New Roman" w:hAnsi="Times New Roman" w:cs="Times New Roman"/>
          <w:b/>
          <w:bCs/>
          <w:iCs/>
          <w:sz w:val="24"/>
          <w:szCs w:val="24"/>
        </w:rPr>
        <w:t>PhD, Sociology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2003</w:t>
      </w:r>
    </w:p>
    <w:p w14:paraId="6D7E8124" w14:textId="77777777" w:rsidR="00611A48" w:rsidRPr="0057221D" w:rsidRDefault="00611A48" w:rsidP="00611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760" w:right="-900" w:hanging="5760"/>
        <w:rPr>
          <w:rFonts w:ascii="Times New Roman" w:hAnsi="Times New Roman" w:cs="Times New Roman"/>
          <w:bCs/>
          <w:sz w:val="24"/>
          <w:szCs w:val="24"/>
        </w:rPr>
      </w:pPr>
      <w:r w:rsidRPr="00043A7D">
        <w:rPr>
          <w:rFonts w:ascii="Times New Roman" w:hAnsi="Times New Roman" w:cs="Times New Roman"/>
          <w:bCs/>
          <w:sz w:val="24"/>
          <w:szCs w:val="24"/>
        </w:rPr>
        <w:t>University of North Carolina, Chapel Hill</w:t>
      </w:r>
      <w:r w:rsidRPr="00043A7D">
        <w:rPr>
          <w:rFonts w:ascii="Times New Roman" w:hAnsi="Times New Roman" w:cs="Times New Roman"/>
          <w:bCs/>
          <w:sz w:val="24"/>
          <w:szCs w:val="24"/>
        </w:rPr>
        <w:tab/>
      </w:r>
      <w:r w:rsidRPr="00043A7D">
        <w:rPr>
          <w:rFonts w:ascii="Times New Roman" w:hAnsi="Times New Roman" w:cs="Times New Roman"/>
          <w:bCs/>
          <w:sz w:val="24"/>
          <w:szCs w:val="24"/>
        </w:rPr>
        <w:tab/>
      </w:r>
      <w:r w:rsidRPr="00043A7D">
        <w:rPr>
          <w:rFonts w:ascii="Times New Roman" w:hAnsi="Times New Roman" w:cs="Times New Roman"/>
          <w:bCs/>
          <w:sz w:val="24"/>
          <w:szCs w:val="24"/>
        </w:rPr>
        <w:tab/>
      </w:r>
      <w:r w:rsidRPr="00043A7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B56E81A" w14:textId="32FD0AA9" w:rsidR="007D096A" w:rsidRPr="007D096A" w:rsidRDefault="007D096A" w:rsidP="00741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760" w:hanging="57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0132FC0" w14:textId="77777777" w:rsidR="00611A48" w:rsidRPr="001A2C86" w:rsidRDefault="00611A48" w:rsidP="00611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760" w:hanging="5760"/>
        <w:rPr>
          <w:rFonts w:ascii="Times New Roman" w:hAnsi="Times New Roman" w:cs="Times New Roman"/>
          <w:bCs/>
          <w:iCs/>
          <w:sz w:val="24"/>
          <w:szCs w:val="24"/>
        </w:rPr>
      </w:pPr>
      <w:r w:rsidRPr="00B1550A">
        <w:rPr>
          <w:rFonts w:ascii="Times New Roman" w:hAnsi="Times New Roman" w:cs="Times New Roman"/>
          <w:b/>
          <w:bCs/>
          <w:iCs/>
          <w:sz w:val="24"/>
          <w:szCs w:val="24"/>
        </w:rPr>
        <w:t>MA, Sociology</w:t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1998</w:t>
      </w:r>
    </w:p>
    <w:p w14:paraId="04A80D34" w14:textId="3AD47240" w:rsidR="007D096A" w:rsidRDefault="00611A48" w:rsidP="00741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1A2C86">
        <w:rPr>
          <w:rFonts w:ascii="Times New Roman" w:hAnsi="Times New Roman" w:cs="Times New Roman"/>
          <w:bCs/>
          <w:sz w:val="24"/>
          <w:szCs w:val="24"/>
        </w:rPr>
        <w:t xml:space="preserve">University of North </w:t>
      </w:r>
      <w:r w:rsidR="00741CB7">
        <w:rPr>
          <w:rFonts w:ascii="Times New Roman" w:hAnsi="Times New Roman" w:cs="Times New Roman"/>
          <w:bCs/>
          <w:sz w:val="24"/>
          <w:szCs w:val="24"/>
        </w:rPr>
        <w:t>Carolina, Chapel Hill</w:t>
      </w:r>
      <w:r w:rsidR="00741CB7">
        <w:rPr>
          <w:rFonts w:ascii="Times New Roman" w:hAnsi="Times New Roman" w:cs="Times New Roman"/>
          <w:bCs/>
          <w:sz w:val="24"/>
          <w:szCs w:val="24"/>
        </w:rPr>
        <w:tab/>
      </w:r>
      <w:r w:rsidR="00741CB7">
        <w:rPr>
          <w:rFonts w:ascii="Times New Roman" w:hAnsi="Times New Roman" w:cs="Times New Roman"/>
          <w:bCs/>
          <w:sz w:val="24"/>
          <w:szCs w:val="24"/>
        </w:rPr>
        <w:tab/>
      </w:r>
      <w:r w:rsidR="00741CB7">
        <w:rPr>
          <w:rFonts w:ascii="Times New Roman" w:hAnsi="Times New Roman" w:cs="Times New Roman"/>
          <w:bCs/>
          <w:sz w:val="24"/>
          <w:szCs w:val="24"/>
        </w:rPr>
        <w:tab/>
      </w:r>
      <w:r w:rsidR="00741CB7">
        <w:rPr>
          <w:rFonts w:ascii="Times New Roman" w:hAnsi="Times New Roman" w:cs="Times New Roman"/>
          <w:bCs/>
          <w:sz w:val="24"/>
          <w:szCs w:val="24"/>
        </w:rPr>
        <w:tab/>
      </w:r>
      <w:r w:rsidR="00741CB7">
        <w:rPr>
          <w:rFonts w:ascii="Times New Roman" w:hAnsi="Times New Roman" w:cs="Times New Roman"/>
          <w:bCs/>
          <w:sz w:val="24"/>
          <w:szCs w:val="24"/>
        </w:rPr>
        <w:tab/>
      </w:r>
      <w:r w:rsidR="00741CB7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</w:p>
    <w:p w14:paraId="3E0F23F6" w14:textId="77777777" w:rsidR="007D096A" w:rsidRPr="0057221D" w:rsidRDefault="007D096A" w:rsidP="00611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65E36450" w14:textId="77777777" w:rsidR="00611A48" w:rsidRPr="001A2C86" w:rsidRDefault="00611A48" w:rsidP="00611A4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1550A">
        <w:rPr>
          <w:rFonts w:ascii="Times New Roman" w:hAnsi="Times New Roman" w:cs="Times New Roman"/>
          <w:b/>
          <w:bCs/>
          <w:iCs/>
          <w:sz w:val="24"/>
          <w:szCs w:val="24"/>
        </w:rPr>
        <w:t>MA, Anthropology</w:t>
      </w:r>
      <w:r w:rsidRPr="00B1550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  <w:t>1994</w:t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5F8C49FF" w14:textId="77777777" w:rsidR="00611A48" w:rsidRDefault="00611A48" w:rsidP="00611A48">
      <w:pPr>
        <w:rPr>
          <w:rFonts w:ascii="Times New Roman" w:hAnsi="Times New Roman" w:cs="Times New Roman"/>
          <w:bCs/>
          <w:sz w:val="24"/>
          <w:szCs w:val="24"/>
        </w:rPr>
      </w:pPr>
      <w:r w:rsidRPr="001A2C86">
        <w:rPr>
          <w:rFonts w:ascii="Times New Roman" w:hAnsi="Times New Roman" w:cs="Times New Roman"/>
          <w:bCs/>
          <w:sz w:val="24"/>
          <w:szCs w:val="24"/>
        </w:rPr>
        <w:t xml:space="preserve">University of California, Berkeley </w:t>
      </w:r>
    </w:p>
    <w:p w14:paraId="23FF9BEC" w14:textId="77777777" w:rsidR="00611A48" w:rsidRPr="001A2C86" w:rsidRDefault="00611A48" w:rsidP="00611A48">
      <w:pPr>
        <w:spacing w:after="0"/>
        <w:ind w:right="-720"/>
        <w:rPr>
          <w:rFonts w:ascii="Times New Roman" w:hAnsi="Times New Roman" w:cs="Times New Roman"/>
          <w:bCs/>
          <w:iCs/>
          <w:sz w:val="24"/>
          <w:szCs w:val="24"/>
        </w:rPr>
      </w:pPr>
      <w:r w:rsidRPr="00B1550A">
        <w:rPr>
          <w:rFonts w:ascii="Times New Roman" w:hAnsi="Times New Roman" w:cs="Times New Roman"/>
          <w:b/>
          <w:bCs/>
          <w:iCs/>
          <w:sz w:val="24"/>
          <w:szCs w:val="24"/>
        </w:rPr>
        <w:t>BA First Class Honours, Social and Political Sciences</w:t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2C86">
        <w:rPr>
          <w:rFonts w:ascii="Times New Roman" w:hAnsi="Times New Roman" w:cs="Times New Roman"/>
          <w:bCs/>
          <w:iCs/>
          <w:sz w:val="24"/>
          <w:szCs w:val="24"/>
        </w:rPr>
        <w:tab/>
        <w:t>1990</w:t>
      </w:r>
    </w:p>
    <w:p w14:paraId="343A9D2A" w14:textId="77777777" w:rsidR="00863B1E" w:rsidRDefault="00611A48" w:rsidP="00863B1E">
      <w:pPr>
        <w:spacing w:after="0"/>
        <w:ind w:right="-720"/>
        <w:rPr>
          <w:rFonts w:ascii="Times New Roman" w:hAnsi="Times New Roman" w:cs="Times New Roman"/>
          <w:bCs/>
          <w:sz w:val="24"/>
          <w:szCs w:val="24"/>
        </w:rPr>
      </w:pPr>
      <w:r w:rsidRPr="001A2C86">
        <w:rPr>
          <w:rFonts w:ascii="Times New Roman" w:hAnsi="Times New Roman" w:cs="Times New Roman"/>
          <w:bCs/>
          <w:sz w:val="24"/>
          <w:szCs w:val="24"/>
        </w:rPr>
        <w:t>University of Cambridge; Cambridge, England</w:t>
      </w:r>
    </w:p>
    <w:p w14:paraId="3E23686C" w14:textId="4A4E2DAA" w:rsidR="00611A48" w:rsidRPr="00863B1E" w:rsidRDefault="00611A48" w:rsidP="00863B1E">
      <w:pPr>
        <w:spacing w:after="0"/>
        <w:ind w:right="-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69C708" w14:textId="77777777" w:rsidR="00611A48" w:rsidRPr="002A0C42" w:rsidRDefault="00611A48" w:rsidP="00611A48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Major </w:t>
      </w:r>
      <w:r w:rsidRPr="002A0C42">
        <w:rPr>
          <w:rFonts w:ascii="Times New Roman" w:hAnsi="Times New Roman" w:cs="Times New Roman"/>
          <w:b/>
          <w:sz w:val="24"/>
          <w:szCs w:val="24"/>
        </w:rPr>
        <w:t xml:space="preserve">Research Areas </w:t>
      </w:r>
    </w:p>
    <w:p w14:paraId="480568E7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C2DCD" w14:textId="24B4F66C" w:rsidR="0057221D" w:rsidRPr="0057221D" w:rsidRDefault="00611A48" w:rsidP="0057221D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Interdisciplinary Research Evaluation; </w:t>
      </w:r>
      <w:r w:rsidRPr="002A0C4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Social Network Analysis; </w:t>
      </w:r>
      <w:r w:rsidR="003F4B2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Gender; </w:t>
      </w:r>
      <w:r w:rsidRPr="002A0C4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Demography; Social Determinants of Health; </w:t>
      </w:r>
      <w:r w:rsidR="00C21E8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Weight-Related Health;</w:t>
      </w:r>
      <w:r w:rsidRPr="002A0C4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Interprofessional Practice; </w:t>
      </w:r>
      <w:r w:rsidR="00A207B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Ethics of Research with Human </w:t>
      </w:r>
      <w:r w:rsidR="00741CB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Participants</w:t>
      </w:r>
    </w:p>
    <w:p w14:paraId="2485E8C4" w14:textId="77777777" w:rsidR="008D2ABE" w:rsidRPr="00A7152C" w:rsidRDefault="00AE2BC1" w:rsidP="00AE2BC1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</w:t>
      </w:r>
      <w:r w:rsidR="0057221D">
        <w:rPr>
          <w:rFonts w:ascii="Times New Roman" w:hAnsi="Times New Roman" w:cs="Times New Roman"/>
          <w:b/>
          <w:sz w:val="24"/>
          <w:szCs w:val="24"/>
        </w:rPr>
        <w:t xml:space="preserve"> Taught</w:t>
      </w:r>
    </w:p>
    <w:p w14:paraId="403F7222" w14:textId="77777777" w:rsidR="0008744A" w:rsidRDefault="0008744A" w:rsidP="00D4707C">
      <w:pPr>
        <w:pStyle w:val="NormalWeb"/>
        <w:spacing w:before="0" w:after="0"/>
        <w:ind w:left="360"/>
      </w:pPr>
    </w:p>
    <w:p w14:paraId="5D0A4E67" w14:textId="77777777" w:rsidR="008D2ABE" w:rsidRDefault="00FB1A98" w:rsidP="0057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</w:t>
      </w:r>
      <w:r w:rsidR="0085006E">
        <w:rPr>
          <w:rFonts w:ascii="Times New Roman" w:hAnsi="Times New Roman" w:cs="Times New Roman"/>
          <w:sz w:val="24"/>
          <w:szCs w:val="24"/>
        </w:rPr>
        <w:t xml:space="preserve">cs (Introductory and Advanced); </w:t>
      </w:r>
      <w:r w:rsidR="0057221D">
        <w:rPr>
          <w:rFonts w:ascii="Times New Roman" w:hAnsi="Times New Roman" w:cs="Times New Roman"/>
          <w:sz w:val="24"/>
          <w:szCs w:val="24"/>
        </w:rPr>
        <w:t>Social Research Metho</w:t>
      </w:r>
      <w:r w:rsidR="0085006E">
        <w:rPr>
          <w:rFonts w:ascii="Times New Roman" w:hAnsi="Times New Roman" w:cs="Times New Roman"/>
          <w:sz w:val="24"/>
          <w:szCs w:val="24"/>
        </w:rPr>
        <w:t>ds (Undergraduate and Graduate);</w:t>
      </w:r>
      <w:r w:rsidR="0057221D">
        <w:rPr>
          <w:rFonts w:ascii="Times New Roman" w:hAnsi="Times New Roman" w:cs="Times New Roman"/>
          <w:sz w:val="24"/>
          <w:szCs w:val="24"/>
        </w:rPr>
        <w:t xml:space="preserve"> </w:t>
      </w:r>
      <w:r w:rsidR="0008744A" w:rsidRPr="001A2C86">
        <w:rPr>
          <w:rFonts w:ascii="Times New Roman" w:hAnsi="Times New Roman" w:cs="Times New Roman"/>
          <w:sz w:val="24"/>
          <w:szCs w:val="24"/>
        </w:rPr>
        <w:t>Population</w:t>
      </w:r>
      <w:r w:rsidR="0085006E">
        <w:rPr>
          <w:rFonts w:ascii="Times New Roman" w:hAnsi="Times New Roman" w:cs="Times New Roman"/>
          <w:sz w:val="24"/>
          <w:szCs w:val="24"/>
        </w:rPr>
        <w:t>;</w:t>
      </w:r>
      <w:r w:rsidR="0008744A">
        <w:rPr>
          <w:rFonts w:ascii="Times New Roman" w:hAnsi="Times New Roman" w:cs="Times New Roman"/>
          <w:sz w:val="24"/>
          <w:szCs w:val="24"/>
        </w:rPr>
        <w:t xml:space="preserve"> </w:t>
      </w:r>
      <w:r w:rsidR="0008744A" w:rsidRPr="001A2C86">
        <w:rPr>
          <w:rFonts w:ascii="Times New Roman" w:hAnsi="Times New Roman" w:cs="Times New Roman"/>
          <w:sz w:val="24"/>
          <w:szCs w:val="24"/>
        </w:rPr>
        <w:t>Family</w:t>
      </w:r>
      <w:r w:rsidR="0085006E">
        <w:rPr>
          <w:rFonts w:ascii="Times New Roman" w:hAnsi="Times New Roman" w:cs="Times New Roman"/>
          <w:sz w:val="24"/>
          <w:szCs w:val="24"/>
        </w:rPr>
        <w:t>;</w:t>
      </w:r>
      <w:r w:rsidR="0008744A">
        <w:rPr>
          <w:rFonts w:ascii="Times New Roman" w:hAnsi="Times New Roman" w:cs="Times New Roman"/>
          <w:sz w:val="24"/>
          <w:szCs w:val="24"/>
        </w:rPr>
        <w:t xml:space="preserve"> </w:t>
      </w:r>
      <w:r w:rsidR="0008744A" w:rsidRPr="001A2C86">
        <w:rPr>
          <w:rFonts w:ascii="Times New Roman" w:hAnsi="Times New Roman" w:cs="Times New Roman"/>
          <w:sz w:val="24"/>
          <w:szCs w:val="24"/>
        </w:rPr>
        <w:t>Life C</w:t>
      </w:r>
      <w:r w:rsidR="0085006E">
        <w:rPr>
          <w:rFonts w:ascii="Times New Roman" w:hAnsi="Times New Roman" w:cs="Times New Roman"/>
          <w:sz w:val="24"/>
          <w:szCs w:val="24"/>
        </w:rPr>
        <w:t>ourse;</w:t>
      </w:r>
      <w:r w:rsidR="0008744A">
        <w:rPr>
          <w:rFonts w:ascii="Times New Roman" w:hAnsi="Times New Roman" w:cs="Times New Roman"/>
          <w:sz w:val="24"/>
          <w:szCs w:val="24"/>
        </w:rPr>
        <w:t xml:space="preserve"> </w:t>
      </w:r>
      <w:r w:rsidR="0008744A" w:rsidRPr="001A2C86">
        <w:rPr>
          <w:rFonts w:ascii="Times New Roman" w:hAnsi="Times New Roman" w:cs="Times New Roman"/>
          <w:sz w:val="24"/>
          <w:szCs w:val="24"/>
        </w:rPr>
        <w:t>Social Determinants of Health</w:t>
      </w:r>
      <w:r w:rsidR="0085006E">
        <w:rPr>
          <w:rFonts w:ascii="Times New Roman" w:hAnsi="Times New Roman" w:cs="Times New Roman"/>
          <w:sz w:val="24"/>
          <w:szCs w:val="24"/>
        </w:rPr>
        <w:t>;</w:t>
      </w:r>
      <w:r w:rsidR="0008744A">
        <w:rPr>
          <w:rFonts w:ascii="Times New Roman" w:hAnsi="Times New Roman" w:cs="Times New Roman"/>
          <w:sz w:val="24"/>
          <w:szCs w:val="24"/>
        </w:rPr>
        <w:t xml:space="preserve"> </w:t>
      </w:r>
      <w:r w:rsidR="0008744A" w:rsidRPr="001A2C86">
        <w:rPr>
          <w:rFonts w:ascii="Times New Roman" w:hAnsi="Times New Roman" w:cs="Times New Roman"/>
          <w:sz w:val="24"/>
          <w:szCs w:val="24"/>
        </w:rPr>
        <w:t>Social Network Analysis (Undergraduate and Graduate)</w:t>
      </w:r>
      <w:r w:rsidR="0085006E">
        <w:rPr>
          <w:rFonts w:ascii="Times New Roman" w:hAnsi="Times New Roman" w:cs="Times New Roman"/>
          <w:sz w:val="24"/>
          <w:szCs w:val="24"/>
        </w:rPr>
        <w:t>;</w:t>
      </w:r>
      <w:r w:rsidR="0008744A">
        <w:rPr>
          <w:rFonts w:ascii="Times New Roman" w:hAnsi="Times New Roman" w:cs="Times New Roman"/>
          <w:sz w:val="24"/>
          <w:szCs w:val="24"/>
        </w:rPr>
        <w:t xml:space="preserve"> </w:t>
      </w:r>
      <w:r w:rsidR="0008744A" w:rsidRPr="001A2C86">
        <w:rPr>
          <w:rFonts w:ascii="Times New Roman" w:hAnsi="Times New Roman" w:cs="Times New Roman"/>
          <w:sz w:val="24"/>
          <w:szCs w:val="24"/>
        </w:rPr>
        <w:t>Gender and Feminist Theory: Cross-National Perspectives</w:t>
      </w:r>
      <w:r w:rsidR="0085006E">
        <w:rPr>
          <w:rFonts w:ascii="Times New Roman" w:hAnsi="Times New Roman" w:cs="Times New Roman"/>
          <w:sz w:val="24"/>
          <w:szCs w:val="24"/>
        </w:rPr>
        <w:t>;</w:t>
      </w:r>
      <w:r w:rsidR="0008744A">
        <w:rPr>
          <w:rFonts w:ascii="Times New Roman" w:hAnsi="Times New Roman" w:cs="Times New Roman"/>
          <w:sz w:val="24"/>
          <w:szCs w:val="24"/>
        </w:rPr>
        <w:t xml:space="preserve"> </w:t>
      </w:r>
      <w:r w:rsidR="00FF4286">
        <w:rPr>
          <w:rFonts w:ascii="Times New Roman" w:hAnsi="Times New Roman" w:cs="Times New Roman"/>
          <w:sz w:val="24"/>
          <w:szCs w:val="24"/>
        </w:rPr>
        <w:t xml:space="preserve">Women in International Development; </w:t>
      </w:r>
      <w:r w:rsidR="0008744A" w:rsidRPr="001A2C86">
        <w:rPr>
          <w:rFonts w:ascii="Times New Roman" w:hAnsi="Times New Roman" w:cs="Times New Roman"/>
          <w:sz w:val="24"/>
          <w:szCs w:val="24"/>
        </w:rPr>
        <w:t>Introduction to Sociology</w:t>
      </w:r>
    </w:p>
    <w:p w14:paraId="6F6EAD44" w14:textId="77777777" w:rsidR="00B1550A" w:rsidRPr="00B1550A" w:rsidRDefault="00B1550A" w:rsidP="00B1550A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Publications: Refereed</w:t>
      </w:r>
      <w:r w:rsidR="00AE2BC1">
        <w:rPr>
          <w:rFonts w:ascii="Times New Roman" w:hAnsi="Times New Roman" w:cs="Times New Roman"/>
          <w:b/>
          <w:sz w:val="24"/>
          <w:szCs w:val="24"/>
        </w:rPr>
        <w:t xml:space="preserve"> Articles</w:t>
      </w:r>
    </w:p>
    <w:p w14:paraId="03FA0078" w14:textId="77777777" w:rsidR="00160EF3" w:rsidRDefault="00160EF3" w:rsidP="00B1550A">
      <w:pPr>
        <w:spacing w:after="0" w:line="240" w:lineRule="auto"/>
        <w:rPr>
          <w:rFonts w:ascii="Times New Roman" w:hAnsi="Times New Roman" w:cs="Times New Roman"/>
        </w:rPr>
      </w:pPr>
    </w:p>
    <w:p w14:paraId="007D5B0F" w14:textId="0EB222B2" w:rsidR="007D73C8" w:rsidRDefault="00915D94" w:rsidP="007D7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(Note: Student co-authors underlined)</w:t>
      </w:r>
    </w:p>
    <w:p w14:paraId="62E9C66D" w14:textId="77777777" w:rsidR="007D73C8" w:rsidRDefault="007D73C8" w:rsidP="007D73C8">
      <w:pPr>
        <w:spacing w:after="0" w:line="240" w:lineRule="auto"/>
        <w:rPr>
          <w:rFonts w:ascii="Times New Roman" w:hAnsi="Times New Roman" w:cs="Times New Roman"/>
        </w:rPr>
      </w:pPr>
    </w:p>
    <w:p w14:paraId="094350FB" w14:textId="77777777" w:rsidR="00F9636D" w:rsidRDefault="00F9636D" w:rsidP="00F96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Godley, J., </w:t>
      </w:r>
      <w:r w:rsidRPr="00F9636D">
        <w:rPr>
          <w:rFonts w:ascii="Times New Roman" w:hAnsi="Times New Roman" w:cs="Times New Roman"/>
          <w:u w:val="single"/>
        </w:rPr>
        <w:t>Fundytus, F</w:t>
      </w:r>
      <w:r>
        <w:rPr>
          <w:rFonts w:ascii="Times New Roman" w:hAnsi="Times New Roman" w:cs="Times New Roman"/>
        </w:rPr>
        <w:t xml:space="preserve">., </w:t>
      </w:r>
      <w:r w:rsidRPr="00F9636D">
        <w:rPr>
          <w:rFonts w:ascii="Times New Roman" w:hAnsi="Times New Roman" w:cs="Times New Roman"/>
          <w:u w:val="single"/>
        </w:rPr>
        <w:t>Stones, C.,</w:t>
      </w:r>
      <w:r>
        <w:rPr>
          <w:rFonts w:ascii="Times New Roman" w:hAnsi="Times New Roman" w:cs="Times New Roman"/>
        </w:rPr>
        <w:t xml:space="preserve"> Peller, P., and McLaren, L. (2021). Survey Research on Health </w:t>
      </w:r>
    </w:p>
    <w:p w14:paraId="42D10AB4" w14:textId="50516D7F" w:rsidR="00F9636D" w:rsidRDefault="00F9636D" w:rsidP="00F9636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Inequalities: Exploring the Availability of </w:t>
      </w:r>
      <w:r w:rsidR="000B5046">
        <w:rPr>
          <w:rFonts w:ascii="Times New Roman" w:hAnsi="Times New Roman" w:cs="Times New Roman"/>
        </w:rPr>
        <w:t xml:space="preserve">Indicators of </w:t>
      </w:r>
      <w:r>
        <w:rPr>
          <w:rFonts w:ascii="Times New Roman" w:hAnsi="Times New Roman" w:cs="Times New Roman"/>
        </w:rPr>
        <w:t xml:space="preserve">Multiple Forms of Capital in Canadian Datasets. </w:t>
      </w:r>
      <w:r w:rsidRPr="00F9636D">
        <w:rPr>
          <w:rFonts w:ascii="Times New Roman" w:hAnsi="Times New Roman" w:cs="Times New Roman"/>
          <w:i/>
        </w:rPr>
        <w:t>International Journal of Public Health</w:t>
      </w:r>
      <w:r>
        <w:rPr>
          <w:rFonts w:ascii="Times New Roman" w:hAnsi="Times New Roman" w:cs="Times New Roman"/>
        </w:rPr>
        <w:t xml:space="preserve"> 66:584916. Doi: 10.3389/ijph.2021.584916</w:t>
      </w:r>
    </w:p>
    <w:p w14:paraId="68946B56" w14:textId="77777777" w:rsidR="00F9636D" w:rsidRPr="007D73C8" w:rsidRDefault="00F9636D" w:rsidP="007D73C8">
      <w:pPr>
        <w:spacing w:after="0" w:line="240" w:lineRule="auto"/>
        <w:rPr>
          <w:rFonts w:ascii="Times New Roman" w:hAnsi="Times New Roman" w:cs="Times New Roman"/>
        </w:rPr>
      </w:pPr>
    </w:p>
    <w:p w14:paraId="0618481E" w14:textId="77777777" w:rsidR="005E0058" w:rsidRDefault="005E0058" w:rsidP="005E00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0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Nejatinamini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</w:t>
      </w:r>
      <w:r w:rsidRPr="005E00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Godley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Minaker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Sajobi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McCormack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Cooke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62F09A98" w14:textId="5752C16E" w:rsidR="005E0058" w:rsidRDefault="005E0058" w:rsidP="005E00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Nykiforuk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 Koning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A2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Olstad,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L. (2021). Quantifying the contribution of </w:t>
      </w:r>
    </w:p>
    <w:p w14:paraId="6BB520B0" w14:textId="3F20A898" w:rsidR="005E0058" w:rsidRPr="005E0058" w:rsidRDefault="005E0058" w:rsidP="005E005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modifiable risk factors to socio-economic inequities in cancer morbidity and mortality: a nationally representative population-based cohort study. </w:t>
      </w:r>
      <w:r w:rsidRPr="005E00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International Journal of Epidemiology.</w:t>
      </w:r>
      <w:r w:rsidRPr="005E0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(advance, ahead of print), </w:t>
      </w:r>
      <w:r w:rsidRPr="005E0058">
        <w:rPr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dyab067. </w:t>
      </w:r>
      <w:hyperlink r:id="rId9" w:tgtFrame="_blank" w:history="1">
        <w:r w:rsidRPr="005E0058">
          <w:rPr>
            <w:rFonts w:ascii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https://doi.org/10.1093/ije/dyab067</w:t>
        </w:r>
      </w:hyperlink>
    </w:p>
    <w:p w14:paraId="3A2BA605" w14:textId="77777777" w:rsidR="0003473E" w:rsidRDefault="0003473E" w:rsidP="000347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3FE65" w14:textId="77777777" w:rsidR="0003473E" w:rsidRDefault="0003473E" w:rsidP="000347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FE7">
        <w:rPr>
          <w:rFonts w:ascii="Times New Roman" w:hAnsi="Times New Roman" w:cs="Times New Roman"/>
          <w:sz w:val="24"/>
          <w:szCs w:val="24"/>
        </w:rPr>
        <w:t xml:space="preserve">Page, S.A., Collisson, B.A., Godley, J., </w:t>
      </w:r>
      <w:r w:rsidRPr="00397FE7">
        <w:rPr>
          <w:rFonts w:ascii="Times New Roman" w:hAnsi="Times New Roman" w:cs="Times New Roman"/>
          <w:sz w:val="24"/>
          <w:szCs w:val="24"/>
          <w:u w:val="single"/>
        </w:rPr>
        <w:t>Nguyen, D.,</w:t>
      </w:r>
      <w:r w:rsidRPr="00397FE7">
        <w:rPr>
          <w:rFonts w:ascii="Times New Roman" w:hAnsi="Times New Roman" w:cs="Times New Roman"/>
          <w:sz w:val="24"/>
          <w:szCs w:val="24"/>
        </w:rPr>
        <w:t xml:space="preserve"> Metz, L., and Muruve, D.</w:t>
      </w:r>
      <w:r>
        <w:rPr>
          <w:rFonts w:ascii="Times New Roman" w:hAnsi="Times New Roman" w:cs="Times New Roman"/>
          <w:sz w:val="24"/>
          <w:szCs w:val="24"/>
        </w:rPr>
        <w:t xml:space="preserve"> (2021). How </w:t>
      </w:r>
    </w:p>
    <w:p w14:paraId="5E622041" w14:textId="378CDBAB" w:rsidR="0003473E" w:rsidRPr="00397FE7" w:rsidRDefault="0003473E" w:rsidP="0003473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semantics connotations may influence concerns about donation of biospecimens. </w:t>
      </w:r>
      <w:r w:rsidRPr="00ED052F">
        <w:rPr>
          <w:rFonts w:ascii="Times New Roman" w:hAnsi="Times New Roman" w:cs="Times New Roman"/>
          <w:i/>
          <w:iCs/>
          <w:sz w:val="24"/>
          <w:szCs w:val="24"/>
        </w:rPr>
        <w:t>Biopreservation and Biobanking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73E">
        <w:rPr>
          <w:rFonts w:ascii="Times New Roman" w:hAnsi="Times New Roman" w:cs="Times New Roman"/>
          <w:sz w:val="24"/>
          <w:szCs w:val="24"/>
        </w:rPr>
        <w:t>19(3)</w:t>
      </w:r>
      <w:r>
        <w:rPr>
          <w:rFonts w:ascii="Times New Roman" w:hAnsi="Times New Roman" w:cs="Times New Roman"/>
          <w:sz w:val="24"/>
          <w:szCs w:val="24"/>
        </w:rPr>
        <w:t>. Doi: 10.1089/bio.2020.0072</w:t>
      </w:r>
      <w:r w:rsidRPr="00397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B6FDB" w14:textId="77777777" w:rsidR="005E0058" w:rsidRDefault="005E0058" w:rsidP="00464F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E8B4ED" w14:textId="1EB3F1AE" w:rsidR="00464FFB" w:rsidRDefault="00464FFB" w:rsidP="00464F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FFB">
        <w:rPr>
          <w:rFonts w:ascii="Times New Roman" w:hAnsi="Times New Roman" w:cs="Times New Roman"/>
          <w:sz w:val="24"/>
          <w:szCs w:val="24"/>
          <w:u w:val="single"/>
        </w:rPr>
        <w:t>Lee, J.</w:t>
      </w:r>
      <w:r>
        <w:rPr>
          <w:rFonts w:ascii="Times New Roman" w:hAnsi="Times New Roman" w:cs="Times New Roman"/>
          <w:sz w:val="24"/>
          <w:szCs w:val="24"/>
        </w:rPr>
        <w:t xml:space="preserve"> and Godley, J. (2020). Sustainable Cities: examining the relationship between </w:t>
      </w:r>
    </w:p>
    <w:p w14:paraId="29F8A3EC" w14:textId="5071BF17" w:rsidR="00464FFB" w:rsidRDefault="00464FFB" w:rsidP="00464FF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neighbourhood composition and recycling patterns in Canadian cities. </w:t>
      </w:r>
      <w:r w:rsidRPr="00464FFB">
        <w:rPr>
          <w:rFonts w:ascii="Times New Roman" w:hAnsi="Times New Roman" w:cs="Times New Roman"/>
          <w:i/>
          <w:iCs/>
          <w:sz w:val="24"/>
          <w:szCs w:val="24"/>
        </w:rPr>
        <w:t>Canadian Journal of Urban Research</w:t>
      </w:r>
      <w:r>
        <w:rPr>
          <w:rFonts w:ascii="Times New Roman" w:hAnsi="Times New Roman" w:cs="Times New Roman"/>
          <w:sz w:val="24"/>
          <w:szCs w:val="24"/>
        </w:rPr>
        <w:t>, 29(2):18-31.</w:t>
      </w:r>
    </w:p>
    <w:p w14:paraId="134F9EB2" w14:textId="77777777" w:rsidR="00397FE7" w:rsidRPr="00397FE7" w:rsidRDefault="00397FE7" w:rsidP="005B51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85C4" w14:textId="55B39E5F" w:rsidR="004C2B35" w:rsidRDefault="00604C10" w:rsidP="005B51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Teye-Kau, M</w:t>
      </w:r>
      <w:r w:rsidRPr="00604C10">
        <w:rPr>
          <w:rFonts w:ascii="Times New Roman" w:hAnsi="Times New Roman" w:cs="Times New Roman"/>
          <w:sz w:val="24"/>
          <w:szCs w:val="24"/>
        </w:rPr>
        <w:t xml:space="preserve">. and Godley, J. </w:t>
      </w:r>
      <w:r>
        <w:rPr>
          <w:rFonts w:ascii="Times New Roman" w:hAnsi="Times New Roman" w:cs="Times New Roman"/>
          <w:sz w:val="24"/>
          <w:szCs w:val="24"/>
        </w:rPr>
        <w:t xml:space="preserve">(2020). Ethnicity and Age at First Sexual Intercourse </w:t>
      </w:r>
    </w:p>
    <w:p w14:paraId="1F9E1152" w14:textId="6B8D9C8C" w:rsidR="00604C10" w:rsidRPr="005B51B8" w:rsidRDefault="00604C10" w:rsidP="004C2B3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Ghana. </w:t>
      </w:r>
      <w:r w:rsidRPr="007D73C8">
        <w:rPr>
          <w:rFonts w:ascii="Times New Roman" w:hAnsi="Times New Roman" w:cs="Times New Roman"/>
          <w:i/>
          <w:iCs/>
          <w:sz w:val="24"/>
          <w:szCs w:val="24"/>
        </w:rPr>
        <w:t>Canadian Studies in Population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73C8">
        <w:rPr>
          <w:rFonts w:ascii="Times New Roman" w:hAnsi="Times New Roman" w:cs="Times New Roman"/>
          <w:sz w:val="24"/>
          <w:szCs w:val="24"/>
        </w:rPr>
        <w:t xml:space="preserve"> Doi: </w:t>
      </w:r>
      <w:r w:rsidR="007D73C8" w:rsidRPr="00604C10">
        <w:rPr>
          <w:rFonts w:ascii="Arial" w:eastAsia="Times New Roman" w:hAnsi="Arial" w:cs="Arial"/>
          <w:color w:val="5C5B5B"/>
          <w:sz w:val="24"/>
          <w:szCs w:val="24"/>
        </w:rPr>
        <w:t>10.1007/s42650-020-00038-4</w:t>
      </w:r>
      <w:r w:rsidR="007D73C8">
        <w:rPr>
          <w:rFonts w:ascii="Arial" w:eastAsia="Times New Roman" w:hAnsi="Arial" w:cs="Arial"/>
          <w:color w:val="5C5B5B"/>
          <w:sz w:val="24"/>
          <w:szCs w:val="24"/>
        </w:rPr>
        <w:t>.</w:t>
      </w:r>
    </w:p>
    <w:p w14:paraId="391FC21E" w14:textId="77777777" w:rsidR="007D73C8" w:rsidRPr="007D73C8" w:rsidRDefault="007D73C8" w:rsidP="007D73C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5C5B5B"/>
          <w:sz w:val="24"/>
          <w:szCs w:val="24"/>
        </w:rPr>
      </w:pPr>
    </w:p>
    <w:p w14:paraId="184BC12A" w14:textId="0FFAB27D" w:rsidR="000F73A7" w:rsidRDefault="000F73A7" w:rsidP="000F73A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Ghosh, S</w:t>
      </w:r>
      <w:r w:rsidRPr="000F73A7">
        <w:rPr>
          <w:rFonts w:ascii="Times New Roman" w:hAnsi="Times New Roman" w:cs="Times New Roman"/>
          <w:sz w:val="24"/>
          <w:szCs w:val="24"/>
        </w:rPr>
        <w:t xml:space="preserve">. and Godley, J. (2020). Voices of domestic workers in Calcutta. </w:t>
      </w:r>
      <w:r w:rsidRPr="000F73A7">
        <w:rPr>
          <w:rFonts w:ascii="Times New Roman" w:hAnsi="Times New Roman" w:cs="Times New Roman"/>
          <w:i/>
          <w:iCs/>
          <w:sz w:val="24"/>
          <w:szCs w:val="24"/>
        </w:rPr>
        <w:t>Sociological Spectrum</w:t>
      </w:r>
    </w:p>
    <w:p w14:paraId="50793543" w14:textId="2C6F951B" w:rsidR="000F73A7" w:rsidRPr="000F73A7" w:rsidRDefault="000F73A7" w:rsidP="000F73A7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46(1):</w:t>
      </w:r>
      <w:r w:rsidRPr="000F73A7">
        <w:rPr>
          <w:rFonts w:ascii="Times New Roman" w:hAnsi="Times New Roman" w:cs="Times New Roman"/>
          <w:sz w:val="24"/>
          <w:szCs w:val="24"/>
        </w:rPr>
        <w:t>1-13.</w:t>
      </w:r>
    </w:p>
    <w:p w14:paraId="7F2A869F" w14:textId="77777777" w:rsidR="000F73A7" w:rsidRDefault="000F73A7" w:rsidP="00D41A0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</w:rPr>
      </w:pPr>
      <w:bookmarkStart w:id="1" w:name="1-10488122"/>
      <w:bookmarkEnd w:id="1"/>
    </w:p>
    <w:p w14:paraId="0C13D603" w14:textId="2BA54A92" w:rsidR="00A60B26" w:rsidRDefault="00A60B26" w:rsidP="00D4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B26">
        <w:rPr>
          <w:rFonts w:ascii="Times New Roman" w:hAnsi="Times New Roman" w:cs="Times New Roman"/>
          <w:sz w:val="24"/>
          <w:szCs w:val="24"/>
          <w:u w:val="single"/>
        </w:rPr>
        <w:t>Aktary, M.L.,</w:t>
      </w:r>
      <w:r w:rsidRPr="00A60B26">
        <w:rPr>
          <w:rFonts w:ascii="Times New Roman" w:hAnsi="Times New Roman" w:cs="Times New Roman"/>
          <w:sz w:val="24"/>
          <w:szCs w:val="24"/>
        </w:rPr>
        <w:t xml:space="preserve"> Caron-Roy, S., Sajobi, T., O’Hara, H., Leblanc, P., Dunn, S., McCormack, G.R., </w:t>
      </w:r>
    </w:p>
    <w:p w14:paraId="69306AB8" w14:textId="7A9840A5" w:rsidR="00A60B26" w:rsidRPr="00A60B26" w:rsidRDefault="00A60B26" w:rsidP="00A60B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0B26">
        <w:rPr>
          <w:rFonts w:ascii="Times New Roman" w:hAnsi="Times New Roman" w:cs="Times New Roman"/>
          <w:sz w:val="24"/>
          <w:szCs w:val="24"/>
          <w:u w:val="single"/>
        </w:rPr>
        <w:t>Timmins, D.,</w:t>
      </w:r>
      <w:r w:rsidRPr="00A60B26">
        <w:rPr>
          <w:rFonts w:ascii="Times New Roman" w:hAnsi="Times New Roman" w:cs="Times New Roman"/>
          <w:sz w:val="24"/>
          <w:szCs w:val="24"/>
        </w:rPr>
        <w:t xml:space="preserve"> Ball, K., Downs, S., Minaker, L.M., Nykiforuk, C., Godley, J., Milaney, K., Lashewicz, B., Fournier, B., Elliott, C., Raine, K.D., Prowse, R., and Olstad, D.</w:t>
      </w:r>
      <w:r>
        <w:rPr>
          <w:rFonts w:ascii="Times New Roman" w:hAnsi="Times New Roman" w:cs="Times New Roman"/>
          <w:sz w:val="24"/>
          <w:szCs w:val="24"/>
        </w:rPr>
        <w:t xml:space="preserve"> (2020). Impact of a farmers’ market nutrition coupon programme on diet quality and psychosocial well-being among low-income adults: protocol for a randomised controlled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trial and a longitudinal qualitative investigation. </w:t>
      </w:r>
      <w:r w:rsidRPr="00A60B26">
        <w:rPr>
          <w:rFonts w:ascii="Times New Roman" w:hAnsi="Times New Roman" w:cs="Times New Roman"/>
          <w:i/>
          <w:iCs/>
          <w:sz w:val="24"/>
          <w:szCs w:val="24"/>
        </w:rPr>
        <w:t>BMJ Open</w:t>
      </w:r>
      <w:r>
        <w:rPr>
          <w:rFonts w:ascii="Times New Roman" w:hAnsi="Times New Roman" w:cs="Times New Roman"/>
          <w:sz w:val="24"/>
          <w:szCs w:val="24"/>
        </w:rPr>
        <w:t xml:space="preserve">, 10(5). </w:t>
      </w:r>
      <w:hyperlink r:id="rId10" w:history="1">
        <w:r w:rsidRPr="00A60B26">
          <w:rPr>
            <w:color w:val="0000FF"/>
            <w:u w:val="single"/>
          </w:rPr>
          <w:t>https://bmjopen.bmj.com/content/10/5/e035143</w:t>
        </w:r>
      </w:hyperlink>
    </w:p>
    <w:p w14:paraId="59FBECDD" w14:textId="77777777" w:rsidR="00AA6F67" w:rsidRDefault="00AA6F67" w:rsidP="00D41A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F14409" w14:textId="63659D95" w:rsidR="00164A98" w:rsidRPr="00464FFB" w:rsidRDefault="00164A98" w:rsidP="003A2E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King, J.A., </w:t>
      </w:r>
      <w:r w:rsidRPr="00164A98">
        <w:rPr>
          <w:rFonts w:ascii="Times New Roman" w:hAnsi="Times New Roman" w:cs="Times New Roman"/>
          <w:sz w:val="24"/>
          <w:szCs w:val="24"/>
        </w:rPr>
        <w:t xml:space="preserve">Jeong, J., Underwood, F.E., Quan, J., Pannacione, N., Windsoe, J.W., Coward, S., </w:t>
      </w:r>
    </w:p>
    <w:p w14:paraId="35A68D4B" w14:textId="6FF85567" w:rsidR="00164A98" w:rsidRPr="00164A98" w:rsidRDefault="00164A98" w:rsidP="003A2E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4A98">
        <w:rPr>
          <w:rFonts w:ascii="Times New Roman" w:hAnsi="Times New Roman" w:cs="Times New Roman"/>
          <w:sz w:val="24"/>
          <w:szCs w:val="24"/>
        </w:rPr>
        <w:t xml:space="preserve">deBruyn, J., Ronksley, P., Shaheen, A-A., Quan, H., Godley, J., Veldhuyzen van Zanten, S., Lebwohl, B., Ng, S.c., Ludvigsson, J.F., Kaplan, G.G. (2020). </w:t>
      </w:r>
      <w:r>
        <w:rPr>
          <w:rFonts w:ascii="Times New Roman" w:hAnsi="Times New Roman" w:cs="Times New Roman"/>
          <w:sz w:val="24"/>
          <w:szCs w:val="24"/>
        </w:rPr>
        <w:t xml:space="preserve">Incidence of celiac disease is increasing over time: A systematic review and meta-analysis. </w:t>
      </w:r>
      <w:r w:rsidRPr="00164A98">
        <w:rPr>
          <w:rFonts w:ascii="Times New Roman" w:hAnsi="Times New Roman" w:cs="Times New Roman"/>
          <w:i/>
          <w:iCs/>
          <w:sz w:val="24"/>
          <w:szCs w:val="24"/>
        </w:rPr>
        <w:t>American Journal of Gastroenterology</w:t>
      </w:r>
      <w:r>
        <w:rPr>
          <w:rFonts w:ascii="Times New Roman" w:hAnsi="Times New Roman" w:cs="Times New Roman"/>
          <w:sz w:val="24"/>
          <w:szCs w:val="24"/>
        </w:rPr>
        <w:t>, 115(4):507-525.</w:t>
      </w:r>
    </w:p>
    <w:p w14:paraId="4D26E409" w14:textId="32BB99BA" w:rsidR="00164A98" w:rsidRDefault="00164A98" w:rsidP="005B51B8">
      <w:pPr>
        <w:tabs>
          <w:tab w:val="left" w:pos="833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BB9D7A" w14:textId="5187431F" w:rsidR="00D41A05" w:rsidRDefault="00D41A05" w:rsidP="00D4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05">
        <w:rPr>
          <w:rFonts w:ascii="Times New Roman" w:hAnsi="Times New Roman" w:cs="Times New Roman"/>
          <w:sz w:val="24"/>
          <w:szCs w:val="24"/>
          <w:u w:val="single"/>
        </w:rPr>
        <w:t>Stearns, J.A.</w:t>
      </w:r>
      <w:r w:rsidRPr="00D41A05">
        <w:rPr>
          <w:rFonts w:ascii="Times New Roman" w:hAnsi="Times New Roman" w:cs="Times New Roman"/>
          <w:sz w:val="24"/>
          <w:szCs w:val="24"/>
        </w:rPr>
        <w:t xml:space="preserve">, Godley, J., Veuglers, P.J., Ekwaru, J.P., Bastian, K., Wu, B., and Spence, J.C. </w:t>
      </w:r>
    </w:p>
    <w:p w14:paraId="2A950CD1" w14:textId="77777777" w:rsidR="00D41A05" w:rsidRPr="00D41A05" w:rsidRDefault="00D41A05" w:rsidP="00D41A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1A05">
        <w:rPr>
          <w:rFonts w:ascii="Times New Roman" w:hAnsi="Times New Roman" w:cs="Times New Roman"/>
          <w:sz w:val="24"/>
          <w:szCs w:val="24"/>
        </w:rPr>
        <w:t xml:space="preserve">(2019). Association of friendships and children’s physical activity during and outside of school: A social network study. </w:t>
      </w:r>
      <w:r w:rsidRPr="00D41A05">
        <w:rPr>
          <w:rFonts w:ascii="Times New Roman" w:hAnsi="Times New Roman" w:cs="Times New Roman"/>
          <w:i/>
          <w:sz w:val="24"/>
          <w:szCs w:val="24"/>
        </w:rPr>
        <w:t>Social Science and Medicine – Population Health</w:t>
      </w:r>
      <w:r w:rsidRPr="00D41A05">
        <w:rPr>
          <w:rFonts w:ascii="Times New Roman" w:hAnsi="Times New Roman" w:cs="Times New Roman"/>
          <w:sz w:val="24"/>
          <w:szCs w:val="24"/>
        </w:rPr>
        <w:t>, 7.</w:t>
      </w:r>
    </w:p>
    <w:p w14:paraId="331969F2" w14:textId="77777777" w:rsidR="00D41A05" w:rsidRDefault="00D41A05" w:rsidP="00B1550A">
      <w:pPr>
        <w:spacing w:after="0" w:line="240" w:lineRule="auto"/>
        <w:rPr>
          <w:rFonts w:ascii="Times New Roman" w:hAnsi="Times New Roman" w:cs="Times New Roman"/>
        </w:rPr>
      </w:pPr>
    </w:p>
    <w:p w14:paraId="71022F58" w14:textId="09C4321F" w:rsidR="00D41A05" w:rsidRDefault="00915D94" w:rsidP="00D4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  <w:u w:val="single"/>
        </w:rPr>
        <w:t>King, J.A</w:t>
      </w:r>
      <w:r>
        <w:rPr>
          <w:rFonts w:ascii="Times New Roman" w:hAnsi="Times New Roman" w:cs="Times New Roman"/>
          <w:sz w:val="24"/>
          <w:szCs w:val="24"/>
        </w:rPr>
        <w:t>., Kaplan, G.</w:t>
      </w:r>
      <w:r w:rsidR="005C6D3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., and Godley, J. (</w:t>
      </w:r>
      <w:r w:rsidR="00D41A0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). Experiences of</w:t>
      </w:r>
      <w:r w:rsidR="00D4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Celiac Disease in a Changing </w:t>
      </w:r>
    </w:p>
    <w:p w14:paraId="7BDF3947" w14:textId="77777777" w:rsidR="00915D94" w:rsidRDefault="00915D94" w:rsidP="00D41A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Gluten-Free Lan</w:t>
      </w:r>
      <w:r w:rsidR="006331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scape</w:t>
      </w:r>
      <w:r w:rsidRPr="00915D94">
        <w:rPr>
          <w:rFonts w:ascii="Times New Roman" w:hAnsi="Times New Roman" w:cs="Times New Roman"/>
          <w:i/>
          <w:sz w:val="24"/>
          <w:szCs w:val="24"/>
        </w:rPr>
        <w:t>. Journal of Human Nutrition and Dietetics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1A05">
        <w:rPr>
          <w:rFonts w:ascii="Times New Roman" w:hAnsi="Times New Roman" w:cs="Times New Roman"/>
          <w:sz w:val="24"/>
          <w:szCs w:val="24"/>
        </w:rPr>
        <w:t xml:space="preserve"> 32(1):72-79.</w:t>
      </w:r>
    </w:p>
    <w:p w14:paraId="3DA551CD" w14:textId="77777777" w:rsidR="00915D94" w:rsidRDefault="00915D94" w:rsidP="00132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00CCD" w14:textId="77777777" w:rsidR="00132B50" w:rsidRPr="00132B50" w:rsidRDefault="004F49CD" w:rsidP="00132B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Godley, J. (2018). Everyday discrimination in Canada: Prevalence and Patterns. </w:t>
      </w:r>
      <w:r w:rsidRPr="00132B50">
        <w:rPr>
          <w:rFonts w:ascii="Times New Roman" w:hAnsi="Times New Roman" w:cs="Times New Roman"/>
          <w:i/>
          <w:sz w:val="24"/>
          <w:szCs w:val="24"/>
        </w:rPr>
        <w:t xml:space="preserve">Canadian </w:t>
      </w:r>
    </w:p>
    <w:p w14:paraId="5637DA74" w14:textId="77777777" w:rsidR="004F49CD" w:rsidRDefault="00132B50" w:rsidP="00132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B50">
        <w:rPr>
          <w:rFonts w:ascii="Times New Roman" w:hAnsi="Times New Roman" w:cs="Times New Roman"/>
          <w:i/>
          <w:sz w:val="24"/>
          <w:szCs w:val="24"/>
        </w:rPr>
        <w:tab/>
      </w:r>
      <w:r w:rsidR="004F49CD" w:rsidRPr="00132B50">
        <w:rPr>
          <w:rFonts w:ascii="Times New Roman" w:hAnsi="Times New Roman" w:cs="Times New Roman"/>
          <w:i/>
          <w:sz w:val="24"/>
          <w:szCs w:val="24"/>
        </w:rPr>
        <w:t>Journal of Sociology</w:t>
      </w:r>
      <w:r w:rsidR="0003788D">
        <w:rPr>
          <w:rFonts w:ascii="Times New Roman" w:hAnsi="Times New Roman" w:cs="Times New Roman"/>
          <w:sz w:val="24"/>
          <w:szCs w:val="24"/>
        </w:rPr>
        <w:t>.</w:t>
      </w:r>
      <w:r w:rsidR="004F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43(2):111-142.</w:t>
      </w:r>
    </w:p>
    <w:p w14:paraId="37C48702" w14:textId="77777777" w:rsidR="004F49CD" w:rsidRDefault="004F49CD" w:rsidP="007B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C1CAA" w14:textId="77777777" w:rsidR="00CB20C1" w:rsidRDefault="00CB20C1" w:rsidP="007B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  <w:u w:val="single"/>
        </w:rPr>
        <w:t>Tang, K.L</w:t>
      </w:r>
      <w:r>
        <w:rPr>
          <w:rFonts w:ascii="Times New Roman" w:hAnsi="Times New Roman" w:cs="Times New Roman"/>
          <w:sz w:val="24"/>
          <w:szCs w:val="24"/>
        </w:rPr>
        <w:t xml:space="preserve">., Pilote, L., Behlouli, H., Godley, J. and Ghali, W.A. (2018). An exploration of the </w:t>
      </w:r>
    </w:p>
    <w:p w14:paraId="79645D6D" w14:textId="77777777" w:rsidR="00CB20C1" w:rsidRDefault="00CB20C1" w:rsidP="00CB20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subjective social status construct in patients with acute coronary syndrome. </w:t>
      </w:r>
      <w:r w:rsidRPr="00CB20C1">
        <w:rPr>
          <w:rFonts w:ascii="Times New Roman" w:hAnsi="Times New Roman" w:cs="Times New Roman"/>
          <w:i/>
          <w:sz w:val="24"/>
          <w:szCs w:val="24"/>
        </w:rPr>
        <w:t>BMC Cardiovascular Disorders</w:t>
      </w:r>
      <w:r>
        <w:rPr>
          <w:rFonts w:ascii="Times New Roman" w:hAnsi="Times New Roman" w:cs="Times New Roman"/>
          <w:sz w:val="24"/>
          <w:szCs w:val="24"/>
        </w:rPr>
        <w:t xml:space="preserve">. 18:22. Doi: 10.1186/s12872-018-0759-7. </w:t>
      </w:r>
    </w:p>
    <w:p w14:paraId="1A611D3B" w14:textId="77777777" w:rsidR="00CB20C1" w:rsidRDefault="00CB20C1" w:rsidP="007B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B1303" w14:textId="77777777" w:rsidR="007B0C7D" w:rsidRDefault="007B0C7D" w:rsidP="007B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McIntyre, L., </w:t>
      </w:r>
      <w:r w:rsidRPr="00915D94">
        <w:rPr>
          <w:rFonts w:ascii="Times New Roman" w:hAnsi="Times New Roman" w:cs="Times New Roman"/>
          <w:sz w:val="24"/>
          <w:szCs w:val="24"/>
          <w:u w:val="single"/>
        </w:rPr>
        <w:t>Jessiman-Perreault, G</w:t>
      </w:r>
      <w:r>
        <w:rPr>
          <w:rFonts w:ascii="Times New Roman" w:hAnsi="Times New Roman" w:cs="Times New Roman"/>
          <w:sz w:val="24"/>
          <w:szCs w:val="24"/>
        </w:rPr>
        <w:t>., Mah, C. and Godley, J. (201</w:t>
      </w:r>
      <w:r w:rsidR="000777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). A social </w:t>
      </w:r>
    </w:p>
    <w:p w14:paraId="300524DF" w14:textId="77777777" w:rsidR="007B0C7D" w:rsidRPr="00132B50" w:rsidRDefault="007B0C7D" w:rsidP="007B0C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 analysis </w:t>
      </w:r>
      <w:r w:rsidRPr="00132B50">
        <w:rPr>
          <w:rFonts w:ascii="Times New Roman" w:hAnsi="Times New Roman" w:cs="Times New Roman"/>
          <w:sz w:val="24"/>
          <w:szCs w:val="24"/>
        </w:rPr>
        <w:t xml:space="preserve">of Canadian food insecurity policy actors. </w:t>
      </w:r>
      <w:r w:rsidRPr="00132B50">
        <w:rPr>
          <w:rFonts w:ascii="Times New Roman" w:hAnsi="Times New Roman" w:cs="Times New Roman"/>
          <w:i/>
          <w:sz w:val="24"/>
          <w:szCs w:val="24"/>
        </w:rPr>
        <w:t>Canadian Journal of Dietetic Practice and Research</w:t>
      </w:r>
      <w:r w:rsidR="00CB20C1" w:rsidRPr="00132B50">
        <w:rPr>
          <w:rFonts w:ascii="Times New Roman" w:hAnsi="Times New Roman" w:cs="Times New Roman"/>
          <w:sz w:val="24"/>
          <w:szCs w:val="24"/>
        </w:rPr>
        <w:t>. 79</w:t>
      </w:r>
      <w:r w:rsidR="00132B50" w:rsidRPr="00132B50">
        <w:rPr>
          <w:rFonts w:ascii="Times New Roman" w:hAnsi="Times New Roman" w:cs="Times New Roman"/>
          <w:sz w:val="24"/>
          <w:szCs w:val="24"/>
        </w:rPr>
        <w:t>(2):60-66.</w:t>
      </w:r>
    </w:p>
    <w:p w14:paraId="50643D20" w14:textId="77777777" w:rsidR="007B0C7D" w:rsidRDefault="007B0C7D" w:rsidP="0003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9E4B8" w14:textId="77777777" w:rsidR="000347F8" w:rsidRDefault="000347F8" w:rsidP="0003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  <w:u w:val="single"/>
        </w:rPr>
        <w:t>Jessiman-Perreault, G</w:t>
      </w:r>
      <w:r>
        <w:rPr>
          <w:rFonts w:ascii="Times New Roman" w:hAnsi="Times New Roman" w:cs="Times New Roman"/>
          <w:sz w:val="24"/>
          <w:szCs w:val="24"/>
        </w:rPr>
        <w:t xml:space="preserve">. and Godley, J. (2016). Playing through the pain: A university-based study </w:t>
      </w:r>
    </w:p>
    <w:p w14:paraId="3518367E" w14:textId="77777777" w:rsidR="000347F8" w:rsidRDefault="000347F8" w:rsidP="000347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sports injury. </w:t>
      </w:r>
      <w:r w:rsidRPr="00EC044E">
        <w:rPr>
          <w:rFonts w:ascii="Times New Roman" w:hAnsi="Times New Roman" w:cs="Times New Roman"/>
          <w:i/>
          <w:sz w:val="24"/>
          <w:szCs w:val="24"/>
        </w:rPr>
        <w:t>Advances in Physical Education</w:t>
      </w:r>
      <w:r>
        <w:rPr>
          <w:rFonts w:ascii="Times New Roman" w:hAnsi="Times New Roman" w:cs="Times New Roman"/>
          <w:sz w:val="24"/>
          <w:szCs w:val="24"/>
        </w:rPr>
        <w:t>. 6:178-194. doi:10.4236/ape.2016.63020.</w:t>
      </w:r>
    </w:p>
    <w:p w14:paraId="7CEF5CD5" w14:textId="77777777" w:rsidR="000347F8" w:rsidRDefault="000347F8" w:rsidP="0001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94826" w14:textId="77777777" w:rsidR="00017483" w:rsidRDefault="005C4F6C" w:rsidP="0001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  <w:u w:val="single"/>
        </w:rPr>
        <w:t>Tang, K.L.</w:t>
      </w:r>
      <w:r>
        <w:rPr>
          <w:rFonts w:ascii="Times New Roman" w:hAnsi="Times New Roman" w:cs="Times New Roman"/>
          <w:sz w:val="24"/>
          <w:szCs w:val="24"/>
        </w:rPr>
        <w:t xml:space="preserve">, Rashid, R., Godley, J. and Ghali, W.A. (2016). Association between subjective </w:t>
      </w:r>
    </w:p>
    <w:p w14:paraId="15E19B85" w14:textId="77777777" w:rsidR="00D41A05" w:rsidRDefault="005C4F6C" w:rsidP="001055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class and cardiovascular disease and cardiovascular risk factors: a systematic review and meta-analysis. </w:t>
      </w:r>
      <w:r w:rsidRPr="00017483">
        <w:rPr>
          <w:rFonts w:ascii="Times New Roman" w:hAnsi="Times New Roman" w:cs="Times New Roman"/>
          <w:i/>
          <w:sz w:val="24"/>
          <w:szCs w:val="24"/>
        </w:rPr>
        <w:t>BMJ Open</w:t>
      </w:r>
      <w:r w:rsidR="00C6624C">
        <w:rPr>
          <w:rFonts w:ascii="Times New Roman" w:hAnsi="Times New Roman" w:cs="Times New Roman"/>
          <w:sz w:val="24"/>
          <w:szCs w:val="24"/>
        </w:rPr>
        <w:t xml:space="preserve">. 6:e010137. </w:t>
      </w:r>
      <w:r w:rsidR="00017483">
        <w:rPr>
          <w:rFonts w:ascii="Arial" w:hAnsi="Arial" w:cs="Arial"/>
          <w:color w:val="000000"/>
          <w:sz w:val="18"/>
          <w:szCs w:val="18"/>
          <w:lang w:eastAsia="en-GB"/>
        </w:rPr>
        <w:t>doi: 10.1136/bmjopen-2015-010137.</w:t>
      </w:r>
    </w:p>
    <w:p w14:paraId="0B17FC42" w14:textId="77777777" w:rsidR="005C4F6C" w:rsidRDefault="005C4F6C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539A2" w14:textId="77777777" w:rsidR="007D096A" w:rsidRDefault="007D096A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Godley, J., </w:t>
      </w:r>
      <w:r w:rsidRPr="00915D94">
        <w:rPr>
          <w:rFonts w:ascii="Times New Roman" w:hAnsi="Times New Roman" w:cs="Times New Roman"/>
          <w:sz w:val="24"/>
          <w:szCs w:val="24"/>
          <w:u w:val="single"/>
        </w:rPr>
        <w:t>Glenn, N.M</w:t>
      </w:r>
      <w:r>
        <w:rPr>
          <w:rFonts w:ascii="Times New Roman" w:hAnsi="Times New Roman" w:cs="Times New Roman"/>
          <w:sz w:val="24"/>
          <w:szCs w:val="24"/>
        </w:rPr>
        <w:t xml:space="preserve">., Sharma, A.M. and Spence, J.C. (2014). </w:t>
      </w:r>
      <w:r w:rsidRPr="007D096A">
        <w:rPr>
          <w:rFonts w:ascii="Times New Roman" w:hAnsi="Times New Roman" w:cs="Times New Roman"/>
          <w:sz w:val="24"/>
          <w:szCs w:val="24"/>
        </w:rPr>
        <w:t xml:space="preserve">Networks of Trainees: </w:t>
      </w:r>
    </w:p>
    <w:p w14:paraId="3EF0C488" w14:textId="77777777" w:rsidR="007D096A" w:rsidRDefault="007D096A" w:rsidP="007D0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096A">
        <w:rPr>
          <w:rFonts w:ascii="Times New Roman" w:hAnsi="Times New Roman" w:cs="Times New Roman"/>
          <w:sz w:val="24"/>
          <w:szCs w:val="24"/>
        </w:rPr>
        <w:t>Examining the effects of attending an interdisciplinary research training camp on the careers of new obesity scholars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096A">
        <w:rPr>
          <w:rFonts w:ascii="Times New Roman" w:hAnsi="Times New Roman" w:cs="Times New Roman"/>
          <w:i/>
          <w:sz w:val="24"/>
          <w:szCs w:val="24"/>
        </w:rPr>
        <w:t>Journal of Multidisciplinary Healthcare</w:t>
      </w:r>
      <w:r>
        <w:rPr>
          <w:rFonts w:ascii="Times New Roman" w:hAnsi="Times New Roman" w:cs="Times New Roman"/>
          <w:sz w:val="24"/>
          <w:szCs w:val="24"/>
        </w:rPr>
        <w:t>. 7:459-470.</w:t>
      </w:r>
    </w:p>
    <w:p w14:paraId="35B07697" w14:textId="77777777" w:rsidR="007D096A" w:rsidRDefault="007D096A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248E2" w14:textId="77777777" w:rsidR="00205E4E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Godley, J., Sharkey, K.A. and Weiss, S. (2013). Networks of Neuroscientists: Professional </w:t>
      </w:r>
    </w:p>
    <w:p w14:paraId="3172F1A0" w14:textId="77777777" w:rsidR="00D16692" w:rsidRDefault="00D16692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interactions within an interdisciplinary brain research institute. </w:t>
      </w:r>
      <w:r w:rsidRPr="00205E4E">
        <w:rPr>
          <w:rFonts w:ascii="Times New Roman" w:hAnsi="Times New Roman" w:cs="Times New Roman"/>
          <w:i/>
          <w:sz w:val="24"/>
          <w:szCs w:val="24"/>
        </w:rPr>
        <w:t>Journal of Research Administration</w:t>
      </w:r>
      <w:r w:rsidRPr="00D1417B">
        <w:rPr>
          <w:rFonts w:ascii="Times New Roman" w:hAnsi="Times New Roman" w:cs="Times New Roman"/>
          <w:sz w:val="24"/>
          <w:szCs w:val="24"/>
        </w:rPr>
        <w:t>. 44(2)</w:t>
      </w:r>
      <w:r w:rsidR="00902B15" w:rsidRPr="00D1417B">
        <w:rPr>
          <w:rFonts w:ascii="Times New Roman" w:hAnsi="Times New Roman" w:cs="Times New Roman"/>
          <w:sz w:val="24"/>
          <w:szCs w:val="24"/>
        </w:rPr>
        <w:t>:</w:t>
      </w:r>
      <w:r w:rsidR="00902B15" w:rsidRPr="00205E4E">
        <w:rPr>
          <w:rFonts w:ascii="Times New Roman" w:hAnsi="Times New Roman" w:cs="Times New Roman"/>
          <w:sz w:val="24"/>
          <w:szCs w:val="24"/>
        </w:rPr>
        <w:t>94</w:t>
      </w:r>
      <w:r w:rsidR="00205E4E">
        <w:rPr>
          <w:rFonts w:ascii="Times New Roman" w:hAnsi="Times New Roman" w:cs="Times New Roman"/>
          <w:sz w:val="24"/>
          <w:szCs w:val="24"/>
        </w:rPr>
        <w:t>-</w:t>
      </w:r>
      <w:r w:rsidRPr="00205E4E">
        <w:rPr>
          <w:rFonts w:ascii="Times New Roman" w:hAnsi="Times New Roman" w:cs="Times New Roman"/>
          <w:sz w:val="24"/>
          <w:szCs w:val="24"/>
        </w:rPr>
        <w:t xml:space="preserve">126. </w:t>
      </w:r>
    </w:p>
    <w:p w14:paraId="21AC53B4" w14:textId="77777777" w:rsidR="00611A48" w:rsidRDefault="00611A48" w:rsidP="00611A4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won the 2014 Rod Rose Award </w:t>
      </w:r>
      <w:r w:rsidR="007D096A">
        <w:rPr>
          <w:rFonts w:ascii="Times New Roman" w:hAnsi="Times New Roman" w:cs="Times New Roman"/>
          <w:sz w:val="24"/>
          <w:szCs w:val="24"/>
        </w:rPr>
        <w:t xml:space="preserve">from the Society for Research Administration </w:t>
      </w:r>
    </w:p>
    <w:p w14:paraId="6B13EC4A" w14:textId="77777777" w:rsidR="00611A48" w:rsidRPr="00611A48" w:rsidRDefault="00611A48" w:rsidP="00611A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5CD328" w14:textId="77777777" w:rsidR="00205E4E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  <w:u w:val="single"/>
        </w:rPr>
        <w:t>Shyleyko, R</w:t>
      </w:r>
      <w:r w:rsidRPr="00205E4E">
        <w:rPr>
          <w:rFonts w:ascii="Times New Roman" w:hAnsi="Times New Roman" w:cs="Times New Roman"/>
          <w:sz w:val="24"/>
          <w:szCs w:val="24"/>
        </w:rPr>
        <w:t xml:space="preserve">. and Godley, J. (2013). Post-Secondary Students’ Views on Health: Support for </w:t>
      </w:r>
    </w:p>
    <w:p w14:paraId="621DA488" w14:textId="77777777" w:rsidR="00D16692" w:rsidRDefault="00D16692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lastRenderedPageBreak/>
        <w:t xml:space="preserve">individual and social health determinants.  </w:t>
      </w:r>
      <w:r w:rsidRPr="00205E4E">
        <w:rPr>
          <w:rFonts w:ascii="Times New Roman" w:hAnsi="Times New Roman" w:cs="Times New Roman"/>
          <w:i/>
          <w:sz w:val="24"/>
          <w:szCs w:val="24"/>
        </w:rPr>
        <w:t>Alberta Journal of Educational Research</w:t>
      </w:r>
      <w:r w:rsidRPr="00205E4E">
        <w:rPr>
          <w:rFonts w:ascii="Times New Roman" w:hAnsi="Times New Roman" w:cs="Times New Roman"/>
          <w:sz w:val="24"/>
          <w:szCs w:val="24"/>
        </w:rPr>
        <w:t>. 58(4):547-564.</w:t>
      </w:r>
    </w:p>
    <w:p w14:paraId="263DF11D" w14:textId="77777777" w:rsidR="00611A48" w:rsidRPr="00205E4E" w:rsidRDefault="00611A48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57BB1B" w14:textId="6310917D" w:rsidR="00205E4E" w:rsidRDefault="00D16692" w:rsidP="00464FFB">
      <w:pPr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Godley, J., </w:t>
      </w:r>
      <w:r w:rsidRPr="00915D94">
        <w:rPr>
          <w:rFonts w:ascii="Times New Roman" w:hAnsi="Times New Roman" w:cs="Times New Roman"/>
          <w:sz w:val="24"/>
          <w:szCs w:val="24"/>
          <w:u w:val="single"/>
        </w:rPr>
        <w:t>Barron, G.</w:t>
      </w:r>
      <w:r w:rsidRPr="00205E4E">
        <w:rPr>
          <w:rFonts w:ascii="Times New Roman" w:hAnsi="Times New Roman" w:cs="Times New Roman"/>
          <w:sz w:val="24"/>
          <w:szCs w:val="24"/>
        </w:rPr>
        <w:t xml:space="preserve"> and Sharma, A. (2011). Using social network analysis to assess </w:t>
      </w:r>
    </w:p>
    <w:p w14:paraId="0DB1BEEC" w14:textId="77777777" w:rsidR="00D16692" w:rsidRDefault="00D16692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collaboration in health research. </w:t>
      </w:r>
      <w:r w:rsidRPr="00205E4E">
        <w:rPr>
          <w:rFonts w:ascii="Times New Roman" w:hAnsi="Times New Roman" w:cs="Times New Roman"/>
          <w:i/>
          <w:sz w:val="24"/>
          <w:szCs w:val="24"/>
        </w:rPr>
        <w:t xml:space="preserve">The Journal of Healthcare, Science and the Humanities. </w:t>
      </w:r>
      <w:r w:rsidRPr="00D1417B">
        <w:rPr>
          <w:rFonts w:ascii="Times New Roman" w:hAnsi="Times New Roman" w:cs="Times New Roman"/>
          <w:sz w:val="24"/>
          <w:szCs w:val="24"/>
        </w:rPr>
        <w:t>1(2):99</w:t>
      </w:r>
      <w:r w:rsidRPr="00205E4E">
        <w:rPr>
          <w:rFonts w:ascii="Times New Roman" w:hAnsi="Times New Roman" w:cs="Times New Roman"/>
          <w:sz w:val="24"/>
          <w:szCs w:val="24"/>
        </w:rPr>
        <w:t>-116.</w:t>
      </w:r>
    </w:p>
    <w:p w14:paraId="76F61B7A" w14:textId="77777777" w:rsidR="00611A48" w:rsidRPr="00205E4E" w:rsidRDefault="00611A48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891CEB" w14:textId="77777777" w:rsidR="00205E4E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Godley, J. (2011). “When Gaining is Losing.” In Andrews, J.W. &amp; Istvanffy, P. (Editors). </w:t>
      </w:r>
    </w:p>
    <w:p w14:paraId="5927381D" w14:textId="77777777" w:rsidR="00D16692" w:rsidRDefault="00D16692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i/>
          <w:sz w:val="24"/>
          <w:szCs w:val="24"/>
        </w:rPr>
        <w:t>Exceptional Life Journeys: Stories of Childhood Disorder</w:t>
      </w:r>
      <w:r w:rsidRPr="00205E4E">
        <w:rPr>
          <w:rFonts w:ascii="Times New Roman" w:hAnsi="Times New Roman" w:cs="Times New Roman"/>
          <w:sz w:val="24"/>
          <w:szCs w:val="24"/>
        </w:rPr>
        <w:t xml:space="preserve">. Elsevier, Burlington, Mass.: pp. 234-237.  </w:t>
      </w:r>
    </w:p>
    <w:p w14:paraId="50A09B15" w14:textId="77777777" w:rsidR="00611A48" w:rsidRPr="00205E4E" w:rsidRDefault="00611A48" w:rsidP="00205E4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3C6A59B5" w14:textId="77777777" w:rsidR="00205E4E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Haines, V.A., Godley, J. and Hawe, P. (2011). Understanding interdisciplinary collaborations as </w:t>
      </w:r>
    </w:p>
    <w:p w14:paraId="57004FDE" w14:textId="77777777" w:rsidR="00D16692" w:rsidRDefault="00D16692" w:rsidP="00205E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social networks.  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American Journal of Community Psychology</w:t>
      </w:r>
      <w:r w:rsidR="00D141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05E4E">
        <w:rPr>
          <w:rFonts w:ascii="Times New Roman" w:hAnsi="Times New Roman" w:cs="Times New Roman"/>
          <w:sz w:val="24"/>
          <w:szCs w:val="24"/>
        </w:rPr>
        <w:t xml:space="preserve"> </w:t>
      </w:r>
      <w:r w:rsidRPr="00D1417B">
        <w:rPr>
          <w:rFonts w:ascii="Times New Roman" w:hAnsi="Times New Roman" w:cs="Times New Roman"/>
          <w:sz w:val="24"/>
          <w:szCs w:val="24"/>
        </w:rPr>
        <w:t>47</w:t>
      </w:r>
      <w:r w:rsidRPr="00205E4E">
        <w:rPr>
          <w:rFonts w:ascii="Times New Roman" w:hAnsi="Times New Roman" w:cs="Times New Roman"/>
          <w:sz w:val="24"/>
          <w:szCs w:val="24"/>
        </w:rPr>
        <w:t>:1-11.</w:t>
      </w:r>
    </w:p>
    <w:p w14:paraId="4204CCB1" w14:textId="77777777" w:rsidR="00611A48" w:rsidRPr="00205E4E" w:rsidRDefault="00611A48" w:rsidP="0001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D825C" w14:textId="77777777" w:rsidR="007D096A" w:rsidRDefault="007D096A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  <w:u w:val="single"/>
        </w:rPr>
        <w:t>Fur, R</w:t>
      </w:r>
      <w:r>
        <w:rPr>
          <w:rFonts w:ascii="Times New Roman" w:hAnsi="Times New Roman" w:cs="Times New Roman"/>
          <w:sz w:val="24"/>
          <w:szCs w:val="24"/>
        </w:rPr>
        <w:t xml:space="preserve">., Henderson, E.A. </w:t>
      </w:r>
      <w:r w:rsidR="00694E0F">
        <w:rPr>
          <w:rFonts w:ascii="Times New Roman" w:hAnsi="Times New Roman" w:cs="Times New Roman"/>
          <w:sz w:val="24"/>
          <w:szCs w:val="24"/>
        </w:rPr>
        <w:t>Read, R.R., Godley, J., Roy, C.</w:t>
      </w:r>
      <w:r>
        <w:rPr>
          <w:rFonts w:ascii="Times New Roman" w:hAnsi="Times New Roman" w:cs="Times New Roman"/>
          <w:sz w:val="24"/>
          <w:szCs w:val="24"/>
        </w:rPr>
        <w:t xml:space="preserve"> and Bush, K. (2011). The use of social </w:t>
      </w:r>
    </w:p>
    <w:p w14:paraId="65EED804" w14:textId="77777777" w:rsidR="007D096A" w:rsidRDefault="007D096A" w:rsidP="007D0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 analysis to quantify the importance of sex partner meeting venues in an infectious syphilis outbreak in Alberta, Canada. </w:t>
      </w:r>
      <w:r w:rsidRPr="007D096A">
        <w:rPr>
          <w:rFonts w:ascii="Times New Roman" w:hAnsi="Times New Roman" w:cs="Times New Roman"/>
          <w:i/>
          <w:sz w:val="24"/>
          <w:szCs w:val="24"/>
        </w:rPr>
        <w:t>Sexually Transmitted Infections</w:t>
      </w:r>
      <w:r>
        <w:rPr>
          <w:rFonts w:ascii="Times New Roman" w:hAnsi="Times New Roman" w:cs="Times New Roman"/>
          <w:sz w:val="24"/>
          <w:szCs w:val="24"/>
        </w:rPr>
        <w:t>. 87: A164-A165.</w:t>
      </w:r>
    </w:p>
    <w:p w14:paraId="16E1EE11" w14:textId="77777777" w:rsidR="007D096A" w:rsidRDefault="007D096A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6C921" w14:textId="77777777" w:rsidR="00205E4E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Godley, J. and McLaren, L. (2010). Socio-economic status and body mass index in Canada: </w:t>
      </w:r>
    </w:p>
    <w:p w14:paraId="0C0EF7B8" w14:textId="77777777" w:rsidR="00D16692" w:rsidRDefault="00D16692" w:rsidP="00205E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Exploring measures and mechanisms. 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Canadian Review of Sociology</w:t>
      </w:r>
      <w:r w:rsidR="00D1417B">
        <w:rPr>
          <w:rFonts w:ascii="Times New Roman" w:hAnsi="Times New Roman" w:cs="Times New Roman"/>
          <w:sz w:val="24"/>
          <w:szCs w:val="24"/>
        </w:rPr>
        <w:t xml:space="preserve">. </w:t>
      </w:r>
      <w:r w:rsidRPr="00D1417B">
        <w:rPr>
          <w:rFonts w:ascii="Times New Roman" w:hAnsi="Times New Roman" w:cs="Times New Roman"/>
          <w:sz w:val="24"/>
          <w:szCs w:val="24"/>
        </w:rPr>
        <w:t>47(4):</w:t>
      </w:r>
      <w:r w:rsidRPr="00205E4E">
        <w:rPr>
          <w:rFonts w:ascii="Times New Roman" w:hAnsi="Times New Roman" w:cs="Times New Roman"/>
          <w:sz w:val="24"/>
          <w:szCs w:val="24"/>
        </w:rPr>
        <w:t>381-403.</w:t>
      </w:r>
    </w:p>
    <w:p w14:paraId="354203B8" w14:textId="77777777" w:rsidR="00611A48" w:rsidRPr="00205E4E" w:rsidRDefault="00611A48" w:rsidP="00205E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957453" w14:textId="77777777" w:rsidR="00205E4E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Godley, J. and Russell-Mayhew, S. (2010). Interprofessional relationships in the field of obesity: </w:t>
      </w:r>
    </w:p>
    <w:p w14:paraId="409C5CC2" w14:textId="77777777" w:rsidR="00D16692" w:rsidRDefault="00D16692" w:rsidP="00205E4E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Data from Canada. 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Journal of Research in Interprofessional Practice and Education</w:t>
      </w:r>
      <w:r w:rsidR="00D141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417B">
        <w:rPr>
          <w:rFonts w:ascii="Times New Roman" w:hAnsi="Times New Roman" w:cs="Times New Roman"/>
          <w:iCs/>
          <w:sz w:val="24"/>
          <w:szCs w:val="24"/>
        </w:rPr>
        <w:t>1(2):</w:t>
      </w:r>
      <w:r w:rsidRPr="00205E4E">
        <w:rPr>
          <w:rFonts w:ascii="Times New Roman" w:hAnsi="Times New Roman" w:cs="Times New Roman"/>
          <w:iCs/>
          <w:sz w:val="24"/>
          <w:szCs w:val="24"/>
        </w:rPr>
        <w:t>88-108.</w:t>
      </w:r>
    </w:p>
    <w:p w14:paraId="499F58B1" w14:textId="77777777" w:rsidR="00611A48" w:rsidRPr="00205E4E" w:rsidRDefault="00611A48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1A4C75" w14:textId="77777777" w:rsidR="00205E4E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>Godley, J.</w:t>
      </w:r>
      <w:r w:rsidRPr="00205E4E">
        <w:rPr>
          <w:rFonts w:ascii="Times New Roman" w:hAnsi="Times New Roman" w:cs="Times New Roman"/>
          <w:color w:val="333333"/>
          <w:sz w:val="24"/>
          <w:szCs w:val="24"/>
        </w:rPr>
        <w:t>, Haines, V.A.</w:t>
      </w:r>
      <w:r w:rsidRPr="00205E4E">
        <w:rPr>
          <w:rFonts w:ascii="Times New Roman" w:hAnsi="Times New Roman" w:cs="Times New Roman"/>
          <w:sz w:val="24"/>
          <w:szCs w:val="24"/>
        </w:rPr>
        <w:t>, Hawe, P. and Shiell, A. (2010). Small area contextual effects on self-</w:t>
      </w:r>
    </w:p>
    <w:p w14:paraId="68F3C2EC" w14:textId="77777777" w:rsidR="00D16692" w:rsidRDefault="00D16692" w:rsidP="00205E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reported health: Evidence from Riverside, Calgary. </w:t>
      </w:r>
      <w:smartTag w:uri="urn:schemas-microsoft-com:office:smarttags" w:element="stockticker">
        <w:r w:rsidRPr="00205E4E">
          <w:rPr>
            <w:rFonts w:ascii="Times New Roman" w:hAnsi="Times New Roman" w:cs="Times New Roman"/>
            <w:i/>
            <w:iCs/>
            <w:sz w:val="24"/>
            <w:szCs w:val="24"/>
          </w:rPr>
          <w:t>BMC</w:t>
        </w:r>
      </w:smartTag>
      <w:r w:rsidRPr="00205E4E">
        <w:rPr>
          <w:rFonts w:ascii="Times New Roman" w:hAnsi="Times New Roman" w:cs="Times New Roman"/>
          <w:i/>
          <w:iCs/>
          <w:sz w:val="24"/>
          <w:szCs w:val="24"/>
        </w:rPr>
        <w:t xml:space="preserve"> Public Health</w:t>
      </w:r>
      <w:r w:rsidR="00D141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417B">
        <w:rPr>
          <w:rFonts w:ascii="Times New Roman" w:hAnsi="Times New Roman" w:cs="Times New Roman"/>
          <w:sz w:val="24"/>
          <w:szCs w:val="24"/>
        </w:rPr>
        <w:t>10:</w:t>
      </w:r>
      <w:r w:rsidRPr="00205E4E">
        <w:rPr>
          <w:rFonts w:ascii="Times New Roman" w:hAnsi="Times New Roman" w:cs="Times New Roman"/>
          <w:sz w:val="24"/>
          <w:szCs w:val="24"/>
        </w:rPr>
        <w:t>264-281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05E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89CE32" w14:textId="77777777" w:rsidR="007D096A" w:rsidRPr="00205E4E" w:rsidRDefault="007D096A" w:rsidP="00205E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3B84023" w14:textId="77777777" w:rsidR="00205E4E" w:rsidRDefault="00D16692" w:rsidP="00B155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McLaren, L., </w:t>
      </w:r>
      <w:r w:rsidRPr="00915D94">
        <w:rPr>
          <w:rFonts w:ascii="Times New Roman" w:hAnsi="Times New Roman" w:cs="Times New Roman"/>
          <w:sz w:val="24"/>
          <w:szCs w:val="24"/>
          <w:u w:val="single"/>
        </w:rPr>
        <w:t>Auld, C.</w:t>
      </w:r>
      <w:r w:rsidRPr="00205E4E">
        <w:rPr>
          <w:rFonts w:ascii="Times New Roman" w:hAnsi="Times New Roman" w:cs="Times New Roman"/>
          <w:sz w:val="24"/>
          <w:szCs w:val="24"/>
        </w:rPr>
        <w:t>, Godley, J., Still, D. and Gauvin, L. (2010). Examining the association</w:t>
      </w:r>
      <w:r w:rsidR="00205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4EBE" w14:textId="77777777" w:rsidR="00205E4E" w:rsidRDefault="00205E4E" w:rsidP="00205E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="00D16692" w:rsidRPr="00205E4E">
        <w:rPr>
          <w:rFonts w:ascii="Times New Roman" w:hAnsi="Times New Roman" w:cs="Times New Roman"/>
          <w:sz w:val="24"/>
          <w:szCs w:val="24"/>
        </w:rPr>
        <w:t>socioeconomic position and body mass index in 1978 and 2005 a</w:t>
      </w:r>
      <w:r>
        <w:rPr>
          <w:rFonts w:ascii="Times New Roman" w:hAnsi="Times New Roman" w:cs="Times New Roman"/>
          <w:sz w:val="24"/>
          <w:szCs w:val="24"/>
        </w:rPr>
        <w:t xml:space="preserve">mong Canadian </w:t>
      </w:r>
    </w:p>
    <w:p w14:paraId="11B68234" w14:textId="77777777" w:rsidR="00D16692" w:rsidRDefault="00B1550A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>working-age women</w:t>
      </w:r>
      <w:r w:rsidR="00902B15" w:rsidRPr="00205E4E">
        <w:rPr>
          <w:rFonts w:ascii="Times New Roman" w:hAnsi="Times New Roman" w:cs="Times New Roman"/>
          <w:sz w:val="24"/>
          <w:szCs w:val="24"/>
        </w:rPr>
        <w:t xml:space="preserve"> </w:t>
      </w:r>
      <w:r w:rsidR="00D16692" w:rsidRPr="00205E4E">
        <w:rPr>
          <w:rFonts w:ascii="Times New Roman" w:hAnsi="Times New Roman" w:cs="Times New Roman"/>
          <w:sz w:val="24"/>
          <w:szCs w:val="24"/>
        </w:rPr>
        <w:t xml:space="preserve">and men. </w:t>
      </w:r>
      <w:r w:rsidR="00D16692" w:rsidRPr="00205E4E">
        <w:rPr>
          <w:rFonts w:ascii="Times New Roman" w:hAnsi="Times New Roman" w:cs="Times New Roman"/>
          <w:i/>
          <w:iCs/>
          <w:sz w:val="24"/>
          <w:szCs w:val="24"/>
        </w:rPr>
        <w:t>International Journal of Public Health</w:t>
      </w:r>
      <w:r w:rsidR="00D141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16692" w:rsidRPr="00205E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692" w:rsidRPr="00D1417B">
        <w:rPr>
          <w:rFonts w:ascii="Times New Roman" w:hAnsi="Times New Roman" w:cs="Times New Roman"/>
          <w:sz w:val="24"/>
          <w:szCs w:val="24"/>
        </w:rPr>
        <w:t>55(3):193</w:t>
      </w:r>
      <w:r w:rsidR="00D16692" w:rsidRPr="00205E4E">
        <w:rPr>
          <w:rFonts w:ascii="Times New Roman" w:hAnsi="Times New Roman" w:cs="Times New Roman"/>
          <w:sz w:val="24"/>
          <w:szCs w:val="24"/>
        </w:rPr>
        <w:t>-200.</w:t>
      </w:r>
    </w:p>
    <w:p w14:paraId="21ADBAB1" w14:textId="77777777" w:rsidR="00611A48" w:rsidRPr="00205E4E" w:rsidRDefault="00611A48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0DFDBD0" w14:textId="77777777" w:rsidR="00205E4E" w:rsidRDefault="00D16692" w:rsidP="00B155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>McLaren, L. and Godley, J. (2010). Social class and body mass index am</w:t>
      </w:r>
      <w:r w:rsidR="00205E4E">
        <w:rPr>
          <w:rFonts w:ascii="Times New Roman" w:hAnsi="Times New Roman" w:cs="Times New Roman"/>
          <w:sz w:val="24"/>
          <w:szCs w:val="24"/>
        </w:rPr>
        <w:t xml:space="preserve">ong Canadian adults: A </w:t>
      </w:r>
    </w:p>
    <w:p w14:paraId="4700874A" w14:textId="77777777" w:rsidR="00611A48" w:rsidRDefault="00205E4E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</w:t>
      </w:r>
      <w:r w:rsidR="00D16692" w:rsidRPr="00205E4E">
        <w:rPr>
          <w:rFonts w:ascii="Times New Roman" w:hAnsi="Times New Roman" w:cs="Times New Roman"/>
          <w:sz w:val="24"/>
          <w:szCs w:val="24"/>
        </w:rPr>
        <w:t xml:space="preserve">occupational prestige. </w:t>
      </w:r>
      <w:r w:rsidR="00D16692" w:rsidRPr="00205E4E">
        <w:rPr>
          <w:rFonts w:ascii="Times New Roman" w:hAnsi="Times New Roman" w:cs="Times New Roman"/>
          <w:i/>
          <w:iCs/>
          <w:sz w:val="24"/>
          <w:szCs w:val="24"/>
        </w:rPr>
        <w:t>Obesity</w:t>
      </w:r>
      <w:r w:rsidR="00D141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16692" w:rsidRPr="00205E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692" w:rsidRPr="00D1417B">
        <w:rPr>
          <w:rFonts w:ascii="Times New Roman" w:hAnsi="Times New Roman" w:cs="Times New Roman"/>
          <w:sz w:val="24"/>
          <w:szCs w:val="24"/>
        </w:rPr>
        <w:t>17</w:t>
      </w:r>
      <w:r w:rsidRPr="00D1417B">
        <w:rPr>
          <w:rFonts w:ascii="Times New Roman" w:hAnsi="Times New Roman" w:cs="Times New Roman"/>
          <w:sz w:val="24"/>
          <w:szCs w:val="24"/>
        </w:rPr>
        <w:t>:290</w:t>
      </w:r>
      <w:r w:rsidRPr="00205E4E">
        <w:rPr>
          <w:rFonts w:ascii="Times New Roman" w:hAnsi="Times New Roman" w:cs="Times New Roman"/>
          <w:sz w:val="24"/>
          <w:szCs w:val="24"/>
        </w:rPr>
        <w:t>-299</w:t>
      </w:r>
      <w:r w:rsidR="00611A48">
        <w:rPr>
          <w:rFonts w:ascii="Times New Roman" w:hAnsi="Times New Roman" w:cs="Times New Roman"/>
          <w:sz w:val="24"/>
          <w:szCs w:val="24"/>
        </w:rPr>
        <w:t>.</w:t>
      </w:r>
    </w:p>
    <w:p w14:paraId="7A52FBB8" w14:textId="476BF674" w:rsidR="00902B15" w:rsidRPr="00205E4E" w:rsidRDefault="00902B15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2" w:name="BM917"/>
      <w:bookmarkStart w:id="3" w:name="BM879"/>
      <w:bookmarkEnd w:id="2"/>
      <w:bookmarkEnd w:id="3"/>
    </w:p>
    <w:p w14:paraId="5C8FB9E1" w14:textId="77777777" w:rsidR="00D16692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McLaren, L., Godley, J. and </w:t>
      </w:r>
      <w:r w:rsidRPr="00915D94">
        <w:rPr>
          <w:rFonts w:ascii="Times New Roman" w:hAnsi="Times New Roman" w:cs="Times New Roman"/>
          <w:sz w:val="24"/>
          <w:szCs w:val="24"/>
          <w:u w:val="single"/>
        </w:rPr>
        <w:t>MacNairn, I.A.S.</w:t>
      </w:r>
      <w:r w:rsidRPr="00205E4E">
        <w:rPr>
          <w:rFonts w:ascii="Times New Roman" w:hAnsi="Times New Roman" w:cs="Times New Roman"/>
          <w:sz w:val="24"/>
          <w:szCs w:val="24"/>
        </w:rPr>
        <w:t xml:space="preserve"> (2009). Soci</w:t>
      </w:r>
      <w:r w:rsidR="0071128D">
        <w:rPr>
          <w:rFonts w:ascii="Times New Roman" w:hAnsi="Times New Roman" w:cs="Times New Roman"/>
          <w:sz w:val="24"/>
          <w:szCs w:val="24"/>
        </w:rPr>
        <w:t>al class, gender, and time use:</w:t>
      </w:r>
      <w:r w:rsidR="00205E4E">
        <w:rPr>
          <w:rFonts w:ascii="Times New Roman" w:hAnsi="Times New Roman" w:cs="Times New Roman"/>
          <w:sz w:val="24"/>
          <w:szCs w:val="24"/>
        </w:rPr>
        <w:tab/>
      </w:r>
      <w:r w:rsidRPr="00205E4E">
        <w:rPr>
          <w:rFonts w:ascii="Times New Roman" w:hAnsi="Times New Roman" w:cs="Times New Roman"/>
          <w:sz w:val="24"/>
          <w:szCs w:val="24"/>
        </w:rPr>
        <w:t xml:space="preserve">Implications for the social determinants of body weight? 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Health Reports</w:t>
      </w:r>
      <w:r w:rsidR="00EB25C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05E4E">
        <w:rPr>
          <w:rFonts w:ascii="Times New Roman" w:hAnsi="Times New Roman" w:cs="Times New Roman"/>
          <w:sz w:val="24"/>
          <w:szCs w:val="24"/>
        </w:rPr>
        <w:t xml:space="preserve"> </w:t>
      </w:r>
      <w:r w:rsidRPr="00205E4E">
        <w:rPr>
          <w:rFonts w:ascii="Times New Roman" w:hAnsi="Times New Roman" w:cs="Times New Roman"/>
          <w:i/>
          <w:sz w:val="24"/>
          <w:szCs w:val="24"/>
        </w:rPr>
        <w:t>20(4)</w:t>
      </w:r>
      <w:r w:rsidRPr="00205E4E">
        <w:rPr>
          <w:rFonts w:ascii="Times New Roman" w:hAnsi="Times New Roman" w:cs="Times New Roman"/>
          <w:sz w:val="24"/>
          <w:szCs w:val="24"/>
        </w:rPr>
        <w:t>:65-73.</w:t>
      </w:r>
    </w:p>
    <w:p w14:paraId="10DAC648" w14:textId="77777777" w:rsidR="00611A48" w:rsidRPr="00205E4E" w:rsidRDefault="00611A48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56DF5" w14:textId="77777777" w:rsidR="00902B15" w:rsidRPr="00205E4E" w:rsidRDefault="00D16692" w:rsidP="00B1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Haines, V.A., Godley, J., Hawe, P. and Shiell, A. (2009). Socioeconomic disadvantage within a </w:t>
      </w:r>
    </w:p>
    <w:p w14:paraId="69881383" w14:textId="77777777" w:rsidR="00D16692" w:rsidRDefault="00D16692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neighborhood, perceived financial security and self-rated health. 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Health and Place</w:t>
      </w:r>
      <w:r w:rsidR="00D141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05E4E">
        <w:rPr>
          <w:rFonts w:ascii="Times New Roman" w:hAnsi="Times New Roman" w:cs="Times New Roman"/>
          <w:sz w:val="24"/>
          <w:szCs w:val="24"/>
        </w:rPr>
        <w:t xml:space="preserve"> </w:t>
      </w:r>
      <w:r w:rsidRPr="00D1417B">
        <w:rPr>
          <w:rFonts w:ascii="Times New Roman" w:hAnsi="Times New Roman" w:cs="Times New Roman"/>
          <w:sz w:val="24"/>
          <w:szCs w:val="24"/>
        </w:rPr>
        <w:t>15(1):383</w:t>
      </w:r>
      <w:r w:rsidRPr="00205E4E">
        <w:rPr>
          <w:rFonts w:ascii="Times New Roman" w:hAnsi="Times New Roman" w:cs="Times New Roman"/>
          <w:sz w:val="24"/>
          <w:szCs w:val="24"/>
        </w:rPr>
        <w:t>-390.</w:t>
      </w:r>
    </w:p>
    <w:p w14:paraId="24617BAF" w14:textId="77777777" w:rsidR="00611A48" w:rsidRPr="00205E4E" w:rsidRDefault="00611A48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D29C0D" w14:textId="77777777" w:rsidR="00D16692" w:rsidRDefault="00D16692" w:rsidP="00205E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Godley, J. (2008). Preference or propinquity?  The relative influence </w:t>
      </w:r>
      <w:r w:rsidR="00B1550A" w:rsidRPr="00205E4E">
        <w:rPr>
          <w:rFonts w:ascii="Times New Roman" w:hAnsi="Times New Roman" w:cs="Times New Roman"/>
          <w:sz w:val="24"/>
          <w:szCs w:val="24"/>
        </w:rPr>
        <w:t>o</w:t>
      </w:r>
      <w:r w:rsidR="00205E4E">
        <w:rPr>
          <w:rFonts w:ascii="Times New Roman" w:hAnsi="Times New Roman" w:cs="Times New Roman"/>
          <w:sz w:val="24"/>
          <w:szCs w:val="24"/>
        </w:rPr>
        <w:t xml:space="preserve">f selection and opportunity on </w:t>
      </w:r>
      <w:r w:rsidRPr="00205E4E">
        <w:rPr>
          <w:rFonts w:ascii="Times New Roman" w:hAnsi="Times New Roman" w:cs="Times New Roman"/>
          <w:sz w:val="24"/>
          <w:szCs w:val="24"/>
        </w:rPr>
        <w:t xml:space="preserve">friendship homophily in college. 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Connections</w:t>
      </w:r>
      <w:r w:rsidR="00D141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0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17B">
        <w:rPr>
          <w:rFonts w:ascii="Times New Roman" w:hAnsi="Times New Roman" w:cs="Times New Roman"/>
          <w:sz w:val="24"/>
          <w:szCs w:val="24"/>
        </w:rPr>
        <w:t>28(2):65</w:t>
      </w:r>
      <w:r w:rsidRPr="00205E4E">
        <w:rPr>
          <w:rFonts w:ascii="Times New Roman" w:hAnsi="Times New Roman" w:cs="Times New Roman"/>
          <w:sz w:val="24"/>
          <w:szCs w:val="24"/>
        </w:rPr>
        <w:t>-80.</w:t>
      </w:r>
    </w:p>
    <w:p w14:paraId="0CB97066" w14:textId="77777777" w:rsidR="00611A48" w:rsidRPr="00205E4E" w:rsidRDefault="00611A48" w:rsidP="00205E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19AC15" w14:textId="77777777" w:rsidR="00611A48" w:rsidRDefault="00D16692" w:rsidP="00205E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>Godley, J. (2001). The influence of sibling ties on women’s contraceptive method choice in Nang Rong</w:t>
      </w:r>
      <w:r w:rsidR="00205E4E">
        <w:rPr>
          <w:rFonts w:ascii="Times New Roman" w:hAnsi="Times New Roman" w:cs="Times New Roman"/>
          <w:sz w:val="24"/>
          <w:szCs w:val="24"/>
        </w:rPr>
        <w:t xml:space="preserve">, </w:t>
      </w:r>
      <w:r w:rsidRPr="00205E4E">
        <w:rPr>
          <w:rFonts w:ascii="Times New Roman" w:hAnsi="Times New Roman" w:cs="Times New Roman"/>
          <w:sz w:val="24"/>
          <w:szCs w:val="24"/>
        </w:rPr>
        <w:t xml:space="preserve">Thailand. 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International Family Planning Perspectives</w:t>
      </w:r>
      <w:r w:rsidR="00D141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05E4E">
        <w:rPr>
          <w:rFonts w:ascii="Times New Roman" w:hAnsi="Times New Roman" w:cs="Times New Roman"/>
          <w:sz w:val="24"/>
          <w:szCs w:val="24"/>
        </w:rPr>
        <w:t xml:space="preserve"> </w:t>
      </w:r>
      <w:r w:rsidRPr="00D1417B">
        <w:rPr>
          <w:rFonts w:ascii="Times New Roman" w:hAnsi="Times New Roman" w:cs="Times New Roman"/>
          <w:sz w:val="24"/>
          <w:szCs w:val="24"/>
        </w:rPr>
        <w:t>27(1):</w:t>
      </w:r>
      <w:r w:rsidRPr="00205E4E">
        <w:rPr>
          <w:rFonts w:ascii="Times New Roman" w:hAnsi="Times New Roman" w:cs="Times New Roman"/>
          <w:sz w:val="24"/>
          <w:szCs w:val="24"/>
        </w:rPr>
        <w:t xml:space="preserve">4-10.  </w:t>
      </w:r>
    </w:p>
    <w:p w14:paraId="10EB6FDB" w14:textId="77777777" w:rsidR="00B1550A" w:rsidRPr="00205E4E" w:rsidRDefault="00D16692" w:rsidP="00205E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ab/>
      </w:r>
    </w:p>
    <w:p w14:paraId="332EF050" w14:textId="77777777" w:rsidR="00205E4E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Godley, J., Hata, P. and Bindman, JV. (1996). We must be a caring society, not a scared society. </w:t>
      </w:r>
    </w:p>
    <w:p w14:paraId="2AC5F90B" w14:textId="77777777" w:rsidR="00D16692" w:rsidRDefault="00D16692" w:rsidP="00205E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In 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HIV and AIDS: the Global Inter-connection</w:t>
      </w:r>
      <w:r w:rsidRPr="00205E4E">
        <w:rPr>
          <w:rFonts w:ascii="Times New Roman" w:hAnsi="Times New Roman" w:cs="Times New Roman"/>
          <w:sz w:val="24"/>
          <w:szCs w:val="24"/>
        </w:rPr>
        <w:t>.  Edited by Elizabeth Reid.  Kumarian Press, West Hartford, Conn.: pp. 166-175.</w:t>
      </w:r>
    </w:p>
    <w:p w14:paraId="07EFD585" w14:textId="77777777" w:rsidR="00611A48" w:rsidRPr="00205E4E" w:rsidRDefault="00611A48" w:rsidP="00205E4E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DEFD7A" w14:textId="77777777" w:rsidR="00205E4E" w:rsidRDefault="00D16692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Godley, J. (1991). Prostitution in Thailand.  In </w:t>
      </w:r>
      <w:r w:rsidRPr="00205E4E">
        <w:rPr>
          <w:rFonts w:ascii="Times New Roman" w:hAnsi="Times New Roman" w:cs="Times New Roman"/>
          <w:i/>
          <w:iCs/>
          <w:sz w:val="24"/>
          <w:szCs w:val="24"/>
        </w:rPr>
        <w:t>NIC Prostitute Control Area.</w:t>
      </w:r>
      <w:r w:rsidR="00B1550A" w:rsidRPr="00205E4E">
        <w:rPr>
          <w:rFonts w:ascii="Times New Roman" w:hAnsi="Times New Roman" w:cs="Times New Roman"/>
          <w:sz w:val="24"/>
          <w:szCs w:val="24"/>
        </w:rPr>
        <w:t xml:space="preserve">  Institute for </w:t>
      </w:r>
    </w:p>
    <w:p w14:paraId="03AEE09B" w14:textId="77777777" w:rsidR="00451E94" w:rsidRDefault="00D16692" w:rsidP="00611A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>Population and Social Research, Mahidol University. Publication No. 148.</w:t>
      </w:r>
    </w:p>
    <w:p w14:paraId="66EB3F05" w14:textId="77777777" w:rsidR="007D096A" w:rsidRDefault="007D096A" w:rsidP="00017483">
      <w:pPr>
        <w:rPr>
          <w:rFonts w:ascii="Times New Roman" w:hAnsi="Times New Roman" w:cs="Times New Roman"/>
          <w:sz w:val="24"/>
          <w:szCs w:val="24"/>
        </w:rPr>
      </w:pPr>
    </w:p>
    <w:p w14:paraId="69DDA32B" w14:textId="77777777" w:rsidR="007D096A" w:rsidRPr="00B1550A" w:rsidRDefault="00D86FB3" w:rsidP="007D096A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Publications: </w:t>
      </w:r>
      <w:r w:rsidR="007D096A">
        <w:rPr>
          <w:rFonts w:ascii="Times New Roman" w:hAnsi="Times New Roman" w:cs="Times New Roman"/>
          <w:b/>
          <w:sz w:val="24"/>
          <w:szCs w:val="24"/>
        </w:rPr>
        <w:t>Textbooks</w:t>
      </w:r>
      <w:r>
        <w:rPr>
          <w:rFonts w:ascii="Times New Roman" w:hAnsi="Times New Roman" w:cs="Times New Roman"/>
          <w:b/>
          <w:sz w:val="24"/>
          <w:szCs w:val="24"/>
        </w:rPr>
        <w:t xml:space="preserve"> and Syllabi</w:t>
      </w:r>
    </w:p>
    <w:p w14:paraId="76C9883A" w14:textId="77777777" w:rsidR="007D096A" w:rsidRDefault="007D096A" w:rsidP="007D096A">
      <w:pPr>
        <w:spacing w:after="0" w:line="240" w:lineRule="auto"/>
        <w:rPr>
          <w:rFonts w:ascii="Times New Roman" w:hAnsi="Times New Roman" w:cs="Times New Roman"/>
        </w:rPr>
      </w:pPr>
    </w:p>
    <w:p w14:paraId="2C7C1095" w14:textId="77777777" w:rsidR="00D86FB3" w:rsidRDefault="00694E0F" w:rsidP="007D0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Haan, M.</w:t>
      </w:r>
      <w:r w:rsidR="00D86FB3">
        <w:rPr>
          <w:rFonts w:ascii="Times New Roman" w:hAnsi="Times New Roman" w:cs="Times New Roman"/>
          <w:sz w:val="24"/>
          <w:szCs w:val="24"/>
        </w:rPr>
        <w:t xml:space="preserve"> and Godl</w:t>
      </w:r>
      <w:r w:rsidR="003F4B27">
        <w:rPr>
          <w:rFonts w:ascii="Times New Roman" w:hAnsi="Times New Roman" w:cs="Times New Roman"/>
          <w:sz w:val="24"/>
          <w:szCs w:val="24"/>
        </w:rPr>
        <w:t>ey, J. (</w:t>
      </w:r>
      <w:r w:rsidR="00EC044E">
        <w:rPr>
          <w:rFonts w:ascii="Times New Roman" w:hAnsi="Times New Roman" w:cs="Times New Roman"/>
          <w:sz w:val="24"/>
          <w:szCs w:val="24"/>
        </w:rPr>
        <w:t>2017</w:t>
      </w:r>
      <w:r w:rsidR="003F4B27">
        <w:rPr>
          <w:rFonts w:ascii="Times New Roman" w:hAnsi="Times New Roman" w:cs="Times New Roman"/>
          <w:sz w:val="24"/>
          <w:szCs w:val="24"/>
        </w:rPr>
        <w:t>)</w:t>
      </w:r>
      <w:r w:rsidR="00D86FB3">
        <w:rPr>
          <w:rFonts w:ascii="Times New Roman" w:hAnsi="Times New Roman" w:cs="Times New Roman"/>
          <w:sz w:val="24"/>
          <w:szCs w:val="24"/>
        </w:rPr>
        <w:t xml:space="preserve">. </w:t>
      </w:r>
      <w:r w:rsidR="00D86FB3" w:rsidRPr="00D86FB3">
        <w:rPr>
          <w:rFonts w:ascii="Times New Roman" w:hAnsi="Times New Roman" w:cs="Times New Roman"/>
          <w:i/>
          <w:sz w:val="24"/>
          <w:szCs w:val="24"/>
        </w:rPr>
        <w:t xml:space="preserve">An Introduction to Statistics for Canadian </w:t>
      </w:r>
    </w:p>
    <w:p w14:paraId="2E94F32E" w14:textId="77777777" w:rsidR="00D86FB3" w:rsidRDefault="00D86FB3" w:rsidP="00D86F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i/>
          <w:sz w:val="24"/>
          <w:szCs w:val="24"/>
        </w:rPr>
        <w:t>Social Scientists, Third Edition</w:t>
      </w:r>
      <w:r>
        <w:rPr>
          <w:rFonts w:ascii="Times New Roman" w:hAnsi="Times New Roman" w:cs="Times New Roman"/>
          <w:sz w:val="24"/>
          <w:szCs w:val="24"/>
        </w:rPr>
        <w:t>. Toronto, ON: Oxford University Press.</w:t>
      </w:r>
    </w:p>
    <w:p w14:paraId="2341F764" w14:textId="77777777" w:rsidR="00D86FB3" w:rsidRDefault="00D86FB3" w:rsidP="007D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C7C57" w14:textId="77777777" w:rsidR="007D096A" w:rsidRDefault="007D096A" w:rsidP="007D0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Godl</w:t>
      </w:r>
      <w:r w:rsidR="00657487">
        <w:rPr>
          <w:rFonts w:ascii="Times New Roman" w:hAnsi="Times New Roman" w:cs="Times New Roman"/>
          <w:sz w:val="24"/>
          <w:szCs w:val="24"/>
        </w:rPr>
        <w:t>ey, J., Arguera, N., Novick, J.</w:t>
      </w:r>
      <w:r>
        <w:rPr>
          <w:rFonts w:ascii="Times New Roman" w:hAnsi="Times New Roman" w:cs="Times New Roman"/>
          <w:sz w:val="24"/>
          <w:szCs w:val="24"/>
        </w:rPr>
        <w:t xml:space="preserve"> and Skidmore, O. (2015). </w:t>
      </w:r>
      <w:r w:rsidRPr="007D096A">
        <w:rPr>
          <w:rFonts w:ascii="Times New Roman" w:hAnsi="Times New Roman" w:cs="Times New Roman"/>
          <w:i/>
          <w:sz w:val="24"/>
          <w:szCs w:val="24"/>
        </w:rPr>
        <w:t xml:space="preserve">STATA Lab Manual to accompany </w:t>
      </w:r>
    </w:p>
    <w:p w14:paraId="3DFAD43F" w14:textId="77777777" w:rsidR="007D096A" w:rsidRDefault="007D096A" w:rsidP="007D09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96A">
        <w:rPr>
          <w:rFonts w:ascii="Times New Roman" w:hAnsi="Times New Roman" w:cs="Times New Roman"/>
          <w:i/>
          <w:sz w:val="24"/>
          <w:szCs w:val="24"/>
        </w:rPr>
        <w:t>Statistics: A Tool for Social Research, 2Ce and 3Ce.</w:t>
      </w:r>
      <w:r>
        <w:rPr>
          <w:rFonts w:ascii="Times New Roman" w:hAnsi="Times New Roman" w:cs="Times New Roman"/>
          <w:sz w:val="24"/>
          <w:szCs w:val="24"/>
        </w:rPr>
        <w:t xml:space="preserve"> Toronto, ON: Nelson.</w:t>
      </w:r>
    </w:p>
    <w:p w14:paraId="5AAD4908" w14:textId="77777777" w:rsidR="007D096A" w:rsidRDefault="007D096A" w:rsidP="007D09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D79112" w14:textId="77777777" w:rsidR="007D096A" w:rsidRPr="007D096A" w:rsidRDefault="007D096A" w:rsidP="007D09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96A">
        <w:rPr>
          <w:rFonts w:ascii="Times New Roman" w:hAnsi="Times New Roman" w:cs="Times New Roman"/>
          <w:sz w:val="24"/>
          <w:szCs w:val="24"/>
        </w:rPr>
        <w:t>Godley, J. (2007). “Sociology of the Family: Life Course Perspectives.”  In Life Course Sociology: Syllabi and Other Instructional Materials. Ame</w:t>
      </w:r>
      <w:r>
        <w:rPr>
          <w:rFonts w:ascii="Times New Roman" w:hAnsi="Times New Roman" w:cs="Times New Roman"/>
          <w:sz w:val="24"/>
          <w:szCs w:val="24"/>
        </w:rPr>
        <w:t>rican Sociological Association.</w:t>
      </w:r>
    </w:p>
    <w:p w14:paraId="1CE53F3A" w14:textId="77777777" w:rsidR="00205E4E" w:rsidRPr="00205E4E" w:rsidRDefault="007D096A" w:rsidP="007D09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96A">
        <w:rPr>
          <w:rFonts w:ascii="Times New Roman" w:hAnsi="Times New Roman" w:cs="Times New Roman"/>
          <w:sz w:val="24"/>
          <w:szCs w:val="24"/>
        </w:rPr>
        <w:t xml:space="preserve">Godley, J. (2002). “Gender and Feminist Theory: Cross-National Perspectives.”  In </w:t>
      </w:r>
      <w:r w:rsidRPr="007D096A">
        <w:rPr>
          <w:rFonts w:ascii="Times New Roman" w:hAnsi="Times New Roman" w:cs="Times New Roman"/>
          <w:iCs/>
          <w:sz w:val="24"/>
          <w:szCs w:val="24"/>
        </w:rPr>
        <w:t>The Sociology of Gender: Syllabi and Other Instructional Materials</w:t>
      </w:r>
      <w:r w:rsidRPr="007D096A">
        <w:rPr>
          <w:rFonts w:ascii="Times New Roman" w:hAnsi="Times New Roman" w:cs="Times New Roman"/>
          <w:sz w:val="24"/>
          <w:szCs w:val="24"/>
        </w:rPr>
        <w:t>.  Ame</w:t>
      </w:r>
      <w:r>
        <w:rPr>
          <w:rFonts w:ascii="Times New Roman" w:hAnsi="Times New Roman" w:cs="Times New Roman"/>
          <w:sz w:val="24"/>
          <w:szCs w:val="24"/>
        </w:rPr>
        <w:t>rican Sociological Association.</w:t>
      </w:r>
    </w:p>
    <w:p w14:paraId="21B745D3" w14:textId="77777777" w:rsidR="00902B15" w:rsidRPr="00205E4E" w:rsidRDefault="00902B15" w:rsidP="00F3216A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4E">
        <w:rPr>
          <w:rFonts w:ascii="Times New Roman" w:hAnsi="Times New Roman" w:cs="Times New Roman"/>
          <w:b/>
          <w:sz w:val="24"/>
          <w:szCs w:val="24"/>
        </w:rPr>
        <w:t>Publications: Reports</w:t>
      </w:r>
    </w:p>
    <w:p w14:paraId="0EFE7A82" w14:textId="77777777" w:rsidR="00902B15" w:rsidRPr="00205E4E" w:rsidRDefault="00902B15" w:rsidP="00902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9E3C5" w14:textId="77777777" w:rsidR="00304731" w:rsidRPr="00304731" w:rsidRDefault="00A207BE" w:rsidP="0013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Godley, J., Tombe, T., Zwicker, J., and Campbell, T. </w:t>
      </w:r>
      <w:r w:rsidR="00304731">
        <w:rPr>
          <w:rFonts w:ascii="Times New Roman" w:hAnsi="Times New Roman" w:cs="Times New Roman"/>
          <w:sz w:val="24"/>
          <w:szCs w:val="24"/>
        </w:rPr>
        <w:t xml:space="preserve">(2019). </w:t>
      </w:r>
      <w:r w:rsidRPr="00304731">
        <w:rPr>
          <w:rFonts w:ascii="Times New Roman" w:hAnsi="Times New Roman" w:cs="Times New Roman"/>
          <w:i/>
          <w:iCs/>
          <w:sz w:val="24"/>
          <w:szCs w:val="24"/>
        </w:rPr>
        <w:t xml:space="preserve">Gender and Pay at the University of </w:t>
      </w:r>
    </w:p>
    <w:p w14:paraId="57FE8D2C" w14:textId="12727B1E" w:rsidR="00A207BE" w:rsidRDefault="00A207BE" w:rsidP="003047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731">
        <w:rPr>
          <w:rFonts w:ascii="Times New Roman" w:hAnsi="Times New Roman" w:cs="Times New Roman"/>
          <w:i/>
          <w:iCs/>
          <w:sz w:val="24"/>
          <w:szCs w:val="24"/>
        </w:rPr>
        <w:t>Calgary</w:t>
      </w:r>
      <w:r w:rsidR="00304731" w:rsidRPr="00304731">
        <w:rPr>
          <w:rFonts w:ascii="Times New Roman" w:hAnsi="Times New Roman" w:cs="Times New Roman"/>
          <w:i/>
          <w:iCs/>
          <w:sz w:val="24"/>
          <w:szCs w:val="24"/>
        </w:rPr>
        <w:t>, 2018</w:t>
      </w:r>
      <w:r w:rsidR="00304731">
        <w:rPr>
          <w:rFonts w:ascii="Times New Roman" w:hAnsi="Times New Roman" w:cs="Times New Roman"/>
          <w:sz w:val="24"/>
          <w:szCs w:val="24"/>
        </w:rPr>
        <w:t>. Proprietary report prepared for the Provost’s Office, University of Calgary.</w:t>
      </w:r>
    </w:p>
    <w:p w14:paraId="0BFB1233" w14:textId="77777777" w:rsidR="00A207BE" w:rsidRDefault="00A207BE" w:rsidP="0013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E924F" w14:textId="5B7AAAE6" w:rsidR="00132B50" w:rsidRDefault="00132B50" w:rsidP="0013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>Godley, J. (201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E">
        <w:rPr>
          <w:rFonts w:ascii="Times New Roman" w:hAnsi="Times New Roman" w:cs="Times New Roman"/>
          <w:sz w:val="24"/>
          <w:szCs w:val="24"/>
        </w:rPr>
        <w:t xml:space="preserve">). </w:t>
      </w:r>
      <w:r w:rsidRPr="00205E4E">
        <w:rPr>
          <w:rFonts w:ascii="Times New Roman" w:hAnsi="Times New Roman" w:cs="Times New Roman"/>
          <w:i/>
          <w:sz w:val="24"/>
          <w:szCs w:val="24"/>
        </w:rPr>
        <w:t>Gender and Pay at the University of Calgary</w:t>
      </w:r>
      <w:r>
        <w:rPr>
          <w:rFonts w:ascii="Times New Roman" w:hAnsi="Times New Roman" w:cs="Times New Roman"/>
          <w:i/>
          <w:sz w:val="24"/>
          <w:szCs w:val="24"/>
        </w:rPr>
        <w:t>, 2016 and 2017</w:t>
      </w:r>
      <w:r w:rsidRPr="00205E4E">
        <w:rPr>
          <w:rFonts w:ascii="Times New Roman" w:hAnsi="Times New Roman" w:cs="Times New Roman"/>
          <w:sz w:val="24"/>
          <w:szCs w:val="24"/>
        </w:rPr>
        <w:t xml:space="preserve">. Proprietary </w:t>
      </w:r>
    </w:p>
    <w:p w14:paraId="6B2FCCAB" w14:textId="77777777" w:rsidR="00132B50" w:rsidRDefault="00132B50" w:rsidP="00132B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>report prepared for the Joint Committee on Pay Equity</w:t>
      </w:r>
      <w:r>
        <w:rPr>
          <w:rFonts w:ascii="Times New Roman" w:hAnsi="Times New Roman" w:cs="Times New Roman"/>
          <w:sz w:val="24"/>
          <w:szCs w:val="24"/>
        </w:rPr>
        <w:t xml:space="preserve"> (Provost’s Office and TUCFA)</w:t>
      </w:r>
      <w:r w:rsidRPr="00205E4E">
        <w:rPr>
          <w:rFonts w:ascii="Times New Roman" w:hAnsi="Times New Roman" w:cs="Times New Roman"/>
          <w:sz w:val="24"/>
          <w:szCs w:val="24"/>
        </w:rPr>
        <w:t>, University of Calgary.</w:t>
      </w:r>
    </w:p>
    <w:p w14:paraId="23CBB283" w14:textId="77777777" w:rsidR="00132B50" w:rsidRDefault="00132B50" w:rsidP="002A0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BFEC4" w14:textId="77777777" w:rsidR="002A001E" w:rsidRPr="002A001E" w:rsidRDefault="002A001E" w:rsidP="002A00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Godley, J. and Jessiman-Perreault, G. (2017). </w:t>
      </w:r>
      <w:r w:rsidRPr="002A001E">
        <w:rPr>
          <w:rFonts w:ascii="Times New Roman" w:hAnsi="Times New Roman" w:cs="Times New Roman"/>
          <w:i/>
          <w:sz w:val="24"/>
          <w:szCs w:val="24"/>
        </w:rPr>
        <w:t xml:space="preserve">Cumming School of Medicine Communications: </w:t>
      </w:r>
    </w:p>
    <w:p w14:paraId="0DB9815E" w14:textId="77777777" w:rsidR="002A001E" w:rsidRDefault="002A001E" w:rsidP="002A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001E">
        <w:rPr>
          <w:rFonts w:ascii="Times New Roman" w:hAnsi="Times New Roman" w:cs="Times New Roman"/>
          <w:i/>
          <w:sz w:val="24"/>
          <w:szCs w:val="24"/>
        </w:rPr>
        <w:t>Highlighting Priority Areas and Connections.</w:t>
      </w:r>
      <w:r>
        <w:rPr>
          <w:rFonts w:ascii="Times New Roman" w:hAnsi="Times New Roman" w:cs="Times New Roman"/>
          <w:sz w:val="24"/>
          <w:szCs w:val="24"/>
        </w:rPr>
        <w:t xml:space="preserve"> Report presented to the Cumming School of Medicine’s Dean’s Executive Committee, University of Calgary.</w:t>
      </w:r>
    </w:p>
    <w:p w14:paraId="20A4B6A9" w14:textId="77777777" w:rsidR="002A001E" w:rsidRDefault="002A001E" w:rsidP="002A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003E1E" w14:textId="77777777" w:rsidR="002A001E" w:rsidRPr="002A001E" w:rsidRDefault="002A001E" w:rsidP="002A00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Godley, J., Esmail, R., Ghali, W. Rock, M. and Day, J. (2017). </w:t>
      </w:r>
      <w:r w:rsidRPr="002A001E">
        <w:rPr>
          <w:rFonts w:ascii="Times New Roman" w:hAnsi="Times New Roman" w:cs="Times New Roman"/>
          <w:i/>
          <w:sz w:val="24"/>
          <w:szCs w:val="24"/>
        </w:rPr>
        <w:t xml:space="preserve">O’Brien Institute for Public Health </w:t>
      </w:r>
    </w:p>
    <w:p w14:paraId="265C051A" w14:textId="77777777" w:rsidR="002A001E" w:rsidRDefault="002A001E" w:rsidP="002A00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001E">
        <w:rPr>
          <w:rFonts w:ascii="Times New Roman" w:hAnsi="Times New Roman" w:cs="Times New Roman"/>
          <w:i/>
          <w:sz w:val="24"/>
          <w:szCs w:val="24"/>
        </w:rPr>
        <w:t>Research Impact Assessment 2017</w:t>
      </w:r>
      <w:r>
        <w:rPr>
          <w:rFonts w:ascii="Times New Roman" w:hAnsi="Times New Roman" w:cs="Times New Roman"/>
          <w:sz w:val="24"/>
          <w:szCs w:val="24"/>
        </w:rPr>
        <w:t>. Report prepared for the O’Brien Institute for Public Health International Scientific Advisory Group.</w:t>
      </w:r>
    </w:p>
    <w:p w14:paraId="333C881E" w14:textId="77777777" w:rsidR="002A001E" w:rsidRDefault="002A001E" w:rsidP="00F3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EC04A" w14:textId="77777777" w:rsidR="00F3216A" w:rsidRDefault="00F3216A" w:rsidP="00F3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6A">
        <w:rPr>
          <w:rFonts w:ascii="Times New Roman" w:hAnsi="Times New Roman" w:cs="Times New Roman"/>
          <w:sz w:val="24"/>
          <w:szCs w:val="24"/>
        </w:rPr>
        <w:t xml:space="preserve">Godley, J. (2015). </w:t>
      </w:r>
      <w:r w:rsidRPr="00F3216A">
        <w:rPr>
          <w:rFonts w:ascii="Times New Roman" w:hAnsi="Times New Roman" w:cs="Times New Roman"/>
          <w:i/>
          <w:sz w:val="24"/>
          <w:szCs w:val="24"/>
        </w:rPr>
        <w:t xml:space="preserve">National Survey of Student Engagement 2014 – </w:t>
      </w:r>
      <w:r>
        <w:rPr>
          <w:rFonts w:ascii="Times New Roman" w:hAnsi="Times New Roman" w:cs="Times New Roman"/>
          <w:i/>
          <w:sz w:val="24"/>
          <w:szCs w:val="24"/>
        </w:rPr>
        <w:t xml:space="preserve">Department </w:t>
      </w:r>
      <w:r w:rsidRPr="00F3216A">
        <w:rPr>
          <w:rFonts w:ascii="Times New Roman" w:hAnsi="Times New Roman" w:cs="Times New Roman"/>
          <w:i/>
          <w:sz w:val="24"/>
          <w:szCs w:val="24"/>
        </w:rPr>
        <w:t>Highlights.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16A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6663A51B" w14:textId="77777777" w:rsidR="00F3216A" w:rsidRDefault="00F3216A" w:rsidP="00F32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216A">
        <w:rPr>
          <w:rFonts w:ascii="Times New Roman" w:hAnsi="Times New Roman" w:cs="Times New Roman"/>
          <w:sz w:val="24"/>
          <w:szCs w:val="24"/>
        </w:rPr>
        <w:lastRenderedPageBreak/>
        <w:t>prepar</w:t>
      </w:r>
      <w:r w:rsidR="00D86FB3">
        <w:rPr>
          <w:rFonts w:ascii="Times New Roman" w:hAnsi="Times New Roman" w:cs="Times New Roman"/>
          <w:sz w:val="24"/>
          <w:szCs w:val="24"/>
        </w:rPr>
        <w:t>ed for Departments of Sociology; Art; Philosophy;</w:t>
      </w:r>
      <w:r w:rsidRPr="00F3216A">
        <w:rPr>
          <w:rFonts w:ascii="Times New Roman" w:hAnsi="Times New Roman" w:cs="Times New Roman"/>
          <w:sz w:val="24"/>
          <w:szCs w:val="24"/>
        </w:rPr>
        <w:t xml:space="preserve"> Communication, Media and Film, Faculty of Arts, University of Calgary.</w:t>
      </w:r>
    </w:p>
    <w:p w14:paraId="17C1EEED" w14:textId="77777777" w:rsidR="00F3216A" w:rsidRPr="00F3216A" w:rsidRDefault="00F3216A" w:rsidP="00F32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F7C614" w14:textId="77777777" w:rsidR="00F3216A" w:rsidRDefault="00F3216A" w:rsidP="00F32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16A">
        <w:rPr>
          <w:rFonts w:ascii="Times New Roman" w:hAnsi="Times New Roman" w:cs="Times New Roman"/>
          <w:sz w:val="24"/>
          <w:szCs w:val="24"/>
        </w:rPr>
        <w:t xml:space="preserve">Godley, J., McLaren, L., Ghali, W., McIntyre, L. and Day, J. (2015). </w:t>
      </w:r>
      <w:r w:rsidRPr="00F3216A">
        <w:rPr>
          <w:rFonts w:ascii="Times New Roman" w:hAnsi="Times New Roman" w:cs="Times New Roman"/>
          <w:i/>
          <w:sz w:val="24"/>
          <w:szCs w:val="24"/>
        </w:rPr>
        <w:t xml:space="preserve">O’Brien Institute for Public </w:t>
      </w:r>
    </w:p>
    <w:p w14:paraId="0D76A7CA" w14:textId="77777777" w:rsidR="00F3216A" w:rsidRDefault="00F3216A" w:rsidP="00F32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216A">
        <w:rPr>
          <w:rFonts w:ascii="Times New Roman" w:hAnsi="Times New Roman" w:cs="Times New Roman"/>
          <w:i/>
          <w:sz w:val="24"/>
          <w:szCs w:val="24"/>
        </w:rPr>
        <w:t>Health Research Impact Assessment 2015</w:t>
      </w:r>
      <w:r w:rsidRPr="00F3216A">
        <w:rPr>
          <w:rFonts w:ascii="Times New Roman" w:hAnsi="Times New Roman" w:cs="Times New Roman"/>
          <w:sz w:val="24"/>
          <w:szCs w:val="24"/>
        </w:rPr>
        <w:t>. Report prepared for The O’Brien Institute for Public Health International Scientific Advisory Group.</w:t>
      </w:r>
    </w:p>
    <w:p w14:paraId="1C0F9E8B" w14:textId="77777777" w:rsidR="00F3216A" w:rsidRPr="00F3216A" w:rsidRDefault="00F3216A" w:rsidP="00F3216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41E9C7" w14:textId="77777777" w:rsidR="00F3216A" w:rsidRDefault="00F3216A" w:rsidP="00F32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16A">
        <w:rPr>
          <w:rFonts w:ascii="Times New Roman" w:hAnsi="Times New Roman" w:cs="Times New Roman"/>
          <w:sz w:val="24"/>
          <w:szCs w:val="24"/>
        </w:rPr>
        <w:t xml:space="preserve">Godley, J. and Sullivan, R. (2014). </w:t>
      </w:r>
      <w:r w:rsidRPr="00F3216A">
        <w:rPr>
          <w:rFonts w:ascii="Times New Roman" w:hAnsi="Times New Roman" w:cs="Times New Roman"/>
          <w:i/>
          <w:sz w:val="24"/>
          <w:szCs w:val="24"/>
        </w:rPr>
        <w:t xml:space="preserve">Gender Perceptions Among the Calgary Police Service </w:t>
      </w:r>
    </w:p>
    <w:p w14:paraId="61B2425F" w14:textId="77777777" w:rsidR="00611A48" w:rsidRDefault="00F3216A" w:rsidP="00F32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6A">
        <w:rPr>
          <w:rFonts w:ascii="Times New Roman" w:hAnsi="Times New Roman" w:cs="Times New Roman"/>
          <w:i/>
          <w:sz w:val="24"/>
          <w:szCs w:val="24"/>
        </w:rPr>
        <w:t>Leadership</w:t>
      </w:r>
      <w:r w:rsidRPr="00F3216A">
        <w:rPr>
          <w:rFonts w:ascii="Times New Roman" w:hAnsi="Times New Roman" w:cs="Times New Roman"/>
          <w:sz w:val="24"/>
          <w:szCs w:val="24"/>
        </w:rPr>
        <w:t>. Report prepared for the Calgary Police Services, Senior Leadership Team.</w:t>
      </w:r>
    </w:p>
    <w:p w14:paraId="0EA91081" w14:textId="77777777" w:rsidR="00F3216A" w:rsidRPr="00F3216A" w:rsidRDefault="00F3216A" w:rsidP="00F3216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EADE1D" w14:textId="77777777" w:rsidR="00205E4E" w:rsidRDefault="00D16692" w:rsidP="00F3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 xml:space="preserve">Kertzer, A. and Godley, J. (2013). </w:t>
      </w:r>
      <w:r w:rsidRPr="00205E4E">
        <w:rPr>
          <w:rFonts w:ascii="Times New Roman" w:hAnsi="Times New Roman" w:cs="Times New Roman"/>
          <w:i/>
          <w:sz w:val="24"/>
          <w:szCs w:val="24"/>
        </w:rPr>
        <w:t>Faculty Retention and Gender</w:t>
      </w:r>
      <w:r w:rsidRPr="00205E4E">
        <w:rPr>
          <w:rFonts w:ascii="Times New Roman" w:hAnsi="Times New Roman" w:cs="Times New Roman"/>
          <w:sz w:val="24"/>
          <w:szCs w:val="24"/>
        </w:rPr>
        <w:t xml:space="preserve">. Report prepared for the </w:t>
      </w:r>
    </w:p>
    <w:p w14:paraId="7B57A951" w14:textId="77777777" w:rsidR="00D16692" w:rsidRDefault="00D16692" w:rsidP="00F32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>Advisory Committee on the Status of Women, University of Calgary.</w:t>
      </w:r>
      <w:r w:rsidR="00902B15" w:rsidRPr="00205E4E">
        <w:rPr>
          <w:rFonts w:ascii="Times New Roman" w:hAnsi="Times New Roman" w:cs="Times New Roman"/>
          <w:sz w:val="24"/>
          <w:szCs w:val="24"/>
        </w:rPr>
        <w:t xml:space="preserve">  Presented to Deans’ Council.</w:t>
      </w:r>
    </w:p>
    <w:p w14:paraId="6D077DC3" w14:textId="77777777" w:rsidR="00611A48" w:rsidRPr="00205E4E" w:rsidRDefault="00611A48" w:rsidP="00F32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708D10" w14:textId="77777777" w:rsidR="00205E4E" w:rsidRDefault="00D16692" w:rsidP="00F3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0105730"/>
      <w:r w:rsidRPr="00205E4E">
        <w:rPr>
          <w:rFonts w:ascii="Times New Roman" w:hAnsi="Times New Roman" w:cs="Times New Roman"/>
          <w:sz w:val="24"/>
          <w:szCs w:val="24"/>
        </w:rPr>
        <w:t xml:space="preserve">Wallace, J. and Godley, J. (2013). </w:t>
      </w:r>
      <w:r w:rsidRPr="00205E4E">
        <w:rPr>
          <w:rFonts w:ascii="Times New Roman" w:hAnsi="Times New Roman" w:cs="Times New Roman"/>
          <w:i/>
          <w:sz w:val="24"/>
          <w:szCs w:val="24"/>
        </w:rPr>
        <w:t>Gender and Pay at the University of Calgary</w:t>
      </w:r>
      <w:r w:rsidRPr="00205E4E">
        <w:rPr>
          <w:rFonts w:ascii="Times New Roman" w:hAnsi="Times New Roman" w:cs="Times New Roman"/>
          <w:sz w:val="24"/>
          <w:szCs w:val="24"/>
        </w:rPr>
        <w:t xml:space="preserve">. Proprietary </w:t>
      </w:r>
    </w:p>
    <w:p w14:paraId="1FE075F5" w14:textId="77777777" w:rsidR="00D16692" w:rsidRDefault="00D16692" w:rsidP="00F32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E4E">
        <w:rPr>
          <w:rFonts w:ascii="Times New Roman" w:hAnsi="Times New Roman" w:cs="Times New Roman"/>
          <w:sz w:val="24"/>
          <w:szCs w:val="24"/>
        </w:rPr>
        <w:t>report prepared for the Joint Committee on Pay Equity, University of Calgary.</w:t>
      </w:r>
    </w:p>
    <w:bookmarkEnd w:id="4"/>
    <w:p w14:paraId="0119F500" w14:textId="77777777" w:rsidR="00F3216A" w:rsidRPr="00205E4E" w:rsidRDefault="00F3216A" w:rsidP="00657487">
      <w:pPr>
        <w:rPr>
          <w:rFonts w:ascii="Times New Roman" w:hAnsi="Times New Roman" w:cs="Times New Roman"/>
          <w:sz w:val="24"/>
          <w:szCs w:val="24"/>
        </w:rPr>
      </w:pPr>
    </w:p>
    <w:p w14:paraId="58C7272B" w14:textId="45C7E8DF" w:rsidR="00484F92" w:rsidRPr="00FD0396" w:rsidRDefault="0041774C" w:rsidP="00FD0396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460C8A7C" w14:textId="6A298DA9" w:rsidR="00B80906" w:rsidRDefault="00B80906" w:rsidP="00953DF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C0BD7B2" w14:textId="7AFFD5C8" w:rsidR="008226C8" w:rsidRDefault="008226C8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Nov 2021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Godley, J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Kanters, A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="004770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Scott, S. “Relational Research Ethics: Indigenizing the Institutional REB Process?” Presented at the 2021 meeting of the Canadian Association of Research Administrators, West (online).</w:t>
      </w:r>
    </w:p>
    <w:p w14:paraId="4D5E6101" w14:textId="77777777" w:rsidR="00741CB7" w:rsidRDefault="00741CB7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5A04629" w14:textId="153B7123" w:rsidR="008226C8" w:rsidRDefault="008226C8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Nov 2021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Godley, J. “</w:t>
      </w:r>
      <w:r w:rsidR="006723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Measuring Discrimination in Canada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.” Invited presentation at York University.</w:t>
      </w:r>
    </w:p>
    <w:p w14:paraId="20EF3E72" w14:textId="77777777" w:rsidR="00741CB7" w:rsidRDefault="00741CB7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26EC64C" w14:textId="7CD13460" w:rsidR="008226C8" w:rsidRDefault="008226C8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Nov 2021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Godley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“Putting Data into Action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” Invited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resentation at C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algary Chamber of Voluntary Organizations’ (C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CVO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</w:t>
      </w:r>
      <w:r w:rsidR="001A715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2021 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Connections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onference (online).</w:t>
      </w:r>
      <w:r w:rsidR="00741CB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14:paraId="2EEDB89E" w14:textId="77777777" w:rsidR="00741CB7" w:rsidRDefault="00741CB7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F75856A" w14:textId="46817253" w:rsidR="008226C8" w:rsidRDefault="0047702B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Oct</w:t>
      </w:r>
      <w:r w:rsidR="008226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2021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226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Godley, J.</w:t>
      </w:r>
      <w:r w:rsidR="001A715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Teye-Kau, M., Pasaraba, L. and Wilson, M. “Ten Years of ASHA: Assessing the academic and social impact of an interdisciplinary honours programme.” Presented at the</w:t>
      </w:r>
      <w:r w:rsidR="008226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</w:t>
      </w:r>
      <w:r w:rsidR="001A715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nternational Society for the Scholarship of Teaching and Lear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="001A715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ing (I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1A715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SoTL) 2021 Conference </w:t>
      </w:r>
      <w:r w:rsidR="008226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(online).</w:t>
      </w:r>
    </w:p>
    <w:p w14:paraId="50C05030" w14:textId="77777777" w:rsidR="001A715D" w:rsidRDefault="001A715D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53A43DB" w14:textId="2FC86027" w:rsidR="008226C8" w:rsidRDefault="0047702B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Oct</w:t>
      </w:r>
      <w:r w:rsidR="008226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2021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Fedoruk, L., G</w:t>
      </w:r>
      <w:r w:rsidR="008226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odley, 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Lindstrom, G., Stockley, D., Woolmer, C. and Wright, M. “Ethics and the Scholarship of Teaching and Learning.” Presented at the International Society for the Scholarship of Teaching and Learning (ISSoTL) 2021 Conference (online). </w:t>
      </w:r>
    </w:p>
    <w:p w14:paraId="582C0FB3" w14:textId="77777777" w:rsidR="008226C8" w:rsidRDefault="008226C8" w:rsidP="00477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1C15BE4" w14:textId="7CBB5158" w:rsidR="00B80906" w:rsidRPr="00B80906" w:rsidRDefault="00B80906" w:rsidP="00B8090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June 2021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>Nejatinamini</w:t>
      </w:r>
      <w:r>
        <w:rPr>
          <w:rFonts w:ascii="Times New Roman" w:hAnsi="Times New Roman" w:cs="Times New Roman"/>
          <w:color w:val="201F1E"/>
          <w:sz w:val="24"/>
          <w:szCs w:val="24"/>
        </w:rPr>
        <w:t>,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201F1E"/>
          <w:sz w:val="24"/>
          <w:szCs w:val="24"/>
        </w:rPr>
        <w:t>.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>, Campbell</w:t>
      </w:r>
      <w:r>
        <w:rPr>
          <w:rFonts w:ascii="Times New Roman" w:hAnsi="Times New Roman" w:cs="Times New Roman"/>
          <w:color w:val="201F1E"/>
          <w:sz w:val="24"/>
          <w:szCs w:val="24"/>
        </w:rPr>
        <w:t>,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201F1E"/>
          <w:sz w:val="24"/>
          <w:szCs w:val="24"/>
        </w:rPr>
        <w:t>.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>J</w:t>
      </w:r>
      <w:r>
        <w:rPr>
          <w:rFonts w:ascii="Times New Roman" w:hAnsi="Times New Roman" w:cs="Times New Roman"/>
          <w:color w:val="201F1E"/>
          <w:sz w:val="24"/>
          <w:szCs w:val="24"/>
        </w:rPr>
        <w:t>.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>T</w:t>
      </w:r>
      <w:r>
        <w:rPr>
          <w:rFonts w:ascii="Times New Roman" w:hAnsi="Times New Roman" w:cs="Times New Roman"/>
          <w:color w:val="201F1E"/>
          <w:sz w:val="24"/>
          <w:szCs w:val="24"/>
        </w:rPr>
        <w:t>.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>, 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Godley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Minaker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Sajobi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 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McCormack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 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Cooke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Nykiforuk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de Koning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&amp; 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Olstad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"/>
        </w:rPr>
        <w:t> 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"/>
        </w:rPr>
        <w:t>“</w:t>
      </w:r>
      <w:r w:rsidRPr="00B8090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Sex differences in the mediating effects of modifiable risk factors in associations between socioeconomic position and cardiovascular disease morbidity and mortality.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”</w:t>
      </w:r>
      <w:r w:rsidRPr="00B8090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bookmarkStart w:id="5" w:name="_Hlk70503881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Presented at the 2021 meeting of the American Society for Nutrition (online). Abstract published in </w:t>
      </w:r>
      <w:r w:rsidRPr="00B8090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Current Developments in Nutrition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.</w:t>
      </w:r>
    </w:p>
    <w:bookmarkEnd w:id="5"/>
    <w:p w14:paraId="724CE6D2" w14:textId="77777777" w:rsidR="00B80906" w:rsidRDefault="00B80906" w:rsidP="00B80906">
      <w:pPr>
        <w:pStyle w:val="xmsolistparagraph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  <w:lang w:val="en-US"/>
        </w:rPr>
      </w:pPr>
    </w:p>
    <w:p w14:paraId="3662ABA1" w14:textId="213D7DF1" w:rsidR="00B80906" w:rsidRDefault="00B80906" w:rsidP="00B8090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 w:rsidRPr="00B80906">
        <w:rPr>
          <w:rFonts w:ascii="Times New Roman" w:hAnsi="Times New Roman" w:cs="Times New Roman"/>
          <w:color w:val="201F1E"/>
          <w:sz w:val="24"/>
          <w:szCs w:val="24"/>
        </w:rPr>
        <w:t>Nejatinamini</w:t>
      </w:r>
      <w:r>
        <w:rPr>
          <w:color w:val="201F1E"/>
        </w:rPr>
        <w:t>,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 xml:space="preserve"> S</w:t>
      </w:r>
      <w:r>
        <w:rPr>
          <w:color w:val="201F1E"/>
        </w:rPr>
        <w:t>.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>, Campbell</w:t>
      </w:r>
      <w:r>
        <w:rPr>
          <w:color w:val="201F1E"/>
        </w:rPr>
        <w:t>,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 xml:space="preserve"> D</w:t>
      </w:r>
      <w:r>
        <w:rPr>
          <w:color w:val="201F1E"/>
        </w:rPr>
        <w:t>.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>J</w:t>
      </w:r>
      <w:r>
        <w:rPr>
          <w:color w:val="201F1E"/>
        </w:rPr>
        <w:t>.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>T</w:t>
      </w:r>
      <w:r>
        <w:rPr>
          <w:color w:val="201F1E"/>
        </w:rPr>
        <w:t>.</w:t>
      </w:r>
      <w:r w:rsidRPr="00B80906">
        <w:rPr>
          <w:rFonts w:ascii="Times New Roman" w:hAnsi="Times New Roman" w:cs="Times New Roman"/>
          <w:color w:val="201F1E"/>
          <w:sz w:val="24"/>
          <w:szCs w:val="24"/>
        </w:rPr>
        <w:t>, 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Godley</w:t>
      </w:r>
      <w:r>
        <w:rPr>
          <w:color w:val="000000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Minaker</w:t>
      </w:r>
      <w:r>
        <w:rPr>
          <w:color w:val="000000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LM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Sajobi</w:t>
      </w:r>
      <w:r>
        <w:rPr>
          <w:color w:val="000000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 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McCormack</w:t>
      </w:r>
      <w:r>
        <w:rPr>
          <w:color w:val="000000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 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Cooke</w:t>
      </w:r>
      <w:r>
        <w:rPr>
          <w:color w:val="000000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Nykiforuk</w:t>
      </w:r>
      <w:r>
        <w:rPr>
          <w:color w:val="000000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de Koning</w:t>
      </w:r>
      <w:r>
        <w:rPr>
          <w:color w:val="000000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 xml:space="preserve">&amp; 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Olstad</w:t>
      </w:r>
      <w:r>
        <w:rPr>
          <w:color w:val="000000"/>
          <w:bdr w:val="none" w:sz="0" w:space="0" w:color="auto" w:frame="1"/>
        </w:rPr>
        <w:t>,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</w:t>
      </w:r>
      <w:r>
        <w:rPr>
          <w:color w:val="000000"/>
          <w:bdr w:val="none" w:sz="0" w:space="0" w:color="auto" w:frame="1"/>
        </w:rPr>
        <w:t>.</w:t>
      </w:r>
      <w:r w:rsidRPr="00B80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</w:t>
      </w:r>
      <w:r w:rsidRPr="00B8090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"/>
        </w:rPr>
        <w:t>. 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"/>
        </w:rPr>
        <w:t>“</w:t>
      </w:r>
      <w:r w:rsidRPr="00B8090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Modifiable risk factors mediate associations between socioeconomic position and cardiovascular disease morbidity and mortality.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”</w:t>
      </w:r>
      <w:r w:rsidRPr="00B8090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Presented at the 2021 meeting of the American Society for Nutrition (online). Abstract published in </w:t>
      </w:r>
      <w:r w:rsidRPr="00B8090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Current Developments in Nutrition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.</w:t>
      </w:r>
    </w:p>
    <w:p w14:paraId="4F15529A" w14:textId="000EC5CD" w:rsidR="00FD0396" w:rsidRDefault="00FD0396" w:rsidP="00FD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</w:p>
    <w:p w14:paraId="4808D03C" w14:textId="77777777" w:rsidR="00FD0396" w:rsidRDefault="00FD0396" w:rsidP="00FD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May 2021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ab/>
        <w:t xml:space="preserve">Godley, J. “Digital Data Management and Open Access: Challenges for Research </w:t>
      </w:r>
    </w:p>
    <w:p w14:paraId="51C6F382" w14:textId="70F6D2FB" w:rsidR="00FD0396" w:rsidRPr="00B80906" w:rsidRDefault="00FD0396" w:rsidP="00FD039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Ethics Boards.” Presented at the 2021 Annual Meeting of the Canadian Sociological Association (online).</w:t>
      </w:r>
    </w:p>
    <w:p w14:paraId="628AF53E" w14:textId="77777777" w:rsidR="00B80906" w:rsidRPr="00B80906" w:rsidRDefault="00B80906" w:rsidP="00B80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475E3BD" w14:textId="7909B2D4" w:rsidR="00484F92" w:rsidRDefault="00B80906" w:rsidP="00953DF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</w:t>
      </w:r>
      <w:r w:rsidR="00484F92" w:rsidRPr="00B8090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2021</w:t>
      </w:r>
      <w:r w:rsidR="00484F92" w:rsidRPr="00B8090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Page, S., Godley, J., &amp; Kanters, A. “REB 101 – An introduction in three parts.” Workshop presentation at the 2021 Annual Meeting of the Canadian Association of Research Ethics Boards (online).</w:t>
      </w:r>
    </w:p>
    <w:p w14:paraId="26429DD2" w14:textId="77777777" w:rsidR="00484F92" w:rsidRDefault="00484F92" w:rsidP="00953DF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DA8DC29" w14:textId="77777777" w:rsidR="00775CF5" w:rsidRDefault="00775CF5" w:rsidP="00953DF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DC37D71" w14:textId="082EFB16" w:rsidR="00775CF5" w:rsidRDefault="00775CF5" w:rsidP="00953DF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May 2021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King, J.A., Bakal, J.A., Whitten, T.A., Gidrewicz, D., Turner, J.M., Van Zantem, S.V., Huynh, H.Q., Heitman, S.J., Shaheen, A.A., Quan, H., Godley, J., Underwood, F.E., Bergman, D., Lebwohl, B., Ludvigsson, J.F., &amp; Kaplan, G.G. “Variation in tissue transglutaminase testing and in the incidence of celiac disease autoimmunity: A population-based study in Alberta, Canada. Presented at the Digestive Disease Weekly 2021 Annual Conference (online).</w:t>
      </w:r>
    </w:p>
    <w:p w14:paraId="417A5769" w14:textId="77777777" w:rsidR="00775CF5" w:rsidRDefault="00775CF5" w:rsidP="00953DF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7B11D12" w14:textId="77777777" w:rsidR="00775CF5" w:rsidRDefault="00775CF5" w:rsidP="00953DF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E961D05" w14:textId="0D7835B5" w:rsidR="00953DF1" w:rsidRDefault="00AA6F67" w:rsidP="00953DF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Dec 2020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Page, S., Collison, </w:t>
      </w:r>
      <w:r w:rsidR="004129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C.A.</w:t>
      </w:r>
      <w:r w:rsid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and Godley, J. “</w:t>
      </w:r>
      <w:r w:rsidR="004129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How S</w:t>
      </w:r>
      <w:r w:rsid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emantic</w:t>
      </w:r>
      <w:r w:rsidR="004129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Connotations may Influence Concerns about </w:t>
      </w:r>
      <w:r w:rsid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the Donation of Biospecimens.” </w:t>
      </w:r>
      <w:r w:rsidR="004129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Oral p</w:t>
      </w:r>
      <w:r w:rsidR="004D6E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oster</w:t>
      </w:r>
      <w:r w:rsid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present</w:t>
      </w:r>
      <w:r w:rsidR="004D6E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</w:t>
      </w:r>
      <w:r w:rsid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at the </w:t>
      </w:r>
      <w:r w:rsidR="00CF1E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</w:t>
      </w:r>
      <w:r w:rsidR="004129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="00CF1E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Public Responsibility in Medicine and Research (PRIMR) Advancing Ethical Research Conference. (</w:t>
      </w:r>
      <w:r w:rsidR="004129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Virtual event Dec. 1-17).</w:t>
      </w:r>
    </w:p>
    <w:p w14:paraId="05E024F6" w14:textId="4C6A483E" w:rsidR="00953DF1" w:rsidRDefault="00953DF1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F49D1E0" w14:textId="35333F3B" w:rsidR="00AA6F67" w:rsidRPr="00C133C9" w:rsidRDefault="00412918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Oct</w:t>
      </w:r>
      <w:r w:rsidR="00AA6F6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2020</w:t>
      </w:r>
      <w:r w:rsidR="00AA6F6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133C9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J., </w:t>
      </w:r>
      <w:r w:rsid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Brennan, R. </w:t>
      </w:r>
      <w:r w:rsidR="00C133C9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 Paul R. “</w:t>
      </w:r>
      <w:r w:rsidR="00C133C9" w:rsidRPr="00C133C9">
        <w:rPr>
          <w:rFonts w:ascii="Times New Roman" w:hAnsi="Times New Roman" w:cs="Times New Roman"/>
          <w:color w:val="000000"/>
          <w:sz w:val="24"/>
          <w:szCs w:val="24"/>
        </w:rPr>
        <w:t>Designing Research on Engineering Education: Research Ethics Workshop.” Paper accepted for presentation at</w:t>
      </w:r>
      <w:r w:rsidR="00CF1E5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C133C9" w:rsidRPr="00C133C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2020 Canadian</w:t>
      </w:r>
      <w:r w:rsidR="00C133C9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="00C133C9" w:rsidRPr="00C133C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Engineering Education Association </w:t>
      </w:r>
      <w:r w:rsidR="00CF1E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(CEEA)</w:t>
      </w:r>
      <w:r w:rsidR="00AA6F67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conference</w:t>
      </w:r>
      <w:r w:rsidR="00C133C9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Montreal, QC. </w:t>
      </w:r>
      <w:r w:rsid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June c</w:t>
      </w:r>
      <w:r w:rsidR="00C133C9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onference cancelled due to COVID-19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Virtual presentation on 29 October</w:t>
      </w:r>
      <w:r w:rsidR="00C133C9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14:paraId="7FB6D4E6" w14:textId="77777777" w:rsidR="00AA6F67" w:rsidRPr="00C133C9" w:rsidRDefault="00AA6F67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C66E947" w14:textId="599A73DC" w:rsidR="00AA6F67" w:rsidRPr="00953DF1" w:rsidRDefault="00953DF1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</w:t>
      </w:r>
      <w:r w:rsidR="00AA6F67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2020 </w:t>
      </w:r>
      <w:r w:rsidR="00AA6F67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“</w:t>
      </w:r>
      <w:r w:rsidRPr="00953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 Data Management and Open Access: Implications for the ethical conduct of research and publishing</w:t>
      </w:r>
      <w:r w:rsidRP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”</w:t>
      </w:r>
      <w:r w:rsidRP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C133C9" w:rsidRP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Paper accepted for presentation at the Annual Meeting of the Canadian Sociological Association</w:t>
      </w:r>
      <w:r w:rsidR="00CF1E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(CSA)</w:t>
      </w:r>
      <w:r w:rsidR="00C133C9" w:rsidRP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London, ON.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 w:rsidR="00C133C9" w:rsidRPr="00953D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Conference cancelled due to COVID-19.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14:paraId="745CBE7B" w14:textId="77777777" w:rsidR="00AA6F67" w:rsidRPr="00953DF1" w:rsidRDefault="00AA6F67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4EACD12" w14:textId="0E329BCF" w:rsidR="00AA6F67" w:rsidRPr="00B4210C" w:rsidRDefault="00953DF1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April</w:t>
      </w:r>
      <w:r w:rsidR="00AA6F67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2020</w:t>
      </w:r>
      <w:r w:rsidR="00AA6F67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B4210C" w:rsidRPr="00C133C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Godley, J. “L</w:t>
      </w:r>
      <w:r w:rsidR="00B4210C" w:rsidRPr="00C133C9">
        <w:rPr>
          <w:rFonts w:ascii="Times New Roman" w:hAnsi="Times New Roman" w:cs="Times New Roman"/>
          <w:color w:val="000000"/>
          <w:sz w:val="24"/>
          <w:szCs w:val="24"/>
        </w:rPr>
        <w:t>earning Analytics and Research Ethics: Ethical considerations for research using</w:t>
      </w:r>
      <w:r w:rsidR="00B4210C" w:rsidRPr="00B4210C">
        <w:rPr>
          <w:rFonts w:ascii="Times New Roman" w:hAnsi="Times New Roman" w:cs="Times New Roman"/>
          <w:color w:val="000000"/>
          <w:sz w:val="24"/>
          <w:szCs w:val="24"/>
        </w:rPr>
        <w:t xml:space="preserve"> ‘big data’ in the Scholarship of Teaching and Learning.” Paper accepted for presentation at the Canadian Association of Research Ethics Boards</w:t>
      </w:r>
      <w:r w:rsidR="00CF1E51">
        <w:rPr>
          <w:rFonts w:ascii="Times New Roman" w:hAnsi="Times New Roman" w:cs="Times New Roman"/>
          <w:color w:val="000000"/>
          <w:sz w:val="24"/>
          <w:szCs w:val="24"/>
        </w:rPr>
        <w:t xml:space="preserve"> (CAREB) </w:t>
      </w:r>
      <w:r w:rsidR="00B4210C" w:rsidRPr="00B4210C">
        <w:rPr>
          <w:rFonts w:ascii="Times New Roman" w:hAnsi="Times New Roman" w:cs="Times New Roman"/>
          <w:color w:val="000000"/>
          <w:sz w:val="24"/>
          <w:szCs w:val="24"/>
        </w:rPr>
        <w:t xml:space="preserve">annual conference. Ottawa, On.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4210C" w:rsidRPr="00B4210C">
        <w:rPr>
          <w:rFonts w:ascii="Times New Roman" w:hAnsi="Times New Roman" w:cs="Times New Roman"/>
          <w:color w:val="000000"/>
          <w:sz w:val="24"/>
          <w:szCs w:val="24"/>
        </w:rPr>
        <w:t>Conference cancelled due to COVID-19.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4210C" w:rsidRPr="00B42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19A87A" w14:textId="77777777" w:rsidR="00AA6F67" w:rsidRPr="00B4210C" w:rsidRDefault="00AA6F67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990CDD9" w14:textId="1F7B3E6C" w:rsidR="00AA6F67" w:rsidRDefault="00AA6F67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421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Oc</w:t>
      </w:r>
      <w:r w:rsidR="00B4210C" w:rsidRPr="00B421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  <w:r w:rsidRPr="00B421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2019 </w:t>
      </w:r>
      <w:r w:rsidRPr="00B421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B4210C" w:rsidRPr="00B421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Fedoruk, L. and</w:t>
      </w:r>
      <w:r w:rsidR="00B421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Godley, J. “A beginner’s guide to ethical mindfulness in SoTL.</w:t>
      </w:r>
      <w:r w:rsidR="000B504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”</w:t>
      </w:r>
      <w:r w:rsidR="00B421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Paper presented at the Annual Conference of the International Society for the Scholarship of Teaching and Learning (IS</w:t>
      </w:r>
      <w:r w:rsidR="00123C2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B421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TL). Atlanta, Georgia.</w:t>
      </w:r>
    </w:p>
    <w:p w14:paraId="749CA7C6" w14:textId="77777777" w:rsidR="00AA6F67" w:rsidRDefault="00AA6F67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8E3C238" w14:textId="7335DE43" w:rsidR="005E6A4D" w:rsidRDefault="005E6A4D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Sept 2018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Godley, J., Tan</w:t>
      </w:r>
      <w:r w:rsidR="00437E8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K.</w:t>
      </w:r>
      <w:r w:rsidR="006331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and Ghali, W.A. “Social Class and Hospitalization in Canada.” Paper presented at the 2018 International Population Data Linkage Network Conference. Banff, AB.</w:t>
      </w:r>
    </w:p>
    <w:p w14:paraId="749EAF30" w14:textId="77777777" w:rsidR="005E6A4D" w:rsidRDefault="005E6A4D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6B3C445" w14:textId="77777777" w:rsidR="00132B50" w:rsidRDefault="00F6179B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July 2018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132B5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“Everyday Discrimination in Canada: Prevalence and Patterns.” Paper presented at the International Sociology Association’s XIX World Congress of Sociology, Toronto,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</w:t>
      </w:r>
      <w:r w:rsidR="00132B5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397D3A0C" w14:textId="77777777" w:rsidR="00F6179B" w:rsidRDefault="00F6179B" w:rsidP="00F61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428B3EE" w14:textId="77777777" w:rsidR="00F6179B" w:rsidRDefault="00F6179B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July 2018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Fundytus, K., Stones, C., Godley, J., Peller, P. and McLaren, L. “Social Class and Health in Canada: Can Sociological Theory Inform Data Collection?” Paper presented at the International Sociology Association’s XIX World Congress of Sociology, Toronto, ON. </w:t>
      </w:r>
    </w:p>
    <w:p w14:paraId="788B7591" w14:textId="77777777" w:rsidR="00132B50" w:rsidRDefault="00132B50" w:rsidP="00132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92A4027" w14:textId="77777777" w:rsidR="002A001E" w:rsidRDefault="00F6179B" w:rsidP="00F6179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 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2A0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“Cumming School of Medicine Communications: Highlighting Priority Areas and Connections.” Presented to the Cumming School of Medicine Dean’s Executive Committee,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Calgary, AB</w:t>
      </w:r>
      <w:r w:rsidR="002A00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04EBD10B" w14:textId="77777777" w:rsidR="002A001E" w:rsidRDefault="002A001E" w:rsidP="00114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5BF414D" w14:textId="77777777" w:rsidR="00F6179B" w:rsidRDefault="00F6179B" w:rsidP="00F6179B">
      <w:pPr>
        <w:autoSpaceDE w:val="0"/>
        <w:autoSpaceDN w:val="0"/>
        <w:adjustRightInd w:val="0"/>
        <w:spacing w:after="0" w:line="240" w:lineRule="auto"/>
        <w:jc w:val="distribute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Jan 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1143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“What’s Different about the Social? Conducting Social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Science </w:t>
      </w:r>
    </w:p>
    <w:p w14:paraId="75390A8D" w14:textId="77777777" w:rsidR="001143FC" w:rsidRDefault="00F6179B" w:rsidP="00F6179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Research,” Presented </w:t>
      </w:r>
      <w:r w:rsidR="001143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 Senior Environmental Science Students at the University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1143F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 Cal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gary, Calgary, AB.</w:t>
      </w:r>
    </w:p>
    <w:p w14:paraId="2856AC6C" w14:textId="77777777" w:rsidR="001143FC" w:rsidRDefault="001143FC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02185FA" w14:textId="77777777" w:rsidR="003F4B27" w:rsidRDefault="00D9171F" w:rsidP="00D9171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Nov 2016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3F4B2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“Women’s Experiences of Discrimination in Canada: Intersectional Approaches.” Paper presented at the National Women’s Studies Association Annual Meeting, </w:t>
      </w:r>
      <w:r w:rsidR="00132B5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Montreal,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QU</w:t>
      </w:r>
      <w:r w:rsidR="003F4B2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411D7A06" w14:textId="77777777" w:rsidR="003F4B27" w:rsidRDefault="003F4B27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2DF067B" w14:textId="77777777" w:rsidR="0041774C" w:rsidRPr="0041774C" w:rsidRDefault="00D9171F" w:rsidP="00D9171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Feb 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“Feminist Quantitative Methods.” Presented to Women’s Studies Students at the University of Calgary,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Calgary, AB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61086F67" w14:textId="77777777" w:rsidR="0041774C" w:rsidRPr="0041774C" w:rsidRDefault="0041774C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BA6B0A4" w14:textId="77777777" w:rsidR="0041774C" w:rsidRPr="0041774C" w:rsidRDefault="00D9171F" w:rsidP="00D9171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March 2014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and Haines, V.A. “An Introduction to Social Network Analysis.” Presented at the Sociology Graduate Students’ Graduate Research Symposium, University of Calgary,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Calgary, AB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64D33E78" w14:textId="77777777" w:rsidR="0041774C" w:rsidRPr="0041774C" w:rsidRDefault="0041774C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71078F5" w14:textId="77777777" w:rsidR="0041774C" w:rsidRPr="0041774C" w:rsidRDefault="00D9171F" w:rsidP="00D9171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Nov 2013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“Reading the Numbers: Understanding Data on Sexual Assault.” Presented at the Workshop on Sexual Assault at the Women’s Resource Centre, University of Calgary,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Calgary, AB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6DFD100A" w14:textId="77777777" w:rsidR="0041774C" w:rsidRPr="0041774C" w:rsidRDefault="0041774C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05D42F3" w14:textId="77777777" w:rsidR="0041774C" w:rsidRPr="0041774C" w:rsidRDefault="00D9171F" w:rsidP="00D9171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Nov 2013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 J. and Kertzer, A. “Faculty Retention and Gender.” Presented to the Dean’s Council, University of Calgary,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Calgary, AB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34DE2CBC" w14:textId="77777777" w:rsidR="0041774C" w:rsidRPr="0041774C" w:rsidRDefault="0041774C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A66F493" w14:textId="77777777" w:rsidR="0041774C" w:rsidRPr="0041774C" w:rsidRDefault="00D9171F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Jan 2013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“Networks of Neuroscientists: Collaboration within an interdisciplinary </w:t>
      </w:r>
    </w:p>
    <w:p w14:paraId="6AC181CB" w14:textId="77777777" w:rsidR="0041774C" w:rsidRPr="0041774C" w:rsidRDefault="0041774C" w:rsidP="00D9171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 xml:space="preserve">research institute.” Presentation at COSEP, Department of Sociology, University of Calgary, </w:t>
      </w:r>
      <w:r w:rsidR="00D917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Calgary, AB</w:t>
      </w:r>
      <w:r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1C9D3326" w14:textId="77777777" w:rsidR="0041774C" w:rsidRPr="0041774C" w:rsidRDefault="0041774C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5BFE995" w14:textId="77777777" w:rsidR="0041774C" w:rsidRPr="00D9171F" w:rsidRDefault="00D9171F" w:rsidP="00D9171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June 2012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Godley, J., Desja</w:t>
      </w:r>
      <w:r w:rsidR="00694E0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rlais-deKlerk, K., Polachek, A.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 Wallace, J. “Gender and Pay in Academia: A case study from Canada.” Paper presented at the Gender, Work and Organizations </w:t>
      </w:r>
      <w:r w:rsidR="0041774C" w:rsidRPr="004177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7th Biennial International Interdisciplinary Conference. Keele University, Staffordshire, UK.</w:t>
      </w:r>
    </w:p>
    <w:p w14:paraId="3E70DC7C" w14:textId="77777777" w:rsidR="0041774C" w:rsidRPr="0041774C" w:rsidRDefault="0041774C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</w:p>
    <w:p w14:paraId="0AC75558" w14:textId="77777777" w:rsidR="0041774C" w:rsidRPr="00D9171F" w:rsidRDefault="00D9171F" w:rsidP="00D91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May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Godley, J. and Sharkey, K.A. “Networks of Neuroscientists: Collaboration within an interdisciplinary research institute.” Paper presented at the 2012 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Canadian Sociological Association Meetings. Waterloo, ON.</w:t>
      </w:r>
    </w:p>
    <w:p w14:paraId="1C21D1B6" w14:textId="77777777" w:rsidR="0041774C" w:rsidRPr="0041774C" w:rsidRDefault="0041774C" w:rsidP="00417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14:paraId="5876E432" w14:textId="77777777" w:rsidR="0041774C" w:rsidRPr="00D9171F" w:rsidRDefault="00D9171F" w:rsidP="00D91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Nov 2011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Godley, J. “Using Social Network Analysis to investigate Interprofessional Practice and Multidisciplinary Research in the field of Obesity.” Invited presentation at the Biostatistics / SAGE Seminar Series. Department of Statistics, University of Calgary,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Calgary, AB</w:t>
      </w:r>
      <w:r w:rsidR="0041774C" w:rsidRPr="0041774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</w:t>
      </w:r>
    </w:p>
    <w:p w14:paraId="641D2B07" w14:textId="77777777" w:rsidR="0041774C" w:rsidRPr="0041774C" w:rsidRDefault="0041774C" w:rsidP="0041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E0895B7" w14:textId="77777777" w:rsidR="0041774C" w:rsidRPr="0041774C" w:rsidRDefault="00D9171F" w:rsidP="00D9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Nov 2011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“Using social network analysis to assess research collaborations in health.” Paper presented at the 2011 Society for the Social Studies of Science (4S) Annual Meetings. Cleveland, OH. </w:t>
      </w:r>
    </w:p>
    <w:p w14:paraId="3A647615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B12CCFC" w14:textId="77777777" w:rsidR="0041774C" w:rsidRPr="0041774C" w:rsidRDefault="00D9171F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June 2011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694E0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Godley, J., Barron, G.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 Sharma, A. “Using social network analysis to assess </w:t>
      </w:r>
    </w:p>
    <w:p w14:paraId="5B4EB2B7" w14:textId="77777777" w:rsidR="0041774C" w:rsidRPr="0041774C" w:rsidRDefault="0041774C" w:rsidP="00D917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collaboration in health research.” Paper presented at the 2011 Canadian Sociological Association Meetings. Fredericton, NB.</w:t>
      </w:r>
    </w:p>
    <w:p w14:paraId="752B0825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EE46257" w14:textId="77777777" w:rsidR="0041774C" w:rsidRPr="0041774C" w:rsidRDefault="00D9171F" w:rsidP="00D91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March 2011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“Using social network analysis to investigate interprofessional practice and multidisciplinary research in the field of obesity.” Paper presented at the 2011 </w:t>
      </w:r>
      <w:smartTag w:uri="urn:schemas-microsoft-com:office:smarttags" w:element="place">
        <w:smartTag w:uri="urn:schemas-microsoft-com:office:smarttags" w:element="PlaceName">
          <w:r w:rsidR="0041774C" w:rsidRPr="0041774C"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International</w:t>
          </w:r>
        </w:smartTag>
        <w:r w:rsidR="0041774C" w:rsidRPr="0041774C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 xml:space="preserve"> </w:t>
        </w:r>
        <w:smartTag w:uri="urn:schemas-microsoft-com:office:smarttags" w:element="PlaceType">
          <w:r w:rsidR="0041774C" w:rsidRPr="0041774C"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School</w:t>
          </w:r>
        </w:smartTag>
      </w:smartTag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for Obesity Research and Management (ISORAM). Lake Louise, AB.</w:t>
      </w:r>
    </w:p>
    <w:p w14:paraId="6A9D507C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0259DAF" w14:textId="77777777" w:rsidR="0041774C" w:rsidRPr="0041774C" w:rsidRDefault="00D9171F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June 2010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and Russell-Mayhew, S. “Interprofessional relationships in the field of  </w:t>
      </w:r>
    </w:p>
    <w:p w14:paraId="2E1F06FC" w14:textId="77777777" w:rsidR="0041774C" w:rsidRPr="0041774C" w:rsidRDefault="0041774C" w:rsidP="00D917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obesity: Data from Canada.” Paper presented at the 2010 Canadian Sociological Association Meetings. Montreal, </w:t>
      </w:r>
      <w:r w:rsidR="00D917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QU</w:t>
      </w:r>
      <w:r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775BC52A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6A7D160" w14:textId="77777777" w:rsidR="0041774C" w:rsidRPr="0041774C" w:rsidRDefault="00D9171F" w:rsidP="00D91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June 2010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Russell-Mayhew, S., Godley, J. and Scott, C. “Interprofessional practice in the obesity field.” Poster presented at the 2010 Canadian Psychological Association Convention. Winnipeg,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MN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3F17FFC1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6BB6B94" w14:textId="77777777" w:rsidR="0041774C" w:rsidRPr="0041774C" w:rsidRDefault="00D9171F" w:rsidP="00D91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 2009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Russell-Mayhew, S., Scott, C., Carter, R., Cullingham, C. and Godley, J. “A snapshot of interprofessional practice in the obesity field.” Paper presented at the 2009 Canadian Obesity Network National Summit. Kananaskis,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B.</w:t>
      </w:r>
    </w:p>
    <w:p w14:paraId="2F1AC5CA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12292A0" w14:textId="77777777" w:rsidR="0041774C" w:rsidRPr="0041774C" w:rsidRDefault="00D9171F" w:rsidP="00D91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Dec 2006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J., Haines, V.A., and Hawe, P. “Within neighbourhood contextual effects on self-reported health: Evidence from Riverside, Calgary.” Paper presented at the 2006 Annual Symposium of the Population, Work and Family Policy Research Collaboration. Ottawa,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165FDF77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70C9BD0" w14:textId="77777777" w:rsidR="0041774C" w:rsidRPr="0041774C" w:rsidRDefault="00D9171F" w:rsidP="00D91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Oct 2006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and McLaren, L. “The relationship between social class and body mass index among Canadian adults: Results from the Canadian Community Health Survey.” Paper presented at the 2006 Meetings of the North American Association for the Study of Obesity. Boston,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USA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39C2749F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400CD8D" w14:textId="77777777" w:rsidR="0041774C" w:rsidRPr="0041774C" w:rsidRDefault="00D9171F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 2006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“Social network analysis in schools: Lessons from Add Health.” Paper </w:t>
      </w:r>
    </w:p>
    <w:p w14:paraId="5DDA9999" w14:textId="77777777" w:rsidR="0041774C" w:rsidRPr="0041774C" w:rsidRDefault="0041774C" w:rsidP="00D917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presented at the International Collaboration on Complex Interventions (</w:t>
      </w:r>
      <w:smartTag w:uri="urn:schemas-microsoft-com:office:smarttags" w:element="stockticker">
        <w:r w:rsidRPr="0041774C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ICCI</w:t>
        </w:r>
      </w:smartTag>
      <w:r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 2006 Collaborators Meeting. Banff, A</w:t>
      </w:r>
      <w:r w:rsidR="00D917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</w:t>
      </w:r>
      <w:r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26437AB2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5C6B8AA" w14:textId="77777777" w:rsidR="0041774C" w:rsidRPr="0041774C" w:rsidRDefault="00D9171F" w:rsidP="00D91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May 2004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Godley, J. “Four years of friendship.” Paper presented at the 2004 SUNBELT Social Networks Conference. Portoroz, Slovenia.</w:t>
      </w:r>
    </w:p>
    <w:p w14:paraId="33A6F580" w14:textId="77777777" w:rsidR="0041774C" w:rsidRPr="0041774C" w:rsidRDefault="0041774C" w:rsidP="00417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724FBA1" w14:textId="77777777" w:rsidR="0041774C" w:rsidRPr="0041774C" w:rsidRDefault="00D9171F" w:rsidP="00D91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April 2004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Godley, J. “Bodies in transition.” Paper presented at the 2004 Population Association of America Meetings. Boston,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USA</w:t>
      </w:r>
      <w:r w:rsidR="0041774C" w:rsidRPr="004177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5DFECD33" w14:textId="4D90F537" w:rsidR="006F7585" w:rsidRPr="00205E4E" w:rsidRDefault="006F7585" w:rsidP="00561A4C">
      <w:pPr>
        <w:rPr>
          <w:rFonts w:ascii="Times New Roman" w:hAnsi="Times New Roman" w:cs="Times New Roman"/>
          <w:sz w:val="24"/>
          <w:szCs w:val="24"/>
        </w:rPr>
      </w:pPr>
    </w:p>
    <w:p w14:paraId="40616B31" w14:textId="77777777" w:rsidR="006F7585" w:rsidRPr="0041774C" w:rsidRDefault="000347F8" w:rsidP="006F7585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Grants and </w:t>
      </w:r>
      <w:r w:rsidR="006F7585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745A0D31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</w:p>
    <w:p w14:paraId="46B4C245" w14:textId="77777777" w:rsidR="00004065" w:rsidRPr="006F7585" w:rsidRDefault="00004065" w:rsidP="0000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F8DB300" w14:textId="77777777" w:rsidR="00004065" w:rsidRDefault="00004065" w:rsidP="000040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2021-2024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Alberta Innovates PRIHS Grant (Partnership for Research and       $986,166</w:t>
      </w:r>
    </w:p>
    <w:p w14:paraId="1A18C9FD" w14:textId="77777777" w:rsidR="00004065" w:rsidRDefault="00004065" w:rsidP="00004065">
      <w:pPr>
        <w:spacing w:after="0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Innovation in the Health System)</w:t>
      </w:r>
    </w:p>
    <w:p w14:paraId="4409B139" w14:textId="77777777" w:rsidR="00004065" w:rsidRDefault="00004065" w:rsidP="00004065">
      <w:pPr>
        <w:spacing w:after="0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“Eliminating Hepatitis C in Alberta is Feasible and Cost Effective”</w:t>
      </w:r>
    </w:p>
    <w:p w14:paraId="42E0A808" w14:textId="77777777" w:rsidR="00004065" w:rsidRDefault="00004065" w:rsidP="00004065">
      <w:pPr>
        <w:spacing w:after="0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(Co-Lead, Lead: Dr. Mark Swain) </w:t>
      </w:r>
    </w:p>
    <w:p w14:paraId="3F9B09F5" w14:textId="77777777" w:rsidR="00004065" w:rsidRDefault="00004065" w:rsidP="000040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9D9C7AF" w14:textId="77777777" w:rsidR="00004065" w:rsidRDefault="00004065" w:rsidP="000040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2021-2022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Academics Without Borders Volunteer Support Grant                 $ unspecified </w:t>
      </w:r>
    </w:p>
    <w:p w14:paraId="72CE4995" w14:textId="77777777" w:rsidR="00004065" w:rsidRDefault="00004065" w:rsidP="000040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“Building Research Ethics Capacity in Ghana”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(volunteer expenses covered)</w:t>
      </w:r>
    </w:p>
    <w:p w14:paraId="6EE9BE21" w14:textId="77777777" w:rsidR="00004065" w:rsidRDefault="00004065" w:rsidP="000040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(Co-PI, with Dr. Rita Yembilah)</w:t>
      </w:r>
    </w:p>
    <w:p w14:paraId="743C41D6" w14:textId="77777777" w:rsidR="00087F46" w:rsidRDefault="00087F46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63409EF3" w14:textId="73D9591A" w:rsidR="00164A98" w:rsidRDefault="00164A98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2020-2021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SSHRC Connection Grant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$24,840</w:t>
      </w:r>
    </w:p>
    <w:p w14:paraId="724840BA" w14:textId="56645983" w:rsidR="00164A98" w:rsidRDefault="00164A98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“University of Calgary Data Management Workshop”</w:t>
      </w:r>
    </w:p>
    <w:p w14:paraId="62CAE269" w14:textId="20F4718C" w:rsidR="00164A98" w:rsidRDefault="00164A98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(Co-P.I. with Dr. R. Smith, Dr. P. Pexman and S. Powelson)</w:t>
      </w:r>
    </w:p>
    <w:p w14:paraId="75BC8B1E" w14:textId="77777777" w:rsidR="00164A98" w:rsidRDefault="00164A98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5C3A3F20" w14:textId="7C01D58B" w:rsidR="00164A98" w:rsidRDefault="00164A98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2019-2020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 xml:space="preserve">Intercultural Capacity </w:t>
      </w:r>
      <w:r w:rsidR="000F001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Building Grant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0F001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$</w:t>
      </w:r>
      <w:r w:rsidR="000F001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,000</w:t>
      </w:r>
    </w:p>
    <w:p w14:paraId="7B647587" w14:textId="77777777" w:rsidR="000F001D" w:rsidRDefault="00164A98" w:rsidP="001458A4">
      <w:pPr>
        <w:spacing w:after="0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0F001D">
        <w:rPr>
          <w:rFonts w:ascii="Calibri" w:hAnsi="Calibri" w:cs="Calibri"/>
          <w:color w:val="201F1E"/>
          <w:shd w:val="clear" w:color="auto" w:fill="FFFFFF"/>
        </w:rPr>
        <w:t> ii’ taa’poh’to’p Grant Competition</w:t>
      </w:r>
    </w:p>
    <w:p w14:paraId="7CDBD94B" w14:textId="30BDD727" w:rsidR="00164A98" w:rsidRDefault="00164A98" w:rsidP="000F001D">
      <w:pPr>
        <w:spacing w:after="0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Office of the Vice-Provost, Indigenous Strategy</w:t>
      </w:r>
    </w:p>
    <w:p w14:paraId="5E6D1EC1" w14:textId="77777777" w:rsidR="000F001D" w:rsidRDefault="00164A98" w:rsidP="00164A98">
      <w:pPr>
        <w:spacing w:after="0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“Indigenous </w:t>
      </w:r>
      <w:r w:rsidR="000F001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Research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Ethics</w:t>
      </w:r>
      <w:r w:rsidR="000F001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at the University of Calgary: </w:t>
      </w:r>
    </w:p>
    <w:p w14:paraId="1EEAC83E" w14:textId="7D9BD5FC" w:rsidR="00164A98" w:rsidRDefault="000F001D" w:rsidP="00164A98">
      <w:pPr>
        <w:spacing w:after="0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Expanding our Capacity</w:t>
      </w:r>
      <w:r w:rsidR="00164A98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”</w:t>
      </w:r>
    </w:p>
    <w:p w14:paraId="09BD1FAD" w14:textId="6AFA3D24" w:rsidR="00164A98" w:rsidRDefault="00164A98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(Co-P.I.. with K. Williams)</w:t>
      </w:r>
    </w:p>
    <w:p w14:paraId="1D087C73" w14:textId="77777777" w:rsidR="00164A98" w:rsidRDefault="00164A98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3DB8FB33" w14:textId="58E820AC" w:rsidR="00D41A05" w:rsidRDefault="00D41A05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2019 – 2021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Taylor Institute for Teaching and Learning</w:t>
      </w:r>
      <w:r w:rsidR="001458A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1458A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1458A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1458A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$39,583</w:t>
      </w:r>
    </w:p>
    <w:p w14:paraId="7C89AAAA" w14:textId="77777777" w:rsidR="00D41A05" w:rsidRDefault="00D41A05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University of Calgary Teaching and Learning Grants</w:t>
      </w:r>
    </w:p>
    <w:p w14:paraId="4865457A" w14:textId="77777777" w:rsidR="001458A4" w:rsidRDefault="00D41A05" w:rsidP="001458A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 xml:space="preserve">“Ten years of ASHA – A mixed methods evaluation of the impact of an </w:t>
      </w:r>
    </w:p>
    <w:p w14:paraId="70272DC3" w14:textId="77777777" w:rsidR="001458A4" w:rsidRDefault="00D41A05" w:rsidP="001458A4">
      <w:pPr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lastRenderedPageBreak/>
        <w:t>interdisciplinary honours programme on teaching and learning at the University of Calgary.”</w:t>
      </w:r>
    </w:p>
    <w:p w14:paraId="2A1386E1" w14:textId="77777777" w:rsidR="00D41A05" w:rsidRDefault="001458A4" w:rsidP="001458A4">
      <w:pPr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(P.I.)</w:t>
      </w:r>
    </w:p>
    <w:p w14:paraId="4A2A3516" w14:textId="77777777" w:rsidR="00105557" w:rsidRDefault="00105557" w:rsidP="001458A4">
      <w:pPr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5043748B" w14:textId="77777777" w:rsidR="007B0C7D" w:rsidRDefault="007B0C7D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</w:t>
      </w:r>
      <w:r w:rsidR="000050F8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-201</w:t>
      </w:r>
      <w:r w:rsidR="000050F8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 xml:space="preserve">Andrew W. Mellon Foundation,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$ 36,744</w:t>
      </w:r>
    </w:p>
    <w:p w14:paraId="46DAD362" w14:textId="77777777" w:rsidR="007B0C7D" w:rsidRDefault="007B0C7D" w:rsidP="007B0C7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Developing the Future of Libraries</w:t>
      </w:r>
    </w:p>
    <w:p w14:paraId="53EC3D1A" w14:textId="77777777" w:rsidR="007B0C7D" w:rsidRDefault="007B0C7D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“Are Smart Cities Healthy? Combining novel data sources to investigate</w:t>
      </w:r>
    </w:p>
    <w:p w14:paraId="28F0FADE" w14:textId="77777777" w:rsidR="007B0C7D" w:rsidRDefault="007B0C7D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the impact of social, economic, and geographic factors on the relationship</w:t>
      </w:r>
    </w:p>
    <w:p w14:paraId="3FD4EA1E" w14:textId="77777777" w:rsidR="007B0C7D" w:rsidRDefault="007B0C7D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between employment and health within and across Canadian cities”</w:t>
      </w:r>
    </w:p>
    <w:p w14:paraId="66266813" w14:textId="77777777" w:rsidR="007B0C7D" w:rsidRDefault="007B0C7D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(P.I.)</w:t>
      </w:r>
    </w:p>
    <w:p w14:paraId="6A737F4F" w14:textId="77777777" w:rsidR="007B0C7D" w:rsidRDefault="007B0C7D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6BE7F4CE" w14:textId="77777777" w:rsidR="000F5E70" w:rsidRDefault="000F5E70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2017-2018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Campus Mental Health Strategy Grant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$</w:t>
      </w:r>
      <w:r w:rsidR="007B0C7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 6,285</w:t>
      </w:r>
    </w:p>
    <w:p w14:paraId="3CA76D62" w14:textId="77777777" w:rsidR="000F5E70" w:rsidRDefault="000F5E70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“The Body Project at the University of Calgary”</w:t>
      </w:r>
    </w:p>
    <w:p w14:paraId="7E1C2DD4" w14:textId="77777777" w:rsidR="000F5E70" w:rsidRDefault="000F5E70" w:rsidP="007D0CC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(Co-applicant, P.I. Dr. Kristin Von Ranson)</w:t>
      </w:r>
    </w:p>
    <w:p w14:paraId="1A170711" w14:textId="77777777" w:rsidR="000F5E70" w:rsidRDefault="000F5E70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0076E422" w14:textId="77777777" w:rsidR="0098723E" w:rsidRDefault="000347F8" w:rsidP="000F5E7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2016</w:t>
      </w:r>
      <w:r w:rsidR="0098723E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- 2018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98723E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Canadian Institutes of Health Research (CIHR)</w:t>
      </w:r>
      <w:r w:rsidR="0064448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64448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644486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$142,500</w:t>
      </w:r>
    </w:p>
    <w:p w14:paraId="6C1A8E5E" w14:textId="77777777" w:rsidR="0098723E" w:rsidRDefault="0098723E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Partnerships in Health System Improvement Grant</w:t>
      </w:r>
    </w:p>
    <w:p w14:paraId="51D497D2" w14:textId="77777777" w:rsidR="0098723E" w:rsidRDefault="0098723E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“Social determinants of post-discharge readmissions, emergency department</w:t>
      </w:r>
    </w:p>
    <w:p w14:paraId="63D1396A" w14:textId="77777777" w:rsidR="0098723E" w:rsidRDefault="0098723E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 xml:space="preserve">visits, and mortality in medical inpatients” </w:t>
      </w:r>
    </w:p>
    <w:p w14:paraId="6C948773" w14:textId="77777777" w:rsidR="000347F8" w:rsidRDefault="0098723E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(Co-applicant. PI’s Dr. W.A. Ghali and Dr. R. Musto)</w:t>
      </w:r>
    </w:p>
    <w:p w14:paraId="191D2EDB" w14:textId="77777777" w:rsidR="00644486" w:rsidRDefault="00644486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0F9B4694" w14:textId="77777777" w:rsidR="006A190B" w:rsidRDefault="006A190B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2016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Social Science and H</w:t>
      </w:r>
      <w:r w:rsidR="007B0C7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umanities Research Council</w:t>
      </w:r>
      <w:r w:rsidR="007B0C7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7B0C7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7B0C7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 xml:space="preserve">$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20,000</w:t>
      </w:r>
    </w:p>
    <w:p w14:paraId="52EF4606" w14:textId="77777777" w:rsidR="006A190B" w:rsidRDefault="006A190B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Successful LOI</w:t>
      </w:r>
    </w:p>
    <w:p w14:paraId="405E3F1A" w14:textId="77777777" w:rsidR="006A190B" w:rsidRDefault="006A190B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“Creative and Cultural Ecosystems on the Prairies”</w:t>
      </w:r>
    </w:p>
    <w:p w14:paraId="7AA7AA00" w14:textId="77777777" w:rsidR="006A190B" w:rsidRDefault="006A190B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90779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(Co-applicant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, P.I. Dr. Mary Blackstone)</w:t>
      </w:r>
    </w:p>
    <w:p w14:paraId="0D31AEE0" w14:textId="77777777" w:rsidR="006A190B" w:rsidRDefault="006A190B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460E7801" w14:textId="77777777" w:rsidR="00644486" w:rsidRDefault="00DE2F60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2016-2017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Alberta Health Services and O’Brien Institute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$  8,445</w:t>
      </w:r>
    </w:p>
    <w:p w14:paraId="341E93C8" w14:textId="77777777" w:rsidR="007A4AC2" w:rsidRDefault="00DE2F60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Continuation grant for “Using bibliometrics and altmetrics</w:t>
      </w:r>
    </w:p>
    <w:p w14:paraId="14183C32" w14:textId="77777777" w:rsidR="007A4AC2" w:rsidRDefault="00DE2F60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to assess research impact in Alberta: A pilot study</w:t>
      </w:r>
      <w:r w:rsidR="007A4AC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”</w:t>
      </w:r>
    </w:p>
    <w:p w14:paraId="00CA0A28" w14:textId="77777777" w:rsidR="007A4AC2" w:rsidRDefault="007A4AC2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(P.I.)</w:t>
      </w:r>
    </w:p>
    <w:p w14:paraId="61F458A7" w14:textId="77777777" w:rsidR="00993303" w:rsidRDefault="00993303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75F9DA61" w14:textId="77777777" w:rsidR="00993303" w:rsidRDefault="00993303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2016-2017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University International Grants Committee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7B0C7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$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10,550</w:t>
      </w:r>
    </w:p>
    <w:p w14:paraId="0D3BAD22" w14:textId="77777777" w:rsidR="00F728E0" w:rsidRDefault="00F728E0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International Projects Grant</w:t>
      </w:r>
      <w:r w:rsidR="0099330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99330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</w:p>
    <w:p w14:paraId="456DA86D" w14:textId="77777777" w:rsidR="00993303" w:rsidRDefault="00F728E0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99330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“Exploring Cross-Cultural Understandings of ‘Consent to Sex’”</w:t>
      </w:r>
    </w:p>
    <w:p w14:paraId="1AE3247B" w14:textId="77777777" w:rsidR="00993303" w:rsidRDefault="00993303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(Co-Investigator. P.I. Dr. R. Sullivan)</w:t>
      </w:r>
    </w:p>
    <w:p w14:paraId="16FB5615" w14:textId="77777777" w:rsidR="007A4AC2" w:rsidRDefault="007A4AC2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43221D79" w14:textId="77777777" w:rsidR="007A4AC2" w:rsidRDefault="007A4AC2" w:rsidP="009872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2016-2017</w:t>
      </w:r>
      <w:r w:rsidR="00EC044E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    Alberta Health Services and O’Brien Institute</w:t>
      </w:r>
      <w:r w:rsidR="00EC044E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EC044E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EC044E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EC044E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7B0C7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$ </w:t>
      </w:r>
      <w:r w:rsidR="00EC044E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22,165</w:t>
      </w:r>
    </w:p>
    <w:p w14:paraId="0ED18D7E" w14:textId="77777777" w:rsidR="0098723E" w:rsidRDefault="00EC044E" w:rsidP="006F758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“Using bibliometrics and altmetrics to assess research impact</w:t>
      </w:r>
    </w:p>
    <w:p w14:paraId="182DC8C8" w14:textId="77777777" w:rsidR="00EC044E" w:rsidRDefault="00090CB6" w:rsidP="006F758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i</w:t>
      </w:r>
      <w:r w:rsidR="00EC044E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n Alberta: A pilot study”</w:t>
      </w:r>
    </w:p>
    <w:p w14:paraId="2F7C685D" w14:textId="77777777" w:rsidR="00EC044E" w:rsidRDefault="00EC044E" w:rsidP="006F758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(P.I.)</w:t>
      </w:r>
    </w:p>
    <w:p w14:paraId="52BC8B1B" w14:textId="77777777" w:rsidR="00EC044E" w:rsidRDefault="00EC044E" w:rsidP="006F758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2631640D" w14:textId="77777777" w:rsidR="006F7585" w:rsidRPr="006F7585" w:rsidRDefault="006F7585" w:rsidP="006F758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2014</w:t>
      </w:r>
      <w:r w:rsidRPr="006F7585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Pr="006F7585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Graduate Supervision Award, University of Calgary</w:t>
      </w:r>
    </w:p>
    <w:p w14:paraId="4FD80703" w14:textId="77777777" w:rsidR="006F7585" w:rsidRPr="006F7585" w:rsidRDefault="006F7585" w:rsidP="006F758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2D91D216" w14:textId="77777777" w:rsidR="006F7585" w:rsidRDefault="006F7585" w:rsidP="006F758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2014</w:t>
      </w:r>
      <w:r w:rsidRPr="006F7585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Pr="006F7585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  <w:t>Rod Rose Award from the Society of Research Administrators</w:t>
      </w:r>
      <w:r w:rsidR="00D86FB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International</w:t>
      </w:r>
    </w:p>
    <w:p w14:paraId="4E356138" w14:textId="77777777" w:rsidR="00A90434" w:rsidRDefault="00A90434" w:rsidP="006F758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70DF8944" w14:textId="77777777" w:rsidR="00A90434" w:rsidRPr="00A7152C" w:rsidRDefault="00A90434" w:rsidP="00A90434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International Experience</w:t>
      </w:r>
    </w:p>
    <w:p w14:paraId="4AA1F36F" w14:textId="77777777" w:rsidR="00A90434" w:rsidRDefault="00A90434" w:rsidP="00A9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4BB5F" w14:textId="77777777" w:rsidR="00A90434" w:rsidRDefault="00A90434" w:rsidP="00A90434">
      <w:pPr>
        <w:pStyle w:val="4Documen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Post-Secondary Student – USA, England, Singapore, Vietnam</w:t>
      </w:r>
    </w:p>
    <w:p w14:paraId="4A950161" w14:textId="77777777" w:rsidR="00A90434" w:rsidRDefault="00A90434" w:rsidP="00A90434">
      <w:pPr>
        <w:pStyle w:val="4Documen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Post-Secondary Instructor (local students) – USA, Canada, England </w:t>
      </w:r>
    </w:p>
    <w:p w14:paraId="5162C638" w14:textId="77777777" w:rsidR="00A90434" w:rsidRDefault="00A90434" w:rsidP="00A90434">
      <w:pPr>
        <w:pStyle w:val="4Documen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Post-Secondary Instructor (study abroad) - Thailand, India</w:t>
      </w:r>
    </w:p>
    <w:p w14:paraId="555B4655" w14:textId="77777777" w:rsidR="00A90434" w:rsidRDefault="00A90434" w:rsidP="00A90434">
      <w:pPr>
        <w:pStyle w:val="4Documen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Research – USA, England, Canada, Vietnam, Thailand, India</w:t>
      </w:r>
    </w:p>
    <w:p w14:paraId="29A60B9D" w14:textId="77777777" w:rsidR="00A90434" w:rsidRDefault="00A90434" w:rsidP="00A90434">
      <w:pPr>
        <w:pStyle w:val="4Documen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Employment – Population Council, Thailand (1990-1993)</w:t>
      </w:r>
    </w:p>
    <w:p w14:paraId="62184C9E" w14:textId="77777777" w:rsidR="00EC044E" w:rsidRPr="006F7585" w:rsidRDefault="00EC044E" w:rsidP="00A9043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59402748" w14:textId="77777777" w:rsidR="006F7585" w:rsidRPr="0041774C" w:rsidRDefault="006F7585" w:rsidP="006F7585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Supervision and Examination</w:t>
      </w:r>
    </w:p>
    <w:p w14:paraId="0D2FE5DA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FEC0C6C" w14:textId="06B7D206" w:rsidR="00511B79" w:rsidRDefault="00511B79" w:rsidP="001F2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B467AE5" w14:textId="159E1AB3" w:rsidR="008226C8" w:rsidRDefault="008226C8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 Progress: L. Swain (MSc, Community Health Sciences</w:t>
      </w:r>
      <w:r w:rsidRPr="008226C8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). Cirrhosis in Alberta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(Co-Supervisor).</w:t>
      </w:r>
    </w:p>
    <w:p w14:paraId="19E587F9" w14:textId="77777777" w:rsidR="008226C8" w:rsidRDefault="008226C8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DA588E3" w14:textId="77777777" w:rsidR="00105557" w:rsidRDefault="00511B79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 Progress: </w:t>
      </w:r>
      <w:r w:rsidR="001055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M. Teye-Kau (PhD, Sociology). </w:t>
      </w:r>
      <w:r w:rsidR="00105557" w:rsidRPr="0010555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Ethnicity, Religion and Age at First Sexual </w:t>
      </w:r>
    </w:p>
    <w:p w14:paraId="62815DD4" w14:textId="28B0C15C" w:rsidR="00511B79" w:rsidRDefault="00105557" w:rsidP="001055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0555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Intercourse in Ghana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</w:t>
      </w:r>
      <w:r w:rsidR="00511B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).</w:t>
      </w:r>
    </w:p>
    <w:p w14:paraId="5674D2AF" w14:textId="77777777" w:rsidR="00FD0396" w:rsidRDefault="00FD0396" w:rsidP="00EF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8DEC0B7" w14:textId="77777777" w:rsidR="00FD0396" w:rsidRDefault="00FD0396" w:rsidP="00EF796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 Progress: L.J. Pasaraba (MA, Sociology). </w:t>
      </w:r>
      <w:r w:rsidRPr="00FD039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Immigration and Mental Health: The impact of job </w:t>
      </w:r>
    </w:p>
    <w:p w14:paraId="444FF064" w14:textId="6FC0F75E" w:rsidR="00EF7962" w:rsidRDefault="00FD0396" w:rsidP="00FD0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D039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stress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14E351AC" w14:textId="77777777" w:rsidR="00FD0396" w:rsidRDefault="00FD0396" w:rsidP="008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9C80414" w14:textId="5AC36415" w:rsidR="00892847" w:rsidRPr="00892847" w:rsidRDefault="00EF7962" w:rsidP="008928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 Progress</w:t>
      </w:r>
      <w:r w:rsidR="00892847"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765D4"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  <w:r w:rsidR="00892847"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Famuyide </w:t>
      </w:r>
      <w:r w:rsidR="00F765D4"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(PhD, Community Health Sciences) </w:t>
      </w:r>
      <w:r w:rsidR="00892847" w:rsidRPr="00892847">
        <w:rPr>
          <w:rFonts w:ascii="Times New Roman" w:hAnsi="Times New Roman" w:cs="Times New Roman"/>
          <w:i/>
          <w:iCs/>
          <w:sz w:val="24"/>
          <w:szCs w:val="24"/>
        </w:rPr>
        <w:t xml:space="preserve">Working towards Health in All </w:t>
      </w:r>
    </w:p>
    <w:p w14:paraId="4F1AD7F2" w14:textId="09515DBE" w:rsidR="00EF7962" w:rsidRPr="00892847" w:rsidRDefault="00892847" w:rsidP="008928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92847">
        <w:rPr>
          <w:rFonts w:ascii="Times New Roman" w:hAnsi="Times New Roman" w:cs="Times New Roman"/>
          <w:i/>
          <w:iCs/>
          <w:sz w:val="24"/>
          <w:szCs w:val="24"/>
        </w:rPr>
        <w:t>Policies (HiAP) in Alberta: exploring the role of the public health sector, and data infrastructure requirements, using a case study of housing policy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765D4"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(Committee Member).</w:t>
      </w:r>
    </w:p>
    <w:p w14:paraId="17F98767" w14:textId="74941826" w:rsidR="00105557" w:rsidRDefault="00105557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850E440" w14:textId="77777777" w:rsidR="00FD0396" w:rsidRDefault="00FD0396" w:rsidP="006F75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J. Parmar (MA, Psychology). </w:t>
      </w:r>
      <w:r w:rsidRPr="00FD039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Investigating the relationship between social and spatial </w:t>
      </w:r>
    </w:p>
    <w:p w14:paraId="706F6AAE" w14:textId="2203012D" w:rsidR="00FD0396" w:rsidRDefault="00FD0396" w:rsidP="00FD0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D039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cognitive maps in humans.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(External Examiner).</w:t>
      </w:r>
    </w:p>
    <w:p w14:paraId="6089FB89" w14:textId="77777777" w:rsidR="00FD0396" w:rsidRPr="00892847" w:rsidRDefault="00FD0396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166A9C1" w14:textId="2B8C536C" w:rsidR="00BD6315" w:rsidRDefault="00BD6315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S. Lee (PhD, Community Health Sciences)</w:t>
      </w:r>
      <w:r w:rsidR="00FD039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D0396" w:rsidRPr="00FD039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Is there a need for sub-specialist pregnancy clinics for women with inflammatory bowel disease (IBD)? The impact of attendance at and geographic variation in access to the dedicated IBD pregnancy clinics in Alberta, Canada</w:t>
      </w:r>
      <w:r w:rsidR="00FD039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(External Examiner).</w:t>
      </w:r>
    </w:p>
    <w:p w14:paraId="1AEFA274" w14:textId="77777777" w:rsidR="00BD6315" w:rsidRDefault="00BD6315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AE71148" w14:textId="7D104FC8" w:rsidR="00484F92" w:rsidRDefault="00484F92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2021  </w:t>
      </w:r>
      <w:r w:rsidR="003745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A. Ashjari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(PhD, Entrepreneurship</w:t>
      </w:r>
      <w:r w:rsidR="003745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 Innovation, Haskayne School of Business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="003745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Candidacy Examination. (External Examiner).</w:t>
      </w:r>
    </w:p>
    <w:p w14:paraId="3077F8F6" w14:textId="77777777" w:rsidR="00484F92" w:rsidRDefault="00484F92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C11CB68" w14:textId="3D8EF5C9" w:rsidR="00AA360C" w:rsidRDefault="00AA360C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2020</w:t>
      </w:r>
      <w:r w:rsidR="00892847"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E. Buliga </w:t>
      </w:r>
      <w:r w:rsidRPr="008928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(PhD, Psychology). Candidacy Examination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37920E97" w14:textId="77777777" w:rsidR="00AA360C" w:rsidRDefault="00AA360C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B3A6D4F" w14:textId="10C9F72B" w:rsidR="00AA360C" w:rsidRDefault="00AA360C" w:rsidP="0001324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M. Ilagan (MSc, Mathematics and Statistics). </w:t>
      </w:r>
      <w:r w:rsidR="0001324D" w:rsidRPr="000132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 goodness-of-fit test for the bivariate necessary-but-not-sufficient relationship</w:t>
      </w:r>
      <w:r w:rsidR="0001324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(External Examiner).</w:t>
      </w:r>
    </w:p>
    <w:p w14:paraId="1015DBFB" w14:textId="20F47B0E" w:rsidR="00EF7962" w:rsidRPr="0001324D" w:rsidRDefault="00EF7962" w:rsidP="0001324D">
      <w:pPr>
        <w:pStyle w:val="NormalWeb"/>
        <w:ind w:left="720" w:hanging="720"/>
        <w:rPr>
          <w:color w:val="000000"/>
          <w:lang w:val="en-CA"/>
        </w:rPr>
      </w:pPr>
      <w:r w:rsidRPr="0001324D">
        <w:rPr>
          <w:lang w:eastAsia="en-US"/>
        </w:rPr>
        <w:t xml:space="preserve">2020 </w:t>
      </w:r>
      <w:r w:rsidRPr="0001324D">
        <w:rPr>
          <w:lang w:eastAsia="en-US"/>
        </w:rPr>
        <w:tab/>
        <w:t xml:space="preserve">L.N. Tobin (PhD, Clinical Psychology). </w:t>
      </w:r>
      <w:r w:rsidR="0001324D" w:rsidRPr="0001324D">
        <w:rPr>
          <w:i/>
          <w:iCs/>
          <w:color w:val="000000"/>
          <w:lang w:val="en-CA"/>
        </w:rPr>
        <w:t xml:space="preserve">Dissonance-Based Eating Disorder Preventive Intervention and Attentional Biases in Body-Dissatisfied University Women: A Cluster Randomized </w:t>
      </w:r>
      <w:r w:rsidR="0001324D" w:rsidRPr="0001324D">
        <w:rPr>
          <w:i/>
          <w:iCs/>
          <w:color w:val="000000"/>
        </w:rPr>
        <w:t>Controlled Trial</w:t>
      </w:r>
      <w:r w:rsidRPr="0001324D">
        <w:rPr>
          <w:i/>
          <w:iCs/>
          <w:lang w:eastAsia="en-US"/>
        </w:rPr>
        <w:t>.</w:t>
      </w:r>
      <w:r w:rsidRPr="0001324D">
        <w:rPr>
          <w:lang w:eastAsia="en-US"/>
        </w:rPr>
        <w:t xml:space="preserve"> (External Examiner).</w:t>
      </w:r>
    </w:p>
    <w:p w14:paraId="03A2F7F0" w14:textId="321A4FA5" w:rsidR="00EF7962" w:rsidRDefault="00EF7962" w:rsidP="00A22DB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1324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2019</w:t>
      </w:r>
      <w:r w:rsidRPr="0001324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D. Parker (MSc, Psychology).</w:t>
      </w:r>
      <w:r w:rsidR="00A22DB8" w:rsidRPr="0001324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A22DB8" w:rsidRPr="000132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The Effect of Political Ideology on Moral Judgments of Minority</w:t>
      </w:r>
      <w:r w:rsidR="00A22DB8" w:rsidRPr="00A22DB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Group Members.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(External Examiner).</w:t>
      </w:r>
    </w:p>
    <w:p w14:paraId="73C6868B" w14:textId="77777777" w:rsidR="00EF7962" w:rsidRDefault="00EF7962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414ECA8" w14:textId="2DF60462" w:rsidR="00A15FF6" w:rsidRDefault="00A15FF6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S. Nutter (PhD, Counselling Psychology). </w:t>
      </w:r>
      <w:r w:rsidR="008A0F8C" w:rsidRPr="008A0F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Weight Bias as a Social Justice Issue in an Unjust World.</w:t>
      </w:r>
      <w:r w:rsidR="008A0F8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(External Examiner).</w:t>
      </w:r>
    </w:p>
    <w:p w14:paraId="27FBD1A4" w14:textId="25B04A9C" w:rsidR="00A15FF6" w:rsidRDefault="00A15FF6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72B1743" w14:textId="3272147F" w:rsidR="00EB1E4D" w:rsidRDefault="00EB1E4D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A. Clifford (MA, Sociology). </w:t>
      </w:r>
      <w:r w:rsidR="00D52164" w:rsidRPr="00A22DB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“They call it a healing lodge, but where is the healing?” Indigenous women, identity, and incarceration programming.</w:t>
      </w:r>
      <w:r w:rsidR="00D5216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r w:rsidR="00D5216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Supervisory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Committee Member and Internal Examiner).</w:t>
      </w:r>
    </w:p>
    <w:p w14:paraId="0AF29DFD" w14:textId="77777777" w:rsidR="00EB1E4D" w:rsidRDefault="00EB1E4D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9771DAA" w14:textId="3A68A5E5" w:rsidR="00132B50" w:rsidRDefault="001F269F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A. Schnell (MSc, Kinesiology). </w:t>
      </w:r>
      <w:r w:rsidRPr="001F269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LGBTI Inclusion in Canadian Figure Skating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(Co-Supervisor)</w:t>
      </w:r>
    </w:p>
    <w:p w14:paraId="04D458D9" w14:textId="77777777" w:rsidR="001F269F" w:rsidRDefault="001F269F" w:rsidP="001F269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9B9A826" w14:textId="77777777" w:rsidR="000050F8" w:rsidRDefault="000050F8" w:rsidP="00553B4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X. Liu (PhD,</w:t>
      </w:r>
      <w:r w:rsidR="0043513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Geography). </w:t>
      </w:r>
      <w:r w:rsidRPr="000050F8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Spatial Temporal Analysis of Air Pollution and Myocardial Infarction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227485C9" w14:textId="77777777" w:rsidR="000050F8" w:rsidRDefault="000050F8" w:rsidP="00553B4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B3D2A89" w14:textId="77777777" w:rsidR="00CE03B0" w:rsidRPr="00553B4C" w:rsidRDefault="00CE03B0" w:rsidP="00553B4C">
      <w:pPr>
        <w:shd w:val="clear" w:color="auto" w:fill="FFFFFF"/>
        <w:spacing w:after="0" w:line="240" w:lineRule="auto"/>
        <w:ind w:left="720" w:hanging="720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L. Diep (MSc, Community Health Sciences)</w:t>
      </w:r>
      <w:r w:rsidR="00553B4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553B4C" w:rsidRPr="00553B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53B4C" w:rsidRPr="00553B4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Views of Disability Rights Advocacy Groups on Anticipatory Governance, Anticipatory Advocacy and Knowledge Brokerage</w:t>
      </w:r>
      <w:r w:rsidR="00553B4C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(External Examiner).</w:t>
      </w:r>
    </w:p>
    <w:p w14:paraId="2495C4A7" w14:textId="77777777" w:rsidR="00CE03B0" w:rsidRDefault="00CE03B0" w:rsidP="00553B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0A61050" w14:textId="77777777" w:rsidR="00E679B4" w:rsidRDefault="00E679B4" w:rsidP="00553B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A. Rudkosi (MA, Biological Anthropology). </w:t>
      </w:r>
      <w:r w:rsidRPr="00E679B4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Social Support and Maternal Mental Health in Nicaragua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</w:t>
      </w:r>
      <w:r w:rsidR="00E61B1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Supervisory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Committee Member, External Examiner).</w:t>
      </w:r>
    </w:p>
    <w:p w14:paraId="1DCC9825" w14:textId="77777777" w:rsidR="00E679B4" w:rsidRDefault="00E679B4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CF57711" w14:textId="77777777" w:rsidR="00E679B4" w:rsidRDefault="00E679B4" w:rsidP="00CE03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S. M. Farstad</w:t>
      </w:r>
      <w:r w:rsidR="00CE03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(PhD, Clinical Psychology). </w:t>
      </w:r>
      <w:r w:rsidR="00CE03B0" w:rsidRPr="00CE03B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Examining the Short-term Longitudinal Relationships between Emotional Regulation and Addictive Behaviors among Community Women</w:t>
      </w:r>
      <w:r w:rsidR="00CE03B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(External Examiner).</w:t>
      </w:r>
    </w:p>
    <w:p w14:paraId="7FE5A6C8" w14:textId="77777777" w:rsidR="00E679B4" w:rsidRDefault="00E679B4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83C3E2B" w14:textId="77777777" w:rsidR="001143FC" w:rsidRPr="001143FC" w:rsidRDefault="001143FC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S. Lewis (MA, Sociology). </w:t>
      </w:r>
      <w:r w:rsidRPr="001143FC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Black African and Caribbean Youth Inclusion Practices: The </w:t>
      </w:r>
    </w:p>
    <w:p w14:paraId="2A29C6AC" w14:textId="77777777" w:rsidR="001143FC" w:rsidRDefault="001143FC" w:rsidP="00114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143FC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Role of Hip-hop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(Internal Examiner).</w:t>
      </w:r>
    </w:p>
    <w:p w14:paraId="1FB7802A" w14:textId="77777777" w:rsidR="001143FC" w:rsidRPr="006F7585" w:rsidRDefault="001143FC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DBC9044" w14:textId="77777777" w:rsidR="00635915" w:rsidRPr="006F7585" w:rsidRDefault="00635915" w:rsidP="006359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2015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K. Desjarlais-deKlerk (PhD,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Supportive Transitions and Health: </w:t>
      </w:r>
    </w:p>
    <w:p w14:paraId="25F765B5" w14:textId="77777777" w:rsidR="00635915" w:rsidRDefault="00635915" w:rsidP="00635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 mixed method study of homeless persons and street exits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(Supervisory Committee Member, Examiner).</w:t>
      </w:r>
    </w:p>
    <w:p w14:paraId="1F05A4E7" w14:textId="77777777" w:rsidR="00635915" w:rsidRDefault="00635915" w:rsidP="006359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693E4B8" w14:textId="77777777" w:rsidR="00635915" w:rsidRPr="00635915" w:rsidRDefault="00635915" w:rsidP="00635915">
      <w:pPr>
        <w:ind w:left="720" w:hanging="72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M. Carroll (MA, Communication and Culture). </w:t>
      </w:r>
      <w:r w:rsidRPr="0063591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Effects of Higher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Education Policy and </w:t>
      </w:r>
      <w:r w:rsidRPr="0063591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Planning on a Campus Women’s Center and the Provision of Safer Space.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(External Examiner).</w:t>
      </w:r>
    </w:p>
    <w:p w14:paraId="62BA4686" w14:textId="77777777" w:rsidR="00635915" w:rsidRDefault="00635915" w:rsidP="00C854BD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L. N. Tobin (MSc, Clinical Psychology). </w:t>
      </w:r>
      <w:r w:rsidRPr="0063591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Tracking Attention: Relationship of Media Images to Women’s Body Image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1F308129" w14:textId="77777777" w:rsidR="00635915" w:rsidRDefault="00635915" w:rsidP="00C854BD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V. D. Willan (PhD, Educational Psychology). Candidacy Examination. (External Examiner).</w:t>
      </w:r>
    </w:p>
    <w:p w14:paraId="22D7CCC0" w14:textId="77777777" w:rsidR="00C854BD" w:rsidRDefault="00C854BD" w:rsidP="00C854BD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E. Hutcheon (MSc, Community Health Sciences). </w:t>
      </w:r>
      <w:r w:rsidRPr="00C854BD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“Cripping” resilience: Generating new vocabularies of resilience from narratives of post-secondary students who experience disability.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(External Examiner).</w:t>
      </w:r>
    </w:p>
    <w:p w14:paraId="4BD6A6D5" w14:textId="77777777" w:rsidR="00D86FB3" w:rsidRPr="008770D7" w:rsidRDefault="00D86FB3" w:rsidP="008770D7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N. Arguera (M</w:t>
      </w:r>
      <w:r w:rsidR="008770D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A, Sociology). </w:t>
      </w:r>
      <w:r w:rsidR="008770D7" w:rsidRPr="008770D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The effects of school work pressure on depression and substance use: A cross-national study of school-aged children in Canada and Finland</w:t>
      </w:r>
      <w:r w:rsidR="008770D7">
        <w:rPr>
          <w:rFonts w:ascii="Times New Roman" w:eastAsia="Times New Roman" w:hAnsi="Times New Roman" w:cs="Times New Roman"/>
          <w:sz w:val="24"/>
          <w:szCs w:val="24"/>
          <w:lang w:eastAsia="en-US"/>
        </w:rPr>
        <w:t>.​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(Supervisor).</w:t>
      </w:r>
    </w:p>
    <w:p w14:paraId="04CB255B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2014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T.B. Bemister (PhD, Clinical Psychology).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The Impact of Perinatal Stroke on Parents and Families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0064BDB9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3CF1562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2014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J. MacKay (MN, Nursing).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Usefulness of a Tailored Situation Background Assessment Recommendation Form for Clinical Handover between Postpartum Settings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2A742CC4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5E62D1A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2014  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K. Beauregard (PhD, Political Science).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Gender Gaps in Political Participation in </w:t>
      </w:r>
    </w:p>
    <w:p w14:paraId="2A5D0661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Cross-National Perspective: The Gendered Effects of Political Institutions.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(External Examiner).</w:t>
      </w:r>
    </w:p>
    <w:p w14:paraId="4DCA791A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B94A752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2013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V. D. Attewell (MSc, Educational Psychology).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Exploring Cyber-Based Dating </w:t>
      </w:r>
    </w:p>
    <w:p w14:paraId="40E3DC91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Aggression in Adolescent Romantic Relationships: Past, Present and Future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0091702F" w14:textId="77777777" w:rsidR="006F7585" w:rsidRPr="006F7585" w:rsidRDefault="006F7585" w:rsidP="006F7585">
      <w:pPr>
        <w:tabs>
          <w:tab w:val="left" w:pos="6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14:paraId="668975D1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2013 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S. M. Farstad (MSc, Clinical Psychology).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Relationships among Negative Affect, </w:t>
      </w:r>
    </w:p>
    <w:p w14:paraId="4279BC5A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Impulsiveness, Disordered Eating, and Problem Gambling in Males and Females across the Lifespan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533B9D70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113BC3D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2013    B. C. Garcia Medina (PhD, Economics).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Distributional Effects of </w:t>
      </w:r>
    </w:p>
    <w:p w14:paraId="5D292EE0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Income Transfer Programs and Personal Income Taxes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0FF8227E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D4FEA74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2013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S. Sebastian (MN, Nursing).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Birthing Unit Culture: Nurses and Birth Plans.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14:paraId="3DE24433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(External Examiner). </w:t>
      </w:r>
    </w:p>
    <w:p w14:paraId="2C5F2D1F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A52DADF" w14:textId="77777777" w:rsidR="006F7585" w:rsidRPr="00C854BD" w:rsidRDefault="006F7585" w:rsidP="00C854B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2013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B. Higgins (MA, Sociology). 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Exploring Relationships between </w:t>
      </w:r>
    </w:p>
    <w:p w14:paraId="37A38A55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Socio-Economic Status and the Health Correlates of Excess Weight among Canadians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17FEB93F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2155B9D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2013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C. Cullingham (MA,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New Mothers in the Canadian Context: A </w:t>
      </w:r>
    </w:p>
    <w:p w14:paraId="28685294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Combined Methods Investigation into the Characteristics, Function, and Dynamics of First Time Mothers’ Social Networks.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(Co-Supervisor).</w:t>
      </w:r>
    </w:p>
    <w:p w14:paraId="4534C89D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5010881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2012    M. Rostami (MSc, Community Health Sciences).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Assessing the value of </w:t>
      </w:r>
      <w:smartTag w:uri="urn:schemas-microsoft-com:office:smarttags" w:element="stockticker">
        <w:r w:rsidRPr="006F7585">
          <w:rPr>
            <w:rFonts w:ascii="Times New Roman" w:eastAsia="Times New Roman" w:hAnsi="Times New Roman" w:cs="Times New Roman"/>
            <w:i/>
            <w:sz w:val="24"/>
            <w:szCs w:val="24"/>
            <w:lang w:val="en-US" w:eastAsia="en-US"/>
          </w:rPr>
          <w:t>BMI</w:t>
        </w:r>
      </w:smartTag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</w:p>
    <w:p w14:paraId="63AFEBB1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as a population measure of weight status in adult stunted women in </w:t>
      </w:r>
      <w:smartTag w:uri="urn:schemas-microsoft-com:office:smarttags" w:element="place">
        <w:r w:rsidRPr="006F7585">
          <w:rPr>
            <w:rFonts w:ascii="Times New Roman" w:eastAsia="Times New Roman" w:hAnsi="Times New Roman" w:cs="Times New Roman"/>
            <w:i/>
            <w:sz w:val="24"/>
            <w:szCs w:val="24"/>
            <w:lang w:val="en-US" w:eastAsia="en-US"/>
          </w:rPr>
          <w:t>South Asia</w:t>
        </w:r>
      </w:smartTag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(Supervisory Committee Member, Examiner).</w:t>
      </w:r>
    </w:p>
    <w:p w14:paraId="6EF1D34B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E43D6F6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2012    P. Thille (PhD, Sociology). Candidacy Examination. (Internal Examiner).</w:t>
      </w:r>
    </w:p>
    <w:p w14:paraId="1B9A78CE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0193DB9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2012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A. Toohey (MSc, Community Health Sciences).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Neighbourhoods, Dogs and </w:t>
      </w:r>
    </w:p>
    <w:p w14:paraId="33618F3D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Walking: An exploration of associations relevant to healthy aging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40C0F75E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5DEB3AE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2012    M. Kofman (PhD, Sociology). Candidacy Examination. (Internal Examiner).</w:t>
      </w:r>
    </w:p>
    <w:p w14:paraId="0B9FEE95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19091D7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2011   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J.C. Couture (MA,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The Native Casino Problem: Media constructions </w:t>
      </w:r>
    </w:p>
    <w:p w14:paraId="7237920F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of First Nations gaming in Alberta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(Internal Examiner).</w:t>
      </w:r>
    </w:p>
    <w:p w14:paraId="58EB490D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55E5E73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2011    K. Hickey (PhD, Sociology). Candidacy Examination. (Internal Examiner).</w:t>
      </w:r>
    </w:p>
    <w:p w14:paraId="205A3CBE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0D90C21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2010 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P. Masson (PhD, Psychology). Candidacy Examination. (External Examiner).</w:t>
      </w:r>
    </w:p>
    <w:p w14:paraId="61B33649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33688BB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2010 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C. Thomson (MSc, Applied Psychology).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Evaluating the Effects of a Peer-</w:t>
      </w:r>
    </w:p>
    <w:p w14:paraId="4E282B39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Support Model: Reducing Negative Body Esteem and Disordered Eating Attitudes and Behaviours in Grade Eight Girls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760F19DF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C607CFE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2010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R. Fur (MSc, Community Health Sciences).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Social Network Analysis in a Syphilis </w:t>
      </w:r>
    </w:p>
    <w:p w14:paraId="5CA7F536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Outbreak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(Supervisory Committee Member, Examiner).</w:t>
      </w:r>
    </w:p>
    <w:p w14:paraId="327709C3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BBE3BF5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2009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M. Zarrabi (PhD, Economics).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Econometric Analysis of Health and Health Care </w:t>
      </w:r>
    </w:p>
    <w:p w14:paraId="6C0EEFBB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Dynamics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140FCEF3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D82F70D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2009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smartTag w:uri="urn:schemas-microsoft-com:office:smarttags" w:element="place">
        <w:r w:rsidRPr="006F7585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I.</w:t>
        </w:r>
      </w:smartTag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Arrendondo (PhD, Economics). Candidacy Examination. (External Examiner).</w:t>
      </w:r>
    </w:p>
    <w:p w14:paraId="644C7F18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5B49F99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2009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P. Masson (MA, Psychology).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Exploring Impulsiveness: Comparisons between </w:t>
      </w:r>
    </w:p>
    <w:p w14:paraId="5D5B8F4A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women with binge eating disorder and women with alcohol dependence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1C94FA81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A5ADA91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2009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T. Leary (PhD, Graduate Division of Educational Research). Candidacy </w:t>
      </w:r>
    </w:p>
    <w:p w14:paraId="2A7FACE4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Examination. (External Examiner).</w:t>
      </w:r>
    </w:p>
    <w:p w14:paraId="7F1873DA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82167E8" w14:textId="77777777" w:rsidR="006F7585" w:rsidRPr="00C854BD" w:rsidRDefault="006F7585" w:rsidP="00C854B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2007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A. Evangelista (MA, Architecture).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Informal Acupuncture: Slum Development in </w:t>
      </w:r>
    </w:p>
    <w:p w14:paraId="649C16E8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smartTag w:uri="urn:schemas-microsoft-com:office:smarttags" w:element="City">
        <w:smartTag w:uri="urn:schemas-microsoft-com:office:smarttags" w:element="place">
          <w:r w:rsidRPr="006F7585">
            <w:rPr>
              <w:rFonts w:ascii="Times New Roman" w:eastAsia="Times New Roman" w:hAnsi="Times New Roman" w:cs="Times New Roman"/>
              <w:i/>
              <w:sz w:val="24"/>
              <w:szCs w:val="24"/>
              <w:lang w:val="en-US" w:eastAsia="en-US"/>
            </w:rPr>
            <w:t>Manila</w:t>
          </w:r>
        </w:smartTag>
      </w:smartTag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(Supervisory Committee Member, Examiner).</w:t>
      </w:r>
    </w:p>
    <w:p w14:paraId="5327A423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2D0B519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2006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K. Blain (</w:t>
      </w:r>
      <w:smartTag w:uri="urn:schemas-microsoft-com:office:smarttags" w:element="stockticker">
        <w:r w:rsidRPr="006F7585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MSW</w:t>
        </w:r>
      </w:smartTag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Social Work).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Redesign in Foster Services in </w:t>
      </w:r>
      <w:smartTag w:uri="urn:schemas-microsoft-com:office:smarttags" w:element="City">
        <w:smartTag w:uri="urn:schemas-microsoft-com:office:smarttags" w:element="place">
          <w:r w:rsidRPr="006F7585">
            <w:rPr>
              <w:rFonts w:ascii="Times New Roman" w:eastAsia="Times New Roman" w:hAnsi="Times New Roman" w:cs="Times New Roman"/>
              <w:i/>
              <w:sz w:val="24"/>
              <w:szCs w:val="24"/>
              <w:lang w:val="en-US" w:eastAsia="en-US"/>
            </w:rPr>
            <w:t>Calgary</w:t>
          </w:r>
        </w:smartTag>
      </w:smartTag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(External Examiner).</w:t>
      </w:r>
    </w:p>
    <w:p w14:paraId="0BC04685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A5E05E6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2006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M. Thomas (MA, Political Science).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Women and Politics in </w:t>
      </w:r>
      <w:smartTag w:uri="urn:schemas-microsoft-com:office:smarttags" w:element="country-region">
        <w:smartTag w:uri="urn:schemas-microsoft-com:office:smarttags" w:element="place">
          <w:r w:rsidRPr="006F7585">
            <w:rPr>
              <w:rFonts w:ascii="Times New Roman" w:eastAsia="Times New Roman" w:hAnsi="Times New Roman" w:cs="Times New Roman"/>
              <w:i/>
              <w:sz w:val="24"/>
              <w:szCs w:val="24"/>
              <w:lang w:val="en-US" w:eastAsia="en-US"/>
            </w:rPr>
            <w:t>Canada</w:t>
          </w:r>
        </w:smartTag>
      </w:smartTag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(External </w:t>
      </w:r>
    </w:p>
    <w:p w14:paraId="3415417D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Examiner).</w:t>
      </w:r>
    </w:p>
    <w:p w14:paraId="2E7E38B2" w14:textId="77777777" w:rsidR="006F7585" w:rsidRPr="00205E4E" w:rsidRDefault="006F7585" w:rsidP="0081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1C7CD" w14:textId="77777777" w:rsidR="006F7585" w:rsidRPr="0041774C" w:rsidRDefault="006F7585" w:rsidP="006F7585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Supervision</w:t>
      </w:r>
    </w:p>
    <w:p w14:paraId="4B6AD3B8" w14:textId="77777777" w:rsid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1F5BBD7" w14:textId="77777777" w:rsidR="00AA360C" w:rsidRDefault="00AA360C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93D1181" w14:textId="35453672" w:rsidR="008226C8" w:rsidRDefault="008226C8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2022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M. Mehra (BA Honours, Sociology). </w:t>
      </w:r>
      <w:r w:rsidRPr="008226C8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Fitspriation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</w:p>
    <w:p w14:paraId="36D57062" w14:textId="77777777" w:rsidR="008226C8" w:rsidRDefault="008226C8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8902D80" w14:textId="13ECE75E" w:rsidR="00AA360C" w:rsidRPr="00FD0396" w:rsidRDefault="006A2802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</w:t>
      </w:r>
      <w:r w:rsidR="00AA36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</w:t>
      </w:r>
      <w:r w:rsidR="00AA360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G. Ferguson (BA Honours, Sociology).</w:t>
      </w:r>
      <w:r w:rsidR="00FD039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D0396" w:rsidRPr="00FD039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Gendered Objects? Assigning Gender to Inanimate Objects.</w:t>
      </w:r>
    </w:p>
    <w:p w14:paraId="2B48D446" w14:textId="24045B32" w:rsidR="00AA360C" w:rsidRDefault="00AA360C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62B57DE" w14:textId="3018F2DE" w:rsidR="00AA360C" w:rsidRDefault="00AA360C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</w:t>
      </w:r>
      <w:r w:rsidR="006A28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68201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Chata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(BA Honours, Sociology).</w:t>
      </w:r>
      <w:r w:rsidR="00FD039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FD0396" w:rsidRPr="00FD039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Differences in Offender Sentencing based on Gender</w:t>
      </w:r>
      <w:r w:rsidR="00FD039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6CCD6F2F" w14:textId="77777777" w:rsidR="00AA360C" w:rsidRDefault="00AA360C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6ECDE3D" w14:textId="1E2E2EFD" w:rsidR="001F269F" w:rsidRDefault="001F269F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H. Brillon (BA Honours, Sociology). </w:t>
      </w:r>
      <w:r w:rsidR="00CD035F" w:rsidRPr="00CD035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Positive Mental Health and Body Satisfaction</w:t>
      </w:r>
      <w:r w:rsidR="00CD035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3400CF51" w14:textId="77777777" w:rsidR="001F269F" w:rsidRDefault="001F269F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C492849" w14:textId="18168BE0" w:rsidR="00DE2F60" w:rsidRDefault="00132B50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2018 </w:t>
      </w:r>
      <w:r w:rsidR="00F6179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J. Lee (BA Honours, Sociology). </w:t>
      </w:r>
      <w:r w:rsidRPr="00F6179B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Sustainable Cities: The impact of </w:t>
      </w:r>
      <w:r w:rsidR="00F6179B" w:rsidRPr="00F6179B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urban development patterns on household recycling practices</w:t>
      </w:r>
      <w:r w:rsidR="00F6179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7D9B6EAE" w14:textId="77777777" w:rsidR="00132B50" w:rsidRDefault="00132B50" w:rsidP="004578F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EF1F435" w14:textId="77777777" w:rsidR="00DE2F60" w:rsidRDefault="00E61B16" w:rsidP="00F617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DE2F6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M. Miller (BA Honours</w:t>
      </w:r>
      <w:r w:rsidR="0081363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Law and Society).</w:t>
      </w:r>
      <w:r w:rsidR="004578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578F6" w:rsidRPr="004578F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Canadian Journalism and Aboriginal Peoples: Analyzing how Canadian newspapers portrayed the Truth and Reconciliation Commission’s Final Report</w:t>
      </w:r>
      <w:r w:rsidR="004578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(Supervisor).</w:t>
      </w:r>
    </w:p>
    <w:p w14:paraId="33327DC8" w14:textId="77777777" w:rsidR="00DE2F60" w:rsidRPr="006F7585" w:rsidRDefault="00DE2F60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310240B" w14:textId="77777777" w:rsidR="00017483" w:rsidRDefault="00017483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J. King (BA Honours, Sociology) </w:t>
      </w:r>
      <w:r w:rsidRPr="00017483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Experiences of Celiac Disease in a Changing Gluten-Free Landscape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0D43914A" w14:textId="77777777" w:rsidR="00017483" w:rsidRDefault="00017483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4298ECF" w14:textId="77777777" w:rsid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2015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J. Annan (BA Honours, Sociology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University </w:t>
      </w:r>
      <w:r w:rsidR="00182818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of Calgary Students’ Attitudes towards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Homelessnes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79588D9D" w14:textId="77777777" w:rsid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53DA7F6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T. Bennett (BA Honours, Sociology) </w:t>
      </w:r>
      <w:r w:rsidR="00182818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Gender and Age: The Social Determinants of Distress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and Depression in Canada.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(Supervisor).</w:t>
      </w:r>
    </w:p>
    <w:p w14:paraId="39615FCF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7A56110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2014    J. King (BA Honours, Sociology).  </w:t>
      </w:r>
      <w:r w:rsidR="0036056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Who Volunteers?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Profiles of Canadian Volunteers.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(Supervisor).</w:t>
      </w:r>
    </w:p>
    <w:p w14:paraId="4E898CFC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DF28826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2013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O. Skidmore (BA Honours,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The Relationship between Socioeconomic Characteristics, Public Amenities, and Crime in Calgary Neighbourhoods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2C5DE329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8E06F11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2013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J. Ting (BA Honours,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Being Online Isn’t Just a Waste of Time: The Relationship between University of Calgary Students’ Facebook Use and Perceived Social Capital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(Supervisor.)</w:t>
      </w:r>
    </w:p>
    <w:p w14:paraId="4511AA7B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1C5F937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2013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A. Skrapec (BA Honours,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Time Spent in Computer-Mediated Communication Among Canadians: Evidence for the Digital Divide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32F6863A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6883158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2013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G. Jessiman-Perreault (BA Honours, Sociology). 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University of Calgary Students’ Experience with Sports Injury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21D9C161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9DC79DC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2012    R. Shyleyko (BA Honours,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University of Calgary Students’ Opinions </w:t>
      </w:r>
    </w:p>
    <w:p w14:paraId="5A3BBBAC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on Health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409B8BA7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A495B2A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2010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L. Fitterer (BA Honours,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Peers Relieving Pressure?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A Social </w:t>
      </w:r>
    </w:p>
    <w:p w14:paraId="5B3B1766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Network Analysis of Academic Stress and Social Support among </w:t>
      </w:r>
      <w:smartTag w:uri="urn:schemas-microsoft-com:office:smarttags" w:element="place">
        <w:smartTag w:uri="urn:schemas-microsoft-com:office:smarttags" w:element="PlaceType">
          <w:r w:rsidRPr="006F7585">
            <w:rPr>
              <w:rFonts w:ascii="Times New Roman" w:eastAsia="Times New Roman" w:hAnsi="Times New Roman" w:cs="Times New Roman"/>
              <w:i/>
              <w:sz w:val="24"/>
              <w:szCs w:val="24"/>
              <w:lang w:val="en-US" w:eastAsia="en-US"/>
            </w:rPr>
            <w:t>University</w:t>
          </w:r>
        </w:smartTag>
        <w:r w:rsidRPr="006F7585">
          <w:rPr>
            <w:rFonts w:ascii="Times New Roman" w:eastAsia="Times New Roman" w:hAnsi="Times New Roman" w:cs="Times New Roman"/>
            <w:i/>
            <w:sz w:val="24"/>
            <w:szCs w:val="24"/>
            <w:lang w:val="en-US" w:eastAsia="en-US"/>
          </w:rPr>
          <w:t xml:space="preserve"> of </w:t>
        </w:r>
        <w:smartTag w:uri="urn:schemas-microsoft-com:office:smarttags" w:element="PlaceName">
          <w:r w:rsidRPr="006F7585">
            <w:rPr>
              <w:rFonts w:ascii="Times New Roman" w:eastAsia="Times New Roman" w:hAnsi="Times New Roman" w:cs="Times New Roman"/>
              <w:i/>
              <w:sz w:val="24"/>
              <w:szCs w:val="24"/>
              <w:lang w:val="en-US" w:eastAsia="en-US"/>
            </w:rPr>
            <w:t>Calgary</w:t>
          </w:r>
        </w:smartTag>
      </w:smartTag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Students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(Student won the James Frideres Award for Quantitative Sociology). (Supervisor).</w:t>
      </w:r>
    </w:p>
    <w:p w14:paraId="04FD864A" w14:textId="77777777" w:rsidR="006F7585" w:rsidRPr="006F7585" w:rsidRDefault="006F7585" w:rsidP="006F75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</w:p>
    <w:p w14:paraId="0D157D62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 xml:space="preserve">2007 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K. MacBey (BA Honours,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Parental Influence on Children’s Sporting Activities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(Student won the James Frideres Award for Quantitative Sociology). (Supervisor).</w:t>
      </w:r>
    </w:p>
    <w:p w14:paraId="0C77CA6F" w14:textId="77777777" w:rsidR="006F7585" w:rsidRPr="006F7585" w:rsidRDefault="006F7585" w:rsidP="006F75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A9DAFC8" w14:textId="77777777" w:rsidR="006F7585" w:rsidRPr="00C854BD" w:rsidRDefault="006F7585" w:rsidP="00C854B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2005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A. Hong (BA Honours,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Career and Family: How globalization </w:t>
      </w:r>
    </w:p>
    <w:p w14:paraId="3E6D72FC" w14:textId="77777777" w:rsidR="006F7585" w:rsidRPr="006F7585" w:rsidRDefault="006F7585" w:rsidP="006F75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shapes the lives of female students in </w:t>
      </w:r>
      <w:smartTag w:uri="urn:schemas-microsoft-com:office:smarttags" w:element="place">
        <w:smartTag w:uri="urn:schemas-microsoft-com:office:smarttags" w:element="City">
          <w:r w:rsidRPr="006F7585">
            <w:rPr>
              <w:rFonts w:ascii="Times New Roman" w:eastAsia="Times New Roman" w:hAnsi="Times New Roman" w:cs="Times New Roman"/>
              <w:i/>
              <w:sz w:val="24"/>
              <w:szCs w:val="24"/>
              <w:lang w:val="en-US" w:eastAsia="en-US"/>
            </w:rPr>
            <w:t>Pune</w:t>
          </w:r>
        </w:smartTag>
        <w:r w:rsidRPr="006F7585">
          <w:rPr>
            <w:rFonts w:ascii="Times New Roman" w:eastAsia="Times New Roman" w:hAnsi="Times New Roman" w:cs="Times New Roman"/>
            <w:i/>
            <w:sz w:val="24"/>
            <w:szCs w:val="24"/>
            <w:lang w:val="en-US" w:eastAsia="en-US"/>
          </w:rPr>
          <w:t xml:space="preserve">, </w:t>
        </w:r>
        <w:smartTag w:uri="urn:schemas-microsoft-com:office:smarttags" w:element="country-region">
          <w:r w:rsidRPr="006F7585">
            <w:rPr>
              <w:rFonts w:ascii="Times New Roman" w:eastAsia="Times New Roman" w:hAnsi="Times New Roman" w:cs="Times New Roman"/>
              <w:i/>
              <w:sz w:val="24"/>
              <w:szCs w:val="24"/>
              <w:lang w:val="en-US" w:eastAsia="en-US"/>
            </w:rPr>
            <w:t>India</w:t>
          </w:r>
        </w:smartTag>
      </w:smartTag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(Supervisor).</w:t>
      </w:r>
    </w:p>
    <w:p w14:paraId="07E0F389" w14:textId="77777777" w:rsidR="006F7585" w:rsidRPr="006F7585" w:rsidRDefault="006F7585" w:rsidP="006F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BEB74E8" w14:textId="77777777" w:rsidR="00075EA6" w:rsidRDefault="006F7585" w:rsidP="0081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2005</w:t>
      </w:r>
      <w:r w:rsidRPr="006F75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B. Wells (BA Honours, Sociology). </w:t>
      </w:r>
      <w:r w:rsidRPr="006F758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Goffman’s Im</w:t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pression Management. </w:t>
      </w:r>
      <w:r w:rsidR="00075EA6"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(Supervisor).</w:t>
      </w:r>
    </w:p>
    <w:p w14:paraId="5DECF1AD" w14:textId="47FA0F99" w:rsidR="00817C32" w:rsidRPr="00075EA6" w:rsidRDefault="00817C32" w:rsidP="00561A4C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BF1B2CE" w14:textId="77777777" w:rsidR="00611A48" w:rsidRPr="00A7152C" w:rsidRDefault="00E13EDB" w:rsidP="00611A48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Roles</w:t>
      </w:r>
    </w:p>
    <w:p w14:paraId="22653AD1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CF7D7" w14:textId="77777777" w:rsidR="00863B1E" w:rsidRDefault="00863B1E" w:rsidP="0086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3C9">
        <w:rPr>
          <w:rFonts w:ascii="Times New Roman" w:hAnsi="Times New Roman" w:cs="Times New Roman"/>
          <w:b/>
          <w:sz w:val="24"/>
          <w:szCs w:val="24"/>
        </w:rPr>
        <w:t>Disciplinary</w:t>
      </w:r>
    </w:p>
    <w:p w14:paraId="7A30CDC8" w14:textId="0E1C796E" w:rsidR="00F03F5C" w:rsidRPr="00F03F5C" w:rsidRDefault="00F03F5C" w:rsidP="0086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5C">
        <w:rPr>
          <w:rFonts w:ascii="Times New Roman" w:hAnsi="Times New Roman" w:cs="Times New Roman"/>
          <w:sz w:val="24"/>
          <w:szCs w:val="24"/>
        </w:rPr>
        <w:t>Member, Research Data Management Training Group, NDRIO</w:t>
      </w:r>
    </w:p>
    <w:p w14:paraId="0ABCBA11" w14:textId="77777777" w:rsidR="00863B1E" w:rsidRPr="008723C9" w:rsidRDefault="00863B1E" w:rsidP="00863B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Editorial Board, Canadian Journal of Public Health</w:t>
      </w:r>
    </w:p>
    <w:p w14:paraId="053AD22E" w14:textId="5BA18615" w:rsidR="00863B1E" w:rsidRDefault="00863B1E" w:rsidP="00863B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3C9">
        <w:rPr>
          <w:rFonts w:ascii="Times New Roman" w:hAnsi="Times New Roman" w:cs="Times New Roman"/>
          <w:bCs/>
          <w:sz w:val="24"/>
          <w:szCs w:val="24"/>
        </w:rPr>
        <w:t xml:space="preserve">2022 SSHRC Postdoctoral Fellowships adjudication committee 3  </w:t>
      </w:r>
    </w:p>
    <w:p w14:paraId="496183AB" w14:textId="0EE460CF" w:rsidR="00F03F5C" w:rsidRPr="008723C9" w:rsidRDefault="00F03F5C" w:rsidP="00863B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8723C9">
        <w:rPr>
          <w:rFonts w:ascii="Times New Roman" w:hAnsi="Times New Roman" w:cs="Times New Roman"/>
          <w:bCs/>
          <w:sz w:val="24"/>
          <w:szCs w:val="24"/>
        </w:rPr>
        <w:t xml:space="preserve"> SSHRC Postdoctoral Fellowships adjudication committee 3  </w:t>
      </w:r>
    </w:p>
    <w:p w14:paraId="3C9DE46F" w14:textId="77777777" w:rsidR="00863B1E" w:rsidRDefault="00863B1E" w:rsidP="00863B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3C9">
        <w:rPr>
          <w:rFonts w:ascii="Times New Roman" w:hAnsi="Times New Roman" w:cs="Times New Roman"/>
          <w:bCs/>
          <w:sz w:val="24"/>
          <w:szCs w:val="24"/>
        </w:rPr>
        <w:t>CIHR COVID-19 rapid funding opportunity granting review committee</w:t>
      </w:r>
    </w:p>
    <w:p w14:paraId="1051593C" w14:textId="73050601" w:rsidR="00863B1E" w:rsidRPr="008723C9" w:rsidRDefault="00863B1E" w:rsidP="0086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D8FD49" w14:textId="77777777" w:rsidR="00863B1E" w:rsidRDefault="00863B1E" w:rsidP="0086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98C9E" w14:textId="77777777" w:rsidR="00863B1E" w:rsidRDefault="00863B1E" w:rsidP="0086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E4E">
        <w:rPr>
          <w:rFonts w:ascii="Times New Roman" w:hAnsi="Times New Roman" w:cs="Times New Roman"/>
          <w:b/>
          <w:sz w:val="24"/>
          <w:szCs w:val="24"/>
        </w:rPr>
        <w:t>University-level</w:t>
      </w:r>
      <w:r w:rsidRPr="00205E4E">
        <w:rPr>
          <w:rFonts w:ascii="Times New Roman" w:hAnsi="Times New Roman" w:cs="Times New Roman"/>
          <w:b/>
          <w:sz w:val="24"/>
          <w:szCs w:val="24"/>
        </w:rPr>
        <w:tab/>
      </w:r>
    </w:p>
    <w:p w14:paraId="481484F4" w14:textId="3A34AC71" w:rsidR="00863B1E" w:rsidRDefault="00863B1E" w:rsidP="0086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Experiential Learning Advisory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563D72B6" w14:textId="77777777" w:rsidR="00863B1E" w:rsidRDefault="00863B1E" w:rsidP="0086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Health Sciences Selection Committee (Spousal Hire)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0E668371" w14:textId="77777777" w:rsidR="00863B1E" w:rsidRDefault="00863B1E" w:rsidP="0086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Selection Committee (Systems Discovery Librarian)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</w:p>
    <w:p w14:paraId="0DCD38EE" w14:textId="26205E90" w:rsidR="00863B1E" w:rsidRDefault="00863B1E" w:rsidP="00863B1E">
      <w:pPr>
        <w:spacing w:after="0" w:line="240" w:lineRule="auto"/>
        <w:ind w:left="7920" w:hanging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Member, Alberta Gambling Rese</w:t>
      </w:r>
      <w:r w:rsidR="00521171">
        <w:rPr>
          <w:rFonts w:ascii="Times New Roman" w:hAnsi="Times New Roman" w:cs="Times New Roman"/>
          <w:sz w:val="24"/>
          <w:szCs w:val="24"/>
        </w:rPr>
        <w:t>arch Institute (AGRI)</w:t>
      </w:r>
      <w:r w:rsidR="00521171">
        <w:rPr>
          <w:rFonts w:ascii="Times New Roman" w:hAnsi="Times New Roman" w:cs="Times New Roman"/>
          <w:sz w:val="24"/>
          <w:szCs w:val="24"/>
        </w:rPr>
        <w:tab/>
        <w:t>2018-2024</w:t>
      </w:r>
    </w:p>
    <w:p w14:paraId="7074AA5C" w14:textId="46B86E41" w:rsidR="008226C8" w:rsidRDefault="008226C8" w:rsidP="00863B1E">
      <w:pPr>
        <w:spacing w:after="0" w:line="240" w:lineRule="auto"/>
        <w:ind w:left="7920" w:hanging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AGRI Proposal Adjudication Committee</w:t>
      </w:r>
      <w:r>
        <w:rPr>
          <w:rFonts w:ascii="Times New Roman" w:hAnsi="Times New Roman" w:cs="Times New Roman"/>
          <w:sz w:val="24"/>
          <w:szCs w:val="24"/>
        </w:rPr>
        <w:tab/>
        <w:t>2021-2024</w:t>
      </w:r>
    </w:p>
    <w:p w14:paraId="150DC2C1" w14:textId="77777777" w:rsidR="00863B1E" w:rsidRDefault="00863B1E" w:rsidP="00863B1E">
      <w:pPr>
        <w:spacing w:after="0" w:line="240" w:lineRule="auto"/>
        <w:ind w:left="7920" w:hanging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AGRI Proposal Adjudication Committee</w:t>
      </w:r>
      <w:r>
        <w:rPr>
          <w:rFonts w:ascii="Times New Roman" w:hAnsi="Times New Roman" w:cs="Times New Roman"/>
          <w:sz w:val="24"/>
          <w:szCs w:val="24"/>
        </w:rPr>
        <w:tab/>
        <w:t xml:space="preserve">2019-2022 </w:t>
      </w:r>
    </w:p>
    <w:p w14:paraId="4BF513BF" w14:textId="77777777" w:rsidR="00863B1E" w:rsidRDefault="00863B1E" w:rsidP="00863B1E">
      <w:pPr>
        <w:spacing w:after="0" w:line="240" w:lineRule="auto"/>
        <w:ind w:left="7920" w:hanging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Hotchkiss Brain Institute, Research Days - Poster Judge</w:t>
      </w:r>
      <w:r>
        <w:rPr>
          <w:rFonts w:ascii="Times New Roman" w:hAnsi="Times New Roman" w:cs="Times New Roman"/>
          <w:sz w:val="24"/>
          <w:szCs w:val="24"/>
        </w:rPr>
        <w:tab/>
        <w:t xml:space="preserve">2019-2021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03519E" w14:textId="42AA94F7" w:rsidR="00863B1E" w:rsidRDefault="00863B1E" w:rsidP="00863B1E">
      <w:pPr>
        <w:spacing w:after="0" w:line="240" w:lineRule="auto"/>
        <w:ind w:left="7920" w:hanging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Students Association Peer Beyond Graduate Research</w:t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5E5EDBF6" w14:textId="4CD46A8C" w:rsidR="00863B1E" w:rsidRDefault="00863B1E" w:rsidP="00863B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– Poster Judge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3FA51B" w14:textId="77777777" w:rsidR="00DE2F60" w:rsidRPr="00DE2F60" w:rsidRDefault="00FF76A2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Conjoint Faculties Research Ethics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F60" w:rsidRPr="00DE2F60">
        <w:rPr>
          <w:rFonts w:ascii="Times New Roman" w:hAnsi="Times New Roman" w:cs="Times New Roman"/>
          <w:sz w:val="24"/>
          <w:szCs w:val="24"/>
        </w:rPr>
        <w:tab/>
      </w:r>
      <w:r w:rsidR="00DE2F60" w:rsidRPr="00DE2F60">
        <w:rPr>
          <w:rFonts w:ascii="Times New Roman" w:hAnsi="Times New Roman" w:cs="Times New Roman"/>
          <w:sz w:val="24"/>
          <w:szCs w:val="24"/>
        </w:rPr>
        <w:tab/>
      </w:r>
      <w:r w:rsidR="00B24847">
        <w:rPr>
          <w:rFonts w:ascii="Times New Roman" w:hAnsi="Times New Roman" w:cs="Times New Roman"/>
          <w:sz w:val="24"/>
          <w:szCs w:val="24"/>
        </w:rPr>
        <w:t>2017</w:t>
      </w:r>
      <w:r w:rsidR="00DE2F60" w:rsidRPr="00DE2F60">
        <w:rPr>
          <w:rFonts w:ascii="Times New Roman" w:hAnsi="Times New Roman" w:cs="Times New Roman"/>
          <w:sz w:val="24"/>
          <w:szCs w:val="24"/>
        </w:rPr>
        <w:t>-2019</w:t>
      </w:r>
    </w:p>
    <w:p w14:paraId="1DADE8A2" w14:textId="77777777" w:rsidR="004578F6" w:rsidRDefault="004578F6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Body Project Leadership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2017-2018</w:t>
      </w:r>
    </w:p>
    <w:p w14:paraId="33C250F0" w14:textId="77777777" w:rsidR="00511B79" w:rsidRDefault="00511B79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Review Committee, Community Rehabilitation and Disability Studies </w:t>
      </w:r>
      <w:r w:rsidR="004578F6">
        <w:rPr>
          <w:rFonts w:ascii="Times New Roman" w:hAnsi="Times New Roman" w:cs="Times New Roman"/>
          <w:sz w:val="24"/>
          <w:szCs w:val="24"/>
        </w:rPr>
        <w:tab/>
        <w:t>2015</w:t>
      </w:r>
    </w:p>
    <w:p w14:paraId="40A7E8F8" w14:textId="77777777" w:rsidR="00511B79" w:rsidRDefault="00511B79" w:rsidP="00511B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(Reporting to Dean’s Offi</w:t>
      </w:r>
      <w:r w:rsidR="004578F6">
        <w:rPr>
          <w:rFonts w:ascii="Times New Roman" w:hAnsi="Times New Roman" w:cs="Times New Roman"/>
          <w:sz w:val="24"/>
          <w:szCs w:val="24"/>
        </w:rPr>
        <w:t>ce, Faculty of Medicine)</w:t>
      </w:r>
      <w:r w:rsidR="004578F6">
        <w:rPr>
          <w:rFonts w:ascii="Times New Roman" w:hAnsi="Times New Roman" w:cs="Times New Roman"/>
          <w:sz w:val="24"/>
          <w:szCs w:val="24"/>
        </w:rPr>
        <w:tab/>
      </w:r>
      <w:r w:rsidR="004578F6">
        <w:rPr>
          <w:rFonts w:ascii="Times New Roman" w:hAnsi="Times New Roman" w:cs="Times New Roman"/>
          <w:sz w:val="24"/>
          <w:szCs w:val="24"/>
        </w:rPr>
        <w:tab/>
      </w:r>
      <w:r w:rsidR="004578F6">
        <w:rPr>
          <w:rFonts w:ascii="Times New Roman" w:hAnsi="Times New Roman" w:cs="Times New Roman"/>
          <w:sz w:val="24"/>
          <w:szCs w:val="24"/>
        </w:rPr>
        <w:tab/>
      </w:r>
      <w:r w:rsidR="004578F6">
        <w:rPr>
          <w:rFonts w:ascii="Times New Roman" w:hAnsi="Times New Roman" w:cs="Times New Roman"/>
          <w:sz w:val="24"/>
          <w:szCs w:val="24"/>
        </w:rPr>
        <w:tab/>
      </w:r>
    </w:p>
    <w:p w14:paraId="04A14D83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</w:t>
      </w:r>
      <w:r w:rsidR="004578F6">
        <w:rPr>
          <w:rFonts w:ascii="Times New Roman" w:hAnsi="Times New Roman" w:cs="Times New Roman"/>
          <w:sz w:val="24"/>
          <w:szCs w:val="24"/>
        </w:rPr>
        <w:t xml:space="preserve"> Committee, O’Brien Institute for</w:t>
      </w:r>
      <w:r>
        <w:rPr>
          <w:rFonts w:ascii="Times New Roman" w:hAnsi="Times New Roman" w:cs="Times New Roman"/>
          <w:sz w:val="24"/>
          <w:szCs w:val="24"/>
        </w:rPr>
        <w:t xml:space="preserve"> Public Health </w:t>
      </w:r>
      <w:r w:rsidR="00511B79">
        <w:rPr>
          <w:rFonts w:ascii="Times New Roman" w:hAnsi="Times New Roman" w:cs="Times New Roman"/>
          <w:sz w:val="24"/>
          <w:szCs w:val="24"/>
        </w:rPr>
        <w:tab/>
      </w:r>
      <w:r w:rsidR="00511B79">
        <w:rPr>
          <w:rFonts w:ascii="Times New Roman" w:hAnsi="Times New Roman" w:cs="Times New Roman"/>
          <w:sz w:val="24"/>
          <w:szCs w:val="24"/>
        </w:rPr>
        <w:tab/>
      </w:r>
      <w:r w:rsidR="004578F6">
        <w:rPr>
          <w:rFonts w:ascii="Times New Roman" w:hAnsi="Times New Roman" w:cs="Times New Roman"/>
          <w:sz w:val="24"/>
          <w:szCs w:val="24"/>
        </w:rPr>
        <w:tab/>
      </w:r>
      <w:r w:rsidR="004578F6">
        <w:rPr>
          <w:rFonts w:ascii="Times New Roman" w:hAnsi="Times New Roman" w:cs="Times New Roman"/>
          <w:sz w:val="24"/>
          <w:szCs w:val="24"/>
        </w:rPr>
        <w:tab/>
        <w:t>2014-2018</w:t>
      </w:r>
    </w:p>
    <w:p w14:paraId="3B273EC8" w14:textId="77777777" w:rsidR="00E13EDB" w:rsidRDefault="00DE2F60" w:rsidP="00E13E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(Co-Lead on Research Impact Assessment Portfolio)</w:t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13EDB">
        <w:rPr>
          <w:rFonts w:ascii="Times New Roman" w:hAnsi="Times New Roman" w:cs="Times New Roman"/>
          <w:sz w:val="24"/>
          <w:szCs w:val="24"/>
        </w:rPr>
        <w:tab/>
      </w:r>
    </w:p>
    <w:p w14:paraId="6BA04E3A" w14:textId="77777777" w:rsidR="00E13EDB" w:rsidRDefault="00E13EDB" w:rsidP="00E1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Primer Course</w:t>
      </w:r>
      <w:r w:rsidR="00D86FB3">
        <w:rPr>
          <w:rFonts w:ascii="Times New Roman" w:hAnsi="Times New Roman" w:cs="Times New Roman"/>
          <w:sz w:val="24"/>
          <w:szCs w:val="24"/>
        </w:rPr>
        <w:t>, Office of the Provost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7FE60386" w14:textId="2D64756E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Research Grants Committee, Social Science and Humanities</w:t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373A21">
        <w:rPr>
          <w:rFonts w:ascii="Times New Roman" w:hAnsi="Times New Roman" w:cs="Times New Roman"/>
          <w:sz w:val="24"/>
          <w:szCs w:val="24"/>
        </w:rPr>
        <w:t>2013-2016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B1E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Prairie Regional Data Cent</w:t>
      </w:r>
      <w:r w:rsidR="00E13EDB">
        <w:rPr>
          <w:rFonts w:ascii="Times New Roman" w:hAnsi="Times New Roman" w:cs="Times New Roman"/>
          <w:sz w:val="24"/>
          <w:szCs w:val="24"/>
        </w:rPr>
        <w:t>re (RDC) Management Committee</w:t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DE2F60">
        <w:rPr>
          <w:rFonts w:ascii="Times New Roman" w:hAnsi="Times New Roman" w:cs="Times New Roman"/>
          <w:sz w:val="24"/>
          <w:szCs w:val="24"/>
        </w:rPr>
        <w:t>2013-20</w:t>
      </w:r>
      <w:r w:rsidR="00247D05">
        <w:rPr>
          <w:rFonts w:ascii="Times New Roman" w:hAnsi="Times New Roman" w:cs="Times New Roman"/>
          <w:sz w:val="24"/>
          <w:szCs w:val="24"/>
        </w:rPr>
        <w:t>21</w:t>
      </w:r>
    </w:p>
    <w:p w14:paraId="362220A5" w14:textId="0399847C" w:rsidR="00611A48" w:rsidRDefault="00863B1E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="00611A48">
        <w:rPr>
          <w:rFonts w:ascii="Times New Roman" w:hAnsi="Times New Roman" w:cs="Times New Roman"/>
          <w:sz w:val="24"/>
          <w:szCs w:val="24"/>
        </w:rPr>
        <w:t>Taylor Family Digital Library</w:t>
      </w:r>
      <w:r w:rsidR="00E13EDB">
        <w:rPr>
          <w:rFonts w:ascii="Times New Roman" w:hAnsi="Times New Roman" w:cs="Times New Roman"/>
          <w:sz w:val="24"/>
          <w:szCs w:val="24"/>
        </w:rPr>
        <w:t xml:space="preserve"> Visualization Room Committee</w:t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611A48">
        <w:rPr>
          <w:rFonts w:ascii="Times New Roman" w:hAnsi="Times New Roman" w:cs="Times New Roman"/>
          <w:sz w:val="24"/>
          <w:szCs w:val="24"/>
        </w:rPr>
        <w:t>2010-2011</w:t>
      </w:r>
    </w:p>
    <w:p w14:paraId="564B223F" w14:textId="77777777" w:rsidR="00611A48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Officer, Term Abroad Program (Chiang Mai, Thailand)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14:paraId="1B6DAF98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Coordinator, Term Abroad Program (Pune, India)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</w:t>
      </w:r>
    </w:p>
    <w:p w14:paraId="59F6127D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02F0F" w14:textId="77777777" w:rsidR="00611A48" w:rsidRPr="00205E4E" w:rsidRDefault="00611A48" w:rsidP="00611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E4E">
        <w:rPr>
          <w:rFonts w:ascii="Times New Roman" w:hAnsi="Times New Roman" w:cs="Times New Roman"/>
          <w:b/>
          <w:sz w:val="24"/>
          <w:szCs w:val="24"/>
        </w:rPr>
        <w:t>Faculty of Arts</w:t>
      </w:r>
    </w:p>
    <w:p w14:paraId="6BEE8EFF" w14:textId="45BA3172" w:rsidR="00EF7962" w:rsidRDefault="00EF7962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Studies</w:t>
      </w:r>
      <w:r w:rsidR="00863B1E">
        <w:rPr>
          <w:rFonts w:ascii="Times New Roman" w:hAnsi="Times New Roman" w:cs="Times New Roman"/>
          <w:sz w:val="24"/>
          <w:szCs w:val="24"/>
        </w:rPr>
        <w:t xml:space="preserve"> / Gender and Sexuality Studies </w:t>
      </w:r>
      <w:r>
        <w:rPr>
          <w:rFonts w:ascii="Times New Roman" w:hAnsi="Times New Roman" w:cs="Times New Roman"/>
          <w:sz w:val="24"/>
          <w:szCs w:val="24"/>
        </w:rPr>
        <w:t xml:space="preserve"> Curriculum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2018-202</w:t>
      </w:r>
      <w:r w:rsidR="00247D05">
        <w:rPr>
          <w:rFonts w:ascii="Times New Roman" w:hAnsi="Times New Roman" w:cs="Times New Roman"/>
          <w:sz w:val="24"/>
          <w:szCs w:val="24"/>
        </w:rPr>
        <w:t>4</w:t>
      </w:r>
    </w:p>
    <w:p w14:paraId="638A30A2" w14:textId="4E35403F" w:rsidR="001A3128" w:rsidRDefault="001A312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Faculty of Arts Ethics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2017-2018</w:t>
      </w:r>
    </w:p>
    <w:p w14:paraId="47789D0E" w14:textId="77777777" w:rsidR="00DE2F60" w:rsidRDefault="00DE2F60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of Economics Recruitment Committee (three positions)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</w:t>
      </w:r>
    </w:p>
    <w:p w14:paraId="792DF2A1" w14:textId="77777777" w:rsidR="00373A21" w:rsidRDefault="00373A21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and Science Honours Academy Program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483">
        <w:rPr>
          <w:rFonts w:ascii="Times New Roman" w:hAnsi="Times New Roman" w:cs="Times New Roman"/>
          <w:sz w:val="24"/>
          <w:szCs w:val="24"/>
        </w:rPr>
        <w:t>2015-201</w:t>
      </w:r>
      <w:r w:rsidR="00F6179B">
        <w:rPr>
          <w:rFonts w:ascii="Times New Roman" w:hAnsi="Times New Roman" w:cs="Times New Roman"/>
          <w:sz w:val="24"/>
          <w:szCs w:val="24"/>
        </w:rPr>
        <w:t>8</w:t>
      </w:r>
    </w:p>
    <w:p w14:paraId="72C214CE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Attributes Working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 w:rsidR="00373A21">
        <w:rPr>
          <w:rFonts w:ascii="Times New Roman" w:hAnsi="Times New Roman" w:cs="Times New Roman"/>
          <w:sz w:val="24"/>
          <w:szCs w:val="24"/>
        </w:rPr>
        <w:t>-2016</w:t>
      </w:r>
    </w:p>
    <w:p w14:paraId="1AA508AB" w14:textId="77777777" w:rsidR="00E13EDB" w:rsidRDefault="0040520D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and Academic Review Committee</w:t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13EDB">
        <w:rPr>
          <w:rFonts w:ascii="Times New Roman" w:hAnsi="Times New Roman" w:cs="Times New Roman"/>
          <w:sz w:val="24"/>
          <w:szCs w:val="24"/>
        </w:rPr>
        <w:tab/>
      </w:r>
      <w:r w:rsidR="00EC044E">
        <w:rPr>
          <w:rFonts w:ascii="Times New Roman" w:hAnsi="Times New Roman" w:cs="Times New Roman"/>
          <w:sz w:val="24"/>
          <w:szCs w:val="24"/>
        </w:rPr>
        <w:t>2014-2017</w:t>
      </w:r>
    </w:p>
    <w:p w14:paraId="484A35E7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Studies Canada Research Chair Recruitment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2013-2015</w:t>
      </w:r>
    </w:p>
    <w:p w14:paraId="6202B815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and Learning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2012-2014</w:t>
      </w:r>
    </w:p>
    <w:p w14:paraId="1D5CDD51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Appointments and Review Committee, Dept. of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14:paraId="0EA31E2E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of Psychology Canada Research Chair Recruitment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2012-2014</w:t>
      </w:r>
    </w:p>
    <w:p w14:paraId="22C99591" w14:textId="77777777" w:rsidR="00611A48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Affairs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2007-2010</w:t>
      </w:r>
    </w:p>
    <w:p w14:paraId="2A7BA0C3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Appeals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2005-2008</w:t>
      </w:r>
    </w:p>
    <w:p w14:paraId="63D31E72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3F1CD" w14:textId="77777777" w:rsidR="00611A48" w:rsidRPr="00205E4E" w:rsidRDefault="00611A48" w:rsidP="00611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Pr="00205E4E">
        <w:rPr>
          <w:rFonts w:ascii="Times New Roman" w:hAnsi="Times New Roman" w:cs="Times New Roman"/>
          <w:b/>
          <w:sz w:val="24"/>
          <w:szCs w:val="24"/>
        </w:rPr>
        <w:t xml:space="preserve"> of Sociology</w:t>
      </w:r>
    </w:p>
    <w:p w14:paraId="0C60083C" w14:textId="5B289021" w:rsidR="008226C8" w:rsidRDefault="008226C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 Representation, Canadian Sociological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2021-2022</w:t>
      </w:r>
    </w:p>
    <w:p w14:paraId="0AA01F04" w14:textId="77777777" w:rsidR="006D5398" w:rsidRDefault="006D539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 Chair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2017-2018</w:t>
      </w:r>
    </w:p>
    <w:p w14:paraId="3BD29241" w14:textId="77777777" w:rsidR="007F371D" w:rsidRDefault="007F371D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Academic Promotion and Increments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2015-2017</w:t>
      </w:r>
    </w:p>
    <w:p w14:paraId="18418B20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 Studies Director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44E">
        <w:rPr>
          <w:rFonts w:ascii="Times New Roman" w:hAnsi="Times New Roman" w:cs="Times New Roman"/>
          <w:sz w:val="24"/>
          <w:szCs w:val="24"/>
        </w:rPr>
        <w:t>2014-2017</w:t>
      </w:r>
    </w:p>
    <w:p w14:paraId="2583175A" w14:textId="77777777" w:rsidR="00611A48" w:rsidRDefault="00611A48" w:rsidP="00611A48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Honours Seminar 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44E">
        <w:rPr>
          <w:rFonts w:ascii="Times New Roman" w:hAnsi="Times New Roman" w:cs="Times New Roman"/>
          <w:sz w:val="24"/>
          <w:szCs w:val="24"/>
        </w:rPr>
        <w:t>2014-2017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23B189" w14:textId="77777777" w:rsidR="00611A48" w:rsidRDefault="00611A48" w:rsidP="00611A48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</w:p>
    <w:p w14:paraId="415EA671" w14:textId="77777777" w:rsidR="00E13EDB" w:rsidRDefault="00E13EDB" w:rsidP="00E1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Studies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44E">
        <w:rPr>
          <w:rFonts w:ascii="Times New Roman" w:hAnsi="Times New Roman" w:cs="Times New Roman"/>
          <w:sz w:val="24"/>
          <w:szCs w:val="24"/>
        </w:rPr>
        <w:t>2011-2017</w:t>
      </w:r>
    </w:p>
    <w:p w14:paraId="67241670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Committee, Urban Sociology 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6E7DBB46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Communications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2012-2014</w:t>
      </w:r>
    </w:p>
    <w:p w14:paraId="68865E8B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Headship Selection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14:paraId="05E5ECEA" w14:textId="77777777" w:rsidR="00611A48" w:rsidRDefault="00611A48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Academic Promotion and Increments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2011-2013</w:t>
      </w:r>
    </w:p>
    <w:p w14:paraId="60BE8E7E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14:paraId="096D6E8A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2007-2010</w:t>
      </w:r>
    </w:p>
    <w:p w14:paraId="463653CA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2007-2012</w:t>
      </w:r>
    </w:p>
    <w:p w14:paraId="2D3933F1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Health Sciences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2005-2007</w:t>
      </w:r>
    </w:p>
    <w:p w14:paraId="068A69F0" w14:textId="77777777" w:rsidR="00E13EDB" w:rsidRDefault="00E13EDB" w:rsidP="00611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2003-2005</w:t>
      </w:r>
    </w:p>
    <w:p w14:paraId="070ED74F" w14:textId="77777777" w:rsidR="00E13EDB" w:rsidRPr="00E13EDB" w:rsidRDefault="00E13EDB" w:rsidP="00E1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5F66B13D" w14:textId="77777777" w:rsidR="00075EA6" w:rsidRPr="00A7152C" w:rsidRDefault="00F6179B" w:rsidP="00075EA6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="00075EA6">
        <w:rPr>
          <w:rFonts w:ascii="Times New Roman" w:hAnsi="Times New Roman" w:cs="Times New Roman"/>
          <w:b/>
          <w:sz w:val="24"/>
          <w:szCs w:val="24"/>
        </w:rPr>
        <w:t>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and Editorial Roles</w:t>
      </w:r>
    </w:p>
    <w:p w14:paraId="01AA4C34" w14:textId="77777777" w:rsidR="00075EA6" w:rsidRDefault="00075EA6" w:rsidP="0007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A0E99" w14:textId="79C15E24" w:rsidR="00F6179B" w:rsidRDefault="00F6179B" w:rsidP="00075EA6">
      <w:pPr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F6179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Editorial Board</w:t>
      </w:r>
      <w:r w:rsidR="000F73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Member</w:t>
      </w:r>
      <w:r w:rsidRPr="00F6179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="000F73A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Canadian Journal of Public Health</w:t>
      </w:r>
    </w:p>
    <w:p w14:paraId="374F0E20" w14:textId="4D9C2196" w:rsidR="00F6179B" w:rsidRPr="000F73A7" w:rsidRDefault="000F73A7" w:rsidP="00075EA6">
      <w:pPr>
        <w:spacing w:after="0" w:line="240" w:lineRule="auto"/>
        <w:ind w:right="-9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0F73A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Indigeneity and Critical Theorizing</w:t>
      </w:r>
    </w:p>
    <w:p w14:paraId="281CE4FE" w14:textId="77777777" w:rsidR="000F73A7" w:rsidRDefault="000F73A7" w:rsidP="00075EA6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EDDC175" w14:textId="0A458571" w:rsidR="00F6179B" w:rsidRDefault="00F6179B" w:rsidP="00075EA6">
      <w:pPr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F6179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 hoc Reviewer:</w:t>
      </w:r>
    </w:p>
    <w:p w14:paraId="4C538B8E" w14:textId="740A8B05" w:rsidR="00075EA6" w:rsidRPr="00075EA6" w:rsidRDefault="00075EA6" w:rsidP="00075EA6">
      <w:pPr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Jnl of Research Administration</w:t>
      </w:r>
      <w:r w:rsidR="00CD035F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Economics and Human Biology</w:t>
      </w:r>
    </w:p>
    <w:p w14:paraId="3C1DAFB6" w14:textId="77777777" w:rsidR="00075EA6" w:rsidRPr="00075EA6" w:rsidRDefault="00511B79" w:rsidP="00075EA6">
      <w:pPr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Social Science and Medicine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smartTag w:uri="urn:schemas-microsoft-com:office:smarttags" w:element="stockticker">
        <w:r w:rsidR="00075EA6" w:rsidRPr="00075EA6">
          <w:rPr>
            <w:rFonts w:ascii="Times New Roman" w:eastAsia="Times New Roman" w:hAnsi="Times New Roman" w:cs="Times New Roman"/>
            <w:i/>
            <w:sz w:val="24"/>
            <w:szCs w:val="24"/>
            <w:lang w:val="en-US" w:eastAsia="en-US"/>
          </w:rPr>
          <w:t>BMC</w:t>
        </w:r>
      </w:smartTag>
      <w:r w:rsidR="00075EA6"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Public Health*</w:t>
      </w:r>
    </w:p>
    <w:p w14:paraId="59EAACE3" w14:textId="179ECD62" w:rsidR="00075EA6" w:rsidRPr="00075EA6" w:rsidRDefault="00075EA6" w:rsidP="00075EA6">
      <w:pPr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Canadian Review of Sociology</w:t>
      </w:r>
      <w:r w:rsidR="006723A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Sociological Inquiry</w:t>
      </w:r>
    </w:p>
    <w:p w14:paraId="1AF75D27" w14:textId="3EC1EDC4" w:rsidR="00075EA6" w:rsidRPr="00075EA6" w:rsidRDefault="00075EA6" w:rsidP="00075EA6">
      <w:pPr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Sex Roles</w:t>
      </w:r>
      <w:r w:rsidR="00DE37A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Social Networks</w:t>
      </w:r>
    </w:p>
    <w:p w14:paraId="1EBD6F19" w14:textId="240465AD" w:rsidR="00075EA6" w:rsidRPr="00075EA6" w:rsidRDefault="00511B79" w:rsidP="00075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American Journal of Evaluation</w:t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Jnl of Comparative Family Studies</w:t>
      </w:r>
    </w:p>
    <w:p w14:paraId="645BC1F6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Social Forces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Demography</w:t>
      </w:r>
    </w:p>
    <w:p w14:paraId="2F2CD6D4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Gender and Society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Population Research and Policy Review</w:t>
      </w:r>
    </w:p>
    <w:p w14:paraId="663A6266" w14:textId="77777777" w:rsidR="00075EA6" w:rsidRPr="00075EA6" w:rsidRDefault="00075EA6" w:rsidP="00075EA6">
      <w:pPr>
        <w:spacing w:after="0" w:line="240" w:lineRule="auto"/>
        <w:ind w:right="-90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Sociological Inquiry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P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Teaching Sociology</w:t>
      </w:r>
    </w:p>
    <w:p w14:paraId="68DDC5A8" w14:textId="52EBE520" w:rsidR="00075EA6" w:rsidRDefault="00511B79" w:rsidP="00075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Obesity</w:t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075EA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PLOS One</w:t>
      </w:r>
      <w:r w:rsidR="000E085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*</w:t>
      </w:r>
    </w:p>
    <w:p w14:paraId="1EF4BFBC" w14:textId="30CB5CAF" w:rsidR="00075EA6" w:rsidRPr="00075EA6" w:rsidRDefault="00C01FCC" w:rsidP="00075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Repro</w:t>
      </w:r>
      <w:r w:rsidR="00FB338B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ductive Biomedicine and Society</w:t>
      </w:r>
      <w:r w:rsidR="00FB338B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FB338B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  <w:t>Health and Interprofessional Practice</w:t>
      </w:r>
    </w:p>
    <w:p w14:paraId="2E6C52E2" w14:textId="77777777" w:rsidR="00075EA6" w:rsidRPr="00075EA6" w:rsidRDefault="00FB338B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B338B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lastRenderedPageBreak/>
        <w:t>Canadian Journal of Public Health</w:t>
      </w:r>
      <w:r w:rsidR="000777D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*</w:t>
      </w:r>
      <w:r w:rsidR="000777D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C47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C47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1A3128" w:rsidRPr="001A3128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BMC Obesity*</w:t>
      </w:r>
    </w:p>
    <w:p w14:paraId="0CB47BCD" w14:textId="77777777" w:rsidR="005C470A" w:rsidRDefault="004578F6" w:rsidP="00075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4578F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Critical Public Health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1A3128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*</w:t>
      </w:r>
      <w:r w:rsidR="005C470A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5C470A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5C470A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5C470A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5C470A" w:rsidRPr="005C47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Pearson Education</w:t>
      </w:r>
    </w:p>
    <w:p w14:paraId="02FE16D5" w14:textId="57A191C2" w:rsidR="004578F6" w:rsidRPr="004578F6" w:rsidRDefault="005C470A" w:rsidP="00075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Society and Mental Health*</w:t>
      </w:r>
      <w:r w:rsidR="004578F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4578F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4578F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4578F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ab/>
      </w:r>
      <w:r w:rsidR="004578F6" w:rsidRPr="004578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Nelson Education</w:t>
      </w:r>
    </w:p>
    <w:p w14:paraId="68BE950F" w14:textId="3EDA4BFA" w:rsidR="00075EA6" w:rsidRPr="00075EA6" w:rsidRDefault="00FB338B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Oxford University Press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C01FCC">
        <w:rPr>
          <w:rFonts w:ascii="Times New Roman" w:eastAsia="Times New Roman" w:hAnsi="Times New Roman" w:cs="Times New Roman"/>
          <w:sz w:val="24"/>
          <w:szCs w:val="24"/>
          <w:lang w:eastAsia="en-US"/>
        </w:rPr>
        <w:t>Sage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</w:p>
    <w:p w14:paraId="72695CAE" w14:textId="77777777" w:rsidR="00075EA6" w:rsidRPr="00075EA6" w:rsidRDefault="00511B79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Macmillan Education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75EA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75EA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75EA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75EA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McGraw-Hill Ryerson</w:t>
      </w:r>
    </w:p>
    <w:p w14:paraId="4F157632" w14:textId="4505F686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eastAsia="en-US"/>
        </w:rPr>
        <w:t>United-States</w:t>
      </w:r>
      <w:r w:rsidR="00C01F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Israeli Binational Cooperation</w:t>
      </w:r>
      <w:r w:rsidR="00C01F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78F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D035F" w:rsidRPr="00CD035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Social Currents</w:t>
      </w:r>
    </w:p>
    <w:p w14:paraId="05644717" w14:textId="6C619471" w:rsidR="00075EA6" w:rsidRDefault="00CD035F" w:rsidP="00075E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CD035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Canadian Studies in Population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*</w:t>
      </w:r>
      <w:r w:rsidR="00BC08F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C08F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C08F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C08FE" w:rsidRPr="00BC08F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Sex Roles</w:t>
      </w:r>
    </w:p>
    <w:p w14:paraId="7688B280" w14:textId="02C4B99B" w:rsidR="00A60B26" w:rsidRDefault="00A60B26" w:rsidP="00075E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Jnl of Applied Gerontology*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="0040135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Jnl of Nutrition and Dietetics*</w:t>
      </w:r>
    </w:p>
    <w:p w14:paraId="14B2CF7D" w14:textId="6E4EC7CE" w:rsidR="00DE37A5" w:rsidRPr="00BC08FE" w:rsidRDefault="00DE37A5" w:rsidP="00075E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Clinical Medical Insights – Cardiology*</w:t>
      </w:r>
      <w:r w:rsidR="0054741B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="0054741B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  <w:t>Jnl of Racial and Ethnic Health Disparities</w:t>
      </w:r>
      <w:r w:rsidR="0040135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*</w:t>
      </w:r>
    </w:p>
    <w:p w14:paraId="7307F88C" w14:textId="1D5316CF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eastAsia="en-US"/>
        </w:rPr>
        <w:t>*2</w:t>
      </w:r>
      <w:r w:rsidR="001A312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r w:rsidR="00A60B26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CD035F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6723A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</w:p>
    <w:p w14:paraId="368E8D7D" w14:textId="1579F0A7" w:rsidR="00075EA6" w:rsidRPr="00075EA6" w:rsidRDefault="00075EA6" w:rsidP="00561A4C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A1D7FED" w14:textId="77777777" w:rsidR="00075EA6" w:rsidRPr="00A7152C" w:rsidRDefault="00075EA6" w:rsidP="00075EA6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14:paraId="18C17C85" w14:textId="77777777" w:rsidR="00075EA6" w:rsidRDefault="00075EA6" w:rsidP="0007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D51A4" w14:textId="6CA612F5" w:rsidR="00A60B26" w:rsidRDefault="00A60B2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Canadian Association of Research Ethics Boards (CAREB)</w:t>
      </w:r>
    </w:p>
    <w:p w14:paraId="51D2B07D" w14:textId="10CF5284" w:rsidR="00F6179B" w:rsidRDefault="00F6179B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International Sociology Association (ISA)</w:t>
      </w:r>
    </w:p>
    <w:p w14:paraId="1AC991C4" w14:textId="77777777" w:rsidR="00FF4286" w:rsidRDefault="00FF428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National Women’s Studies Association (NWSA)</w:t>
      </w:r>
    </w:p>
    <w:p w14:paraId="41E9C453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Society of Research Administrators International (SRA)</w:t>
      </w:r>
    </w:p>
    <w:p w14:paraId="401D7FDD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Canadian Obesity Network (CON)</w:t>
      </w:r>
    </w:p>
    <w:p w14:paraId="46BF27B6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Society for the Social Study of Science (4S)</w:t>
      </w:r>
    </w:p>
    <w:p w14:paraId="2E635692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Canadian Population Society (</w:t>
      </w:r>
      <w:smartTag w:uri="urn:schemas-microsoft-com:office:smarttags" w:element="stockticker">
        <w:r w:rsidRPr="00075EA6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CPS</w:t>
        </w:r>
      </w:smartTag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14:paraId="33FCF6A2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Canadian Sociology Association (</w:t>
      </w:r>
      <w:smartTag w:uri="urn:schemas-microsoft-com:office:smarttags" w:element="stockticker">
        <w:r w:rsidRPr="00075EA6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CSA</w:t>
        </w:r>
      </w:smartTag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14:paraId="0A8E654B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American Public Health Association (APHA)</w:t>
      </w:r>
    </w:p>
    <w:p w14:paraId="13D0A9D1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American Sociological Association (ASA)</w:t>
      </w:r>
    </w:p>
    <w:p w14:paraId="470F79E9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International Network for Social Network Analysis (INSNA)</w:t>
      </w:r>
    </w:p>
    <w:p w14:paraId="37C4C852" w14:textId="77777777" w:rsidR="00075EA6" w:rsidRPr="00075EA6" w:rsidRDefault="00075EA6" w:rsidP="0007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Population Association of </w:t>
      </w:r>
      <w:smartTag w:uri="urn:schemas-microsoft-com:office:smarttags" w:element="country-region">
        <w:smartTag w:uri="urn:schemas-microsoft-com:office:smarttags" w:element="place">
          <w:r w:rsidRPr="00075EA6">
            <w:rPr>
              <w:rFonts w:ascii="Times New Roman" w:eastAsia="Times New Roman" w:hAnsi="Times New Roman" w:cs="Times New Roman"/>
              <w:sz w:val="24"/>
              <w:szCs w:val="24"/>
              <w:lang w:val="en-US" w:eastAsia="en-US"/>
            </w:rPr>
            <w:t>America</w:t>
          </w:r>
        </w:smartTag>
      </w:smartTag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smartTag w:uri="urn:schemas-microsoft-com:office:smarttags" w:element="stockticker">
        <w:r w:rsidRPr="00075EA6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PAA</w:t>
        </w:r>
      </w:smartTag>
      <w:r w:rsidRPr="00075E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14:paraId="1345C21E" w14:textId="77777777" w:rsidR="00D16692" w:rsidRPr="00075EA6" w:rsidRDefault="00D16692" w:rsidP="00D16692">
      <w:pPr>
        <w:rPr>
          <w:rFonts w:ascii="Times New Roman" w:hAnsi="Times New Roman" w:cs="Times New Roman"/>
          <w:sz w:val="24"/>
          <w:szCs w:val="24"/>
        </w:rPr>
      </w:pPr>
    </w:p>
    <w:p w14:paraId="7634A195" w14:textId="77777777" w:rsidR="00205E4E" w:rsidRPr="00205E4E" w:rsidRDefault="00205E4E" w:rsidP="00205E4E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 w:rsidR="00DE2F60">
        <w:rPr>
          <w:rFonts w:ascii="Times New Roman" w:hAnsi="Times New Roman" w:cs="Times New Roman"/>
          <w:b/>
          <w:sz w:val="24"/>
          <w:szCs w:val="24"/>
        </w:rPr>
        <w:t xml:space="preserve"> Available Upon Request</w:t>
      </w:r>
    </w:p>
    <w:p w14:paraId="5C27C32B" w14:textId="77777777" w:rsidR="00205E4E" w:rsidRDefault="00205E4E" w:rsidP="00205E4E">
      <w:pPr>
        <w:rPr>
          <w:rFonts w:ascii="Times New Roman" w:hAnsi="Times New Roman" w:cs="Times New Roman"/>
          <w:sz w:val="24"/>
          <w:szCs w:val="24"/>
        </w:rPr>
      </w:pPr>
    </w:p>
    <w:p w14:paraId="7C773424" w14:textId="77777777" w:rsidR="00451E94" w:rsidRDefault="00451E94" w:rsidP="00205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E94" w:rsidSect="00D01A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33223" w14:textId="77777777" w:rsidR="00814AE2" w:rsidRDefault="00814AE2" w:rsidP="000D4531">
      <w:pPr>
        <w:spacing w:after="0" w:line="240" w:lineRule="auto"/>
      </w:pPr>
      <w:r>
        <w:separator/>
      </w:r>
    </w:p>
  </w:endnote>
  <w:endnote w:type="continuationSeparator" w:id="0">
    <w:p w14:paraId="4969FF7D" w14:textId="77777777" w:rsidR="00814AE2" w:rsidRDefault="00814AE2" w:rsidP="000D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F2B3" w14:textId="77777777" w:rsidR="00521171" w:rsidRDefault="00521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0718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7AE811" w14:textId="2902F05E" w:rsidR="00484F92" w:rsidRDefault="00484F92" w:rsidP="001F26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17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|Godley CV </w:t>
        </w:r>
        <w:r w:rsidR="00521171">
          <w:t>January 2022</w:t>
        </w:r>
      </w:p>
      <w:p w14:paraId="23564848" w14:textId="77777777" w:rsidR="00484F92" w:rsidRDefault="00814AE2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14:paraId="401FC04F" w14:textId="77777777" w:rsidR="00484F92" w:rsidRDefault="00484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B06D" w14:textId="77777777" w:rsidR="00521171" w:rsidRDefault="00521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740B" w14:textId="77777777" w:rsidR="00814AE2" w:rsidRDefault="00814AE2" w:rsidP="000D4531">
      <w:pPr>
        <w:spacing w:after="0" w:line="240" w:lineRule="auto"/>
      </w:pPr>
      <w:r>
        <w:separator/>
      </w:r>
    </w:p>
  </w:footnote>
  <w:footnote w:type="continuationSeparator" w:id="0">
    <w:p w14:paraId="290B8B4D" w14:textId="77777777" w:rsidR="00814AE2" w:rsidRDefault="00814AE2" w:rsidP="000D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942E" w14:textId="77777777" w:rsidR="00521171" w:rsidRDefault="00521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3E6E" w14:textId="77777777" w:rsidR="00521171" w:rsidRDefault="00521171">
    <w:pPr>
      <w:pStyle w:val="Header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C4460" w14:textId="77777777" w:rsidR="00521171" w:rsidRDefault="00521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1C0"/>
    <w:multiLevelType w:val="hybridMultilevel"/>
    <w:tmpl w:val="6C8A64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881"/>
    <w:multiLevelType w:val="hybridMultilevel"/>
    <w:tmpl w:val="CCAED72C"/>
    <w:lvl w:ilvl="0" w:tplc="D14A91B8">
      <w:start w:val="40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91621"/>
    <w:multiLevelType w:val="multilevel"/>
    <w:tmpl w:val="4058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70CA"/>
    <w:multiLevelType w:val="hybridMultilevel"/>
    <w:tmpl w:val="A41EB1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C56"/>
    <w:multiLevelType w:val="hybridMultilevel"/>
    <w:tmpl w:val="CA0830B4"/>
    <w:lvl w:ilvl="0" w:tplc="0EFC2E2C">
      <w:start w:val="1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FD34BD4"/>
    <w:multiLevelType w:val="multilevel"/>
    <w:tmpl w:val="912C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A4C24"/>
    <w:multiLevelType w:val="hybridMultilevel"/>
    <w:tmpl w:val="6B0627E4"/>
    <w:lvl w:ilvl="0" w:tplc="10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0FFA1BFD"/>
    <w:multiLevelType w:val="hybridMultilevel"/>
    <w:tmpl w:val="FD1CB1A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B25"/>
    <w:multiLevelType w:val="hybridMultilevel"/>
    <w:tmpl w:val="C24A16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66C63"/>
    <w:multiLevelType w:val="hybridMultilevel"/>
    <w:tmpl w:val="D56E8F48"/>
    <w:lvl w:ilvl="0" w:tplc="3DD0B47E">
      <w:start w:val="1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E346FAD"/>
    <w:multiLevelType w:val="hybridMultilevel"/>
    <w:tmpl w:val="0E285B82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B69F7"/>
    <w:multiLevelType w:val="hybridMultilevel"/>
    <w:tmpl w:val="ED7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2923"/>
    <w:multiLevelType w:val="hybridMultilevel"/>
    <w:tmpl w:val="99A8456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5B5965"/>
    <w:multiLevelType w:val="hybridMultilevel"/>
    <w:tmpl w:val="825C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793A"/>
    <w:multiLevelType w:val="multilevel"/>
    <w:tmpl w:val="D5CC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01EF3"/>
    <w:multiLevelType w:val="hybridMultilevel"/>
    <w:tmpl w:val="319EE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59FB"/>
    <w:multiLevelType w:val="multilevel"/>
    <w:tmpl w:val="28B890DA"/>
    <w:lvl w:ilvl="0">
      <w:start w:val="2008"/>
      <w:numFmt w:val="decimal"/>
      <w:lvlText w:val="%1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646F9D"/>
    <w:multiLevelType w:val="hybridMultilevel"/>
    <w:tmpl w:val="60CE1A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F67CE"/>
    <w:multiLevelType w:val="multilevel"/>
    <w:tmpl w:val="0EC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213780"/>
    <w:multiLevelType w:val="hybridMultilevel"/>
    <w:tmpl w:val="8C24C170"/>
    <w:lvl w:ilvl="0" w:tplc="280EEFB4">
      <w:start w:val="15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6365329"/>
    <w:multiLevelType w:val="hybridMultilevel"/>
    <w:tmpl w:val="22441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C06F1C"/>
    <w:multiLevelType w:val="hybridMultilevel"/>
    <w:tmpl w:val="04B4DF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755029"/>
    <w:multiLevelType w:val="hybridMultilevel"/>
    <w:tmpl w:val="769CD43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E96D0D"/>
    <w:multiLevelType w:val="hybridMultilevel"/>
    <w:tmpl w:val="7C52C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32D22"/>
    <w:multiLevelType w:val="hybridMultilevel"/>
    <w:tmpl w:val="F7C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87A9D"/>
    <w:multiLevelType w:val="hybridMultilevel"/>
    <w:tmpl w:val="3CCA8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D3697"/>
    <w:multiLevelType w:val="hybridMultilevel"/>
    <w:tmpl w:val="A854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33B77"/>
    <w:multiLevelType w:val="hybridMultilevel"/>
    <w:tmpl w:val="3072E3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91316"/>
    <w:multiLevelType w:val="hybridMultilevel"/>
    <w:tmpl w:val="B1BAB4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51804"/>
    <w:multiLevelType w:val="multilevel"/>
    <w:tmpl w:val="057C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F82273"/>
    <w:multiLevelType w:val="hybridMultilevel"/>
    <w:tmpl w:val="80FEF1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4663D"/>
    <w:multiLevelType w:val="hybridMultilevel"/>
    <w:tmpl w:val="9FF4BE96"/>
    <w:lvl w:ilvl="0" w:tplc="83FCBA04">
      <w:start w:val="15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F5E1788"/>
    <w:multiLevelType w:val="multilevel"/>
    <w:tmpl w:val="DE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8"/>
  </w:num>
  <w:num w:numId="5">
    <w:abstractNumId w:val="22"/>
  </w:num>
  <w:num w:numId="6">
    <w:abstractNumId w:val="28"/>
  </w:num>
  <w:num w:numId="7">
    <w:abstractNumId w:val="0"/>
  </w:num>
  <w:num w:numId="8">
    <w:abstractNumId w:val="30"/>
  </w:num>
  <w:num w:numId="9">
    <w:abstractNumId w:val="27"/>
  </w:num>
  <w:num w:numId="10">
    <w:abstractNumId w:val="17"/>
  </w:num>
  <w:num w:numId="11">
    <w:abstractNumId w:val="6"/>
  </w:num>
  <w:num w:numId="12">
    <w:abstractNumId w:val="10"/>
  </w:num>
  <w:num w:numId="13">
    <w:abstractNumId w:val="26"/>
  </w:num>
  <w:num w:numId="14">
    <w:abstractNumId w:val="20"/>
  </w:num>
  <w:num w:numId="15">
    <w:abstractNumId w:val="13"/>
  </w:num>
  <w:num w:numId="16">
    <w:abstractNumId w:val="7"/>
  </w:num>
  <w:num w:numId="17">
    <w:abstractNumId w:val="24"/>
  </w:num>
  <w:num w:numId="18">
    <w:abstractNumId w:val="11"/>
  </w:num>
  <w:num w:numId="19">
    <w:abstractNumId w:val="23"/>
  </w:num>
  <w:num w:numId="20">
    <w:abstractNumId w:val="25"/>
  </w:num>
  <w:num w:numId="21">
    <w:abstractNumId w:val="18"/>
  </w:num>
  <w:num w:numId="22">
    <w:abstractNumId w:val="2"/>
  </w:num>
  <w:num w:numId="23">
    <w:abstractNumId w:val="29"/>
  </w:num>
  <w:num w:numId="24">
    <w:abstractNumId w:val="21"/>
  </w:num>
  <w:num w:numId="25">
    <w:abstractNumId w:val="32"/>
  </w:num>
  <w:num w:numId="26">
    <w:abstractNumId w:val="16"/>
  </w:num>
  <w:num w:numId="27">
    <w:abstractNumId w:val="19"/>
  </w:num>
  <w:num w:numId="28">
    <w:abstractNumId w:val="31"/>
  </w:num>
  <w:num w:numId="29">
    <w:abstractNumId w:val="9"/>
  </w:num>
  <w:num w:numId="30">
    <w:abstractNumId w:val="4"/>
  </w:num>
  <w:num w:numId="31">
    <w:abstractNumId w:val="1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C7"/>
    <w:rsid w:val="00003F12"/>
    <w:rsid w:val="00004065"/>
    <w:rsid w:val="00004774"/>
    <w:rsid w:val="000050F8"/>
    <w:rsid w:val="00011DA7"/>
    <w:rsid w:val="0001324D"/>
    <w:rsid w:val="00017483"/>
    <w:rsid w:val="00020C22"/>
    <w:rsid w:val="000244D0"/>
    <w:rsid w:val="0003473E"/>
    <w:rsid w:val="000347F8"/>
    <w:rsid w:val="0003788D"/>
    <w:rsid w:val="00043A7D"/>
    <w:rsid w:val="00071295"/>
    <w:rsid w:val="00075EA6"/>
    <w:rsid w:val="000777D9"/>
    <w:rsid w:val="00080DEE"/>
    <w:rsid w:val="00081FC7"/>
    <w:rsid w:val="0008744A"/>
    <w:rsid w:val="00087F46"/>
    <w:rsid w:val="00090CB6"/>
    <w:rsid w:val="00094B8F"/>
    <w:rsid w:val="000A066C"/>
    <w:rsid w:val="000A155D"/>
    <w:rsid w:val="000A615F"/>
    <w:rsid w:val="000A74CF"/>
    <w:rsid w:val="000B3E88"/>
    <w:rsid w:val="000B5046"/>
    <w:rsid w:val="000B6FD2"/>
    <w:rsid w:val="000C18B1"/>
    <w:rsid w:val="000D4531"/>
    <w:rsid w:val="000E085E"/>
    <w:rsid w:val="000E598E"/>
    <w:rsid w:val="000F001D"/>
    <w:rsid w:val="000F0719"/>
    <w:rsid w:val="000F39DA"/>
    <w:rsid w:val="000F5E70"/>
    <w:rsid w:val="000F73A7"/>
    <w:rsid w:val="00105557"/>
    <w:rsid w:val="001143FC"/>
    <w:rsid w:val="00123553"/>
    <w:rsid w:val="00123C2E"/>
    <w:rsid w:val="00132B50"/>
    <w:rsid w:val="001458A4"/>
    <w:rsid w:val="00152288"/>
    <w:rsid w:val="00153565"/>
    <w:rsid w:val="00160EF3"/>
    <w:rsid w:val="00164A98"/>
    <w:rsid w:val="001663B9"/>
    <w:rsid w:val="00182818"/>
    <w:rsid w:val="001831EE"/>
    <w:rsid w:val="0018363A"/>
    <w:rsid w:val="001839E0"/>
    <w:rsid w:val="00191075"/>
    <w:rsid w:val="00194F5A"/>
    <w:rsid w:val="001A2C86"/>
    <w:rsid w:val="001A3128"/>
    <w:rsid w:val="001A715D"/>
    <w:rsid w:val="001C05A5"/>
    <w:rsid w:val="001C6333"/>
    <w:rsid w:val="001C6FDA"/>
    <w:rsid w:val="001C7FBC"/>
    <w:rsid w:val="001D362F"/>
    <w:rsid w:val="001D3691"/>
    <w:rsid w:val="001D5302"/>
    <w:rsid w:val="001D7C34"/>
    <w:rsid w:val="001D7E38"/>
    <w:rsid w:val="001E08A1"/>
    <w:rsid w:val="001F269F"/>
    <w:rsid w:val="001F36D8"/>
    <w:rsid w:val="00201D7C"/>
    <w:rsid w:val="00205E4E"/>
    <w:rsid w:val="002070C4"/>
    <w:rsid w:val="00224B5D"/>
    <w:rsid w:val="00231CD0"/>
    <w:rsid w:val="0023296A"/>
    <w:rsid w:val="00247D05"/>
    <w:rsid w:val="00253285"/>
    <w:rsid w:val="002574C2"/>
    <w:rsid w:val="00265D06"/>
    <w:rsid w:val="00270DEA"/>
    <w:rsid w:val="00284080"/>
    <w:rsid w:val="002869FF"/>
    <w:rsid w:val="002A001E"/>
    <w:rsid w:val="002A0C42"/>
    <w:rsid w:val="002C3CD4"/>
    <w:rsid w:val="002E14D7"/>
    <w:rsid w:val="002E2ED8"/>
    <w:rsid w:val="002E4C6D"/>
    <w:rsid w:val="002F2B99"/>
    <w:rsid w:val="002F44A0"/>
    <w:rsid w:val="002F63B5"/>
    <w:rsid w:val="00304731"/>
    <w:rsid w:val="00316CB4"/>
    <w:rsid w:val="00326CEC"/>
    <w:rsid w:val="0033303B"/>
    <w:rsid w:val="00340D8D"/>
    <w:rsid w:val="003410B8"/>
    <w:rsid w:val="00341908"/>
    <w:rsid w:val="00352FAA"/>
    <w:rsid w:val="00353DDE"/>
    <w:rsid w:val="003563A2"/>
    <w:rsid w:val="00360566"/>
    <w:rsid w:val="00373A21"/>
    <w:rsid w:val="00374536"/>
    <w:rsid w:val="0038206E"/>
    <w:rsid w:val="00384630"/>
    <w:rsid w:val="003851DA"/>
    <w:rsid w:val="00387ADF"/>
    <w:rsid w:val="0039263B"/>
    <w:rsid w:val="00397FE7"/>
    <w:rsid w:val="003A2E43"/>
    <w:rsid w:val="003A7B7F"/>
    <w:rsid w:val="003B24D8"/>
    <w:rsid w:val="003C2433"/>
    <w:rsid w:val="003C74E7"/>
    <w:rsid w:val="003D17A0"/>
    <w:rsid w:val="003E1A2A"/>
    <w:rsid w:val="003F4B27"/>
    <w:rsid w:val="00401353"/>
    <w:rsid w:val="0040520D"/>
    <w:rsid w:val="00412918"/>
    <w:rsid w:val="00412FF7"/>
    <w:rsid w:val="0041774C"/>
    <w:rsid w:val="0042622B"/>
    <w:rsid w:val="0043513C"/>
    <w:rsid w:val="00437E87"/>
    <w:rsid w:val="00447F53"/>
    <w:rsid w:val="00451E94"/>
    <w:rsid w:val="004578F6"/>
    <w:rsid w:val="00461CD9"/>
    <w:rsid w:val="00462AC2"/>
    <w:rsid w:val="00464FFB"/>
    <w:rsid w:val="0047702B"/>
    <w:rsid w:val="00484F92"/>
    <w:rsid w:val="004A4B17"/>
    <w:rsid w:val="004A5D96"/>
    <w:rsid w:val="004C1E68"/>
    <w:rsid w:val="004C2B35"/>
    <w:rsid w:val="004D6E2C"/>
    <w:rsid w:val="004D7F41"/>
    <w:rsid w:val="004F49CD"/>
    <w:rsid w:val="0050642D"/>
    <w:rsid w:val="00511B79"/>
    <w:rsid w:val="00517BDF"/>
    <w:rsid w:val="00521171"/>
    <w:rsid w:val="00521290"/>
    <w:rsid w:val="00532272"/>
    <w:rsid w:val="00537B9D"/>
    <w:rsid w:val="0054741B"/>
    <w:rsid w:val="0055357F"/>
    <w:rsid w:val="00553B4C"/>
    <w:rsid w:val="00556873"/>
    <w:rsid w:val="00557B75"/>
    <w:rsid w:val="00561A4C"/>
    <w:rsid w:val="005620AA"/>
    <w:rsid w:val="0057221D"/>
    <w:rsid w:val="00576B16"/>
    <w:rsid w:val="00582B95"/>
    <w:rsid w:val="00592936"/>
    <w:rsid w:val="00596EA7"/>
    <w:rsid w:val="005B51B8"/>
    <w:rsid w:val="005C0C30"/>
    <w:rsid w:val="005C368E"/>
    <w:rsid w:val="005C470A"/>
    <w:rsid w:val="005C4F6C"/>
    <w:rsid w:val="005C6D31"/>
    <w:rsid w:val="005E0058"/>
    <w:rsid w:val="005E3217"/>
    <w:rsid w:val="005E6A4D"/>
    <w:rsid w:val="00600B27"/>
    <w:rsid w:val="00604C10"/>
    <w:rsid w:val="00611A48"/>
    <w:rsid w:val="00617FCE"/>
    <w:rsid w:val="00630774"/>
    <w:rsid w:val="006331F6"/>
    <w:rsid w:val="00634C2E"/>
    <w:rsid w:val="00635915"/>
    <w:rsid w:val="00636BDC"/>
    <w:rsid w:val="00644486"/>
    <w:rsid w:val="00647370"/>
    <w:rsid w:val="0065085E"/>
    <w:rsid w:val="00651C5D"/>
    <w:rsid w:val="0065281B"/>
    <w:rsid w:val="00653303"/>
    <w:rsid w:val="00657487"/>
    <w:rsid w:val="00657562"/>
    <w:rsid w:val="00660F3E"/>
    <w:rsid w:val="006658E9"/>
    <w:rsid w:val="00666306"/>
    <w:rsid w:val="006723A7"/>
    <w:rsid w:val="0068201A"/>
    <w:rsid w:val="006900C8"/>
    <w:rsid w:val="00694E0F"/>
    <w:rsid w:val="00697EB5"/>
    <w:rsid w:val="006A190B"/>
    <w:rsid w:val="006A2802"/>
    <w:rsid w:val="006A397F"/>
    <w:rsid w:val="006A757C"/>
    <w:rsid w:val="006A7D7E"/>
    <w:rsid w:val="006B4B1B"/>
    <w:rsid w:val="006C386D"/>
    <w:rsid w:val="006C756E"/>
    <w:rsid w:val="006D5398"/>
    <w:rsid w:val="006E636B"/>
    <w:rsid w:val="006F7585"/>
    <w:rsid w:val="00701DD4"/>
    <w:rsid w:val="0071128D"/>
    <w:rsid w:val="00713567"/>
    <w:rsid w:val="007162B4"/>
    <w:rsid w:val="00720D03"/>
    <w:rsid w:val="0072309B"/>
    <w:rsid w:val="00741CB7"/>
    <w:rsid w:val="0075051C"/>
    <w:rsid w:val="007506E2"/>
    <w:rsid w:val="00755F8D"/>
    <w:rsid w:val="0075695B"/>
    <w:rsid w:val="00756C05"/>
    <w:rsid w:val="0075770A"/>
    <w:rsid w:val="0076316D"/>
    <w:rsid w:val="0076716D"/>
    <w:rsid w:val="00775CF5"/>
    <w:rsid w:val="007850D6"/>
    <w:rsid w:val="007853FA"/>
    <w:rsid w:val="007973DC"/>
    <w:rsid w:val="007A4AC2"/>
    <w:rsid w:val="007A730C"/>
    <w:rsid w:val="007B0C7D"/>
    <w:rsid w:val="007B782A"/>
    <w:rsid w:val="007D096A"/>
    <w:rsid w:val="007D0B9B"/>
    <w:rsid w:val="007D0CCA"/>
    <w:rsid w:val="007D4E17"/>
    <w:rsid w:val="007D73C8"/>
    <w:rsid w:val="007D7EDA"/>
    <w:rsid w:val="007F371D"/>
    <w:rsid w:val="00801CB1"/>
    <w:rsid w:val="00807507"/>
    <w:rsid w:val="00813634"/>
    <w:rsid w:val="00814AE2"/>
    <w:rsid w:val="00817C32"/>
    <w:rsid w:val="008226C8"/>
    <w:rsid w:val="0084593B"/>
    <w:rsid w:val="0085006E"/>
    <w:rsid w:val="00856D97"/>
    <w:rsid w:val="00863B1E"/>
    <w:rsid w:val="008770D7"/>
    <w:rsid w:val="00890ED2"/>
    <w:rsid w:val="00891142"/>
    <w:rsid w:val="00892627"/>
    <w:rsid w:val="00892847"/>
    <w:rsid w:val="008A0F8C"/>
    <w:rsid w:val="008A158A"/>
    <w:rsid w:val="008A21BA"/>
    <w:rsid w:val="008B059A"/>
    <w:rsid w:val="008B0B97"/>
    <w:rsid w:val="008D2152"/>
    <w:rsid w:val="008D2ABE"/>
    <w:rsid w:val="008E4ACC"/>
    <w:rsid w:val="008F5B08"/>
    <w:rsid w:val="008F6540"/>
    <w:rsid w:val="00902B15"/>
    <w:rsid w:val="0090779B"/>
    <w:rsid w:val="00915D94"/>
    <w:rsid w:val="00953DF1"/>
    <w:rsid w:val="00962C7B"/>
    <w:rsid w:val="009855E9"/>
    <w:rsid w:val="0098723E"/>
    <w:rsid w:val="00993303"/>
    <w:rsid w:val="00994829"/>
    <w:rsid w:val="009A0D89"/>
    <w:rsid w:val="009A33C5"/>
    <w:rsid w:val="009A5127"/>
    <w:rsid w:val="009A7CF4"/>
    <w:rsid w:val="009B48D7"/>
    <w:rsid w:val="009B5ABE"/>
    <w:rsid w:val="009D7C0A"/>
    <w:rsid w:val="009E0B39"/>
    <w:rsid w:val="009E11C0"/>
    <w:rsid w:val="009E6DC7"/>
    <w:rsid w:val="00A04A81"/>
    <w:rsid w:val="00A15FF6"/>
    <w:rsid w:val="00A207BE"/>
    <w:rsid w:val="00A20F59"/>
    <w:rsid w:val="00A22DB8"/>
    <w:rsid w:val="00A5393D"/>
    <w:rsid w:val="00A56B04"/>
    <w:rsid w:val="00A60B26"/>
    <w:rsid w:val="00A61F40"/>
    <w:rsid w:val="00A67BA2"/>
    <w:rsid w:val="00A7044D"/>
    <w:rsid w:val="00A7152C"/>
    <w:rsid w:val="00A90434"/>
    <w:rsid w:val="00A9201F"/>
    <w:rsid w:val="00A94A86"/>
    <w:rsid w:val="00AA25F2"/>
    <w:rsid w:val="00AA360C"/>
    <w:rsid w:val="00AA6021"/>
    <w:rsid w:val="00AA6F67"/>
    <w:rsid w:val="00AB7DD7"/>
    <w:rsid w:val="00AC0196"/>
    <w:rsid w:val="00AC1DDF"/>
    <w:rsid w:val="00AC42EF"/>
    <w:rsid w:val="00AD2C1B"/>
    <w:rsid w:val="00AD422C"/>
    <w:rsid w:val="00AE2BC1"/>
    <w:rsid w:val="00AE5919"/>
    <w:rsid w:val="00AE77A9"/>
    <w:rsid w:val="00AF09A4"/>
    <w:rsid w:val="00AF287C"/>
    <w:rsid w:val="00B1550A"/>
    <w:rsid w:val="00B22927"/>
    <w:rsid w:val="00B24847"/>
    <w:rsid w:val="00B4210C"/>
    <w:rsid w:val="00B717B4"/>
    <w:rsid w:val="00B80906"/>
    <w:rsid w:val="00B97480"/>
    <w:rsid w:val="00BA002F"/>
    <w:rsid w:val="00BA1918"/>
    <w:rsid w:val="00BB59C4"/>
    <w:rsid w:val="00BC08FE"/>
    <w:rsid w:val="00BC15FA"/>
    <w:rsid w:val="00BD6315"/>
    <w:rsid w:val="00BE2BB8"/>
    <w:rsid w:val="00C01FCC"/>
    <w:rsid w:val="00C06A20"/>
    <w:rsid w:val="00C133C9"/>
    <w:rsid w:val="00C1549E"/>
    <w:rsid w:val="00C20601"/>
    <w:rsid w:val="00C21E8D"/>
    <w:rsid w:val="00C229B7"/>
    <w:rsid w:val="00C6624C"/>
    <w:rsid w:val="00C745A8"/>
    <w:rsid w:val="00C837B1"/>
    <w:rsid w:val="00C854BD"/>
    <w:rsid w:val="00C939FD"/>
    <w:rsid w:val="00CA1154"/>
    <w:rsid w:val="00CA4A6A"/>
    <w:rsid w:val="00CB02C1"/>
    <w:rsid w:val="00CB20C1"/>
    <w:rsid w:val="00CD035F"/>
    <w:rsid w:val="00CE03B0"/>
    <w:rsid w:val="00CE6887"/>
    <w:rsid w:val="00CE6D9E"/>
    <w:rsid w:val="00CE75AF"/>
    <w:rsid w:val="00CF1E51"/>
    <w:rsid w:val="00CF3058"/>
    <w:rsid w:val="00CF3637"/>
    <w:rsid w:val="00D01AAE"/>
    <w:rsid w:val="00D02AB5"/>
    <w:rsid w:val="00D12276"/>
    <w:rsid w:val="00D1417B"/>
    <w:rsid w:val="00D16692"/>
    <w:rsid w:val="00D36B53"/>
    <w:rsid w:val="00D41A05"/>
    <w:rsid w:val="00D4707C"/>
    <w:rsid w:val="00D52164"/>
    <w:rsid w:val="00D54D37"/>
    <w:rsid w:val="00D57F73"/>
    <w:rsid w:val="00D63B94"/>
    <w:rsid w:val="00D648A8"/>
    <w:rsid w:val="00D8504B"/>
    <w:rsid w:val="00D86FB3"/>
    <w:rsid w:val="00D9171F"/>
    <w:rsid w:val="00D9268D"/>
    <w:rsid w:val="00D94534"/>
    <w:rsid w:val="00DB6138"/>
    <w:rsid w:val="00DC0A55"/>
    <w:rsid w:val="00DC25C8"/>
    <w:rsid w:val="00DD2213"/>
    <w:rsid w:val="00DD29DC"/>
    <w:rsid w:val="00DE2F60"/>
    <w:rsid w:val="00DE37A5"/>
    <w:rsid w:val="00DE4FA2"/>
    <w:rsid w:val="00DF19B5"/>
    <w:rsid w:val="00E13EDB"/>
    <w:rsid w:val="00E254F9"/>
    <w:rsid w:val="00E32E36"/>
    <w:rsid w:val="00E45420"/>
    <w:rsid w:val="00E50C3C"/>
    <w:rsid w:val="00E61B16"/>
    <w:rsid w:val="00E63647"/>
    <w:rsid w:val="00E668CE"/>
    <w:rsid w:val="00E67064"/>
    <w:rsid w:val="00E679B4"/>
    <w:rsid w:val="00E73275"/>
    <w:rsid w:val="00E87202"/>
    <w:rsid w:val="00E90BCC"/>
    <w:rsid w:val="00EA0CB7"/>
    <w:rsid w:val="00EB1E4D"/>
    <w:rsid w:val="00EB25C2"/>
    <w:rsid w:val="00EC044E"/>
    <w:rsid w:val="00EC7FBA"/>
    <w:rsid w:val="00ED052F"/>
    <w:rsid w:val="00ED1821"/>
    <w:rsid w:val="00ED3EF1"/>
    <w:rsid w:val="00EE6707"/>
    <w:rsid w:val="00EE7C4A"/>
    <w:rsid w:val="00EF1B73"/>
    <w:rsid w:val="00EF64AD"/>
    <w:rsid w:val="00EF6F7D"/>
    <w:rsid w:val="00EF7962"/>
    <w:rsid w:val="00F000B9"/>
    <w:rsid w:val="00F01321"/>
    <w:rsid w:val="00F03F5C"/>
    <w:rsid w:val="00F04522"/>
    <w:rsid w:val="00F14805"/>
    <w:rsid w:val="00F262FB"/>
    <w:rsid w:val="00F3216A"/>
    <w:rsid w:val="00F36614"/>
    <w:rsid w:val="00F412D6"/>
    <w:rsid w:val="00F43279"/>
    <w:rsid w:val="00F50AA8"/>
    <w:rsid w:val="00F5594E"/>
    <w:rsid w:val="00F6179B"/>
    <w:rsid w:val="00F72405"/>
    <w:rsid w:val="00F728E0"/>
    <w:rsid w:val="00F72D12"/>
    <w:rsid w:val="00F765D4"/>
    <w:rsid w:val="00F813CC"/>
    <w:rsid w:val="00F90500"/>
    <w:rsid w:val="00F9199A"/>
    <w:rsid w:val="00F9636D"/>
    <w:rsid w:val="00FA1B31"/>
    <w:rsid w:val="00FB1A98"/>
    <w:rsid w:val="00FB338B"/>
    <w:rsid w:val="00FB7D38"/>
    <w:rsid w:val="00FD0396"/>
    <w:rsid w:val="00FD0850"/>
    <w:rsid w:val="00FD34A7"/>
    <w:rsid w:val="00FD46A0"/>
    <w:rsid w:val="00FE0CBF"/>
    <w:rsid w:val="00FE5D43"/>
    <w:rsid w:val="00FF4286"/>
    <w:rsid w:val="00FF68A5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BA3552"/>
  <w15:docId w15:val="{40B1A845-55EE-480F-94FD-16E8CE20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0C30"/>
    <w:pPr>
      <w:spacing w:before="144" w:after="60" w:line="240" w:lineRule="auto"/>
      <w:textAlignment w:val="top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C0C30"/>
    <w:pPr>
      <w:spacing w:after="60" w:line="240" w:lineRule="auto"/>
      <w:textAlignment w:val="top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31"/>
  </w:style>
  <w:style w:type="paragraph" w:styleId="Footer">
    <w:name w:val="footer"/>
    <w:basedOn w:val="Normal"/>
    <w:link w:val="FooterChar"/>
    <w:uiPriority w:val="99"/>
    <w:unhideWhenUsed/>
    <w:rsid w:val="000D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31"/>
  </w:style>
  <w:style w:type="paragraph" w:styleId="NormalWeb">
    <w:name w:val="Normal (Web)"/>
    <w:basedOn w:val="Normal"/>
    <w:uiPriority w:val="99"/>
    <w:unhideWhenUsed/>
    <w:rsid w:val="005C0C30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C30"/>
    <w:rPr>
      <w:rFonts w:ascii="Arial" w:eastAsia="Times New Roman" w:hAnsi="Arial" w:cs="Arial"/>
      <w:b/>
      <w:bCs/>
      <w:color w:val="000000"/>
      <w:kern w:val="36"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0C30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small1">
    <w:name w:val="small1"/>
    <w:basedOn w:val="DefaultParagraphFont"/>
    <w:rsid w:val="005C0C30"/>
    <w:rPr>
      <w:rFonts w:ascii="Arial" w:hAnsi="Arial" w:cs="Arial" w:hint="defaul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3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Document">
    <w:name w:val="4Document"/>
    <w:rsid w:val="000F071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0F0719"/>
    <w:pPr>
      <w:widowControl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003F1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16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669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0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0D7"/>
    <w:rPr>
      <w:rFonts w:ascii="Consolas" w:hAnsi="Consolas"/>
      <w:sz w:val="21"/>
      <w:szCs w:val="21"/>
    </w:rPr>
  </w:style>
  <w:style w:type="character" w:customStyle="1" w:styleId="markxst4rbewc">
    <w:name w:val="markxst4rbewc"/>
    <w:basedOn w:val="DefaultParagraphFont"/>
    <w:rsid w:val="00C133C9"/>
  </w:style>
  <w:style w:type="paragraph" w:customStyle="1" w:styleId="xmsolistparagraph">
    <w:name w:val="x_msolistparagraph"/>
    <w:basedOn w:val="Normal"/>
    <w:rsid w:val="00B8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64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9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736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4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3636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8348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AD9DA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0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9748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1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410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4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654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7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887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0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763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31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9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3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dley@ucalgary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mjopen.bmj.com/content/10/5/e035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ije/dyab0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362D-98E0-4200-8EC0-1A9FA0D2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G.M.</Company>
  <LinksUpToDate>false</LinksUpToDate>
  <CharactersWithSpaces>39673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cp:lastPrinted>2021-06-01T20:19:00Z</cp:lastPrinted>
  <dcterms:created xsi:type="dcterms:W3CDTF">2022-04-05T13:05:00Z</dcterms:created>
  <dcterms:modified xsi:type="dcterms:W3CDTF">2022-04-05T13:05:00Z</dcterms:modified>
</cp:coreProperties>
</file>