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8BA35" w14:textId="5F36C8D0" w:rsidR="00355E03" w:rsidRPr="00347049" w:rsidRDefault="00D46A87" w:rsidP="00355E03">
      <w:pPr>
        <w:jc w:val="center"/>
        <w:rPr>
          <w:rFonts w:ascii="Garamond" w:hAnsi="Garamond"/>
          <w:b/>
          <w:sz w:val="32"/>
          <w:szCs w:val="32"/>
        </w:rPr>
      </w:pPr>
      <w:r w:rsidRPr="00347049">
        <w:rPr>
          <w:rFonts w:ascii="Garamond" w:hAnsi="Garamond"/>
          <w:b/>
          <w:sz w:val="32"/>
          <w:szCs w:val="32"/>
        </w:rPr>
        <w:t>Erin Spring</w:t>
      </w:r>
    </w:p>
    <w:p w14:paraId="09FE3577" w14:textId="77777777" w:rsidR="00355E03" w:rsidRPr="00347049" w:rsidRDefault="00355E03" w:rsidP="00D47D81">
      <w:pPr>
        <w:jc w:val="center"/>
        <w:rPr>
          <w:rFonts w:ascii="Garamond" w:hAnsi="Garamond"/>
          <w:sz w:val="28"/>
          <w:szCs w:val="28"/>
        </w:rPr>
      </w:pPr>
      <w:r w:rsidRPr="00347049">
        <w:rPr>
          <w:rFonts w:ascii="Garamond" w:hAnsi="Garamond"/>
          <w:sz w:val="28"/>
          <w:szCs w:val="28"/>
        </w:rPr>
        <w:t>Curriculum Vitae</w:t>
      </w:r>
    </w:p>
    <w:p w14:paraId="7855BE9D" w14:textId="77777777" w:rsidR="00355E03" w:rsidRPr="00347049" w:rsidRDefault="00355E03" w:rsidP="00355E03">
      <w:pPr>
        <w:jc w:val="center"/>
        <w:rPr>
          <w:rFonts w:ascii="Garamond" w:hAnsi="Garamond"/>
        </w:rPr>
      </w:pPr>
    </w:p>
    <w:p w14:paraId="0C7E8992" w14:textId="77777777" w:rsidR="00355E03" w:rsidRPr="00347049" w:rsidRDefault="00355E03" w:rsidP="00355E03">
      <w:pPr>
        <w:rPr>
          <w:rFonts w:ascii="Garamond" w:hAnsi="Garamond"/>
        </w:rPr>
      </w:pPr>
    </w:p>
    <w:tbl>
      <w:tblPr>
        <w:tblW w:w="0" w:type="auto"/>
        <w:tblLook w:val="00A0" w:firstRow="1" w:lastRow="0" w:firstColumn="1" w:lastColumn="0" w:noHBand="0" w:noVBand="0"/>
      </w:tblPr>
      <w:tblGrid>
        <w:gridCol w:w="4291"/>
        <w:gridCol w:w="4339"/>
      </w:tblGrid>
      <w:tr w:rsidR="00355E03" w:rsidRPr="00347049" w14:paraId="0844668A" w14:textId="77777777" w:rsidTr="002A42A0">
        <w:trPr>
          <w:trHeight w:val="1681"/>
        </w:trPr>
        <w:tc>
          <w:tcPr>
            <w:tcW w:w="4291" w:type="dxa"/>
          </w:tcPr>
          <w:p w14:paraId="6D705551" w14:textId="5ED57420" w:rsidR="00355E03" w:rsidRPr="00347049" w:rsidRDefault="00F353FE" w:rsidP="00D56EB1">
            <w:pPr>
              <w:tabs>
                <w:tab w:val="center" w:pos="4320"/>
              </w:tabs>
              <w:rPr>
                <w:rFonts w:ascii="Garamond" w:hAnsi="Garamond"/>
              </w:rPr>
            </w:pPr>
            <w:r w:rsidRPr="00347049">
              <w:rPr>
                <w:rFonts w:ascii="Garamond" w:hAnsi="Garamond"/>
              </w:rPr>
              <w:t>Werklund School of Education</w:t>
            </w:r>
          </w:p>
          <w:p w14:paraId="0985F5DF" w14:textId="28EB18C4" w:rsidR="00355E03" w:rsidRPr="00347049" w:rsidRDefault="00F353FE" w:rsidP="00D56EB1">
            <w:pPr>
              <w:rPr>
                <w:rFonts w:ascii="Garamond" w:hAnsi="Garamond"/>
              </w:rPr>
            </w:pPr>
            <w:r w:rsidRPr="00347049">
              <w:rPr>
                <w:rFonts w:ascii="Garamond" w:hAnsi="Garamond"/>
              </w:rPr>
              <w:t>University of Calgary</w:t>
            </w:r>
          </w:p>
          <w:p w14:paraId="73361FC9" w14:textId="51ED80EF" w:rsidR="00355E03" w:rsidRPr="00347049" w:rsidRDefault="00F353FE" w:rsidP="00D56EB1">
            <w:pPr>
              <w:rPr>
                <w:rFonts w:ascii="Garamond" w:hAnsi="Garamond"/>
              </w:rPr>
            </w:pPr>
            <w:r w:rsidRPr="00347049">
              <w:rPr>
                <w:rFonts w:ascii="Garamond" w:hAnsi="Garamond"/>
              </w:rPr>
              <w:t>2500 University Drive NW</w:t>
            </w:r>
          </w:p>
          <w:p w14:paraId="32129225" w14:textId="77777777" w:rsidR="00F353FE" w:rsidRPr="00347049" w:rsidRDefault="00F353FE" w:rsidP="00D56EB1">
            <w:pPr>
              <w:rPr>
                <w:rFonts w:ascii="Garamond" w:hAnsi="Garamond"/>
              </w:rPr>
            </w:pPr>
            <w:r w:rsidRPr="00347049">
              <w:rPr>
                <w:rFonts w:ascii="Garamond" w:hAnsi="Garamond"/>
              </w:rPr>
              <w:t>Calgary</w:t>
            </w:r>
            <w:r w:rsidR="00355E03" w:rsidRPr="00347049">
              <w:rPr>
                <w:rFonts w:ascii="Garamond" w:hAnsi="Garamond"/>
              </w:rPr>
              <w:t xml:space="preserve">, AB </w:t>
            </w:r>
          </w:p>
          <w:p w14:paraId="68EF36BB" w14:textId="49C302BB" w:rsidR="000B3E12" w:rsidRPr="00347049" w:rsidRDefault="00F353FE" w:rsidP="00D56EB1">
            <w:pPr>
              <w:rPr>
                <w:rFonts w:ascii="Garamond" w:hAnsi="Garamond"/>
              </w:rPr>
            </w:pPr>
            <w:r w:rsidRPr="00347049">
              <w:rPr>
                <w:rFonts w:ascii="Garamond" w:hAnsi="Garamond" w:cs="Helvetica"/>
              </w:rPr>
              <w:t>T2N1N4</w:t>
            </w:r>
          </w:p>
        </w:tc>
        <w:tc>
          <w:tcPr>
            <w:tcW w:w="4339" w:type="dxa"/>
          </w:tcPr>
          <w:p w14:paraId="66365117" w14:textId="2BCABF72" w:rsidR="00385057" w:rsidRPr="00347049" w:rsidRDefault="00F712C2" w:rsidP="002A42A0">
            <w:pPr>
              <w:jc w:val="right"/>
              <w:rPr>
                <w:rFonts w:ascii="Garamond" w:hAnsi="Garamond"/>
              </w:rPr>
            </w:pPr>
            <w:r w:rsidRPr="00347049">
              <w:rPr>
                <w:rFonts w:ascii="Garamond" w:hAnsi="Garamond"/>
              </w:rPr>
              <w:t>erin.spring@ucalgary.ca</w:t>
            </w:r>
          </w:p>
          <w:p w14:paraId="53B5E2FE" w14:textId="122D6F63" w:rsidR="009F1417" w:rsidRPr="00347049" w:rsidRDefault="00E857D3" w:rsidP="003730DE">
            <w:pPr>
              <w:jc w:val="right"/>
              <w:rPr>
                <w:rFonts w:ascii="Garamond" w:hAnsi="Garamond"/>
              </w:rPr>
            </w:pPr>
            <w:hyperlink r:id="rId7" w:history="1">
              <w:r w:rsidR="003B4903" w:rsidRPr="00347049">
                <w:rPr>
                  <w:rStyle w:val="Hyperlink"/>
                  <w:rFonts w:ascii="Garamond" w:hAnsi="Garamond"/>
                </w:rPr>
                <w:t>www.erinspring.ca</w:t>
              </w:r>
            </w:hyperlink>
          </w:p>
          <w:p w14:paraId="5A83AB03" w14:textId="4BBAEAF9" w:rsidR="003B4903" w:rsidRPr="00347049" w:rsidRDefault="003B4903" w:rsidP="003B4903">
            <w:pPr>
              <w:jc w:val="right"/>
              <w:rPr>
                <w:rFonts w:ascii="Garamond" w:hAnsi="Garamond"/>
              </w:rPr>
            </w:pPr>
            <w:r w:rsidRPr="00347049">
              <w:rPr>
                <w:rFonts w:ascii="Garamond" w:hAnsi="Garamond"/>
              </w:rPr>
              <w:t>@erin_e_spring</w:t>
            </w:r>
          </w:p>
        </w:tc>
      </w:tr>
    </w:tbl>
    <w:p w14:paraId="431E724E" w14:textId="77777777" w:rsidR="00355E03" w:rsidRPr="00347049" w:rsidRDefault="00355E03" w:rsidP="00355E03">
      <w:pPr>
        <w:pBdr>
          <w:bottom w:val="single" w:sz="12" w:space="1" w:color="auto"/>
        </w:pBdr>
        <w:rPr>
          <w:rFonts w:ascii="Garamond" w:hAnsi="Garamond"/>
          <w:b/>
        </w:rPr>
      </w:pPr>
    </w:p>
    <w:p w14:paraId="5F1336D3" w14:textId="77777777" w:rsidR="00D07004" w:rsidRDefault="00D07004" w:rsidP="00355E03">
      <w:pPr>
        <w:rPr>
          <w:rFonts w:ascii="Garamond" w:hAnsi="Garamond"/>
          <w:b/>
        </w:rPr>
      </w:pPr>
    </w:p>
    <w:p w14:paraId="546B3E6C" w14:textId="01817932" w:rsidR="00355E03" w:rsidRPr="00347049" w:rsidRDefault="00355E03" w:rsidP="00355E03">
      <w:pPr>
        <w:rPr>
          <w:rFonts w:ascii="Garamond" w:hAnsi="Garamond"/>
          <w:b/>
        </w:rPr>
      </w:pPr>
      <w:r w:rsidRPr="00347049">
        <w:rPr>
          <w:rFonts w:ascii="Garamond" w:hAnsi="Garamond"/>
          <w:b/>
        </w:rPr>
        <w:t>EDUCATION</w:t>
      </w:r>
    </w:p>
    <w:p w14:paraId="314690F3" w14:textId="77777777" w:rsidR="00355E03" w:rsidRPr="00347049" w:rsidRDefault="00355E03" w:rsidP="00355E03">
      <w:pPr>
        <w:rPr>
          <w:rFonts w:ascii="Garamond" w:hAnsi="Garamond"/>
          <w:b/>
        </w:rPr>
      </w:pPr>
    </w:p>
    <w:p w14:paraId="045BB95C" w14:textId="0BC0D7BD" w:rsidR="00355E03" w:rsidRPr="00347049" w:rsidRDefault="00355E03" w:rsidP="00CB30BA">
      <w:pPr>
        <w:ind w:left="1440" w:hanging="1440"/>
        <w:rPr>
          <w:rFonts w:ascii="Garamond" w:hAnsi="Garamond"/>
          <w:lang w:bidi="x-none"/>
        </w:rPr>
      </w:pPr>
      <w:r w:rsidRPr="00347049">
        <w:rPr>
          <w:rFonts w:ascii="Garamond" w:hAnsi="Garamond"/>
        </w:rPr>
        <w:t>Ph.D.</w:t>
      </w:r>
      <w:r w:rsidRPr="00347049">
        <w:rPr>
          <w:rFonts w:ascii="Garamond" w:hAnsi="Garamond"/>
        </w:rPr>
        <w:tab/>
        <w:t xml:space="preserve">Faculty of Education, </w:t>
      </w:r>
      <w:r w:rsidRPr="00347049">
        <w:rPr>
          <w:rFonts w:ascii="Garamond" w:hAnsi="Garamond"/>
          <w:lang w:bidi="x-none"/>
        </w:rPr>
        <w:t>University of Cambridge,</w:t>
      </w:r>
      <w:r w:rsidR="00FC7CF2">
        <w:rPr>
          <w:rFonts w:ascii="Garamond" w:hAnsi="Garamond"/>
          <w:lang w:bidi="x-none"/>
        </w:rPr>
        <w:t xml:space="preserve"> UK,</w:t>
      </w:r>
      <w:r w:rsidRPr="00347049">
        <w:rPr>
          <w:rFonts w:ascii="Garamond" w:hAnsi="Garamond"/>
          <w:lang w:bidi="x-none"/>
        </w:rPr>
        <w:t xml:space="preserve"> 2014.</w:t>
      </w:r>
    </w:p>
    <w:p w14:paraId="0821F3E7" w14:textId="77777777" w:rsidR="00393A4B" w:rsidRPr="00347049" w:rsidRDefault="00393A4B" w:rsidP="00355E03">
      <w:pPr>
        <w:ind w:left="1440" w:right="-291"/>
        <w:rPr>
          <w:rFonts w:ascii="Garamond" w:hAnsi="Garamond"/>
          <w:lang w:bidi="x-none"/>
        </w:rPr>
      </w:pPr>
    </w:p>
    <w:p w14:paraId="51CF966D" w14:textId="0411D9B7" w:rsidR="00355E03" w:rsidRDefault="00355E03" w:rsidP="00D00A6B">
      <w:pPr>
        <w:ind w:left="1440" w:right="-291"/>
        <w:rPr>
          <w:rFonts w:ascii="Garamond" w:hAnsi="Garamond"/>
          <w:lang w:bidi="x-none"/>
        </w:rPr>
      </w:pPr>
      <w:r w:rsidRPr="00347049">
        <w:rPr>
          <w:rFonts w:ascii="Garamond" w:hAnsi="Garamond"/>
          <w:lang w:bidi="x-none"/>
        </w:rPr>
        <w:t>Di</w:t>
      </w:r>
      <w:r w:rsidR="002F26E8" w:rsidRPr="00347049">
        <w:rPr>
          <w:rFonts w:ascii="Garamond" w:hAnsi="Garamond"/>
          <w:lang w:bidi="x-none"/>
        </w:rPr>
        <w:t>ssertation: ‘“Our Torontos are different places”: a</w:t>
      </w:r>
      <w:r w:rsidRPr="00347049">
        <w:rPr>
          <w:rFonts w:ascii="Garamond" w:hAnsi="Garamond"/>
          <w:lang w:bidi="x-none"/>
        </w:rPr>
        <w:t xml:space="preserve"> qualitative, multiple case study, designed to investigate the interconnections between young adult fiction and young adult readers’ constructions of place</w:t>
      </w:r>
      <w:r w:rsidR="006E788D" w:rsidRPr="00347049">
        <w:rPr>
          <w:rFonts w:ascii="Garamond" w:hAnsi="Garamond"/>
          <w:lang w:bidi="x-none"/>
        </w:rPr>
        <w:t>,</w:t>
      </w:r>
      <w:r w:rsidRPr="00347049">
        <w:rPr>
          <w:rFonts w:ascii="Garamond" w:hAnsi="Garamond"/>
          <w:lang w:bidi="x-none"/>
        </w:rPr>
        <w:t xml:space="preserve"> within and beyond the text</w:t>
      </w:r>
      <w:r w:rsidR="009334AB" w:rsidRPr="00347049">
        <w:rPr>
          <w:rFonts w:ascii="Garamond" w:hAnsi="Garamond"/>
          <w:lang w:bidi="x-none"/>
        </w:rPr>
        <w:t>”</w:t>
      </w:r>
      <w:r w:rsidRPr="00347049">
        <w:rPr>
          <w:rFonts w:ascii="Garamond" w:hAnsi="Garamond"/>
          <w:lang w:bidi="x-none"/>
        </w:rPr>
        <w:t>.</w:t>
      </w:r>
      <w:r w:rsidRPr="00347049">
        <w:rPr>
          <w:rFonts w:ascii="Garamond" w:hAnsi="Garamond"/>
          <w:i/>
          <w:lang w:bidi="x-none"/>
        </w:rPr>
        <w:t xml:space="preserve"> </w:t>
      </w:r>
      <w:r w:rsidR="00E71EC0" w:rsidRPr="00347049">
        <w:rPr>
          <w:rFonts w:ascii="Garamond" w:hAnsi="Garamond"/>
          <w:lang w:bidi="x-none"/>
        </w:rPr>
        <w:t>Super</w:t>
      </w:r>
      <w:r w:rsidR="009703E5" w:rsidRPr="00347049">
        <w:rPr>
          <w:rFonts w:ascii="Garamond" w:hAnsi="Garamond"/>
          <w:lang w:bidi="x-none"/>
        </w:rPr>
        <w:t>visor</w:t>
      </w:r>
      <w:r w:rsidR="0019676F">
        <w:rPr>
          <w:rFonts w:ascii="Garamond" w:hAnsi="Garamond"/>
          <w:lang w:bidi="x-none"/>
        </w:rPr>
        <w:t>s</w:t>
      </w:r>
      <w:r w:rsidR="009703E5" w:rsidRPr="00347049">
        <w:rPr>
          <w:rFonts w:ascii="Garamond" w:hAnsi="Garamond"/>
          <w:lang w:bidi="x-none"/>
        </w:rPr>
        <w:t>: Gabrielle Cliff Hodges</w:t>
      </w:r>
      <w:r w:rsidR="0019676F">
        <w:rPr>
          <w:rFonts w:ascii="Garamond" w:hAnsi="Garamond"/>
          <w:lang w:bidi="x-none"/>
        </w:rPr>
        <w:t xml:space="preserve"> &amp;</w:t>
      </w:r>
      <w:r w:rsidR="00841034">
        <w:rPr>
          <w:rFonts w:ascii="Garamond" w:hAnsi="Garamond"/>
          <w:lang w:bidi="x-none"/>
        </w:rPr>
        <w:t xml:space="preserve"> </w:t>
      </w:r>
      <w:r w:rsidR="00E71EC0" w:rsidRPr="00347049">
        <w:rPr>
          <w:rFonts w:ascii="Garamond" w:hAnsi="Garamond"/>
          <w:lang w:bidi="x-none"/>
        </w:rPr>
        <w:t xml:space="preserve">Maria Nikolajeva. </w:t>
      </w:r>
      <w:r w:rsidR="00CC27B0" w:rsidRPr="00347049">
        <w:rPr>
          <w:rFonts w:ascii="Garamond" w:hAnsi="Garamond"/>
          <w:lang w:bidi="x-none"/>
        </w:rPr>
        <w:t xml:space="preserve">Examiners: Evelyn Arizpe &amp; David Whitley. </w:t>
      </w:r>
    </w:p>
    <w:p w14:paraId="0C43F1B0" w14:textId="77777777" w:rsidR="00D00A6B" w:rsidRPr="00347049" w:rsidRDefault="00D00A6B" w:rsidP="00D00A6B">
      <w:pPr>
        <w:ind w:left="1440" w:right="-291"/>
        <w:rPr>
          <w:rFonts w:ascii="Garamond" w:hAnsi="Garamond"/>
          <w:lang w:bidi="x-none"/>
        </w:rPr>
      </w:pPr>
    </w:p>
    <w:p w14:paraId="23CAC172" w14:textId="53991260" w:rsidR="00355E03" w:rsidRPr="00347049" w:rsidRDefault="00355E03" w:rsidP="00841034">
      <w:pPr>
        <w:ind w:left="1440" w:hanging="1440"/>
        <w:rPr>
          <w:rFonts w:ascii="Garamond" w:hAnsi="Garamond"/>
        </w:rPr>
      </w:pPr>
      <w:r w:rsidRPr="00347049">
        <w:rPr>
          <w:rFonts w:ascii="Garamond" w:hAnsi="Garamond"/>
        </w:rPr>
        <w:tab/>
        <w:t xml:space="preserve">* </w:t>
      </w:r>
      <w:r w:rsidRPr="00347049">
        <w:rPr>
          <w:rFonts w:ascii="Garamond" w:hAnsi="Garamond"/>
          <w:lang w:bidi="x-none"/>
        </w:rPr>
        <w:t>Winner of the United King</w:t>
      </w:r>
      <w:r w:rsidR="00B970FF" w:rsidRPr="00347049">
        <w:rPr>
          <w:rFonts w:ascii="Garamond" w:hAnsi="Garamond"/>
          <w:lang w:bidi="x-none"/>
        </w:rPr>
        <w:t xml:space="preserve">dom Literacy Association (UKLA) </w:t>
      </w:r>
      <w:r w:rsidRPr="00347049">
        <w:rPr>
          <w:rFonts w:ascii="Garamond" w:hAnsi="Garamond"/>
          <w:lang w:bidi="x-none"/>
        </w:rPr>
        <w:t xml:space="preserve">Student Research Prize (2014) </w:t>
      </w:r>
      <w:r w:rsidRPr="00347049">
        <w:rPr>
          <w:rFonts w:ascii="Garamond" w:hAnsi="Garamond"/>
        </w:rPr>
        <w:t xml:space="preserve">for an outstanding dissertation and original scholarship in </w:t>
      </w:r>
      <w:r w:rsidR="003C3CC5" w:rsidRPr="00347049">
        <w:rPr>
          <w:rFonts w:ascii="Garamond" w:hAnsi="Garamond"/>
        </w:rPr>
        <w:t>literacy education</w:t>
      </w:r>
      <w:r w:rsidRPr="00347049">
        <w:rPr>
          <w:rFonts w:ascii="Garamond" w:hAnsi="Garamond"/>
        </w:rPr>
        <w:t>.</w:t>
      </w:r>
    </w:p>
    <w:p w14:paraId="346BF0D5" w14:textId="77777777" w:rsidR="00355E03" w:rsidRPr="00347049" w:rsidRDefault="00355E03" w:rsidP="00841034">
      <w:pPr>
        <w:ind w:left="1440" w:hanging="1440"/>
        <w:rPr>
          <w:rFonts w:ascii="Garamond" w:hAnsi="Garamond"/>
        </w:rPr>
      </w:pPr>
    </w:p>
    <w:p w14:paraId="2C02DA9F" w14:textId="69CD9306" w:rsidR="00355E03" w:rsidRPr="00347049" w:rsidRDefault="00355E03" w:rsidP="00841034">
      <w:pPr>
        <w:ind w:left="1440" w:hanging="1440"/>
        <w:rPr>
          <w:rFonts w:ascii="Garamond" w:hAnsi="Garamond"/>
        </w:rPr>
      </w:pPr>
      <w:r w:rsidRPr="00347049">
        <w:rPr>
          <w:rFonts w:ascii="Garamond" w:hAnsi="Garamond"/>
        </w:rPr>
        <w:t>M.Phil.</w:t>
      </w:r>
      <w:r w:rsidRPr="00347049">
        <w:rPr>
          <w:rFonts w:ascii="Garamond" w:hAnsi="Garamond"/>
        </w:rPr>
        <w:tab/>
        <w:t>Faculty of Education, University of Cambridge,</w:t>
      </w:r>
      <w:r w:rsidR="00FC7CF2">
        <w:rPr>
          <w:rFonts w:ascii="Garamond" w:hAnsi="Garamond"/>
        </w:rPr>
        <w:t xml:space="preserve"> UK,</w:t>
      </w:r>
      <w:r w:rsidRPr="00347049">
        <w:rPr>
          <w:rFonts w:ascii="Garamond" w:hAnsi="Garamond"/>
        </w:rPr>
        <w:t xml:space="preserve"> 2010. </w:t>
      </w:r>
    </w:p>
    <w:p w14:paraId="30F7FAEE" w14:textId="77777777" w:rsidR="002C4F23" w:rsidRPr="00347049" w:rsidRDefault="002C4F23" w:rsidP="00841034">
      <w:pPr>
        <w:ind w:left="1440" w:hanging="1440"/>
        <w:rPr>
          <w:rFonts w:ascii="Garamond" w:hAnsi="Garamond"/>
        </w:rPr>
      </w:pPr>
    </w:p>
    <w:p w14:paraId="3462466B" w14:textId="14ED1327" w:rsidR="002C4F23" w:rsidRPr="00347049" w:rsidRDefault="002C4F23" w:rsidP="00841034">
      <w:pPr>
        <w:ind w:left="1440" w:hanging="1440"/>
        <w:rPr>
          <w:rFonts w:ascii="Garamond" w:hAnsi="Garamond"/>
        </w:rPr>
      </w:pPr>
      <w:r w:rsidRPr="00347049">
        <w:rPr>
          <w:rFonts w:ascii="Garamond" w:hAnsi="Garamond"/>
        </w:rPr>
        <w:tab/>
        <w:t xml:space="preserve">Dissertation: “A map of Anne: space, place, and identity construction in L. M. Montgomery’s </w:t>
      </w:r>
      <w:r w:rsidRPr="00347049">
        <w:rPr>
          <w:rFonts w:ascii="Garamond" w:hAnsi="Garamond"/>
          <w:i/>
        </w:rPr>
        <w:t xml:space="preserve">Anne </w:t>
      </w:r>
      <w:r w:rsidRPr="00347049">
        <w:rPr>
          <w:rFonts w:ascii="Garamond" w:hAnsi="Garamond"/>
        </w:rPr>
        <w:t>series.”</w:t>
      </w:r>
      <w:r w:rsidR="00385057" w:rsidRPr="00347049">
        <w:rPr>
          <w:rFonts w:ascii="Garamond" w:hAnsi="Garamond"/>
        </w:rPr>
        <w:t xml:space="preserve"> </w:t>
      </w:r>
    </w:p>
    <w:p w14:paraId="0489C4EE" w14:textId="77777777" w:rsidR="00355E03" w:rsidRPr="00347049" w:rsidRDefault="00355E03" w:rsidP="00841034">
      <w:pPr>
        <w:rPr>
          <w:rFonts w:ascii="Garamond" w:hAnsi="Garamond"/>
        </w:rPr>
      </w:pPr>
    </w:p>
    <w:p w14:paraId="345496A8" w14:textId="4300B086" w:rsidR="00355E03" w:rsidRPr="00347049" w:rsidRDefault="00355E03" w:rsidP="00841034">
      <w:pPr>
        <w:ind w:left="1440" w:hanging="1440"/>
        <w:rPr>
          <w:rFonts w:ascii="Garamond" w:hAnsi="Garamond"/>
          <w:lang w:bidi="x-none"/>
        </w:rPr>
      </w:pPr>
      <w:r w:rsidRPr="00347049">
        <w:rPr>
          <w:rFonts w:ascii="Garamond" w:hAnsi="Garamond"/>
          <w:lang w:bidi="x-none"/>
        </w:rPr>
        <w:t>B.Ed.</w:t>
      </w:r>
      <w:r w:rsidRPr="00347049">
        <w:rPr>
          <w:rFonts w:ascii="Garamond" w:hAnsi="Garamond"/>
          <w:lang w:bidi="x-none"/>
        </w:rPr>
        <w:tab/>
        <w:t>Secondary Eng</w:t>
      </w:r>
      <w:r w:rsidR="00814853" w:rsidRPr="00347049">
        <w:rPr>
          <w:rFonts w:ascii="Garamond" w:hAnsi="Garamond"/>
          <w:lang w:bidi="x-none"/>
        </w:rPr>
        <w:t xml:space="preserve">lish </w:t>
      </w:r>
      <w:r w:rsidR="00293A88" w:rsidRPr="00347049">
        <w:rPr>
          <w:rFonts w:ascii="Garamond" w:hAnsi="Garamond"/>
          <w:lang w:bidi="x-none"/>
        </w:rPr>
        <w:t>and</w:t>
      </w:r>
      <w:r w:rsidR="00814853" w:rsidRPr="00347049">
        <w:rPr>
          <w:rFonts w:ascii="Garamond" w:hAnsi="Garamond"/>
          <w:lang w:bidi="x-none"/>
        </w:rPr>
        <w:t xml:space="preserve"> Geography, </w:t>
      </w:r>
      <w:r w:rsidRPr="00347049">
        <w:rPr>
          <w:rFonts w:ascii="Garamond" w:hAnsi="Garamond"/>
          <w:lang w:bidi="x-none"/>
        </w:rPr>
        <w:t xml:space="preserve">Queen’s University, </w:t>
      </w:r>
      <w:r w:rsidR="00CF2FFD">
        <w:rPr>
          <w:rFonts w:ascii="Garamond" w:hAnsi="Garamond"/>
          <w:lang w:bidi="x-none"/>
        </w:rPr>
        <w:t>ON</w:t>
      </w:r>
      <w:r w:rsidRPr="00347049">
        <w:rPr>
          <w:rFonts w:ascii="Garamond" w:hAnsi="Garamond"/>
          <w:lang w:bidi="x-none"/>
        </w:rPr>
        <w:t>, 2008.</w:t>
      </w:r>
    </w:p>
    <w:p w14:paraId="2C248DB7" w14:textId="77777777" w:rsidR="00355E03" w:rsidRPr="00347049" w:rsidRDefault="00355E03" w:rsidP="00841034">
      <w:pPr>
        <w:ind w:left="1440" w:hanging="1440"/>
        <w:rPr>
          <w:rFonts w:ascii="Garamond" w:hAnsi="Garamond"/>
          <w:lang w:bidi="x-none"/>
        </w:rPr>
      </w:pPr>
    </w:p>
    <w:p w14:paraId="115D616D" w14:textId="6F5A3D98" w:rsidR="00355E03" w:rsidRPr="00347049" w:rsidRDefault="00B970FF" w:rsidP="00841034">
      <w:pPr>
        <w:ind w:left="1440" w:hanging="1440"/>
        <w:rPr>
          <w:rFonts w:ascii="Garamond" w:hAnsi="Garamond"/>
          <w:lang w:bidi="x-none"/>
        </w:rPr>
      </w:pPr>
      <w:r w:rsidRPr="00347049">
        <w:rPr>
          <w:rFonts w:ascii="Garamond" w:hAnsi="Garamond"/>
          <w:lang w:bidi="x-none"/>
        </w:rPr>
        <w:t>B.A.</w:t>
      </w:r>
      <w:r w:rsidR="0019676F">
        <w:rPr>
          <w:rFonts w:ascii="Garamond" w:hAnsi="Garamond"/>
          <w:lang w:bidi="x-none"/>
        </w:rPr>
        <w:t xml:space="preserve"> </w:t>
      </w:r>
      <w:r w:rsidRPr="00347049">
        <w:rPr>
          <w:rFonts w:ascii="Garamond" w:hAnsi="Garamond"/>
          <w:lang w:bidi="x-none"/>
        </w:rPr>
        <w:t xml:space="preserve"> </w:t>
      </w:r>
      <w:r w:rsidRPr="00347049">
        <w:rPr>
          <w:rFonts w:ascii="Garamond" w:hAnsi="Garamond"/>
          <w:lang w:bidi="x-none"/>
        </w:rPr>
        <w:tab/>
      </w:r>
      <w:r w:rsidR="00663576" w:rsidRPr="00347049">
        <w:rPr>
          <w:rFonts w:ascii="Garamond" w:hAnsi="Garamond"/>
          <w:lang w:bidi="x-none"/>
        </w:rPr>
        <w:t xml:space="preserve">English (Major), Concurrent Education, </w:t>
      </w:r>
      <w:r w:rsidR="00355E03" w:rsidRPr="00347049">
        <w:rPr>
          <w:rFonts w:ascii="Garamond" w:hAnsi="Garamond"/>
          <w:lang w:bidi="x-none"/>
        </w:rPr>
        <w:t xml:space="preserve">Trent University, </w:t>
      </w:r>
      <w:r w:rsidR="00CF2FFD">
        <w:rPr>
          <w:rFonts w:ascii="Garamond" w:hAnsi="Garamond"/>
          <w:lang w:bidi="x-none"/>
        </w:rPr>
        <w:t>ON</w:t>
      </w:r>
      <w:r w:rsidR="00355E03" w:rsidRPr="00347049">
        <w:rPr>
          <w:rFonts w:ascii="Garamond" w:hAnsi="Garamond"/>
          <w:lang w:bidi="x-none"/>
        </w:rPr>
        <w:t>, 2007.</w:t>
      </w:r>
    </w:p>
    <w:p w14:paraId="37AC03E2" w14:textId="77777777" w:rsidR="00355E03" w:rsidRPr="00347049" w:rsidRDefault="00355E03" w:rsidP="00841034">
      <w:pPr>
        <w:rPr>
          <w:rFonts w:ascii="Garamond" w:hAnsi="Garamond"/>
        </w:rPr>
      </w:pPr>
    </w:p>
    <w:p w14:paraId="5D1DC74C" w14:textId="6E7F55C7" w:rsidR="00355E03" w:rsidRPr="00347049" w:rsidRDefault="002B5789" w:rsidP="00841034">
      <w:pPr>
        <w:rPr>
          <w:rFonts w:ascii="Garamond" w:hAnsi="Garamond"/>
          <w:b/>
        </w:rPr>
      </w:pPr>
      <w:r w:rsidRPr="00347049">
        <w:rPr>
          <w:rFonts w:ascii="Garamond" w:hAnsi="Garamond"/>
          <w:b/>
        </w:rPr>
        <w:t>PROFESSIONAL APPOINTMENTS</w:t>
      </w:r>
    </w:p>
    <w:p w14:paraId="3A043D46" w14:textId="12EC6059" w:rsidR="00946ECE" w:rsidRDefault="00946ECE" w:rsidP="00841034">
      <w:pPr>
        <w:rPr>
          <w:rFonts w:ascii="Garamond" w:hAnsi="Garamond"/>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335"/>
        <w:gridCol w:w="2877"/>
      </w:tblGrid>
      <w:tr w:rsidR="00FC454E" w14:paraId="3E0A1752" w14:textId="77777777" w:rsidTr="00A97582">
        <w:tc>
          <w:tcPr>
            <w:tcW w:w="1560" w:type="dxa"/>
          </w:tcPr>
          <w:p w14:paraId="0A3B6213" w14:textId="519286DF" w:rsidR="00FC454E" w:rsidRDefault="00FC454E" w:rsidP="00841034">
            <w:pPr>
              <w:rPr>
                <w:rFonts w:ascii="Garamond" w:hAnsi="Garamond"/>
              </w:rPr>
            </w:pPr>
            <w:r>
              <w:rPr>
                <w:rFonts w:ascii="Garamond" w:hAnsi="Garamond"/>
              </w:rPr>
              <w:t>202</w:t>
            </w:r>
            <w:r w:rsidR="00D005A8">
              <w:rPr>
                <w:rFonts w:ascii="Garamond" w:hAnsi="Garamond"/>
              </w:rPr>
              <w:t>1</w:t>
            </w:r>
          </w:p>
        </w:tc>
        <w:tc>
          <w:tcPr>
            <w:tcW w:w="7212" w:type="dxa"/>
            <w:gridSpan w:val="2"/>
          </w:tcPr>
          <w:p w14:paraId="232E3092" w14:textId="33652A3C" w:rsidR="00FC454E" w:rsidRPr="00347049" w:rsidRDefault="00FC454E" w:rsidP="00841034">
            <w:pPr>
              <w:rPr>
                <w:rFonts w:ascii="Garamond" w:hAnsi="Garamond"/>
              </w:rPr>
            </w:pPr>
            <w:r w:rsidRPr="00347049">
              <w:rPr>
                <w:rFonts w:ascii="Garamond" w:hAnsi="Garamond"/>
              </w:rPr>
              <w:t>Ass</w:t>
            </w:r>
            <w:r>
              <w:rPr>
                <w:rFonts w:ascii="Garamond" w:hAnsi="Garamond"/>
              </w:rPr>
              <w:t>ociate</w:t>
            </w:r>
            <w:r w:rsidRPr="00347049">
              <w:rPr>
                <w:rFonts w:ascii="Garamond" w:hAnsi="Garamond"/>
              </w:rPr>
              <w:t xml:space="preserve"> Professor</w:t>
            </w:r>
            <w:r>
              <w:rPr>
                <w:rFonts w:ascii="Garamond" w:hAnsi="Garamond"/>
              </w:rPr>
              <w:t xml:space="preserve"> with tenure</w:t>
            </w:r>
            <w:r w:rsidRPr="00347049">
              <w:rPr>
                <w:rFonts w:ascii="Garamond" w:hAnsi="Garamond"/>
              </w:rPr>
              <w:t>, Werklund School of Education, University of Calgary</w:t>
            </w:r>
            <w:r>
              <w:rPr>
                <w:rFonts w:ascii="Garamond" w:hAnsi="Garamond"/>
              </w:rPr>
              <w:t xml:space="preserve">, AB </w:t>
            </w:r>
            <w:r w:rsidRPr="00347049">
              <w:rPr>
                <w:rFonts w:ascii="Garamond" w:hAnsi="Garamond"/>
              </w:rPr>
              <w:t>(as of July</w:t>
            </w:r>
            <w:r>
              <w:rPr>
                <w:rFonts w:ascii="Garamond" w:hAnsi="Garamond"/>
              </w:rPr>
              <w:t xml:space="preserve"> 1</w:t>
            </w:r>
            <w:r w:rsidRPr="003534FD">
              <w:rPr>
                <w:rFonts w:ascii="Garamond" w:hAnsi="Garamond"/>
                <w:vertAlign w:val="superscript"/>
              </w:rPr>
              <w:t>st</w:t>
            </w:r>
            <w:r>
              <w:rPr>
                <w:rFonts w:ascii="Garamond" w:hAnsi="Garamond"/>
              </w:rPr>
              <w:t>)</w:t>
            </w:r>
            <w:r w:rsidRPr="00347049">
              <w:rPr>
                <w:rFonts w:ascii="Garamond" w:hAnsi="Garamond"/>
              </w:rPr>
              <w:t>.</w:t>
            </w:r>
          </w:p>
        </w:tc>
      </w:tr>
      <w:tr w:rsidR="00FC454E" w14:paraId="1BED10D3" w14:textId="77777777" w:rsidTr="00A97582">
        <w:tc>
          <w:tcPr>
            <w:tcW w:w="1560" w:type="dxa"/>
          </w:tcPr>
          <w:p w14:paraId="2B3DCE00" w14:textId="77777777" w:rsidR="00FC454E" w:rsidRDefault="00FC454E" w:rsidP="00841034">
            <w:pPr>
              <w:rPr>
                <w:rFonts w:ascii="Garamond" w:hAnsi="Garamond"/>
              </w:rPr>
            </w:pPr>
          </w:p>
        </w:tc>
        <w:tc>
          <w:tcPr>
            <w:tcW w:w="7212" w:type="dxa"/>
            <w:gridSpan w:val="2"/>
          </w:tcPr>
          <w:p w14:paraId="7D14A439" w14:textId="77777777" w:rsidR="00FC454E" w:rsidRPr="00347049" w:rsidRDefault="00FC454E" w:rsidP="00841034">
            <w:pPr>
              <w:rPr>
                <w:rFonts w:ascii="Garamond" w:hAnsi="Garamond"/>
              </w:rPr>
            </w:pPr>
          </w:p>
        </w:tc>
      </w:tr>
      <w:tr w:rsidR="00A11172" w14:paraId="3FA1DFA3" w14:textId="77777777" w:rsidTr="00A97582">
        <w:tc>
          <w:tcPr>
            <w:tcW w:w="1560" w:type="dxa"/>
          </w:tcPr>
          <w:p w14:paraId="0B9C510B" w14:textId="036C09D0" w:rsidR="00A11172" w:rsidRDefault="00A11172" w:rsidP="00841034">
            <w:pPr>
              <w:rPr>
                <w:rFonts w:ascii="Garamond" w:hAnsi="Garamond"/>
              </w:rPr>
            </w:pPr>
            <w:r>
              <w:rPr>
                <w:rFonts w:ascii="Garamond" w:hAnsi="Garamond"/>
              </w:rPr>
              <w:t>2017</w:t>
            </w:r>
          </w:p>
        </w:tc>
        <w:tc>
          <w:tcPr>
            <w:tcW w:w="7212" w:type="dxa"/>
            <w:gridSpan w:val="2"/>
          </w:tcPr>
          <w:p w14:paraId="038FD318" w14:textId="4B8B8991" w:rsidR="00A11172" w:rsidRDefault="00A11172" w:rsidP="00841034">
            <w:pPr>
              <w:rPr>
                <w:rFonts w:ascii="Garamond" w:hAnsi="Garamond"/>
              </w:rPr>
            </w:pPr>
            <w:r w:rsidRPr="00347049">
              <w:rPr>
                <w:rFonts w:ascii="Garamond" w:hAnsi="Garamond"/>
              </w:rPr>
              <w:t>Assistant Professor, Werklund School of Education, University of Calgary</w:t>
            </w:r>
            <w:r w:rsidR="00FC7CF2">
              <w:rPr>
                <w:rFonts w:ascii="Garamond" w:hAnsi="Garamond"/>
              </w:rPr>
              <w:t xml:space="preserve">, AB. </w:t>
            </w:r>
            <w:r w:rsidRPr="00347049">
              <w:rPr>
                <w:rFonts w:ascii="Garamond" w:hAnsi="Garamond"/>
              </w:rPr>
              <w:t>(as of July</w:t>
            </w:r>
            <w:r>
              <w:rPr>
                <w:rFonts w:ascii="Garamond" w:hAnsi="Garamond"/>
              </w:rPr>
              <w:t xml:space="preserve"> 1</w:t>
            </w:r>
            <w:r w:rsidRPr="003534FD">
              <w:rPr>
                <w:rFonts w:ascii="Garamond" w:hAnsi="Garamond"/>
                <w:vertAlign w:val="superscript"/>
              </w:rPr>
              <w:t>st</w:t>
            </w:r>
            <w:r>
              <w:rPr>
                <w:rFonts w:ascii="Garamond" w:hAnsi="Garamond"/>
              </w:rPr>
              <w:t>)</w:t>
            </w:r>
            <w:r w:rsidRPr="00347049">
              <w:rPr>
                <w:rFonts w:ascii="Garamond" w:hAnsi="Garamond"/>
              </w:rPr>
              <w:t>.</w:t>
            </w:r>
          </w:p>
        </w:tc>
      </w:tr>
      <w:tr w:rsidR="00A11172" w14:paraId="29A96536" w14:textId="77777777" w:rsidTr="00A97582">
        <w:tc>
          <w:tcPr>
            <w:tcW w:w="1560" w:type="dxa"/>
          </w:tcPr>
          <w:p w14:paraId="400D5897" w14:textId="77777777" w:rsidR="00A11172" w:rsidRDefault="00A11172" w:rsidP="00841034">
            <w:pPr>
              <w:rPr>
                <w:rFonts w:ascii="Garamond" w:hAnsi="Garamond"/>
              </w:rPr>
            </w:pPr>
          </w:p>
        </w:tc>
        <w:tc>
          <w:tcPr>
            <w:tcW w:w="4335" w:type="dxa"/>
          </w:tcPr>
          <w:p w14:paraId="5B0C73AB" w14:textId="77777777" w:rsidR="00A11172" w:rsidRDefault="00A11172" w:rsidP="00841034">
            <w:pPr>
              <w:rPr>
                <w:rFonts w:ascii="Garamond" w:hAnsi="Garamond"/>
              </w:rPr>
            </w:pPr>
          </w:p>
        </w:tc>
        <w:tc>
          <w:tcPr>
            <w:tcW w:w="2877" w:type="dxa"/>
          </w:tcPr>
          <w:p w14:paraId="07BE46A9" w14:textId="77777777" w:rsidR="00A11172" w:rsidRDefault="00A11172" w:rsidP="00841034">
            <w:pPr>
              <w:rPr>
                <w:rFonts w:ascii="Garamond" w:hAnsi="Garamond"/>
              </w:rPr>
            </w:pPr>
          </w:p>
        </w:tc>
      </w:tr>
      <w:tr w:rsidR="00A11172" w14:paraId="5BC29DA3" w14:textId="77777777" w:rsidTr="00A97582">
        <w:tc>
          <w:tcPr>
            <w:tcW w:w="1560" w:type="dxa"/>
          </w:tcPr>
          <w:p w14:paraId="629C9BB6" w14:textId="5A8E0193" w:rsidR="00A11172" w:rsidRDefault="00A11172" w:rsidP="00841034">
            <w:pPr>
              <w:rPr>
                <w:rFonts w:ascii="Garamond" w:hAnsi="Garamond"/>
              </w:rPr>
            </w:pPr>
            <w:r>
              <w:rPr>
                <w:rFonts w:ascii="Garamond" w:hAnsi="Garamond"/>
              </w:rPr>
              <w:t>2014-2017</w:t>
            </w:r>
          </w:p>
        </w:tc>
        <w:tc>
          <w:tcPr>
            <w:tcW w:w="7212" w:type="dxa"/>
            <w:gridSpan w:val="2"/>
          </w:tcPr>
          <w:p w14:paraId="204A4194" w14:textId="73B92B3C" w:rsidR="00A11172" w:rsidRDefault="00A11172" w:rsidP="00841034">
            <w:pPr>
              <w:rPr>
                <w:rFonts w:ascii="Garamond" w:hAnsi="Garamond"/>
              </w:rPr>
            </w:pPr>
            <w:r w:rsidRPr="00347049">
              <w:rPr>
                <w:rFonts w:ascii="Garamond" w:hAnsi="Garamond"/>
              </w:rPr>
              <w:t xml:space="preserve">Postdoctoral Fellow, Institute for Child and Youth Studies, University of Lethbridge, </w:t>
            </w:r>
            <w:r w:rsidR="00FC7CF2">
              <w:rPr>
                <w:rFonts w:ascii="Garamond" w:hAnsi="Garamond"/>
              </w:rPr>
              <w:t>AB</w:t>
            </w:r>
            <w:r w:rsidR="00810FD5">
              <w:rPr>
                <w:rFonts w:ascii="Garamond" w:hAnsi="Garamond"/>
              </w:rPr>
              <w:t>.</w:t>
            </w:r>
          </w:p>
        </w:tc>
      </w:tr>
      <w:tr w:rsidR="00A11172" w14:paraId="5AE8D0EC" w14:textId="77777777" w:rsidTr="00A97582">
        <w:tc>
          <w:tcPr>
            <w:tcW w:w="1560" w:type="dxa"/>
          </w:tcPr>
          <w:p w14:paraId="54264C02" w14:textId="77777777" w:rsidR="00A11172" w:rsidRDefault="00A11172" w:rsidP="00841034">
            <w:pPr>
              <w:rPr>
                <w:rFonts w:ascii="Garamond" w:hAnsi="Garamond"/>
              </w:rPr>
            </w:pPr>
          </w:p>
        </w:tc>
        <w:tc>
          <w:tcPr>
            <w:tcW w:w="4335" w:type="dxa"/>
          </w:tcPr>
          <w:p w14:paraId="5C3EC1BD" w14:textId="77777777" w:rsidR="00A11172" w:rsidRDefault="00A11172" w:rsidP="00841034">
            <w:pPr>
              <w:rPr>
                <w:rFonts w:ascii="Garamond" w:hAnsi="Garamond"/>
              </w:rPr>
            </w:pPr>
          </w:p>
        </w:tc>
        <w:tc>
          <w:tcPr>
            <w:tcW w:w="2877" w:type="dxa"/>
          </w:tcPr>
          <w:p w14:paraId="6E9B67C5" w14:textId="77777777" w:rsidR="00A11172" w:rsidRDefault="00A11172" w:rsidP="00841034">
            <w:pPr>
              <w:rPr>
                <w:rFonts w:ascii="Garamond" w:hAnsi="Garamond"/>
              </w:rPr>
            </w:pPr>
          </w:p>
        </w:tc>
      </w:tr>
      <w:tr w:rsidR="00A11172" w14:paraId="0A13371E" w14:textId="77777777" w:rsidTr="00A97582">
        <w:tc>
          <w:tcPr>
            <w:tcW w:w="1560" w:type="dxa"/>
          </w:tcPr>
          <w:p w14:paraId="30A3DE5A" w14:textId="78AA1D3E" w:rsidR="00A11172" w:rsidRDefault="00A11172" w:rsidP="00841034">
            <w:pPr>
              <w:rPr>
                <w:rFonts w:ascii="Garamond" w:hAnsi="Garamond"/>
              </w:rPr>
            </w:pPr>
            <w:r>
              <w:rPr>
                <w:rFonts w:ascii="Garamond" w:hAnsi="Garamond"/>
              </w:rPr>
              <w:lastRenderedPageBreak/>
              <w:t>2016</w:t>
            </w:r>
          </w:p>
        </w:tc>
        <w:tc>
          <w:tcPr>
            <w:tcW w:w="7212" w:type="dxa"/>
            <w:gridSpan w:val="2"/>
          </w:tcPr>
          <w:p w14:paraId="2A0E850E" w14:textId="59C5047B" w:rsidR="00A11172" w:rsidRDefault="00A11172" w:rsidP="00841034">
            <w:pPr>
              <w:rPr>
                <w:rFonts w:ascii="Garamond" w:hAnsi="Garamond"/>
              </w:rPr>
            </w:pPr>
            <w:r w:rsidRPr="00347049">
              <w:rPr>
                <w:rFonts w:ascii="Garamond" w:hAnsi="Garamond"/>
              </w:rPr>
              <w:t xml:space="preserve">Full time Instructor, Academic Writing Department, University of Lethbridge, </w:t>
            </w:r>
            <w:r w:rsidR="00FC7CF2">
              <w:rPr>
                <w:rFonts w:ascii="Garamond" w:hAnsi="Garamond"/>
              </w:rPr>
              <w:t>AB</w:t>
            </w:r>
            <w:r w:rsidRPr="00347049">
              <w:rPr>
                <w:rFonts w:ascii="Garamond" w:hAnsi="Garamond"/>
              </w:rPr>
              <w:t xml:space="preserve"> (</w:t>
            </w:r>
            <w:r>
              <w:rPr>
                <w:rFonts w:ascii="Garamond" w:hAnsi="Garamond"/>
              </w:rPr>
              <w:t>Fall term</w:t>
            </w:r>
            <w:r w:rsidRPr="00347049">
              <w:rPr>
                <w:rFonts w:ascii="Garamond" w:hAnsi="Garamond"/>
              </w:rPr>
              <w:t>).</w:t>
            </w:r>
          </w:p>
        </w:tc>
      </w:tr>
      <w:tr w:rsidR="00A11172" w14:paraId="59134216" w14:textId="77777777" w:rsidTr="00A97582">
        <w:tc>
          <w:tcPr>
            <w:tcW w:w="1560" w:type="dxa"/>
          </w:tcPr>
          <w:p w14:paraId="1E3622E3" w14:textId="77777777" w:rsidR="00A11172" w:rsidRDefault="00A11172" w:rsidP="00841034">
            <w:pPr>
              <w:rPr>
                <w:rFonts w:ascii="Garamond" w:hAnsi="Garamond"/>
              </w:rPr>
            </w:pPr>
          </w:p>
        </w:tc>
        <w:tc>
          <w:tcPr>
            <w:tcW w:w="4335" w:type="dxa"/>
          </w:tcPr>
          <w:p w14:paraId="1DE51FA8" w14:textId="77777777" w:rsidR="00A11172" w:rsidRDefault="00A11172" w:rsidP="00841034">
            <w:pPr>
              <w:rPr>
                <w:rFonts w:ascii="Garamond" w:hAnsi="Garamond"/>
              </w:rPr>
            </w:pPr>
          </w:p>
        </w:tc>
        <w:tc>
          <w:tcPr>
            <w:tcW w:w="2877" w:type="dxa"/>
          </w:tcPr>
          <w:p w14:paraId="79FC248E" w14:textId="77777777" w:rsidR="00A11172" w:rsidRDefault="00A11172" w:rsidP="00841034">
            <w:pPr>
              <w:rPr>
                <w:rFonts w:ascii="Garamond" w:hAnsi="Garamond"/>
              </w:rPr>
            </w:pPr>
          </w:p>
        </w:tc>
      </w:tr>
      <w:tr w:rsidR="00A11172" w14:paraId="0FCFF50D" w14:textId="77777777" w:rsidTr="00A97582">
        <w:tc>
          <w:tcPr>
            <w:tcW w:w="1560" w:type="dxa"/>
          </w:tcPr>
          <w:p w14:paraId="52DB326A" w14:textId="53990869" w:rsidR="00A11172" w:rsidRDefault="00A11172" w:rsidP="00841034">
            <w:pPr>
              <w:rPr>
                <w:rFonts w:ascii="Garamond" w:hAnsi="Garamond"/>
              </w:rPr>
            </w:pPr>
            <w:r>
              <w:rPr>
                <w:rFonts w:ascii="Garamond" w:hAnsi="Garamond"/>
              </w:rPr>
              <w:t>2014</w:t>
            </w:r>
          </w:p>
        </w:tc>
        <w:tc>
          <w:tcPr>
            <w:tcW w:w="7212" w:type="dxa"/>
            <w:gridSpan w:val="2"/>
          </w:tcPr>
          <w:p w14:paraId="678260FF" w14:textId="7BE9F766" w:rsidR="00A11172" w:rsidRDefault="00A11172" w:rsidP="00841034">
            <w:pPr>
              <w:rPr>
                <w:rFonts w:ascii="Garamond" w:hAnsi="Garamond"/>
              </w:rPr>
            </w:pPr>
            <w:r>
              <w:rPr>
                <w:rFonts w:ascii="Garamond" w:hAnsi="Garamond"/>
              </w:rPr>
              <w:t>Sessional Instructor, English Department, Trent University</w:t>
            </w:r>
            <w:r w:rsidR="00B64EBB">
              <w:rPr>
                <w:rFonts w:ascii="Garamond" w:hAnsi="Garamond"/>
              </w:rPr>
              <w:t>, ON</w:t>
            </w:r>
            <w:r w:rsidR="00183270">
              <w:rPr>
                <w:rFonts w:ascii="Garamond" w:hAnsi="Garamond"/>
              </w:rPr>
              <w:t xml:space="preserve"> (Winter).</w:t>
            </w:r>
          </w:p>
        </w:tc>
      </w:tr>
    </w:tbl>
    <w:p w14:paraId="6BA6D2F9" w14:textId="77777777" w:rsidR="00FC454E" w:rsidRDefault="00FC454E" w:rsidP="00C32991">
      <w:pPr>
        <w:rPr>
          <w:rFonts w:ascii="Garamond" w:hAnsi="Garamond"/>
          <w:b/>
        </w:rPr>
      </w:pPr>
    </w:p>
    <w:p w14:paraId="266B82B0" w14:textId="1CF12F0D" w:rsidR="00C32991" w:rsidRDefault="00CE15B1" w:rsidP="00C32991">
      <w:pPr>
        <w:rPr>
          <w:rFonts w:ascii="Garamond" w:hAnsi="Garamond"/>
          <w:b/>
        </w:rPr>
      </w:pPr>
      <w:r>
        <w:rPr>
          <w:rFonts w:ascii="Garamond" w:hAnsi="Garamond"/>
          <w:b/>
        </w:rPr>
        <w:t>AFFILIATIONS</w:t>
      </w:r>
    </w:p>
    <w:p w14:paraId="16AD1AC9" w14:textId="09E9465F" w:rsidR="00C32991" w:rsidRDefault="00C32991" w:rsidP="00C32991">
      <w:pPr>
        <w:rPr>
          <w:rFonts w:ascii="Garamond" w:hAnsi="Garamond"/>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359"/>
      </w:tblGrid>
      <w:tr w:rsidR="00CE15B1" w14:paraId="35E761D2" w14:textId="77777777" w:rsidTr="00CE15B1">
        <w:tc>
          <w:tcPr>
            <w:tcW w:w="1271" w:type="dxa"/>
          </w:tcPr>
          <w:p w14:paraId="1839C576" w14:textId="5A86F35D" w:rsidR="00CE15B1" w:rsidRPr="00CE15B1" w:rsidRDefault="00CE15B1" w:rsidP="00C32991">
            <w:pPr>
              <w:rPr>
                <w:rFonts w:ascii="Garamond" w:hAnsi="Garamond"/>
                <w:bCs/>
              </w:rPr>
            </w:pPr>
            <w:r>
              <w:rPr>
                <w:rFonts w:ascii="Garamond" w:hAnsi="Garamond"/>
                <w:bCs/>
              </w:rPr>
              <w:t>2018</w:t>
            </w:r>
            <w:r w:rsidR="0003529A">
              <w:rPr>
                <w:rFonts w:ascii="Garamond" w:hAnsi="Garamond"/>
                <w:bCs/>
              </w:rPr>
              <w:t>--</w:t>
            </w:r>
          </w:p>
        </w:tc>
        <w:tc>
          <w:tcPr>
            <w:tcW w:w="7359" w:type="dxa"/>
          </w:tcPr>
          <w:p w14:paraId="72422293" w14:textId="77777777" w:rsidR="00CE15B1" w:rsidRDefault="00CE15B1" w:rsidP="00C32991">
            <w:pPr>
              <w:rPr>
                <w:rFonts w:ascii="Garamond" w:eastAsiaTheme="minorEastAsia" w:hAnsi="Garamond"/>
                <w:i/>
                <w:iCs/>
              </w:rPr>
            </w:pPr>
            <w:r w:rsidRPr="00C453B3">
              <w:rPr>
                <w:rFonts w:ascii="Garamond" w:hAnsi="Garamond"/>
              </w:rPr>
              <w:t xml:space="preserve">Affiliate member. </w:t>
            </w:r>
            <w:r w:rsidRPr="00C453B3">
              <w:rPr>
                <w:rFonts w:ascii="Garamond" w:eastAsiaTheme="minorEastAsia" w:hAnsi="Garamond"/>
              </w:rPr>
              <w:t>Centre for</w:t>
            </w:r>
            <w:r>
              <w:rPr>
                <w:rFonts w:ascii="Garamond" w:eastAsiaTheme="minorEastAsia" w:hAnsi="Garamond"/>
              </w:rPr>
              <w:t xml:space="preserve"> </w:t>
            </w:r>
            <w:r w:rsidRPr="00C453B3">
              <w:rPr>
                <w:rFonts w:ascii="Garamond" w:eastAsiaTheme="minorEastAsia" w:hAnsi="Garamond"/>
              </w:rPr>
              <w:t>Research in</w:t>
            </w:r>
            <w:r>
              <w:rPr>
                <w:rFonts w:ascii="Garamond" w:eastAsiaTheme="minorEastAsia" w:hAnsi="Garamond"/>
              </w:rPr>
              <w:t xml:space="preserve"> </w:t>
            </w:r>
            <w:r w:rsidRPr="00C453B3">
              <w:rPr>
                <w:rFonts w:ascii="Garamond" w:eastAsiaTheme="minorEastAsia" w:hAnsi="Garamond"/>
              </w:rPr>
              <w:t>Young People's</w:t>
            </w:r>
            <w:r>
              <w:rPr>
                <w:rFonts w:ascii="Garamond" w:eastAsiaTheme="minorEastAsia" w:hAnsi="Garamond"/>
              </w:rPr>
              <w:t xml:space="preserve"> </w:t>
            </w:r>
            <w:r w:rsidRPr="00C453B3">
              <w:rPr>
                <w:rFonts w:ascii="Garamond" w:eastAsiaTheme="minorEastAsia" w:hAnsi="Garamond"/>
              </w:rPr>
              <w:t>Texts and</w:t>
            </w:r>
            <w:r>
              <w:rPr>
                <w:rFonts w:ascii="Garamond" w:eastAsiaTheme="minorEastAsia" w:hAnsi="Garamond"/>
              </w:rPr>
              <w:t xml:space="preserve"> </w:t>
            </w:r>
            <w:r w:rsidRPr="00C453B3">
              <w:rPr>
                <w:rFonts w:ascii="Garamond" w:eastAsiaTheme="minorEastAsia" w:hAnsi="Garamond"/>
              </w:rPr>
              <w:t>Cultures,</w:t>
            </w:r>
            <w:r>
              <w:rPr>
                <w:rFonts w:ascii="Garamond" w:eastAsiaTheme="minorEastAsia" w:hAnsi="Garamond"/>
              </w:rPr>
              <w:t xml:space="preserve"> </w:t>
            </w:r>
            <w:r w:rsidRPr="00C453B3">
              <w:rPr>
                <w:rFonts w:ascii="Garamond" w:eastAsiaTheme="minorEastAsia" w:hAnsi="Garamond"/>
              </w:rPr>
              <w:t>University of</w:t>
            </w:r>
            <w:r>
              <w:rPr>
                <w:rFonts w:ascii="Garamond" w:eastAsiaTheme="minorEastAsia" w:hAnsi="Garamond"/>
              </w:rPr>
              <w:t xml:space="preserve"> </w:t>
            </w:r>
            <w:r w:rsidRPr="00C453B3">
              <w:rPr>
                <w:rFonts w:ascii="Garamond" w:eastAsiaTheme="minorEastAsia" w:hAnsi="Garamond"/>
              </w:rPr>
              <w:t>Winnipeg</w:t>
            </w:r>
            <w:r w:rsidR="0048502B">
              <w:rPr>
                <w:rFonts w:ascii="Garamond" w:eastAsiaTheme="minorEastAsia" w:hAnsi="Garamond"/>
              </w:rPr>
              <w:t xml:space="preserve">, </w:t>
            </w:r>
            <w:r w:rsidR="00FC7CF2">
              <w:rPr>
                <w:rFonts w:ascii="Garamond" w:eastAsiaTheme="minorEastAsia" w:hAnsi="Garamond"/>
              </w:rPr>
              <w:t>MB</w:t>
            </w:r>
            <w:r>
              <w:rPr>
                <w:rFonts w:ascii="Garamond" w:eastAsiaTheme="minorEastAsia" w:hAnsi="Garamond"/>
              </w:rPr>
              <w:t xml:space="preserve">. </w:t>
            </w:r>
            <w:r w:rsidR="00997CEA">
              <w:rPr>
                <w:rFonts w:ascii="Garamond" w:eastAsiaTheme="minorEastAsia" w:hAnsi="Garamond"/>
                <w:i/>
                <w:iCs/>
              </w:rPr>
              <w:t>Elected position, one of five.</w:t>
            </w:r>
          </w:p>
          <w:p w14:paraId="22EE956E" w14:textId="5D6EC1A7" w:rsidR="0003529A" w:rsidRPr="0003529A" w:rsidRDefault="00E857D3" w:rsidP="00C32991">
            <w:pPr>
              <w:rPr>
                <w:rFonts w:ascii="Garamond" w:hAnsi="Garamond"/>
                <w:bCs/>
              </w:rPr>
            </w:pPr>
            <w:hyperlink r:id="rId8" w:history="1">
              <w:r w:rsidR="0003529A" w:rsidRPr="0003529A">
                <w:rPr>
                  <w:rStyle w:val="Hyperlink"/>
                  <w:rFonts w:ascii="Garamond" w:hAnsi="Garamond"/>
                  <w:bCs/>
                </w:rPr>
                <w:t>http://crytc.ca/people/affiliates/</w:t>
              </w:r>
            </w:hyperlink>
          </w:p>
        </w:tc>
      </w:tr>
      <w:tr w:rsidR="00CE15B1" w14:paraId="479550D6" w14:textId="77777777" w:rsidTr="00CE15B1">
        <w:tc>
          <w:tcPr>
            <w:tcW w:w="1271" w:type="dxa"/>
          </w:tcPr>
          <w:p w14:paraId="2C948824" w14:textId="77777777" w:rsidR="00CE15B1" w:rsidRDefault="00CE15B1" w:rsidP="00C32991">
            <w:pPr>
              <w:rPr>
                <w:rFonts w:ascii="Garamond" w:hAnsi="Garamond"/>
                <w:bCs/>
              </w:rPr>
            </w:pPr>
          </w:p>
        </w:tc>
        <w:tc>
          <w:tcPr>
            <w:tcW w:w="7359" w:type="dxa"/>
          </w:tcPr>
          <w:p w14:paraId="5937AA83" w14:textId="77777777" w:rsidR="00CE15B1" w:rsidRPr="00C453B3" w:rsidRDefault="00CE15B1" w:rsidP="00C32991">
            <w:pPr>
              <w:rPr>
                <w:rFonts w:ascii="Garamond" w:hAnsi="Garamond"/>
              </w:rPr>
            </w:pPr>
          </w:p>
        </w:tc>
      </w:tr>
      <w:tr w:rsidR="00CE15B1" w14:paraId="67F42255" w14:textId="77777777" w:rsidTr="00CE15B1">
        <w:tc>
          <w:tcPr>
            <w:tcW w:w="1271" w:type="dxa"/>
          </w:tcPr>
          <w:p w14:paraId="5A794343" w14:textId="77777777" w:rsidR="00CE15B1" w:rsidRPr="00C32991" w:rsidRDefault="00CE15B1" w:rsidP="002B3A31">
            <w:pPr>
              <w:rPr>
                <w:rFonts w:ascii="Garamond" w:hAnsi="Garamond"/>
                <w:bCs/>
              </w:rPr>
            </w:pPr>
            <w:r>
              <w:rPr>
                <w:rFonts w:ascii="Garamond" w:hAnsi="Garamond"/>
                <w:bCs/>
              </w:rPr>
              <w:t>2017--</w:t>
            </w:r>
          </w:p>
        </w:tc>
        <w:tc>
          <w:tcPr>
            <w:tcW w:w="7359" w:type="dxa"/>
          </w:tcPr>
          <w:p w14:paraId="79164F7B" w14:textId="650C6DB0" w:rsidR="00CE15B1" w:rsidRDefault="00CE15B1" w:rsidP="002B3A31">
            <w:pPr>
              <w:rPr>
                <w:rFonts w:ascii="Garamond" w:hAnsi="Garamond"/>
                <w:b/>
              </w:rPr>
            </w:pPr>
            <w:r w:rsidRPr="00347049">
              <w:rPr>
                <w:rFonts w:ascii="Garamond" w:hAnsi="Garamond"/>
              </w:rPr>
              <w:t>Member of core-directorate, Institute for Child and Youth Studies, University of Lethbridge</w:t>
            </w:r>
            <w:r>
              <w:rPr>
                <w:rFonts w:ascii="Garamond" w:hAnsi="Garamond"/>
              </w:rPr>
              <w:t xml:space="preserve">, </w:t>
            </w:r>
            <w:r w:rsidR="00FC7CF2">
              <w:rPr>
                <w:rFonts w:ascii="Garamond" w:hAnsi="Garamond"/>
              </w:rPr>
              <w:t>AB</w:t>
            </w:r>
            <w:r>
              <w:rPr>
                <w:rFonts w:ascii="Garamond" w:hAnsi="Garamond"/>
              </w:rPr>
              <w:t xml:space="preserve">. </w:t>
            </w:r>
            <w:r w:rsidRPr="00CE15B1">
              <w:rPr>
                <w:rFonts w:ascii="Garamond" w:hAnsi="Garamond"/>
                <w:i/>
                <w:iCs/>
              </w:rPr>
              <w:t>Elected position.</w:t>
            </w:r>
          </w:p>
        </w:tc>
      </w:tr>
    </w:tbl>
    <w:p w14:paraId="553D6A93" w14:textId="77777777" w:rsidR="00C32991" w:rsidRPr="00C32991" w:rsidRDefault="00C32991" w:rsidP="00C32991">
      <w:pPr>
        <w:rPr>
          <w:rFonts w:ascii="Garamond" w:hAnsi="Garamond"/>
          <w:b/>
        </w:rPr>
      </w:pPr>
    </w:p>
    <w:p w14:paraId="2B86DBE3" w14:textId="20BA0337" w:rsidR="00E56796" w:rsidRPr="00E56796" w:rsidRDefault="00E56796" w:rsidP="00841034">
      <w:pPr>
        <w:jc w:val="center"/>
        <w:rPr>
          <w:rFonts w:ascii="Garamond" w:hAnsi="Garamond"/>
          <w:b/>
          <w:sz w:val="28"/>
          <w:szCs w:val="28"/>
        </w:rPr>
      </w:pPr>
      <w:r w:rsidRPr="00E56796">
        <w:rPr>
          <w:rFonts w:ascii="Garamond" w:hAnsi="Garamond"/>
          <w:b/>
          <w:sz w:val="28"/>
          <w:szCs w:val="28"/>
        </w:rPr>
        <w:t>AWARDS</w:t>
      </w:r>
      <w:r w:rsidR="00B64EBB">
        <w:rPr>
          <w:rFonts w:ascii="Garamond" w:hAnsi="Garamond"/>
          <w:b/>
          <w:sz w:val="28"/>
          <w:szCs w:val="28"/>
        </w:rPr>
        <w:t xml:space="preserve">, </w:t>
      </w:r>
      <w:r w:rsidRPr="00E56796">
        <w:rPr>
          <w:rFonts w:ascii="Garamond" w:hAnsi="Garamond"/>
          <w:b/>
          <w:sz w:val="28"/>
          <w:szCs w:val="28"/>
        </w:rPr>
        <w:t>HONOURS</w:t>
      </w:r>
      <w:r w:rsidR="00B64EBB">
        <w:rPr>
          <w:rFonts w:ascii="Garamond" w:hAnsi="Garamond"/>
          <w:b/>
          <w:sz w:val="28"/>
          <w:szCs w:val="28"/>
        </w:rPr>
        <w:t xml:space="preserve"> &amp; NOMINATIONS</w:t>
      </w:r>
    </w:p>
    <w:p w14:paraId="6FAE4FDB" w14:textId="77777777" w:rsidR="00E56796" w:rsidRPr="00A069CF" w:rsidRDefault="00E56796" w:rsidP="00841034">
      <w:pPr>
        <w:ind w:left="1440" w:hanging="1440"/>
        <w:rPr>
          <w:rFonts w:ascii="Garamond" w:hAnsi="Garamond"/>
        </w:rPr>
      </w:pPr>
    </w:p>
    <w:p w14:paraId="2EB12DEE" w14:textId="307FE9AC" w:rsidR="00A97582" w:rsidRPr="00A97582" w:rsidRDefault="00A97582" w:rsidP="00841034">
      <w:pPr>
        <w:ind w:left="1440" w:hanging="1440"/>
        <w:rPr>
          <w:rFonts w:ascii="Garamond" w:hAnsi="Garamond"/>
        </w:rPr>
      </w:pPr>
      <w:r>
        <w:rPr>
          <w:rFonts w:ascii="Garamond" w:hAnsi="Garamond"/>
        </w:rPr>
        <w:t>2021</w:t>
      </w:r>
      <w:r>
        <w:rPr>
          <w:rFonts w:ascii="Garamond" w:hAnsi="Garamond"/>
        </w:rPr>
        <w:tab/>
        <w:t xml:space="preserve">I was </w:t>
      </w:r>
      <w:r>
        <w:rPr>
          <w:rFonts w:ascii="Garamond" w:hAnsi="Garamond"/>
          <w:i/>
          <w:iCs/>
        </w:rPr>
        <w:t xml:space="preserve">awarded </w:t>
      </w:r>
      <w:r>
        <w:rPr>
          <w:rFonts w:ascii="Garamond" w:hAnsi="Garamond"/>
        </w:rPr>
        <w:t>Werklund School of Education’s Early Career Researcher Award.</w:t>
      </w:r>
    </w:p>
    <w:p w14:paraId="3A048061" w14:textId="77777777" w:rsidR="00A97582" w:rsidRDefault="00A97582" w:rsidP="00841034">
      <w:pPr>
        <w:ind w:left="1440" w:hanging="1440"/>
        <w:rPr>
          <w:rFonts w:ascii="Garamond" w:hAnsi="Garamond"/>
        </w:rPr>
      </w:pPr>
    </w:p>
    <w:p w14:paraId="5947D33E" w14:textId="5FB98372" w:rsidR="00A97582" w:rsidRDefault="00A97582" w:rsidP="00841034">
      <w:pPr>
        <w:ind w:left="1440" w:hanging="1440"/>
        <w:rPr>
          <w:rFonts w:ascii="Garamond" w:hAnsi="Garamond"/>
        </w:rPr>
      </w:pPr>
      <w:r>
        <w:rPr>
          <w:rFonts w:ascii="Garamond" w:hAnsi="Garamond"/>
        </w:rPr>
        <w:t>2020</w:t>
      </w:r>
      <w:r>
        <w:rPr>
          <w:rFonts w:ascii="Garamond" w:hAnsi="Garamond"/>
        </w:rPr>
        <w:tab/>
      </w:r>
      <w:r w:rsidR="00416790">
        <w:rPr>
          <w:rFonts w:ascii="Garamond" w:eastAsia="Garamond" w:hAnsi="Garamond" w:cs="Garamond"/>
        </w:rPr>
        <w:t xml:space="preserve">Nominated for a University of Calgary Office of Equity, Diversity, and Inclusion award alongside Dr. Aubrey Hanson for our work on the </w:t>
      </w:r>
      <w:r w:rsidR="00416790">
        <w:rPr>
          <w:rFonts w:ascii="Garamond" w:eastAsia="Garamond" w:hAnsi="Garamond" w:cs="Garamond"/>
          <w:i/>
        </w:rPr>
        <w:t xml:space="preserve">Innovative Initiatives in First Nations, </w:t>
      </w:r>
      <w:proofErr w:type="gramStart"/>
      <w:r w:rsidR="00416790">
        <w:rPr>
          <w:rFonts w:ascii="Garamond" w:eastAsia="Garamond" w:hAnsi="Garamond" w:cs="Garamond"/>
          <w:i/>
        </w:rPr>
        <w:t>Métis</w:t>
      </w:r>
      <w:proofErr w:type="gramEnd"/>
      <w:r w:rsidR="00416790">
        <w:rPr>
          <w:rFonts w:ascii="Garamond" w:eastAsia="Garamond" w:hAnsi="Garamond" w:cs="Garamond"/>
          <w:i/>
        </w:rPr>
        <w:t xml:space="preserve"> and Inuit Education within Undergraduate Teacher</w:t>
      </w:r>
      <w:r w:rsidR="00416790">
        <w:rPr>
          <w:rFonts w:ascii="Garamond" w:eastAsia="Garamond" w:hAnsi="Garamond" w:cs="Garamond"/>
        </w:rPr>
        <w:t xml:space="preserve"> Education project.</w:t>
      </w:r>
    </w:p>
    <w:p w14:paraId="48282647" w14:textId="77777777" w:rsidR="00A97582" w:rsidRDefault="00A97582" w:rsidP="00841034">
      <w:pPr>
        <w:ind w:left="1440" w:hanging="1440"/>
        <w:rPr>
          <w:rFonts w:ascii="Garamond" w:hAnsi="Garamond"/>
        </w:rPr>
      </w:pPr>
    </w:p>
    <w:p w14:paraId="0D3A6DD6" w14:textId="337FC7FE" w:rsidR="00E56796" w:rsidRDefault="00E56796" w:rsidP="00841034">
      <w:pPr>
        <w:ind w:left="1440" w:hanging="1440"/>
        <w:rPr>
          <w:rFonts w:ascii="Garamond" w:hAnsi="Garamond"/>
        </w:rPr>
      </w:pPr>
      <w:r>
        <w:rPr>
          <w:rFonts w:ascii="Garamond" w:hAnsi="Garamond"/>
        </w:rPr>
        <w:t>2019</w:t>
      </w:r>
      <w:r>
        <w:rPr>
          <w:rFonts w:ascii="Garamond" w:hAnsi="Garamond"/>
        </w:rPr>
        <w:tab/>
        <w:t xml:space="preserve">An edited collection that I contributed to was </w:t>
      </w:r>
      <w:r w:rsidRPr="00A069CF">
        <w:rPr>
          <w:rFonts w:ascii="Garamond" w:hAnsi="Garamond"/>
          <w:i/>
        </w:rPr>
        <w:t>awarded</w:t>
      </w:r>
      <w:r>
        <w:rPr>
          <w:rFonts w:ascii="Garamond" w:hAnsi="Garamond"/>
        </w:rPr>
        <w:t xml:space="preserve"> the International Research Society for Children’s Literature’s Academic Book Prize. Book: “The Embodied Child: Readings in Children’s Literature and Culture”. Editors: Roxanne Harde &amp; Lydia Kokkola</w:t>
      </w:r>
      <w:r w:rsidR="00841034">
        <w:rPr>
          <w:rFonts w:ascii="Garamond" w:hAnsi="Garamond"/>
        </w:rPr>
        <w:t xml:space="preserve"> (Routledge)</w:t>
      </w:r>
      <w:r>
        <w:rPr>
          <w:rFonts w:ascii="Garamond" w:hAnsi="Garamond"/>
        </w:rPr>
        <w:t>.</w:t>
      </w:r>
    </w:p>
    <w:p w14:paraId="1594662A" w14:textId="77777777" w:rsidR="00E56796" w:rsidRDefault="00E56796" w:rsidP="00841034">
      <w:pPr>
        <w:ind w:left="1440" w:hanging="1440"/>
        <w:rPr>
          <w:rFonts w:ascii="Garamond" w:hAnsi="Garamond"/>
        </w:rPr>
      </w:pPr>
    </w:p>
    <w:p w14:paraId="79200E4E" w14:textId="2D930994" w:rsidR="00E56796" w:rsidRPr="00A069CF" w:rsidRDefault="00E56796" w:rsidP="00841034">
      <w:pPr>
        <w:ind w:left="1440" w:hanging="1440"/>
        <w:rPr>
          <w:rFonts w:ascii="Garamond" w:hAnsi="Garamond"/>
        </w:rPr>
      </w:pPr>
      <w:r w:rsidRPr="00A069CF">
        <w:rPr>
          <w:rFonts w:ascii="Garamond" w:hAnsi="Garamond"/>
        </w:rPr>
        <w:t>2019</w:t>
      </w:r>
      <w:r w:rsidRPr="00A069CF">
        <w:rPr>
          <w:rFonts w:ascii="Garamond" w:hAnsi="Garamond"/>
        </w:rPr>
        <w:tab/>
      </w:r>
      <w:r w:rsidR="007B1977">
        <w:rPr>
          <w:rFonts w:ascii="Garamond" w:hAnsi="Garamond"/>
        </w:rPr>
        <w:t xml:space="preserve">I was </w:t>
      </w:r>
      <w:r w:rsidR="007B1977">
        <w:rPr>
          <w:rFonts w:ascii="Garamond" w:hAnsi="Garamond"/>
          <w:i/>
        </w:rPr>
        <w:t>n</w:t>
      </w:r>
      <w:r w:rsidRPr="00A069CF">
        <w:rPr>
          <w:rFonts w:ascii="Garamond" w:hAnsi="Garamond"/>
          <w:i/>
        </w:rPr>
        <w:t>ominated</w:t>
      </w:r>
      <w:r w:rsidRPr="00A069CF">
        <w:rPr>
          <w:rFonts w:ascii="Garamond" w:hAnsi="Garamond"/>
        </w:rPr>
        <w:t xml:space="preserve"> for</w:t>
      </w:r>
      <w:r w:rsidR="00740711">
        <w:rPr>
          <w:rFonts w:ascii="Garamond" w:hAnsi="Garamond"/>
        </w:rPr>
        <w:t xml:space="preserve"> the</w:t>
      </w:r>
      <w:r w:rsidRPr="00A069CF">
        <w:rPr>
          <w:rFonts w:ascii="Garamond" w:hAnsi="Garamond"/>
        </w:rPr>
        <w:t xml:space="preserve"> United Kingdom Literacy Association (UKLA) Brenda Eastwood Award for good practice in teaching for diversity and inclusion.</w:t>
      </w:r>
    </w:p>
    <w:p w14:paraId="5DD1B740" w14:textId="77777777" w:rsidR="00E56796" w:rsidRDefault="00E56796" w:rsidP="00841034">
      <w:pPr>
        <w:ind w:left="1440" w:hanging="1440"/>
        <w:rPr>
          <w:rFonts w:ascii="Garamond" w:hAnsi="Garamond"/>
        </w:rPr>
      </w:pPr>
    </w:p>
    <w:p w14:paraId="51700843" w14:textId="10680815" w:rsidR="00E56796" w:rsidRPr="007B1977" w:rsidRDefault="00E56796" w:rsidP="005C7540">
      <w:pPr>
        <w:ind w:left="1440" w:hanging="1440"/>
        <w:rPr>
          <w:rFonts w:ascii="Garamond" w:hAnsi="Garamond"/>
          <w:i/>
          <w:iCs/>
        </w:rPr>
      </w:pPr>
      <w:r w:rsidRPr="00A069CF">
        <w:rPr>
          <w:rFonts w:ascii="Garamond" w:hAnsi="Garamond"/>
        </w:rPr>
        <w:t>2019</w:t>
      </w:r>
      <w:r w:rsidRPr="00A069CF">
        <w:rPr>
          <w:rFonts w:ascii="Garamond" w:hAnsi="Garamond"/>
        </w:rPr>
        <w:tab/>
        <w:t xml:space="preserve">A edited collection that I contributed to was </w:t>
      </w:r>
      <w:r w:rsidRPr="00A069CF">
        <w:rPr>
          <w:rFonts w:ascii="Garamond" w:hAnsi="Garamond"/>
          <w:i/>
        </w:rPr>
        <w:t>nominated</w:t>
      </w:r>
      <w:r w:rsidRPr="00A069CF">
        <w:rPr>
          <w:rFonts w:ascii="Garamond" w:hAnsi="Garamond"/>
        </w:rPr>
        <w:t xml:space="preserve"> for </w:t>
      </w:r>
      <w:r w:rsidR="00841034">
        <w:rPr>
          <w:rFonts w:ascii="Garamond" w:hAnsi="Garamond"/>
        </w:rPr>
        <w:t xml:space="preserve">the </w:t>
      </w:r>
      <w:r w:rsidRPr="00A069CF">
        <w:rPr>
          <w:rFonts w:ascii="Garamond" w:hAnsi="Garamond"/>
        </w:rPr>
        <w:t>United Kingdom Literacy Association (UKLA) academic book prize</w:t>
      </w:r>
      <w:r w:rsidR="00841034">
        <w:rPr>
          <w:rFonts w:ascii="Garamond" w:hAnsi="Garamond"/>
        </w:rPr>
        <w:t xml:space="preserve">. </w:t>
      </w:r>
      <w:r w:rsidRPr="00A069CF">
        <w:rPr>
          <w:rFonts w:ascii="Garamond" w:hAnsi="Garamond"/>
        </w:rPr>
        <w:t>Book: “Young People Reading: Empirical Research Across International Contexts”. Editors: Gabrielle Cliff Hodges and Evelyn Arizpe</w:t>
      </w:r>
      <w:r w:rsidR="00841034">
        <w:rPr>
          <w:rFonts w:ascii="Garamond" w:hAnsi="Garamond"/>
        </w:rPr>
        <w:t xml:space="preserve"> (Routledge)</w:t>
      </w:r>
      <w:r>
        <w:rPr>
          <w:rFonts w:ascii="Garamond" w:hAnsi="Garamond"/>
        </w:rPr>
        <w:t>.</w:t>
      </w:r>
      <w:r w:rsidR="007B1977">
        <w:rPr>
          <w:rFonts w:ascii="Garamond" w:hAnsi="Garamond"/>
        </w:rPr>
        <w:t xml:space="preserve"> It was awarded </w:t>
      </w:r>
      <w:r w:rsidR="007B1977">
        <w:rPr>
          <w:rFonts w:ascii="Garamond" w:hAnsi="Garamond"/>
          <w:i/>
          <w:iCs/>
        </w:rPr>
        <w:t>runner-up.</w:t>
      </w:r>
    </w:p>
    <w:p w14:paraId="51F9CF66" w14:textId="77777777" w:rsidR="00E56796" w:rsidRDefault="00E56796" w:rsidP="005C7540">
      <w:pPr>
        <w:ind w:left="1440" w:hanging="1440"/>
        <w:rPr>
          <w:rFonts w:ascii="Garamond" w:hAnsi="Garamond"/>
        </w:rPr>
      </w:pPr>
    </w:p>
    <w:p w14:paraId="77966CD2" w14:textId="72E6DA0D" w:rsidR="00E56796" w:rsidRPr="00A069CF" w:rsidRDefault="00E56796" w:rsidP="005C7540">
      <w:pPr>
        <w:ind w:left="1440" w:hanging="1440"/>
        <w:rPr>
          <w:rFonts w:ascii="Garamond" w:hAnsi="Garamond"/>
        </w:rPr>
      </w:pPr>
      <w:r w:rsidRPr="00A069CF">
        <w:rPr>
          <w:rFonts w:ascii="Garamond" w:hAnsi="Garamond"/>
        </w:rPr>
        <w:t>2019</w:t>
      </w:r>
      <w:r w:rsidRPr="00A069CF">
        <w:rPr>
          <w:rFonts w:ascii="Garamond" w:hAnsi="Garamond"/>
        </w:rPr>
        <w:tab/>
      </w:r>
      <w:r w:rsidR="007B1977">
        <w:rPr>
          <w:rFonts w:ascii="Garamond" w:hAnsi="Garamond"/>
        </w:rPr>
        <w:t xml:space="preserve">I was </w:t>
      </w:r>
      <w:r w:rsidR="007B1977">
        <w:rPr>
          <w:rFonts w:ascii="Garamond" w:hAnsi="Garamond"/>
          <w:i/>
        </w:rPr>
        <w:t>n</w:t>
      </w:r>
      <w:r w:rsidRPr="00A069CF">
        <w:rPr>
          <w:rFonts w:ascii="Garamond" w:hAnsi="Garamond"/>
          <w:i/>
        </w:rPr>
        <w:t>ominated</w:t>
      </w:r>
      <w:r w:rsidRPr="00A069CF">
        <w:rPr>
          <w:rFonts w:ascii="Garamond" w:hAnsi="Garamond"/>
        </w:rPr>
        <w:t xml:space="preserve"> for</w:t>
      </w:r>
      <w:r w:rsidR="007B1977">
        <w:rPr>
          <w:rFonts w:ascii="Garamond" w:hAnsi="Garamond"/>
        </w:rPr>
        <w:t xml:space="preserve"> a</w:t>
      </w:r>
      <w:r w:rsidRPr="00A069CF">
        <w:rPr>
          <w:rFonts w:ascii="Garamond" w:hAnsi="Garamond"/>
        </w:rPr>
        <w:t xml:space="preserve"> University of Calgary Office of Diversity, Equity, and Protected Disclosure Diversity Award for my work with Werklund’s Indigenous Youth Forum. Nominated alongside</w:t>
      </w:r>
      <w:r w:rsidR="002F2631">
        <w:rPr>
          <w:rFonts w:ascii="Garamond" w:hAnsi="Garamond"/>
        </w:rPr>
        <w:t xml:space="preserve"> my colleagues</w:t>
      </w:r>
      <w:r w:rsidRPr="00A069CF">
        <w:rPr>
          <w:rFonts w:ascii="Garamond" w:hAnsi="Garamond"/>
        </w:rPr>
        <w:t xml:space="preserve"> Dr. </w:t>
      </w:r>
      <w:r w:rsidR="00A94B12">
        <w:rPr>
          <w:rFonts w:ascii="Garamond" w:hAnsi="Garamond"/>
        </w:rPr>
        <w:t>Armando Precaido</w:t>
      </w:r>
      <w:r w:rsidRPr="00A069CF">
        <w:rPr>
          <w:rFonts w:ascii="Garamond" w:hAnsi="Garamond"/>
        </w:rPr>
        <w:t xml:space="preserve"> Babb, Shirley Pepper, and Anthony Hampshire.</w:t>
      </w:r>
    </w:p>
    <w:tbl>
      <w:tblPr>
        <w:tblStyle w:val="TableGrid"/>
        <w:tblW w:w="893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820"/>
        <w:gridCol w:w="2551"/>
      </w:tblGrid>
      <w:tr w:rsidR="00841034" w14:paraId="533E438D" w14:textId="77777777" w:rsidTr="005C7540">
        <w:tc>
          <w:tcPr>
            <w:tcW w:w="1560" w:type="dxa"/>
          </w:tcPr>
          <w:p w14:paraId="17417110" w14:textId="77777777" w:rsidR="00841034" w:rsidRDefault="00841034" w:rsidP="005C7540">
            <w:pPr>
              <w:rPr>
                <w:rFonts w:ascii="Garamond" w:hAnsi="Garamond"/>
              </w:rPr>
            </w:pPr>
          </w:p>
        </w:tc>
        <w:tc>
          <w:tcPr>
            <w:tcW w:w="4820" w:type="dxa"/>
          </w:tcPr>
          <w:p w14:paraId="449B3E91" w14:textId="77777777" w:rsidR="00841034" w:rsidRDefault="00841034" w:rsidP="005C7540">
            <w:pPr>
              <w:rPr>
                <w:rFonts w:ascii="Garamond" w:hAnsi="Garamond"/>
              </w:rPr>
            </w:pPr>
          </w:p>
        </w:tc>
        <w:tc>
          <w:tcPr>
            <w:tcW w:w="2551" w:type="dxa"/>
          </w:tcPr>
          <w:p w14:paraId="12BC0CA8" w14:textId="77777777" w:rsidR="00841034" w:rsidRDefault="00841034" w:rsidP="005C7540">
            <w:pPr>
              <w:rPr>
                <w:rFonts w:ascii="Garamond" w:hAnsi="Garamond"/>
              </w:rPr>
            </w:pPr>
          </w:p>
        </w:tc>
      </w:tr>
      <w:tr w:rsidR="00841034" w14:paraId="10CB1785" w14:textId="77777777" w:rsidTr="005C7540">
        <w:tc>
          <w:tcPr>
            <w:tcW w:w="1560" w:type="dxa"/>
          </w:tcPr>
          <w:p w14:paraId="16B24CBF" w14:textId="063C694C" w:rsidR="00841034" w:rsidRDefault="00841034" w:rsidP="005C7540">
            <w:pPr>
              <w:rPr>
                <w:rFonts w:ascii="Garamond" w:hAnsi="Garamond"/>
              </w:rPr>
            </w:pPr>
            <w:r>
              <w:rPr>
                <w:rFonts w:ascii="Garamond" w:hAnsi="Garamond"/>
              </w:rPr>
              <w:t>2014</w:t>
            </w:r>
          </w:p>
        </w:tc>
        <w:tc>
          <w:tcPr>
            <w:tcW w:w="7371" w:type="dxa"/>
            <w:gridSpan w:val="2"/>
          </w:tcPr>
          <w:p w14:paraId="42D56D33" w14:textId="525FAB48" w:rsidR="00841034" w:rsidRDefault="00841034" w:rsidP="005C7540">
            <w:pPr>
              <w:rPr>
                <w:rFonts w:ascii="Garamond" w:hAnsi="Garamond"/>
              </w:rPr>
            </w:pPr>
            <w:r w:rsidRPr="00841034">
              <w:rPr>
                <w:rFonts w:ascii="Garamond" w:hAnsi="Garamond"/>
              </w:rPr>
              <w:t xml:space="preserve">I was </w:t>
            </w:r>
            <w:r w:rsidRPr="00841034">
              <w:rPr>
                <w:rFonts w:ascii="Garamond" w:hAnsi="Garamond"/>
                <w:i/>
                <w:iCs/>
              </w:rPr>
              <w:t>awarded</w:t>
            </w:r>
            <w:r w:rsidRPr="00841034">
              <w:rPr>
                <w:rFonts w:ascii="Garamond" w:hAnsi="Garamond"/>
              </w:rPr>
              <w:t xml:space="preserve"> the </w:t>
            </w:r>
            <w:r>
              <w:rPr>
                <w:rFonts w:ascii="Garamond" w:hAnsi="Garamond"/>
              </w:rPr>
              <w:t xml:space="preserve">International Board </w:t>
            </w:r>
            <w:r w:rsidRPr="00841034">
              <w:rPr>
                <w:rFonts w:ascii="Garamond" w:hAnsi="Garamond"/>
              </w:rPr>
              <w:t xml:space="preserve">Frances E. Russell Grant </w:t>
            </w:r>
            <w:r w:rsidRPr="00841034">
              <w:rPr>
                <w:rFonts w:ascii="Garamond" w:hAnsi="Garamond"/>
                <w:shd w:val="clear" w:color="auto" w:fill="FFFFFF"/>
              </w:rPr>
              <w:t>“to initiate and encourage research in young people’s literature in all its forms.”</w:t>
            </w:r>
          </w:p>
        </w:tc>
      </w:tr>
    </w:tbl>
    <w:p w14:paraId="60D99C4A" w14:textId="77777777" w:rsidR="00E56796" w:rsidRPr="00A069CF" w:rsidRDefault="00E56796" w:rsidP="005C7540">
      <w:pPr>
        <w:ind w:left="1440" w:hanging="1440"/>
        <w:rPr>
          <w:rFonts w:ascii="Garamond" w:hAnsi="Garamond"/>
        </w:rPr>
      </w:pPr>
    </w:p>
    <w:p w14:paraId="75F25BB2" w14:textId="15897B54" w:rsidR="00E56796" w:rsidRPr="007447FE" w:rsidRDefault="00E56796" w:rsidP="005C7540">
      <w:pPr>
        <w:ind w:left="1440" w:hanging="1440"/>
        <w:rPr>
          <w:rFonts w:ascii="Garamond" w:hAnsi="Garamond"/>
        </w:rPr>
      </w:pPr>
      <w:r w:rsidRPr="00A069CF">
        <w:rPr>
          <w:rFonts w:ascii="Garamond" w:hAnsi="Garamond"/>
        </w:rPr>
        <w:lastRenderedPageBreak/>
        <w:t>2014</w:t>
      </w:r>
      <w:r w:rsidRPr="00A069CF">
        <w:rPr>
          <w:rFonts w:ascii="Garamond" w:hAnsi="Garamond"/>
        </w:rPr>
        <w:tab/>
      </w:r>
      <w:r w:rsidR="007B1977">
        <w:rPr>
          <w:rFonts w:ascii="Garamond" w:hAnsi="Garamond"/>
        </w:rPr>
        <w:t xml:space="preserve">I was </w:t>
      </w:r>
      <w:r w:rsidR="007B1977">
        <w:rPr>
          <w:rFonts w:ascii="Garamond" w:hAnsi="Garamond"/>
          <w:i/>
          <w:iCs/>
        </w:rPr>
        <w:t xml:space="preserve">awarded </w:t>
      </w:r>
      <w:r w:rsidR="007B1977">
        <w:rPr>
          <w:rFonts w:ascii="Garamond" w:hAnsi="Garamond"/>
        </w:rPr>
        <w:t xml:space="preserve">the </w:t>
      </w:r>
      <w:r w:rsidRPr="00A069CF">
        <w:rPr>
          <w:rFonts w:ascii="Garamond" w:hAnsi="Garamond"/>
        </w:rPr>
        <w:t>United Kingdom Literacy Association (UKLA) Student Research Prize for an outstanding dissertation and original scholarship in literacy education.</w:t>
      </w:r>
    </w:p>
    <w:p w14:paraId="468D085E" w14:textId="77777777" w:rsidR="00E56796" w:rsidRDefault="00E56796" w:rsidP="005C7540">
      <w:pPr>
        <w:jc w:val="center"/>
        <w:rPr>
          <w:rFonts w:ascii="Garamond" w:hAnsi="Garamond"/>
          <w:b/>
          <w:sz w:val="28"/>
          <w:szCs w:val="28"/>
        </w:rPr>
      </w:pPr>
    </w:p>
    <w:p w14:paraId="49469CC9" w14:textId="554F57A7" w:rsidR="00355E03" w:rsidRPr="00FC7CF2" w:rsidRDefault="00FC7CF2" w:rsidP="00980439">
      <w:pPr>
        <w:jc w:val="center"/>
        <w:rPr>
          <w:rFonts w:ascii="Garamond" w:hAnsi="Garamond"/>
          <w:b/>
          <w:sz w:val="28"/>
          <w:szCs w:val="28"/>
        </w:rPr>
      </w:pPr>
      <w:r w:rsidRPr="00FC7CF2">
        <w:rPr>
          <w:rFonts w:ascii="Garamond" w:hAnsi="Garamond"/>
          <w:b/>
          <w:sz w:val="28"/>
          <w:szCs w:val="28"/>
        </w:rPr>
        <w:t>RESEARCH, SCHOLARSHIP, AND KNOWLEDGE MOBILIZATION</w:t>
      </w:r>
    </w:p>
    <w:p w14:paraId="63E18C93" w14:textId="5EDADBBC" w:rsidR="00E56796" w:rsidRDefault="00E56796" w:rsidP="004B756C">
      <w:pPr>
        <w:jc w:val="center"/>
        <w:rPr>
          <w:rFonts w:ascii="Garamond" w:hAnsi="Garamond"/>
          <w:b/>
          <w:sz w:val="28"/>
          <w:szCs w:val="28"/>
        </w:rPr>
      </w:pPr>
    </w:p>
    <w:p w14:paraId="0D2CB090" w14:textId="49E933DC" w:rsidR="00E56796" w:rsidRDefault="00E56796" w:rsidP="00E56796">
      <w:pPr>
        <w:rPr>
          <w:rFonts w:ascii="Garamond" w:hAnsi="Garamond"/>
          <w:b/>
        </w:rPr>
      </w:pPr>
      <w:r>
        <w:rPr>
          <w:rFonts w:ascii="Garamond" w:hAnsi="Garamond"/>
          <w:b/>
        </w:rPr>
        <w:t>Summary of Scholarship</w:t>
      </w:r>
    </w:p>
    <w:p w14:paraId="183CE411" w14:textId="77777777" w:rsidR="00E56796" w:rsidRPr="00E56796" w:rsidRDefault="00E56796" w:rsidP="00E56796">
      <w:pPr>
        <w:rPr>
          <w:rFonts w:ascii="Garamond" w:hAnsi="Garamond"/>
          <w:b/>
        </w:rPr>
      </w:pPr>
    </w:p>
    <w:tbl>
      <w:tblPr>
        <w:tblStyle w:val="TableGrid"/>
        <w:tblW w:w="0" w:type="auto"/>
        <w:jc w:val="center"/>
        <w:tblLook w:val="04A0" w:firstRow="1" w:lastRow="0" w:firstColumn="1" w:lastColumn="0" w:noHBand="0" w:noVBand="1"/>
      </w:tblPr>
      <w:tblGrid>
        <w:gridCol w:w="2689"/>
        <w:gridCol w:w="3064"/>
        <w:gridCol w:w="2877"/>
      </w:tblGrid>
      <w:tr w:rsidR="00E56796" w14:paraId="0A835D65" w14:textId="77777777" w:rsidTr="0003529A">
        <w:trPr>
          <w:trHeight w:val="891"/>
          <w:jc w:val="center"/>
        </w:trPr>
        <w:tc>
          <w:tcPr>
            <w:tcW w:w="2689" w:type="dxa"/>
          </w:tcPr>
          <w:p w14:paraId="4D43698F" w14:textId="21CEE689" w:rsidR="0081199D" w:rsidRPr="002F2631" w:rsidRDefault="00E56796" w:rsidP="002F2631">
            <w:pPr>
              <w:jc w:val="center"/>
              <w:rPr>
                <w:rFonts w:ascii="Garamond" w:hAnsi="Garamond"/>
                <w:b/>
              </w:rPr>
            </w:pPr>
            <w:r>
              <w:rPr>
                <w:rFonts w:ascii="Garamond" w:hAnsi="Garamond"/>
                <w:b/>
              </w:rPr>
              <w:t>Refereed Publications:</w:t>
            </w:r>
          </w:p>
          <w:p w14:paraId="4EF825EC" w14:textId="77777777" w:rsidR="00DE736A" w:rsidRDefault="00DE736A" w:rsidP="0081199D">
            <w:pPr>
              <w:jc w:val="center"/>
              <w:rPr>
                <w:rFonts w:ascii="Garamond" w:hAnsi="Garamond"/>
                <w:bCs/>
              </w:rPr>
            </w:pPr>
          </w:p>
          <w:p w14:paraId="71EBAC0D" w14:textId="69E217FB" w:rsidR="00E56796" w:rsidRPr="00E56796" w:rsidRDefault="00E56796" w:rsidP="0081199D">
            <w:pPr>
              <w:jc w:val="center"/>
              <w:rPr>
                <w:rFonts w:ascii="Garamond" w:hAnsi="Garamond"/>
                <w:bCs/>
              </w:rPr>
            </w:pPr>
            <w:r>
              <w:rPr>
                <w:rFonts w:ascii="Garamond" w:hAnsi="Garamond"/>
                <w:bCs/>
              </w:rPr>
              <w:t>2</w:t>
            </w:r>
            <w:r w:rsidR="0055335C">
              <w:rPr>
                <w:rFonts w:ascii="Garamond" w:hAnsi="Garamond"/>
                <w:bCs/>
              </w:rPr>
              <w:t>3</w:t>
            </w:r>
          </w:p>
        </w:tc>
        <w:tc>
          <w:tcPr>
            <w:tcW w:w="3064" w:type="dxa"/>
          </w:tcPr>
          <w:p w14:paraId="7D56F3F7" w14:textId="18113ECE" w:rsidR="0081199D" w:rsidRPr="002F2631" w:rsidRDefault="00E56796" w:rsidP="002F2631">
            <w:pPr>
              <w:jc w:val="center"/>
              <w:rPr>
                <w:rFonts w:ascii="Garamond" w:hAnsi="Garamond"/>
                <w:b/>
              </w:rPr>
            </w:pPr>
            <w:r>
              <w:rPr>
                <w:rFonts w:ascii="Garamond" w:hAnsi="Garamond"/>
                <w:b/>
              </w:rPr>
              <w:t>Publications</w:t>
            </w:r>
            <w:r w:rsidR="0081199D">
              <w:rPr>
                <w:rFonts w:ascii="Garamond" w:hAnsi="Garamond"/>
                <w:b/>
              </w:rPr>
              <w:t xml:space="preserve"> Under Review</w:t>
            </w:r>
            <w:r w:rsidR="0003529A">
              <w:rPr>
                <w:rFonts w:ascii="Garamond" w:hAnsi="Garamond"/>
                <w:b/>
              </w:rPr>
              <w:t>/In Process</w:t>
            </w:r>
            <w:r w:rsidR="002F2631">
              <w:rPr>
                <w:rFonts w:ascii="Garamond" w:hAnsi="Garamond"/>
                <w:b/>
              </w:rPr>
              <w:t>:</w:t>
            </w:r>
          </w:p>
          <w:p w14:paraId="712815E5" w14:textId="77777777" w:rsidR="00DE736A" w:rsidRDefault="00DE736A" w:rsidP="0081199D">
            <w:pPr>
              <w:jc w:val="center"/>
              <w:rPr>
                <w:rFonts w:ascii="Garamond" w:hAnsi="Garamond"/>
                <w:bCs/>
              </w:rPr>
            </w:pPr>
          </w:p>
          <w:p w14:paraId="79345958" w14:textId="213A08F9" w:rsidR="0081199D" w:rsidRPr="0081199D" w:rsidRDefault="0055335C" w:rsidP="0081199D">
            <w:pPr>
              <w:jc w:val="center"/>
              <w:rPr>
                <w:rFonts w:ascii="Garamond" w:hAnsi="Garamond"/>
                <w:bCs/>
              </w:rPr>
            </w:pPr>
            <w:r>
              <w:rPr>
                <w:rFonts w:ascii="Garamond" w:hAnsi="Garamond"/>
                <w:bCs/>
              </w:rPr>
              <w:t>3</w:t>
            </w:r>
          </w:p>
        </w:tc>
        <w:tc>
          <w:tcPr>
            <w:tcW w:w="2877" w:type="dxa"/>
          </w:tcPr>
          <w:p w14:paraId="2271FC49" w14:textId="2AA1C7FD" w:rsidR="0081199D" w:rsidRPr="002F2631" w:rsidRDefault="00E56796" w:rsidP="002F2631">
            <w:pPr>
              <w:jc w:val="center"/>
              <w:rPr>
                <w:rFonts w:ascii="Garamond" w:hAnsi="Garamond"/>
                <w:b/>
              </w:rPr>
            </w:pPr>
            <w:r>
              <w:rPr>
                <w:rFonts w:ascii="Garamond" w:hAnsi="Garamond"/>
                <w:b/>
              </w:rPr>
              <w:t>Refereed Presentations:</w:t>
            </w:r>
          </w:p>
          <w:p w14:paraId="182CEDD4" w14:textId="77777777" w:rsidR="00DE736A" w:rsidRDefault="00DE736A" w:rsidP="0081199D">
            <w:pPr>
              <w:jc w:val="center"/>
              <w:rPr>
                <w:rFonts w:ascii="Garamond" w:hAnsi="Garamond"/>
                <w:bCs/>
              </w:rPr>
            </w:pPr>
          </w:p>
          <w:p w14:paraId="68547117" w14:textId="468BEF81" w:rsidR="00E56796" w:rsidRDefault="0081199D" w:rsidP="0081199D">
            <w:pPr>
              <w:jc w:val="center"/>
              <w:rPr>
                <w:rFonts w:ascii="Garamond" w:hAnsi="Garamond"/>
                <w:b/>
              </w:rPr>
            </w:pPr>
            <w:r w:rsidRPr="0081199D">
              <w:rPr>
                <w:rFonts w:ascii="Garamond" w:hAnsi="Garamond"/>
                <w:bCs/>
              </w:rPr>
              <w:t>3</w:t>
            </w:r>
            <w:r w:rsidR="00E413E4">
              <w:rPr>
                <w:rFonts w:ascii="Garamond" w:hAnsi="Garamond"/>
                <w:bCs/>
              </w:rPr>
              <w:t>9</w:t>
            </w:r>
          </w:p>
        </w:tc>
      </w:tr>
    </w:tbl>
    <w:p w14:paraId="0C6F01EE" w14:textId="77777777" w:rsidR="00980439" w:rsidRDefault="00980439" w:rsidP="00355E03">
      <w:pPr>
        <w:rPr>
          <w:rFonts w:ascii="Garamond" w:hAnsi="Garamond"/>
          <w:b/>
        </w:rPr>
      </w:pPr>
    </w:p>
    <w:p w14:paraId="68727B78" w14:textId="4B11FEF6" w:rsidR="00355E03" w:rsidRDefault="00D5715D" w:rsidP="00355E03">
      <w:pPr>
        <w:rPr>
          <w:rFonts w:ascii="Garamond" w:hAnsi="Garamond"/>
          <w:b/>
        </w:rPr>
      </w:pPr>
      <w:r w:rsidRPr="00347049">
        <w:rPr>
          <w:rFonts w:ascii="Garamond" w:hAnsi="Garamond"/>
          <w:b/>
        </w:rPr>
        <w:t xml:space="preserve">Refereed </w:t>
      </w:r>
      <w:r w:rsidR="00355E03" w:rsidRPr="00347049">
        <w:rPr>
          <w:rFonts w:ascii="Garamond" w:hAnsi="Garamond"/>
          <w:b/>
        </w:rPr>
        <w:t>Journal Articles</w:t>
      </w:r>
      <w:r w:rsidR="0032043A">
        <w:rPr>
          <w:rFonts w:ascii="Garamond" w:hAnsi="Garamond"/>
          <w:b/>
        </w:rPr>
        <w:t>:</w:t>
      </w:r>
    </w:p>
    <w:p w14:paraId="4B18C300" w14:textId="77777777" w:rsidR="0055335C" w:rsidRDefault="0055335C" w:rsidP="00355E03">
      <w:pPr>
        <w:rPr>
          <w:rFonts w:ascii="Garamond" w:hAnsi="Garamond"/>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84"/>
        <w:gridCol w:w="7784"/>
      </w:tblGrid>
      <w:tr w:rsidR="0055335C" w14:paraId="5E01754F" w14:textId="77777777" w:rsidTr="008D15D2">
        <w:tc>
          <w:tcPr>
            <w:tcW w:w="567" w:type="dxa"/>
          </w:tcPr>
          <w:p w14:paraId="5EBB0072" w14:textId="6517FE21" w:rsidR="0055335C" w:rsidRDefault="0055335C" w:rsidP="0019676F">
            <w:pPr>
              <w:rPr>
                <w:rFonts w:ascii="Garamond" w:hAnsi="Garamond"/>
              </w:rPr>
            </w:pPr>
            <w:r>
              <w:rPr>
                <w:rFonts w:ascii="Garamond" w:hAnsi="Garamond"/>
              </w:rPr>
              <w:t>13.</w:t>
            </w:r>
          </w:p>
        </w:tc>
        <w:tc>
          <w:tcPr>
            <w:tcW w:w="284" w:type="dxa"/>
          </w:tcPr>
          <w:p w14:paraId="470D001D" w14:textId="77777777" w:rsidR="0055335C" w:rsidRDefault="0055335C" w:rsidP="00390899">
            <w:pPr>
              <w:rPr>
                <w:rFonts w:ascii="Garamond" w:hAnsi="Garamond"/>
              </w:rPr>
            </w:pPr>
          </w:p>
        </w:tc>
        <w:tc>
          <w:tcPr>
            <w:tcW w:w="7784" w:type="dxa"/>
          </w:tcPr>
          <w:p w14:paraId="58CA2530" w14:textId="43377662" w:rsidR="0055335C" w:rsidRPr="006B6FAC" w:rsidRDefault="0055335C" w:rsidP="003121CE">
            <w:pPr>
              <w:rPr>
                <w:rFonts w:ascii="Garamond" w:hAnsi="Garamond"/>
              </w:rPr>
            </w:pPr>
            <w:r>
              <w:rPr>
                <w:rFonts w:ascii="Garamond" w:hAnsi="Garamond"/>
              </w:rPr>
              <w:t xml:space="preserve">Tandoi, E. &amp; </w:t>
            </w:r>
            <w:r w:rsidRPr="00153143">
              <w:rPr>
                <w:rFonts w:ascii="Garamond" w:hAnsi="Garamond"/>
                <w:b/>
                <w:bCs/>
              </w:rPr>
              <w:t>Spring, E.</w:t>
            </w:r>
            <w:r>
              <w:rPr>
                <w:rFonts w:ascii="Garamond" w:hAnsi="Garamond"/>
              </w:rPr>
              <w:t xml:space="preserve"> (2021). Representing evolutionary theory in nonfiction picturebooks. </w:t>
            </w:r>
            <w:r>
              <w:rPr>
                <w:rFonts w:ascii="Garamond" w:hAnsi="Garamond"/>
                <w:i/>
                <w:iCs/>
              </w:rPr>
              <w:t xml:space="preserve">International Research in Children’s Literature Journal. </w:t>
            </w:r>
            <w:r>
              <w:rPr>
                <w:rFonts w:ascii="Garamond" w:hAnsi="Garamond"/>
              </w:rPr>
              <w:t>In press.</w:t>
            </w:r>
          </w:p>
        </w:tc>
      </w:tr>
      <w:tr w:rsidR="0055335C" w14:paraId="09F21C94" w14:textId="77777777" w:rsidTr="008D15D2">
        <w:tc>
          <w:tcPr>
            <w:tcW w:w="567" w:type="dxa"/>
          </w:tcPr>
          <w:p w14:paraId="2C179D28" w14:textId="77777777" w:rsidR="0055335C" w:rsidRDefault="0055335C" w:rsidP="0019676F">
            <w:pPr>
              <w:rPr>
                <w:rFonts w:ascii="Garamond" w:hAnsi="Garamond"/>
              </w:rPr>
            </w:pPr>
          </w:p>
        </w:tc>
        <w:tc>
          <w:tcPr>
            <w:tcW w:w="284" w:type="dxa"/>
          </w:tcPr>
          <w:p w14:paraId="20F4C533" w14:textId="77777777" w:rsidR="0055335C" w:rsidRDefault="0055335C" w:rsidP="00390899">
            <w:pPr>
              <w:rPr>
                <w:rFonts w:ascii="Garamond" w:hAnsi="Garamond"/>
              </w:rPr>
            </w:pPr>
          </w:p>
        </w:tc>
        <w:tc>
          <w:tcPr>
            <w:tcW w:w="7784" w:type="dxa"/>
          </w:tcPr>
          <w:p w14:paraId="693DFBCF" w14:textId="77777777" w:rsidR="0055335C" w:rsidRPr="006B6FAC" w:rsidRDefault="0055335C" w:rsidP="003121CE">
            <w:pPr>
              <w:rPr>
                <w:rFonts w:ascii="Garamond" w:hAnsi="Garamond"/>
              </w:rPr>
            </w:pPr>
          </w:p>
        </w:tc>
      </w:tr>
      <w:tr w:rsidR="003121CE" w14:paraId="58E1C50B" w14:textId="77777777" w:rsidTr="008D15D2">
        <w:tc>
          <w:tcPr>
            <w:tcW w:w="567" w:type="dxa"/>
          </w:tcPr>
          <w:p w14:paraId="07CAF10E" w14:textId="75645C68" w:rsidR="003121CE" w:rsidRDefault="003121CE" w:rsidP="0019676F">
            <w:pPr>
              <w:rPr>
                <w:rFonts w:ascii="Garamond" w:hAnsi="Garamond"/>
              </w:rPr>
            </w:pPr>
            <w:r>
              <w:rPr>
                <w:rFonts w:ascii="Garamond" w:hAnsi="Garamond"/>
              </w:rPr>
              <w:t>12.</w:t>
            </w:r>
          </w:p>
        </w:tc>
        <w:tc>
          <w:tcPr>
            <w:tcW w:w="284" w:type="dxa"/>
          </w:tcPr>
          <w:p w14:paraId="0F8E597D" w14:textId="77777777" w:rsidR="003121CE" w:rsidRDefault="003121CE" w:rsidP="00390899">
            <w:pPr>
              <w:rPr>
                <w:rFonts w:ascii="Garamond" w:hAnsi="Garamond"/>
              </w:rPr>
            </w:pPr>
          </w:p>
        </w:tc>
        <w:tc>
          <w:tcPr>
            <w:tcW w:w="7784" w:type="dxa"/>
          </w:tcPr>
          <w:p w14:paraId="630BDB1D" w14:textId="604FBF24" w:rsidR="003121CE" w:rsidRPr="0055335C" w:rsidRDefault="0055335C" w:rsidP="003121CE">
            <w:pPr>
              <w:rPr>
                <w:rFonts w:ascii="Garamond" w:hAnsi="Garamond"/>
              </w:rPr>
            </w:pPr>
            <w:r w:rsidRPr="006B6FAC">
              <w:rPr>
                <w:rFonts w:ascii="Garamond" w:hAnsi="Garamond"/>
              </w:rPr>
              <w:t xml:space="preserve">Mack, A., Newberry, J., &amp; </w:t>
            </w:r>
            <w:r w:rsidRPr="006B6FAC">
              <w:rPr>
                <w:rFonts w:ascii="Garamond" w:hAnsi="Garamond"/>
                <w:b/>
                <w:bCs/>
              </w:rPr>
              <w:t>Spring, E.</w:t>
            </w:r>
            <w:r w:rsidRPr="006B6FAC">
              <w:rPr>
                <w:rFonts w:ascii="Garamond" w:hAnsi="Garamond"/>
              </w:rPr>
              <w:t xml:space="preserve"> (202</w:t>
            </w:r>
            <w:r>
              <w:rPr>
                <w:rFonts w:ascii="Garamond" w:hAnsi="Garamond"/>
              </w:rPr>
              <w:t>1</w:t>
            </w:r>
            <w:r w:rsidRPr="006B6FAC">
              <w:rPr>
                <w:rFonts w:ascii="Garamond" w:hAnsi="Garamond"/>
              </w:rPr>
              <w:t xml:space="preserve">). Staying with the (good) trouble. </w:t>
            </w:r>
            <w:r w:rsidRPr="006B6FAC">
              <w:rPr>
                <w:rFonts w:ascii="Garamond" w:hAnsi="Garamond"/>
                <w:i/>
                <w:iCs/>
              </w:rPr>
              <w:t>Entanglements: Experiments in multimodal ethnography</w:t>
            </w:r>
            <w:r>
              <w:rPr>
                <w:rFonts w:ascii="Garamond" w:hAnsi="Garamond"/>
                <w:i/>
                <w:iCs/>
              </w:rPr>
              <w:t>, 41</w:t>
            </w:r>
            <w:r>
              <w:rPr>
                <w:rFonts w:ascii="Garamond" w:hAnsi="Garamond"/>
              </w:rPr>
              <w:t>(1), 28-31.</w:t>
            </w:r>
          </w:p>
        </w:tc>
      </w:tr>
      <w:tr w:rsidR="003121CE" w14:paraId="65C98298" w14:textId="77777777" w:rsidTr="008D15D2">
        <w:tc>
          <w:tcPr>
            <w:tcW w:w="567" w:type="dxa"/>
          </w:tcPr>
          <w:p w14:paraId="4527E4AC" w14:textId="77777777" w:rsidR="003121CE" w:rsidRDefault="003121CE" w:rsidP="0019676F">
            <w:pPr>
              <w:rPr>
                <w:rFonts w:ascii="Garamond" w:hAnsi="Garamond"/>
              </w:rPr>
            </w:pPr>
          </w:p>
        </w:tc>
        <w:tc>
          <w:tcPr>
            <w:tcW w:w="284" w:type="dxa"/>
          </w:tcPr>
          <w:p w14:paraId="267C8256" w14:textId="77777777" w:rsidR="003121CE" w:rsidRDefault="003121CE" w:rsidP="00390899">
            <w:pPr>
              <w:rPr>
                <w:rFonts w:ascii="Garamond" w:hAnsi="Garamond"/>
              </w:rPr>
            </w:pPr>
          </w:p>
        </w:tc>
        <w:tc>
          <w:tcPr>
            <w:tcW w:w="7784" w:type="dxa"/>
          </w:tcPr>
          <w:p w14:paraId="11A0EDA5" w14:textId="77777777" w:rsidR="003121CE" w:rsidRPr="006B6FAC" w:rsidRDefault="003121CE" w:rsidP="003121CE">
            <w:pPr>
              <w:rPr>
                <w:rFonts w:ascii="Garamond" w:hAnsi="Garamond"/>
              </w:rPr>
            </w:pPr>
          </w:p>
        </w:tc>
      </w:tr>
      <w:tr w:rsidR="00A97582" w14:paraId="1C68F6BC" w14:textId="77777777" w:rsidTr="008D15D2">
        <w:tc>
          <w:tcPr>
            <w:tcW w:w="567" w:type="dxa"/>
          </w:tcPr>
          <w:p w14:paraId="4CD19D2C" w14:textId="78F91E3A" w:rsidR="00A97582" w:rsidRDefault="00A97582" w:rsidP="0019676F">
            <w:pPr>
              <w:rPr>
                <w:rFonts w:ascii="Garamond" w:hAnsi="Garamond"/>
              </w:rPr>
            </w:pPr>
            <w:r>
              <w:rPr>
                <w:rFonts w:ascii="Garamond" w:hAnsi="Garamond"/>
              </w:rPr>
              <w:t>11.</w:t>
            </w:r>
          </w:p>
        </w:tc>
        <w:tc>
          <w:tcPr>
            <w:tcW w:w="284" w:type="dxa"/>
          </w:tcPr>
          <w:p w14:paraId="20877E1F" w14:textId="77777777" w:rsidR="00A97582" w:rsidRDefault="00A97582" w:rsidP="00390899">
            <w:pPr>
              <w:rPr>
                <w:rFonts w:ascii="Garamond" w:hAnsi="Garamond"/>
              </w:rPr>
            </w:pPr>
          </w:p>
        </w:tc>
        <w:tc>
          <w:tcPr>
            <w:tcW w:w="7784" w:type="dxa"/>
          </w:tcPr>
          <w:p w14:paraId="08FE3CA3" w14:textId="649AE6A6" w:rsidR="00A97582" w:rsidRPr="00854EC5" w:rsidRDefault="003121CE" w:rsidP="003121CE">
            <w:pPr>
              <w:rPr>
                <w:rFonts w:ascii="Garamond" w:hAnsi="Garamond"/>
              </w:rPr>
            </w:pPr>
            <w:r w:rsidRPr="006B6FAC">
              <w:rPr>
                <w:rFonts w:ascii="Garamond" w:hAnsi="Garamond"/>
              </w:rPr>
              <w:t xml:space="preserve">Spring, E. (2021). </w:t>
            </w:r>
            <w:r w:rsidRPr="006B6FAC">
              <w:rPr>
                <w:rFonts w:ascii="Garamond" w:hAnsi="Garamond" w:cs="Segoe UI"/>
                <w:color w:val="201F1E"/>
                <w:shd w:val="clear" w:color="auto" w:fill="FFFFFF"/>
              </w:rPr>
              <w:t>“Everyone has their own places”: Mapping as a storied approach to the study of youth identity</w:t>
            </w:r>
            <w:r>
              <w:rPr>
                <w:rFonts w:ascii="Garamond" w:hAnsi="Garamond" w:cs="Segoe UI"/>
                <w:color w:val="201F1E"/>
                <w:shd w:val="clear" w:color="auto" w:fill="FFFFFF"/>
              </w:rPr>
              <w:t>”</w:t>
            </w:r>
            <w:r w:rsidRPr="006B6FAC">
              <w:rPr>
                <w:rFonts w:ascii="Garamond" w:hAnsi="Garamond" w:cs="Segoe UI"/>
                <w:color w:val="201F1E"/>
                <w:shd w:val="clear" w:color="auto" w:fill="FFFFFF"/>
              </w:rPr>
              <w:t xml:space="preserve">. </w:t>
            </w:r>
            <w:r w:rsidRPr="006B6FAC">
              <w:rPr>
                <w:rFonts w:ascii="Garamond" w:hAnsi="Garamond" w:cs="Segoe UI"/>
                <w:i/>
                <w:color w:val="201F1E"/>
                <w:shd w:val="clear" w:color="auto" w:fill="FFFFFF"/>
              </w:rPr>
              <w:t>Language and Literacy, 21</w:t>
            </w:r>
            <w:r w:rsidRPr="006B6FAC">
              <w:rPr>
                <w:rFonts w:ascii="Garamond" w:hAnsi="Garamond" w:cs="Segoe UI"/>
                <w:iCs/>
                <w:color w:val="201F1E"/>
                <w:shd w:val="clear" w:color="auto" w:fill="FFFFFF"/>
              </w:rPr>
              <w:t xml:space="preserve">(1), 79-96. </w:t>
            </w:r>
            <w:hyperlink r:id="rId9" w:history="1">
              <w:r w:rsidRPr="006B6FAC">
                <w:rPr>
                  <w:rStyle w:val="Hyperlink"/>
                  <w:rFonts w:ascii="Garamond" w:hAnsi="Garamond" w:cs="Segoe UI"/>
                  <w:u w:val="none"/>
                </w:rPr>
                <w:t>https://doi.org/10.20360/langandlit29521</w:t>
              </w:r>
            </w:hyperlink>
          </w:p>
        </w:tc>
      </w:tr>
      <w:tr w:rsidR="00A97582" w14:paraId="1D2F49FA" w14:textId="77777777" w:rsidTr="008D15D2">
        <w:tc>
          <w:tcPr>
            <w:tcW w:w="567" w:type="dxa"/>
          </w:tcPr>
          <w:p w14:paraId="5D62C04F" w14:textId="77777777" w:rsidR="00A97582" w:rsidRDefault="00A97582" w:rsidP="0019676F">
            <w:pPr>
              <w:rPr>
                <w:rFonts w:ascii="Garamond" w:hAnsi="Garamond"/>
              </w:rPr>
            </w:pPr>
          </w:p>
        </w:tc>
        <w:tc>
          <w:tcPr>
            <w:tcW w:w="284" w:type="dxa"/>
          </w:tcPr>
          <w:p w14:paraId="30788B70" w14:textId="77777777" w:rsidR="00A97582" w:rsidRDefault="00A97582" w:rsidP="00390899">
            <w:pPr>
              <w:rPr>
                <w:rFonts w:ascii="Garamond" w:hAnsi="Garamond"/>
              </w:rPr>
            </w:pPr>
          </w:p>
        </w:tc>
        <w:tc>
          <w:tcPr>
            <w:tcW w:w="7784" w:type="dxa"/>
          </w:tcPr>
          <w:p w14:paraId="1B8A2161" w14:textId="77777777" w:rsidR="00A97582" w:rsidRPr="00854EC5" w:rsidRDefault="00A97582" w:rsidP="00854EC5">
            <w:pPr>
              <w:pStyle w:val="NormalWeb"/>
              <w:rPr>
                <w:rFonts w:ascii="Garamond" w:hAnsi="Garamond"/>
                <w:sz w:val="24"/>
                <w:szCs w:val="24"/>
              </w:rPr>
            </w:pPr>
          </w:p>
        </w:tc>
      </w:tr>
      <w:tr w:rsidR="0019676F" w14:paraId="5D313371" w14:textId="77777777" w:rsidTr="008D15D2">
        <w:tc>
          <w:tcPr>
            <w:tcW w:w="567" w:type="dxa"/>
          </w:tcPr>
          <w:p w14:paraId="0C47C18E" w14:textId="35523283" w:rsidR="0019676F" w:rsidRPr="0019676F" w:rsidRDefault="0019676F" w:rsidP="0019676F">
            <w:pPr>
              <w:rPr>
                <w:rFonts w:ascii="Garamond" w:hAnsi="Garamond"/>
              </w:rPr>
            </w:pPr>
            <w:r>
              <w:rPr>
                <w:rFonts w:ascii="Garamond" w:hAnsi="Garamond"/>
              </w:rPr>
              <w:t>1</w:t>
            </w:r>
            <w:r w:rsidR="00D75741">
              <w:rPr>
                <w:rFonts w:ascii="Garamond" w:hAnsi="Garamond"/>
              </w:rPr>
              <w:t>0</w:t>
            </w:r>
            <w:r w:rsidR="0032043A">
              <w:rPr>
                <w:rFonts w:ascii="Garamond" w:hAnsi="Garamond"/>
              </w:rPr>
              <w:t>.</w:t>
            </w:r>
          </w:p>
        </w:tc>
        <w:tc>
          <w:tcPr>
            <w:tcW w:w="284" w:type="dxa"/>
          </w:tcPr>
          <w:p w14:paraId="37D921A7" w14:textId="77777777" w:rsidR="0019676F" w:rsidRDefault="0019676F" w:rsidP="00390899">
            <w:pPr>
              <w:rPr>
                <w:rFonts w:ascii="Garamond" w:hAnsi="Garamond"/>
              </w:rPr>
            </w:pPr>
          </w:p>
        </w:tc>
        <w:tc>
          <w:tcPr>
            <w:tcW w:w="7784" w:type="dxa"/>
          </w:tcPr>
          <w:p w14:paraId="1FECDEEF" w14:textId="439DA120" w:rsidR="0019676F" w:rsidRPr="00A97582" w:rsidRDefault="008D15D2" w:rsidP="00854EC5">
            <w:pPr>
              <w:pStyle w:val="NormalWeb"/>
              <w:rPr>
                <w:rFonts w:ascii="Garamond" w:hAnsi="Garamond"/>
                <w:iCs/>
                <w:sz w:val="24"/>
                <w:szCs w:val="24"/>
              </w:rPr>
            </w:pPr>
            <w:r w:rsidRPr="00854EC5">
              <w:rPr>
                <w:rFonts w:ascii="Garamond" w:hAnsi="Garamond"/>
                <w:sz w:val="24"/>
                <w:szCs w:val="24"/>
              </w:rPr>
              <w:t>Hanson, A., King, A., Phipps, H.</w:t>
            </w:r>
            <w:r w:rsidR="00A94B12">
              <w:rPr>
                <w:rFonts w:ascii="Garamond" w:hAnsi="Garamond"/>
                <w:sz w:val="24"/>
                <w:szCs w:val="24"/>
              </w:rPr>
              <w:t>,</w:t>
            </w:r>
            <w:r w:rsidRPr="00854EC5">
              <w:rPr>
                <w:rFonts w:ascii="Garamond" w:hAnsi="Garamond"/>
                <w:sz w:val="24"/>
                <w:szCs w:val="24"/>
              </w:rPr>
              <w:t xml:space="preserve"> &amp; </w:t>
            </w:r>
            <w:r w:rsidRPr="00854EC5">
              <w:rPr>
                <w:rFonts w:ascii="Garamond" w:hAnsi="Garamond"/>
                <w:b/>
                <w:bCs/>
                <w:sz w:val="24"/>
                <w:szCs w:val="24"/>
              </w:rPr>
              <w:t>Spring, E</w:t>
            </w:r>
            <w:r w:rsidRPr="00854EC5">
              <w:rPr>
                <w:rFonts w:ascii="Garamond" w:hAnsi="Garamond"/>
                <w:sz w:val="24"/>
                <w:szCs w:val="24"/>
              </w:rPr>
              <w:t>. (20</w:t>
            </w:r>
            <w:r w:rsidR="00C46EC6">
              <w:rPr>
                <w:rFonts w:ascii="Garamond" w:hAnsi="Garamond"/>
                <w:sz w:val="24"/>
                <w:szCs w:val="24"/>
              </w:rPr>
              <w:t>20</w:t>
            </w:r>
            <w:r w:rsidRPr="00854EC5">
              <w:rPr>
                <w:rFonts w:ascii="Garamond" w:hAnsi="Garamond"/>
                <w:sz w:val="24"/>
                <w:szCs w:val="24"/>
              </w:rPr>
              <w:t xml:space="preserve">). Gathering stories, gathering pedagogies: Animating Indigenous knowledges through story. </w:t>
            </w:r>
            <w:r w:rsidRPr="00854EC5">
              <w:rPr>
                <w:rFonts w:ascii="Garamond" w:hAnsi="Garamond"/>
                <w:i/>
                <w:sz w:val="24"/>
                <w:szCs w:val="24"/>
              </w:rPr>
              <w:t>Studies in American Indian Literatures</w:t>
            </w:r>
            <w:r w:rsidR="00A97582">
              <w:rPr>
                <w:rFonts w:ascii="Garamond" w:hAnsi="Garamond"/>
                <w:i/>
                <w:sz w:val="24"/>
                <w:szCs w:val="24"/>
              </w:rPr>
              <w:t>, 32</w:t>
            </w:r>
            <w:r w:rsidR="00A97582">
              <w:rPr>
                <w:rFonts w:ascii="Garamond" w:hAnsi="Garamond"/>
                <w:iCs/>
                <w:sz w:val="24"/>
                <w:szCs w:val="24"/>
              </w:rPr>
              <w:t>(3), 63-87.</w:t>
            </w:r>
          </w:p>
        </w:tc>
      </w:tr>
      <w:tr w:rsidR="008D15D2" w14:paraId="19E82EBF" w14:textId="77777777" w:rsidTr="008D15D2">
        <w:tc>
          <w:tcPr>
            <w:tcW w:w="567" w:type="dxa"/>
          </w:tcPr>
          <w:p w14:paraId="56831BF2" w14:textId="77777777" w:rsidR="008D15D2" w:rsidRDefault="008D15D2" w:rsidP="00390899">
            <w:pPr>
              <w:rPr>
                <w:rFonts w:ascii="Garamond" w:hAnsi="Garamond"/>
              </w:rPr>
            </w:pPr>
          </w:p>
        </w:tc>
        <w:tc>
          <w:tcPr>
            <w:tcW w:w="284" w:type="dxa"/>
          </w:tcPr>
          <w:p w14:paraId="7ED3E675" w14:textId="77777777" w:rsidR="008D15D2" w:rsidRDefault="008D15D2" w:rsidP="00390899">
            <w:pPr>
              <w:rPr>
                <w:rFonts w:ascii="Garamond" w:hAnsi="Garamond"/>
              </w:rPr>
            </w:pPr>
          </w:p>
        </w:tc>
        <w:tc>
          <w:tcPr>
            <w:tcW w:w="7784" w:type="dxa"/>
          </w:tcPr>
          <w:p w14:paraId="223D04A7" w14:textId="77777777" w:rsidR="008D15D2" w:rsidRDefault="008D15D2" w:rsidP="00390899">
            <w:pPr>
              <w:rPr>
                <w:rFonts w:ascii="Garamond" w:hAnsi="Garamond"/>
              </w:rPr>
            </w:pPr>
          </w:p>
        </w:tc>
      </w:tr>
      <w:tr w:rsidR="008D15D2" w14:paraId="23565F93" w14:textId="77777777" w:rsidTr="008D15D2">
        <w:tc>
          <w:tcPr>
            <w:tcW w:w="567" w:type="dxa"/>
          </w:tcPr>
          <w:p w14:paraId="658D479F" w14:textId="22BC854A" w:rsidR="008D15D2" w:rsidRDefault="00D75741" w:rsidP="00390899">
            <w:pPr>
              <w:rPr>
                <w:rFonts w:ascii="Garamond" w:hAnsi="Garamond"/>
              </w:rPr>
            </w:pPr>
            <w:r>
              <w:rPr>
                <w:rFonts w:ascii="Garamond" w:hAnsi="Garamond"/>
              </w:rPr>
              <w:t>9</w:t>
            </w:r>
            <w:r w:rsidR="008D15D2">
              <w:rPr>
                <w:rFonts w:ascii="Garamond" w:hAnsi="Garamond"/>
              </w:rPr>
              <w:t>.</w:t>
            </w:r>
          </w:p>
        </w:tc>
        <w:tc>
          <w:tcPr>
            <w:tcW w:w="284" w:type="dxa"/>
          </w:tcPr>
          <w:p w14:paraId="78018EC7" w14:textId="77777777" w:rsidR="008D15D2" w:rsidRDefault="008D15D2" w:rsidP="00390899">
            <w:pPr>
              <w:rPr>
                <w:rFonts w:ascii="Garamond" w:hAnsi="Garamond"/>
              </w:rPr>
            </w:pPr>
          </w:p>
        </w:tc>
        <w:tc>
          <w:tcPr>
            <w:tcW w:w="7784" w:type="dxa"/>
          </w:tcPr>
          <w:p w14:paraId="6ECF5756" w14:textId="7264AFFB" w:rsidR="008D15D2" w:rsidRDefault="008D15D2" w:rsidP="00390899">
            <w:pPr>
              <w:rPr>
                <w:rFonts w:ascii="Garamond" w:hAnsi="Garamond"/>
              </w:rPr>
            </w:pPr>
            <w:r>
              <w:rPr>
                <w:rFonts w:ascii="Garamond" w:hAnsi="Garamond"/>
              </w:rPr>
              <w:t xml:space="preserve">Alexander, K., Eagle Bear, H., Heavy Runner, T., Henrickson, A., Little Mustache, T., Pace Crosschild, T., Mack, A., Newberry, J., </w:t>
            </w:r>
            <w:r w:rsidRPr="00854EC5">
              <w:rPr>
                <w:rFonts w:ascii="Garamond" w:hAnsi="Garamond"/>
                <w:b/>
                <w:bCs/>
              </w:rPr>
              <w:t>Spring, E</w:t>
            </w:r>
            <w:r>
              <w:rPr>
                <w:rFonts w:ascii="Garamond" w:hAnsi="Garamond"/>
              </w:rPr>
              <w:t xml:space="preserve">., &amp; Weaver, K. (2018). </w:t>
            </w:r>
            <w:r w:rsidRPr="00347049">
              <w:rPr>
                <w:rFonts w:ascii="Garamond" w:hAnsi="Garamond"/>
                <w:color w:val="000000"/>
              </w:rPr>
              <w:t xml:space="preserve">Translating </w:t>
            </w:r>
            <w:r>
              <w:rPr>
                <w:rFonts w:ascii="Garamond" w:hAnsi="Garamond"/>
                <w:color w:val="000000"/>
              </w:rPr>
              <w:t>e</w:t>
            </w:r>
            <w:r w:rsidRPr="00347049">
              <w:rPr>
                <w:rFonts w:ascii="Garamond" w:hAnsi="Garamond"/>
                <w:color w:val="000000"/>
              </w:rPr>
              <w:t xml:space="preserve">ncounters and </w:t>
            </w:r>
            <w:r>
              <w:rPr>
                <w:rFonts w:ascii="Garamond" w:hAnsi="Garamond"/>
                <w:color w:val="000000"/>
              </w:rPr>
              <w:t>c</w:t>
            </w:r>
            <w:r w:rsidRPr="00347049">
              <w:rPr>
                <w:rFonts w:ascii="Garamond" w:hAnsi="Garamond"/>
                <w:color w:val="000000"/>
              </w:rPr>
              <w:t xml:space="preserve">hallenging </w:t>
            </w:r>
            <w:r>
              <w:rPr>
                <w:rFonts w:ascii="Garamond" w:hAnsi="Garamond"/>
                <w:color w:val="000000"/>
              </w:rPr>
              <w:t>s</w:t>
            </w:r>
            <w:r w:rsidRPr="00347049">
              <w:rPr>
                <w:rFonts w:ascii="Garamond" w:hAnsi="Garamond"/>
                <w:color w:val="000000"/>
              </w:rPr>
              <w:t xml:space="preserve">ettler </w:t>
            </w:r>
            <w:r>
              <w:rPr>
                <w:rFonts w:ascii="Garamond" w:hAnsi="Garamond"/>
                <w:color w:val="000000"/>
              </w:rPr>
              <w:t>c</w:t>
            </w:r>
            <w:r w:rsidRPr="00347049">
              <w:rPr>
                <w:rFonts w:ascii="Garamond" w:hAnsi="Garamond"/>
                <w:color w:val="000000"/>
              </w:rPr>
              <w:t xml:space="preserve">olonialism: How a </w:t>
            </w:r>
            <w:r>
              <w:rPr>
                <w:rFonts w:ascii="Garamond" w:hAnsi="Garamond"/>
                <w:color w:val="000000"/>
              </w:rPr>
              <w:t>t</w:t>
            </w:r>
            <w:r w:rsidRPr="00347049">
              <w:rPr>
                <w:rFonts w:ascii="Garamond" w:hAnsi="Garamond"/>
                <w:color w:val="000000"/>
              </w:rPr>
              <w:t xml:space="preserve">ransmedia </w:t>
            </w:r>
            <w:r>
              <w:rPr>
                <w:rFonts w:ascii="Garamond" w:hAnsi="Garamond"/>
                <w:color w:val="000000"/>
              </w:rPr>
              <w:t>p</w:t>
            </w:r>
            <w:r w:rsidRPr="00347049">
              <w:rPr>
                <w:rFonts w:ascii="Garamond" w:hAnsi="Garamond"/>
                <w:color w:val="000000"/>
              </w:rPr>
              <w:t xml:space="preserve">roject </w:t>
            </w:r>
            <w:r>
              <w:rPr>
                <w:rFonts w:ascii="Garamond" w:hAnsi="Garamond"/>
                <w:color w:val="000000"/>
              </w:rPr>
              <w:t>c</w:t>
            </w:r>
            <w:r w:rsidRPr="00347049">
              <w:rPr>
                <w:rFonts w:ascii="Garamond" w:hAnsi="Garamond"/>
                <w:color w:val="000000"/>
              </w:rPr>
              <w:t xml:space="preserve">onnects Indigenous </w:t>
            </w:r>
            <w:r>
              <w:rPr>
                <w:rFonts w:ascii="Garamond" w:hAnsi="Garamond"/>
                <w:color w:val="000000"/>
              </w:rPr>
              <w:t>y</w:t>
            </w:r>
            <w:r w:rsidRPr="00347049">
              <w:rPr>
                <w:rFonts w:ascii="Garamond" w:hAnsi="Garamond"/>
                <w:color w:val="000000"/>
              </w:rPr>
              <w:t xml:space="preserve">oung </w:t>
            </w:r>
            <w:r>
              <w:rPr>
                <w:rFonts w:ascii="Garamond" w:hAnsi="Garamond"/>
                <w:color w:val="000000"/>
              </w:rPr>
              <w:t>p</w:t>
            </w:r>
            <w:r w:rsidRPr="00347049">
              <w:rPr>
                <w:rFonts w:ascii="Garamond" w:hAnsi="Garamond"/>
                <w:color w:val="000000"/>
              </w:rPr>
              <w:t xml:space="preserve">eople with </w:t>
            </w:r>
            <w:r>
              <w:rPr>
                <w:rFonts w:ascii="Garamond" w:hAnsi="Garamond"/>
                <w:color w:val="000000"/>
              </w:rPr>
              <w:t>h</w:t>
            </w:r>
            <w:r w:rsidRPr="00347049">
              <w:rPr>
                <w:rFonts w:ascii="Garamond" w:hAnsi="Garamond"/>
                <w:color w:val="000000"/>
              </w:rPr>
              <w:t xml:space="preserve">igher </w:t>
            </w:r>
            <w:r>
              <w:rPr>
                <w:rFonts w:ascii="Garamond" w:hAnsi="Garamond"/>
                <w:color w:val="000000"/>
              </w:rPr>
              <w:t>e</w:t>
            </w:r>
            <w:r w:rsidRPr="00347049">
              <w:rPr>
                <w:rFonts w:ascii="Garamond" w:hAnsi="Garamond"/>
                <w:color w:val="000000"/>
              </w:rPr>
              <w:t>ducation</w:t>
            </w:r>
            <w:r>
              <w:rPr>
                <w:rFonts w:ascii="Garamond" w:hAnsi="Garamond"/>
                <w:color w:val="000000"/>
              </w:rPr>
              <w:t xml:space="preserve">. </w:t>
            </w:r>
            <w:r>
              <w:rPr>
                <w:rFonts w:ascii="Garamond" w:hAnsi="Garamond"/>
                <w:i/>
                <w:color w:val="000000"/>
              </w:rPr>
              <w:t xml:space="preserve">The Journal of </w:t>
            </w:r>
            <w:r w:rsidRPr="00347049">
              <w:rPr>
                <w:rFonts w:ascii="Garamond" w:hAnsi="Garamond"/>
                <w:i/>
                <w:color w:val="000000"/>
              </w:rPr>
              <w:t>Community Engagement and Higher Education</w:t>
            </w:r>
            <w:r>
              <w:rPr>
                <w:rFonts w:ascii="Garamond" w:hAnsi="Garamond"/>
                <w:i/>
                <w:color w:val="000000"/>
              </w:rPr>
              <w:t>, 10</w:t>
            </w:r>
            <w:r>
              <w:rPr>
                <w:rFonts w:ascii="Garamond" w:hAnsi="Garamond"/>
                <w:color w:val="000000"/>
              </w:rPr>
              <w:t>(1), 61-71.</w:t>
            </w:r>
          </w:p>
        </w:tc>
      </w:tr>
      <w:tr w:rsidR="00EC1390" w14:paraId="65AE09A5" w14:textId="77777777" w:rsidTr="008D15D2">
        <w:tc>
          <w:tcPr>
            <w:tcW w:w="567" w:type="dxa"/>
          </w:tcPr>
          <w:p w14:paraId="61D0D33C" w14:textId="77777777" w:rsidR="00EC1390" w:rsidRDefault="00EC1390" w:rsidP="00390899">
            <w:pPr>
              <w:rPr>
                <w:rFonts w:ascii="Garamond" w:hAnsi="Garamond"/>
              </w:rPr>
            </w:pPr>
          </w:p>
        </w:tc>
        <w:tc>
          <w:tcPr>
            <w:tcW w:w="284" w:type="dxa"/>
          </w:tcPr>
          <w:p w14:paraId="234491F8" w14:textId="77777777" w:rsidR="00EC1390" w:rsidRDefault="00EC1390" w:rsidP="00390899">
            <w:pPr>
              <w:rPr>
                <w:rFonts w:ascii="Garamond" w:hAnsi="Garamond"/>
              </w:rPr>
            </w:pPr>
          </w:p>
        </w:tc>
        <w:tc>
          <w:tcPr>
            <w:tcW w:w="7784" w:type="dxa"/>
          </w:tcPr>
          <w:p w14:paraId="18A0A386" w14:textId="77777777" w:rsidR="00EC1390" w:rsidRDefault="00EC1390" w:rsidP="00390899">
            <w:pPr>
              <w:rPr>
                <w:rFonts w:ascii="Garamond" w:hAnsi="Garamond"/>
              </w:rPr>
            </w:pPr>
          </w:p>
        </w:tc>
      </w:tr>
      <w:tr w:rsidR="0019676F" w:rsidRPr="00A94B12" w14:paraId="4E4375BA" w14:textId="77777777" w:rsidTr="008D15D2">
        <w:tc>
          <w:tcPr>
            <w:tcW w:w="567" w:type="dxa"/>
          </w:tcPr>
          <w:p w14:paraId="438F4DDE" w14:textId="40BF9BEF" w:rsidR="0019676F" w:rsidRPr="00A94B12" w:rsidRDefault="00D75741" w:rsidP="00390899">
            <w:pPr>
              <w:rPr>
                <w:rFonts w:ascii="Garamond" w:hAnsi="Garamond"/>
                <w:color w:val="000000" w:themeColor="text1"/>
              </w:rPr>
            </w:pPr>
            <w:r w:rsidRPr="00A94B12">
              <w:rPr>
                <w:rFonts w:ascii="Garamond" w:hAnsi="Garamond"/>
                <w:color w:val="000000" w:themeColor="text1"/>
              </w:rPr>
              <w:t>8</w:t>
            </w:r>
            <w:r w:rsidR="0032043A" w:rsidRPr="00A94B12">
              <w:rPr>
                <w:rFonts w:ascii="Garamond" w:hAnsi="Garamond"/>
                <w:color w:val="000000" w:themeColor="text1"/>
              </w:rPr>
              <w:t>.</w:t>
            </w:r>
          </w:p>
        </w:tc>
        <w:tc>
          <w:tcPr>
            <w:tcW w:w="284" w:type="dxa"/>
          </w:tcPr>
          <w:p w14:paraId="6BAB12FD" w14:textId="77777777" w:rsidR="0019676F" w:rsidRPr="00A94B12" w:rsidRDefault="0019676F" w:rsidP="00390899">
            <w:pPr>
              <w:rPr>
                <w:rFonts w:ascii="Garamond" w:hAnsi="Garamond"/>
                <w:color w:val="000000" w:themeColor="text1"/>
              </w:rPr>
            </w:pPr>
          </w:p>
        </w:tc>
        <w:tc>
          <w:tcPr>
            <w:tcW w:w="7784" w:type="dxa"/>
          </w:tcPr>
          <w:p w14:paraId="6AB57709" w14:textId="518AD751" w:rsidR="00CA3762" w:rsidRPr="00A94B12" w:rsidRDefault="00EC1390" w:rsidP="00CA3762">
            <w:pPr>
              <w:rPr>
                <w:rFonts w:ascii="Garamond" w:hAnsi="Garamond"/>
                <w:color w:val="000000" w:themeColor="text1"/>
              </w:rPr>
            </w:pPr>
            <w:r w:rsidRPr="00D005A8">
              <w:rPr>
                <w:rFonts w:ascii="Garamond" w:hAnsi="Garamond"/>
                <w:b/>
                <w:bCs/>
                <w:color w:val="000000" w:themeColor="text1"/>
              </w:rPr>
              <w:t>Spring, E</w:t>
            </w:r>
            <w:r w:rsidRPr="00A94B12">
              <w:rPr>
                <w:rFonts w:ascii="Garamond" w:hAnsi="Garamond"/>
                <w:color w:val="000000" w:themeColor="text1"/>
              </w:rPr>
              <w:t>., &amp; Fox, A.</w:t>
            </w:r>
            <w:r w:rsidR="006725B5" w:rsidRPr="00A94B12">
              <w:rPr>
                <w:rFonts w:ascii="Garamond" w:hAnsi="Garamond"/>
                <w:color w:val="000000" w:themeColor="text1"/>
              </w:rPr>
              <w:t>T</w:t>
            </w:r>
            <w:r w:rsidRPr="00A94B12">
              <w:rPr>
                <w:rFonts w:ascii="Garamond" w:hAnsi="Garamond"/>
                <w:color w:val="000000" w:themeColor="text1"/>
              </w:rPr>
              <w:t xml:space="preserve">. (2018). </w:t>
            </w:r>
            <w:r w:rsidR="00D00A6B" w:rsidRPr="00A94B12">
              <w:rPr>
                <w:rFonts w:ascii="Garamond" w:hAnsi="Garamond"/>
                <w:color w:val="000000" w:themeColor="text1"/>
              </w:rPr>
              <w:t>“</w:t>
            </w:r>
            <w:r w:rsidRPr="00A94B12">
              <w:rPr>
                <w:rFonts w:ascii="Garamond" w:hAnsi="Garamond"/>
                <w:color w:val="000000" w:themeColor="text1"/>
              </w:rPr>
              <w:t xml:space="preserve">I never read anything like that before”: Mapping the identities of Blackfoot readers. </w:t>
            </w:r>
            <w:r w:rsidRPr="00A94B12">
              <w:rPr>
                <w:rFonts w:ascii="Garamond" w:hAnsi="Garamond"/>
                <w:i/>
                <w:color w:val="000000" w:themeColor="text1"/>
              </w:rPr>
              <w:t>International Journal of Child, Youth, and Family Studies, 10</w:t>
            </w:r>
            <w:r w:rsidRPr="00A94B12">
              <w:rPr>
                <w:rFonts w:ascii="Garamond" w:hAnsi="Garamond"/>
                <w:color w:val="000000" w:themeColor="text1"/>
              </w:rPr>
              <w:t xml:space="preserve">(2), 51-66. </w:t>
            </w:r>
            <w:hyperlink r:id="rId10" w:history="1">
              <w:r w:rsidR="00A94B12" w:rsidRPr="0074204A">
                <w:rPr>
                  <w:rStyle w:val="Hyperlink"/>
                  <w:rFonts w:ascii="Garamond" w:hAnsi="Garamond" w:cs="Segoe UI"/>
                </w:rPr>
                <w:t>https://doi.org/10.29173/cjfy29389</w:t>
              </w:r>
            </w:hyperlink>
          </w:p>
          <w:p w14:paraId="1D046FD8" w14:textId="4EA4930C" w:rsidR="0019676F" w:rsidRPr="00A94B12" w:rsidRDefault="0019676F" w:rsidP="00390899">
            <w:pPr>
              <w:rPr>
                <w:rFonts w:ascii="Garamond" w:hAnsi="Garamond"/>
                <w:color w:val="000000" w:themeColor="text1"/>
              </w:rPr>
            </w:pPr>
          </w:p>
        </w:tc>
      </w:tr>
      <w:tr w:rsidR="0019676F" w14:paraId="3E50D389" w14:textId="77777777" w:rsidTr="008D15D2">
        <w:tc>
          <w:tcPr>
            <w:tcW w:w="567" w:type="dxa"/>
          </w:tcPr>
          <w:p w14:paraId="37D8AC2A" w14:textId="08F41C0D" w:rsidR="0019676F" w:rsidRDefault="00D75741" w:rsidP="00390899">
            <w:pPr>
              <w:rPr>
                <w:rFonts w:ascii="Garamond" w:hAnsi="Garamond"/>
              </w:rPr>
            </w:pPr>
            <w:r>
              <w:rPr>
                <w:rFonts w:ascii="Garamond" w:hAnsi="Garamond"/>
              </w:rPr>
              <w:t>7</w:t>
            </w:r>
            <w:r w:rsidR="0032043A">
              <w:rPr>
                <w:rFonts w:ascii="Garamond" w:hAnsi="Garamond"/>
              </w:rPr>
              <w:t>.</w:t>
            </w:r>
          </w:p>
        </w:tc>
        <w:tc>
          <w:tcPr>
            <w:tcW w:w="284" w:type="dxa"/>
          </w:tcPr>
          <w:p w14:paraId="0E51865A" w14:textId="77777777" w:rsidR="0019676F" w:rsidRDefault="0019676F" w:rsidP="00390899">
            <w:pPr>
              <w:rPr>
                <w:rFonts w:ascii="Garamond" w:hAnsi="Garamond"/>
              </w:rPr>
            </w:pPr>
          </w:p>
        </w:tc>
        <w:tc>
          <w:tcPr>
            <w:tcW w:w="7784" w:type="dxa"/>
          </w:tcPr>
          <w:p w14:paraId="20B35E8A" w14:textId="77777777" w:rsidR="00A94B12" w:rsidRDefault="00EC1390" w:rsidP="00CA3762">
            <w:pPr>
              <w:rPr>
                <w:rFonts w:ascii="Garamond" w:hAnsi="Garamond"/>
              </w:rPr>
            </w:pPr>
            <w:r>
              <w:rPr>
                <w:rFonts w:ascii="Garamond" w:hAnsi="Garamond"/>
              </w:rPr>
              <w:t>Spring, E. (2018). “</w:t>
            </w:r>
            <w:r w:rsidRPr="00347049">
              <w:rPr>
                <w:rFonts w:ascii="Garamond" w:hAnsi="Garamond"/>
              </w:rPr>
              <w:t>Without Manifest, none of the book would have happened”: place, identity, and the positioning of Canadian adolescent readers as literary critics</w:t>
            </w:r>
            <w:r>
              <w:rPr>
                <w:rFonts w:ascii="Garamond" w:hAnsi="Garamond"/>
              </w:rPr>
              <w:t xml:space="preserve">. </w:t>
            </w:r>
            <w:r w:rsidRPr="00347049">
              <w:rPr>
                <w:rFonts w:ascii="Garamond" w:hAnsi="Garamond"/>
                <w:i/>
              </w:rPr>
              <w:t>Children’s Literature in Education</w:t>
            </w:r>
            <w:r w:rsidR="00EE6475">
              <w:rPr>
                <w:rFonts w:ascii="Garamond" w:hAnsi="Garamond"/>
                <w:i/>
              </w:rPr>
              <w:t xml:space="preserve">: </w:t>
            </w:r>
            <w:proofErr w:type="gramStart"/>
            <w:r w:rsidR="00EE6475">
              <w:rPr>
                <w:rFonts w:ascii="Garamond" w:hAnsi="Garamond"/>
                <w:i/>
              </w:rPr>
              <w:t>an</w:t>
            </w:r>
            <w:proofErr w:type="gramEnd"/>
            <w:r w:rsidR="00EE6475">
              <w:rPr>
                <w:rFonts w:ascii="Garamond" w:hAnsi="Garamond"/>
                <w:i/>
              </w:rPr>
              <w:t xml:space="preserve"> International Quarterly</w:t>
            </w:r>
            <w:r>
              <w:rPr>
                <w:rFonts w:ascii="Garamond" w:hAnsi="Garamond"/>
                <w:i/>
              </w:rPr>
              <w:t>, 49</w:t>
            </w:r>
            <w:r>
              <w:rPr>
                <w:rFonts w:ascii="Garamond" w:hAnsi="Garamond"/>
              </w:rPr>
              <w:t>(2), 101-118.</w:t>
            </w:r>
          </w:p>
          <w:p w14:paraId="5BFE3B03" w14:textId="195EF166" w:rsidR="00CA3762" w:rsidRDefault="00E857D3" w:rsidP="00CA3762">
            <w:hyperlink r:id="rId11" w:history="1">
              <w:r w:rsidR="00A94B12" w:rsidRPr="002915B9">
                <w:rPr>
                  <w:rStyle w:val="Hyperlink"/>
                  <w:rFonts w:ascii="Garamond" w:hAnsi="Garamond"/>
                </w:rPr>
                <w:t>https://doi.org/</w:t>
              </w:r>
              <w:r w:rsidR="00CA3762" w:rsidRPr="002915B9">
                <w:rPr>
                  <w:rStyle w:val="Hyperlink"/>
                  <w:rFonts w:ascii="Garamond" w:hAnsi="Garamond"/>
                </w:rPr>
                <w:t>10.1007/s10583-017-9313-y</w:t>
              </w:r>
            </w:hyperlink>
          </w:p>
          <w:p w14:paraId="689BDBEC" w14:textId="432ACEA9" w:rsidR="0019676F" w:rsidRPr="00EC1390" w:rsidRDefault="0019676F" w:rsidP="00390899">
            <w:pPr>
              <w:rPr>
                <w:rFonts w:ascii="Garamond" w:hAnsi="Garamond"/>
              </w:rPr>
            </w:pPr>
          </w:p>
        </w:tc>
      </w:tr>
      <w:tr w:rsidR="0019676F" w14:paraId="1D332179" w14:textId="77777777" w:rsidTr="0032043A">
        <w:tc>
          <w:tcPr>
            <w:tcW w:w="567" w:type="dxa"/>
          </w:tcPr>
          <w:p w14:paraId="17FFD5DB" w14:textId="697B1EA0" w:rsidR="0019676F" w:rsidRDefault="00D75741" w:rsidP="00390899">
            <w:pPr>
              <w:rPr>
                <w:rFonts w:ascii="Garamond" w:hAnsi="Garamond"/>
              </w:rPr>
            </w:pPr>
            <w:r>
              <w:rPr>
                <w:rFonts w:ascii="Garamond" w:hAnsi="Garamond"/>
              </w:rPr>
              <w:lastRenderedPageBreak/>
              <w:t>6</w:t>
            </w:r>
            <w:r w:rsidR="0032043A">
              <w:rPr>
                <w:rFonts w:ascii="Garamond" w:hAnsi="Garamond"/>
              </w:rPr>
              <w:t>.</w:t>
            </w:r>
          </w:p>
        </w:tc>
        <w:tc>
          <w:tcPr>
            <w:tcW w:w="284" w:type="dxa"/>
          </w:tcPr>
          <w:p w14:paraId="4CBC0115" w14:textId="77777777" w:rsidR="0019676F" w:rsidRDefault="0019676F" w:rsidP="00390899">
            <w:pPr>
              <w:rPr>
                <w:rFonts w:ascii="Garamond" w:hAnsi="Garamond"/>
              </w:rPr>
            </w:pPr>
          </w:p>
        </w:tc>
        <w:tc>
          <w:tcPr>
            <w:tcW w:w="7784" w:type="dxa"/>
          </w:tcPr>
          <w:p w14:paraId="5996BA5C" w14:textId="638D6EDF" w:rsidR="00CA3762" w:rsidRPr="00CA3762" w:rsidRDefault="00EC1390" w:rsidP="00CA3762">
            <w:pPr>
              <w:rPr>
                <w:rFonts w:ascii="Garamond" w:hAnsi="Garamond"/>
              </w:rPr>
            </w:pPr>
            <w:r>
              <w:rPr>
                <w:rFonts w:ascii="Garamond" w:hAnsi="Garamond"/>
              </w:rPr>
              <w:t xml:space="preserve">Spring, E. (2017). Adult/child negotiations of environmental encounters: Mediating a future of hope. </w:t>
            </w:r>
            <w:r>
              <w:rPr>
                <w:rFonts w:ascii="Garamond" w:hAnsi="Garamond"/>
                <w:i/>
              </w:rPr>
              <w:t>Jeunesse: Young People, Texts, Cultures, 9</w:t>
            </w:r>
            <w:r>
              <w:rPr>
                <w:rFonts w:ascii="Garamond" w:hAnsi="Garamond"/>
              </w:rPr>
              <w:t>(1), 164-174.</w:t>
            </w:r>
            <w:r w:rsidR="00CA3762">
              <w:rPr>
                <w:rFonts w:ascii="Garamond" w:hAnsi="Garamond"/>
              </w:rPr>
              <w:t xml:space="preserve"> </w:t>
            </w:r>
            <w:hyperlink r:id="rId12" w:history="1">
              <w:r w:rsidR="002915B9" w:rsidRPr="002915B9">
                <w:rPr>
                  <w:rStyle w:val="Hyperlink"/>
                  <w:rFonts w:ascii="Garamond" w:hAnsi="Garamond"/>
                </w:rPr>
                <w:t>https://doi.org/</w:t>
              </w:r>
              <w:r w:rsidR="00CA3762" w:rsidRPr="002915B9">
                <w:rPr>
                  <w:rStyle w:val="Hyperlink"/>
                  <w:rFonts w:ascii="Garamond" w:hAnsi="Garamond"/>
                </w:rPr>
                <w:t>10.1353/jeu.2017.0018</w:t>
              </w:r>
            </w:hyperlink>
          </w:p>
          <w:p w14:paraId="63826A41" w14:textId="06785303" w:rsidR="0019676F" w:rsidRPr="00EC1390" w:rsidRDefault="0019676F" w:rsidP="00390899">
            <w:pPr>
              <w:rPr>
                <w:rFonts w:ascii="Garamond" w:hAnsi="Garamond"/>
              </w:rPr>
            </w:pPr>
          </w:p>
        </w:tc>
      </w:tr>
      <w:tr w:rsidR="0032043A" w14:paraId="489F4DDF" w14:textId="77777777" w:rsidTr="0032043A">
        <w:tc>
          <w:tcPr>
            <w:tcW w:w="567" w:type="dxa"/>
          </w:tcPr>
          <w:p w14:paraId="00DA0002" w14:textId="76B4FEBC" w:rsidR="0032043A" w:rsidRDefault="00D75741" w:rsidP="00390899">
            <w:pPr>
              <w:rPr>
                <w:rFonts w:ascii="Garamond" w:hAnsi="Garamond"/>
              </w:rPr>
            </w:pPr>
            <w:r>
              <w:rPr>
                <w:rFonts w:ascii="Garamond" w:hAnsi="Garamond"/>
              </w:rPr>
              <w:t>5</w:t>
            </w:r>
            <w:r w:rsidR="0032043A">
              <w:rPr>
                <w:rFonts w:ascii="Garamond" w:hAnsi="Garamond"/>
              </w:rPr>
              <w:t>.</w:t>
            </w:r>
          </w:p>
        </w:tc>
        <w:tc>
          <w:tcPr>
            <w:tcW w:w="284" w:type="dxa"/>
          </w:tcPr>
          <w:p w14:paraId="463F0692" w14:textId="77777777" w:rsidR="0032043A" w:rsidRDefault="0032043A" w:rsidP="00390899">
            <w:pPr>
              <w:rPr>
                <w:rFonts w:ascii="Garamond" w:hAnsi="Garamond"/>
              </w:rPr>
            </w:pPr>
          </w:p>
        </w:tc>
        <w:tc>
          <w:tcPr>
            <w:tcW w:w="7784" w:type="dxa"/>
          </w:tcPr>
          <w:p w14:paraId="6DE8C3C1" w14:textId="1C9B9284" w:rsidR="00CA3762" w:rsidRDefault="0032043A" w:rsidP="00CA3762">
            <w:r>
              <w:rPr>
                <w:rFonts w:ascii="Garamond" w:hAnsi="Garamond"/>
              </w:rPr>
              <w:t xml:space="preserve">Spring, E. (2016). </w:t>
            </w:r>
            <w:r w:rsidRPr="00347049">
              <w:rPr>
                <w:rFonts w:ascii="Garamond" w:hAnsi="Garamond"/>
                <w:shd w:val="clear" w:color="auto" w:fill="FFFFFF"/>
              </w:rPr>
              <w:t>The experiences of two migrant readers: freedom, restriction, and the navigation of adolescent space</w:t>
            </w:r>
            <w:r>
              <w:rPr>
                <w:rFonts w:ascii="Garamond" w:hAnsi="Garamond"/>
                <w:shd w:val="clear" w:color="auto" w:fill="FFFFFF"/>
              </w:rPr>
              <w:t>.</w:t>
            </w:r>
            <w:r w:rsidRPr="00347049">
              <w:rPr>
                <w:rFonts w:ascii="Garamond" w:hAnsi="Garamond"/>
                <w:i/>
              </w:rPr>
              <w:t xml:space="preserve"> Jeunesse: Young People, Texts, Culture</w:t>
            </w:r>
            <w:r>
              <w:rPr>
                <w:rFonts w:ascii="Garamond" w:hAnsi="Garamond"/>
                <w:i/>
              </w:rPr>
              <w:t>s, 8</w:t>
            </w:r>
            <w:r>
              <w:rPr>
                <w:rFonts w:ascii="Garamond" w:hAnsi="Garamond"/>
              </w:rPr>
              <w:t>(1),</w:t>
            </w:r>
            <w:r w:rsidRPr="00347049">
              <w:rPr>
                <w:rFonts w:ascii="Garamond" w:hAnsi="Garamond"/>
              </w:rPr>
              <w:t xml:space="preserve"> 227-247</w:t>
            </w:r>
            <w:r w:rsidR="006C3299">
              <w:rPr>
                <w:rFonts w:ascii="Garamond" w:hAnsi="Garamond"/>
              </w:rPr>
              <w:t>.</w:t>
            </w:r>
            <w:r w:rsidR="002915B9">
              <w:rPr>
                <w:rFonts w:ascii="Garamond" w:hAnsi="Garamond"/>
              </w:rPr>
              <w:t xml:space="preserve"> </w:t>
            </w:r>
            <w:hyperlink r:id="rId13" w:history="1">
              <w:r w:rsidR="002915B9" w:rsidRPr="002915B9">
                <w:rPr>
                  <w:rStyle w:val="Hyperlink"/>
                  <w:rFonts w:ascii="Garamond" w:hAnsi="Garamond"/>
                </w:rPr>
                <w:t>http://doi.org/</w:t>
              </w:r>
              <w:r w:rsidR="00CA3762" w:rsidRPr="002915B9">
                <w:rPr>
                  <w:rStyle w:val="Hyperlink"/>
                  <w:rFonts w:ascii="Garamond" w:hAnsi="Garamond"/>
                </w:rPr>
                <w:t>10.1353/jeu.2016.0010</w:t>
              </w:r>
            </w:hyperlink>
          </w:p>
          <w:p w14:paraId="7AEBF191" w14:textId="15AAAA25" w:rsidR="0032043A" w:rsidRDefault="0032043A" w:rsidP="00390899">
            <w:pPr>
              <w:rPr>
                <w:rFonts w:ascii="Garamond" w:hAnsi="Garamond"/>
              </w:rPr>
            </w:pPr>
          </w:p>
        </w:tc>
      </w:tr>
      <w:tr w:rsidR="0032043A" w14:paraId="62E8F80C" w14:textId="77777777" w:rsidTr="0032043A">
        <w:tc>
          <w:tcPr>
            <w:tcW w:w="567" w:type="dxa"/>
          </w:tcPr>
          <w:p w14:paraId="3015F9F9" w14:textId="1DB87289" w:rsidR="0032043A" w:rsidRDefault="00D75741" w:rsidP="00390899">
            <w:pPr>
              <w:rPr>
                <w:rFonts w:ascii="Garamond" w:hAnsi="Garamond"/>
              </w:rPr>
            </w:pPr>
            <w:r>
              <w:rPr>
                <w:rFonts w:ascii="Garamond" w:hAnsi="Garamond"/>
              </w:rPr>
              <w:t>4</w:t>
            </w:r>
            <w:r w:rsidR="0032043A">
              <w:rPr>
                <w:rFonts w:ascii="Garamond" w:hAnsi="Garamond"/>
              </w:rPr>
              <w:t>.</w:t>
            </w:r>
          </w:p>
        </w:tc>
        <w:tc>
          <w:tcPr>
            <w:tcW w:w="284" w:type="dxa"/>
          </w:tcPr>
          <w:p w14:paraId="5623A1B1" w14:textId="77777777" w:rsidR="0032043A" w:rsidRDefault="0032043A" w:rsidP="00390899">
            <w:pPr>
              <w:rPr>
                <w:rFonts w:ascii="Garamond" w:hAnsi="Garamond"/>
              </w:rPr>
            </w:pPr>
          </w:p>
        </w:tc>
        <w:tc>
          <w:tcPr>
            <w:tcW w:w="7784" w:type="dxa"/>
          </w:tcPr>
          <w:p w14:paraId="1232B704" w14:textId="52C5397F" w:rsidR="00CA3762" w:rsidRDefault="0032043A" w:rsidP="00CA3762">
            <w:r>
              <w:rPr>
                <w:rFonts w:ascii="Garamond" w:hAnsi="Garamond"/>
              </w:rPr>
              <w:t>Spring, E. (2016). “</w:t>
            </w:r>
            <w:r w:rsidRPr="00347049">
              <w:rPr>
                <w:rFonts w:ascii="Garamond" w:hAnsi="Garamond"/>
              </w:rPr>
              <w:t>Everyone here knows a Junior”: Blackfoot children and their texts</w:t>
            </w:r>
            <w:r>
              <w:rPr>
                <w:rFonts w:ascii="Garamond" w:hAnsi="Garamond"/>
              </w:rPr>
              <w:t xml:space="preserve">. </w:t>
            </w:r>
            <w:r w:rsidRPr="0032043A">
              <w:rPr>
                <w:rFonts w:ascii="Garamond" w:hAnsi="Garamond"/>
                <w:i/>
              </w:rPr>
              <w:t xml:space="preserve">Bookbird: </w:t>
            </w:r>
            <w:proofErr w:type="gramStart"/>
            <w:r w:rsidRPr="0032043A">
              <w:rPr>
                <w:rFonts w:ascii="Garamond" w:hAnsi="Garamond"/>
                <w:i/>
              </w:rPr>
              <w:t>an</w:t>
            </w:r>
            <w:proofErr w:type="gramEnd"/>
            <w:r w:rsidRPr="0032043A">
              <w:rPr>
                <w:rFonts w:ascii="Garamond" w:hAnsi="Garamond"/>
                <w:i/>
              </w:rPr>
              <w:t xml:space="preserve"> International Children’s Literature Journal, 54</w:t>
            </w:r>
            <w:r>
              <w:rPr>
                <w:rFonts w:ascii="Garamond" w:hAnsi="Garamond"/>
              </w:rPr>
              <w:t>(1), 55-60.</w:t>
            </w:r>
            <w:r w:rsidR="00CA3762">
              <w:rPr>
                <w:rFonts w:ascii="Garamond" w:hAnsi="Garamond"/>
              </w:rPr>
              <w:t xml:space="preserve"> </w:t>
            </w:r>
            <w:hyperlink r:id="rId14" w:history="1">
              <w:r w:rsidR="002915B9" w:rsidRPr="002915B9">
                <w:rPr>
                  <w:rStyle w:val="Hyperlink"/>
                  <w:rFonts w:ascii="Garamond" w:hAnsi="Garamond"/>
                </w:rPr>
                <w:t>http://doi.org/</w:t>
              </w:r>
              <w:r w:rsidR="00CA3762" w:rsidRPr="002915B9">
                <w:rPr>
                  <w:rStyle w:val="Hyperlink"/>
                  <w:rFonts w:ascii="Garamond" w:hAnsi="Garamond"/>
                </w:rPr>
                <w:t>10.1353/bkb.2016.0018</w:t>
              </w:r>
            </w:hyperlink>
          </w:p>
          <w:p w14:paraId="2FFEF425" w14:textId="3EA3C562" w:rsidR="0032043A" w:rsidRDefault="0032043A" w:rsidP="00390899">
            <w:pPr>
              <w:rPr>
                <w:rFonts w:ascii="Garamond" w:hAnsi="Garamond"/>
              </w:rPr>
            </w:pPr>
          </w:p>
        </w:tc>
      </w:tr>
      <w:tr w:rsidR="0032043A" w14:paraId="1A9A78DA" w14:textId="77777777" w:rsidTr="0032043A">
        <w:tc>
          <w:tcPr>
            <w:tcW w:w="567" w:type="dxa"/>
          </w:tcPr>
          <w:p w14:paraId="7E5EDDBB" w14:textId="18610A5B" w:rsidR="0032043A" w:rsidRDefault="00D75741" w:rsidP="00390899">
            <w:pPr>
              <w:rPr>
                <w:rFonts w:ascii="Garamond" w:hAnsi="Garamond"/>
              </w:rPr>
            </w:pPr>
            <w:r>
              <w:rPr>
                <w:rFonts w:ascii="Garamond" w:hAnsi="Garamond"/>
              </w:rPr>
              <w:t>3</w:t>
            </w:r>
            <w:r w:rsidR="0032043A">
              <w:rPr>
                <w:rFonts w:ascii="Garamond" w:hAnsi="Garamond"/>
              </w:rPr>
              <w:t xml:space="preserve">. </w:t>
            </w:r>
          </w:p>
        </w:tc>
        <w:tc>
          <w:tcPr>
            <w:tcW w:w="284" w:type="dxa"/>
          </w:tcPr>
          <w:p w14:paraId="186D4D57" w14:textId="77777777" w:rsidR="0032043A" w:rsidRDefault="0032043A" w:rsidP="00390899">
            <w:pPr>
              <w:rPr>
                <w:rFonts w:ascii="Garamond" w:hAnsi="Garamond"/>
              </w:rPr>
            </w:pPr>
          </w:p>
        </w:tc>
        <w:tc>
          <w:tcPr>
            <w:tcW w:w="7784" w:type="dxa"/>
          </w:tcPr>
          <w:p w14:paraId="2715633F" w14:textId="57BC8C5C" w:rsidR="00CA3762" w:rsidRPr="00CA3762" w:rsidRDefault="0032043A" w:rsidP="00CA3762">
            <w:pPr>
              <w:rPr>
                <w:rFonts w:ascii="Garamond" w:hAnsi="Garamond"/>
              </w:rPr>
            </w:pPr>
            <w:r>
              <w:rPr>
                <w:rFonts w:ascii="Garamond" w:hAnsi="Garamond"/>
              </w:rPr>
              <w:t xml:space="preserve">Spring, E. (2015). </w:t>
            </w:r>
            <w:r w:rsidRPr="00347049">
              <w:rPr>
                <w:rFonts w:ascii="Garamond" w:hAnsi="Garamond"/>
              </w:rPr>
              <w:t>Where are you from</w:t>
            </w:r>
            <w:proofErr w:type="gramStart"/>
            <w:r w:rsidRPr="00347049">
              <w:rPr>
                <w:rFonts w:ascii="Garamond" w:hAnsi="Garamond"/>
              </w:rPr>
              <w:t>? :</w:t>
            </w:r>
            <w:proofErr w:type="gramEnd"/>
            <w:r w:rsidRPr="00347049">
              <w:rPr>
                <w:rFonts w:ascii="Garamond" w:hAnsi="Garamond"/>
              </w:rPr>
              <w:t xml:space="preserve"> locating the young adult self within and beyond the text.</w:t>
            </w:r>
            <w:r>
              <w:rPr>
                <w:rFonts w:ascii="Garamond" w:hAnsi="Garamond"/>
              </w:rPr>
              <w:t xml:space="preserve"> </w:t>
            </w:r>
            <w:r>
              <w:rPr>
                <w:rFonts w:ascii="Garamond" w:hAnsi="Garamond"/>
                <w:i/>
              </w:rPr>
              <w:t>Journal of Children’s Geographies, 14</w:t>
            </w:r>
            <w:r>
              <w:rPr>
                <w:rFonts w:ascii="Garamond" w:hAnsi="Garamond"/>
              </w:rPr>
              <w:t xml:space="preserve">(3), 356-371. </w:t>
            </w:r>
            <w:hyperlink r:id="rId15" w:history="1">
              <w:r w:rsidR="002915B9" w:rsidRPr="002915B9">
                <w:rPr>
                  <w:rStyle w:val="Hyperlink"/>
                  <w:rFonts w:ascii="Garamond" w:hAnsi="Garamond"/>
                </w:rPr>
                <w:t>http://doi.org/</w:t>
              </w:r>
              <w:r w:rsidR="00CA3762" w:rsidRPr="002915B9">
                <w:rPr>
                  <w:rStyle w:val="Hyperlink"/>
                  <w:rFonts w:ascii="Garamond" w:hAnsi="Garamond"/>
                </w:rPr>
                <w:t>10.1080/14733285.2015.1055456</w:t>
              </w:r>
            </w:hyperlink>
          </w:p>
          <w:p w14:paraId="343CC691" w14:textId="7A8D35F5" w:rsidR="0032043A" w:rsidRPr="0032043A" w:rsidRDefault="0032043A" w:rsidP="00390899">
            <w:pPr>
              <w:rPr>
                <w:rFonts w:ascii="Garamond" w:hAnsi="Garamond"/>
              </w:rPr>
            </w:pPr>
          </w:p>
        </w:tc>
      </w:tr>
      <w:tr w:rsidR="0032043A" w14:paraId="6334FE20" w14:textId="77777777" w:rsidTr="0032043A">
        <w:tc>
          <w:tcPr>
            <w:tcW w:w="567" w:type="dxa"/>
          </w:tcPr>
          <w:p w14:paraId="0280D6CD" w14:textId="15AF7EA4" w:rsidR="0032043A" w:rsidRDefault="00D75741" w:rsidP="00390899">
            <w:pPr>
              <w:rPr>
                <w:rFonts w:ascii="Garamond" w:hAnsi="Garamond"/>
              </w:rPr>
            </w:pPr>
            <w:r>
              <w:rPr>
                <w:rFonts w:ascii="Garamond" w:hAnsi="Garamond"/>
              </w:rPr>
              <w:t>2</w:t>
            </w:r>
            <w:r w:rsidR="0032043A">
              <w:rPr>
                <w:rFonts w:ascii="Garamond" w:hAnsi="Garamond"/>
              </w:rPr>
              <w:t xml:space="preserve">. </w:t>
            </w:r>
          </w:p>
        </w:tc>
        <w:tc>
          <w:tcPr>
            <w:tcW w:w="284" w:type="dxa"/>
          </w:tcPr>
          <w:p w14:paraId="23BD33EA" w14:textId="77777777" w:rsidR="0032043A" w:rsidRDefault="0032043A" w:rsidP="00390899">
            <w:pPr>
              <w:rPr>
                <w:rFonts w:ascii="Garamond" w:hAnsi="Garamond"/>
              </w:rPr>
            </w:pPr>
          </w:p>
        </w:tc>
        <w:tc>
          <w:tcPr>
            <w:tcW w:w="7784" w:type="dxa"/>
          </w:tcPr>
          <w:p w14:paraId="580CEF0D" w14:textId="339D3E54" w:rsidR="00CA3762" w:rsidRDefault="0032043A" w:rsidP="00CA3762">
            <w:r>
              <w:rPr>
                <w:rFonts w:ascii="Garamond" w:hAnsi="Garamond"/>
              </w:rPr>
              <w:t xml:space="preserve">Charlton, E., Cliff Hodges, G., Pointon, P., Nikolajeva, M., </w:t>
            </w:r>
            <w:r w:rsidRPr="00854EC5">
              <w:rPr>
                <w:rFonts w:ascii="Garamond" w:hAnsi="Garamond"/>
                <w:b/>
                <w:bCs/>
              </w:rPr>
              <w:t>Spring, E</w:t>
            </w:r>
            <w:r>
              <w:rPr>
                <w:rFonts w:ascii="Garamond" w:hAnsi="Garamond"/>
              </w:rPr>
              <w:t xml:space="preserve">., Taylor, L., Wyse, D. (2014). </w:t>
            </w:r>
            <w:r w:rsidR="0035713D">
              <w:rPr>
                <w:rFonts w:ascii="Garamond" w:hAnsi="Garamond"/>
              </w:rPr>
              <w:t xml:space="preserve">My place: Exploring children’s place-related identities through reading and writing. </w:t>
            </w:r>
            <w:r w:rsidRPr="00347049">
              <w:rPr>
                <w:rFonts w:ascii="Garamond" w:hAnsi="Garamond" w:cs="Monaco"/>
                <w:i/>
                <w:color w:val="262626"/>
              </w:rPr>
              <w:t>Education 3-13: International Journal of Primary, Elementary and Early Years Education</w:t>
            </w:r>
            <w:r>
              <w:rPr>
                <w:rFonts w:ascii="Garamond" w:hAnsi="Garamond" w:cs="Monaco"/>
                <w:i/>
                <w:color w:val="262626"/>
              </w:rPr>
              <w:t>, 42</w:t>
            </w:r>
            <w:r>
              <w:rPr>
                <w:rFonts w:ascii="Garamond" w:hAnsi="Garamond" w:cs="Monaco"/>
                <w:color w:val="262626"/>
              </w:rPr>
              <w:t>(2), 154-170.</w:t>
            </w:r>
            <w:r w:rsidR="00CA3762">
              <w:rPr>
                <w:rFonts w:ascii="Garamond" w:hAnsi="Garamond" w:cs="Monaco"/>
                <w:color w:val="262626"/>
              </w:rPr>
              <w:t xml:space="preserve"> </w:t>
            </w:r>
            <w:hyperlink r:id="rId16" w:history="1">
              <w:r w:rsidR="002915B9" w:rsidRPr="002915B9">
                <w:rPr>
                  <w:rStyle w:val="Hyperlink"/>
                  <w:rFonts w:ascii="Garamond" w:hAnsi="Garamond"/>
                </w:rPr>
                <w:t>http://doi.org/</w:t>
              </w:r>
              <w:r w:rsidR="00CA3762" w:rsidRPr="002915B9">
                <w:rPr>
                  <w:rStyle w:val="Hyperlink"/>
                  <w:rFonts w:ascii="Garamond" w:hAnsi="Garamond"/>
                </w:rPr>
                <w:t>10.1080/03004279.2012.662521</w:t>
              </w:r>
            </w:hyperlink>
          </w:p>
          <w:p w14:paraId="2C7D6FC1" w14:textId="033BADBA" w:rsidR="0032043A" w:rsidRPr="0032043A" w:rsidRDefault="0032043A" w:rsidP="00390899">
            <w:pPr>
              <w:rPr>
                <w:rFonts w:ascii="Garamond" w:hAnsi="Garamond"/>
              </w:rPr>
            </w:pPr>
          </w:p>
        </w:tc>
      </w:tr>
      <w:tr w:rsidR="0032043A" w14:paraId="6CFC318B" w14:textId="77777777" w:rsidTr="0032043A">
        <w:tc>
          <w:tcPr>
            <w:tcW w:w="567" w:type="dxa"/>
          </w:tcPr>
          <w:p w14:paraId="38EAC7E4" w14:textId="109B8134" w:rsidR="0032043A" w:rsidRDefault="008D15D2" w:rsidP="00390899">
            <w:pPr>
              <w:rPr>
                <w:rFonts w:ascii="Garamond" w:hAnsi="Garamond"/>
              </w:rPr>
            </w:pPr>
            <w:r>
              <w:rPr>
                <w:rFonts w:ascii="Garamond" w:hAnsi="Garamond"/>
              </w:rPr>
              <w:t>1</w:t>
            </w:r>
            <w:r w:rsidR="0032043A">
              <w:rPr>
                <w:rFonts w:ascii="Garamond" w:hAnsi="Garamond"/>
              </w:rPr>
              <w:t xml:space="preserve">. </w:t>
            </w:r>
          </w:p>
        </w:tc>
        <w:tc>
          <w:tcPr>
            <w:tcW w:w="284" w:type="dxa"/>
          </w:tcPr>
          <w:p w14:paraId="2203579D" w14:textId="77777777" w:rsidR="0032043A" w:rsidRDefault="0032043A" w:rsidP="00390899">
            <w:pPr>
              <w:rPr>
                <w:rFonts w:ascii="Garamond" w:hAnsi="Garamond"/>
              </w:rPr>
            </w:pPr>
          </w:p>
        </w:tc>
        <w:tc>
          <w:tcPr>
            <w:tcW w:w="7784" w:type="dxa"/>
          </w:tcPr>
          <w:p w14:paraId="7544D715" w14:textId="5222084A" w:rsidR="0032043A" w:rsidRPr="0032043A" w:rsidRDefault="00854EC5" w:rsidP="00390899">
            <w:pPr>
              <w:rPr>
                <w:rFonts w:ascii="Garamond" w:hAnsi="Garamond"/>
              </w:rPr>
            </w:pPr>
            <w:r>
              <w:rPr>
                <w:rFonts w:ascii="Garamond" w:hAnsi="Garamond"/>
              </w:rPr>
              <w:t xml:space="preserve">Spring, E. (2013). </w:t>
            </w:r>
            <w:r w:rsidR="0032043A" w:rsidRPr="00347049">
              <w:rPr>
                <w:rFonts w:ascii="Garamond" w:hAnsi="Garamond"/>
              </w:rPr>
              <w:t>‘“Have people in Toronto seen what I’ve seen?</w:t>
            </w:r>
            <w:proofErr w:type="gramStart"/>
            <w:r w:rsidR="0032043A" w:rsidRPr="00347049">
              <w:rPr>
                <w:rFonts w:ascii="Garamond" w:hAnsi="Garamond"/>
              </w:rPr>
              <w:t>” :</w:t>
            </w:r>
            <w:proofErr w:type="gramEnd"/>
            <w:r w:rsidR="0032043A" w:rsidRPr="00347049">
              <w:rPr>
                <w:rFonts w:ascii="Garamond" w:hAnsi="Garamond"/>
                <w:i/>
              </w:rPr>
              <w:t xml:space="preserve"> </w:t>
            </w:r>
            <w:r w:rsidR="0032043A" w:rsidRPr="00347049">
              <w:rPr>
                <w:rFonts w:ascii="Garamond" w:hAnsi="Garamond"/>
              </w:rPr>
              <w:t>a comparative analysis of place, identity, and migration in the context of two Canadian picturebooks</w:t>
            </w:r>
            <w:r>
              <w:rPr>
                <w:rFonts w:ascii="Garamond" w:hAnsi="Garamond"/>
              </w:rPr>
              <w:t>”</w:t>
            </w:r>
            <w:r w:rsidR="0032043A">
              <w:rPr>
                <w:rFonts w:ascii="Garamond" w:hAnsi="Garamond"/>
              </w:rPr>
              <w:t xml:space="preserve">. </w:t>
            </w:r>
            <w:r w:rsidR="0032043A">
              <w:rPr>
                <w:rFonts w:ascii="Garamond" w:hAnsi="Garamond"/>
                <w:i/>
              </w:rPr>
              <w:t>Interjuli, 2</w:t>
            </w:r>
            <w:r w:rsidR="0032043A" w:rsidRPr="00B1058A">
              <w:rPr>
                <w:rFonts w:ascii="Garamond" w:hAnsi="Garamond"/>
              </w:rPr>
              <w:t>(11),</w:t>
            </w:r>
            <w:r w:rsidR="0032043A">
              <w:rPr>
                <w:rFonts w:ascii="Garamond" w:hAnsi="Garamond"/>
                <w:i/>
              </w:rPr>
              <w:t xml:space="preserve"> </w:t>
            </w:r>
            <w:r w:rsidR="0032043A" w:rsidRPr="00D00A6B">
              <w:rPr>
                <w:rFonts w:ascii="Garamond" w:hAnsi="Garamond"/>
              </w:rPr>
              <w:t>27-38.</w:t>
            </w:r>
          </w:p>
        </w:tc>
      </w:tr>
    </w:tbl>
    <w:p w14:paraId="55F2D29B" w14:textId="77777777" w:rsidR="00E56796" w:rsidRDefault="00E56796" w:rsidP="00D47D81">
      <w:pPr>
        <w:rPr>
          <w:rFonts w:ascii="Garamond" w:hAnsi="Garamond"/>
          <w:b/>
          <w:color w:val="000000"/>
        </w:rPr>
      </w:pPr>
    </w:p>
    <w:p w14:paraId="0849E38F" w14:textId="4179BDE2" w:rsidR="00355E03" w:rsidRPr="00347049" w:rsidRDefault="00355E03" w:rsidP="00D47D81">
      <w:pPr>
        <w:rPr>
          <w:rFonts w:ascii="Garamond" w:hAnsi="Garamond"/>
          <w:b/>
          <w:color w:val="000000"/>
        </w:rPr>
      </w:pPr>
      <w:r w:rsidRPr="00347049">
        <w:rPr>
          <w:rFonts w:ascii="Garamond" w:hAnsi="Garamond"/>
          <w:b/>
          <w:color w:val="000000"/>
        </w:rPr>
        <w:t>Book Chapters</w:t>
      </w:r>
      <w:r w:rsidR="00A71FE5">
        <w:rPr>
          <w:rFonts w:ascii="Garamond" w:hAnsi="Garamond"/>
          <w:b/>
          <w:color w:val="000000"/>
        </w:rPr>
        <w:t>:</w:t>
      </w:r>
    </w:p>
    <w:p w14:paraId="09424CA1" w14:textId="77777777" w:rsidR="009703E5" w:rsidRPr="00347049" w:rsidRDefault="009703E5" w:rsidP="006E788D">
      <w:pPr>
        <w:ind w:left="1440" w:hanging="1440"/>
        <w:rPr>
          <w:rFonts w:ascii="Garamond" w:hAnsi="Garamond"/>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84"/>
        <w:gridCol w:w="7784"/>
      </w:tblGrid>
      <w:tr w:rsidR="00D22BAC" w:rsidRPr="0032043A" w14:paraId="3335E434" w14:textId="77777777" w:rsidTr="00264F0C">
        <w:tc>
          <w:tcPr>
            <w:tcW w:w="567" w:type="dxa"/>
          </w:tcPr>
          <w:p w14:paraId="67D31064" w14:textId="3254780A" w:rsidR="00D22BAC" w:rsidRPr="00D22BAC" w:rsidRDefault="00D22BAC" w:rsidP="00D22BAC">
            <w:pPr>
              <w:rPr>
                <w:rFonts w:ascii="Garamond" w:hAnsi="Garamond" w:cs="Tahoma"/>
                <w:color w:val="262626"/>
              </w:rPr>
            </w:pPr>
            <w:r>
              <w:rPr>
                <w:rFonts w:ascii="Garamond" w:hAnsi="Garamond" w:cs="Tahoma"/>
                <w:color w:val="262626"/>
              </w:rPr>
              <w:t>1</w:t>
            </w:r>
            <w:r w:rsidR="00D75741">
              <w:rPr>
                <w:rFonts w:ascii="Garamond" w:hAnsi="Garamond" w:cs="Tahoma"/>
                <w:color w:val="262626"/>
              </w:rPr>
              <w:t>0.</w:t>
            </w:r>
          </w:p>
        </w:tc>
        <w:tc>
          <w:tcPr>
            <w:tcW w:w="284" w:type="dxa"/>
          </w:tcPr>
          <w:p w14:paraId="2728AB44" w14:textId="77777777" w:rsidR="00D22BAC" w:rsidRPr="0032043A" w:rsidRDefault="00D22BAC" w:rsidP="00CB3D26">
            <w:pPr>
              <w:rPr>
                <w:rFonts w:ascii="Garamond" w:hAnsi="Garamond" w:cs="Tahoma"/>
                <w:color w:val="262626"/>
              </w:rPr>
            </w:pPr>
          </w:p>
        </w:tc>
        <w:tc>
          <w:tcPr>
            <w:tcW w:w="7784" w:type="dxa"/>
          </w:tcPr>
          <w:p w14:paraId="5E3F087F" w14:textId="14532450" w:rsidR="00D22BAC" w:rsidRPr="00264F0C" w:rsidRDefault="00D22BAC" w:rsidP="00CB3D26">
            <w:pPr>
              <w:rPr>
                <w:rFonts w:ascii="Garamond" w:hAnsi="Garamond"/>
                <w:color w:val="000000" w:themeColor="text1"/>
              </w:rPr>
            </w:pPr>
            <w:r w:rsidRPr="00264F0C">
              <w:rPr>
                <w:rFonts w:ascii="Garamond" w:hAnsi="Garamond"/>
                <w:color w:val="000000" w:themeColor="text1"/>
              </w:rPr>
              <w:t xml:space="preserve">MacDonald, J., &amp; </w:t>
            </w:r>
            <w:r w:rsidRPr="00854EC5">
              <w:rPr>
                <w:rFonts w:ascii="Garamond" w:hAnsi="Garamond"/>
                <w:b/>
                <w:bCs/>
                <w:color w:val="000000" w:themeColor="text1"/>
              </w:rPr>
              <w:t>Spring, E</w:t>
            </w:r>
            <w:r w:rsidRPr="00264F0C">
              <w:rPr>
                <w:rFonts w:ascii="Garamond" w:hAnsi="Garamond"/>
                <w:color w:val="000000" w:themeColor="text1"/>
              </w:rPr>
              <w:t>. (</w:t>
            </w:r>
            <w:r w:rsidR="00D75741" w:rsidRPr="00264F0C">
              <w:rPr>
                <w:rFonts w:ascii="Garamond" w:hAnsi="Garamond"/>
                <w:color w:val="000000" w:themeColor="text1"/>
              </w:rPr>
              <w:t>202</w:t>
            </w:r>
            <w:r w:rsidR="0055335C">
              <w:rPr>
                <w:rFonts w:ascii="Garamond" w:hAnsi="Garamond"/>
                <w:color w:val="000000" w:themeColor="text1"/>
              </w:rPr>
              <w:t>1</w:t>
            </w:r>
            <w:r w:rsidR="00D75741" w:rsidRPr="00264F0C">
              <w:rPr>
                <w:rFonts w:ascii="Garamond" w:hAnsi="Garamond"/>
                <w:color w:val="000000" w:themeColor="text1"/>
              </w:rPr>
              <w:t xml:space="preserve">). Learning with the river: Honouring place as white women teaching Indigenous education. In J. Macdonald &amp; J. Markides </w:t>
            </w:r>
            <w:r w:rsidR="00264F0C" w:rsidRPr="00264F0C">
              <w:rPr>
                <w:rFonts w:ascii="Garamond" w:hAnsi="Garamond"/>
                <w:color w:val="000000" w:themeColor="text1"/>
              </w:rPr>
              <w:t xml:space="preserve">(Eds.), </w:t>
            </w:r>
            <w:r w:rsidR="00D75741" w:rsidRPr="00264F0C">
              <w:rPr>
                <w:rFonts w:ascii="Garamond" w:hAnsi="Garamond"/>
                <w:i/>
                <w:iCs/>
                <w:color w:val="000000" w:themeColor="text1"/>
              </w:rPr>
              <w:t xml:space="preserve">Brave Work in Indigenous Education. </w:t>
            </w:r>
            <w:r w:rsidR="00725350">
              <w:rPr>
                <w:rFonts w:ascii="Garamond" w:hAnsi="Garamond"/>
                <w:color w:val="000000" w:themeColor="text1"/>
              </w:rPr>
              <w:t>In press</w:t>
            </w:r>
            <w:r w:rsidR="00D75741" w:rsidRPr="00264F0C">
              <w:rPr>
                <w:rFonts w:ascii="Garamond" w:hAnsi="Garamond"/>
                <w:color w:val="000000" w:themeColor="text1"/>
              </w:rPr>
              <w:t>.</w:t>
            </w:r>
          </w:p>
        </w:tc>
      </w:tr>
      <w:tr w:rsidR="00D22BAC" w:rsidRPr="0032043A" w14:paraId="4D1C5000" w14:textId="77777777" w:rsidTr="00264F0C">
        <w:tc>
          <w:tcPr>
            <w:tcW w:w="567" w:type="dxa"/>
          </w:tcPr>
          <w:p w14:paraId="4FA83CF2" w14:textId="77777777" w:rsidR="00D22BAC" w:rsidRPr="0032043A" w:rsidRDefault="00D22BAC" w:rsidP="00CB3D26">
            <w:pPr>
              <w:rPr>
                <w:rFonts w:ascii="Garamond" w:hAnsi="Garamond" w:cs="Tahoma"/>
                <w:color w:val="262626"/>
              </w:rPr>
            </w:pPr>
          </w:p>
        </w:tc>
        <w:tc>
          <w:tcPr>
            <w:tcW w:w="284" w:type="dxa"/>
          </w:tcPr>
          <w:p w14:paraId="043702B5" w14:textId="77777777" w:rsidR="00D22BAC" w:rsidRPr="0032043A" w:rsidRDefault="00D22BAC" w:rsidP="00CB3D26">
            <w:pPr>
              <w:rPr>
                <w:rFonts w:ascii="Garamond" w:hAnsi="Garamond" w:cs="Tahoma"/>
                <w:color w:val="262626"/>
              </w:rPr>
            </w:pPr>
          </w:p>
        </w:tc>
        <w:tc>
          <w:tcPr>
            <w:tcW w:w="7784" w:type="dxa"/>
          </w:tcPr>
          <w:p w14:paraId="4D6F97B8" w14:textId="77777777" w:rsidR="00D22BAC" w:rsidRPr="00264F0C" w:rsidRDefault="00D22BAC" w:rsidP="00CB3D26">
            <w:pPr>
              <w:rPr>
                <w:rFonts w:ascii="Garamond" w:hAnsi="Garamond"/>
                <w:color w:val="000000" w:themeColor="text1"/>
              </w:rPr>
            </w:pPr>
          </w:p>
        </w:tc>
      </w:tr>
      <w:tr w:rsidR="0032043A" w:rsidRPr="0032043A" w14:paraId="21BEA6CB" w14:textId="77777777" w:rsidTr="00264F0C">
        <w:tc>
          <w:tcPr>
            <w:tcW w:w="567" w:type="dxa"/>
          </w:tcPr>
          <w:p w14:paraId="61082D4C" w14:textId="4A4C9E03" w:rsidR="0032043A" w:rsidRPr="0032043A" w:rsidRDefault="00D75741" w:rsidP="00CB3D26">
            <w:pPr>
              <w:rPr>
                <w:rFonts w:ascii="Garamond" w:hAnsi="Garamond" w:cs="Tahoma"/>
                <w:color w:val="262626"/>
              </w:rPr>
            </w:pPr>
            <w:r>
              <w:rPr>
                <w:rFonts w:ascii="Garamond" w:hAnsi="Garamond" w:cs="Tahoma"/>
                <w:color w:val="262626"/>
              </w:rPr>
              <w:t>9</w:t>
            </w:r>
            <w:r w:rsidR="00D22BAC">
              <w:rPr>
                <w:rFonts w:ascii="Garamond" w:hAnsi="Garamond" w:cs="Tahoma"/>
                <w:color w:val="262626"/>
              </w:rPr>
              <w:t>.</w:t>
            </w:r>
          </w:p>
        </w:tc>
        <w:tc>
          <w:tcPr>
            <w:tcW w:w="284" w:type="dxa"/>
          </w:tcPr>
          <w:p w14:paraId="11BE94A7" w14:textId="77777777" w:rsidR="0032043A" w:rsidRPr="0032043A" w:rsidRDefault="0032043A" w:rsidP="00CB3D26">
            <w:pPr>
              <w:rPr>
                <w:rFonts w:ascii="Garamond" w:hAnsi="Garamond" w:cs="Tahoma"/>
                <w:color w:val="262626"/>
              </w:rPr>
            </w:pPr>
          </w:p>
        </w:tc>
        <w:tc>
          <w:tcPr>
            <w:tcW w:w="7784" w:type="dxa"/>
          </w:tcPr>
          <w:p w14:paraId="57598E8D" w14:textId="39F5F419" w:rsidR="0032043A" w:rsidRPr="00264F0C" w:rsidRDefault="00264F0C" w:rsidP="00CB3D26">
            <w:pPr>
              <w:rPr>
                <w:rFonts w:ascii="Garamond" w:hAnsi="Garamond" w:cs="Tahoma"/>
                <w:color w:val="000000" w:themeColor="text1"/>
              </w:rPr>
            </w:pPr>
            <w:r w:rsidRPr="00264F0C">
              <w:rPr>
                <w:rFonts w:ascii="Garamond" w:hAnsi="Garamond" w:cs="Tahoma"/>
                <w:color w:val="000000" w:themeColor="text1"/>
              </w:rPr>
              <w:t xml:space="preserve">Ladd, H., &amp; </w:t>
            </w:r>
            <w:r w:rsidRPr="00854EC5">
              <w:rPr>
                <w:rFonts w:ascii="Garamond" w:hAnsi="Garamond" w:cs="Tahoma"/>
                <w:b/>
                <w:bCs/>
                <w:color w:val="000000" w:themeColor="text1"/>
              </w:rPr>
              <w:t>Spring. E</w:t>
            </w:r>
            <w:r w:rsidRPr="00264F0C">
              <w:rPr>
                <w:rFonts w:ascii="Garamond" w:hAnsi="Garamond" w:cs="Tahoma"/>
                <w:color w:val="000000" w:themeColor="text1"/>
              </w:rPr>
              <w:t xml:space="preserve">. (2020). </w:t>
            </w:r>
            <w:r w:rsidRPr="00264F0C">
              <w:rPr>
                <w:rFonts w:ascii="Garamond" w:hAnsi="Garamond"/>
                <w:color w:val="000000" w:themeColor="text1"/>
                <w:lang w:eastAsia="en-CA"/>
              </w:rPr>
              <w:t xml:space="preserve">Feminizing Thomson’s </w:t>
            </w:r>
            <w:r w:rsidRPr="00264F0C">
              <w:rPr>
                <w:rFonts w:ascii="Garamond" w:hAnsi="Garamond"/>
                <w:i/>
                <w:color w:val="000000" w:themeColor="text1"/>
                <w:lang w:eastAsia="en-CA"/>
              </w:rPr>
              <w:t xml:space="preserve">The Seasons: </w:t>
            </w:r>
            <w:r w:rsidRPr="00264F0C">
              <w:rPr>
                <w:rFonts w:ascii="Garamond" w:hAnsi="Garamond"/>
                <w:color w:val="000000" w:themeColor="text1"/>
                <w:lang w:eastAsia="en-CA"/>
              </w:rPr>
              <w:t xml:space="preserve">identity, gender, and seasonal aesthetics in L. M. Montgomery’s </w:t>
            </w:r>
            <w:r w:rsidRPr="00264F0C">
              <w:rPr>
                <w:rFonts w:ascii="Garamond" w:hAnsi="Garamond"/>
                <w:i/>
                <w:color w:val="000000" w:themeColor="text1"/>
                <w:lang w:eastAsia="en-CA"/>
              </w:rPr>
              <w:t xml:space="preserve">Anne of Green Gables. </w:t>
            </w:r>
            <w:r w:rsidRPr="00264F0C">
              <w:rPr>
                <w:rFonts w:ascii="Garamond" w:hAnsi="Garamond"/>
                <w:color w:val="000000" w:themeColor="text1"/>
                <w:lang w:eastAsia="en-CA"/>
              </w:rPr>
              <w:t xml:space="preserve">In L. Robinson &amp; H. Pike (Eds.), </w:t>
            </w:r>
            <w:r w:rsidRPr="00264F0C">
              <w:rPr>
                <w:rFonts w:ascii="Garamond" w:hAnsi="Garamond" w:cs="Tahoma"/>
                <w:i/>
                <w:color w:val="000000" w:themeColor="text1"/>
              </w:rPr>
              <w:t xml:space="preserve">L.M. Montgomery and Gender: </w:t>
            </w:r>
            <w:r w:rsidRPr="00264F0C">
              <w:rPr>
                <w:rFonts w:ascii="Garamond" w:hAnsi="Garamond" w:cs="Tahoma"/>
                <w:color w:val="000000" w:themeColor="text1"/>
              </w:rPr>
              <w:t>Montreal: McGill-Queen’s University Press</w:t>
            </w:r>
            <w:r w:rsidR="00DD1A95">
              <w:rPr>
                <w:rFonts w:ascii="Garamond" w:hAnsi="Garamond" w:cs="Tahoma"/>
                <w:color w:val="000000" w:themeColor="text1"/>
              </w:rPr>
              <w:t xml:space="preserve"> (pp.283-304).</w:t>
            </w:r>
          </w:p>
        </w:tc>
      </w:tr>
      <w:tr w:rsidR="00264F0C" w:rsidRPr="0032043A" w14:paraId="488CB438" w14:textId="77777777" w:rsidTr="00264F0C">
        <w:tc>
          <w:tcPr>
            <w:tcW w:w="567" w:type="dxa"/>
          </w:tcPr>
          <w:p w14:paraId="5F5C0F91" w14:textId="77777777" w:rsidR="00264F0C" w:rsidRDefault="00264F0C" w:rsidP="00CB3D26">
            <w:pPr>
              <w:rPr>
                <w:rFonts w:ascii="Garamond" w:hAnsi="Garamond" w:cs="Tahoma"/>
                <w:color w:val="262626"/>
              </w:rPr>
            </w:pPr>
          </w:p>
        </w:tc>
        <w:tc>
          <w:tcPr>
            <w:tcW w:w="284" w:type="dxa"/>
          </w:tcPr>
          <w:p w14:paraId="69CE252F" w14:textId="77777777" w:rsidR="00264F0C" w:rsidRPr="0032043A" w:rsidRDefault="00264F0C" w:rsidP="00CB3D26">
            <w:pPr>
              <w:rPr>
                <w:rFonts w:ascii="Garamond" w:hAnsi="Garamond" w:cs="Tahoma"/>
                <w:color w:val="262626"/>
              </w:rPr>
            </w:pPr>
          </w:p>
        </w:tc>
        <w:tc>
          <w:tcPr>
            <w:tcW w:w="7784" w:type="dxa"/>
          </w:tcPr>
          <w:p w14:paraId="2475716A" w14:textId="77777777" w:rsidR="00264F0C" w:rsidRPr="00264F0C" w:rsidRDefault="00264F0C" w:rsidP="00CB3D26">
            <w:pPr>
              <w:rPr>
                <w:rFonts w:ascii="Garamond" w:hAnsi="Garamond" w:cs="Tahoma"/>
                <w:color w:val="000000" w:themeColor="text1"/>
              </w:rPr>
            </w:pPr>
          </w:p>
        </w:tc>
      </w:tr>
      <w:tr w:rsidR="00264F0C" w:rsidRPr="0032043A" w14:paraId="5C1E3E3A" w14:textId="77777777" w:rsidTr="00264F0C">
        <w:tc>
          <w:tcPr>
            <w:tcW w:w="567" w:type="dxa"/>
          </w:tcPr>
          <w:p w14:paraId="7A608C62" w14:textId="31AE01D4" w:rsidR="00264F0C" w:rsidRDefault="00264F0C" w:rsidP="00CB3D26">
            <w:pPr>
              <w:rPr>
                <w:rFonts w:ascii="Garamond" w:hAnsi="Garamond" w:cs="Tahoma"/>
                <w:color w:val="262626"/>
              </w:rPr>
            </w:pPr>
            <w:r>
              <w:rPr>
                <w:rFonts w:ascii="Garamond" w:hAnsi="Garamond" w:cs="Tahoma"/>
                <w:color w:val="262626"/>
              </w:rPr>
              <w:t>8.</w:t>
            </w:r>
          </w:p>
        </w:tc>
        <w:tc>
          <w:tcPr>
            <w:tcW w:w="284" w:type="dxa"/>
          </w:tcPr>
          <w:p w14:paraId="64F67C38" w14:textId="77777777" w:rsidR="00264F0C" w:rsidRPr="0032043A" w:rsidRDefault="00264F0C" w:rsidP="00CB3D26">
            <w:pPr>
              <w:rPr>
                <w:rFonts w:ascii="Garamond" w:hAnsi="Garamond" w:cs="Tahoma"/>
                <w:color w:val="262626"/>
              </w:rPr>
            </w:pPr>
          </w:p>
        </w:tc>
        <w:tc>
          <w:tcPr>
            <w:tcW w:w="7784" w:type="dxa"/>
          </w:tcPr>
          <w:p w14:paraId="6BAA4217" w14:textId="77777777" w:rsidR="002915B9" w:rsidRDefault="00264F0C" w:rsidP="002915B9">
            <w:r w:rsidRPr="00264F0C">
              <w:rPr>
                <w:rFonts w:ascii="Garamond" w:hAnsi="Garamond" w:cs="Tahoma"/>
                <w:color w:val="000000" w:themeColor="text1"/>
              </w:rPr>
              <w:t xml:space="preserve">Spring, E., &amp; Huddleston, A. (2019). Ways of being and becoming in the adolescent classroom: An invitation to consider the possibilities of throwntogetherness. In K. Lenters &amp; M. McDermott (Eds.), </w:t>
            </w:r>
            <w:r w:rsidRPr="00264F0C">
              <w:rPr>
                <w:rFonts w:ascii="Garamond" w:hAnsi="Garamond" w:cs="Tahoma"/>
                <w:i/>
                <w:color w:val="000000" w:themeColor="text1"/>
              </w:rPr>
              <w:t xml:space="preserve">Affect, Embodiment, and Place in Critical Literacy: Assembling Theory and Practice </w:t>
            </w:r>
            <w:r w:rsidRPr="00264F0C">
              <w:rPr>
                <w:rFonts w:ascii="Garamond" w:hAnsi="Garamond" w:cs="Tahoma"/>
                <w:color w:val="000000" w:themeColor="text1"/>
              </w:rPr>
              <w:t>(pp.135-147):</w:t>
            </w:r>
            <w:r w:rsidRPr="00264F0C">
              <w:rPr>
                <w:rFonts w:ascii="Garamond" w:hAnsi="Garamond" w:cs="Tahoma"/>
                <w:i/>
                <w:color w:val="000000" w:themeColor="text1"/>
              </w:rPr>
              <w:t xml:space="preserve"> </w:t>
            </w:r>
            <w:r w:rsidRPr="00264F0C">
              <w:rPr>
                <w:rFonts w:ascii="Garamond" w:hAnsi="Garamond" w:cs="Tahoma"/>
                <w:color w:val="000000" w:themeColor="text1"/>
              </w:rPr>
              <w:t>New York: Routledge</w:t>
            </w:r>
            <w:r w:rsidRPr="002915B9">
              <w:rPr>
                <w:rFonts w:ascii="Garamond" w:hAnsi="Garamond" w:cs="Tahoma"/>
                <w:color w:val="000000" w:themeColor="text1"/>
              </w:rPr>
              <w:t>.</w:t>
            </w:r>
            <w:r w:rsidR="002915B9" w:rsidRPr="002915B9">
              <w:rPr>
                <w:rFonts w:ascii="Garamond" w:hAnsi="Garamond" w:cs="Tahoma"/>
                <w:color w:val="000000" w:themeColor="text1"/>
              </w:rPr>
              <w:t xml:space="preserve"> </w:t>
            </w:r>
            <w:hyperlink r:id="rId17" w:tgtFrame="_blank" w:history="1">
              <w:r w:rsidR="002915B9" w:rsidRPr="002915B9">
                <w:rPr>
                  <w:rStyle w:val="Hyperlink"/>
                  <w:rFonts w:ascii="Garamond" w:hAnsi="Garamond"/>
                  <w:color w:val="007A96"/>
                  <w:spacing w:val="5"/>
                </w:rPr>
                <w:t>https://doi.org/10.4324/9780429027840</w:t>
              </w:r>
            </w:hyperlink>
          </w:p>
          <w:p w14:paraId="5F084A7B" w14:textId="7DB6642A" w:rsidR="00264F0C" w:rsidRPr="00264F0C" w:rsidRDefault="00264F0C" w:rsidP="00CB3D26">
            <w:pPr>
              <w:rPr>
                <w:rFonts w:ascii="Garamond" w:hAnsi="Garamond" w:cs="Tahoma"/>
                <w:color w:val="000000" w:themeColor="text1"/>
              </w:rPr>
            </w:pPr>
          </w:p>
        </w:tc>
      </w:tr>
      <w:tr w:rsidR="0032043A" w14:paraId="057A25EC" w14:textId="77777777" w:rsidTr="00264F0C">
        <w:tc>
          <w:tcPr>
            <w:tcW w:w="567" w:type="dxa"/>
          </w:tcPr>
          <w:p w14:paraId="2A117EFB" w14:textId="50D9B63D" w:rsidR="0032043A" w:rsidRDefault="00264F0C" w:rsidP="00CB3D26">
            <w:pPr>
              <w:rPr>
                <w:rFonts w:ascii="Garamond" w:hAnsi="Garamond" w:cs="Tahoma"/>
                <w:color w:val="262626"/>
              </w:rPr>
            </w:pPr>
            <w:r>
              <w:rPr>
                <w:rFonts w:ascii="Garamond" w:hAnsi="Garamond" w:cs="Tahoma"/>
                <w:color w:val="262626"/>
              </w:rPr>
              <w:t>7.</w:t>
            </w:r>
          </w:p>
        </w:tc>
        <w:tc>
          <w:tcPr>
            <w:tcW w:w="284" w:type="dxa"/>
          </w:tcPr>
          <w:p w14:paraId="7C4136BA" w14:textId="77777777" w:rsidR="0032043A" w:rsidRDefault="0032043A" w:rsidP="00CB3D26">
            <w:pPr>
              <w:rPr>
                <w:rFonts w:ascii="Garamond" w:hAnsi="Garamond" w:cs="Tahoma"/>
                <w:color w:val="262626"/>
              </w:rPr>
            </w:pPr>
          </w:p>
        </w:tc>
        <w:tc>
          <w:tcPr>
            <w:tcW w:w="7784" w:type="dxa"/>
          </w:tcPr>
          <w:p w14:paraId="18AB41BE" w14:textId="77777777" w:rsidR="0032043A" w:rsidRDefault="00264F0C" w:rsidP="00CB3D26">
            <w:pPr>
              <w:rPr>
                <w:rFonts w:ascii="Garamond" w:hAnsi="Garamond" w:cs="Calibri"/>
                <w:color w:val="000000"/>
              </w:rPr>
            </w:pPr>
            <w:r w:rsidRPr="0032043A">
              <w:rPr>
                <w:rFonts w:ascii="Garamond" w:hAnsi="Garamond"/>
                <w:color w:val="000000"/>
              </w:rPr>
              <w:t xml:space="preserve">Lock, J., Kjorlien, Y., Tweedie, G., Dressler, R., Eaton, S. E., &amp; </w:t>
            </w:r>
            <w:r w:rsidRPr="00854EC5">
              <w:rPr>
                <w:rFonts w:ascii="Garamond" w:hAnsi="Garamond"/>
                <w:b/>
                <w:bCs/>
                <w:color w:val="000000"/>
              </w:rPr>
              <w:t>Spring, E</w:t>
            </w:r>
            <w:r w:rsidRPr="0032043A">
              <w:rPr>
                <w:rFonts w:ascii="Garamond" w:hAnsi="Garamond"/>
                <w:color w:val="000000"/>
              </w:rPr>
              <w:t xml:space="preserve">. (2019). Advancing the writing of academics: Stories from the writing group. In N. </w:t>
            </w:r>
            <w:r w:rsidRPr="004D050D">
              <w:rPr>
                <w:rFonts w:ascii="Garamond" w:hAnsi="Garamond"/>
                <w:color w:val="000000"/>
              </w:rPr>
              <w:t>Simmons &amp; A. Singh (Eds.),</w:t>
            </w:r>
            <w:r w:rsidRPr="004D050D">
              <w:rPr>
                <w:rStyle w:val="apple-converted-space"/>
                <w:rFonts w:ascii="Garamond" w:hAnsi="Garamond"/>
                <w:color w:val="000000"/>
              </w:rPr>
              <w:t> </w:t>
            </w:r>
            <w:r w:rsidRPr="004D050D">
              <w:rPr>
                <w:rFonts w:ascii="Garamond" w:hAnsi="Garamond" w:cs="Calibri"/>
                <w:i/>
                <w:iCs/>
                <w:color w:val="000000"/>
              </w:rPr>
              <w:t>Critical collaboration communities: Academic writing partnerships, groups, and retreats</w:t>
            </w:r>
            <w:r w:rsidRPr="004D050D">
              <w:rPr>
                <w:rStyle w:val="apple-converted-space"/>
                <w:rFonts w:ascii="Garamond" w:hAnsi="Garamond" w:cs="Calibri"/>
                <w:color w:val="000000"/>
              </w:rPr>
              <w:t> </w:t>
            </w:r>
            <w:r w:rsidRPr="004D050D">
              <w:rPr>
                <w:rFonts w:ascii="Garamond" w:hAnsi="Garamond" w:cs="Calibri"/>
                <w:color w:val="000000"/>
              </w:rPr>
              <w:t>(pp. 55-65)</w:t>
            </w:r>
            <w:r>
              <w:rPr>
                <w:rFonts w:ascii="Garamond" w:hAnsi="Garamond" w:cs="Calibri"/>
                <w:color w:val="000000"/>
              </w:rPr>
              <w:t>.</w:t>
            </w:r>
            <w:r w:rsidRPr="004D050D">
              <w:rPr>
                <w:rFonts w:ascii="Garamond" w:hAnsi="Garamond" w:cs="Calibri"/>
                <w:color w:val="000000"/>
              </w:rPr>
              <w:t xml:space="preserve"> Brill/Sense Publishers.</w:t>
            </w:r>
          </w:p>
          <w:p w14:paraId="5DC1821A" w14:textId="017E57A9" w:rsidR="00C92467" w:rsidRDefault="00E857D3" w:rsidP="00CB3D26">
            <w:pPr>
              <w:rPr>
                <w:rFonts w:ascii="Garamond" w:hAnsi="Garamond" w:cs="Tahoma"/>
                <w:color w:val="262626"/>
              </w:rPr>
            </w:pPr>
            <w:hyperlink r:id="rId18" w:history="1">
              <w:r w:rsidR="00C92467" w:rsidRPr="0074204A">
                <w:rPr>
                  <w:rStyle w:val="Hyperlink"/>
                  <w:rFonts w:ascii="Garamond" w:hAnsi="Garamond" w:cs="Tahoma"/>
                </w:rPr>
                <w:t>https://doi.org/10.1163/9789004410985_005</w:t>
              </w:r>
            </w:hyperlink>
          </w:p>
          <w:p w14:paraId="6CDD6BB6" w14:textId="3EB91759" w:rsidR="00C92467" w:rsidRDefault="00C92467" w:rsidP="00CB3D26">
            <w:pPr>
              <w:rPr>
                <w:rFonts w:ascii="Garamond" w:hAnsi="Garamond" w:cs="Tahoma"/>
                <w:color w:val="262626"/>
              </w:rPr>
            </w:pPr>
          </w:p>
        </w:tc>
      </w:tr>
      <w:tr w:rsidR="004D050D" w14:paraId="08C6AE11" w14:textId="77777777" w:rsidTr="00264F0C">
        <w:tc>
          <w:tcPr>
            <w:tcW w:w="567" w:type="dxa"/>
          </w:tcPr>
          <w:p w14:paraId="4F13922E" w14:textId="387985AA" w:rsidR="004D050D" w:rsidRDefault="00D75741" w:rsidP="00CB3D26">
            <w:pPr>
              <w:rPr>
                <w:rFonts w:ascii="Garamond" w:hAnsi="Garamond" w:cs="Tahoma"/>
                <w:color w:val="262626"/>
              </w:rPr>
            </w:pPr>
            <w:r>
              <w:rPr>
                <w:rFonts w:ascii="Garamond" w:hAnsi="Garamond" w:cs="Tahoma"/>
                <w:color w:val="262626"/>
              </w:rPr>
              <w:lastRenderedPageBreak/>
              <w:t>6</w:t>
            </w:r>
            <w:r w:rsidR="00D22BAC">
              <w:rPr>
                <w:rFonts w:ascii="Garamond" w:hAnsi="Garamond" w:cs="Tahoma"/>
                <w:color w:val="262626"/>
              </w:rPr>
              <w:t>.</w:t>
            </w:r>
          </w:p>
        </w:tc>
        <w:tc>
          <w:tcPr>
            <w:tcW w:w="284" w:type="dxa"/>
          </w:tcPr>
          <w:p w14:paraId="3CDBC0AF" w14:textId="77777777" w:rsidR="004D050D" w:rsidRDefault="004D050D" w:rsidP="00CB3D26">
            <w:pPr>
              <w:rPr>
                <w:rFonts w:ascii="Garamond" w:hAnsi="Garamond" w:cs="Tahoma"/>
                <w:color w:val="262626"/>
              </w:rPr>
            </w:pPr>
          </w:p>
        </w:tc>
        <w:tc>
          <w:tcPr>
            <w:tcW w:w="7784" w:type="dxa"/>
          </w:tcPr>
          <w:p w14:paraId="557BC879" w14:textId="76731605" w:rsidR="004D050D" w:rsidRPr="004D050D" w:rsidRDefault="004D050D" w:rsidP="00CB3D26">
            <w:pPr>
              <w:rPr>
                <w:rFonts w:ascii="Garamond" w:hAnsi="Garamond" w:cs="Tahoma"/>
                <w:color w:val="262626"/>
              </w:rPr>
            </w:pPr>
            <w:r w:rsidRPr="004D050D">
              <w:rPr>
                <w:rFonts w:ascii="Garamond" w:hAnsi="Garamond" w:cs="Tahoma"/>
                <w:color w:val="262626"/>
              </w:rPr>
              <w:t xml:space="preserve">Spring, E. (2018). </w:t>
            </w:r>
            <w:r w:rsidRPr="004D050D">
              <w:rPr>
                <w:rFonts w:ascii="Garamond" w:hAnsi="Garamond"/>
              </w:rPr>
              <w:t xml:space="preserve">‘“I think I was born with a suitcase”: Blackfoot adolescent readers’ responses to Sherman Alexie’s </w:t>
            </w:r>
            <w:r w:rsidRPr="004D050D">
              <w:rPr>
                <w:rFonts w:ascii="Garamond" w:hAnsi="Garamond"/>
                <w:i/>
              </w:rPr>
              <w:t xml:space="preserve">The Absolutely True Diary of a Part-time Indian. </w:t>
            </w:r>
            <w:r w:rsidRPr="004D050D">
              <w:rPr>
                <w:rFonts w:ascii="Garamond" w:hAnsi="Garamond"/>
              </w:rPr>
              <w:t xml:space="preserve">In E. Arizpe &amp; G. Cliff Hodges (Eds.), </w:t>
            </w:r>
            <w:r w:rsidRPr="004D050D">
              <w:rPr>
                <w:rFonts w:ascii="Garamond" w:hAnsi="Garamond"/>
                <w:i/>
              </w:rPr>
              <w:t xml:space="preserve">Young People Reading: Empirical Research Across International Contexts </w:t>
            </w:r>
            <w:r w:rsidRPr="004D050D">
              <w:rPr>
                <w:rFonts w:ascii="Garamond" w:hAnsi="Garamond"/>
              </w:rPr>
              <w:t>(pp. 106-121)</w:t>
            </w:r>
            <w:r w:rsidR="0035713D">
              <w:rPr>
                <w:rFonts w:ascii="Garamond" w:hAnsi="Garamond"/>
              </w:rPr>
              <w:t xml:space="preserve">. </w:t>
            </w:r>
            <w:r w:rsidRPr="004D050D">
              <w:rPr>
                <w:rFonts w:ascii="Garamond" w:hAnsi="Garamond"/>
              </w:rPr>
              <w:t>Routledge.</w:t>
            </w:r>
            <w:r w:rsidRPr="004D050D">
              <w:rPr>
                <w:rFonts w:ascii="Garamond" w:hAnsi="Garamond"/>
                <w:i/>
              </w:rPr>
              <w:t xml:space="preserve"> </w:t>
            </w:r>
          </w:p>
        </w:tc>
      </w:tr>
      <w:tr w:rsidR="004D050D" w14:paraId="0B5EB725" w14:textId="77777777" w:rsidTr="00264F0C">
        <w:tc>
          <w:tcPr>
            <w:tcW w:w="567" w:type="dxa"/>
          </w:tcPr>
          <w:p w14:paraId="4FCD9A7D" w14:textId="77777777" w:rsidR="004D050D" w:rsidRDefault="004D050D" w:rsidP="00CB3D26">
            <w:pPr>
              <w:rPr>
                <w:rFonts w:ascii="Garamond" w:hAnsi="Garamond" w:cs="Tahoma"/>
                <w:color w:val="262626"/>
              </w:rPr>
            </w:pPr>
          </w:p>
        </w:tc>
        <w:tc>
          <w:tcPr>
            <w:tcW w:w="284" w:type="dxa"/>
          </w:tcPr>
          <w:p w14:paraId="1DAC87ED" w14:textId="77777777" w:rsidR="004D050D" w:rsidRDefault="004D050D" w:rsidP="00CB3D26">
            <w:pPr>
              <w:rPr>
                <w:rFonts w:ascii="Garamond" w:hAnsi="Garamond" w:cs="Tahoma"/>
                <w:color w:val="262626"/>
              </w:rPr>
            </w:pPr>
          </w:p>
        </w:tc>
        <w:tc>
          <w:tcPr>
            <w:tcW w:w="7784" w:type="dxa"/>
          </w:tcPr>
          <w:p w14:paraId="7EE752C1" w14:textId="77777777" w:rsidR="004D050D" w:rsidRPr="004D050D" w:rsidRDefault="004D050D" w:rsidP="00CB3D26">
            <w:pPr>
              <w:rPr>
                <w:rFonts w:ascii="Garamond" w:hAnsi="Garamond" w:cs="Tahoma"/>
                <w:color w:val="262626"/>
              </w:rPr>
            </w:pPr>
          </w:p>
        </w:tc>
      </w:tr>
      <w:tr w:rsidR="004D050D" w14:paraId="544E0F83" w14:textId="77777777" w:rsidTr="00A71FE5">
        <w:tc>
          <w:tcPr>
            <w:tcW w:w="567" w:type="dxa"/>
          </w:tcPr>
          <w:p w14:paraId="5E239F4A" w14:textId="71026FB3" w:rsidR="004D050D" w:rsidRDefault="00D75741" w:rsidP="00CB3D26">
            <w:pPr>
              <w:rPr>
                <w:rFonts w:ascii="Garamond" w:hAnsi="Garamond" w:cs="Tahoma"/>
                <w:color w:val="262626"/>
              </w:rPr>
            </w:pPr>
            <w:r>
              <w:rPr>
                <w:rFonts w:ascii="Garamond" w:hAnsi="Garamond" w:cs="Tahoma"/>
                <w:color w:val="262626"/>
              </w:rPr>
              <w:t>5</w:t>
            </w:r>
            <w:r w:rsidR="004D050D">
              <w:rPr>
                <w:rFonts w:ascii="Garamond" w:hAnsi="Garamond" w:cs="Tahoma"/>
                <w:color w:val="262626"/>
              </w:rPr>
              <w:t xml:space="preserve">. </w:t>
            </w:r>
          </w:p>
        </w:tc>
        <w:tc>
          <w:tcPr>
            <w:tcW w:w="284" w:type="dxa"/>
          </w:tcPr>
          <w:p w14:paraId="17A2C8B4" w14:textId="77777777" w:rsidR="004D050D" w:rsidRPr="002915B9" w:rsidRDefault="004D050D" w:rsidP="00CB3D26">
            <w:pPr>
              <w:rPr>
                <w:rFonts w:ascii="Garamond" w:hAnsi="Garamond" w:cs="Tahoma"/>
                <w:color w:val="000000" w:themeColor="text1"/>
              </w:rPr>
            </w:pPr>
          </w:p>
        </w:tc>
        <w:tc>
          <w:tcPr>
            <w:tcW w:w="7784" w:type="dxa"/>
          </w:tcPr>
          <w:p w14:paraId="7ECFDB91" w14:textId="77777777" w:rsidR="004D050D" w:rsidRPr="002915B9" w:rsidRDefault="004D050D" w:rsidP="00CB3D26">
            <w:pPr>
              <w:rPr>
                <w:rFonts w:ascii="Garamond" w:hAnsi="Garamond"/>
                <w:color w:val="000000" w:themeColor="text1"/>
              </w:rPr>
            </w:pPr>
            <w:r w:rsidRPr="002915B9">
              <w:rPr>
                <w:rFonts w:ascii="Garamond" w:hAnsi="Garamond"/>
                <w:color w:val="000000" w:themeColor="text1"/>
              </w:rPr>
              <w:t>Spring, E. (2018). “My story starts right here:” the embodied identities of Blackfoot readers. In R. Harde &amp; L. Kokkola (Eds</w:t>
            </w:r>
            <w:r w:rsidR="00AD3BBF" w:rsidRPr="002915B9">
              <w:rPr>
                <w:rFonts w:ascii="Garamond" w:hAnsi="Garamond"/>
                <w:color w:val="000000" w:themeColor="text1"/>
              </w:rPr>
              <w:t>.</w:t>
            </w:r>
            <w:r w:rsidRPr="002915B9">
              <w:rPr>
                <w:rFonts w:ascii="Garamond" w:hAnsi="Garamond"/>
                <w:color w:val="000000" w:themeColor="text1"/>
              </w:rPr>
              <w:t>)</w:t>
            </w:r>
            <w:r w:rsidR="00AD3BBF" w:rsidRPr="002915B9">
              <w:rPr>
                <w:rFonts w:ascii="Garamond" w:hAnsi="Garamond"/>
                <w:color w:val="000000" w:themeColor="text1"/>
              </w:rPr>
              <w:t xml:space="preserve">, </w:t>
            </w:r>
            <w:r w:rsidR="00AD3BBF" w:rsidRPr="002915B9">
              <w:rPr>
                <w:rFonts w:ascii="Garamond" w:hAnsi="Garamond"/>
                <w:i/>
                <w:color w:val="000000" w:themeColor="text1"/>
              </w:rPr>
              <w:t xml:space="preserve">The Embodied Child: Readings in Children’s Literature and Culture </w:t>
            </w:r>
            <w:r w:rsidR="00AD3BBF" w:rsidRPr="002915B9">
              <w:rPr>
                <w:rFonts w:ascii="Garamond" w:hAnsi="Garamond"/>
                <w:color w:val="000000" w:themeColor="text1"/>
              </w:rPr>
              <w:t>(pp. 147-161)</w:t>
            </w:r>
            <w:r w:rsidR="0035713D" w:rsidRPr="002915B9">
              <w:rPr>
                <w:rFonts w:ascii="Garamond" w:hAnsi="Garamond"/>
                <w:color w:val="000000" w:themeColor="text1"/>
              </w:rPr>
              <w:t xml:space="preserve">. </w:t>
            </w:r>
            <w:r w:rsidR="00AD3BBF" w:rsidRPr="002915B9">
              <w:rPr>
                <w:rFonts w:ascii="Garamond" w:hAnsi="Garamond"/>
                <w:color w:val="000000" w:themeColor="text1"/>
              </w:rPr>
              <w:t>Routledge.</w:t>
            </w:r>
          </w:p>
          <w:p w14:paraId="23CA5F1A" w14:textId="2C8B9EA6" w:rsidR="002915B9" w:rsidRPr="002915B9" w:rsidRDefault="00E857D3" w:rsidP="002915B9">
            <w:pPr>
              <w:rPr>
                <w:rFonts w:ascii="Garamond" w:hAnsi="Garamond"/>
                <w:color w:val="000000" w:themeColor="text1"/>
              </w:rPr>
            </w:pPr>
            <w:hyperlink r:id="rId19" w:history="1">
              <w:r w:rsidR="002915B9" w:rsidRPr="002915B9">
                <w:rPr>
                  <w:rStyle w:val="Hyperlink"/>
                  <w:rFonts w:ascii="Garamond" w:hAnsi="Garamond" w:cs="Arial"/>
                  <w:shd w:val="clear" w:color="auto" w:fill="FFFFFF"/>
                </w:rPr>
                <w:t>https://</w:t>
              </w:r>
              <w:r w:rsidR="002915B9" w:rsidRPr="002915B9">
                <w:rPr>
                  <w:rStyle w:val="Hyperlink"/>
                  <w:rFonts w:ascii="Garamond" w:hAnsi="Garamond" w:cs="Arial"/>
                </w:rPr>
                <w:t>doi</w:t>
              </w:r>
              <w:r w:rsidR="002915B9" w:rsidRPr="002915B9">
                <w:rPr>
                  <w:rStyle w:val="Hyperlink"/>
                  <w:rFonts w:ascii="Garamond" w:hAnsi="Garamond" w:cs="Arial"/>
                  <w:shd w:val="clear" w:color="auto" w:fill="FFFFFF"/>
                </w:rPr>
                <w:t>.org/10.4324/9781315101262</w:t>
              </w:r>
            </w:hyperlink>
          </w:p>
          <w:p w14:paraId="5AFA6DAB" w14:textId="7B18BB21" w:rsidR="002915B9" w:rsidRPr="002915B9" w:rsidRDefault="002915B9" w:rsidP="00CB3D26">
            <w:pPr>
              <w:rPr>
                <w:rFonts w:ascii="Garamond" w:hAnsi="Garamond" w:cs="Tahoma"/>
                <w:color w:val="000000" w:themeColor="text1"/>
              </w:rPr>
            </w:pPr>
          </w:p>
        </w:tc>
      </w:tr>
      <w:tr w:rsidR="00AD3BBF" w14:paraId="3991FCF0" w14:textId="77777777" w:rsidTr="00A71FE5">
        <w:tc>
          <w:tcPr>
            <w:tcW w:w="567" w:type="dxa"/>
          </w:tcPr>
          <w:p w14:paraId="3C323429" w14:textId="140C6911" w:rsidR="00AD3BBF" w:rsidRDefault="00D75741" w:rsidP="00CB3D26">
            <w:pPr>
              <w:rPr>
                <w:rFonts w:ascii="Garamond" w:hAnsi="Garamond" w:cs="Tahoma"/>
                <w:color w:val="262626"/>
              </w:rPr>
            </w:pPr>
            <w:r>
              <w:rPr>
                <w:rFonts w:ascii="Garamond" w:hAnsi="Garamond" w:cs="Tahoma"/>
                <w:color w:val="262626"/>
              </w:rPr>
              <w:t>4</w:t>
            </w:r>
            <w:r w:rsidR="00AD3BBF">
              <w:rPr>
                <w:rFonts w:ascii="Garamond" w:hAnsi="Garamond" w:cs="Tahoma"/>
                <w:color w:val="262626"/>
              </w:rPr>
              <w:t>.</w:t>
            </w:r>
          </w:p>
        </w:tc>
        <w:tc>
          <w:tcPr>
            <w:tcW w:w="284" w:type="dxa"/>
          </w:tcPr>
          <w:p w14:paraId="6D07D372" w14:textId="77777777" w:rsidR="00AD3BBF" w:rsidRDefault="00AD3BBF" w:rsidP="00CB3D26">
            <w:pPr>
              <w:rPr>
                <w:rFonts w:ascii="Garamond" w:hAnsi="Garamond" w:cs="Tahoma"/>
                <w:color w:val="262626"/>
              </w:rPr>
            </w:pPr>
          </w:p>
        </w:tc>
        <w:tc>
          <w:tcPr>
            <w:tcW w:w="7784" w:type="dxa"/>
          </w:tcPr>
          <w:p w14:paraId="6047B259" w14:textId="15572319" w:rsidR="00883435" w:rsidRPr="0035713D" w:rsidRDefault="0035713D" w:rsidP="00CB3D26">
            <w:pPr>
              <w:rPr>
                <w:rFonts w:ascii="Garamond" w:hAnsi="Garamond"/>
              </w:rPr>
            </w:pPr>
            <w:r>
              <w:rPr>
                <w:rFonts w:ascii="Garamond" w:hAnsi="Garamond"/>
              </w:rPr>
              <w:t xml:space="preserve">Spring, E. (2017). Empirical approaches to place and the construction of adolescent identities. In C. Beauvais &amp; M. Nikolajeva (Eds.), </w:t>
            </w:r>
            <w:r>
              <w:rPr>
                <w:rFonts w:ascii="Garamond" w:hAnsi="Garamond"/>
                <w:i/>
              </w:rPr>
              <w:t xml:space="preserve">The Edinburgh Companion to Children’s Literature </w:t>
            </w:r>
            <w:r>
              <w:rPr>
                <w:rFonts w:ascii="Garamond" w:hAnsi="Garamond"/>
              </w:rPr>
              <w:t>(pp.112-134). Edinburgh: Edinburgh University Press.</w:t>
            </w:r>
            <w:r w:rsidR="00883435">
              <w:rPr>
                <w:rFonts w:ascii="Garamond" w:hAnsi="Garamond"/>
              </w:rPr>
              <w:t xml:space="preserve"> </w:t>
            </w:r>
          </w:p>
        </w:tc>
      </w:tr>
      <w:tr w:rsidR="0035713D" w14:paraId="4CA49D86" w14:textId="77777777" w:rsidTr="00A71FE5">
        <w:tc>
          <w:tcPr>
            <w:tcW w:w="567" w:type="dxa"/>
          </w:tcPr>
          <w:p w14:paraId="11F3F980" w14:textId="77777777" w:rsidR="0035713D" w:rsidRDefault="0035713D" w:rsidP="00CB3D26">
            <w:pPr>
              <w:rPr>
                <w:rFonts w:ascii="Garamond" w:hAnsi="Garamond" w:cs="Tahoma"/>
                <w:color w:val="262626"/>
              </w:rPr>
            </w:pPr>
          </w:p>
        </w:tc>
        <w:tc>
          <w:tcPr>
            <w:tcW w:w="284" w:type="dxa"/>
          </w:tcPr>
          <w:p w14:paraId="57B75819" w14:textId="77777777" w:rsidR="0035713D" w:rsidRDefault="0035713D" w:rsidP="00CB3D26">
            <w:pPr>
              <w:rPr>
                <w:rFonts w:ascii="Garamond" w:hAnsi="Garamond" w:cs="Tahoma"/>
                <w:color w:val="262626"/>
              </w:rPr>
            </w:pPr>
          </w:p>
        </w:tc>
        <w:tc>
          <w:tcPr>
            <w:tcW w:w="7784" w:type="dxa"/>
          </w:tcPr>
          <w:p w14:paraId="2FBBA48E" w14:textId="77777777" w:rsidR="0035713D" w:rsidRDefault="0035713D" w:rsidP="00CB3D26">
            <w:pPr>
              <w:rPr>
                <w:rFonts w:ascii="Garamond" w:hAnsi="Garamond"/>
              </w:rPr>
            </w:pPr>
          </w:p>
        </w:tc>
      </w:tr>
      <w:tr w:rsidR="0035713D" w14:paraId="1A6737E1" w14:textId="77777777" w:rsidTr="00A71FE5">
        <w:tc>
          <w:tcPr>
            <w:tcW w:w="567" w:type="dxa"/>
          </w:tcPr>
          <w:p w14:paraId="517EE8FA" w14:textId="5E6D9B44" w:rsidR="0035713D" w:rsidRDefault="00D75741" w:rsidP="00CB3D26">
            <w:pPr>
              <w:rPr>
                <w:rFonts w:ascii="Garamond" w:hAnsi="Garamond" w:cs="Tahoma"/>
                <w:color w:val="262626"/>
              </w:rPr>
            </w:pPr>
            <w:r>
              <w:rPr>
                <w:rFonts w:ascii="Garamond" w:hAnsi="Garamond" w:cs="Tahoma"/>
                <w:color w:val="262626"/>
              </w:rPr>
              <w:t>3</w:t>
            </w:r>
            <w:r w:rsidR="0035713D">
              <w:rPr>
                <w:rFonts w:ascii="Garamond" w:hAnsi="Garamond" w:cs="Tahoma"/>
                <w:color w:val="262626"/>
              </w:rPr>
              <w:t>.</w:t>
            </w:r>
          </w:p>
        </w:tc>
        <w:tc>
          <w:tcPr>
            <w:tcW w:w="284" w:type="dxa"/>
          </w:tcPr>
          <w:p w14:paraId="0CBC97C3" w14:textId="77777777" w:rsidR="0035713D" w:rsidRDefault="0035713D" w:rsidP="00CB3D26">
            <w:pPr>
              <w:rPr>
                <w:rFonts w:ascii="Garamond" w:hAnsi="Garamond" w:cs="Tahoma"/>
                <w:color w:val="262626"/>
              </w:rPr>
            </w:pPr>
          </w:p>
        </w:tc>
        <w:tc>
          <w:tcPr>
            <w:tcW w:w="7784" w:type="dxa"/>
          </w:tcPr>
          <w:p w14:paraId="7CC47073" w14:textId="77777777" w:rsidR="0035713D" w:rsidRDefault="0035713D" w:rsidP="00CB3D26">
            <w:pPr>
              <w:rPr>
                <w:rFonts w:ascii="Garamond" w:hAnsi="Garamond"/>
              </w:rPr>
            </w:pPr>
            <w:r>
              <w:rPr>
                <w:rFonts w:ascii="Garamond" w:hAnsi="Garamond"/>
              </w:rPr>
              <w:t xml:space="preserve">Spring, E. (2015). Place and identity in children’s and young adult fiction. In N. Worth, C. Dwyer, &amp; T. Skelton (Eds.), </w:t>
            </w:r>
            <w:r>
              <w:rPr>
                <w:rFonts w:ascii="Garamond" w:hAnsi="Garamond"/>
                <w:i/>
              </w:rPr>
              <w:t xml:space="preserve">Geographies of Identities and Subjectivities, Vol. 4: Geographies of Children and Young People </w:t>
            </w:r>
            <w:r>
              <w:rPr>
                <w:rFonts w:ascii="Garamond" w:hAnsi="Garamond"/>
              </w:rPr>
              <w:t>(pp. 429-450). Springer.</w:t>
            </w:r>
          </w:p>
          <w:p w14:paraId="4BAF2362" w14:textId="070893DE" w:rsidR="00883435" w:rsidRPr="00883435" w:rsidRDefault="00E857D3" w:rsidP="00883435">
            <w:pPr>
              <w:rPr>
                <w:rFonts w:ascii="Garamond" w:hAnsi="Garamond"/>
              </w:rPr>
            </w:pPr>
            <w:hyperlink r:id="rId20" w:history="1">
              <w:r w:rsidR="00883435" w:rsidRPr="00883435">
                <w:rPr>
                  <w:rStyle w:val="Hyperlink"/>
                  <w:rFonts w:ascii="Garamond" w:hAnsi="Garamond"/>
                  <w:spacing w:val="4"/>
                  <w:shd w:val="clear" w:color="auto" w:fill="FCFCFC"/>
                </w:rPr>
                <w:t>https://doi.org/10.1007/978-981-287-023-0</w:t>
              </w:r>
            </w:hyperlink>
          </w:p>
          <w:p w14:paraId="3A16DE9E" w14:textId="1FD9ACBC" w:rsidR="00883435" w:rsidRPr="0035713D" w:rsidRDefault="00883435" w:rsidP="00CB3D26">
            <w:pPr>
              <w:rPr>
                <w:rFonts w:ascii="Garamond" w:hAnsi="Garamond"/>
              </w:rPr>
            </w:pPr>
          </w:p>
        </w:tc>
      </w:tr>
      <w:tr w:rsidR="0035713D" w14:paraId="4CC17EDF" w14:textId="77777777" w:rsidTr="00A71FE5">
        <w:tc>
          <w:tcPr>
            <w:tcW w:w="567" w:type="dxa"/>
          </w:tcPr>
          <w:p w14:paraId="03FC9E9F" w14:textId="5E18730D" w:rsidR="0035713D" w:rsidRDefault="00D75741" w:rsidP="00CB3D26">
            <w:pPr>
              <w:rPr>
                <w:rFonts w:ascii="Garamond" w:hAnsi="Garamond" w:cs="Tahoma"/>
                <w:color w:val="262626"/>
              </w:rPr>
            </w:pPr>
            <w:r>
              <w:rPr>
                <w:rFonts w:ascii="Garamond" w:hAnsi="Garamond" w:cs="Tahoma"/>
                <w:color w:val="262626"/>
              </w:rPr>
              <w:t>2</w:t>
            </w:r>
            <w:r w:rsidR="00D22BAC">
              <w:rPr>
                <w:rFonts w:ascii="Garamond" w:hAnsi="Garamond" w:cs="Tahoma"/>
                <w:color w:val="262626"/>
              </w:rPr>
              <w:t>.</w:t>
            </w:r>
          </w:p>
        </w:tc>
        <w:tc>
          <w:tcPr>
            <w:tcW w:w="284" w:type="dxa"/>
          </w:tcPr>
          <w:p w14:paraId="0D5DE393" w14:textId="77777777" w:rsidR="0035713D" w:rsidRDefault="0035713D" w:rsidP="00CB3D26">
            <w:pPr>
              <w:rPr>
                <w:rFonts w:ascii="Garamond" w:hAnsi="Garamond" w:cs="Tahoma"/>
                <w:color w:val="262626"/>
              </w:rPr>
            </w:pPr>
          </w:p>
        </w:tc>
        <w:tc>
          <w:tcPr>
            <w:tcW w:w="7784" w:type="dxa"/>
          </w:tcPr>
          <w:p w14:paraId="31748B7D" w14:textId="77777777" w:rsidR="0035713D" w:rsidRPr="0003529A" w:rsidRDefault="0035713D" w:rsidP="00E56796">
            <w:pPr>
              <w:rPr>
                <w:rFonts w:ascii="Garamond" w:hAnsi="Garamond"/>
              </w:rPr>
            </w:pPr>
            <w:r w:rsidRPr="0003529A">
              <w:rPr>
                <w:rFonts w:ascii="Garamond" w:hAnsi="Garamond"/>
              </w:rPr>
              <w:t xml:space="preserve">Charlton, E., Cliff Hodges, G., Pointon, P., Nikolajeva, M., </w:t>
            </w:r>
            <w:r w:rsidRPr="0003529A">
              <w:rPr>
                <w:rFonts w:ascii="Garamond" w:hAnsi="Garamond"/>
                <w:b/>
                <w:bCs/>
              </w:rPr>
              <w:t>Spring, E</w:t>
            </w:r>
            <w:r w:rsidRPr="0003529A">
              <w:rPr>
                <w:rFonts w:ascii="Garamond" w:hAnsi="Garamond"/>
              </w:rPr>
              <w:t xml:space="preserve">., Taylor, L., Wyse, D. (2015). My place: Exploring children’s place-related identities through reading and writing. In S. Catling (Ed.), </w:t>
            </w:r>
            <w:r w:rsidRPr="0003529A">
              <w:rPr>
                <w:rFonts w:ascii="Garamond" w:hAnsi="Garamond"/>
                <w:i/>
              </w:rPr>
              <w:t xml:space="preserve">Research and Debate in Primary Geography, </w:t>
            </w:r>
            <w:r w:rsidRPr="0003529A">
              <w:rPr>
                <w:rFonts w:ascii="Garamond" w:hAnsi="Garamond"/>
              </w:rPr>
              <w:t>(pp.173-</w:t>
            </w:r>
            <w:r w:rsidR="00B1058A" w:rsidRPr="0003529A">
              <w:rPr>
                <w:rFonts w:ascii="Garamond" w:hAnsi="Garamond"/>
              </w:rPr>
              <w:t>189). Oxon: Routledge.</w:t>
            </w:r>
          </w:p>
          <w:p w14:paraId="49368FC0" w14:textId="77777777" w:rsidR="0003529A" w:rsidRPr="0003529A" w:rsidRDefault="00E857D3" w:rsidP="0003529A">
            <w:pPr>
              <w:rPr>
                <w:rFonts w:ascii="Garamond" w:hAnsi="Garamond"/>
              </w:rPr>
            </w:pPr>
            <w:hyperlink r:id="rId21" w:tgtFrame="_blank" w:history="1">
              <w:r w:rsidR="0003529A" w:rsidRPr="0003529A">
                <w:rPr>
                  <w:rStyle w:val="Hyperlink"/>
                  <w:rFonts w:ascii="Garamond" w:hAnsi="Garamond"/>
                  <w:color w:val="007A96"/>
                  <w:spacing w:val="5"/>
                </w:rPr>
                <w:t>https://doi.org/10.4324/9781315707556</w:t>
              </w:r>
            </w:hyperlink>
          </w:p>
          <w:p w14:paraId="65F03F83" w14:textId="08549F6B" w:rsidR="0003529A" w:rsidRPr="0003529A" w:rsidRDefault="0003529A" w:rsidP="00E56796">
            <w:pPr>
              <w:rPr>
                <w:rFonts w:ascii="Garamond" w:hAnsi="Garamond"/>
              </w:rPr>
            </w:pPr>
          </w:p>
        </w:tc>
      </w:tr>
      <w:tr w:rsidR="0035713D" w14:paraId="139C4785" w14:textId="77777777" w:rsidTr="00A71FE5">
        <w:tc>
          <w:tcPr>
            <w:tcW w:w="567" w:type="dxa"/>
          </w:tcPr>
          <w:p w14:paraId="5E2AE01E" w14:textId="2D68A222" w:rsidR="0035713D" w:rsidRDefault="00D22BAC" w:rsidP="00CB3D26">
            <w:pPr>
              <w:rPr>
                <w:rFonts w:ascii="Garamond" w:hAnsi="Garamond" w:cs="Tahoma"/>
                <w:color w:val="262626"/>
              </w:rPr>
            </w:pPr>
            <w:r>
              <w:rPr>
                <w:rFonts w:ascii="Garamond" w:hAnsi="Garamond" w:cs="Tahoma"/>
                <w:color w:val="262626"/>
              </w:rPr>
              <w:t>1</w:t>
            </w:r>
            <w:r w:rsidR="0035713D">
              <w:rPr>
                <w:rFonts w:ascii="Garamond" w:hAnsi="Garamond" w:cs="Tahoma"/>
                <w:color w:val="262626"/>
              </w:rPr>
              <w:t>.</w:t>
            </w:r>
          </w:p>
        </w:tc>
        <w:tc>
          <w:tcPr>
            <w:tcW w:w="284" w:type="dxa"/>
          </w:tcPr>
          <w:p w14:paraId="2DE4B524" w14:textId="77777777" w:rsidR="0035713D" w:rsidRDefault="0035713D" w:rsidP="00CB3D26">
            <w:pPr>
              <w:rPr>
                <w:rFonts w:ascii="Garamond" w:hAnsi="Garamond" w:cs="Tahoma"/>
                <w:color w:val="262626"/>
              </w:rPr>
            </w:pPr>
          </w:p>
        </w:tc>
        <w:tc>
          <w:tcPr>
            <w:tcW w:w="7784" w:type="dxa"/>
          </w:tcPr>
          <w:p w14:paraId="3A06028A" w14:textId="287DE6B9" w:rsidR="0035713D" w:rsidRPr="0035713D" w:rsidRDefault="0035713D" w:rsidP="00CB3D26">
            <w:pPr>
              <w:rPr>
                <w:rFonts w:ascii="Garamond" w:hAnsi="Garamond"/>
              </w:rPr>
            </w:pPr>
            <w:r>
              <w:rPr>
                <w:rFonts w:ascii="Garamond" w:hAnsi="Garamond"/>
              </w:rPr>
              <w:t xml:space="preserve">Spring, E. (2013). </w:t>
            </w:r>
            <w:r w:rsidRPr="00347049">
              <w:rPr>
                <w:rFonts w:ascii="Garamond" w:hAnsi="Garamond"/>
                <w:color w:val="000000" w:themeColor="text1"/>
              </w:rPr>
              <w:t>Insider/outsider relationships: considering the textual representation of regional and national identity</w:t>
            </w:r>
            <w:r>
              <w:rPr>
                <w:rFonts w:ascii="Garamond" w:hAnsi="Garamond"/>
                <w:color w:val="000000" w:themeColor="text1"/>
              </w:rPr>
              <w:t xml:space="preserve">. In A. Ommundsen (Ed.), </w:t>
            </w:r>
            <w:r w:rsidRPr="00347049">
              <w:rPr>
                <w:rFonts w:ascii="Garamond" w:hAnsi="Garamond"/>
                <w:i/>
                <w:color w:val="000000" w:themeColor="text1"/>
              </w:rPr>
              <w:t>Looking Out and Looking In: National Identity in Picturebooks of the New Millennium</w:t>
            </w:r>
            <w:r>
              <w:rPr>
                <w:rFonts w:ascii="Garamond" w:hAnsi="Garamond"/>
                <w:i/>
                <w:color w:val="000000" w:themeColor="text1"/>
              </w:rPr>
              <w:t xml:space="preserve">, </w:t>
            </w:r>
            <w:r>
              <w:rPr>
                <w:rFonts w:ascii="Garamond" w:hAnsi="Garamond"/>
                <w:color w:val="000000" w:themeColor="text1"/>
              </w:rPr>
              <w:t>(pp.45-59). Oslo: Novus Press.</w:t>
            </w:r>
          </w:p>
        </w:tc>
      </w:tr>
    </w:tbl>
    <w:p w14:paraId="18D17FBF" w14:textId="77777777" w:rsidR="00D22BAC" w:rsidRDefault="00D22BAC" w:rsidP="00355E03">
      <w:pPr>
        <w:rPr>
          <w:rFonts w:ascii="Garamond" w:hAnsi="Garamond"/>
          <w:b/>
        </w:rPr>
      </w:pPr>
    </w:p>
    <w:p w14:paraId="55E0C4C7" w14:textId="0E05D361" w:rsidR="00DF72B9" w:rsidRDefault="00DF72B9" w:rsidP="00355E03">
      <w:pPr>
        <w:rPr>
          <w:rFonts w:ascii="Garamond" w:hAnsi="Garamond"/>
          <w:b/>
        </w:rPr>
      </w:pPr>
      <w:r>
        <w:rPr>
          <w:rFonts w:ascii="Garamond" w:hAnsi="Garamond"/>
          <w:b/>
        </w:rPr>
        <w:t>Special Issue Contribution:</w:t>
      </w:r>
    </w:p>
    <w:p w14:paraId="7F0342D4" w14:textId="3B27BDB8" w:rsidR="00DF72B9" w:rsidRDefault="00DF72B9" w:rsidP="00355E03">
      <w:pPr>
        <w:rPr>
          <w:rFonts w:ascii="Garamond" w:hAnsi="Garamond"/>
          <w: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7642"/>
      </w:tblGrid>
      <w:tr w:rsidR="00E56796" w14:paraId="43ECBDC6" w14:textId="77777777" w:rsidTr="00E56796">
        <w:tc>
          <w:tcPr>
            <w:tcW w:w="567" w:type="dxa"/>
          </w:tcPr>
          <w:p w14:paraId="0FE1BC81" w14:textId="68795099" w:rsidR="00E56796" w:rsidRPr="00A71FE5" w:rsidRDefault="00E56796" w:rsidP="002B2096">
            <w:pPr>
              <w:rPr>
                <w:rFonts w:ascii="Garamond" w:hAnsi="Garamond"/>
              </w:rPr>
            </w:pPr>
            <w:r>
              <w:rPr>
                <w:rFonts w:ascii="Garamond" w:hAnsi="Garamond"/>
              </w:rPr>
              <w:t>1.</w:t>
            </w:r>
          </w:p>
        </w:tc>
        <w:tc>
          <w:tcPr>
            <w:tcW w:w="426" w:type="dxa"/>
          </w:tcPr>
          <w:p w14:paraId="62096D4A" w14:textId="77777777" w:rsidR="00E56796" w:rsidRDefault="00E56796" w:rsidP="002B2096">
            <w:pPr>
              <w:rPr>
                <w:rFonts w:ascii="Garamond" w:hAnsi="Garamond"/>
              </w:rPr>
            </w:pPr>
          </w:p>
        </w:tc>
        <w:tc>
          <w:tcPr>
            <w:tcW w:w="7642" w:type="dxa"/>
          </w:tcPr>
          <w:p w14:paraId="48B61550" w14:textId="77777777" w:rsidR="0055335C" w:rsidRDefault="0055335C" w:rsidP="0055335C">
            <w:pPr>
              <w:rPr>
                <w:rFonts w:ascii="Garamond" w:hAnsi="Garamond"/>
              </w:rPr>
            </w:pPr>
            <w:r>
              <w:rPr>
                <w:rFonts w:ascii="Garamond" w:hAnsi="Garamond"/>
              </w:rPr>
              <w:t xml:space="preserve">Hamer, N. &amp; </w:t>
            </w:r>
            <w:r w:rsidRPr="00854EC5">
              <w:rPr>
                <w:rFonts w:ascii="Garamond" w:hAnsi="Garamond"/>
                <w:b/>
                <w:bCs/>
              </w:rPr>
              <w:t>Spring, E</w:t>
            </w:r>
            <w:r>
              <w:rPr>
                <w:rFonts w:ascii="Garamond" w:hAnsi="Garamond"/>
              </w:rPr>
              <w:t xml:space="preserve">. (2020). Introduction to the special section, “Youngsters 2: On the Cultures of Children and Youth”. </w:t>
            </w:r>
            <w:r>
              <w:rPr>
                <w:rFonts w:ascii="Garamond" w:hAnsi="Garamond"/>
                <w:i/>
                <w:iCs/>
              </w:rPr>
              <w:t xml:space="preserve">Jeunesse: Young People’s Texts and Cultures, </w:t>
            </w:r>
            <w:r w:rsidRPr="00541DD7">
              <w:rPr>
                <w:rFonts w:ascii="Garamond" w:hAnsi="Garamond"/>
                <w:i/>
                <w:iCs/>
              </w:rPr>
              <w:t>12</w:t>
            </w:r>
            <w:r>
              <w:rPr>
                <w:rFonts w:ascii="Garamond" w:hAnsi="Garamond"/>
              </w:rPr>
              <w:t xml:space="preserve">(1), 7-15. </w:t>
            </w:r>
          </w:p>
          <w:p w14:paraId="1EB29437" w14:textId="4D8CC091" w:rsidR="00E56796" w:rsidRPr="0055335C" w:rsidRDefault="0055335C" w:rsidP="002B2096">
            <w:pPr>
              <w:rPr>
                <w:rFonts w:ascii="Garamond" w:hAnsi="Garamond"/>
                <w:color w:val="000000" w:themeColor="text1"/>
                <w:u w:val="single"/>
              </w:rPr>
            </w:pPr>
            <w:r w:rsidRPr="00B92D3E">
              <w:rPr>
                <w:rFonts w:ascii="Garamond" w:hAnsi="Garamond"/>
                <w:color w:val="000000" w:themeColor="text1"/>
                <w:u w:val="single"/>
              </w:rPr>
              <w:t>https://doi.org/</w:t>
            </w:r>
            <w:hyperlink r:id="rId22" w:history="1">
              <w:r w:rsidRPr="00B92D3E">
                <w:rPr>
                  <w:rStyle w:val="Hyperlink"/>
                  <w:rFonts w:ascii="Garamond" w:hAnsi="Garamond" w:cs="Arial"/>
                  <w:color w:val="000000" w:themeColor="text1"/>
                </w:rPr>
                <w:t>10.1353/jeu.2020.0002</w:t>
              </w:r>
            </w:hyperlink>
          </w:p>
        </w:tc>
      </w:tr>
    </w:tbl>
    <w:p w14:paraId="284102BA" w14:textId="77777777" w:rsidR="0055335C" w:rsidRDefault="0055335C" w:rsidP="00355E03">
      <w:pPr>
        <w:rPr>
          <w:rFonts w:ascii="Garamond" w:hAnsi="Garamond"/>
          <w:b/>
        </w:rPr>
      </w:pPr>
    </w:p>
    <w:p w14:paraId="3094D344" w14:textId="2BC4641A" w:rsidR="00355E03" w:rsidRPr="00347049" w:rsidRDefault="00355E03" w:rsidP="00355E03">
      <w:pPr>
        <w:rPr>
          <w:rFonts w:ascii="Garamond" w:hAnsi="Garamond"/>
          <w:b/>
        </w:rPr>
      </w:pPr>
      <w:r w:rsidRPr="00347049">
        <w:rPr>
          <w:rFonts w:ascii="Garamond" w:hAnsi="Garamond"/>
          <w:b/>
        </w:rPr>
        <w:t xml:space="preserve">Book </w:t>
      </w:r>
      <w:r w:rsidR="0062025F" w:rsidRPr="00347049">
        <w:rPr>
          <w:rFonts w:ascii="Garamond" w:hAnsi="Garamond"/>
          <w:b/>
        </w:rPr>
        <w:t>Reviews</w:t>
      </w:r>
      <w:r w:rsidR="00A71FE5">
        <w:rPr>
          <w:rFonts w:ascii="Garamond" w:hAnsi="Garamond"/>
          <w:b/>
        </w:rPr>
        <w:t>:</w:t>
      </w:r>
    </w:p>
    <w:p w14:paraId="24EC5E1A" w14:textId="77777777" w:rsidR="009E1F6C" w:rsidRPr="00347049" w:rsidRDefault="009E1F6C" w:rsidP="00267B4E">
      <w:pPr>
        <w:widowControl w:val="0"/>
        <w:autoSpaceDE w:val="0"/>
        <w:autoSpaceDN w:val="0"/>
        <w:adjustRightInd w:val="0"/>
        <w:rPr>
          <w:rFonts w:ascii="Garamond" w:hAnsi="Garamond"/>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7642"/>
      </w:tblGrid>
      <w:tr w:rsidR="00A71FE5" w14:paraId="0C757812" w14:textId="77777777" w:rsidTr="00E56796">
        <w:tc>
          <w:tcPr>
            <w:tcW w:w="567" w:type="dxa"/>
          </w:tcPr>
          <w:p w14:paraId="78C4F557" w14:textId="599922E3" w:rsidR="00A71FE5" w:rsidRPr="00A71FE5" w:rsidRDefault="00D75741" w:rsidP="00A71FE5">
            <w:pPr>
              <w:rPr>
                <w:rFonts w:ascii="Garamond" w:hAnsi="Garamond"/>
              </w:rPr>
            </w:pPr>
            <w:r>
              <w:rPr>
                <w:rFonts w:ascii="Garamond" w:hAnsi="Garamond"/>
              </w:rPr>
              <w:t>8</w:t>
            </w:r>
            <w:r w:rsidR="00A71FE5">
              <w:rPr>
                <w:rFonts w:ascii="Garamond" w:hAnsi="Garamond"/>
              </w:rPr>
              <w:t>.</w:t>
            </w:r>
          </w:p>
        </w:tc>
        <w:tc>
          <w:tcPr>
            <w:tcW w:w="426" w:type="dxa"/>
          </w:tcPr>
          <w:p w14:paraId="37050C3B" w14:textId="77777777" w:rsidR="00A71FE5" w:rsidRDefault="00A71FE5" w:rsidP="00267B4E">
            <w:pPr>
              <w:rPr>
                <w:rFonts w:ascii="Garamond" w:hAnsi="Garamond"/>
              </w:rPr>
            </w:pPr>
          </w:p>
        </w:tc>
        <w:tc>
          <w:tcPr>
            <w:tcW w:w="7642" w:type="dxa"/>
          </w:tcPr>
          <w:p w14:paraId="2EC3D508" w14:textId="77777777" w:rsidR="00A71FE5" w:rsidRDefault="00A71FE5" w:rsidP="00267B4E">
            <w:pPr>
              <w:rPr>
                <w:rFonts w:ascii="Garamond" w:hAnsi="Garamond"/>
              </w:rPr>
            </w:pPr>
            <w:r>
              <w:rPr>
                <w:rFonts w:ascii="Garamond" w:hAnsi="Garamond"/>
              </w:rPr>
              <w:t xml:space="preserve">Spring, E. &amp; Tandoi, E. (2018). Review of the book </w:t>
            </w:r>
            <w:r>
              <w:rPr>
                <w:rFonts w:ascii="Garamond" w:hAnsi="Garamond"/>
                <w:i/>
              </w:rPr>
              <w:t xml:space="preserve">A </w:t>
            </w:r>
            <w:r w:rsidR="007C524C">
              <w:rPr>
                <w:rFonts w:ascii="Garamond" w:hAnsi="Garamond"/>
                <w:i/>
              </w:rPr>
              <w:t>L</w:t>
            </w:r>
            <w:r>
              <w:rPr>
                <w:rFonts w:ascii="Garamond" w:hAnsi="Garamond"/>
                <w:i/>
              </w:rPr>
              <w:t xml:space="preserve">iterature of </w:t>
            </w:r>
            <w:r w:rsidR="007C524C">
              <w:rPr>
                <w:rFonts w:ascii="Garamond" w:hAnsi="Garamond"/>
                <w:i/>
              </w:rPr>
              <w:t>Q</w:t>
            </w:r>
            <w:r>
              <w:rPr>
                <w:rFonts w:ascii="Garamond" w:hAnsi="Garamond"/>
                <w:i/>
              </w:rPr>
              <w:t xml:space="preserve">uestions: Nonfiction for the </w:t>
            </w:r>
            <w:r w:rsidR="007C524C">
              <w:rPr>
                <w:rFonts w:ascii="Garamond" w:hAnsi="Garamond"/>
                <w:i/>
              </w:rPr>
              <w:t>C</w:t>
            </w:r>
            <w:r>
              <w:rPr>
                <w:rFonts w:ascii="Garamond" w:hAnsi="Garamond"/>
                <w:i/>
              </w:rPr>
              <w:t xml:space="preserve">ritical </w:t>
            </w:r>
            <w:r w:rsidR="007C524C">
              <w:rPr>
                <w:rFonts w:ascii="Garamond" w:hAnsi="Garamond"/>
                <w:i/>
              </w:rPr>
              <w:t>C</w:t>
            </w:r>
            <w:r>
              <w:rPr>
                <w:rFonts w:ascii="Garamond" w:hAnsi="Garamond"/>
                <w:i/>
              </w:rPr>
              <w:t xml:space="preserve">hild </w:t>
            </w:r>
            <w:r>
              <w:rPr>
                <w:rFonts w:ascii="Garamond" w:hAnsi="Garamond"/>
              </w:rPr>
              <w:t xml:space="preserve">by J. Sutliff Sanders. </w:t>
            </w:r>
            <w:r>
              <w:rPr>
                <w:rFonts w:ascii="Garamond" w:hAnsi="Garamond"/>
                <w:i/>
              </w:rPr>
              <w:t>Literacy, 53</w:t>
            </w:r>
            <w:r>
              <w:rPr>
                <w:rFonts w:ascii="Garamond" w:hAnsi="Garamond"/>
              </w:rPr>
              <w:t>(2),</w:t>
            </w:r>
            <w:r>
              <w:rPr>
                <w:rFonts w:ascii="Garamond" w:hAnsi="Garamond"/>
                <w:i/>
              </w:rPr>
              <w:t xml:space="preserve"> </w:t>
            </w:r>
            <w:r>
              <w:rPr>
                <w:rFonts w:ascii="Garamond" w:hAnsi="Garamond"/>
              </w:rPr>
              <w:t>113-114.</w:t>
            </w:r>
            <w:r w:rsidR="00725350">
              <w:rPr>
                <w:rFonts w:ascii="Garamond" w:hAnsi="Garamond"/>
              </w:rPr>
              <w:t xml:space="preserve"> </w:t>
            </w:r>
          </w:p>
          <w:p w14:paraId="333CAC8E" w14:textId="05667AE1" w:rsidR="00725350" w:rsidRPr="00725350" w:rsidRDefault="00E857D3" w:rsidP="00725350">
            <w:pPr>
              <w:rPr>
                <w:rFonts w:ascii="Garamond" w:hAnsi="Garamond"/>
              </w:rPr>
            </w:pPr>
            <w:hyperlink r:id="rId23" w:history="1">
              <w:r w:rsidR="0003529A" w:rsidRPr="0003529A">
                <w:rPr>
                  <w:rStyle w:val="Hyperlink"/>
                </w:rPr>
                <w:t>https://doi.org/</w:t>
              </w:r>
              <w:r w:rsidR="00725350" w:rsidRPr="0003529A">
                <w:rPr>
                  <w:rStyle w:val="Hyperlink"/>
                  <w:rFonts w:ascii="Garamond" w:hAnsi="Garamond"/>
                </w:rPr>
                <w:t>10.1111/lit.12169</w:t>
              </w:r>
            </w:hyperlink>
          </w:p>
          <w:p w14:paraId="57B31690" w14:textId="1375F1A4" w:rsidR="00725350" w:rsidRPr="00A71FE5" w:rsidRDefault="00725350" w:rsidP="00267B4E">
            <w:pPr>
              <w:rPr>
                <w:rFonts w:ascii="Garamond" w:hAnsi="Garamond"/>
              </w:rPr>
            </w:pPr>
          </w:p>
        </w:tc>
      </w:tr>
      <w:tr w:rsidR="00A71FE5" w14:paraId="4B6681CE" w14:textId="77777777" w:rsidTr="00E56796">
        <w:tc>
          <w:tcPr>
            <w:tcW w:w="567" w:type="dxa"/>
          </w:tcPr>
          <w:p w14:paraId="0283473D" w14:textId="02D865A4" w:rsidR="00A71FE5" w:rsidRDefault="00D75741" w:rsidP="00267B4E">
            <w:pPr>
              <w:rPr>
                <w:rFonts w:ascii="Garamond" w:hAnsi="Garamond"/>
              </w:rPr>
            </w:pPr>
            <w:r>
              <w:rPr>
                <w:rFonts w:ascii="Garamond" w:hAnsi="Garamond"/>
              </w:rPr>
              <w:t>7</w:t>
            </w:r>
            <w:r w:rsidR="00A71FE5">
              <w:rPr>
                <w:rFonts w:ascii="Garamond" w:hAnsi="Garamond"/>
              </w:rPr>
              <w:t>.</w:t>
            </w:r>
          </w:p>
        </w:tc>
        <w:tc>
          <w:tcPr>
            <w:tcW w:w="426" w:type="dxa"/>
          </w:tcPr>
          <w:p w14:paraId="0150A09E" w14:textId="77777777" w:rsidR="00A71FE5" w:rsidRDefault="00A71FE5" w:rsidP="00267B4E">
            <w:pPr>
              <w:rPr>
                <w:rFonts w:ascii="Garamond" w:hAnsi="Garamond"/>
              </w:rPr>
            </w:pPr>
          </w:p>
        </w:tc>
        <w:tc>
          <w:tcPr>
            <w:tcW w:w="7642" w:type="dxa"/>
          </w:tcPr>
          <w:p w14:paraId="0D2E7C62" w14:textId="0B5E7B8C" w:rsidR="00A71FE5" w:rsidRPr="007C524C" w:rsidRDefault="00A71FE5" w:rsidP="00267B4E">
            <w:pPr>
              <w:rPr>
                <w:rFonts w:ascii="Garamond" w:hAnsi="Garamond"/>
                <w:i/>
              </w:rPr>
            </w:pPr>
            <w:r>
              <w:rPr>
                <w:rFonts w:ascii="Garamond" w:hAnsi="Garamond"/>
              </w:rPr>
              <w:t xml:space="preserve">Spring, E. (2018). Review of the book </w:t>
            </w:r>
            <w:r>
              <w:rPr>
                <w:rFonts w:ascii="Garamond" w:hAnsi="Garamond"/>
                <w:i/>
              </w:rPr>
              <w:t xml:space="preserve">Literacy Lives in Transcultural Times </w:t>
            </w:r>
            <w:r>
              <w:rPr>
                <w:rFonts w:ascii="Garamond" w:hAnsi="Garamond"/>
              </w:rPr>
              <w:t>by R. Zaidi &amp; J. Rowsell</w:t>
            </w:r>
            <w:r w:rsidR="007C524C">
              <w:rPr>
                <w:rFonts w:ascii="Garamond" w:hAnsi="Garamond"/>
              </w:rPr>
              <w:t xml:space="preserve">. </w:t>
            </w:r>
            <w:r w:rsidR="007C524C" w:rsidRPr="00352C8C">
              <w:rPr>
                <w:rFonts w:ascii="Garamond" w:hAnsi="Garamond"/>
                <w:i/>
              </w:rPr>
              <w:t>Journal of Language and Literacy Education</w:t>
            </w:r>
            <w:r w:rsidR="007C524C">
              <w:rPr>
                <w:rFonts w:ascii="Garamond" w:hAnsi="Garamond"/>
              </w:rPr>
              <w:t xml:space="preserve">, </w:t>
            </w:r>
            <w:r w:rsidR="007C524C">
              <w:rPr>
                <w:rFonts w:ascii="Garamond" w:hAnsi="Garamond"/>
                <w:i/>
              </w:rPr>
              <w:t>14</w:t>
            </w:r>
            <w:r w:rsidR="007C524C" w:rsidRPr="007C524C">
              <w:rPr>
                <w:rFonts w:ascii="Garamond" w:hAnsi="Garamond"/>
              </w:rPr>
              <w:t>(2),</w:t>
            </w:r>
            <w:r w:rsidR="007C524C">
              <w:rPr>
                <w:rFonts w:ascii="Garamond" w:hAnsi="Garamond"/>
                <w:i/>
              </w:rPr>
              <w:t xml:space="preserve"> </w:t>
            </w:r>
            <w:r w:rsidR="007C524C" w:rsidRPr="007C524C">
              <w:rPr>
                <w:rFonts w:ascii="Garamond" w:hAnsi="Garamond"/>
              </w:rPr>
              <w:t>2-7.</w:t>
            </w:r>
          </w:p>
        </w:tc>
      </w:tr>
      <w:tr w:rsidR="00A71FE5" w14:paraId="4452972D" w14:textId="77777777" w:rsidTr="00E56796">
        <w:tc>
          <w:tcPr>
            <w:tcW w:w="567" w:type="dxa"/>
          </w:tcPr>
          <w:p w14:paraId="368E8A1E" w14:textId="77777777" w:rsidR="00A71FE5" w:rsidRDefault="00A71FE5" w:rsidP="00267B4E">
            <w:pPr>
              <w:rPr>
                <w:rFonts w:ascii="Garamond" w:hAnsi="Garamond"/>
              </w:rPr>
            </w:pPr>
          </w:p>
        </w:tc>
        <w:tc>
          <w:tcPr>
            <w:tcW w:w="426" w:type="dxa"/>
          </w:tcPr>
          <w:p w14:paraId="15557B7D" w14:textId="77777777" w:rsidR="00A71FE5" w:rsidRDefault="00A71FE5" w:rsidP="00267B4E">
            <w:pPr>
              <w:rPr>
                <w:rFonts w:ascii="Garamond" w:hAnsi="Garamond"/>
              </w:rPr>
            </w:pPr>
          </w:p>
        </w:tc>
        <w:tc>
          <w:tcPr>
            <w:tcW w:w="7642" w:type="dxa"/>
          </w:tcPr>
          <w:p w14:paraId="0B6F350B" w14:textId="77777777" w:rsidR="00A71FE5" w:rsidRDefault="00A71FE5" w:rsidP="00267B4E">
            <w:pPr>
              <w:rPr>
                <w:rFonts w:ascii="Garamond" w:hAnsi="Garamond"/>
              </w:rPr>
            </w:pPr>
          </w:p>
        </w:tc>
      </w:tr>
      <w:tr w:rsidR="00A71FE5" w14:paraId="63E6163F" w14:textId="77777777" w:rsidTr="003C7751">
        <w:tc>
          <w:tcPr>
            <w:tcW w:w="567" w:type="dxa"/>
          </w:tcPr>
          <w:p w14:paraId="2F7E6B52" w14:textId="742C605B" w:rsidR="00A71FE5" w:rsidRDefault="00D75741" w:rsidP="00267B4E">
            <w:pPr>
              <w:rPr>
                <w:rFonts w:ascii="Garamond" w:hAnsi="Garamond"/>
              </w:rPr>
            </w:pPr>
            <w:r>
              <w:rPr>
                <w:rFonts w:ascii="Garamond" w:hAnsi="Garamond"/>
              </w:rPr>
              <w:t>6</w:t>
            </w:r>
            <w:r w:rsidR="007C524C">
              <w:rPr>
                <w:rFonts w:ascii="Garamond" w:hAnsi="Garamond"/>
              </w:rPr>
              <w:t xml:space="preserve">. </w:t>
            </w:r>
          </w:p>
        </w:tc>
        <w:tc>
          <w:tcPr>
            <w:tcW w:w="426" w:type="dxa"/>
          </w:tcPr>
          <w:p w14:paraId="1FE7F7B1" w14:textId="77777777" w:rsidR="00A71FE5" w:rsidRDefault="00A71FE5" w:rsidP="00267B4E">
            <w:pPr>
              <w:rPr>
                <w:rFonts w:ascii="Garamond" w:hAnsi="Garamond"/>
              </w:rPr>
            </w:pPr>
          </w:p>
        </w:tc>
        <w:tc>
          <w:tcPr>
            <w:tcW w:w="7642" w:type="dxa"/>
          </w:tcPr>
          <w:p w14:paraId="30EFACDA" w14:textId="77777777" w:rsidR="00A71FE5" w:rsidRPr="0003529A" w:rsidRDefault="007C524C" w:rsidP="00267B4E">
            <w:pPr>
              <w:rPr>
                <w:rFonts w:ascii="Garamond" w:hAnsi="Garamond"/>
                <w:color w:val="000000" w:themeColor="text1"/>
              </w:rPr>
            </w:pPr>
            <w:r>
              <w:rPr>
                <w:rFonts w:ascii="Garamond" w:hAnsi="Garamond"/>
              </w:rPr>
              <w:t xml:space="preserve">Spring, E. (2018). Review of the book </w:t>
            </w:r>
            <w:r>
              <w:rPr>
                <w:rFonts w:ascii="Garamond" w:hAnsi="Garamond"/>
                <w:i/>
              </w:rPr>
              <w:t xml:space="preserve">The Regina Indian Industrial School (1891-1910): Historical Overview and Chronological Narrative </w:t>
            </w:r>
            <w:r>
              <w:rPr>
                <w:rFonts w:ascii="Garamond" w:hAnsi="Garamond"/>
              </w:rPr>
              <w:t>by D. Stewart</w:t>
            </w:r>
            <w:r>
              <w:rPr>
                <w:rFonts w:ascii="Garamond" w:hAnsi="Garamond"/>
                <w:i/>
              </w:rPr>
              <w:t xml:space="preserve">. </w:t>
            </w:r>
            <w:r w:rsidRPr="007C524C">
              <w:rPr>
                <w:rFonts w:ascii="Garamond" w:hAnsi="Garamond"/>
                <w:i/>
              </w:rPr>
              <w:t xml:space="preserve">Journal of </w:t>
            </w:r>
            <w:r w:rsidRPr="0003529A">
              <w:rPr>
                <w:rFonts w:ascii="Garamond" w:hAnsi="Garamond"/>
                <w:i/>
                <w:color w:val="000000" w:themeColor="text1"/>
              </w:rPr>
              <w:t>Educational Thought, 51</w:t>
            </w:r>
            <w:r w:rsidRPr="0003529A">
              <w:rPr>
                <w:rFonts w:ascii="Garamond" w:hAnsi="Garamond"/>
                <w:color w:val="000000" w:themeColor="text1"/>
              </w:rPr>
              <w:t>(2),</w:t>
            </w:r>
            <w:r w:rsidRPr="0003529A">
              <w:rPr>
                <w:rFonts w:ascii="Garamond" w:hAnsi="Garamond"/>
                <w:i/>
                <w:color w:val="000000" w:themeColor="text1"/>
              </w:rPr>
              <w:t xml:space="preserve"> </w:t>
            </w:r>
            <w:r w:rsidRPr="0003529A">
              <w:rPr>
                <w:rFonts w:ascii="Garamond" w:hAnsi="Garamond"/>
                <w:color w:val="000000" w:themeColor="text1"/>
              </w:rPr>
              <w:t>222-224.</w:t>
            </w:r>
          </w:p>
          <w:p w14:paraId="2BAC6144" w14:textId="77777777" w:rsidR="0003529A" w:rsidRPr="0003529A" w:rsidRDefault="00E857D3" w:rsidP="0003529A">
            <w:pPr>
              <w:rPr>
                <w:rFonts w:ascii="Garamond" w:hAnsi="Garamond"/>
                <w:color w:val="000000" w:themeColor="text1"/>
              </w:rPr>
            </w:pPr>
            <w:hyperlink r:id="rId24" w:history="1">
              <w:r w:rsidR="0003529A" w:rsidRPr="0003529A">
                <w:rPr>
                  <w:rStyle w:val="Hyperlink"/>
                  <w:rFonts w:ascii="Garamond" w:hAnsi="Garamond" w:cs="Segoe UI"/>
                  <w:color w:val="000000" w:themeColor="text1"/>
                </w:rPr>
                <w:t>https://doi.org/10.11575/jet.v51i2.68229</w:t>
              </w:r>
            </w:hyperlink>
          </w:p>
          <w:p w14:paraId="2115FF0B" w14:textId="64C33C5D" w:rsidR="0003529A" w:rsidRPr="007C524C" w:rsidRDefault="0003529A" w:rsidP="00267B4E">
            <w:pPr>
              <w:rPr>
                <w:rFonts w:ascii="Garamond" w:hAnsi="Garamond"/>
              </w:rPr>
            </w:pPr>
          </w:p>
        </w:tc>
      </w:tr>
      <w:tr w:rsidR="00723C1F" w14:paraId="6B7E2A25" w14:textId="77777777" w:rsidTr="003C7751">
        <w:tc>
          <w:tcPr>
            <w:tcW w:w="567" w:type="dxa"/>
          </w:tcPr>
          <w:p w14:paraId="63748F97" w14:textId="7B11F4E6" w:rsidR="00723C1F" w:rsidRDefault="00D75741" w:rsidP="00267B4E">
            <w:pPr>
              <w:rPr>
                <w:rFonts w:ascii="Garamond" w:hAnsi="Garamond"/>
              </w:rPr>
            </w:pPr>
            <w:r>
              <w:rPr>
                <w:rFonts w:ascii="Garamond" w:hAnsi="Garamond"/>
              </w:rPr>
              <w:t>5</w:t>
            </w:r>
            <w:r w:rsidR="00723C1F">
              <w:rPr>
                <w:rFonts w:ascii="Garamond" w:hAnsi="Garamond"/>
              </w:rPr>
              <w:t>.</w:t>
            </w:r>
          </w:p>
        </w:tc>
        <w:tc>
          <w:tcPr>
            <w:tcW w:w="426" w:type="dxa"/>
          </w:tcPr>
          <w:p w14:paraId="09B58CDE" w14:textId="77777777" w:rsidR="00723C1F" w:rsidRDefault="00723C1F" w:rsidP="00267B4E">
            <w:pPr>
              <w:rPr>
                <w:rFonts w:ascii="Garamond" w:hAnsi="Garamond"/>
              </w:rPr>
            </w:pPr>
          </w:p>
        </w:tc>
        <w:tc>
          <w:tcPr>
            <w:tcW w:w="7642" w:type="dxa"/>
          </w:tcPr>
          <w:p w14:paraId="14E9E18A" w14:textId="7E071B20" w:rsidR="00723C1F" w:rsidRPr="00723C1F" w:rsidRDefault="00723C1F" w:rsidP="00267B4E">
            <w:pPr>
              <w:rPr>
                <w:rFonts w:ascii="Garamond" w:hAnsi="Garamond"/>
              </w:rPr>
            </w:pPr>
            <w:r>
              <w:rPr>
                <w:rFonts w:ascii="Garamond" w:hAnsi="Garamond"/>
              </w:rPr>
              <w:t xml:space="preserve">Spring, E., &amp; MacDonald, J. (2018). Review of the book </w:t>
            </w:r>
            <w:r>
              <w:rPr>
                <w:rFonts w:ascii="Garamond" w:hAnsi="Garamond"/>
                <w:i/>
              </w:rPr>
              <w:t xml:space="preserve">Walking Methodologies in a More-than-Human World: WalkingLab </w:t>
            </w:r>
            <w:r>
              <w:rPr>
                <w:rFonts w:ascii="Garamond" w:hAnsi="Garamond"/>
              </w:rPr>
              <w:t xml:space="preserve">by S. Springgay &amp; S. Truman. </w:t>
            </w:r>
            <w:r>
              <w:rPr>
                <w:rFonts w:ascii="Garamond" w:hAnsi="Garamond"/>
                <w:i/>
              </w:rPr>
              <w:t>Canadian Journal of Education, 41</w:t>
            </w:r>
            <w:r>
              <w:rPr>
                <w:rFonts w:ascii="Garamond" w:hAnsi="Garamond"/>
              </w:rPr>
              <w:t>(4), iv-vi.</w:t>
            </w:r>
          </w:p>
        </w:tc>
      </w:tr>
      <w:tr w:rsidR="00723C1F" w14:paraId="365E62F4" w14:textId="77777777" w:rsidTr="003C7751">
        <w:tc>
          <w:tcPr>
            <w:tcW w:w="567" w:type="dxa"/>
          </w:tcPr>
          <w:p w14:paraId="3C05C3C3" w14:textId="77777777" w:rsidR="00723C1F" w:rsidRDefault="00723C1F" w:rsidP="00267B4E">
            <w:pPr>
              <w:rPr>
                <w:rFonts w:ascii="Garamond" w:hAnsi="Garamond"/>
              </w:rPr>
            </w:pPr>
          </w:p>
        </w:tc>
        <w:tc>
          <w:tcPr>
            <w:tcW w:w="426" w:type="dxa"/>
          </w:tcPr>
          <w:p w14:paraId="4433D78C" w14:textId="77777777" w:rsidR="00723C1F" w:rsidRDefault="00723C1F" w:rsidP="00267B4E">
            <w:pPr>
              <w:rPr>
                <w:rFonts w:ascii="Garamond" w:hAnsi="Garamond"/>
              </w:rPr>
            </w:pPr>
          </w:p>
        </w:tc>
        <w:tc>
          <w:tcPr>
            <w:tcW w:w="7642" w:type="dxa"/>
          </w:tcPr>
          <w:p w14:paraId="13E0E92F" w14:textId="77777777" w:rsidR="00723C1F" w:rsidRDefault="00723C1F" w:rsidP="00267B4E">
            <w:pPr>
              <w:rPr>
                <w:rFonts w:ascii="Garamond" w:hAnsi="Garamond"/>
              </w:rPr>
            </w:pPr>
          </w:p>
        </w:tc>
      </w:tr>
      <w:tr w:rsidR="00723C1F" w14:paraId="73697396" w14:textId="77777777" w:rsidTr="003C7751">
        <w:tc>
          <w:tcPr>
            <w:tcW w:w="567" w:type="dxa"/>
          </w:tcPr>
          <w:p w14:paraId="388A94DC" w14:textId="5CA2763F" w:rsidR="00723C1F" w:rsidRDefault="00D75741" w:rsidP="00267B4E">
            <w:pPr>
              <w:rPr>
                <w:rFonts w:ascii="Garamond" w:hAnsi="Garamond"/>
              </w:rPr>
            </w:pPr>
            <w:r>
              <w:rPr>
                <w:rFonts w:ascii="Garamond" w:hAnsi="Garamond"/>
              </w:rPr>
              <w:t>4</w:t>
            </w:r>
            <w:r w:rsidR="00723C1F">
              <w:rPr>
                <w:rFonts w:ascii="Garamond" w:hAnsi="Garamond"/>
              </w:rPr>
              <w:t>.</w:t>
            </w:r>
          </w:p>
        </w:tc>
        <w:tc>
          <w:tcPr>
            <w:tcW w:w="426" w:type="dxa"/>
          </w:tcPr>
          <w:p w14:paraId="377D934A" w14:textId="77777777" w:rsidR="00723C1F" w:rsidRDefault="00723C1F" w:rsidP="00267B4E">
            <w:pPr>
              <w:rPr>
                <w:rFonts w:ascii="Garamond" w:hAnsi="Garamond"/>
              </w:rPr>
            </w:pPr>
          </w:p>
        </w:tc>
        <w:tc>
          <w:tcPr>
            <w:tcW w:w="7642" w:type="dxa"/>
          </w:tcPr>
          <w:p w14:paraId="56D6FDA6" w14:textId="77777777" w:rsidR="0003529A" w:rsidRDefault="00723C1F" w:rsidP="0080789C">
            <w:pPr>
              <w:rPr>
                <w:rFonts w:ascii="Garamond" w:hAnsi="Garamond"/>
              </w:rPr>
            </w:pPr>
            <w:r>
              <w:rPr>
                <w:rFonts w:ascii="Garamond" w:hAnsi="Garamond"/>
              </w:rPr>
              <w:t xml:space="preserve">Spring, E. (2015). Review of the book </w:t>
            </w:r>
            <w:r w:rsidRPr="00347049">
              <w:rPr>
                <w:rFonts w:ascii="Garamond" w:hAnsi="Garamond"/>
                <w:i/>
              </w:rPr>
              <w:t>Space and Place in Children’s Literature, 1789 to the Present</w:t>
            </w:r>
            <w:r>
              <w:rPr>
                <w:rFonts w:ascii="Garamond" w:hAnsi="Garamond"/>
                <w:i/>
              </w:rPr>
              <w:t xml:space="preserve"> </w:t>
            </w:r>
            <w:r>
              <w:rPr>
                <w:rFonts w:ascii="Garamond" w:hAnsi="Garamond"/>
              </w:rPr>
              <w:t xml:space="preserve">by M. Cecire., H. Field., K. </w:t>
            </w:r>
            <w:proofErr w:type="spellStart"/>
            <w:r>
              <w:rPr>
                <w:rFonts w:ascii="Garamond" w:hAnsi="Garamond"/>
              </w:rPr>
              <w:t>Mudan</w:t>
            </w:r>
            <w:proofErr w:type="spellEnd"/>
            <w:r>
              <w:rPr>
                <w:rFonts w:ascii="Garamond" w:hAnsi="Garamond"/>
              </w:rPr>
              <w:t xml:space="preserve"> Finn., &amp; M. Roy (Eds.). </w:t>
            </w:r>
            <w:r w:rsidRPr="00723C1F">
              <w:rPr>
                <w:rFonts w:ascii="Garamond" w:hAnsi="Garamond"/>
                <w:i/>
              </w:rPr>
              <w:t>The</w:t>
            </w:r>
            <w:r>
              <w:rPr>
                <w:rFonts w:ascii="Garamond" w:hAnsi="Garamond"/>
              </w:rPr>
              <w:t xml:space="preserve"> </w:t>
            </w:r>
            <w:r>
              <w:rPr>
                <w:rFonts w:ascii="Garamond" w:hAnsi="Garamond"/>
                <w:i/>
              </w:rPr>
              <w:t>Lion and the Unicorn, 39</w:t>
            </w:r>
            <w:r>
              <w:rPr>
                <w:rFonts w:ascii="Garamond" w:hAnsi="Garamond"/>
              </w:rPr>
              <w:t>(3), 355-357.</w:t>
            </w:r>
            <w:r w:rsidR="0080789C">
              <w:rPr>
                <w:rFonts w:ascii="Garamond" w:hAnsi="Garamond"/>
              </w:rPr>
              <w:t xml:space="preserve"> </w:t>
            </w:r>
          </w:p>
          <w:p w14:paraId="2D201168" w14:textId="18818A88" w:rsidR="0080789C" w:rsidRDefault="00E857D3" w:rsidP="0080789C">
            <w:hyperlink r:id="rId25" w:history="1">
              <w:r w:rsidR="0003529A" w:rsidRPr="0074204A">
                <w:rPr>
                  <w:rStyle w:val="Hyperlink"/>
                  <w:rFonts w:ascii="Garamond" w:hAnsi="Garamond"/>
                </w:rPr>
                <w:t>https://doi.org/10.1353/uni.2015.0026</w:t>
              </w:r>
            </w:hyperlink>
          </w:p>
          <w:p w14:paraId="67884FC7" w14:textId="424885C4" w:rsidR="00723C1F" w:rsidRPr="00723C1F" w:rsidRDefault="00723C1F" w:rsidP="00723C1F">
            <w:pPr>
              <w:jc w:val="both"/>
              <w:rPr>
                <w:rFonts w:ascii="Garamond" w:hAnsi="Garamond"/>
              </w:rPr>
            </w:pPr>
          </w:p>
        </w:tc>
      </w:tr>
      <w:tr w:rsidR="00723C1F" w14:paraId="0A1DBB91" w14:textId="77777777" w:rsidTr="003C7751">
        <w:tc>
          <w:tcPr>
            <w:tcW w:w="567" w:type="dxa"/>
          </w:tcPr>
          <w:p w14:paraId="4E4BD27B" w14:textId="20A9CF46" w:rsidR="00723C1F" w:rsidRDefault="00D75741" w:rsidP="00267B4E">
            <w:pPr>
              <w:rPr>
                <w:rFonts w:ascii="Garamond" w:hAnsi="Garamond"/>
              </w:rPr>
            </w:pPr>
            <w:r>
              <w:rPr>
                <w:rFonts w:ascii="Garamond" w:hAnsi="Garamond"/>
              </w:rPr>
              <w:t>3</w:t>
            </w:r>
            <w:r w:rsidR="00723C1F">
              <w:rPr>
                <w:rFonts w:ascii="Garamond" w:hAnsi="Garamond"/>
              </w:rPr>
              <w:t>.</w:t>
            </w:r>
          </w:p>
        </w:tc>
        <w:tc>
          <w:tcPr>
            <w:tcW w:w="426" w:type="dxa"/>
          </w:tcPr>
          <w:p w14:paraId="4DD6A1F5" w14:textId="77777777" w:rsidR="00723C1F" w:rsidRDefault="00723C1F" w:rsidP="00267B4E">
            <w:pPr>
              <w:rPr>
                <w:rFonts w:ascii="Garamond" w:hAnsi="Garamond"/>
              </w:rPr>
            </w:pPr>
          </w:p>
        </w:tc>
        <w:tc>
          <w:tcPr>
            <w:tcW w:w="7642" w:type="dxa"/>
          </w:tcPr>
          <w:p w14:paraId="3E1015B6" w14:textId="11A10BEB" w:rsidR="00723C1F" w:rsidRPr="00723C1F" w:rsidRDefault="00723C1F" w:rsidP="00723C1F">
            <w:pPr>
              <w:jc w:val="both"/>
              <w:rPr>
                <w:rFonts w:ascii="Garamond" w:hAnsi="Garamond"/>
              </w:rPr>
            </w:pPr>
            <w:r>
              <w:rPr>
                <w:rFonts w:ascii="Garamond" w:hAnsi="Garamond"/>
              </w:rPr>
              <w:t xml:space="preserve">Spring, E. (2015). Review of the book </w:t>
            </w:r>
            <w:r w:rsidRPr="00347049">
              <w:rPr>
                <w:rFonts w:ascii="Garamond" w:hAnsi="Garamond"/>
                <w:i/>
              </w:rPr>
              <w:t>Politics and Ideology in Children’s Literature</w:t>
            </w:r>
            <w:r>
              <w:rPr>
                <w:rFonts w:ascii="Garamond" w:hAnsi="Garamond"/>
                <w:i/>
              </w:rPr>
              <w:t xml:space="preserve"> </w:t>
            </w:r>
            <w:r>
              <w:rPr>
                <w:rFonts w:ascii="Garamond" w:hAnsi="Garamond"/>
              </w:rPr>
              <w:t xml:space="preserve">by A. McGillicudy &amp; M. Keyes. </w:t>
            </w:r>
            <w:r>
              <w:rPr>
                <w:rFonts w:ascii="Garamond" w:hAnsi="Garamond"/>
                <w:i/>
              </w:rPr>
              <w:t>Interjuli, 1</w:t>
            </w:r>
            <w:r>
              <w:rPr>
                <w:rFonts w:ascii="Garamond" w:hAnsi="Garamond"/>
              </w:rPr>
              <w:t>(15), 156-162.</w:t>
            </w:r>
          </w:p>
        </w:tc>
      </w:tr>
      <w:tr w:rsidR="00723C1F" w14:paraId="38BFF4BF" w14:textId="77777777" w:rsidTr="003C7751">
        <w:tc>
          <w:tcPr>
            <w:tcW w:w="567" w:type="dxa"/>
          </w:tcPr>
          <w:p w14:paraId="4ADE0C6A" w14:textId="77777777" w:rsidR="00723C1F" w:rsidRDefault="00723C1F" w:rsidP="00267B4E">
            <w:pPr>
              <w:rPr>
                <w:rFonts w:ascii="Garamond" w:hAnsi="Garamond"/>
              </w:rPr>
            </w:pPr>
          </w:p>
        </w:tc>
        <w:tc>
          <w:tcPr>
            <w:tcW w:w="426" w:type="dxa"/>
          </w:tcPr>
          <w:p w14:paraId="438F09F6" w14:textId="77777777" w:rsidR="00723C1F" w:rsidRDefault="00723C1F" w:rsidP="00267B4E">
            <w:pPr>
              <w:rPr>
                <w:rFonts w:ascii="Garamond" w:hAnsi="Garamond"/>
              </w:rPr>
            </w:pPr>
          </w:p>
        </w:tc>
        <w:tc>
          <w:tcPr>
            <w:tcW w:w="7642" w:type="dxa"/>
          </w:tcPr>
          <w:p w14:paraId="617DF8D5" w14:textId="77777777" w:rsidR="00723C1F" w:rsidRDefault="00723C1F" w:rsidP="00723C1F">
            <w:pPr>
              <w:jc w:val="both"/>
              <w:rPr>
                <w:rFonts w:ascii="Garamond" w:hAnsi="Garamond"/>
              </w:rPr>
            </w:pPr>
          </w:p>
        </w:tc>
      </w:tr>
      <w:tr w:rsidR="00723C1F" w14:paraId="62C45542" w14:textId="77777777" w:rsidTr="003C7751">
        <w:tc>
          <w:tcPr>
            <w:tcW w:w="567" w:type="dxa"/>
          </w:tcPr>
          <w:p w14:paraId="4B419B6E" w14:textId="4A08E2B1" w:rsidR="00723C1F" w:rsidRDefault="00D75741" w:rsidP="00267B4E">
            <w:pPr>
              <w:rPr>
                <w:rFonts w:ascii="Garamond" w:hAnsi="Garamond"/>
              </w:rPr>
            </w:pPr>
            <w:r>
              <w:rPr>
                <w:rFonts w:ascii="Garamond" w:hAnsi="Garamond"/>
              </w:rPr>
              <w:t>2</w:t>
            </w:r>
            <w:r w:rsidR="00723C1F">
              <w:rPr>
                <w:rFonts w:ascii="Garamond" w:hAnsi="Garamond"/>
              </w:rPr>
              <w:t>.</w:t>
            </w:r>
          </w:p>
        </w:tc>
        <w:tc>
          <w:tcPr>
            <w:tcW w:w="426" w:type="dxa"/>
          </w:tcPr>
          <w:p w14:paraId="2EF4B237" w14:textId="77777777" w:rsidR="00723C1F" w:rsidRDefault="00723C1F" w:rsidP="00267B4E">
            <w:pPr>
              <w:rPr>
                <w:rFonts w:ascii="Garamond" w:hAnsi="Garamond"/>
              </w:rPr>
            </w:pPr>
          </w:p>
        </w:tc>
        <w:tc>
          <w:tcPr>
            <w:tcW w:w="7642" w:type="dxa"/>
          </w:tcPr>
          <w:p w14:paraId="7C65A6FE" w14:textId="59E8E93E" w:rsidR="00723C1F" w:rsidRPr="00723C1F" w:rsidRDefault="00723C1F" w:rsidP="00723C1F">
            <w:pPr>
              <w:jc w:val="both"/>
              <w:rPr>
                <w:rFonts w:ascii="Garamond" w:hAnsi="Garamond"/>
              </w:rPr>
            </w:pPr>
            <w:r>
              <w:rPr>
                <w:rFonts w:ascii="Garamond" w:hAnsi="Garamond"/>
              </w:rPr>
              <w:t xml:space="preserve">Spring, E. (2014). Review of the book </w:t>
            </w:r>
            <w:r w:rsidRPr="00347049">
              <w:rPr>
                <w:rFonts w:ascii="Garamond" w:hAnsi="Garamond"/>
                <w:i/>
              </w:rPr>
              <w:t>Children’s Literature on the Move: Nations, Translations, Migrations</w:t>
            </w:r>
            <w:r>
              <w:rPr>
                <w:rFonts w:ascii="Garamond" w:hAnsi="Garamond"/>
                <w:i/>
              </w:rPr>
              <w:t xml:space="preserve"> </w:t>
            </w:r>
            <w:r>
              <w:rPr>
                <w:rFonts w:ascii="Garamond" w:hAnsi="Garamond"/>
              </w:rPr>
              <w:t xml:space="preserve">by N. Maguire &amp; B. Rogers. </w:t>
            </w:r>
            <w:r>
              <w:rPr>
                <w:rFonts w:ascii="Garamond" w:hAnsi="Garamond"/>
                <w:i/>
              </w:rPr>
              <w:t>Interjuli, 2</w:t>
            </w:r>
            <w:r>
              <w:rPr>
                <w:rFonts w:ascii="Garamond" w:hAnsi="Garamond"/>
              </w:rPr>
              <w:t>(14), 34-38.</w:t>
            </w:r>
          </w:p>
        </w:tc>
      </w:tr>
      <w:tr w:rsidR="00723C1F" w14:paraId="4F3B9062" w14:textId="77777777" w:rsidTr="007447FE">
        <w:tc>
          <w:tcPr>
            <w:tcW w:w="567" w:type="dxa"/>
          </w:tcPr>
          <w:p w14:paraId="67B154DE" w14:textId="77777777" w:rsidR="00723C1F" w:rsidRDefault="00723C1F" w:rsidP="00267B4E">
            <w:pPr>
              <w:rPr>
                <w:rFonts w:ascii="Garamond" w:hAnsi="Garamond"/>
              </w:rPr>
            </w:pPr>
          </w:p>
        </w:tc>
        <w:tc>
          <w:tcPr>
            <w:tcW w:w="426" w:type="dxa"/>
          </w:tcPr>
          <w:p w14:paraId="1911AD34" w14:textId="77777777" w:rsidR="00723C1F" w:rsidRDefault="00723C1F" w:rsidP="00267B4E">
            <w:pPr>
              <w:rPr>
                <w:rFonts w:ascii="Garamond" w:hAnsi="Garamond"/>
              </w:rPr>
            </w:pPr>
          </w:p>
        </w:tc>
        <w:tc>
          <w:tcPr>
            <w:tcW w:w="7642" w:type="dxa"/>
          </w:tcPr>
          <w:p w14:paraId="562E7496" w14:textId="77777777" w:rsidR="00723C1F" w:rsidRDefault="00723C1F" w:rsidP="00723C1F">
            <w:pPr>
              <w:jc w:val="both"/>
              <w:rPr>
                <w:rFonts w:ascii="Garamond" w:hAnsi="Garamond"/>
              </w:rPr>
            </w:pPr>
          </w:p>
        </w:tc>
      </w:tr>
      <w:tr w:rsidR="00723C1F" w14:paraId="1A1B1BB3" w14:textId="77777777" w:rsidTr="007447FE">
        <w:tc>
          <w:tcPr>
            <w:tcW w:w="567" w:type="dxa"/>
          </w:tcPr>
          <w:p w14:paraId="3A19CC8A" w14:textId="62F5BE5C" w:rsidR="00723C1F" w:rsidRDefault="00D75741" w:rsidP="00267B4E">
            <w:pPr>
              <w:rPr>
                <w:rFonts w:ascii="Garamond" w:hAnsi="Garamond"/>
              </w:rPr>
            </w:pPr>
            <w:r>
              <w:rPr>
                <w:rFonts w:ascii="Garamond" w:hAnsi="Garamond"/>
              </w:rPr>
              <w:t>1</w:t>
            </w:r>
            <w:r w:rsidR="00723C1F">
              <w:rPr>
                <w:rFonts w:ascii="Garamond" w:hAnsi="Garamond"/>
              </w:rPr>
              <w:t xml:space="preserve">. </w:t>
            </w:r>
          </w:p>
        </w:tc>
        <w:tc>
          <w:tcPr>
            <w:tcW w:w="426" w:type="dxa"/>
          </w:tcPr>
          <w:p w14:paraId="0AC8ACAB" w14:textId="77777777" w:rsidR="00723C1F" w:rsidRDefault="00723C1F" w:rsidP="00267B4E">
            <w:pPr>
              <w:rPr>
                <w:rFonts w:ascii="Garamond" w:hAnsi="Garamond"/>
              </w:rPr>
            </w:pPr>
          </w:p>
        </w:tc>
        <w:tc>
          <w:tcPr>
            <w:tcW w:w="7642" w:type="dxa"/>
          </w:tcPr>
          <w:p w14:paraId="129C73CA" w14:textId="77777777" w:rsidR="0003529A" w:rsidRDefault="00723C1F" w:rsidP="0080789C">
            <w:pPr>
              <w:rPr>
                <w:rFonts w:ascii="Garamond" w:hAnsi="Garamond"/>
                <w:i/>
              </w:rPr>
            </w:pPr>
            <w:r>
              <w:rPr>
                <w:rFonts w:ascii="Garamond" w:hAnsi="Garamond"/>
              </w:rPr>
              <w:t xml:space="preserve">Spring, E. (2013). Review of the book </w:t>
            </w:r>
            <w:r w:rsidRPr="00347049">
              <w:rPr>
                <w:rFonts w:ascii="Garamond" w:hAnsi="Garamond"/>
                <w:i/>
              </w:rPr>
              <w:t>The Nation in Children’s Literature: Nations of Childhood</w:t>
            </w:r>
            <w:r>
              <w:rPr>
                <w:rFonts w:ascii="Garamond" w:hAnsi="Garamond"/>
                <w:i/>
              </w:rPr>
              <w:t xml:space="preserve"> </w:t>
            </w:r>
            <w:r>
              <w:rPr>
                <w:rFonts w:ascii="Garamond" w:hAnsi="Garamond"/>
              </w:rPr>
              <w:t xml:space="preserve">by C. </w:t>
            </w:r>
            <w:proofErr w:type="spellStart"/>
            <w:r>
              <w:rPr>
                <w:rFonts w:ascii="Garamond" w:hAnsi="Garamond"/>
              </w:rPr>
              <w:t>Kelen</w:t>
            </w:r>
            <w:proofErr w:type="spellEnd"/>
            <w:r>
              <w:rPr>
                <w:rFonts w:ascii="Garamond" w:hAnsi="Garamond"/>
              </w:rPr>
              <w:t xml:space="preserve"> &amp; B. </w:t>
            </w:r>
            <w:proofErr w:type="spellStart"/>
            <w:r>
              <w:rPr>
                <w:rFonts w:ascii="Garamond" w:hAnsi="Garamond"/>
              </w:rPr>
              <w:t>Sundmark</w:t>
            </w:r>
            <w:proofErr w:type="spellEnd"/>
            <w:r>
              <w:rPr>
                <w:rFonts w:ascii="Garamond" w:hAnsi="Garamond"/>
              </w:rPr>
              <w:t xml:space="preserve">. </w:t>
            </w:r>
            <w:r>
              <w:rPr>
                <w:rFonts w:ascii="Garamond" w:hAnsi="Garamond"/>
                <w:i/>
              </w:rPr>
              <w:t xml:space="preserve">Bookbird: </w:t>
            </w:r>
            <w:proofErr w:type="gramStart"/>
            <w:r>
              <w:rPr>
                <w:rFonts w:ascii="Garamond" w:hAnsi="Garamond"/>
                <w:i/>
              </w:rPr>
              <w:t>a</w:t>
            </w:r>
            <w:proofErr w:type="gramEnd"/>
            <w:r>
              <w:rPr>
                <w:rFonts w:ascii="Garamond" w:hAnsi="Garamond"/>
                <w:i/>
              </w:rPr>
              <w:t xml:space="preserve"> Journal of International Children’s Literature, 51(4), 93-</w:t>
            </w:r>
            <w:r w:rsidR="003C7751">
              <w:rPr>
                <w:rFonts w:ascii="Garamond" w:hAnsi="Garamond"/>
                <w:i/>
              </w:rPr>
              <w:t>96.</w:t>
            </w:r>
            <w:r w:rsidR="0080789C">
              <w:rPr>
                <w:rFonts w:ascii="Garamond" w:hAnsi="Garamond"/>
                <w:i/>
              </w:rPr>
              <w:t xml:space="preserve"> </w:t>
            </w:r>
          </w:p>
          <w:p w14:paraId="4F94CA20" w14:textId="4A7A5AF0" w:rsidR="00723C1F" w:rsidRPr="004A6A82" w:rsidRDefault="00E857D3" w:rsidP="004A6A82">
            <w:pPr>
              <w:rPr>
                <w:rFonts w:ascii="Garamond" w:hAnsi="Garamond"/>
              </w:rPr>
            </w:pPr>
            <w:hyperlink r:id="rId26" w:history="1">
              <w:r w:rsidR="0003529A" w:rsidRPr="0074204A">
                <w:rPr>
                  <w:rStyle w:val="Hyperlink"/>
                  <w:rFonts w:ascii="Garamond" w:hAnsi="Garamond"/>
                </w:rPr>
                <w:t>http://doi.org/10.1353/bkb.2014.0007</w:t>
              </w:r>
            </w:hyperlink>
          </w:p>
        </w:tc>
      </w:tr>
    </w:tbl>
    <w:p w14:paraId="19D72C5B" w14:textId="77777777" w:rsidR="0055335C" w:rsidRDefault="0055335C" w:rsidP="00E53A44">
      <w:pPr>
        <w:rPr>
          <w:rFonts w:ascii="Garamond" w:hAnsi="Garamond"/>
          <w:b/>
        </w:rPr>
      </w:pPr>
    </w:p>
    <w:p w14:paraId="2E45B869" w14:textId="611265C5" w:rsidR="00841034" w:rsidRDefault="00792CEB" w:rsidP="00E53A44">
      <w:pPr>
        <w:rPr>
          <w:rFonts w:ascii="Garamond" w:hAnsi="Garamond"/>
          <w:b/>
        </w:rPr>
      </w:pPr>
      <w:r>
        <w:rPr>
          <w:rFonts w:ascii="Garamond" w:hAnsi="Garamond"/>
          <w:b/>
        </w:rPr>
        <w:t>Academic Dissertations/Theses</w:t>
      </w:r>
    </w:p>
    <w:p w14:paraId="46FABD38" w14:textId="77777777" w:rsidR="00841034" w:rsidRDefault="00841034" w:rsidP="00E53A44">
      <w:pPr>
        <w:rPr>
          <w:rFonts w:ascii="Garamond" w:hAnsi="Garamond"/>
          <w:b/>
        </w:rPr>
      </w:pPr>
    </w:p>
    <w:tbl>
      <w:tblPr>
        <w:tblStyle w:val="TableGrid"/>
        <w:tblW w:w="0" w:type="auto"/>
        <w:tblLook w:val="04A0" w:firstRow="1" w:lastRow="0" w:firstColumn="1" w:lastColumn="0" w:noHBand="0" w:noVBand="1"/>
      </w:tblPr>
      <w:tblGrid>
        <w:gridCol w:w="993"/>
        <w:gridCol w:w="4760"/>
        <w:gridCol w:w="2877"/>
      </w:tblGrid>
      <w:tr w:rsidR="00792CEB" w14:paraId="215403AA" w14:textId="77777777" w:rsidTr="00792CEB">
        <w:tc>
          <w:tcPr>
            <w:tcW w:w="993" w:type="dxa"/>
            <w:tcBorders>
              <w:top w:val="nil"/>
              <w:left w:val="nil"/>
              <w:bottom w:val="nil"/>
              <w:right w:val="nil"/>
            </w:tcBorders>
          </w:tcPr>
          <w:p w14:paraId="7E5E34C6" w14:textId="0610E1F2" w:rsidR="00792CEB" w:rsidRPr="00792CEB" w:rsidRDefault="00792CEB" w:rsidP="00E53A44">
            <w:pPr>
              <w:rPr>
                <w:rFonts w:ascii="Garamond" w:hAnsi="Garamond"/>
                <w:bCs/>
              </w:rPr>
            </w:pPr>
            <w:r>
              <w:rPr>
                <w:rFonts w:ascii="Garamond" w:hAnsi="Garamond"/>
                <w:bCs/>
              </w:rPr>
              <w:t xml:space="preserve">2. </w:t>
            </w:r>
          </w:p>
        </w:tc>
        <w:tc>
          <w:tcPr>
            <w:tcW w:w="7637" w:type="dxa"/>
            <w:gridSpan w:val="2"/>
            <w:tcBorders>
              <w:top w:val="nil"/>
              <w:left w:val="nil"/>
              <w:bottom w:val="nil"/>
              <w:right w:val="nil"/>
            </w:tcBorders>
          </w:tcPr>
          <w:p w14:paraId="60471095" w14:textId="2D58797A" w:rsidR="00792CEB" w:rsidRPr="00792CEB" w:rsidRDefault="00792CEB" w:rsidP="00E53A44">
            <w:pPr>
              <w:rPr>
                <w:rFonts w:ascii="Garamond" w:hAnsi="Garamond"/>
                <w:bCs/>
              </w:rPr>
            </w:pPr>
            <w:r>
              <w:rPr>
                <w:rFonts w:ascii="Garamond" w:hAnsi="Garamond"/>
                <w:bCs/>
              </w:rPr>
              <w:t xml:space="preserve">Spring, E. (2014). </w:t>
            </w:r>
            <w:r w:rsidRPr="00347049">
              <w:rPr>
                <w:rFonts w:ascii="Garamond" w:hAnsi="Garamond"/>
                <w:lang w:bidi="x-none"/>
              </w:rPr>
              <w:t>‘“Our Torontos are different places”: a qualitative, multiple case study, designed to investigate the interconnections between young adult fiction and young adult readers’ constructions of place, within and beyond the text”.</w:t>
            </w:r>
            <w:r>
              <w:rPr>
                <w:rFonts w:ascii="Garamond" w:hAnsi="Garamond"/>
                <w:lang w:bidi="x-none"/>
              </w:rPr>
              <w:t xml:space="preserve"> Faculty of Education, University of Cambridge, UK. </w:t>
            </w:r>
          </w:p>
        </w:tc>
      </w:tr>
      <w:tr w:rsidR="00792CEB" w14:paraId="2E228529" w14:textId="77777777" w:rsidTr="00792CEB">
        <w:tc>
          <w:tcPr>
            <w:tcW w:w="993" w:type="dxa"/>
            <w:tcBorders>
              <w:top w:val="nil"/>
              <w:left w:val="nil"/>
              <w:bottom w:val="nil"/>
              <w:right w:val="nil"/>
            </w:tcBorders>
          </w:tcPr>
          <w:p w14:paraId="715DB826" w14:textId="77777777" w:rsidR="00792CEB" w:rsidRDefault="00792CEB" w:rsidP="00792CEB">
            <w:pPr>
              <w:rPr>
                <w:rFonts w:ascii="Garamond" w:hAnsi="Garamond"/>
                <w:bCs/>
              </w:rPr>
            </w:pPr>
          </w:p>
        </w:tc>
        <w:tc>
          <w:tcPr>
            <w:tcW w:w="4760" w:type="dxa"/>
            <w:tcBorders>
              <w:top w:val="nil"/>
              <w:left w:val="nil"/>
              <w:bottom w:val="nil"/>
              <w:right w:val="nil"/>
            </w:tcBorders>
          </w:tcPr>
          <w:p w14:paraId="336E7627" w14:textId="77777777" w:rsidR="00792CEB" w:rsidRDefault="00792CEB" w:rsidP="00E53A44">
            <w:pPr>
              <w:rPr>
                <w:rFonts w:ascii="Garamond" w:hAnsi="Garamond"/>
                <w:b/>
              </w:rPr>
            </w:pPr>
          </w:p>
        </w:tc>
        <w:tc>
          <w:tcPr>
            <w:tcW w:w="2877" w:type="dxa"/>
            <w:tcBorders>
              <w:top w:val="nil"/>
              <w:left w:val="nil"/>
              <w:bottom w:val="nil"/>
              <w:right w:val="nil"/>
            </w:tcBorders>
          </w:tcPr>
          <w:p w14:paraId="2FB782D2" w14:textId="77777777" w:rsidR="00792CEB" w:rsidRDefault="00792CEB" w:rsidP="00E53A44">
            <w:pPr>
              <w:rPr>
                <w:rFonts w:ascii="Garamond" w:hAnsi="Garamond"/>
                <w:b/>
              </w:rPr>
            </w:pPr>
          </w:p>
        </w:tc>
      </w:tr>
      <w:tr w:rsidR="00792CEB" w14:paraId="13D55E37" w14:textId="77777777" w:rsidTr="00792CEB">
        <w:tc>
          <w:tcPr>
            <w:tcW w:w="993" w:type="dxa"/>
            <w:tcBorders>
              <w:top w:val="nil"/>
              <w:left w:val="nil"/>
              <w:bottom w:val="nil"/>
              <w:right w:val="nil"/>
            </w:tcBorders>
          </w:tcPr>
          <w:p w14:paraId="2F1D5AF0" w14:textId="325D99FF" w:rsidR="00792CEB" w:rsidRPr="00792CEB" w:rsidRDefault="00792CEB" w:rsidP="00792CEB">
            <w:pPr>
              <w:rPr>
                <w:rFonts w:ascii="Garamond" w:hAnsi="Garamond"/>
                <w:bCs/>
              </w:rPr>
            </w:pPr>
            <w:r>
              <w:rPr>
                <w:rFonts w:ascii="Garamond" w:hAnsi="Garamond"/>
                <w:bCs/>
              </w:rPr>
              <w:t>1.</w:t>
            </w:r>
          </w:p>
        </w:tc>
        <w:tc>
          <w:tcPr>
            <w:tcW w:w="7637" w:type="dxa"/>
            <w:gridSpan w:val="2"/>
            <w:tcBorders>
              <w:top w:val="nil"/>
              <w:left w:val="nil"/>
              <w:bottom w:val="nil"/>
              <w:right w:val="nil"/>
            </w:tcBorders>
          </w:tcPr>
          <w:p w14:paraId="094AC0DC" w14:textId="6137D181" w:rsidR="00792CEB" w:rsidRDefault="00792CEB" w:rsidP="00E53A44">
            <w:pPr>
              <w:rPr>
                <w:rFonts w:ascii="Garamond" w:hAnsi="Garamond"/>
                <w:b/>
              </w:rPr>
            </w:pPr>
            <w:r>
              <w:rPr>
                <w:rFonts w:ascii="Garamond" w:hAnsi="Garamond"/>
              </w:rPr>
              <w:t xml:space="preserve">Spring, E. (2010). </w:t>
            </w:r>
            <w:r w:rsidRPr="00347049">
              <w:rPr>
                <w:rFonts w:ascii="Garamond" w:hAnsi="Garamond"/>
              </w:rPr>
              <w:t xml:space="preserve">“A map of Anne: space, place, and identity construction in L. M. Montgomery’s </w:t>
            </w:r>
            <w:r w:rsidRPr="00347049">
              <w:rPr>
                <w:rFonts w:ascii="Garamond" w:hAnsi="Garamond"/>
                <w:i/>
              </w:rPr>
              <w:t xml:space="preserve">Anne </w:t>
            </w:r>
            <w:r w:rsidRPr="00347049">
              <w:rPr>
                <w:rFonts w:ascii="Garamond" w:hAnsi="Garamond"/>
              </w:rPr>
              <w:t>series.”</w:t>
            </w:r>
            <w:r>
              <w:rPr>
                <w:rFonts w:ascii="Garamond" w:hAnsi="Garamond"/>
              </w:rPr>
              <w:t xml:space="preserve"> Faculty of Education, University of Cambridge, UK.</w:t>
            </w:r>
          </w:p>
        </w:tc>
      </w:tr>
    </w:tbl>
    <w:p w14:paraId="2A7D4C05" w14:textId="23DA2014" w:rsidR="00792CEB" w:rsidRDefault="00792CEB" w:rsidP="00E53A44">
      <w:pPr>
        <w:rPr>
          <w:rFonts w:ascii="Garamond" w:hAnsi="Garamond"/>
          <w:b/>
        </w:rPr>
      </w:pPr>
    </w:p>
    <w:p w14:paraId="0A42CF47" w14:textId="1C39F86B" w:rsidR="00355E03" w:rsidRPr="00347049" w:rsidRDefault="00CC27B0" w:rsidP="00E53A44">
      <w:pPr>
        <w:rPr>
          <w:rFonts w:ascii="Garamond" w:hAnsi="Garamond"/>
          <w:b/>
        </w:rPr>
      </w:pPr>
      <w:r w:rsidRPr="00347049">
        <w:rPr>
          <w:rFonts w:ascii="Garamond" w:hAnsi="Garamond"/>
          <w:b/>
        </w:rPr>
        <w:t>Public Scholarship</w:t>
      </w:r>
      <w:r w:rsidR="003C7751">
        <w:rPr>
          <w:rFonts w:ascii="Garamond" w:hAnsi="Garamond"/>
          <w:b/>
        </w:rPr>
        <w:t>:</w:t>
      </w:r>
    </w:p>
    <w:p w14:paraId="2DD5C946" w14:textId="77777777" w:rsidR="003C7751" w:rsidRDefault="003C7751" w:rsidP="003C7751">
      <w:pPr>
        <w:rPr>
          <w:rFonts w:ascii="Garamond" w:hAnsi="Garamond"/>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567"/>
        <w:gridCol w:w="7642"/>
      </w:tblGrid>
      <w:tr w:rsidR="003E348A" w14:paraId="05128F67" w14:textId="77777777" w:rsidTr="007447FE">
        <w:tc>
          <w:tcPr>
            <w:tcW w:w="426" w:type="dxa"/>
          </w:tcPr>
          <w:p w14:paraId="0CCCF3C4" w14:textId="36AD79A9" w:rsidR="003E348A" w:rsidRDefault="00792CEB" w:rsidP="003C7751">
            <w:pPr>
              <w:rPr>
                <w:rFonts w:ascii="Garamond" w:hAnsi="Garamond"/>
              </w:rPr>
            </w:pPr>
            <w:r>
              <w:rPr>
                <w:rFonts w:ascii="Garamond" w:hAnsi="Garamond"/>
              </w:rPr>
              <w:t>5</w:t>
            </w:r>
            <w:r w:rsidR="006725B5">
              <w:rPr>
                <w:rFonts w:ascii="Garamond" w:hAnsi="Garamond"/>
              </w:rPr>
              <w:t>.</w:t>
            </w:r>
          </w:p>
        </w:tc>
        <w:tc>
          <w:tcPr>
            <w:tcW w:w="567" w:type="dxa"/>
          </w:tcPr>
          <w:p w14:paraId="2DB05A6E" w14:textId="77777777" w:rsidR="003E348A" w:rsidRDefault="003E348A" w:rsidP="003C7751">
            <w:pPr>
              <w:rPr>
                <w:rFonts w:ascii="Garamond" w:hAnsi="Garamond"/>
              </w:rPr>
            </w:pPr>
          </w:p>
        </w:tc>
        <w:tc>
          <w:tcPr>
            <w:tcW w:w="7642" w:type="dxa"/>
          </w:tcPr>
          <w:p w14:paraId="6189F896" w14:textId="717970FC" w:rsidR="003E348A" w:rsidRPr="003E348A" w:rsidRDefault="003E348A" w:rsidP="003C7751">
            <w:pPr>
              <w:rPr>
                <w:rFonts w:ascii="Garamond" w:hAnsi="Garamond"/>
              </w:rPr>
            </w:pPr>
            <w:r w:rsidRPr="003E348A">
              <w:rPr>
                <w:rFonts w:ascii="Garamond" w:hAnsi="Garamond"/>
              </w:rPr>
              <w:t>“Planting seeds, nurturing roots, and growing sideways: Transitioning from a Cambridge PhD to a prairie postdoc.” 2017. Guest post for the University of Cambridge’s Faculty of Education Research Students’ Association Blog. h</w:t>
            </w:r>
            <w:hyperlink r:id="rId27" w:tgtFrame="_blank" w:history="1">
              <w:r w:rsidRPr="003E348A">
                <w:rPr>
                  <w:rStyle w:val="Hyperlink"/>
                  <w:rFonts w:ascii="Garamond" w:hAnsi="Garamond"/>
                </w:rPr>
                <w:t>ttps://fersacambridge.wordpress.com/2017/06/27/planting-seeds-nurturing-roots-and-growing-sideways-transitioning-from-a-cambridge-phd-to-a-prairie-postdoc/</w:t>
              </w:r>
            </w:hyperlink>
            <w:r w:rsidRPr="003E348A">
              <w:rPr>
                <w:rFonts w:ascii="Garamond" w:hAnsi="Garamond"/>
              </w:rPr>
              <w:t>.</w:t>
            </w:r>
          </w:p>
        </w:tc>
      </w:tr>
      <w:tr w:rsidR="003E348A" w14:paraId="791EABC8" w14:textId="77777777" w:rsidTr="007447FE">
        <w:tc>
          <w:tcPr>
            <w:tcW w:w="426" w:type="dxa"/>
          </w:tcPr>
          <w:p w14:paraId="34140E07" w14:textId="77777777" w:rsidR="003E348A" w:rsidRDefault="003E348A" w:rsidP="003C7751">
            <w:pPr>
              <w:rPr>
                <w:rFonts w:ascii="Garamond" w:hAnsi="Garamond"/>
              </w:rPr>
            </w:pPr>
          </w:p>
        </w:tc>
        <w:tc>
          <w:tcPr>
            <w:tcW w:w="567" w:type="dxa"/>
          </w:tcPr>
          <w:p w14:paraId="006AF172" w14:textId="77777777" w:rsidR="003E348A" w:rsidRDefault="003E348A" w:rsidP="003C7751">
            <w:pPr>
              <w:rPr>
                <w:rFonts w:ascii="Garamond" w:hAnsi="Garamond"/>
              </w:rPr>
            </w:pPr>
          </w:p>
        </w:tc>
        <w:tc>
          <w:tcPr>
            <w:tcW w:w="7642" w:type="dxa"/>
          </w:tcPr>
          <w:p w14:paraId="21BD6028" w14:textId="77777777" w:rsidR="003E348A" w:rsidRPr="003E348A" w:rsidRDefault="003E348A" w:rsidP="003C7751">
            <w:pPr>
              <w:rPr>
                <w:rFonts w:ascii="Garamond" w:hAnsi="Garamond"/>
              </w:rPr>
            </w:pPr>
          </w:p>
        </w:tc>
      </w:tr>
      <w:tr w:rsidR="003E348A" w14:paraId="19CF0356" w14:textId="77777777" w:rsidTr="007447FE">
        <w:tc>
          <w:tcPr>
            <w:tcW w:w="426" w:type="dxa"/>
          </w:tcPr>
          <w:p w14:paraId="28B1076A" w14:textId="1F3AF293" w:rsidR="003E348A" w:rsidRDefault="00792CEB" w:rsidP="003C7751">
            <w:pPr>
              <w:rPr>
                <w:rFonts w:ascii="Garamond" w:hAnsi="Garamond"/>
              </w:rPr>
            </w:pPr>
            <w:r>
              <w:rPr>
                <w:rFonts w:ascii="Garamond" w:hAnsi="Garamond"/>
              </w:rPr>
              <w:lastRenderedPageBreak/>
              <w:t>4</w:t>
            </w:r>
            <w:r w:rsidR="003E348A">
              <w:rPr>
                <w:rFonts w:ascii="Garamond" w:hAnsi="Garamond"/>
              </w:rPr>
              <w:t>.</w:t>
            </w:r>
          </w:p>
        </w:tc>
        <w:tc>
          <w:tcPr>
            <w:tcW w:w="567" w:type="dxa"/>
          </w:tcPr>
          <w:p w14:paraId="2A763105" w14:textId="77777777" w:rsidR="003E348A" w:rsidRDefault="003E348A" w:rsidP="003C7751">
            <w:pPr>
              <w:rPr>
                <w:rFonts w:ascii="Garamond" w:hAnsi="Garamond"/>
              </w:rPr>
            </w:pPr>
          </w:p>
        </w:tc>
        <w:tc>
          <w:tcPr>
            <w:tcW w:w="7642" w:type="dxa"/>
          </w:tcPr>
          <w:p w14:paraId="256A6EAD" w14:textId="673DFB72" w:rsidR="003E348A" w:rsidRPr="003E348A" w:rsidRDefault="003E348A" w:rsidP="003E348A">
            <w:pPr>
              <w:rPr>
                <w:rFonts w:ascii="Garamond" w:hAnsi="Garamond"/>
              </w:rPr>
            </w:pPr>
            <w:r w:rsidRPr="003E348A">
              <w:rPr>
                <w:rFonts w:ascii="Garamond" w:hAnsi="Garamond"/>
              </w:rPr>
              <w:t xml:space="preserve">Podcast for Institute for Child and Youth Studies, University of Lethbridge. 2017. </w:t>
            </w:r>
            <w:hyperlink r:id="rId28" w:history="1">
              <w:r w:rsidRPr="003E348A">
                <w:rPr>
                  <w:rStyle w:val="Hyperlink"/>
                  <w:rFonts w:ascii="Garamond" w:hAnsi="Garamond"/>
                </w:rPr>
                <w:t>http://www.uleth.ca/research/centres-institutes/institute-child-and-youth-studies/i-cys-podcast</w:t>
              </w:r>
            </w:hyperlink>
          </w:p>
          <w:p w14:paraId="1343598C" w14:textId="77777777" w:rsidR="003E348A" w:rsidRPr="003E348A" w:rsidRDefault="003E348A" w:rsidP="003C7751">
            <w:pPr>
              <w:rPr>
                <w:rFonts w:ascii="Garamond" w:hAnsi="Garamond"/>
              </w:rPr>
            </w:pPr>
          </w:p>
        </w:tc>
      </w:tr>
      <w:tr w:rsidR="003E348A" w14:paraId="70FF9BEC" w14:textId="77777777" w:rsidTr="007447FE">
        <w:tc>
          <w:tcPr>
            <w:tcW w:w="426" w:type="dxa"/>
          </w:tcPr>
          <w:p w14:paraId="3DDD05DB" w14:textId="50C7D61D" w:rsidR="003E348A" w:rsidRDefault="00792CEB" w:rsidP="003C7751">
            <w:pPr>
              <w:rPr>
                <w:rFonts w:ascii="Garamond" w:hAnsi="Garamond"/>
              </w:rPr>
            </w:pPr>
            <w:r>
              <w:rPr>
                <w:rFonts w:ascii="Garamond" w:hAnsi="Garamond"/>
              </w:rPr>
              <w:t>3</w:t>
            </w:r>
            <w:r w:rsidR="003E348A">
              <w:rPr>
                <w:rFonts w:ascii="Garamond" w:hAnsi="Garamond"/>
              </w:rPr>
              <w:t xml:space="preserve">. </w:t>
            </w:r>
          </w:p>
        </w:tc>
        <w:tc>
          <w:tcPr>
            <w:tcW w:w="567" w:type="dxa"/>
          </w:tcPr>
          <w:p w14:paraId="63367640" w14:textId="77777777" w:rsidR="003E348A" w:rsidRDefault="003E348A" w:rsidP="003C7751">
            <w:pPr>
              <w:rPr>
                <w:rFonts w:ascii="Garamond" w:hAnsi="Garamond"/>
              </w:rPr>
            </w:pPr>
          </w:p>
        </w:tc>
        <w:tc>
          <w:tcPr>
            <w:tcW w:w="7642" w:type="dxa"/>
          </w:tcPr>
          <w:p w14:paraId="25451E4E" w14:textId="31CD6287" w:rsidR="0003529A" w:rsidRDefault="004735EC" w:rsidP="003E348A">
            <w:pPr>
              <w:rPr>
                <w:rFonts w:ascii="Garamond" w:hAnsi="Garamond"/>
              </w:rPr>
            </w:pPr>
            <w:r>
              <w:rPr>
                <w:rFonts w:ascii="Garamond" w:hAnsi="Garamond"/>
              </w:rPr>
              <w:t>Co-author of: “</w:t>
            </w:r>
            <w:r w:rsidR="0003529A">
              <w:rPr>
                <w:rFonts w:ascii="Garamond" w:hAnsi="Garamond"/>
              </w:rPr>
              <w:t>Raising Spirit and Decolonizing Methods”.</w:t>
            </w:r>
            <w:r w:rsidR="003E348A" w:rsidRPr="003E348A">
              <w:rPr>
                <w:rFonts w:ascii="Garamond" w:hAnsi="Garamond"/>
              </w:rPr>
              <w:t xml:space="preserve"> For “Neos”, a publication of the Anthropology of Children and Youth Interest Group. 2016.</w:t>
            </w:r>
            <w:r w:rsidR="003E348A">
              <w:rPr>
                <w:rFonts w:ascii="Garamond" w:hAnsi="Garamond"/>
              </w:rPr>
              <w:t xml:space="preserve"> </w:t>
            </w:r>
          </w:p>
          <w:p w14:paraId="3AEF6552" w14:textId="3DD26CD4" w:rsidR="003E348A" w:rsidRPr="003E348A" w:rsidRDefault="00E857D3" w:rsidP="003E348A">
            <w:pPr>
              <w:rPr>
                <w:rFonts w:ascii="Garamond" w:hAnsi="Garamond"/>
              </w:rPr>
            </w:pPr>
            <w:hyperlink r:id="rId29" w:history="1">
              <w:r w:rsidR="0003529A" w:rsidRPr="0003529A">
                <w:rPr>
                  <w:rStyle w:val="Hyperlink"/>
                  <w:rFonts w:ascii="Garamond" w:hAnsi="Garamond"/>
                </w:rPr>
                <w:t>http://acyig.americananthro.org/2016/11/07/neos-highlights-raising-spirit-and-decolonizing-methods/</w:t>
              </w:r>
            </w:hyperlink>
          </w:p>
          <w:p w14:paraId="3B637155" w14:textId="77777777" w:rsidR="003E348A" w:rsidRPr="003E348A" w:rsidRDefault="003E348A" w:rsidP="003E348A">
            <w:pPr>
              <w:rPr>
                <w:rFonts w:ascii="Garamond" w:hAnsi="Garamond"/>
              </w:rPr>
            </w:pPr>
          </w:p>
        </w:tc>
      </w:tr>
      <w:tr w:rsidR="007E0841" w14:paraId="7C08904E" w14:textId="77777777" w:rsidTr="007447FE">
        <w:tc>
          <w:tcPr>
            <w:tcW w:w="426" w:type="dxa"/>
          </w:tcPr>
          <w:p w14:paraId="665ABD71" w14:textId="7BB46DBF" w:rsidR="007E0841" w:rsidRDefault="00792CEB" w:rsidP="003C7751">
            <w:pPr>
              <w:rPr>
                <w:rFonts w:ascii="Garamond" w:hAnsi="Garamond"/>
              </w:rPr>
            </w:pPr>
            <w:r>
              <w:rPr>
                <w:rFonts w:ascii="Garamond" w:hAnsi="Garamond"/>
              </w:rPr>
              <w:t>2</w:t>
            </w:r>
            <w:r w:rsidR="007E0841">
              <w:rPr>
                <w:rFonts w:ascii="Garamond" w:hAnsi="Garamond"/>
              </w:rPr>
              <w:t>.</w:t>
            </w:r>
          </w:p>
        </w:tc>
        <w:tc>
          <w:tcPr>
            <w:tcW w:w="567" w:type="dxa"/>
          </w:tcPr>
          <w:p w14:paraId="42228838" w14:textId="77777777" w:rsidR="007E0841" w:rsidRDefault="007E0841" w:rsidP="003C7751">
            <w:pPr>
              <w:rPr>
                <w:rFonts w:ascii="Garamond" w:hAnsi="Garamond"/>
              </w:rPr>
            </w:pPr>
          </w:p>
        </w:tc>
        <w:tc>
          <w:tcPr>
            <w:tcW w:w="7642" w:type="dxa"/>
          </w:tcPr>
          <w:p w14:paraId="1C407795" w14:textId="77777777" w:rsidR="007E0841" w:rsidRDefault="007E0841" w:rsidP="003E348A">
            <w:pPr>
              <w:rPr>
                <w:rFonts w:ascii="Garamond" w:hAnsi="Garamond"/>
              </w:rPr>
            </w:pPr>
            <w:r w:rsidRPr="00347049">
              <w:rPr>
                <w:rFonts w:ascii="Garamond" w:hAnsi="Garamond"/>
              </w:rPr>
              <w:t>Co-author of: “</w:t>
            </w:r>
            <w:r w:rsidRPr="00347049">
              <w:rPr>
                <w:rFonts w:ascii="Garamond" w:hAnsi="Garamond" w:cs="Tahoma"/>
                <w:color w:val="262626"/>
              </w:rPr>
              <w:t>Raising Spirit: The Blackfoot Digital Storytelling Project.” For McGill University’s Department of Integrated Studies in Education’s Blog, “</w:t>
            </w:r>
            <w:r w:rsidRPr="00347049">
              <w:rPr>
                <w:rFonts w:ascii="Garamond" w:hAnsi="Garamond"/>
              </w:rPr>
              <w:t xml:space="preserve">Belonging, identity, language, diversity research group (BILRG).” </w:t>
            </w:r>
            <w:r>
              <w:rPr>
                <w:rFonts w:ascii="Garamond" w:hAnsi="Garamond"/>
              </w:rPr>
              <w:t>2016.</w:t>
            </w:r>
          </w:p>
          <w:p w14:paraId="41D0A2F6" w14:textId="35D9A9EF" w:rsidR="0003529A" w:rsidRPr="003E348A" w:rsidRDefault="00E857D3" w:rsidP="003E348A">
            <w:pPr>
              <w:rPr>
                <w:rFonts w:ascii="Garamond" w:hAnsi="Garamond"/>
              </w:rPr>
            </w:pPr>
            <w:hyperlink r:id="rId30" w:history="1">
              <w:r w:rsidR="0003529A" w:rsidRPr="0003529A">
                <w:rPr>
                  <w:rStyle w:val="Hyperlink"/>
                  <w:rFonts w:ascii="Garamond" w:hAnsi="Garamond"/>
                </w:rPr>
                <w:t>https://bildlida.wordpress.com/2016/05/29/raising-spirit-the-opokaasin-digital-storytelling-project/</w:t>
              </w:r>
            </w:hyperlink>
          </w:p>
        </w:tc>
      </w:tr>
      <w:tr w:rsidR="007E0841" w14:paraId="153F5876" w14:textId="77777777" w:rsidTr="002247A1">
        <w:tc>
          <w:tcPr>
            <w:tcW w:w="426" w:type="dxa"/>
          </w:tcPr>
          <w:p w14:paraId="0DA4E32B" w14:textId="77777777" w:rsidR="007E0841" w:rsidRDefault="007E0841" w:rsidP="003C7751">
            <w:pPr>
              <w:rPr>
                <w:rFonts w:ascii="Garamond" w:hAnsi="Garamond"/>
              </w:rPr>
            </w:pPr>
          </w:p>
        </w:tc>
        <w:tc>
          <w:tcPr>
            <w:tcW w:w="567" w:type="dxa"/>
          </w:tcPr>
          <w:p w14:paraId="09ABA3AB" w14:textId="77777777" w:rsidR="007E0841" w:rsidRDefault="007E0841" w:rsidP="003C7751">
            <w:pPr>
              <w:rPr>
                <w:rFonts w:ascii="Garamond" w:hAnsi="Garamond"/>
              </w:rPr>
            </w:pPr>
          </w:p>
        </w:tc>
        <w:tc>
          <w:tcPr>
            <w:tcW w:w="7642" w:type="dxa"/>
          </w:tcPr>
          <w:p w14:paraId="18B28FB2" w14:textId="77777777" w:rsidR="007E0841" w:rsidRPr="00347049" w:rsidRDefault="007E0841" w:rsidP="003E348A">
            <w:pPr>
              <w:rPr>
                <w:rFonts w:ascii="Garamond" w:hAnsi="Garamond"/>
              </w:rPr>
            </w:pPr>
          </w:p>
        </w:tc>
      </w:tr>
      <w:tr w:rsidR="007E0841" w14:paraId="4A2310E6" w14:textId="77777777" w:rsidTr="002247A1">
        <w:tc>
          <w:tcPr>
            <w:tcW w:w="426" w:type="dxa"/>
          </w:tcPr>
          <w:p w14:paraId="2096664A" w14:textId="2AFB4CE6" w:rsidR="007E0841" w:rsidRDefault="00792CEB" w:rsidP="003C7751">
            <w:pPr>
              <w:rPr>
                <w:rFonts w:ascii="Garamond" w:hAnsi="Garamond"/>
              </w:rPr>
            </w:pPr>
            <w:r>
              <w:rPr>
                <w:rFonts w:ascii="Garamond" w:hAnsi="Garamond"/>
              </w:rPr>
              <w:t>1</w:t>
            </w:r>
            <w:r w:rsidR="007E0841">
              <w:rPr>
                <w:rFonts w:ascii="Garamond" w:hAnsi="Garamond"/>
              </w:rPr>
              <w:t>.</w:t>
            </w:r>
          </w:p>
        </w:tc>
        <w:tc>
          <w:tcPr>
            <w:tcW w:w="567" w:type="dxa"/>
          </w:tcPr>
          <w:p w14:paraId="44DEEBB1" w14:textId="77777777" w:rsidR="007E0841" w:rsidRDefault="007E0841" w:rsidP="003C7751">
            <w:pPr>
              <w:rPr>
                <w:rFonts w:ascii="Garamond" w:hAnsi="Garamond"/>
              </w:rPr>
            </w:pPr>
          </w:p>
        </w:tc>
        <w:tc>
          <w:tcPr>
            <w:tcW w:w="7642" w:type="dxa"/>
          </w:tcPr>
          <w:p w14:paraId="7100BAFF" w14:textId="5C27751D" w:rsidR="007E0841" w:rsidRDefault="007E0841" w:rsidP="003E348A">
            <w:pPr>
              <w:rPr>
                <w:rStyle w:val="Hyperlink"/>
                <w:rFonts w:ascii="Garamond" w:hAnsi="Garamond"/>
              </w:rPr>
            </w:pPr>
            <w:r w:rsidRPr="00347049">
              <w:rPr>
                <w:rFonts w:ascii="Garamond" w:hAnsi="Garamond"/>
              </w:rPr>
              <w:t xml:space="preserve">“Place, identity, and texts: the responses of Canadian adolescent readers.” For University of Glasgow Professor Evelyn Arizpe’s Blog, “Reading changes: adolescents, young adult literature and literacy practices.” </w:t>
            </w:r>
            <w:r>
              <w:rPr>
                <w:rFonts w:ascii="Garamond" w:hAnsi="Garamond"/>
              </w:rPr>
              <w:t xml:space="preserve">2015. </w:t>
            </w:r>
            <w:hyperlink r:id="rId31" w:history="1">
              <w:r w:rsidR="0003529A" w:rsidRPr="0003529A">
                <w:rPr>
                  <w:rStyle w:val="Hyperlink"/>
                  <w:rFonts w:ascii="Garamond" w:hAnsi="Garamond"/>
                </w:rPr>
                <w:t>http://readingchanges.blogspot.com/2015/11/canadian-young-adult-readers-responses.html</w:t>
              </w:r>
            </w:hyperlink>
          </w:p>
          <w:p w14:paraId="3704B1BA" w14:textId="5D2BB662" w:rsidR="006F693E" w:rsidRPr="00347049" w:rsidRDefault="006F693E" w:rsidP="003E348A">
            <w:pPr>
              <w:rPr>
                <w:rFonts w:ascii="Garamond" w:hAnsi="Garamond"/>
              </w:rPr>
            </w:pPr>
          </w:p>
        </w:tc>
      </w:tr>
    </w:tbl>
    <w:p w14:paraId="203464CF" w14:textId="77777777" w:rsidR="00464FEC" w:rsidRDefault="00464FEC" w:rsidP="00E56796">
      <w:pPr>
        <w:rPr>
          <w:rFonts w:ascii="Garamond" w:hAnsi="Garamond"/>
          <w:b/>
        </w:rPr>
      </w:pPr>
    </w:p>
    <w:p w14:paraId="632B91C9" w14:textId="77777777" w:rsidR="0055335C" w:rsidRDefault="0055335C" w:rsidP="0055335C">
      <w:pPr>
        <w:rPr>
          <w:rFonts w:ascii="Garamond" w:hAnsi="Garamond"/>
          <w:b/>
        </w:rPr>
      </w:pPr>
      <w:r>
        <w:rPr>
          <w:rFonts w:ascii="Garamond" w:hAnsi="Garamond"/>
          <w:b/>
        </w:rPr>
        <w:t>Publications Currently Under Review/ In Process:</w:t>
      </w:r>
    </w:p>
    <w:p w14:paraId="1984C57B" w14:textId="77777777" w:rsidR="0055335C" w:rsidRDefault="0055335C" w:rsidP="0055335C">
      <w:pPr>
        <w:rPr>
          <w:rFonts w:ascii="Garamond" w:hAnsi="Garamond"/>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567"/>
        <w:gridCol w:w="7642"/>
      </w:tblGrid>
      <w:tr w:rsidR="0055335C" w:rsidRPr="0081199D" w14:paraId="57115C45" w14:textId="77777777" w:rsidTr="00EE17D7">
        <w:tc>
          <w:tcPr>
            <w:tcW w:w="421" w:type="dxa"/>
          </w:tcPr>
          <w:p w14:paraId="1598C405" w14:textId="77777777" w:rsidR="0055335C" w:rsidRPr="0081199D" w:rsidRDefault="0055335C" w:rsidP="00EE17D7">
            <w:pPr>
              <w:rPr>
                <w:rFonts w:ascii="Garamond" w:hAnsi="Garamond"/>
              </w:rPr>
            </w:pPr>
            <w:r>
              <w:rPr>
                <w:rFonts w:ascii="Garamond" w:hAnsi="Garamond"/>
              </w:rPr>
              <w:t xml:space="preserve">3. </w:t>
            </w:r>
          </w:p>
        </w:tc>
        <w:tc>
          <w:tcPr>
            <w:tcW w:w="567" w:type="dxa"/>
          </w:tcPr>
          <w:p w14:paraId="20A4C078" w14:textId="77777777" w:rsidR="0055335C" w:rsidRPr="0081199D" w:rsidRDefault="0055335C" w:rsidP="00EE17D7">
            <w:pPr>
              <w:rPr>
                <w:rFonts w:ascii="Garamond" w:hAnsi="Garamond"/>
              </w:rPr>
            </w:pPr>
          </w:p>
        </w:tc>
        <w:tc>
          <w:tcPr>
            <w:tcW w:w="7642" w:type="dxa"/>
          </w:tcPr>
          <w:p w14:paraId="6B788E76" w14:textId="77777777" w:rsidR="0055335C" w:rsidRPr="0081199D" w:rsidRDefault="0055335C" w:rsidP="00EE17D7">
            <w:pPr>
              <w:rPr>
                <w:rFonts w:ascii="Garamond" w:hAnsi="Garamond"/>
              </w:rPr>
            </w:pPr>
            <w:r w:rsidRPr="005F5513">
              <w:rPr>
                <w:rFonts w:ascii="Garamond" w:hAnsi="Garamond"/>
                <w:b/>
                <w:bCs/>
              </w:rPr>
              <w:t>Spring, E.</w:t>
            </w:r>
            <w:r w:rsidRPr="0081199D">
              <w:rPr>
                <w:rFonts w:ascii="Garamond" w:hAnsi="Garamond"/>
              </w:rPr>
              <w:t xml:space="preserve"> &amp; Tandoi, E. (2020). </w:t>
            </w:r>
            <w:r w:rsidRPr="0081199D">
              <w:rPr>
                <w:rFonts w:ascii="Garamond" w:hAnsi="Garamond" w:cs="Arial"/>
                <w:color w:val="000000"/>
              </w:rPr>
              <w:t>Introducing the threshold concept of mapping in nonfiction picturebooks: Investigating established approaches and ‘lines of flight’</w:t>
            </w:r>
            <w:r>
              <w:rPr>
                <w:rFonts w:ascii="Garamond" w:hAnsi="Garamond" w:cs="Arial"/>
                <w:color w:val="000000"/>
              </w:rPr>
              <w:t xml:space="preserve">. In preparation for submission to </w:t>
            </w:r>
            <w:r>
              <w:rPr>
                <w:rFonts w:ascii="Garamond" w:hAnsi="Garamond" w:cs="Arial"/>
                <w:i/>
                <w:iCs/>
                <w:color w:val="000000"/>
              </w:rPr>
              <w:t xml:space="preserve">The Lion and Unicorn. </w:t>
            </w:r>
          </w:p>
          <w:p w14:paraId="0AFE4107" w14:textId="77777777" w:rsidR="0055335C" w:rsidRPr="0081199D" w:rsidRDefault="0055335C" w:rsidP="00EE17D7">
            <w:pPr>
              <w:rPr>
                <w:rFonts w:ascii="Garamond" w:hAnsi="Garamond"/>
              </w:rPr>
            </w:pPr>
          </w:p>
        </w:tc>
      </w:tr>
      <w:tr w:rsidR="0055335C" w:rsidRPr="0081199D" w14:paraId="63262191" w14:textId="77777777" w:rsidTr="00EE17D7">
        <w:tc>
          <w:tcPr>
            <w:tcW w:w="421" w:type="dxa"/>
          </w:tcPr>
          <w:p w14:paraId="500D9BC8" w14:textId="77777777" w:rsidR="0055335C" w:rsidRPr="0081199D" w:rsidRDefault="0055335C" w:rsidP="00EE17D7">
            <w:pPr>
              <w:rPr>
                <w:rFonts w:ascii="Garamond" w:hAnsi="Garamond"/>
              </w:rPr>
            </w:pPr>
            <w:r>
              <w:rPr>
                <w:rFonts w:ascii="Garamond" w:hAnsi="Garamond"/>
              </w:rPr>
              <w:t>2</w:t>
            </w:r>
            <w:r w:rsidRPr="0081199D">
              <w:rPr>
                <w:rFonts w:ascii="Garamond" w:hAnsi="Garamond"/>
              </w:rPr>
              <w:t>.</w:t>
            </w:r>
          </w:p>
        </w:tc>
        <w:tc>
          <w:tcPr>
            <w:tcW w:w="567" w:type="dxa"/>
          </w:tcPr>
          <w:p w14:paraId="351E23E5" w14:textId="77777777" w:rsidR="0055335C" w:rsidRPr="0081199D" w:rsidRDefault="0055335C" w:rsidP="00EE17D7">
            <w:pPr>
              <w:rPr>
                <w:rFonts w:ascii="Garamond" w:hAnsi="Garamond"/>
              </w:rPr>
            </w:pPr>
          </w:p>
        </w:tc>
        <w:tc>
          <w:tcPr>
            <w:tcW w:w="7642" w:type="dxa"/>
          </w:tcPr>
          <w:p w14:paraId="6053D2AB" w14:textId="77777777" w:rsidR="0055335C" w:rsidRPr="0003529A" w:rsidRDefault="0055335C" w:rsidP="00EE17D7">
            <w:pPr>
              <w:rPr>
                <w:rFonts w:ascii="Garamond" w:hAnsi="Garamond"/>
              </w:rPr>
            </w:pPr>
            <w:r w:rsidRPr="0081199D">
              <w:rPr>
                <w:rFonts w:ascii="Garamond" w:hAnsi="Garamond"/>
              </w:rPr>
              <w:t>Tandoi, E.</w:t>
            </w:r>
            <w:r>
              <w:rPr>
                <w:rFonts w:ascii="Garamond" w:hAnsi="Garamond"/>
              </w:rPr>
              <w:t xml:space="preserve"> &amp; </w:t>
            </w:r>
            <w:r w:rsidRPr="005F5513">
              <w:rPr>
                <w:rFonts w:ascii="Garamond" w:hAnsi="Garamond"/>
                <w:b/>
                <w:bCs/>
              </w:rPr>
              <w:t>Spring, E.</w:t>
            </w:r>
            <w:r w:rsidRPr="0081199D">
              <w:rPr>
                <w:rFonts w:ascii="Garamond" w:hAnsi="Garamond"/>
              </w:rPr>
              <w:t xml:space="preserve"> (2020). </w:t>
            </w:r>
            <w:r w:rsidRPr="0081199D">
              <w:rPr>
                <w:rFonts w:ascii="Garamond" w:hAnsi="Garamond" w:cs="Arial"/>
                <w:color w:val="000000"/>
              </w:rPr>
              <w:t>Making kin between human and nonhuman: Towards a new aesthetic for representing animal biodiversity in nonfiction picturebooks</w:t>
            </w:r>
            <w:r>
              <w:rPr>
                <w:rFonts w:ascii="Garamond" w:hAnsi="Garamond" w:cs="Arial"/>
                <w:color w:val="000000"/>
              </w:rPr>
              <w:t xml:space="preserve">. </w:t>
            </w:r>
            <w:r>
              <w:rPr>
                <w:rFonts w:ascii="Garamond" w:hAnsi="Garamond" w:cs="Arial"/>
                <w:i/>
                <w:iCs/>
                <w:color w:val="000000"/>
              </w:rPr>
              <w:t xml:space="preserve">Nordic Journal of Children’s Literature Aesthetics. </w:t>
            </w:r>
            <w:r>
              <w:rPr>
                <w:rFonts w:ascii="Garamond" w:hAnsi="Garamond" w:cs="Arial"/>
                <w:color w:val="000000"/>
              </w:rPr>
              <w:t>Under review.</w:t>
            </w:r>
          </w:p>
          <w:p w14:paraId="0AC5D918" w14:textId="77777777" w:rsidR="0055335C" w:rsidRPr="0081199D" w:rsidRDefault="0055335C" w:rsidP="00EE17D7">
            <w:pPr>
              <w:rPr>
                <w:rFonts w:ascii="Garamond" w:hAnsi="Garamond"/>
              </w:rPr>
            </w:pPr>
          </w:p>
        </w:tc>
      </w:tr>
      <w:tr w:rsidR="0055335C" w14:paraId="7A34BB5C" w14:textId="77777777" w:rsidTr="00EE17D7">
        <w:tc>
          <w:tcPr>
            <w:tcW w:w="421" w:type="dxa"/>
          </w:tcPr>
          <w:p w14:paraId="48E2AC30" w14:textId="77777777" w:rsidR="0055335C" w:rsidRDefault="0055335C" w:rsidP="00EE17D7">
            <w:pPr>
              <w:rPr>
                <w:rFonts w:ascii="Garamond" w:hAnsi="Garamond"/>
              </w:rPr>
            </w:pPr>
            <w:r>
              <w:rPr>
                <w:rFonts w:ascii="Garamond" w:hAnsi="Garamond"/>
              </w:rPr>
              <w:t xml:space="preserve">1. </w:t>
            </w:r>
          </w:p>
        </w:tc>
        <w:tc>
          <w:tcPr>
            <w:tcW w:w="567" w:type="dxa"/>
          </w:tcPr>
          <w:p w14:paraId="3AF49896" w14:textId="77777777" w:rsidR="0055335C" w:rsidRDefault="0055335C" w:rsidP="00EE17D7">
            <w:pPr>
              <w:rPr>
                <w:rFonts w:ascii="Garamond" w:hAnsi="Garamond"/>
              </w:rPr>
            </w:pPr>
          </w:p>
        </w:tc>
        <w:tc>
          <w:tcPr>
            <w:tcW w:w="7642" w:type="dxa"/>
          </w:tcPr>
          <w:p w14:paraId="548E8297" w14:textId="77777777" w:rsidR="0055335C" w:rsidRPr="0003529A" w:rsidRDefault="0055335C" w:rsidP="00EE17D7">
            <w:pPr>
              <w:rPr>
                <w:rFonts w:ascii="Garamond" w:hAnsi="Garamond"/>
              </w:rPr>
            </w:pPr>
            <w:r w:rsidRPr="005F5513">
              <w:rPr>
                <w:rFonts w:ascii="Garamond" w:hAnsi="Garamond"/>
                <w:b/>
                <w:bCs/>
              </w:rPr>
              <w:t>Spring, E.</w:t>
            </w:r>
            <w:r>
              <w:rPr>
                <w:rFonts w:ascii="Garamond" w:hAnsi="Garamond"/>
              </w:rPr>
              <w:t xml:space="preserve"> &amp; </w:t>
            </w:r>
            <w:proofErr w:type="spellStart"/>
            <w:r>
              <w:rPr>
                <w:rFonts w:ascii="Garamond" w:hAnsi="Garamond"/>
              </w:rPr>
              <w:t>Delanoy</w:t>
            </w:r>
            <w:proofErr w:type="spellEnd"/>
            <w:r>
              <w:rPr>
                <w:rFonts w:ascii="Garamond" w:hAnsi="Garamond"/>
              </w:rPr>
              <w:t xml:space="preserve">, N. (2020). The intersections between adolescent identity construction, literacy, and wellness: A rural Alberta case study. </w:t>
            </w:r>
            <w:r>
              <w:rPr>
                <w:rFonts w:ascii="Garamond" w:hAnsi="Garamond"/>
                <w:i/>
                <w:iCs/>
              </w:rPr>
              <w:t xml:space="preserve">Journal of Adolescent and Adult Literacy. </w:t>
            </w:r>
            <w:r>
              <w:rPr>
                <w:rFonts w:ascii="Garamond" w:hAnsi="Garamond"/>
              </w:rPr>
              <w:t xml:space="preserve">Under review. </w:t>
            </w:r>
          </w:p>
        </w:tc>
      </w:tr>
      <w:tr w:rsidR="0055335C" w14:paraId="7580BBBF" w14:textId="77777777" w:rsidTr="00EE17D7">
        <w:tc>
          <w:tcPr>
            <w:tcW w:w="421" w:type="dxa"/>
          </w:tcPr>
          <w:p w14:paraId="5404B6D3" w14:textId="77777777" w:rsidR="0055335C" w:rsidRDefault="0055335C" w:rsidP="00EE17D7">
            <w:pPr>
              <w:rPr>
                <w:rFonts w:ascii="Garamond" w:hAnsi="Garamond"/>
              </w:rPr>
            </w:pPr>
          </w:p>
        </w:tc>
        <w:tc>
          <w:tcPr>
            <w:tcW w:w="567" w:type="dxa"/>
          </w:tcPr>
          <w:p w14:paraId="53E6A6FA" w14:textId="77777777" w:rsidR="0055335C" w:rsidRDefault="0055335C" w:rsidP="00EE17D7">
            <w:pPr>
              <w:rPr>
                <w:rFonts w:ascii="Garamond" w:hAnsi="Garamond"/>
              </w:rPr>
            </w:pPr>
          </w:p>
        </w:tc>
        <w:tc>
          <w:tcPr>
            <w:tcW w:w="7642" w:type="dxa"/>
          </w:tcPr>
          <w:p w14:paraId="52A094FE" w14:textId="77777777" w:rsidR="0055335C" w:rsidRDefault="0055335C" w:rsidP="00EE17D7">
            <w:pPr>
              <w:rPr>
                <w:rFonts w:ascii="Garamond" w:hAnsi="Garamond"/>
              </w:rPr>
            </w:pPr>
          </w:p>
        </w:tc>
      </w:tr>
    </w:tbl>
    <w:p w14:paraId="682DCDC5" w14:textId="403BFF5E" w:rsidR="00416790" w:rsidRDefault="00416790" w:rsidP="00E56796">
      <w:pPr>
        <w:rPr>
          <w:rFonts w:ascii="Garamond" w:hAnsi="Garamond"/>
          <w:b/>
        </w:rPr>
      </w:pPr>
    </w:p>
    <w:p w14:paraId="703555AC" w14:textId="2CC416AC" w:rsidR="00416790" w:rsidRDefault="00416790" w:rsidP="00416790">
      <w:pPr>
        <w:rPr>
          <w:rFonts w:ascii="Garamond" w:eastAsia="Garamond" w:hAnsi="Garamond" w:cs="Garamond"/>
          <w:b/>
        </w:rPr>
      </w:pPr>
      <w:r w:rsidRPr="007C46AA">
        <w:rPr>
          <w:rFonts w:ascii="Garamond" w:eastAsia="Garamond" w:hAnsi="Garamond" w:cs="Garamond"/>
          <w:b/>
        </w:rPr>
        <w:t>COMMUNITY REPORT</w:t>
      </w:r>
      <w:r>
        <w:rPr>
          <w:rFonts w:ascii="Garamond" w:eastAsia="Garamond" w:hAnsi="Garamond" w:cs="Garamond"/>
          <w:b/>
        </w:rPr>
        <w:t>S</w:t>
      </w:r>
    </w:p>
    <w:p w14:paraId="79A690AF" w14:textId="06097F5E" w:rsidR="00416790" w:rsidRDefault="00416790" w:rsidP="00416790">
      <w:pPr>
        <w:rPr>
          <w:rFonts w:ascii="Garamond" w:eastAsia="Garamond" w:hAnsi="Garamond" w:cs="Garamond"/>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567"/>
        <w:gridCol w:w="7642"/>
      </w:tblGrid>
      <w:tr w:rsidR="00416790" w14:paraId="30E35233" w14:textId="77777777" w:rsidTr="00416790">
        <w:tc>
          <w:tcPr>
            <w:tcW w:w="421" w:type="dxa"/>
          </w:tcPr>
          <w:p w14:paraId="521D321C" w14:textId="5C87E43F" w:rsidR="00416790" w:rsidRPr="00416790" w:rsidRDefault="00416790" w:rsidP="00416790">
            <w:pPr>
              <w:rPr>
                <w:rFonts w:ascii="Garamond" w:eastAsia="Garamond" w:hAnsi="Garamond" w:cs="Garamond"/>
                <w:bCs/>
              </w:rPr>
            </w:pPr>
            <w:r w:rsidRPr="00416790">
              <w:rPr>
                <w:rFonts w:ascii="Garamond" w:eastAsia="Garamond" w:hAnsi="Garamond" w:cs="Garamond"/>
                <w:bCs/>
              </w:rPr>
              <w:t>1</w:t>
            </w:r>
            <w:r>
              <w:rPr>
                <w:rFonts w:ascii="Garamond" w:eastAsia="Garamond" w:hAnsi="Garamond" w:cs="Garamond"/>
                <w:bCs/>
              </w:rPr>
              <w:t>.</w:t>
            </w:r>
          </w:p>
        </w:tc>
        <w:tc>
          <w:tcPr>
            <w:tcW w:w="567" w:type="dxa"/>
          </w:tcPr>
          <w:p w14:paraId="45184C9A" w14:textId="77777777" w:rsidR="00416790" w:rsidRDefault="00416790" w:rsidP="00416790">
            <w:pPr>
              <w:rPr>
                <w:rFonts w:ascii="Garamond" w:eastAsia="Garamond" w:hAnsi="Garamond" w:cs="Garamond"/>
                <w:b/>
              </w:rPr>
            </w:pPr>
          </w:p>
        </w:tc>
        <w:tc>
          <w:tcPr>
            <w:tcW w:w="7642" w:type="dxa"/>
          </w:tcPr>
          <w:p w14:paraId="503F8BCF" w14:textId="7D9BC956" w:rsidR="00416790" w:rsidRDefault="00416790" w:rsidP="00416790">
            <w:pPr>
              <w:ind w:left="181"/>
              <w:rPr>
                <w:rFonts w:ascii="Garamond" w:eastAsia="Garamond" w:hAnsi="Garamond" w:cs="Garamond"/>
                <w:b/>
              </w:rPr>
            </w:pPr>
            <w:r>
              <w:rPr>
                <w:rFonts w:ascii="Garamond" w:eastAsia="Garamond" w:hAnsi="Garamond" w:cs="Garamond"/>
              </w:rPr>
              <w:t>“</w:t>
            </w:r>
            <w:proofErr w:type="spellStart"/>
            <w:r>
              <w:rPr>
                <w:rFonts w:ascii="Garamond" w:eastAsia="Garamond" w:hAnsi="Garamond" w:cs="Garamond"/>
              </w:rPr>
              <w:t>Oo’mahn’istay</w:t>
            </w:r>
            <w:proofErr w:type="spellEnd"/>
            <w:r>
              <w:rPr>
                <w:rFonts w:ascii="Garamond" w:eastAsia="Garamond" w:hAnsi="Garamond" w:cs="Garamond"/>
              </w:rPr>
              <w:t xml:space="preserve"> </w:t>
            </w:r>
            <w:proofErr w:type="spellStart"/>
            <w:r>
              <w:rPr>
                <w:rFonts w:ascii="Garamond" w:eastAsia="Garamond" w:hAnsi="Garamond" w:cs="Garamond"/>
              </w:rPr>
              <w:t>Iikakimaaks</w:t>
            </w:r>
            <w:proofErr w:type="spellEnd"/>
            <w:r>
              <w:rPr>
                <w:rFonts w:ascii="Garamond" w:eastAsia="Garamond" w:hAnsi="Garamond" w:cs="Garamond"/>
              </w:rPr>
              <w:t>: You’ve got a story- next steps to a new beginning”. Indigenous youth transition event community report. Co-written with Aubrey Hanson, Angela Houle, Patricia McCallum, Teresa Miles, &amp; Maureen Plante. Distributed to local school boards &amp; local Indigenous community organizations.</w:t>
            </w:r>
          </w:p>
        </w:tc>
      </w:tr>
    </w:tbl>
    <w:p w14:paraId="190B95A3" w14:textId="77777777" w:rsidR="00416790" w:rsidRDefault="00416790" w:rsidP="00E56796">
      <w:pPr>
        <w:rPr>
          <w:rFonts w:ascii="Garamond" w:hAnsi="Garamond"/>
          <w:b/>
        </w:rPr>
      </w:pPr>
    </w:p>
    <w:p w14:paraId="23091C27" w14:textId="77777777" w:rsidR="00980439" w:rsidRDefault="00980439" w:rsidP="00E56796">
      <w:pPr>
        <w:rPr>
          <w:rFonts w:ascii="Garamond" w:hAnsi="Garamond"/>
          <w:b/>
        </w:rPr>
      </w:pPr>
    </w:p>
    <w:p w14:paraId="0AD13519" w14:textId="77777777" w:rsidR="00D005A8" w:rsidRDefault="00D005A8" w:rsidP="00E56796">
      <w:pPr>
        <w:rPr>
          <w:rFonts w:ascii="Garamond" w:hAnsi="Garamond"/>
          <w:b/>
        </w:rPr>
      </w:pPr>
    </w:p>
    <w:p w14:paraId="5D4BD38D" w14:textId="77777777" w:rsidR="00D005A8" w:rsidRDefault="00D005A8" w:rsidP="00E56796">
      <w:pPr>
        <w:rPr>
          <w:rFonts w:ascii="Garamond" w:hAnsi="Garamond"/>
          <w:b/>
        </w:rPr>
      </w:pPr>
    </w:p>
    <w:p w14:paraId="043C652B" w14:textId="16EEAC11" w:rsidR="00E56796" w:rsidRDefault="002247A1" w:rsidP="00E56796">
      <w:pPr>
        <w:rPr>
          <w:rFonts w:ascii="Garamond" w:hAnsi="Garamond"/>
          <w:b/>
        </w:rPr>
      </w:pPr>
      <w:r>
        <w:rPr>
          <w:rFonts w:ascii="Garamond" w:hAnsi="Garamond"/>
          <w:b/>
        </w:rPr>
        <w:lastRenderedPageBreak/>
        <w:t>COMMUNITY</w:t>
      </w:r>
      <w:r w:rsidR="008D5516">
        <w:rPr>
          <w:rFonts w:ascii="Garamond" w:hAnsi="Garamond"/>
          <w:b/>
        </w:rPr>
        <w:t>/</w:t>
      </w:r>
      <w:r>
        <w:rPr>
          <w:rFonts w:ascii="Garamond" w:hAnsi="Garamond"/>
          <w:b/>
        </w:rPr>
        <w:t>PROFESSIONAL PRESENTATIONS AND WORKSHOPS</w:t>
      </w:r>
    </w:p>
    <w:p w14:paraId="008E595D" w14:textId="767530FA" w:rsidR="002247A1" w:rsidRDefault="002247A1" w:rsidP="00E56796">
      <w:pPr>
        <w:rPr>
          <w:rFonts w:ascii="Garamond" w:hAnsi="Garamond"/>
          <w:b/>
        </w:rPr>
      </w:pPr>
    </w:p>
    <w:tbl>
      <w:tblPr>
        <w:tblStyle w:val="TableGrid"/>
        <w:tblW w:w="0" w:type="auto"/>
        <w:tblLook w:val="04A0" w:firstRow="1" w:lastRow="0" w:firstColumn="1" w:lastColumn="0" w:noHBand="0" w:noVBand="1"/>
      </w:tblPr>
      <w:tblGrid>
        <w:gridCol w:w="510"/>
        <w:gridCol w:w="494"/>
        <w:gridCol w:w="68"/>
        <w:gridCol w:w="7568"/>
      </w:tblGrid>
      <w:tr w:rsidR="0055335C" w14:paraId="64072C7C" w14:textId="77777777" w:rsidTr="0055335C">
        <w:tc>
          <w:tcPr>
            <w:tcW w:w="510" w:type="dxa"/>
            <w:tcBorders>
              <w:top w:val="nil"/>
              <w:left w:val="nil"/>
              <w:bottom w:val="nil"/>
              <w:right w:val="nil"/>
            </w:tcBorders>
          </w:tcPr>
          <w:p w14:paraId="2B0D0B43" w14:textId="0855F01F" w:rsidR="0055335C" w:rsidRDefault="0055335C" w:rsidP="00EE17D7">
            <w:pPr>
              <w:rPr>
                <w:rFonts w:ascii="Garamond" w:hAnsi="Garamond"/>
                <w:bCs/>
              </w:rPr>
            </w:pPr>
            <w:r>
              <w:rPr>
                <w:rFonts w:ascii="Garamond" w:hAnsi="Garamond"/>
                <w:bCs/>
              </w:rPr>
              <w:t xml:space="preserve">17. </w:t>
            </w:r>
          </w:p>
        </w:tc>
        <w:tc>
          <w:tcPr>
            <w:tcW w:w="562" w:type="dxa"/>
            <w:gridSpan w:val="2"/>
            <w:tcBorders>
              <w:top w:val="nil"/>
              <w:left w:val="nil"/>
              <w:bottom w:val="nil"/>
              <w:right w:val="nil"/>
            </w:tcBorders>
          </w:tcPr>
          <w:p w14:paraId="2E75DBFD" w14:textId="77777777" w:rsidR="0055335C" w:rsidRDefault="0055335C" w:rsidP="00EE17D7">
            <w:pPr>
              <w:rPr>
                <w:rFonts w:ascii="Garamond" w:hAnsi="Garamond"/>
                <w:b/>
              </w:rPr>
            </w:pPr>
          </w:p>
        </w:tc>
        <w:tc>
          <w:tcPr>
            <w:tcW w:w="7568" w:type="dxa"/>
            <w:tcBorders>
              <w:top w:val="nil"/>
              <w:left w:val="nil"/>
              <w:bottom w:val="nil"/>
              <w:right w:val="nil"/>
            </w:tcBorders>
          </w:tcPr>
          <w:p w14:paraId="7A8539CB" w14:textId="5E5320A0" w:rsidR="0055335C" w:rsidRDefault="0055335C" w:rsidP="00EE17D7">
            <w:pPr>
              <w:rPr>
                <w:rFonts w:ascii="Garamond" w:hAnsi="Garamond"/>
              </w:rPr>
            </w:pPr>
            <w:r>
              <w:rPr>
                <w:rFonts w:ascii="Garamond" w:hAnsi="Garamond"/>
              </w:rPr>
              <w:t>‘Books to Build On: Indigenous Literatures for Learning’. Invited to present at the Indigenous Education conference, Faculty of Education, University of Lethbridge, October 1</w:t>
            </w:r>
            <w:r w:rsidRPr="0055335C">
              <w:rPr>
                <w:rFonts w:ascii="Garamond" w:hAnsi="Garamond"/>
                <w:vertAlign w:val="superscript"/>
              </w:rPr>
              <w:t>st</w:t>
            </w:r>
            <w:r>
              <w:rPr>
                <w:rFonts w:ascii="Garamond" w:hAnsi="Garamond"/>
              </w:rPr>
              <w:t>, 2021. Co-presented with Dr. Aubrey Hanson.</w:t>
            </w:r>
          </w:p>
        </w:tc>
      </w:tr>
      <w:tr w:rsidR="0055335C" w14:paraId="2661B7DC" w14:textId="77777777" w:rsidTr="0055335C">
        <w:tc>
          <w:tcPr>
            <w:tcW w:w="510" w:type="dxa"/>
            <w:tcBorders>
              <w:top w:val="nil"/>
              <w:left w:val="nil"/>
              <w:bottom w:val="nil"/>
              <w:right w:val="nil"/>
            </w:tcBorders>
          </w:tcPr>
          <w:p w14:paraId="033C1B38" w14:textId="77777777" w:rsidR="0055335C" w:rsidRDefault="0055335C" w:rsidP="00EE17D7">
            <w:pPr>
              <w:rPr>
                <w:rFonts w:ascii="Garamond" w:hAnsi="Garamond"/>
                <w:bCs/>
              </w:rPr>
            </w:pPr>
          </w:p>
        </w:tc>
        <w:tc>
          <w:tcPr>
            <w:tcW w:w="562" w:type="dxa"/>
            <w:gridSpan w:val="2"/>
            <w:tcBorders>
              <w:top w:val="nil"/>
              <w:left w:val="nil"/>
              <w:bottom w:val="nil"/>
              <w:right w:val="nil"/>
            </w:tcBorders>
          </w:tcPr>
          <w:p w14:paraId="33ECEFA9" w14:textId="77777777" w:rsidR="0055335C" w:rsidRDefault="0055335C" w:rsidP="00EE17D7">
            <w:pPr>
              <w:rPr>
                <w:rFonts w:ascii="Garamond" w:hAnsi="Garamond"/>
                <w:b/>
              </w:rPr>
            </w:pPr>
          </w:p>
        </w:tc>
        <w:tc>
          <w:tcPr>
            <w:tcW w:w="7568" w:type="dxa"/>
            <w:tcBorders>
              <w:top w:val="nil"/>
              <w:left w:val="nil"/>
              <w:bottom w:val="nil"/>
              <w:right w:val="nil"/>
            </w:tcBorders>
          </w:tcPr>
          <w:p w14:paraId="23B308B4" w14:textId="77777777" w:rsidR="0055335C" w:rsidRDefault="0055335C" w:rsidP="00EE17D7">
            <w:pPr>
              <w:rPr>
                <w:rFonts w:ascii="Garamond" w:hAnsi="Garamond"/>
              </w:rPr>
            </w:pPr>
          </w:p>
        </w:tc>
      </w:tr>
      <w:tr w:rsidR="0055335C" w14:paraId="58C3CF08" w14:textId="77777777" w:rsidTr="0055335C">
        <w:tc>
          <w:tcPr>
            <w:tcW w:w="510" w:type="dxa"/>
            <w:tcBorders>
              <w:top w:val="nil"/>
              <w:left w:val="nil"/>
              <w:bottom w:val="nil"/>
              <w:right w:val="nil"/>
            </w:tcBorders>
          </w:tcPr>
          <w:p w14:paraId="6C8CE6F9" w14:textId="6FF37113" w:rsidR="0055335C" w:rsidRDefault="0055335C" w:rsidP="00EE17D7">
            <w:pPr>
              <w:rPr>
                <w:rFonts w:ascii="Garamond" w:hAnsi="Garamond"/>
                <w:bCs/>
              </w:rPr>
            </w:pPr>
            <w:r>
              <w:rPr>
                <w:rFonts w:ascii="Garamond" w:hAnsi="Garamond"/>
                <w:bCs/>
              </w:rPr>
              <w:t xml:space="preserve">16. </w:t>
            </w:r>
          </w:p>
        </w:tc>
        <w:tc>
          <w:tcPr>
            <w:tcW w:w="562" w:type="dxa"/>
            <w:gridSpan w:val="2"/>
            <w:tcBorders>
              <w:top w:val="nil"/>
              <w:left w:val="nil"/>
              <w:bottom w:val="nil"/>
              <w:right w:val="nil"/>
            </w:tcBorders>
          </w:tcPr>
          <w:p w14:paraId="7485CF39" w14:textId="77777777" w:rsidR="0055335C" w:rsidRDefault="0055335C" w:rsidP="00EE17D7">
            <w:pPr>
              <w:rPr>
                <w:rFonts w:ascii="Garamond" w:hAnsi="Garamond"/>
                <w:b/>
              </w:rPr>
            </w:pPr>
          </w:p>
        </w:tc>
        <w:tc>
          <w:tcPr>
            <w:tcW w:w="7568" w:type="dxa"/>
            <w:tcBorders>
              <w:top w:val="nil"/>
              <w:left w:val="nil"/>
              <w:bottom w:val="nil"/>
              <w:right w:val="nil"/>
            </w:tcBorders>
          </w:tcPr>
          <w:p w14:paraId="4C6BA5C8" w14:textId="1BB95FD1" w:rsidR="0055335C" w:rsidRPr="0055335C" w:rsidRDefault="0055335C" w:rsidP="00EE17D7">
            <w:pPr>
              <w:rPr>
                <w:rFonts w:ascii="Garamond" w:hAnsi="Garamond"/>
              </w:rPr>
            </w:pPr>
            <w:r>
              <w:rPr>
                <w:rFonts w:ascii="Garamond" w:hAnsi="Garamond"/>
              </w:rPr>
              <w:t xml:space="preserve">Organized a series of workshops for educators and colleagues to share our </w:t>
            </w:r>
            <w:r>
              <w:rPr>
                <w:rFonts w:ascii="Garamond" w:hAnsi="Garamond"/>
                <w:i/>
                <w:iCs/>
              </w:rPr>
              <w:t xml:space="preserve">Books to Build On </w:t>
            </w:r>
            <w:r>
              <w:rPr>
                <w:rFonts w:ascii="Garamond" w:hAnsi="Garamond"/>
              </w:rPr>
              <w:t>resource. With Dr. Aubrey Hanson. Spring and Summer 2021.</w:t>
            </w:r>
          </w:p>
        </w:tc>
      </w:tr>
      <w:tr w:rsidR="0055335C" w14:paraId="3BCD781A" w14:textId="77777777" w:rsidTr="0055335C">
        <w:tc>
          <w:tcPr>
            <w:tcW w:w="510" w:type="dxa"/>
            <w:tcBorders>
              <w:top w:val="nil"/>
              <w:left w:val="nil"/>
              <w:bottom w:val="nil"/>
              <w:right w:val="nil"/>
            </w:tcBorders>
          </w:tcPr>
          <w:p w14:paraId="3863A89C" w14:textId="77777777" w:rsidR="0055335C" w:rsidRDefault="0055335C" w:rsidP="00EE17D7">
            <w:pPr>
              <w:rPr>
                <w:rFonts w:ascii="Garamond" w:hAnsi="Garamond"/>
                <w:bCs/>
              </w:rPr>
            </w:pPr>
          </w:p>
        </w:tc>
        <w:tc>
          <w:tcPr>
            <w:tcW w:w="562" w:type="dxa"/>
            <w:gridSpan w:val="2"/>
            <w:tcBorders>
              <w:top w:val="nil"/>
              <w:left w:val="nil"/>
              <w:bottom w:val="nil"/>
              <w:right w:val="nil"/>
            </w:tcBorders>
          </w:tcPr>
          <w:p w14:paraId="62483AB7" w14:textId="77777777" w:rsidR="0055335C" w:rsidRDefault="0055335C" w:rsidP="00EE17D7">
            <w:pPr>
              <w:rPr>
                <w:rFonts w:ascii="Garamond" w:hAnsi="Garamond"/>
                <w:b/>
              </w:rPr>
            </w:pPr>
          </w:p>
        </w:tc>
        <w:tc>
          <w:tcPr>
            <w:tcW w:w="7568" w:type="dxa"/>
            <w:tcBorders>
              <w:top w:val="nil"/>
              <w:left w:val="nil"/>
              <w:bottom w:val="nil"/>
              <w:right w:val="nil"/>
            </w:tcBorders>
          </w:tcPr>
          <w:p w14:paraId="08017AB7" w14:textId="77777777" w:rsidR="0055335C" w:rsidRDefault="0055335C" w:rsidP="00EE17D7">
            <w:pPr>
              <w:rPr>
                <w:rFonts w:ascii="Garamond" w:hAnsi="Garamond"/>
              </w:rPr>
            </w:pPr>
          </w:p>
        </w:tc>
      </w:tr>
      <w:tr w:rsidR="0055335C" w14:paraId="307B21B2" w14:textId="77777777" w:rsidTr="0055335C">
        <w:tc>
          <w:tcPr>
            <w:tcW w:w="510" w:type="dxa"/>
            <w:tcBorders>
              <w:top w:val="nil"/>
              <w:left w:val="nil"/>
              <w:bottom w:val="nil"/>
              <w:right w:val="nil"/>
            </w:tcBorders>
          </w:tcPr>
          <w:p w14:paraId="2FEAA3B6" w14:textId="77777777" w:rsidR="0055335C" w:rsidRPr="000E6D1F" w:rsidRDefault="0055335C" w:rsidP="00EE17D7">
            <w:pPr>
              <w:rPr>
                <w:rFonts w:ascii="Garamond" w:hAnsi="Garamond"/>
                <w:bCs/>
              </w:rPr>
            </w:pPr>
            <w:r>
              <w:rPr>
                <w:rFonts w:ascii="Garamond" w:hAnsi="Garamond"/>
                <w:bCs/>
              </w:rPr>
              <w:t>15.</w:t>
            </w:r>
          </w:p>
        </w:tc>
        <w:tc>
          <w:tcPr>
            <w:tcW w:w="562" w:type="dxa"/>
            <w:gridSpan w:val="2"/>
            <w:tcBorders>
              <w:top w:val="nil"/>
              <w:left w:val="nil"/>
              <w:bottom w:val="nil"/>
              <w:right w:val="nil"/>
            </w:tcBorders>
          </w:tcPr>
          <w:p w14:paraId="57974007" w14:textId="77777777" w:rsidR="0055335C" w:rsidRDefault="0055335C" w:rsidP="00EE17D7">
            <w:pPr>
              <w:rPr>
                <w:rFonts w:ascii="Garamond" w:hAnsi="Garamond"/>
                <w:b/>
              </w:rPr>
            </w:pPr>
          </w:p>
        </w:tc>
        <w:tc>
          <w:tcPr>
            <w:tcW w:w="7568" w:type="dxa"/>
            <w:tcBorders>
              <w:top w:val="nil"/>
              <w:left w:val="nil"/>
              <w:bottom w:val="nil"/>
              <w:right w:val="nil"/>
            </w:tcBorders>
          </w:tcPr>
          <w:p w14:paraId="60802E3F" w14:textId="77777777" w:rsidR="0055335C" w:rsidRDefault="0055335C" w:rsidP="00EE17D7">
            <w:pPr>
              <w:rPr>
                <w:rFonts w:ascii="Garamond" w:hAnsi="Garamond"/>
              </w:rPr>
            </w:pPr>
            <w:r>
              <w:rPr>
                <w:rFonts w:ascii="Garamond" w:hAnsi="Garamond"/>
              </w:rPr>
              <w:t>Participated in the workshop: “Using critical eyes to Indigenize: Integrating Indigenous knowledge into education”. Institute for Child and Youth Studies Symposium, University of Lethbridge, April 22, 2021.</w:t>
            </w:r>
          </w:p>
        </w:tc>
      </w:tr>
      <w:tr w:rsidR="0055335C" w14:paraId="7ABFC6DA" w14:textId="77777777" w:rsidTr="0055335C">
        <w:tc>
          <w:tcPr>
            <w:tcW w:w="510" w:type="dxa"/>
            <w:tcBorders>
              <w:top w:val="nil"/>
              <w:left w:val="nil"/>
              <w:bottom w:val="nil"/>
              <w:right w:val="nil"/>
            </w:tcBorders>
          </w:tcPr>
          <w:p w14:paraId="7EC87856" w14:textId="77777777" w:rsidR="0055335C" w:rsidRPr="000E6D1F" w:rsidRDefault="0055335C" w:rsidP="00EE17D7">
            <w:pPr>
              <w:rPr>
                <w:rFonts w:ascii="Garamond" w:hAnsi="Garamond"/>
                <w:bCs/>
              </w:rPr>
            </w:pPr>
          </w:p>
        </w:tc>
        <w:tc>
          <w:tcPr>
            <w:tcW w:w="562" w:type="dxa"/>
            <w:gridSpan w:val="2"/>
            <w:tcBorders>
              <w:top w:val="nil"/>
              <w:left w:val="nil"/>
              <w:bottom w:val="nil"/>
              <w:right w:val="nil"/>
            </w:tcBorders>
          </w:tcPr>
          <w:p w14:paraId="6BBD70CD" w14:textId="77777777" w:rsidR="0055335C" w:rsidRDefault="0055335C" w:rsidP="00EE17D7">
            <w:pPr>
              <w:rPr>
                <w:rFonts w:ascii="Garamond" w:hAnsi="Garamond"/>
                <w:b/>
              </w:rPr>
            </w:pPr>
          </w:p>
        </w:tc>
        <w:tc>
          <w:tcPr>
            <w:tcW w:w="7568" w:type="dxa"/>
            <w:tcBorders>
              <w:top w:val="nil"/>
              <w:left w:val="nil"/>
              <w:bottom w:val="nil"/>
              <w:right w:val="nil"/>
            </w:tcBorders>
          </w:tcPr>
          <w:p w14:paraId="5D9D6886" w14:textId="77777777" w:rsidR="0055335C" w:rsidRDefault="0055335C" w:rsidP="00EE17D7">
            <w:pPr>
              <w:rPr>
                <w:rFonts w:ascii="Garamond" w:hAnsi="Garamond"/>
              </w:rPr>
            </w:pPr>
          </w:p>
        </w:tc>
      </w:tr>
      <w:tr w:rsidR="0055335C" w14:paraId="295F3ADF" w14:textId="77777777" w:rsidTr="0055335C">
        <w:tc>
          <w:tcPr>
            <w:tcW w:w="510" w:type="dxa"/>
            <w:tcBorders>
              <w:top w:val="nil"/>
              <w:left w:val="nil"/>
              <w:bottom w:val="nil"/>
              <w:right w:val="nil"/>
            </w:tcBorders>
          </w:tcPr>
          <w:p w14:paraId="2A3C81CC" w14:textId="77777777" w:rsidR="0055335C" w:rsidRPr="000E6D1F" w:rsidRDefault="0055335C" w:rsidP="00EE17D7">
            <w:pPr>
              <w:rPr>
                <w:rFonts w:ascii="Garamond" w:hAnsi="Garamond"/>
                <w:b/>
              </w:rPr>
            </w:pPr>
            <w:r w:rsidRPr="000E6D1F">
              <w:rPr>
                <w:rFonts w:ascii="Garamond" w:hAnsi="Garamond"/>
                <w:bCs/>
              </w:rPr>
              <w:t>1</w:t>
            </w:r>
            <w:r w:rsidRPr="000E6D1F">
              <w:rPr>
                <w:bCs/>
              </w:rPr>
              <w:t>4</w:t>
            </w:r>
            <w:r>
              <w:rPr>
                <w:bCs/>
              </w:rPr>
              <w:t>.</w:t>
            </w:r>
          </w:p>
        </w:tc>
        <w:tc>
          <w:tcPr>
            <w:tcW w:w="562" w:type="dxa"/>
            <w:gridSpan w:val="2"/>
            <w:tcBorders>
              <w:top w:val="nil"/>
              <w:left w:val="nil"/>
              <w:bottom w:val="nil"/>
              <w:right w:val="nil"/>
            </w:tcBorders>
          </w:tcPr>
          <w:p w14:paraId="6E4C3876" w14:textId="77777777" w:rsidR="0055335C" w:rsidRDefault="0055335C" w:rsidP="00EE17D7">
            <w:pPr>
              <w:rPr>
                <w:rFonts w:ascii="Garamond" w:hAnsi="Garamond"/>
                <w:b/>
              </w:rPr>
            </w:pPr>
          </w:p>
        </w:tc>
        <w:tc>
          <w:tcPr>
            <w:tcW w:w="7568" w:type="dxa"/>
            <w:tcBorders>
              <w:top w:val="nil"/>
              <w:left w:val="nil"/>
              <w:bottom w:val="nil"/>
              <w:right w:val="nil"/>
            </w:tcBorders>
          </w:tcPr>
          <w:p w14:paraId="7D1F0066" w14:textId="77777777" w:rsidR="0055335C" w:rsidRDefault="0055335C" w:rsidP="00EE17D7">
            <w:pPr>
              <w:rPr>
                <w:rFonts w:ascii="Garamond" w:hAnsi="Garamond"/>
              </w:rPr>
            </w:pPr>
            <w:r>
              <w:rPr>
                <w:rFonts w:ascii="Garamond" w:hAnsi="Garamond"/>
              </w:rPr>
              <w:t>Participated in the workshop: “ARCYP Snapshots 2020: Children’s Texts and Material Cultures. A Research Snapshot Symposium.” Ryerson University, April 9, 2021.</w:t>
            </w:r>
          </w:p>
        </w:tc>
      </w:tr>
      <w:tr w:rsidR="0055335C" w14:paraId="418374F0" w14:textId="77777777" w:rsidTr="0055335C">
        <w:tc>
          <w:tcPr>
            <w:tcW w:w="510" w:type="dxa"/>
            <w:tcBorders>
              <w:top w:val="nil"/>
              <w:left w:val="nil"/>
              <w:bottom w:val="nil"/>
              <w:right w:val="nil"/>
            </w:tcBorders>
          </w:tcPr>
          <w:p w14:paraId="4562538E" w14:textId="77777777" w:rsidR="0055335C" w:rsidRDefault="0055335C" w:rsidP="00EE17D7">
            <w:pPr>
              <w:rPr>
                <w:rFonts w:ascii="Garamond" w:hAnsi="Garamond"/>
                <w:bCs/>
              </w:rPr>
            </w:pPr>
          </w:p>
        </w:tc>
        <w:tc>
          <w:tcPr>
            <w:tcW w:w="562" w:type="dxa"/>
            <w:gridSpan w:val="2"/>
            <w:tcBorders>
              <w:top w:val="nil"/>
              <w:left w:val="nil"/>
              <w:bottom w:val="nil"/>
              <w:right w:val="nil"/>
            </w:tcBorders>
          </w:tcPr>
          <w:p w14:paraId="682C408E" w14:textId="77777777" w:rsidR="0055335C" w:rsidRDefault="0055335C" w:rsidP="00EE17D7">
            <w:pPr>
              <w:rPr>
                <w:rFonts w:ascii="Garamond" w:hAnsi="Garamond"/>
                <w:b/>
              </w:rPr>
            </w:pPr>
          </w:p>
        </w:tc>
        <w:tc>
          <w:tcPr>
            <w:tcW w:w="7568" w:type="dxa"/>
            <w:tcBorders>
              <w:top w:val="nil"/>
              <w:left w:val="nil"/>
              <w:bottom w:val="nil"/>
              <w:right w:val="nil"/>
            </w:tcBorders>
          </w:tcPr>
          <w:p w14:paraId="04B57CDA" w14:textId="77777777" w:rsidR="0055335C" w:rsidRDefault="0055335C" w:rsidP="00EE17D7">
            <w:pPr>
              <w:rPr>
                <w:rFonts w:ascii="Garamond" w:hAnsi="Garamond"/>
              </w:rPr>
            </w:pPr>
          </w:p>
        </w:tc>
      </w:tr>
      <w:tr w:rsidR="008D5516" w14:paraId="4C84A358" w14:textId="77777777" w:rsidTr="0055335C">
        <w:tc>
          <w:tcPr>
            <w:tcW w:w="510" w:type="dxa"/>
            <w:tcBorders>
              <w:top w:val="nil"/>
              <w:left w:val="nil"/>
              <w:bottom w:val="nil"/>
              <w:right w:val="nil"/>
            </w:tcBorders>
          </w:tcPr>
          <w:p w14:paraId="3FF21046" w14:textId="283B733B" w:rsidR="008D5516" w:rsidRDefault="008D5516" w:rsidP="00E56796">
            <w:pPr>
              <w:rPr>
                <w:rFonts w:ascii="Garamond" w:hAnsi="Garamond"/>
                <w:bCs/>
              </w:rPr>
            </w:pPr>
            <w:r>
              <w:rPr>
                <w:rFonts w:ascii="Garamond" w:hAnsi="Garamond"/>
                <w:bCs/>
              </w:rPr>
              <w:t>1</w:t>
            </w:r>
            <w:r w:rsidR="00A04DBF">
              <w:rPr>
                <w:rFonts w:ascii="Garamond" w:hAnsi="Garamond"/>
                <w:bCs/>
              </w:rPr>
              <w:t>3</w:t>
            </w:r>
            <w:r>
              <w:rPr>
                <w:rFonts w:ascii="Garamond" w:hAnsi="Garamond"/>
                <w:bCs/>
              </w:rPr>
              <w:t>.</w:t>
            </w:r>
          </w:p>
        </w:tc>
        <w:tc>
          <w:tcPr>
            <w:tcW w:w="562" w:type="dxa"/>
            <w:gridSpan w:val="2"/>
            <w:tcBorders>
              <w:top w:val="nil"/>
              <w:left w:val="nil"/>
              <w:bottom w:val="nil"/>
              <w:right w:val="nil"/>
            </w:tcBorders>
          </w:tcPr>
          <w:p w14:paraId="446725B2" w14:textId="77777777" w:rsidR="008D5516" w:rsidRDefault="008D5516" w:rsidP="00E56796">
            <w:pPr>
              <w:rPr>
                <w:rFonts w:ascii="Garamond" w:hAnsi="Garamond"/>
                <w:b/>
              </w:rPr>
            </w:pPr>
          </w:p>
        </w:tc>
        <w:tc>
          <w:tcPr>
            <w:tcW w:w="7568" w:type="dxa"/>
            <w:tcBorders>
              <w:top w:val="nil"/>
              <w:left w:val="nil"/>
              <w:bottom w:val="nil"/>
              <w:right w:val="nil"/>
            </w:tcBorders>
          </w:tcPr>
          <w:p w14:paraId="441DF674" w14:textId="67BEA9C4" w:rsidR="008D5516" w:rsidRDefault="008D5516" w:rsidP="002247A1">
            <w:pPr>
              <w:rPr>
                <w:rFonts w:ascii="Garamond" w:hAnsi="Garamond"/>
              </w:rPr>
            </w:pPr>
            <w:r>
              <w:rPr>
                <w:rFonts w:ascii="Garamond" w:hAnsi="Garamond"/>
              </w:rPr>
              <w:t xml:space="preserve">Participated in the workshop: “At the Intersections of Childhood: Youth and Civic Engagement”. Dwell Urban Venue, Lethbridge, </w:t>
            </w:r>
            <w:r w:rsidR="00FC7CF2">
              <w:rPr>
                <w:rFonts w:ascii="Garamond" w:hAnsi="Garamond"/>
              </w:rPr>
              <w:t>AB</w:t>
            </w:r>
            <w:r>
              <w:rPr>
                <w:rFonts w:ascii="Garamond" w:hAnsi="Garamond"/>
              </w:rPr>
              <w:t>, April 18, 2018.</w:t>
            </w:r>
          </w:p>
        </w:tc>
      </w:tr>
      <w:tr w:rsidR="008D5516" w14:paraId="66C90396" w14:textId="77777777" w:rsidTr="0055335C">
        <w:tc>
          <w:tcPr>
            <w:tcW w:w="510" w:type="dxa"/>
            <w:tcBorders>
              <w:top w:val="nil"/>
              <w:left w:val="nil"/>
              <w:bottom w:val="nil"/>
              <w:right w:val="nil"/>
            </w:tcBorders>
          </w:tcPr>
          <w:p w14:paraId="73F32AD0" w14:textId="77777777" w:rsidR="008D5516" w:rsidRDefault="008D5516" w:rsidP="00E56796">
            <w:pPr>
              <w:rPr>
                <w:rFonts w:ascii="Garamond" w:hAnsi="Garamond"/>
                <w:bCs/>
              </w:rPr>
            </w:pPr>
          </w:p>
        </w:tc>
        <w:tc>
          <w:tcPr>
            <w:tcW w:w="562" w:type="dxa"/>
            <w:gridSpan w:val="2"/>
            <w:tcBorders>
              <w:top w:val="nil"/>
              <w:left w:val="nil"/>
              <w:bottom w:val="nil"/>
              <w:right w:val="nil"/>
            </w:tcBorders>
          </w:tcPr>
          <w:p w14:paraId="52BE618D" w14:textId="77777777" w:rsidR="008D5516" w:rsidRDefault="008D5516" w:rsidP="00E56796">
            <w:pPr>
              <w:rPr>
                <w:rFonts w:ascii="Garamond" w:hAnsi="Garamond"/>
                <w:b/>
              </w:rPr>
            </w:pPr>
          </w:p>
        </w:tc>
        <w:tc>
          <w:tcPr>
            <w:tcW w:w="7568" w:type="dxa"/>
            <w:tcBorders>
              <w:top w:val="nil"/>
              <w:left w:val="nil"/>
              <w:bottom w:val="nil"/>
              <w:right w:val="nil"/>
            </w:tcBorders>
          </w:tcPr>
          <w:p w14:paraId="6CB13EF4" w14:textId="77777777" w:rsidR="008D5516" w:rsidRDefault="008D5516" w:rsidP="002247A1">
            <w:pPr>
              <w:rPr>
                <w:rFonts w:ascii="Garamond" w:hAnsi="Garamond"/>
              </w:rPr>
            </w:pPr>
          </w:p>
        </w:tc>
      </w:tr>
      <w:tr w:rsidR="00CE15B1" w14:paraId="6AE8EF19" w14:textId="77777777" w:rsidTr="0055335C">
        <w:tc>
          <w:tcPr>
            <w:tcW w:w="510" w:type="dxa"/>
            <w:tcBorders>
              <w:top w:val="nil"/>
              <w:left w:val="nil"/>
              <w:bottom w:val="nil"/>
              <w:right w:val="nil"/>
            </w:tcBorders>
          </w:tcPr>
          <w:p w14:paraId="546B9A85" w14:textId="5759C742" w:rsidR="00CE15B1" w:rsidRPr="00183270" w:rsidRDefault="00A04DBF" w:rsidP="00E56796">
            <w:pPr>
              <w:rPr>
                <w:rFonts w:ascii="Garamond" w:hAnsi="Garamond"/>
                <w:bCs/>
              </w:rPr>
            </w:pPr>
            <w:r>
              <w:rPr>
                <w:rFonts w:ascii="Garamond" w:hAnsi="Garamond"/>
                <w:bCs/>
              </w:rPr>
              <w:t>12</w:t>
            </w:r>
            <w:r w:rsidR="00CE15B1">
              <w:rPr>
                <w:rFonts w:ascii="Garamond" w:hAnsi="Garamond"/>
                <w:bCs/>
              </w:rPr>
              <w:t xml:space="preserve">. </w:t>
            </w:r>
          </w:p>
        </w:tc>
        <w:tc>
          <w:tcPr>
            <w:tcW w:w="562" w:type="dxa"/>
            <w:gridSpan w:val="2"/>
            <w:tcBorders>
              <w:top w:val="nil"/>
              <w:left w:val="nil"/>
              <w:bottom w:val="nil"/>
              <w:right w:val="nil"/>
            </w:tcBorders>
          </w:tcPr>
          <w:p w14:paraId="3F13CA0A" w14:textId="77777777" w:rsidR="00CE15B1" w:rsidRDefault="00CE15B1" w:rsidP="00E56796">
            <w:pPr>
              <w:rPr>
                <w:rFonts w:ascii="Garamond" w:hAnsi="Garamond"/>
                <w:b/>
              </w:rPr>
            </w:pPr>
          </w:p>
        </w:tc>
        <w:tc>
          <w:tcPr>
            <w:tcW w:w="7568" w:type="dxa"/>
            <w:tcBorders>
              <w:top w:val="nil"/>
              <w:left w:val="nil"/>
              <w:bottom w:val="nil"/>
              <w:right w:val="nil"/>
            </w:tcBorders>
          </w:tcPr>
          <w:p w14:paraId="753AC6C8" w14:textId="0233E293" w:rsidR="00CE15B1" w:rsidRPr="00347049" w:rsidRDefault="00CE15B1" w:rsidP="002247A1">
            <w:pPr>
              <w:rPr>
                <w:rFonts w:ascii="Garamond" w:hAnsi="Garamond"/>
              </w:rPr>
            </w:pPr>
            <w:r>
              <w:rPr>
                <w:rFonts w:ascii="Garamond" w:hAnsi="Garamond"/>
              </w:rPr>
              <w:t xml:space="preserve">Invited to participate in the “Affect, Embodiment, and Place in Critical Literacy” Connections Grant Workshop, organized by Drs. Kim Lenters and Mairi McDermott. </w:t>
            </w:r>
            <w:r w:rsidR="008D5516">
              <w:rPr>
                <w:rFonts w:ascii="Garamond" w:hAnsi="Garamond"/>
              </w:rPr>
              <w:t>Workshop included 13 local literacy educators and 13 international literacy scholars</w:t>
            </w:r>
            <w:r w:rsidR="009D1B15">
              <w:rPr>
                <w:rFonts w:ascii="Garamond" w:hAnsi="Garamond"/>
              </w:rPr>
              <w:t xml:space="preserve"> and resulted in the publication of an edited colleciton</w:t>
            </w:r>
            <w:r w:rsidR="008D5516">
              <w:rPr>
                <w:rFonts w:ascii="Garamond" w:hAnsi="Garamond"/>
              </w:rPr>
              <w:t xml:space="preserve">. </w:t>
            </w:r>
            <w:r>
              <w:rPr>
                <w:rFonts w:ascii="Garamond" w:hAnsi="Garamond"/>
              </w:rPr>
              <w:t>Werklund School of Education, University of Calgary,</w:t>
            </w:r>
            <w:r w:rsidR="00FC7CF2">
              <w:rPr>
                <w:rFonts w:ascii="Garamond" w:hAnsi="Garamond"/>
              </w:rPr>
              <w:t xml:space="preserve"> AB,</w:t>
            </w:r>
            <w:r>
              <w:rPr>
                <w:rFonts w:ascii="Garamond" w:hAnsi="Garamond"/>
              </w:rPr>
              <w:t xml:space="preserve"> October </w:t>
            </w:r>
            <w:r w:rsidR="008D5516">
              <w:rPr>
                <w:rFonts w:ascii="Garamond" w:hAnsi="Garamond"/>
              </w:rPr>
              <w:t>2017.</w:t>
            </w:r>
          </w:p>
        </w:tc>
      </w:tr>
      <w:tr w:rsidR="00CE15B1" w14:paraId="4D5FD7A5" w14:textId="77777777" w:rsidTr="0055335C">
        <w:tc>
          <w:tcPr>
            <w:tcW w:w="510" w:type="dxa"/>
            <w:tcBorders>
              <w:top w:val="nil"/>
              <w:left w:val="nil"/>
              <w:bottom w:val="nil"/>
              <w:right w:val="nil"/>
            </w:tcBorders>
          </w:tcPr>
          <w:p w14:paraId="1A531362" w14:textId="77777777" w:rsidR="00CE15B1" w:rsidRPr="00183270" w:rsidRDefault="00CE15B1" w:rsidP="00E56796">
            <w:pPr>
              <w:rPr>
                <w:rFonts w:ascii="Garamond" w:hAnsi="Garamond"/>
                <w:bCs/>
              </w:rPr>
            </w:pPr>
          </w:p>
        </w:tc>
        <w:tc>
          <w:tcPr>
            <w:tcW w:w="562" w:type="dxa"/>
            <w:gridSpan w:val="2"/>
            <w:tcBorders>
              <w:top w:val="nil"/>
              <w:left w:val="nil"/>
              <w:bottom w:val="nil"/>
              <w:right w:val="nil"/>
            </w:tcBorders>
          </w:tcPr>
          <w:p w14:paraId="001B5193" w14:textId="77777777" w:rsidR="00CE15B1" w:rsidRDefault="00CE15B1" w:rsidP="00E56796">
            <w:pPr>
              <w:rPr>
                <w:rFonts w:ascii="Garamond" w:hAnsi="Garamond"/>
                <w:b/>
              </w:rPr>
            </w:pPr>
          </w:p>
        </w:tc>
        <w:tc>
          <w:tcPr>
            <w:tcW w:w="7568" w:type="dxa"/>
            <w:tcBorders>
              <w:top w:val="nil"/>
              <w:left w:val="nil"/>
              <w:bottom w:val="nil"/>
              <w:right w:val="nil"/>
            </w:tcBorders>
          </w:tcPr>
          <w:p w14:paraId="33152602" w14:textId="77777777" w:rsidR="00CE15B1" w:rsidRPr="00347049" w:rsidRDefault="00CE15B1" w:rsidP="002247A1">
            <w:pPr>
              <w:rPr>
                <w:rFonts w:ascii="Garamond" w:hAnsi="Garamond"/>
              </w:rPr>
            </w:pPr>
          </w:p>
        </w:tc>
      </w:tr>
      <w:tr w:rsidR="008D5516" w14:paraId="744C9DE3" w14:textId="77777777" w:rsidTr="0055335C">
        <w:tc>
          <w:tcPr>
            <w:tcW w:w="510" w:type="dxa"/>
            <w:tcBorders>
              <w:top w:val="nil"/>
              <w:left w:val="nil"/>
              <w:bottom w:val="nil"/>
              <w:right w:val="nil"/>
            </w:tcBorders>
          </w:tcPr>
          <w:p w14:paraId="1C67C6FD" w14:textId="7A573E0B" w:rsidR="008D5516" w:rsidRPr="00183270" w:rsidRDefault="008D5516" w:rsidP="00E56796">
            <w:pPr>
              <w:rPr>
                <w:rFonts w:ascii="Garamond" w:hAnsi="Garamond"/>
                <w:bCs/>
              </w:rPr>
            </w:pPr>
            <w:r>
              <w:rPr>
                <w:rFonts w:ascii="Garamond" w:hAnsi="Garamond"/>
                <w:bCs/>
              </w:rPr>
              <w:t>1</w:t>
            </w:r>
            <w:r w:rsidR="00A04DBF">
              <w:rPr>
                <w:rFonts w:ascii="Garamond" w:hAnsi="Garamond"/>
                <w:bCs/>
              </w:rPr>
              <w:t>1</w:t>
            </w:r>
            <w:r>
              <w:rPr>
                <w:rFonts w:ascii="Garamond" w:hAnsi="Garamond"/>
                <w:bCs/>
              </w:rPr>
              <w:t>.</w:t>
            </w:r>
          </w:p>
        </w:tc>
        <w:tc>
          <w:tcPr>
            <w:tcW w:w="562" w:type="dxa"/>
            <w:gridSpan w:val="2"/>
            <w:tcBorders>
              <w:top w:val="nil"/>
              <w:left w:val="nil"/>
              <w:bottom w:val="nil"/>
              <w:right w:val="nil"/>
            </w:tcBorders>
          </w:tcPr>
          <w:p w14:paraId="544992BA" w14:textId="77777777" w:rsidR="008D5516" w:rsidRDefault="008D5516" w:rsidP="00E56796">
            <w:pPr>
              <w:rPr>
                <w:rFonts w:ascii="Garamond" w:hAnsi="Garamond"/>
                <w:b/>
              </w:rPr>
            </w:pPr>
          </w:p>
        </w:tc>
        <w:tc>
          <w:tcPr>
            <w:tcW w:w="7568" w:type="dxa"/>
            <w:tcBorders>
              <w:top w:val="nil"/>
              <w:left w:val="nil"/>
              <w:bottom w:val="nil"/>
              <w:right w:val="nil"/>
            </w:tcBorders>
          </w:tcPr>
          <w:p w14:paraId="2FFB8D07" w14:textId="52D2C5C5" w:rsidR="002B3A31" w:rsidRDefault="002B3A31" w:rsidP="002247A1">
            <w:pPr>
              <w:rPr>
                <w:rFonts w:ascii="Garamond" w:hAnsi="Garamond"/>
              </w:rPr>
            </w:pPr>
            <w:r w:rsidRPr="00F87A73">
              <w:rPr>
                <w:rFonts w:ascii="Garamond" w:hAnsi="Garamond"/>
              </w:rPr>
              <w:t xml:space="preserve">“What do the visual responses of Blackfoot readers reveal about their lives, cultures, and identities?” Guest lecture for </w:t>
            </w:r>
            <w:r>
              <w:rPr>
                <w:rFonts w:ascii="Garamond" w:hAnsi="Garamond"/>
              </w:rPr>
              <w:t xml:space="preserve">Dr. </w:t>
            </w:r>
            <w:r w:rsidRPr="00F87A73">
              <w:rPr>
                <w:rFonts w:ascii="Garamond" w:hAnsi="Garamond"/>
              </w:rPr>
              <w:t>Clementine Beauvais, Department of Education</w:t>
            </w:r>
            <w:r w:rsidR="00FC7CF2">
              <w:rPr>
                <w:rFonts w:ascii="Garamond" w:hAnsi="Garamond"/>
              </w:rPr>
              <w:t>, Children and Literature Class, Literacy Module.</w:t>
            </w:r>
            <w:r w:rsidRPr="00F87A73">
              <w:rPr>
                <w:rFonts w:ascii="Garamond" w:hAnsi="Garamond"/>
              </w:rPr>
              <w:t xml:space="preserve"> University of York (UK)</w:t>
            </w:r>
            <w:r w:rsidR="00FC7CF2">
              <w:rPr>
                <w:rFonts w:ascii="Garamond" w:hAnsi="Garamond"/>
              </w:rPr>
              <w:t xml:space="preserve">, </w:t>
            </w:r>
            <w:r w:rsidRPr="00F87A73">
              <w:rPr>
                <w:rFonts w:ascii="Garamond" w:hAnsi="Garamond"/>
              </w:rPr>
              <w:t>May 5</w:t>
            </w:r>
            <w:r>
              <w:rPr>
                <w:rFonts w:ascii="Garamond" w:hAnsi="Garamond"/>
              </w:rPr>
              <w:t>, 2017.</w:t>
            </w:r>
          </w:p>
          <w:p w14:paraId="258ED9F7" w14:textId="3A572DE9" w:rsidR="008D5516" w:rsidRPr="00347049" w:rsidRDefault="008D5516" w:rsidP="002247A1">
            <w:pPr>
              <w:rPr>
                <w:rFonts w:ascii="Garamond" w:hAnsi="Garamond"/>
              </w:rPr>
            </w:pPr>
          </w:p>
        </w:tc>
      </w:tr>
      <w:tr w:rsidR="002247A1" w14:paraId="72CB66DD" w14:textId="77777777" w:rsidTr="0055335C">
        <w:tc>
          <w:tcPr>
            <w:tcW w:w="510" w:type="dxa"/>
            <w:tcBorders>
              <w:top w:val="nil"/>
              <w:left w:val="nil"/>
              <w:bottom w:val="nil"/>
              <w:right w:val="nil"/>
            </w:tcBorders>
          </w:tcPr>
          <w:p w14:paraId="56936461" w14:textId="0EFF01AA" w:rsidR="002247A1" w:rsidRPr="00183270" w:rsidRDefault="00A04DBF" w:rsidP="00E56796">
            <w:pPr>
              <w:rPr>
                <w:rFonts w:ascii="Garamond" w:hAnsi="Garamond"/>
                <w:bCs/>
              </w:rPr>
            </w:pPr>
            <w:r>
              <w:rPr>
                <w:rFonts w:ascii="Garamond" w:hAnsi="Garamond"/>
                <w:bCs/>
              </w:rPr>
              <w:t>10</w:t>
            </w:r>
            <w:r w:rsidR="00183270" w:rsidRPr="00183270">
              <w:rPr>
                <w:rFonts w:ascii="Garamond" w:hAnsi="Garamond"/>
                <w:bCs/>
              </w:rPr>
              <w:t>.</w:t>
            </w:r>
          </w:p>
        </w:tc>
        <w:tc>
          <w:tcPr>
            <w:tcW w:w="562" w:type="dxa"/>
            <w:gridSpan w:val="2"/>
            <w:tcBorders>
              <w:top w:val="nil"/>
              <w:left w:val="nil"/>
              <w:bottom w:val="nil"/>
              <w:right w:val="nil"/>
            </w:tcBorders>
          </w:tcPr>
          <w:p w14:paraId="6F7EC96F" w14:textId="77777777" w:rsidR="002247A1" w:rsidRDefault="002247A1" w:rsidP="00E56796">
            <w:pPr>
              <w:rPr>
                <w:rFonts w:ascii="Garamond" w:hAnsi="Garamond"/>
                <w:b/>
              </w:rPr>
            </w:pPr>
          </w:p>
        </w:tc>
        <w:tc>
          <w:tcPr>
            <w:tcW w:w="7568" w:type="dxa"/>
            <w:tcBorders>
              <w:top w:val="nil"/>
              <w:left w:val="nil"/>
              <w:bottom w:val="nil"/>
              <w:right w:val="nil"/>
            </w:tcBorders>
          </w:tcPr>
          <w:p w14:paraId="6E028C40" w14:textId="1DF5281B" w:rsidR="002247A1" w:rsidRDefault="00A04DBF" w:rsidP="002B3A31">
            <w:pPr>
              <w:rPr>
                <w:rFonts w:ascii="Garamond" w:hAnsi="Garamond"/>
                <w:b/>
              </w:rPr>
            </w:pPr>
            <w:r>
              <w:rPr>
                <w:rFonts w:ascii="Garamond" w:hAnsi="Garamond"/>
              </w:rPr>
              <w:t xml:space="preserve">Invited to participate in the workshop (one of </w:t>
            </w:r>
            <w:r w:rsidR="00907D14">
              <w:rPr>
                <w:rFonts w:ascii="Garamond" w:hAnsi="Garamond"/>
              </w:rPr>
              <w:t>six</w:t>
            </w:r>
            <w:r>
              <w:rPr>
                <w:rFonts w:ascii="Garamond" w:hAnsi="Garamond"/>
              </w:rPr>
              <w:t xml:space="preserve"> panelists). “At the Intersections of Childhood: Digital, Indigenous, and Youth Issues”. Institute for Child and Youth Studies, University of Lethbridge, </w:t>
            </w:r>
            <w:r w:rsidR="00FC7CF2">
              <w:rPr>
                <w:rFonts w:ascii="Garamond" w:hAnsi="Garamond"/>
              </w:rPr>
              <w:t>AB</w:t>
            </w:r>
            <w:r>
              <w:rPr>
                <w:rFonts w:ascii="Garamond" w:hAnsi="Garamond"/>
              </w:rPr>
              <w:t>, April 1, 2017.</w:t>
            </w:r>
          </w:p>
        </w:tc>
      </w:tr>
      <w:tr w:rsidR="00A04DBF" w14:paraId="513A269C" w14:textId="77777777" w:rsidTr="0055335C">
        <w:tc>
          <w:tcPr>
            <w:tcW w:w="510" w:type="dxa"/>
            <w:tcBorders>
              <w:top w:val="nil"/>
              <w:left w:val="nil"/>
              <w:bottom w:val="nil"/>
              <w:right w:val="nil"/>
            </w:tcBorders>
          </w:tcPr>
          <w:p w14:paraId="0C25EC9F" w14:textId="77777777" w:rsidR="00A04DBF" w:rsidRPr="00183270" w:rsidRDefault="00A04DBF" w:rsidP="00E56796">
            <w:pPr>
              <w:rPr>
                <w:rFonts w:ascii="Garamond" w:hAnsi="Garamond"/>
                <w:bCs/>
              </w:rPr>
            </w:pPr>
          </w:p>
        </w:tc>
        <w:tc>
          <w:tcPr>
            <w:tcW w:w="562" w:type="dxa"/>
            <w:gridSpan w:val="2"/>
            <w:tcBorders>
              <w:top w:val="nil"/>
              <w:left w:val="nil"/>
              <w:bottom w:val="nil"/>
              <w:right w:val="nil"/>
            </w:tcBorders>
          </w:tcPr>
          <w:p w14:paraId="25F33C7F" w14:textId="77777777" w:rsidR="00A04DBF" w:rsidRDefault="00A04DBF" w:rsidP="00E56796">
            <w:pPr>
              <w:rPr>
                <w:rFonts w:ascii="Garamond" w:hAnsi="Garamond"/>
                <w:b/>
              </w:rPr>
            </w:pPr>
          </w:p>
        </w:tc>
        <w:tc>
          <w:tcPr>
            <w:tcW w:w="7568" w:type="dxa"/>
            <w:tcBorders>
              <w:top w:val="nil"/>
              <w:left w:val="nil"/>
              <w:bottom w:val="nil"/>
              <w:right w:val="nil"/>
            </w:tcBorders>
          </w:tcPr>
          <w:p w14:paraId="7F649878" w14:textId="77777777" w:rsidR="00A04DBF" w:rsidRDefault="00A04DBF" w:rsidP="002B3A31">
            <w:pPr>
              <w:rPr>
                <w:rFonts w:ascii="Garamond" w:hAnsi="Garamond"/>
                <w:b/>
              </w:rPr>
            </w:pPr>
          </w:p>
        </w:tc>
      </w:tr>
      <w:tr w:rsidR="002247A1" w14:paraId="3A8B7D45" w14:textId="77777777" w:rsidTr="0055335C">
        <w:tc>
          <w:tcPr>
            <w:tcW w:w="510" w:type="dxa"/>
            <w:tcBorders>
              <w:top w:val="nil"/>
              <w:left w:val="nil"/>
              <w:bottom w:val="nil"/>
              <w:right w:val="nil"/>
            </w:tcBorders>
          </w:tcPr>
          <w:p w14:paraId="02502DDC" w14:textId="249A1734" w:rsidR="002247A1" w:rsidRPr="00183270" w:rsidRDefault="00A04DBF" w:rsidP="00E56796">
            <w:pPr>
              <w:rPr>
                <w:rFonts w:ascii="Garamond" w:hAnsi="Garamond"/>
                <w:bCs/>
              </w:rPr>
            </w:pPr>
            <w:r>
              <w:rPr>
                <w:rFonts w:ascii="Garamond" w:hAnsi="Garamond"/>
                <w:bCs/>
              </w:rPr>
              <w:t>9</w:t>
            </w:r>
            <w:r w:rsidR="00183270" w:rsidRPr="00183270">
              <w:rPr>
                <w:rFonts w:ascii="Garamond" w:hAnsi="Garamond"/>
                <w:bCs/>
              </w:rPr>
              <w:t xml:space="preserve">. </w:t>
            </w:r>
          </w:p>
        </w:tc>
        <w:tc>
          <w:tcPr>
            <w:tcW w:w="562" w:type="dxa"/>
            <w:gridSpan w:val="2"/>
            <w:tcBorders>
              <w:top w:val="nil"/>
              <w:left w:val="nil"/>
              <w:bottom w:val="nil"/>
              <w:right w:val="nil"/>
            </w:tcBorders>
          </w:tcPr>
          <w:p w14:paraId="58FBF9E8" w14:textId="77777777" w:rsidR="002247A1" w:rsidRDefault="002247A1" w:rsidP="00E56796">
            <w:pPr>
              <w:rPr>
                <w:rFonts w:ascii="Garamond" w:hAnsi="Garamond"/>
                <w:b/>
              </w:rPr>
            </w:pPr>
          </w:p>
        </w:tc>
        <w:tc>
          <w:tcPr>
            <w:tcW w:w="7568" w:type="dxa"/>
            <w:tcBorders>
              <w:top w:val="nil"/>
              <w:left w:val="nil"/>
              <w:bottom w:val="nil"/>
              <w:right w:val="nil"/>
            </w:tcBorders>
          </w:tcPr>
          <w:p w14:paraId="4C560465" w14:textId="37089CF2" w:rsidR="002B3A31" w:rsidRDefault="002B3A31" w:rsidP="002B3A31">
            <w:pPr>
              <w:rPr>
                <w:rFonts w:ascii="Garamond" w:hAnsi="Garamond"/>
              </w:rPr>
            </w:pPr>
            <w:r w:rsidRPr="00347049">
              <w:rPr>
                <w:rFonts w:ascii="Garamond" w:hAnsi="Garamond"/>
              </w:rPr>
              <w:t xml:space="preserve">“Questioning the importance of reading through the lens of home.” Community presentation of my ongoing research with Blackfoot readers to teachers and administrators of the Kainai School Board, Blood Reserve, Standoff, </w:t>
            </w:r>
            <w:r w:rsidR="00FC7CF2">
              <w:rPr>
                <w:rFonts w:ascii="Garamond" w:hAnsi="Garamond"/>
              </w:rPr>
              <w:t>AB</w:t>
            </w:r>
            <w:r w:rsidRPr="00347049">
              <w:rPr>
                <w:rFonts w:ascii="Garamond" w:hAnsi="Garamond"/>
              </w:rPr>
              <w:t>, February 25</w:t>
            </w:r>
            <w:r>
              <w:rPr>
                <w:rFonts w:ascii="Garamond" w:hAnsi="Garamond"/>
              </w:rPr>
              <w:t>, 2017.</w:t>
            </w:r>
          </w:p>
          <w:p w14:paraId="55AF20D5" w14:textId="77805179" w:rsidR="002247A1" w:rsidRDefault="002247A1" w:rsidP="00E56796">
            <w:pPr>
              <w:rPr>
                <w:rFonts w:ascii="Garamond" w:hAnsi="Garamond"/>
                <w:b/>
              </w:rPr>
            </w:pPr>
          </w:p>
        </w:tc>
      </w:tr>
      <w:tr w:rsidR="00A04DBF" w:rsidRPr="00694434" w14:paraId="060ED08E" w14:textId="77777777" w:rsidTr="00553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 w:type="dxa"/>
          </w:tcPr>
          <w:p w14:paraId="41D70E01" w14:textId="0AEBCADD" w:rsidR="00A04DBF" w:rsidRDefault="00A04DBF" w:rsidP="00905A7A">
            <w:pPr>
              <w:rPr>
                <w:rFonts w:ascii="Garamond" w:hAnsi="Garamond"/>
              </w:rPr>
            </w:pPr>
            <w:r>
              <w:rPr>
                <w:rFonts w:ascii="Garamond" w:hAnsi="Garamond"/>
              </w:rPr>
              <w:t>8.</w:t>
            </w:r>
          </w:p>
        </w:tc>
        <w:tc>
          <w:tcPr>
            <w:tcW w:w="494" w:type="dxa"/>
          </w:tcPr>
          <w:p w14:paraId="72411287" w14:textId="77777777" w:rsidR="00A04DBF" w:rsidRPr="00694434" w:rsidRDefault="00A04DBF" w:rsidP="00905A7A">
            <w:pPr>
              <w:rPr>
                <w:rFonts w:ascii="Garamond" w:hAnsi="Garamond"/>
              </w:rPr>
            </w:pPr>
          </w:p>
        </w:tc>
        <w:tc>
          <w:tcPr>
            <w:tcW w:w="7636" w:type="dxa"/>
            <w:gridSpan w:val="2"/>
          </w:tcPr>
          <w:p w14:paraId="4570C0E6" w14:textId="37E51558" w:rsidR="00A04DBF" w:rsidRPr="00B436DB" w:rsidRDefault="00A04DBF" w:rsidP="00905A7A">
            <w:pPr>
              <w:rPr>
                <w:rFonts w:ascii="Garamond" w:hAnsi="Garamond"/>
              </w:rPr>
            </w:pPr>
            <w:r>
              <w:rPr>
                <w:rFonts w:ascii="Garamond" w:hAnsi="Garamond" w:cs="Georgia"/>
                <w:color w:val="1A1A1A"/>
                <w:sz w:val="25"/>
                <w:szCs w:val="25"/>
                <w:lang w:val="en-US"/>
              </w:rPr>
              <w:t>“</w:t>
            </w:r>
            <w:r w:rsidRPr="00B436DB">
              <w:rPr>
                <w:rFonts w:ascii="Garamond" w:hAnsi="Garamond" w:cs="Georgia"/>
                <w:color w:val="1A1A1A"/>
                <w:sz w:val="25"/>
                <w:szCs w:val="25"/>
                <w:lang w:val="en-US"/>
              </w:rPr>
              <w:t>Decolonizing collaboration: what a local community project taught us about</w:t>
            </w:r>
            <w:r>
              <w:rPr>
                <w:rFonts w:ascii="Garamond" w:hAnsi="Garamond" w:cs="Georgia"/>
                <w:color w:val="1A1A1A"/>
                <w:sz w:val="25"/>
                <w:szCs w:val="25"/>
                <w:lang w:val="en-US"/>
              </w:rPr>
              <w:t xml:space="preserve"> </w:t>
            </w:r>
            <w:r w:rsidRPr="00B436DB">
              <w:rPr>
                <w:rFonts w:ascii="Garamond" w:hAnsi="Garamond" w:cs="Georgia"/>
                <w:color w:val="1A1A1A"/>
                <w:sz w:val="25"/>
                <w:szCs w:val="25"/>
                <w:lang w:val="en-US"/>
              </w:rPr>
              <w:t>working together</w:t>
            </w:r>
            <w:r>
              <w:rPr>
                <w:rFonts w:ascii="Garamond" w:hAnsi="Garamond" w:cs="Georgia"/>
                <w:color w:val="1A1A1A"/>
                <w:sz w:val="25"/>
                <w:szCs w:val="25"/>
                <w:lang w:val="en-US"/>
              </w:rPr>
              <w:t>”</w:t>
            </w:r>
            <w:r w:rsidRPr="00B436DB">
              <w:rPr>
                <w:rFonts w:ascii="Garamond" w:hAnsi="Garamond" w:cs="Georgia"/>
                <w:color w:val="1A1A1A"/>
                <w:sz w:val="25"/>
                <w:szCs w:val="25"/>
                <w:lang w:val="en-US"/>
              </w:rPr>
              <w:t>. With</w:t>
            </w:r>
            <w:r w:rsidRPr="00B436DB">
              <w:rPr>
                <w:rFonts w:ascii="Garamond" w:hAnsi="Garamond"/>
              </w:rPr>
              <w:t xml:space="preserve"> </w:t>
            </w:r>
            <w:r>
              <w:rPr>
                <w:rFonts w:ascii="Garamond" w:hAnsi="Garamond"/>
              </w:rPr>
              <w:t xml:space="preserve">Dr. </w:t>
            </w:r>
            <w:r w:rsidRPr="00B436DB">
              <w:rPr>
                <w:rFonts w:ascii="Garamond" w:hAnsi="Garamond"/>
              </w:rPr>
              <w:t xml:space="preserve">Jan Newberry &amp; Amy Mack, </w:t>
            </w:r>
            <w:r w:rsidR="009D1B15">
              <w:rPr>
                <w:rFonts w:ascii="Garamond" w:hAnsi="Garamond"/>
              </w:rPr>
              <w:t xml:space="preserve">invited presentation for the </w:t>
            </w:r>
            <w:r w:rsidRPr="00B436DB">
              <w:rPr>
                <w:rFonts w:ascii="Garamond" w:hAnsi="Garamond"/>
              </w:rPr>
              <w:t xml:space="preserve">Women Scholars Speakers Series, University of Lethbridge, </w:t>
            </w:r>
            <w:r w:rsidR="00FC7CF2">
              <w:rPr>
                <w:rFonts w:ascii="Garamond" w:hAnsi="Garamond"/>
              </w:rPr>
              <w:t>AB</w:t>
            </w:r>
            <w:r>
              <w:rPr>
                <w:rFonts w:ascii="Garamond" w:hAnsi="Garamond"/>
              </w:rPr>
              <w:t>, February</w:t>
            </w:r>
            <w:r w:rsidRPr="00B436DB">
              <w:rPr>
                <w:rFonts w:ascii="Garamond" w:hAnsi="Garamond"/>
              </w:rPr>
              <w:t xml:space="preserve"> </w:t>
            </w:r>
            <w:r>
              <w:rPr>
                <w:rFonts w:ascii="Garamond" w:hAnsi="Garamond"/>
              </w:rPr>
              <w:t>3, 2017.</w:t>
            </w:r>
          </w:p>
          <w:p w14:paraId="11A51B23" w14:textId="77777777" w:rsidR="00A04DBF" w:rsidRPr="00694434" w:rsidRDefault="00A04DBF" w:rsidP="00905A7A">
            <w:pPr>
              <w:rPr>
                <w:rFonts w:ascii="Garamond" w:hAnsi="Garamond"/>
              </w:rPr>
            </w:pPr>
          </w:p>
        </w:tc>
      </w:tr>
      <w:tr w:rsidR="002247A1" w14:paraId="3E88EB9D" w14:textId="77777777" w:rsidTr="0055335C">
        <w:tc>
          <w:tcPr>
            <w:tcW w:w="510" w:type="dxa"/>
            <w:tcBorders>
              <w:top w:val="nil"/>
              <w:left w:val="nil"/>
              <w:bottom w:val="nil"/>
              <w:right w:val="nil"/>
            </w:tcBorders>
          </w:tcPr>
          <w:p w14:paraId="3098D6C5" w14:textId="55413887" w:rsidR="002247A1" w:rsidRPr="00183270" w:rsidRDefault="00183270" w:rsidP="002247A1">
            <w:pPr>
              <w:rPr>
                <w:rFonts w:ascii="Garamond" w:hAnsi="Garamond"/>
                <w:bCs/>
              </w:rPr>
            </w:pPr>
            <w:r w:rsidRPr="00183270">
              <w:rPr>
                <w:rFonts w:ascii="Garamond" w:hAnsi="Garamond"/>
                <w:bCs/>
              </w:rPr>
              <w:lastRenderedPageBreak/>
              <w:t xml:space="preserve">7. </w:t>
            </w:r>
          </w:p>
        </w:tc>
        <w:tc>
          <w:tcPr>
            <w:tcW w:w="562" w:type="dxa"/>
            <w:gridSpan w:val="2"/>
            <w:tcBorders>
              <w:top w:val="nil"/>
              <w:left w:val="nil"/>
              <w:bottom w:val="nil"/>
              <w:right w:val="nil"/>
            </w:tcBorders>
          </w:tcPr>
          <w:p w14:paraId="727404AD" w14:textId="77777777" w:rsidR="002247A1" w:rsidRDefault="002247A1" w:rsidP="002247A1">
            <w:pPr>
              <w:rPr>
                <w:rFonts w:ascii="Garamond" w:hAnsi="Garamond"/>
                <w:b/>
              </w:rPr>
            </w:pPr>
          </w:p>
        </w:tc>
        <w:tc>
          <w:tcPr>
            <w:tcW w:w="7568" w:type="dxa"/>
            <w:tcBorders>
              <w:top w:val="nil"/>
              <w:left w:val="nil"/>
              <w:bottom w:val="nil"/>
              <w:right w:val="nil"/>
            </w:tcBorders>
          </w:tcPr>
          <w:p w14:paraId="67E45B21" w14:textId="773691E5" w:rsidR="002247A1" w:rsidRPr="00F87A73" w:rsidRDefault="002247A1" w:rsidP="002247A1">
            <w:pPr>
              <w:rPr>
                <w:rFonts w:ascii="Garamond" w:hAnsi="Garamond"/>
              </w:rPr>
            </w:pPr>
            <w:r>
              <w:rPr>
                <w:rFonts w:ascii="Garamond" w:hAnsi="Garamond"/>
              </w:rPr>
              <w:t xml:space="preserve">“Engaging with literature through visual methods,” for the </w:t>
            </w:r>
            <w:r>
              <w:rPr>
                <w:rFonts w:ascii="Garamond" w:hAnsi="Garamond"/>
                <w:i/>
                <w:iCs/>
              </w:rPr>
              <w:t xml:space="preserve">Real Readers Reading Seminar Series, </w:t>
            </w:r>
            <w:r>
              <w:rPr>
                <w:rFonts w:ascii="Garamond" w:hAnsi="Garamond"/>
              </w:rPr>
              <w:t>Faculty of Education, University of Cambridge,</w:t>
            </w:r>
            <w:r w:rsidR="005C7540">
              <w:rPr>
                <w:rFonts w:ascii="Garamond" w:hAnsi="Garamond"/>
              </w:rPr>
              <w:t xml:space="preserve"> UK, </w:t>
            </w:r>
            <w:r>
              <w:rPr>
                <w:rFonts w:ascii="Garamond" w:hAnsi="Garamond"/>
              </w:rPr>
              <w:t>January 12, 2017.</w:t>
            </w:r>
          </w:p>
        </w:tc>
      </w:tr>
      <w:tr w:rsidR="002247A1" w14:paraId="31FC5AF8" w14:textId="77777777" w:rsidTr="0055335C">
        <w:tc>
          <w:tcPr>
            <w:tcW w:w="510" w:type="dxa"/>
            <w:tcBorders>
              <w:top w:val="nil"/>
              <w:left w:val="nil"/>
              <w:bottom w:val="nil"/>
              <w:right w:val="nil"/>
            </w:tcBorders>
          </w:tcPr>
          <w:p w14:paraId="02B1D57A" w14:textId="77777777" w:rsidR="002247A1" w:rsidRDefault="002247A1" w:rsidP="00E56796">
            <w:pPr>
              <w:rPr>
                <w:rFonts w:ascii="Garamond" w:hAnsi="Garamond"/>
                <w:b/>
              </w:rPr>
            </w:pPr>
          </w:p>
        </w:tc>
        <w:tc>
          <w:tcPr>
            <w:tcW w:w="562" w:type="dxa"/>
            <w:gridSpan w:val="2"/>
            <w:tcBorders>
              <w:top w:val="nil"/>
              <w:left w:val="nil"/>
              <w:bottom w:val="nil"/>
              <w:right w:val="nil"/>
            </w:tcBorders>
          </w:tcPr>
          <w:p w14:paraId="7B575AD8" w14:textId="77777777" w:rsidR="002247A1" w:rsidRDefault="002247A1" w:rsidP="00E56796">
            <w:pPr>
              <w:rPr>
                <w:rFonts w:ascii="Garamond" w:hAnsi="Garamond"/>
                <w:b/>
              </w:rPr>
            </w:pPr>
          </w:p>
        </w:tc>
        <w:tc>
          <w:tcPr>
            <w:tcW w:w="7568" w:type="dxa"/>
            <w:tcBorders>
              <w:top w:val="nil"/>
              <w:left w:val="nil"/>
              <w:bottom w:val="nil"/>
              <w:right w:val="nil"/>
            </w:tcBorders>
          </w:tcPr>
          <w:p w14:paraId="61451325" w14:textId="77777777" w:rsidR="002247A1" w:rsidRPr="00F87A73" w:rsidRDefault="002247A1" w:rsidP="00E56796">
            <w:pPr>
              <w:rPr>
                <w:rFonts w:ascii="Garamond" w:hAnsi="Garamond"/>
              </w:rPr>
            </w:pPr>
          </w:p>
        </w:tc>
      </w:tr>
      <w:tr w:rsidR="002247A1" w14:paraId="7332CC0E" w14:textId="77777777" w:rsidTr="0055335C">
        <w:tc>
          <w:tcPr>
            <w:tcW w:w="510" w:type="dxa"/>
            <w:tcBorders>
              <w:top w:val="nil"/>
              <w:left w:val="nil"/>
              <w:bottom w:val="nil"/>
              <w:right w:val="nil"/>
            </w:tcBorders>
          </w:tcPr>
          <w:p w14:paraId="722471CD" w14:textId="12FD9D1F" w:rsidR="002247A1" w:rsidRPr="00183270" w:rsidRDefault="00183270" w:rsidP="00E56796">
            <w:pPr>
              <w:rPr>
                <w:rFonts w:ascii="Garamond" w:hAnsi="Garamond"/>
                <w:bCs/>
              </w:rPr>
            </w:pPr>
            <w:r w:rsidRPr="00183270">
              <w:rPr>
                <w:rFonts w:ascii="Garamond" w:hAnsi="Garamond"/>
                <w:bCs/>
              </w:rPr>
              <w:t xml:space="preserve">6. </w:t>
            </w:r>
          </w:p>
        </w:tc>
        <w:tc>
          <w:tcPr>
            <w:tcW w:w="562" w:type="dxa"/>
            <w:gridSpan w:val="2"/>
            <w:tcBorders>
              <w:top w:val="nil"/>
              <w:left w:val="nil"/>
              <w:bottom w:val="nil"/>
              <w:right w:val="nil"/>
            </w:tcBorders>
          </w:tcPr>
          <w:p w14:paraId="7B2EAD52" w14:textId="77777777" w:rsidR="002247A1" w:rsidRDefault="002247A1" w:rsidP="00E56796">
            <w:pPr>
              <w:rPr>
                <w:rFonts w:ascii="Garamond" w:hAnsi="Garamond"/>
                <w:b/>
              </w:rPr>
            </w:pPr>
          </w:p>
        </w:tc>
        <w:tc>
          <w:tcPr>
            <w:tcW w:w="7568" w:type="dxa"/>
            <w:tcBorders>
              <w:top w:val="nil"/>
              <w:left w:val="nil"/>
              <w:bottom w:val="nil"/>
              <w:right w:val="nil"/>
            </w:tcBorders>
          </w:tcPr>
          <w:p w14:paraId="48BC19B3" w14:textId="50967CBE" w:rsidR="002247A1" w:rsidRPr="00F87A73" w:rsidRDefault="002247A1" w:rsidP="00E56796">
            <w:pPr>
              <w:rPr>
                <w:rFonts w:ascii="Garamond" w:hAnsi="Garamond"/>
              </w:rPr>
            </w:pPr>
            <w:r w:rsidRPr="00347049">
              <w:rPr>
                <w:rFonts w:ascii="Garamond" w:hAnsi="Garamond"/>
              </w:rPr>
              <w:t xml:space="preserve">“Raising Spirit: methods, ethics, process” with Jan Newberry and Hudson Eagle Bear. </w:t>
            </w:r>
            <w:r>
              <w:rPr>
                <w:rFonts w:ascii="Garamond" w:hAnsi="Garamond"/>
              </w:rPr>
              <w:t xml:space="preserve">Presentation of research findings to </w:t>
            </w:r>
            <w:r w:rsidRPr="00347049">
              <w:rPr>
                <w:rFonts w:ascii="Garamond" w:hAnsi="Garamond"/>
              </w:rPr>
              <w:t xml:space="preserve">Opokaa’sin Early Intervention Society Board of Governors, </w:t>
            </w:r>
            <w:r w:rsidR="005C7540">
              <w:rPr>
                <w:rFonts w:ascii="Garamond" w:hAnsi="Garamond"/>
              </w:rPr>
              <w:t xml:space="preserve">Lethbridge, </w:t>
            </w:r>
            <w:r w:rsidR="00FC7CF2">
              <w:rPr>
                <w:rFonts w:ascii="Garamond" w:hAnsi="Garamond"/>
              </w:rPr>
              <w:t>AB</w:t>
            </w:r>
            <w:r w:rsidR="005C7540">
              <w:rPr>
                <w:rFonts w:ascii="Garamond" w:hAnsi="Garamond"/>
              </w:rPr>
              <w:t xml:space="preserve">, </w:t>
            </w:r>
            <w:r w:rsidRPr="00347049">
              <w:rPr>
                <w:rFonts w:ascii="Garamond" w:hAnsi="Garamond"/>
              </w:rPr>
              <w:t>November 1</w:t>
            </w:r>
            <w:r>
              <w:rPr>
                <w:rFonts w:ascii="Garamond" w:hAnsi="Garamond"/>
              </w:rPr>
              <w:t>, 2016.</w:t>
            </w:r>
          </w:p>
        </w:tc>
      </w:tr>
      <w:tr w:rsidR="002247A1" w14:paraId="1AE842A8" w14:textId="77777777" w:rsidTr="0055335C">
        <w:tc>
          <w:tcPr>
            <w:tcW w:w="510" w:type="dxa"/>
            <w:tcBorders>
              <w:top w:val="nil"/>
              <w:left w:val="nil"/>
              <w:bottom w:val="nil"/>
              <w:right w:val="nil"/>
            </w:tcBorders>
          </w:tcPr>
          <w:p w14:paraId="57CF0D19" w14:textId="77777777" w:rsidR="002247A1" w:rsidRDefault="002247A1" w:rsidP="00E56796">
            <w:pPr>
              <w:rPr>
                <w:rFonts w:ascii="Garamond" w:hAnsi="Garamond"/>
                <w:b/>
              </w:rPr>
            </w:pPr>
          </w:p>
        </w:tc>
        <w:tc>
          <w:tcPr>
            <w:tcW w:w="562" w:type="dxa"/>
            <w:gridSpan w:val="2"/>
            <w:tcBorders>
              <w:top w:val="nil"/>
              <w:left w:val="nil"/>
              <w:bottom w:val="nil"/>
              <w:right w:val="nil"/>
            </w:tcBorders>
          </w:tcPr>
          <w:p w14:paraId="3D366AF3" w14:textId="77777777" w:rsidR="002247A1" w:rsidRDefault="002247A1" w:rsidP="00E56796">
            <w:pPr>
              <w:rPr>
                <w:rFonts w:ascii="Garamond" w:hAnsi="Garamond"/>
                <w:b/>
              </w:rPr>
            </w:pPr>
          </w:p>
        </w:tc>
        <w:tc>
          <w:tcPr>
            <w:tcW w:w="7568" w:type="dxa"/>
            <w:tcBorders>
              <w:top w:val="nil"/>
              <w:left w:val="nil"/>
              <w:bottom w:val="nil"/>
              <w:right w:val="nil"/>
            </w:tcBorders>
          </w:tcPr>
          <w:p w14:paraId="6BB1B136" w14:textId="77777777" w:rsidR="002247A1" w:rsidRPr="00347049" w:rsidRDefault="002247A1" w:rsidP="00E56796">
            <w:pPr>
              <w:rPr>
                <w:rFonts w:ascii="Garamond" w:hAnsi="Garamond"/>
              </w:rPr>
            </w:pPr>
          </w:p>
        </w:tc>
      </w:tr>
      <w:tr w:rsidR="002247A1" w14:paraId="09D8C16A" w14:textId="77777777" w:rsidTr="0055335C">
        <w:tc>
          <w:tcPr>
            <w:tcW w:w="510" w:type="dxa"/>
            <w:tcBorders>
              <w:top w:val="nil"/>
              <w:left w:val="nil"/>
              <w:bottom w:val="nil"/>
              <w:right w:val="nil"/>
            </w:tcBorders>
          </w:tcPr>
          <w:p w14:paraId="00ABCC2A" w14:textId="27B8846A" w:rsidR="002247A1" w:rsidRPr="00183270" w:rsidRDefault="00183270" w:rsidP="00E56796">
            <w:pPr>
              <w:rPr>
                <w:rFonts w:ascii="Garamond" w:hAnsi="Garamond"/>
                <w:bCs/>
              </w:rPr>
            </w:pPr>
            <w:r w:rsidRPr="00183270">
              <w:rPr>
                <w:rFonts w:ascii="Garamond" w:hAnsi="Garamond"/>
                <w:bCs/>
              </w:rPr>
              <w:t xml:space="preserve">5. </w:t>
            </w:r>
          </w:p>
        </w:tc>
        <w:tc>
          <w:tcPr>
            <w:tcW w:w="562" w:type="dxa"/>
            <w:gridSpan w:val="2"/>
            <w:tcBorders>
              <w:top w:val="nil"/>
              <w:left w:val="nil"/>
              <w:bottom w:val="nil"/>
              <w:right w:val="nil"/>
            </w:tcBorders>
          </w:tcPr>
          <w:p w14:paraId="59C40D65" w14:textId="77777777" w:rsidR="002247A1" w:rsidRDefault="002247A1" w:rsidP="00E56796">
            <w:pPr>
              <w:rPr>
                <w:rFonts w:ascii="Garamond" w:hAnsi="Garamond"/>
                <w:b/>
              </w:rPr>
            </w:pPr>
          </w:p>
        </w:tc>
        <w:tc>
          <w:tcPr>
            <w:tcW w:w="7568" w:type="dxa"/>
            <w:tcBorders>
              <w:top w:val="nil"/>
              <w:left w:val="nil"/>
              <w:bottom w:val="nil"/>
              <w:right w:val="nil"/>
            </w:tcBorders>
          </w:tcPr>
          <w:p w14:paraId="5142C6FD" w14:textId="0B307854" w:rsidR="002247A1" w:rsidRPr="00347049" w:rsidRDefault="002247A1" w:rsidP="00E56796">
            <w:pPr>
              <w:rPr>
                <w:rFonts w:ascii="Garamond" w:hAnsi="Garamond"/>
              </w:rPr>
            </w:pPr>
            <w:r w:rsidRPr="00347049">
              <w:rPr>
                <w:rFonts w:ascii="Garamond" w:hAnsi="Garamond"/>
              </w:rPr>
              <w:t>“</w:t>
            </w:r>
            <w:r w:rsidRPr="00347049">
              <w:rPr>
                <w:rFonts w:ascii="Garamond" w:hAnsi="Garamond" w:cs="Arial"/>
                <w:color w:val="000000"/>
              </w:rPr>
              <w:t xml:space="preserve">The Digital Blackfoot storytelling project: methodological approaches to child-centered, community driven research.” </w:t>
            </w:r>
            <w:r>
              <w:rPr>
                <w:rFonts w:ascii="Garamond" w:hAnsi="Garamond" w:cs="Arial"/>
                <w:color w:val="000000"/>
              </w:rPr>
              <w:t xml:space="preserve">Invited lecture. </w:t>
            </w:r>
            <w:r w:rsidRPr="00347049">
              <w:rPr>
                <w:rFonts w:ascii="Garamond" w:hAnsi="Garamond"/>
              </w:rPr>
              <w:t>Centre for Research in Young People’s Texts and Cultures, University of Winnipeg,</w:t>
            </w:r>
            <w:r w:rsidR="005C7540">
              <w:rPr>
                <w:rFonts w:ascii="Garamond" w:hAnsi="Garamond"/>
              </w:rPr>
              <w:t xml:space="preserve"> </w:t>
            </w:r>
            <w:r w:rsidR="00FC7CF2">
              <w:rPr>
                <w:rFonts w:ascii="Garamond" w:hAnsi="Garamond"/>
              </w:rPr>
              <w:t>MB</w:t>
            </w:r>
            <w:r w:rsidR="005C7540">
              <w:rPr>
                <w:rFonts w:ascii="Garamond" w:hAnsi="Garamond"/>
              </w:rPr>
              <w:t>,</w:t>
            </w:r>
            <w:r w:rsidRPr="00347049">
              <w:rPr>
                <w:rFonts w:ascii="Garamond" w:hAnsi="Garamond"/>
              </w:rPr>
              <w:t xml:space="preserve"> February 11</w:t>
            </w:r>
            <w:r>
              <w:rPr>
                <w:rFonts w:ascii="Garamond" w:hAnsi="Garamond"/>
              </w:rPr>
              <w:t>, 2016.</w:t>
            </w:r>
          </w:p>
        </w:tc>
      </w:tr>
      <w:tr w:rsidR="002247A1" w14:paraId="1E36FE81" w14:textId="77777777" w:rsidTr="0055335C">
        <w:tc>
          <w:tcPr>
            <w:tcW w:w="510" w:type="dxa"/>
            <w:tcBorders>
              <w:top w:val="nil"/>
              <w:left w:val="nil"/>
              <w:bottom w:val="nil"/>
              <w:right w:val="nil"/>
            </w:tcBorders>
          </w:tcPr>
          <w:p w14:paraId="6B850170" w14:textId="77777777" w:rsidR="002247A1" w:rsidRDefault="002247A1" w:rsidP="00E56796">
            <w:pPr>
              <w:rPr>
                <w:rFonts w:ascii="Garamond" w:hAnsi="Garamond"/>
                <w:b/>
              </w:rPr>
            </w:pPr>
          </w:p>
        </w:tc>
        <w:tc>
          <w:tcPr>
            <w:tcW w:w="562" w:type="dxa"/>
            <w:gridSpan w:val="2"/>
            <w:tcBorders>
              <w:top w:val="nil"/>
              <w:left w:val="nil"/>
              <w:bottom w:val="nil"/>
              <w:right w:val="nil"/>
            </w:tcBorders>
          </w:tcPr>
          <w:p w14:paraId="68951182" w14:textId="77777777" w:rsidR="002247A1" w:rsidRDefault="002247A1" w:rsidP="00E56796">
            <w:pPr>
              <w:rPr>
                <w:rFonts w:ascii="Garamond" w:hAnsi="Garamond"/>
                <w:b/>
              </w:rPr>
            </w:pPr>
          </w:p>
        </w:tc>
        <w:tc>
          <w:tcPr>
            <w:tcW w:w="7568" w:type="dxa"/>
            <w:tcBorders>
              <w:top w:val="nil"/>
              <w:left w:val="nil"/>
              <w:bottom w:val="nil"/>
              <w:right w:val="nil"/>
            </w:tcBorders>
          </w:tcPr>
          <w:p w14:paraId="39CD90C1" w14:textId="77777777" w:rsidR="002247A1" w:rsidRPr="00347049" w:rsidRDefault="002247A1" w:rsidP="00E56796">
            <w:pPr>
              <w:rPr>
                <w:rFonts w:ascii="Garamond" w:hAnsi="Garamond"/>
              </w:rPr>
            </w:pPr>
          </w:p>
        </w:tc>
      </w:tr>
      <w:tr w:rsidR="002247A1" w14:paraId="78A08D24" w14:textId="77777777" w:rsidTr="0055335C">
        <w:tc>
          <w:tcPr>
            <w:tcW w:w="510" w:type="dxa"/>
            <w:tcBorders>
              <w:top w:val="nil"/>
              <w:left w:val="nil"/>
              <w:bottom w:val="nil"/>
              <w:right w:val="nil"/>
            </w:tcBorders>
          </w:tcPr>
          <w:p w14:paraId="72FB1467" w14:textId="30103D88" w:rsidR="002247A1" w:rsidRPr="00183270" w:rsidRDefault="00183270" w:rsidP="00E56796">
            <w:pPr>
              <w:rPr>
                <w:rFonts w:ascii="Garamond" w:hAnsi="Garamond"/>
                <w:bCs/>
              </w:rPr>
            </w:pPr>
            <w:r w:rsidRPr="00183270">
              <w:rPr>
                <w:rFonts w:ascii="Garamond" w:hAnsi="Garamond"/>
                <w:bCs/>
              </w:rPr>
              <w:t xml:space="preserve">4. </w:t>
            </w:r>
          </w:p>
        </w:tc>
        <w:tc>
          <w:tcPr>
            <w:tcW w:w="562" w:type="dxa"/>
            <w:gridSpan w:val="2"/>
            <w:tcBorders>
              <w:top w:val="nil"/>
              <w:left w:val="nil"/>
              <w:bottom w:val="nil"/>
              <w:right w:val="nil"/>
            </w:tcBorders>
          </w:tcPr>
          <w:p w14:paraId="254AAA55" w14:textId="77777777" w:rsidR="002247A1" w:rsidRDefault="002247A1" w:rsidP="00E56796">
            <w:pPr>
              <w:rPr>
                <w:rFonts w:ascii="Garamond" w:hAnsi="Garamond"/>
                <w:b/>
              </w:rPr>
            </w:pPr>
          </w:p>
        </w:tc>
        <w:tc>
          <w:tcPr>
            <w:tcW w:w="7568" w:type="dxa"/>
            <w:tcBorders>
              <w:top w:val="nil"/>
              <w:left w:val="nil"/>
              <w:bottom w:val="nil"/>
              <w:right w:val="nil"/>
            </w:tcBorders>
          </w:tcPr>
          <w:p w14:paraId="3C753C8C" w14:textId="0FF809A5" w:rsidR="002247A1" w:rsidRPr="00347049" w:rsidRDefault="002247A1" w:rsidP="00E56796">
            <w:pPr>
              <w:rPr>
                <w:rFonts w:ascii="Garamond" w:hAnsi="Garamond"/>
              </w:rPr>
            </w:pPr>
            <w:r w:rsidRPr="00347049">
              <w:rPr>
                <w:rFonts w:ascii="Garamond" w:hAnsi="Garamond"/>
              </w:rPr>
              <w:t xml:space="preserve">“A comparison of two migrant experiences: </w:t>
            </w:r>
            <w:r w:rsidRPr="00347049">
              <w:rPr>
                <w:rFonts w:ascii="Garamond" w:hAnsi="Garamond" w:cs="Tahoma"/>
                <w:color w:val="313131"/>
              </w:rPr>
              <w:t xml:space="preserve">freedom, restriction, and the navigation of </w:t>
            </w:r>
            <w:r w:rsidRPr="00DE736A">
              <w:rPr>
                <w:rFonts w:ascii="Garamond" w:hAnsi="Garamond" w:cs="Tahoma"/>
              </w:rPr>
              <w:t>adolescent</w:t>
            </w:r>
            <w:r w:rsidRPr="00347049">
              <w:rPr>
                <w:rFonts w:ascii="Garamond" w:hAnsi="Garamond" w:cs="Tahoma"/>
                <w:color w:val="313131"/>
              </w:rPr>
              <w:t xml:space="preserve"> space.”</w:t>
            </w:r>
            <w:r w:rsidRPr="00347049">
              <w:rPr>
                <w:rFonts w:ascii="Garamond" w:hAnsi="Garamond"/>
              </w:rPr>
              <w:t xml:space="preserve"> Cade Community Lecture Series, ‘</w:t>
            </w:r>
            <w:r w:rsidR="00AC02CE">
              <w:rPr>
                <w:rFonts w:ascii="Garamond" w:hAnsi="Garamond"/>
              </w:rPr>
              <w:t>H</w:t>
            </w:r>
            <w:r w:rsidRPr="00347049">
              <w:rPr>
                <w:rFonts w:ascii="Garamond" w:hAnsi="Garamond"/>
              </w:rPr>
              <w:t xml:space="preserve">ome is where the heart is divided: </w:t>
            </w:r>
            <w:r w:rsidR="00AC02CE">
              <w:rPr>
                <w:rFonts w:ascii="Garamond" w:hAnsi="Garamond"/>
              </w:rPr>
              <w:t>E</w:t>
            </w:r>
            <w:r w:rsidRPr="00347049">
              <w:rPr>
                <w:rFonts w:ascii="Garamond" w:hAnsi="Garamond"/>
              </w:rPr>
              <w:t xml:space="preserve">xploring connections between identity and place’, Lethbridge Public Library, </w:t>
            </w:r>
            <w:r w:rsidR="00FC7CF2">
              <w:rPr>
                <w:rFonts w:ascii="Garamond" w:hAnsi="Garamond"/>
              </w:rPr>
              <w:t>AB</w:t>
            </w:r>
            <w:r w:rsidR="005C7540">
              <w:rPr>
                <w:rFonts w:ascii="Garamond" w:hAnsi="Garamond"/>
              </w:rPr>
              <w:t xml:space="preserve">, </w:t>
            </w:r>
            <w:r w:rsidRPr="00347049">
              <w:rPr>
                <w:rFonts w:ascii="Garamond" w:hAnsi="Garamond"/>
              </w:rPr>
              <w:t>January 18</w:t>
            </w:r>
            <w:r>
              <w:rPr>
                <w:rFonts w:ascii="Garamond" w:hAnsi="Garamond"/>
              </w:rPr>
              <w:t>, 2016.</w:t>
            </w:r>
          </w:p>
        </w:tc>
      </w:tr>
      <w:tr w:rsidR="002247A1" w14:paraId="169F8F12" w14:textId="77777777" w:rsidTr="0055335C">
        <w:tc>
          <w:tcPr>
            <w:tcW w:w="510" w:type="dxa"/>
            <w:tcBorders>
              <w:top w:val="nil"/>
              <w:left w:val="nil"/>
              <w:bottom w:val="nil"/>
              <w:right w:val="nil"/>
            </w:tcBorders>
          </w:tcPr>
          <w:p w14:paraId="204A5C6B" w14:textId="77777777" w:rsidR="002247A1" w:rsidRDefault="002247A1" w:rsidP="00E56796">
            <w:pPr>
              <w:rPr>
                <w:rFonts w:ascii="Garamond" w:hAnsi="Garamond"/>
                <w:b/>
              </w:rPr>
            </w:pPr>
          </w:p>
        </w:tc>
        <w:tc>
          <w:tcPr>
            <w:tcW w:w="562" w:type="dxa"/>
            <w:gridSpan w:val="2"/>
            <w:tcBorders>
              <w:top w:val="nil"/>
              <w:left w:val="nil"/>
              <w:bottom w:val="nil"/>
              <w:right w:val="nil"/>
            </w:tcBorders>
          </w:tcPr>
          <w:p w14:paraId="5FC84857" w14:textId="77777777" w:rsidR="002247A1" w:rsidRDefault="002247A1" w:rsidP="00E56796">
            <w:pPr>
              <w:rPr>
                <w:rFonts w:ascii="Garamond" w:hAnsi="Garamond"/>
                <w:b/>
              </w:rPr>
            </w:pPr>
          </w:p>
        </w:tc>
        <w:tc>
          <w:tcPr>
            <w:tcW w:w="7568" w:type="dxa"/>
            <w:tcBorders>
              <w:top w:val="nil"/>
              <w:left w:val="nil"/>
              <w:bottom w:val="nil"/>
              <w:right w:val="nil"/>
            </w:tcBorders>
          </w:tcPr>
          <w:p w14:paraId="218C18C9" w14:textId="77777777" w:rsidR="002247A1" w:rsidRPr="00347049" w:rsidRDefault="002247A1" w:rsidP="00E56796">
            <w:pPr>
              <w:rPr>
                <w:rFonts w:ascii="Garamond" w:hAnsi="Garamond"/>
              </w:rPr>
            </w:pPr>
          </w:p>
        </w:tc>
      </w:tr>
      <w:tr w:rsidR="002247A1" w14:paraId="5E841D61" w14:textId="77777777" w:rsidTr="0055335C">
        <w:tc>
          <w:tcPr>
            <w:tcW w:w="510" w:type="dxa"/>
            <w:tcBorders>
              <w:top w:val="nil"/>
              <w:left w:val="nil"/>
              <w:bottom w:val="nil"/>
              <w:right w:val="nil"/>
            </w:tcBorders>
          </w:tcPr>
          <w:p w14:paraId="5500E1E4" w14:textId="2B7D0E21" w:rsidR="002247A1" w:rsidRPr="00183270" w:rsidRDefault="00183270" w:rsidP="00E56796">
            <w:pPr>
              <w:rPr>
                <w:rFonts w:ascii="Garamond" w:hAnsi="Garamond"/>
                <w:bCs/>
              </w:rPr>
            </w:pPr>
            <w:r w:rsidRPr="00183270">
              <w:rPr>
                <w:rFonts w:ascii="Garamond" w:hAnsi="Garamond"/>
                <w:bCs/>
              </w:rPr>
              <w:t>3.</w:t>
            </w:r>
          </w:p>
        </w:tc>
        <w:tc>
          <w:tcPr>
            <w:tcW w:w="562" w:type="dxa"/>
            <w:gridSpan w:val="2"/>
            <w:tcBorders>
              <w:top w:val="nil"/>
              <w:left w:val="nil"/>
              <w:bottom w:val="nil"/>
              <w:right w:val="nil"/>
            </w:tcBorders>
          </w:tcPr>
          <w:p w14:paraId="1DE6DA2C" w14:textId="77777777" w:rsidR="002247A1" w:rsidRDefault="002247A1" w:rsidP="00E56796">
            <w:pPr>
              <w:rPr>
                <w:rFonts w:ascii="Garamond" w:hAnsi="Garamond"/>
                <w:b/>
              </w:rPr>
            </w:pPr>
          </w:p>
        </w:tc>
        <w:tc>
          <w:tcPr>
            <w:tcW w:w="7568" w:type="dxa"/>
            <w:tcBorders>
              <w:top w:val="nil"/>
              <w:left w:val="nil"/>
              <w:bottom w:val="nil"/>
              <w:right w:val="nil"/>
            </w:tcBorders>
          </w:tcPr>
          <w:p w14:paraId="3C4C8481" w14:textId="463E47CB" w:rsidR="002247A1" w:rsidRPr="00347049" w:rsidRDefault="002247A1" w:rsidP="00E56796">
            <w:pPr>
              <w:rPr>
                <w:rFonts w:ascii="Garamond" w:hAnsi="Garamond"/>
              </w:rPr>
            </w:pPr>
            <w:r w:rsidRPr="00347049">
              <w:rPr>
                <w:rFonts w:ascii="Garamond" w:hAnsi="Garamond"/>
              </w:rPr>
              <w:t>“</w:t>
            </w:r>
            <w:r w:rsidRPr="00347049">
              <w:rPr>
                <w:rFonts w:ascii="Garamond" w:hAnsi="Garamond" w:cs="Tahoma"/>
              </w:rPr>
              <w:t>Responding beyond the page: Blackfoot readers’ perceptions of two contemporary First Nations young adult texts.” Galt Museum and Archives Public Lecture Series, Lethbridge,</w:t>
            </w:r>
            <w:r w:rsidR="005C7540">
              <w:rPr>
                <w:rFonts w:ascii="Garamond" w:hAnsi="Garamond" w:cs="Tahoma"/>
              </w:rPr>
              <w:t xml:space="preserve"> </w:t>
            </w:r>
            <w:r w:rsidR="00FC7CF2">
              <w:rPr>
                <w:rFonts w:ascii="Garamond" w:hAnsi="Garamond" w:cs="Tahoma"/>
              </w:rPr>
              <w:t>AB</w:t>
            </w:r>
            <w:r w:rsidR="005C7540">
              <w:rPr>
                <w:rFonts w:ascii="Garamond" w:hAnsi="Garamond" w:cs="Tahoma"/>
              </w:rPr>
              <w:t>,</w:t>
            </w:r>
            <w:r w:rsidRPr="00347049">
              <w:rPr>
                <w:rFonts w:ascii="Garamond" w:hAnsi="Garamond" w:cs="Tahoma"/>
              </w:rPr>
              <w:t xml:space="preserve"> September 2</w:t>
            </w:r>
            <w:r>
              <w:rPr>
                <w:rFonts w:ascii="Garamond" w:hAnsi="Garamond" w:cs="Tahoma"/>
              </w:rPr>
              <w:t>, 2015.</w:t>
            </w:r>
          </w:p>
        </w:tc>
      </w:tr>
      <w:tr w:rsidR="002247A1" w14:paraId="416FECD6" w14:textId="77777777" w:rsidTr="0055335C">
        <w:tc>
          <w:tcPr>
            <w:tcW w:w="510" w:type="dxa"/>
            <w:tcBorders>
              <w:top w:val="nil"/>
              <w:left w:val="nil"/>
              <w:bottom w:val="nil"/>
              <w:right w:val="nil"/>
            </w:tcBorders>
          </w:tcPr>
          <w:p w14:paraId="2E0F5487" w14:textId="77777777" w:rsidR="002247A1" w:rsidRDefault="002247A1" w:rsidP="00E56796">
            <w:pPr>
              <w:rPr>
                <w:rFonts w:ascii="Garamond" w:hAnsi="Garamond"/>
                <w:b/>
              </w:rPr>
            </w:pPr>
          </w:p>
        </w:tc>
        <w:tc>
          <w:tcPr>
            <w:tcW w:w="562" w:type="dxa"/>
            <w:gridSpan w:val="2"/>
            <w:tcBorders>
              <w:top w:val="nil"/>
              <w:left w:val="nil"/>
              <w:bottom w:val="nil"/>
              <w:right w:val="nil"/>
            </w:tcBorders>
          </w:tcPr>
          <w:p w14:paraId="1D2A9729" w14:textId="77777777" w:rsidR="002247A1" w:rsidRDefault="002247A1" w:rsidP="00E56796">
            <w:pPr>
              <w:rPr>
                <w:rFonts w:ascii="Garamond" w:hAnsi="Garamond"/>
                <w:b/>
              </w:rPr>
            </w:pPr>
          </w:p>
        </w:tc>
        <w:tc>
          <w:tcPr>
            <w:tcW w:w="7568" w:type="dxa"/>
            <w:tcBorders>
              <w:top w:val="nil"/>
              <w:left w:val="nil"/>
              <w:bottom w:val="nil"/>
              <w:right w:val="nil"/>
            </w:tcBorders>
          </w:tcPr>
          <w:p w14:paraId="05F5CAC0" w14:textId="77777777" w:rsidR="002247A1" w:rsidRPr="00347049" w:rsidRDefault="002247A1" w:rsidP="00E56796">
            <w:pPr>
              <w:rPr>
                <w:rFonts w:ascii="Garamond" w:hAnsi="Garamond"/>
              </w:rPr>
            </w:pPr>
          </w:p>
        </w:tc>
      </w:tr>
      <w:tr w:rsidR="002247A1" w14:paraId="67B49FDF" w14:textId="77777777" w:rsidTr="0055335C">
        <w:tc>
          <w:tcPr>
            <w:tcW w:w="510" w:type="dxa"/>
            <w:tcBorders>
              <w:top w:val="nil"/>
              <w:left w:val="nil"/>
              <w:bottom w:val="nil"/>
              <w:right w:val="nil"/>
            </w:tcBorders>
          </w:tcPr>
          <w:p w14:paraId="17C052C4" w14:textId="09DD9B72" w:rsidR="002247A1" w:rsidRPr="00183270" w:rsidRDefault="00183270" w:rsidP="00E56796">
            <w:pPr>
              <w:rPr>
                <w:rFonts w:ascii="Garamond" w:hAnsi="Garamond"/>
                <w:bCs/>
              </w:rPr>
            </w:pPr>
            <w:r w:rsidRPr="00183270">
              <w:rPr>
                <w:rFonts w:ascii="Garamond" w:hAnsi="Garamond"/>
                <w:bCs/>
              </w:rPr>
              <w:t xml:space="preserve">2. </w:t>
            </w:r>
          </w:p>
        </w:tc>
        <w:tc>
          <w:tcPr>
            <w:tcW w:w="562" w:type="dxa"/>
            <w:gridSpan w:val="2"/>
            <w:tcBorders>
              <w:top w:val="nil"/>
              <w:left w:val="nil"/>
              <w:bottom w:val="nil"/>
              <w:right w:val="nil"/>
            </w:tcBorders>
          </w:tcPr>
          <w:p w14:paraId="4833ECDD" w14:textId="77777777" w:rsidR="002247A1" w:rsidRDefault="002247A1" w:rsidP="00E56796">
            <w:pPr>
              <w:rPr>
                <w:rFonts w:ascii="Garamond" w:hAnsi="Garamond"/>
                <w:b/>
              </w:rPr>
            </w:pPr>
          </w:p>
        </w:tc>
        <w:tc>
          <w:tcPr>
            <w:tcW w:w="7568" w:type="dxa"/>
            <w:tcBorders>
              <w:top w:val="nil"/>
              <w:left w:val="nil"/>
              <w:bottom w:val="nil"/>
              <w:right w:val="nil"/>
            </w:tcBorders>
          </w:tcPr>
          <w:p w14:paraId="0B12B4F4" w14:textId="73128714" w:rsidR="002247A1" w:rsidRPr="00347049" w:rsidRDefault="002247A1" w:rsidP="00E56796">
            <w:pPr>
              <w:rPr>
                <w:rFonts w:ascii="Garamond" w:hAnsi="Garamond"/>
              </w:rPr>
            </w:pPr>
            <w:r w:rsidRPr="00347049">
              <w:rPr>
                <w:rFonts w:ascii="Garamond" w:hAnsi="Garamond"/>
              </w:rPr>
              <w:t>‘</w:t>
            </w:r>
            <w:r w:rsidRPr="00347049">
              <w:rPr>
                <w:rFonts w:ascii="Garamond" w:eastAsia="MS Mincho" w:hAnsi="Garamond" w:cs="Arial"/>
                <w:bCs/>
                <w:color w:val="020101"/>
              </w:rPr>
              <w:t xml:space="preserve">“Our Torontos are different places”: young adult readers respond to textual representations of their city.” </w:t>
            </w:r>
            <w:r w:rsidR="00AC02CE">
              <w:rPr>
                <w:rFonts w:ascii="Garamond" w:eastAsia="MS Mincho" w:hAnsi="Garamond" w:cs="Arial"/>
                <w:bCs/>
                <w:color w:val="020101"/>
              </w:rPr>
              <w:t xml:space="preserve">Invited lecture. </w:t>
            </w:r>
            <w:r w:rsidRPr="00347049">
              <w:rPr>
                <w:rFonts w:ascii="Garamond" w:hAnsi="Garamond"/>
              </w:rPr>
              <w:t xml:space="preserve">Women Scholars Lecture Series, </w:t>
            </w:r>
            <w:r>
              <w:rPr>
                <w:rFonts w:ascii="Garamond" w:hAnsi="Garamond"/>
              </w:rPr>
              <w:t xml:space="preserve">University of </w:t>
            </w:r>
            <w:r w:rsidRPr="00347049">
              <w:rPr>
                <w:rFonts w:ascii="Garamond" w:hAnsi="Garamond"/>
              </w:rPr>
              <w:t xml:space="preserve">Lethbridge, </w:t>
            </w:r>
            <w:r w:rsidR="00FC7CF2">
              <w:rPr>
                <w:rFonts w:ascii="Garamond" w:hAnsi="Garamond"/>
              </w:rPr>
              <w:t>AB</w:t>
            </w:r>
            <w:r w:rsidR="005C7540">
              <w:rPr>
                <w:rFonts w:ascii="Garamond" w:hAnsi="Garamond"/>
              </w:rPr>
              <w:t xml:space="preserve">, </w:t>
            </w:r>
            <w:r w:rsidRPr="00347049">
              <w:rPr>
                <w:rFonts w:ascii="Garamond" w:hAnsi="Garamond"/>
              </w:rPr>
              <w:t>December 3</w:t>
            </w:r>
            <w:r>
              <w:rPr>
                <w:rFonts w:ascii="Garamond" w:hAnsi="Garamond"/>
              </w:rPr>
              <w:t>, 2014.</w:t>
            </w:r>
          </w:p>
        </w:tc>
      </w:tr>
      <w:tr w:rsidR="002247A1" w14:paraId="37E6EC54" w14:textId="77777777" w:rsidTr="0055335C">
        <w:tc>
          <w:tcPr>
            <w:tcW w:w="510" w:type="dxa"/>
            <w:tcBorders>
              <w:top w:val="nil"/>
              <w:left w:val="nil"/>
              <w:bottom w:val="nil"/>
              <w:right w:val="nil"/>
            </w:tcBorders>
          </w:tcPr>
          <w:p w14:paraId="0419169B" w14:textId="77777777" w:rsidR="002247A1" w:rsidRDefault="002247A1" w:rsidP="00E56796">
            <w:pPr>
              <w:rPr>
                <w:rFonts w:ascii="Garamond" w:hAnsi="Garamond"/>
                <w:b/>
              </w:rPr>
            </w:pPr>
          </w:p>
        </w:tc>
        <w:tc>
          <w:tcPr>
            <w:tcW w:w="562" w:type="dxa"/>
            <w:gridSpan w:val="2"/>
            <w:tcBorders>
              <w:top w:val="nil"/>
              <w:left w:val="nil"/>
              <w:bottom w:val="nil"/>
              <w:right w:val="nil"/>
            </w:tcBorders>
          </w:tcPr>
          <w:p w14:paraId="5184E112" w14:textId="77777777" w:rsidR="002247A1" w:rsidRDefault="002247A1" w:rsidP="00E56796">
            <w:pPr>
              <w:rPr>
                <w:rFonts w:ascii="Garamond" w:hAnsi="Garamond"/>
                <w:b/>
              </w:rPr>
            </w:pPr>
          </w:p>
        </w:tc>
        <w:tc>
          <w:tcPr>
            <w:tcW w:w="7568" w:type="dxa"/>
            <w:tcBorders>
              <w:top w:val="nil"/>
              <w:left w:val="nil"/>
              <w:bottom w:val="nil"/>
              <w:right w:val="nil"/>
            </w:tcBorders>
          </w:tcPr>
          <w:p w14:paraId="71BB422F" w14:textId="77777777" w:rsidR="002247A1" w:rsidRPr="00347049" w:rsidRDefault="002247A1" w:rsidP="00E56796">
            <w:pPr>
              <w:rPr>
                <w:rFonts w:ascii="Garamond" w:hAnsi="Garamond"/>
              </w:rPr>
            </w:pPr>
          </w:p>
        </w:tc>
      </w:tr>
      <w:tr w:rsidR="002247A1" w14:paraId="0FCA1626" w14:textId="77777777" w:rsidTr="0055335C">
        <w:tc>
          <w:tcPr>
            <w:tcW w:w="510" w:type="dxa"/>
            <w:tcBorders>
              <w:top w:val="nil"/>
              <w:left w:val="nil"/>
              <w:bottom w:val="nil"/>
              <w:right w:val="nil"/>
            </w:tcBorders>
          </w:tcPr>
          <w:p w14:paraId="12CFA932" w14:textId="2A0C736D" w:rsidR="002247A1" w:rsidRPr="00183270" w:rsidRDefault="00172A01" w:rsidP="00E56796">
            <w:pPr>
              <w:rPr>
                <w:rFonts w:ascii="Garamond" w:hAnsi="Garamond"/>
                <w:bCs/>
              </w:rPr>
            </w:pPr>
            <w:r w:rsidRPr="00183270">
              <w:rPr>
                <w:rFonts w:ascii="Garamond" w:hAnsi="Garamond"/>
                <w:bCs/>
              </w:rPr>
              <w:t>1.</w:t>
            </w:r>
          </w:p>
        </w:tc>
        <w:tc>
          <w:tcPr>
            <w:tcW w:w="562" w:type="dxa"/>
            <w:gridSpan w:val="2"/>
            <w:tcBorders>
              <w:top w:val="nil"/>
              <w:left w:val="nil"/>
              <w:bottom w:val="nil"/>
              <w:right w:val="nil"/>
            </w:tcBorders>
          </w:tcPr>
          <w:p w14:paraId="439AA2A1" w14:textId="77777777" w:rsidR="002247A1" w:rsidRDefault="002247A1" w:rsidP="00E56796">
            <w:pPr>
              <w:rPr>
                <w:rFonts w:ascii="Garamond" w:hAnsi="Garamond"/>
                <w:b/>
              </w:rPr>
            </w:pPr>
          </w:p>
        </w:tc>
        <w:tc>
          <w:tcPr>
            <w:tcW w:w="7568" w:type="dxa"/>
            <w:tcBorders>
              <w:top w:val="nil"/>
              <w:left w:val="nil"/>
              <w:bottom w:val="nil"/>
              <w:right w:val="nil"/>
            </w:tcBorders>
          </w:tcPr>
          <w:p w14:paraId="1E5DCE8F" w14:textId="206D8439" w:rsidR="002247A1" w:rsidRPr="00347049" w:rsidRDefault="002247A1" w:rsidP="00E56796">
            <w:pPr>
              <w:rPr>
                <w:rFonts w:ascii="Garamond" w:hAnsi="Garamond"/>
              </w:rPr>
            </w:pPr>
            <w:r>
              <w:rPr>
                <w:rFonts w:ascii="Garamond" w:hAnsi="Garamond"/>
              </w:rPr>
              <w:t>“Verbal and visual responses to contemporary young adult fiction: the importance of small-group reading discussions.”  Presentation of my doctoral work for group of principals, Trillium Lakeland School Division, Huntsville</w:t>
            </w:r>
            <w:r w:rsidR="005C7540">
              <w:rPr>
                <w:rFonts w:ascii="Garamond" w:hAnsi="Garamond"/>
              </w:rPr>
              <w:t>,</w:t>
            </w:r>
            <w:r>
              <w:rPr>
                <w:rFonts w:ascii="Garamond" w:hAnsi="Garamond"/>
              </w:rPr>
              <w:t xml:space="preserve"> </w:t>
            </w:r>
            <w:r w:rsidR="00FC7CF2">
              <w:rPr>
                <w:rFonts w:ascii="Garamond" w:hAnsi="Garamond"/>
              </w:rPr>
              <w:t>ON</w:t>
            </w:r>
            <w:r>
              <w:rPr>
                <w:rFonts w:ascii="Garamond" w:hAnsi="Garamond"/>
              </w:rPr>
              <w:t>, June 4, 2013.</w:t>
            </w:r>
          </w:p>
        </w:tc>
      </w:tr>
    </w:tbl>
    <w:p w14:paraId="6782B83F" w14:textId="77777777" w:rsidR="00E56796" w:rsidRDefault="00E56796" w:rsidP="00E56796">
      <w:pPr>
        <w:ind w:left="1440" w:hanging="1440"/>
        <w:rPr>
          <w:rFonts w:ascii="Garamond" w:hAnsi="Garamond"/>
          <w:b/>
        </w:rPr>
      </w:pPr>
    </w:p>
    <w:p w14:paraId="1CE33E74" w14:textId="77777777" w:rsidR="00E56796" w:rsidRDefault="00E56796" w:rsidP="007447FE">
      <w:pPr>
        <w:ind w:left="1440" w:hanging="1440"/>
        <w:rPr>
          <w:rFonts w:ascii="Garamond" w:hAnsi="Garamond"/>
          <w:b/>
        </w:rPr>
      </w:pPr>
      <w:r w:rsidRPr="00347049">
        <w:rPr>
          <w:rFonts w:ascii="Garamond" w:hAnsi="Garamond"/>
          <w:b/>
        </w:rPr>
        <w:t>CONFERENCE ACTIVITY</w:t>
      </w:r>
    </w:p>
    <w:p w14:paraId="54DF9B64" w14:textId="77777777" w:rsidR="00E56796" w:rsidRDefault="00E56796" w:rsidP="00E56796">
      <w:pPr>
        <w:ind w:left="1440" w:hanging="1440"/>
        <w:rPr>
          <w:rFonts w:ascii="Garamond" w:hAnsi="Garamond"/>
          <w:b/>
        </w:rPr>
      </w:pPr>
    </w:p>
    <w:p w14:paraId="21592E76" w14:textId="77777777" w:rsidR="00E56796" w:rsidRDefault="00E56796" w:rsidP="00E56796">
      <w:pPr>
        <w:ind w:left="1440" w:hanging="1440"/>
        <w:rPr>
          <w:rFonts w:ascii="Garamond" w:hAnsi="Garamond"/>
          <w:b/>
        </w:rPr>
      </w:pPr>
      <w:r w:rsidRPr="00925425">
        <w:rPr>
          <w:rFonts w:ascii="Garamond" w:hAnsi="Garamond"/>
          <w:b/>
        </w:rPr>
        <w:t>Conference</w:t>
      </w:r>
      <w:r>
        <w:rPr>
          <w:rFonts w:ascii="Garamond" w:hAnsi="Garamond"/>
          <w:b/>
        </w:rPr>
        <w:t xml:space="preserve"> &amp; Symposium</w:t>
      </w:r>
      <w:r w:rsidRPr="00925425">
        <w:rPr>
          <w:rFonts w:ascii="Garamond" w:hAnsi="Garamond"/>
          <w:b/>
        </w:rPr>
        <w:t xml:space="preserve"> Organization</w:t>
      </w:r>
    </w:p>
    <w:p w14:paraId="75582441" w14:textId="77777777" w:rsidR="00E56796" w:rsidRPr="00925425" w:rsidRDefault="00E56796" w:rsidP="00E56796">
      <w:pPr>
        <w:ind w:left="1440" w:hanging="1440"/>
        <w:rPr>
          <w:rFonts w:ascii="Garamond" w:hAnsi="Garamond"/>
          <w: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612"/>
        <w:gridCol w:w="7632"/>
        <w:gridCol w:w="10"/>
      </w:tblGrid>
      <w:tr w:rsidR="00E56796" w14:paraId="6237C41A" w14:textId="77777777" w:rsidTr="007447FE">
        <w:tc>
          <w:tcPr>
            <w:tcW w:w="381" w:type="dxa"/>
          </w:tcPr>
          <w:p w14:paraId="5173C514" w14:textId="650FFE68" w:rsidR="00E56796" w:rsidRDefault="003151EC" w:rsidP="002B2096">
            <w:pPr>
              <w:rPr>
                <w:rFonts w:ascii="Garamond" w:hAnsi="Garamond"/>
                <w:bCs/>
              </w:rPr>
            </w:pPr>
            <w:r>
              <w:rPr>
                <w:rFonts w:ascii="Garamond" w:hAnsi="Garamond"/>
                <w:bCs/>
              </w:rPr>
              <w:t>6</w:t>
            </w:r>
            <w:r w:rsidR="00E56796">
              <w:rPr>
                <w:rFonts w:ascii="Garamond" w:hAnsi="Garamond"/>
                <w:bCs/>
              </w:rPr>
              <w:t>.</w:t>
            </w:r>
          </w:p>
        </w:tc>
        <w:tc>
          <w:tcPr>
            <w:tcW w:w="612" w:type="dxa"/>
          </w:tcPr>
          <w:p w14:paraId="615C66A8" w14:textId="77777777" w:rsidR="00E56796" w:rsidRDefault="00E56796" w:rsidP="002B2096">
            <w:pPr>
              <w:rPr>
                <w:rFonts w:ascii="Garamond" w:hAnsi="Garamond"/>
                <w:bCs/>
              </w:rPr>
            </w:pPr>
          </w:p>
        </w:tc>
        <w:tc>
          <w:tcPr>
            <w:tcW w:w="7642" w:type="dxa"/>
            <w:gridSpan w:val="2"/>
          </w:tcPr>
          <w:p w14:paraId="20A72AF9" w14:textId="4F6A3382" w:rsidR="00E56796" w:rsidRDefault="00E56796" w:rsidP="002B2096">
            <w:pPr>
              <w:rPr>
                <w:rFonts w:ascii="Garamond" w:hAnsi="Garamond"/>
                <w:bCs/>
              </w:rPr>
            </w:pPr>
            <w:r>
              <w:rPr>
                <w:rFonts w:ascii="Garamond" w:hAnsi="Garamond"/>
                <w:bCs/>
              </w:rPr>
              <w:t>Youngsters 2: On the Cultures of Children and Youth, Ryerson University. May 9-12, 2019. Conference co-chaired</w:t>
            </w:r>
            <w:r w:rsidR="00810FD5">
              <w:rPr>
                <w:rFonts w:ascii="Garamond" w:hAnsi="Garamond"/>
                <w:bCs/>
              </w:rPr>
              <w:t xml:space="preserve"> (one of two)</w:t>
            </w:r>
            <w:r>
              <w:rPr>
                <w:rFonts w:ascii="Garamond" w:hAnsi="Garamond"/>
                <w:bCs/>
              </w:rPr>
              <w:t xml:space="preserve"> with Dr. Naomi Hamer, Ryerson University</w:t>
            </w:r>
            <w:r w:rsidR="005C7540">
              <w:rPr>
                <w:rFonts w:ascii="Garamond" w:hAnsi="Garamond"/>
                <w:bCs/>
              </w:rPr>
              <w:t xml:space="preserve">, </w:t>
            </w:r>
            <w:r w:rsidR="00FC7CF2">
              <w:rPr>
                <w:rFonts w:ascii="Garamond" w:hAnsi="Garamond"/>
                <w:bCs/>
              </w:rPr>
              <w:t>ON</w:t>
            </w:r>
            <w:r>
              <w:rPr>
                <w:rFonts w:ascii="Garamond" w:hAnsi="Garamond"/>
                <w:bCs/>
              </w:rPr>
              <w:t>.</w:t>
            </w:r>
            <w:r w:rsidR="00116F21">
              <w:rPr>
                <w:rFonts w:ascii="Garamond" w:hAnsi="Garamond"/>
                <w:bCs/>
              </w:rPr>
              <w:t xml:space="preserve"> </w:t>
            </w:r>
            <w:hyperlink r:id="rId32" w:history="1">
              <w:r w:rsidR="00116F21" w:rsidRPr="0074204A">
                <w:rPr>
                  <w:rStyle w:val="Hyperlink"/>
                  <w:rFonts w:ascii="Garamond" w:hAnsi="Garamond"/>
                  <w:bCs/>
                </w:rPr>
                <w:t>http://arcyp.ca/youngsters-2</w:t>
              </w:r>
            </w:hyperlink>
          </w:p>
          <w:p w14:paraId="30DB256E" w14:textId="01EDF39B" w:rsidR="00116F21" w:rsidRDefault="00116F21" w:rsidP="002B2096">
            <w:pPr>
              <w:rPr>
                <w:rFonts w:ascii="Garamond" w:hAnsi="Garamond"/>
                <w:bCs/>
              </w:rPr>
            </w:pPr>
          </w:p>
        </w:tc>
      </w:tr>
      <w:tr w:rsidR="00E56796" w14:paraId="461072A1" w14:textId="77777777" w:rsidTr="007447FE">
        <w:tc>
          <w:tcPr>
            <w:tcW w:w="381" w:type="dxa"/>
          </w:tcPr>
          <w:p w14:paraId="3EF22429" w14:textId="0D9037F1" w:rsidR="00E56796" w:rsidRDefault="003151EC" w:rsidP="002B2096">
            <w:pPr>
              <w:rPr>
                <w:rFonts w:ascii="Garamond" w:hAnsi="Garamond"/>
                <w:bCs/>
              </w:rPr>
            </w:pPr>
            <w:r>
              <w:rPr>
                <w:rFonts w:ascii="Garamond" w:hAnsi="Garamond"/>
                <w:bCs/>
              </w:rPr>
              <w:t>5</w:t>
            </w:r>
            <w:r w:rsidR="00E56796">
              <w:rPr>
                <w:rFonts w:ascii="Garamond" w:hAnsi="Garamond"/>
                <w:bCs/>
              </w:rPr>
              <w:t>.</w:t>
            </w:r>
          </w:p>
        </w:tc>
        <w:tc>
          <w:tcPr>
            <w:tcW w:w="612" w:type="dxa"/>
          </w:tcPr>
          <w:p w14:paraId="6A61FCB4" w14:textId="77777777" w:rsidR="00E56796" w:rsidRDefault="00E56796" w:rsidP="002B2096">
            <w:pPr>
              <w:rPr>
                <w:rFonts w:ascii="Garamond" w:hAnsi="Garamond"/>
                <w:bCs/>
              </w:rPr>
            </w:pPr>
          </w:p>
        </w:tc>
        <w:tc>
          <w:tcPr>
            <w:tcW w:w="7642" w:type="dxa"/>
            <w:gridSpan w:val="2"/>
          </w:tcPr>
          <w:p w14:paraId="61496B0A" w14:textId="24ACB273" w:rsidR="00E56796" w:rsidRDefault="00E56796" w:rsidP="002B2096">
            <w:pPr>
              <w:rPr>
                <w:rFonts w:ascii="Garamond" w:hAnsi="Garamond"/>
              </w:rPr>
            </w:pPr>
            <w:r w:rsidRPr="00347049">
              <w:rPr>
                <w:rFonts w:ascii="Garamond" w:hAnsi="Garamond"/>
              </w:rPr>
              <w:t xml:space="preserve">Remix, </w:t>
            </w:r>
            <w:r>
              <w:rPr>
                <w:rFonts w:ascii="Garamond" w:hAnsi="Garamond"/>
              </w:rPr>
              <w:t>R</w:t>
            </w:r>
            <w:r w:rsidRPr="00347049">
              <w:rPr>
                <w:rFonts w:ascii="Garamond" w:hAnsi="Garamond"/>
              </w:rPr>
              <w:t xml:space="preserve">econcile, </w:t>
            </w:r>
            <w:r>
              <w:rPr>
                <w:rFonts w:ascii="Garamond" w:hAnsi="Garamond"/>
              </w:rPr>
              <w:t>R</w:t>
            </w:r>
            <w:r w:rsidRPr="00347049">
              <w:rPr>
                <w:rFonts w:ascii="Garamond" w:hAnsi="Garamond"/>
              </w:rPr>
              <w:t xml:space="preserve">emediate, </w:t>
            </w:r>
            <w:r>
              <w:rPr>
                <w:rFonts w:ascii="Garamond" w:hAnsi="Garamond"/>
              </w:rPr>
              <w:t>R</w:t>
            </w:r>
            <w:r w:rsidRPr="00347049">
              <w:rPr>
                <w:rFonts w:ascii="Garamond" w:hAnsi="Garamond"/>
              </w:rPr>
              <w:t xml:space="preserve">epresent: </w:t>
            </w:r>
            <w:r>
              <w:rPr>
                <w:rFonts w:ascii="Garamond" w:hAnsi="Garamond"/>
              </w:rPr>
              <w:t>N</w:t>
            </w:r>
            <w:r w:rsidRPr="00347049">
              <w:rPr>
                <w:rFonts w:ascii="Garamond" w:hAnsi="Garamond"/>
              </w:rPr>
              <w:t xml:space="preserve">ew </w:t>
            </w:r>
            <w:r>
              <w:rPr>
                <w:rFonts w:ascii="Garamond" w:hAnsi="Garamond"/>
              </w:rPr>
              <w:t>R</w:t>
            </w:r>
            <w:r w:rsidRPr="00347049">
              <w:rPr>
                <w:rFonts w:ascii="Garamond" w:hAnsi="Garamond"/>
              </w:rPr>
              <w:t xml:space="preserve">esearch </w:t>
            </w:r>
            <w:r>
              <w:rPr>
                <w:rFonts w:ascii="Garamond" w:hAnsi="Garamond"/>
              </w:rPr>
              <w:t>S</w:t>
            </w:r>
            <w:r w:rsidRPr="00347049">
              <w:rPr>
                <w:rFonts w:ascii="Garamond" w:hAnsi="Garamond"/>
              </w:rPr>
              <w:t>napshots</w:t>
            </w:r>
            <w:r>
              <w:rPr>
                <w:rFonts w:ascii="Garamond" w:hAnsi="Garamond"/>
              </w:rPr>
              <w:t xml:space="preserve">. </w:t>
            </w:r>
            <w:r w:rsidRPr="00347049">
              <w:rPr>
                <w:rFonts w:ascii="Garamond" w:hAnsi="Garamond"/>
              </w:rPr>
              <w:t>Ryerson University, March 9</w:t>
            </w:r>
            <w:r>
              <w:rPr>
                <w:rFonts w:ascii="Garamond" w:hAnsi="Garamond"/>
              </w:rPr>
              <w:t>, 2018</w:t>
            </w:r>
            <w:r w:rsidRPr="00347049">
              <w:rPr>
                <w:rFonts w:ascii="Garamond" w:hAnsi="Garamond"/>
              </w:rPr>
              <w:t>.</w:t>
            </w:r>
            <w:r>
              <w:rPr>
                <w:rFonts w:ascii="Garamond" w:hAnsi="Garamond"/>
              </w:rPr>
              <w:t xml:space="preserve"> Symposium chair Dr. Naomi Hamer, Ryerson University</w:t>
            </w:r>
            <w:r w:rsidR="005C7540">
              <w:rPr>
                <w:rFonts w:ascii="Garamond" w:hAnsi="Garamond"/>
              </w:rPr>
              <w:t xml:space="preserve">, </w:t>
            </w:r>
            <w:r w:rsidR="00FC7CF2">
              <w:rPr>
                <w:rFonts w:ascii="Garamond" w:hAnsi="Garamond"/>
              </w:rPr>
              <w:t>ON</w:t>
            </w:r>
            <w:r>
              <w:rPr>
                <w:rFonts w:ascii="Garamond" w:hAnsi="Garamond"/>
              </w:rPr>
              <w:t xml:space="preserve">. </w:t>
            </w:r>
            <w:r w:rsidR="00810FD5">
              <w:rPr>
                <w:rFonts w:ascii="Garamond" w:hAnsi="Garamond"/>
              </w:rPr>
              <w:t>I was one of three symposium organizers.</w:t>
            </w:r>
            <w:r w:rsidR="00116F21">
              <w:rPr>
                <w:rFonts w:ascii="Garamond" w:hAnsi="Garamond"/>
              </w:rPr>
              <w:t xml:space="preserve"> </w:t>
            </w:r>
            <w:hyperlink r:id="rId33" w:history="1">
              <w:r w:rsidR="00116F21" w:rsidRPr="0074204A">
                <w:rPr>
                  <w:rStyle w:val="Hyperlink"/>
                  <w:rFonts w:ascii="Garamond" w:hAnsi="Garamond"/>
                </w:rPr>
                <w:t>http://arcyp.ca/past-conferences/symposium-2018</w:t>
              </w:r>
            </w:hyperlink>
          </w:p>
          <w:p w14:paraId="4C286DFD" w14:textId="6E5F839F" w:rsidR="00116F21" w:rsidRDefault="00116F21" w:rsidP="002B2096">
            <w:pPr>
              <w:rPr>
                <w:rFonts w:ascii="Garamond" w:hAnsi="Garamond"/>
                <w:bCs/>
              </w:rPr>
            </w:pPr>
          </w:p>
        </w:tc>
      </w:tr>
      <w:tr w:rsidR="003151EC" w14:paraId="1D68F682" w14:textId="77777777" w:rsidTr="00744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381" w:type="dxa"/>
            <w:tcBorders>
              <w:top w:val="nil"/>
              <w:left w:val="nil"/>
              <w:bottom w:val="nil"/>
              <w:right w:val="nil"/>
            </w:tcBorders>
          </w:tcPr>
          <w:p w14:paraId="1CCE82CB" w14:textId="68E90F73" w:rsidR="003151EC" w:rsidRDefault="003151EC" w:rsidP="002B2096">
            <w:pPr>
              <w:rPr>
                <w:rFonts w:ascii="Garamond" w:eastAsia="MS Mincho" w:hAnsi="Garamond"/>
                <w:bCs/>
              </w:rPr>
            </w:pPr>
            <w:r>
              <w:rPr>
                <w:rFonts w:ascii="Garamond" w:eastAsia="MS Mincho" w:hAnsi="Garamond"/>
                <w:bCs/>
              </w:rPr>
              <w:t>4.</w:t>
            </w:r>
          </w:p>
        </w:tc>
        <w:tc>
          <w:tcPr>
            <w:tcW w:w="612" w:type="dxa"/>
            <w:tcBorders>
              <w:top w:val="nil"/>
              <w:left w:val="nil"/>
              <w:bottom w:val="nil"/>
              <w:right w:val="nil"/>
            </w:tcBorders>
          </w:tcPr>
          <w:p w14:paraId="397C7984" w14:textId="77777777" w:rsidR="003151EC" w:rsidRDefault="003151EC" w:rsidP="002B2096">
            <w:pPr>
              <w:rPr>
                <w:rFonts w:ascii="Garamond" w:eastAsia="MS Mincho" w:hAnsi="Garamond"/>
                <w:b/>
              </w:rPr>
            </w:pPr>
          </w:p>
        </w:tc>
        <w:tc>
          <w:tcPr>
            <w:tcW w:w="7632" w:type="dxa"/>
            <w:tcBorders>
              <w:top w:val="nil"/>
              <w:left w:val="nil"/>
              <w:bottom w:val="nil"/>
              <w:right w:val="nil"/>
            </w:tcBorders>
          </w:tcPr>
          <w:p w14:paraId="463E8391" w14:textId="77777777" w:rsidR="003151EC" w:rsidRDefault="003151EC" w:rsidP="002B2096">
            <w:pPr>
              <w:rPr>
                <w:rFonts w:ascii="Garamond" w:hAnsi="Garamond"/>
              </w:rPr>
            </w:pPr>
            <w:r w:rsidRPr="00347049">
              <w:rPr>
                <w:rFonts w:ascii="Garamond" w:hAnsi="Garamond"/>
              </w:rPr>
              <w:t>Controlling Sexuality and Reproduction Conference, Past and Present</w:t>
            </w:r>
            <w:r w:rsidR="002F2631">
              <w:rPr>
                <w:rFonts w:ascii="Garamond" w:hAnsi="Garamond"/>
              </w:rPr>
              <w:t xml:space="preserve">. </w:t>
            </w:r>
            <w:r>
              <w:rPr>
                <w:rFonts w:ascii="Garamond" w:hAnsi="Garamond"/>
              </w:rPr>
              <w:t>Conference co-chairs:</w:t>
            </w:r>
            <w:r w:rsidRPr="00347049">
              <w:rPr>
                <w:rFonts w:ascii="Garamond" w:hAnsi="Garamond"/>
              </w:rPr>
              <w:t xml:space="preserve"> </w:t>
            </w:r>
            <w:r>
              <w:rPr>
                <w:rFonts w:ascii="Garamond" w:hAnsi="Garamond"/>
              </w:rPr>
              <w:t xml:space="preserve">Drs. </w:t>
            </w:r>
            <w:r w:rsidRPr="00347049">
              <w:rPr>
                <w:rFonts w:ascii="Garamond" w:hAnsi="Garamond"/>
              </w:rPr>
              <w:t xml:space="preserve">Claudia Malacrida and Suzanne Lenon, </w:t>
            </w:r>
            <w:r w:rsidR="005C7540" w:rsidRPr="00347049">
              <w:rPr>
                <w:rFonts w:ascii="Garamond" w:hAnsi="Garamond"/>
              </w:rPr>
              <w:t xml:space="preserve">Department of Sociology, </w:t>
            </w:r>
            <w:r w:rsidRPr="00347049">
              <w:rPr>
                <w:rFonts w:ascii="Garamond" w:hAnsi="Garamond"/>
              </w:rPr>
              <w:t>University of Lethbridge,</w:t>
            </w:r>
            <w:r w:rsidR="005C7540">
              <w:rPr>
                <w:rFonts w:ascii="Garamond" w:hAnsi="Garamond"/>
              </w:rPr>
              <w:t xml:space="preserve"> </w:t>
            </w:r>
            <w:r w:rsidR="00FC7CF2">
              <w:rPr>
                <w:rFonts w:ascii="Garamond" w:hAnsi="Garamond"/>
              </w:rPr>
              <w:t>AB</w:t>
            </w:r>
            <w:r w:rsidR="005C7540">
              <w:rPr>
                <w:rFonts w:ascii="Garamond" w:hAnsi="Garamond"/>
              </w:rPr>
              <w:t>,</w:t>
            </w:r>
            <w:r w:rsidRPr="00347049">
              <w:rPr>
                <w:rFonts w:ascii="Garamond" w:hAnsi="Garamond"/>
              </w:rPr>
              <w:t xml:space="preserve"> August 12-14</w:t>
            </w:r>
            <w:r>
              <w:rPr>
                <w:rFonts w:ascii="Garamond" w:hAnsi="Garamond"/>
              </w:rPr>
              <w:t>, 2015.</w:t>
            </w:r>
          </w:p>
          <w:p w14:paraId="6DA66F97" w14:textId="5404AFD1" w:rsidR="00116F21" w:rsidRDefault="00E857D3" w:rsidP="002B2096">
            <w:pPr>
              <w:rPr>
                <w:rFonts w:ascii="Garamond" w:hAnsi="Garamond"/>
              </w:rPr>
            </w:pPr>
            <w:hyperlink r:id="rId34" w:history="1">
              <w:r w:rsidR="00116F21" w:rsidRPr="0074204A">
                <w:rPr>
                  <w:rStyle w:val="Hyperlink"/>
                  <w:rFonts w:ascii="Garamond" w:hAnsi="Garamond"/>
                </w:rPr>
                <w:t>https://www.uleth.ca/conreg/controlling-sexuality</w:t>
              </w:r>
            </w:hyperlink>
          </w:p>
          <w:p w14:paraId="774E99A3" w14:textId="61A40D7D" w:rsidR="00116F21" w:rsidRPr="00347049" w:rsidRDefault="00116F21" w:rsidP="002B2096">
            <w:pPr>
              <w:rPr>
                <w:rFonts w:ascii="Garamond" w:hAnsi="Garamond"/>
              </w:rPr>
            </w:pPr>
          </w:p>
        </w:tc>
      </w:tr>
      <w:tr w:rsidR="00E56796" w14:paraId="4BA6534C" w14:textId="77777777" w:rsidTr="007447FE">
        <w:tc>
          <w:tcPr>
            <w:tcW w:w="381" w:type="dxa"/>
          </w:tcPr>
          <w:p w14:paraId="1FCE4BE6" w14:textId="3924AA8F" w:rsidR="00E56796" w:rsidRDefault="00E56796" w:rsidP="002B2096">
            <w:pPr>
              <w:rPr>
                <w:rFonts w:ascii="Garamond" w:hAnsi="Garamond"/>
                <w:bCs/>
              </w:rPr>
            </w:pPr>
            <w:r>
              <w:rPr>
                <w:rFonts w:ascii="Garamond" w:hAnsi="Garamond"/>
                <w:bCs/>
              </w:rPr>
              <w:lastRenderedPageBreak/>
              <w:t xml:space="preserve">3. </w:t>
            </w:r>
          </w:p>
        </w:tc>
        <w:tc>
          <w:tcPr>
            <w:tcW w:w="612" w:type="dxa"/>
          </w:tcPr>
          <w:p w14:paraId="48428C33" w14:textId="77777777" w:rsidR="00E56796" w:rsidRDefault="00E56796" w:rsidP="002B2096">
            <w:pPr>
              <w:rPr>
                <w:rFonts w:ascii="Garamond" w:hAnsi="Garamond"/>
                <w:bCs/>
              </w:rPr>
            </w:pPr>
          </w:p>
        </w:tc>
        <w:tc>
          <w:tcPr>
            <w:tcW w:w="7642" w:type="dxa"/>
            <w:gridSpan w:val="2"/>
          </w:tcPr>
          <w:p w14:paraId="3B0CD160" w14:textId="77777777" w:rsidR="00E56796" w:rsidRDefault="00E56796" w:rsidP="002B2096">
            <w:pPr>
              <w:rPr>
                <w:rFonts w:ascii="Garamond" w:hAnsi="Garamond"/>
                <w:bCs/>
              </w:rPr>
            </w:pPr>
            <w:r>
              <w:rPr>
                <w:rFonts w:ascii="Garamond" w:hAnsi="Garamond"/>
                <w:bCs/>
              </w:rPr>
              <w:t>Mapping the Landscapes of Childhood 2, University of Lethbridge. May 7-10, 2015. Conference co-chairs: Drs. Kristine Alexander and Jan Newberry, Institute for Child and Youth Studies, University of Lethbridge</w:t>
            </w:r>
            <w:r w:rsidR="005C7540">
              <w:rPr>
                <w:rFonts w:ascii="Garamond" w:hAnsi="Garamond"/>
                <w:bCs/>
              </w:rPr>
              <w:t xml:space="preserve">, </w:t>
            </w:r>
            <w:r w:rsidR="00FC7CF2">
              <w:rPr>
                <w:rFonts w:ascii="Garamond" w:hAnsi="Garamond"/>
                <w:bCs/>
              </w:rPr>
              <w:t>AB</w:t>
            </w:r>
            <w:r w:rsidR="005C7540">
              <w:rPr>
                <w:rFonts w:ascii="Garamond" w:hAnsi="Garamond"/>
                <w:bCs/>
              </w:rPr>
              <w:t>.</w:t>
            </w:r>
          </w:p>
          <w:p w14:paraId="455FFD84" w14:textId="6F87D53B" w:rsidR="00116F21" w:rsidRDefault="00E857D3" w:rsidP="002B2096">
            <w:pPr>
              <w:rPr>
                <w:rFonts w:ascii="Garamond" w:hAnsi="Garamond"/>
                <w:bCs/>
              </w:rPr>
            </w:pPr>
            <w:hyperlink r:id="rId35" w:anchor=".XzyeVC0ZPGI" w:history="1">
              <w:r w:rsidR="00116F21" w:rsidRPr="0074204A">
                <w:rPr>
                  <w:rStyle w:val="Hyperlink"/>
                  <w:rFonts w:ascii="Garamond" w:hAnsi="Garamond"/>
                  <w:bCs/>
                </w:rPr>
                <w:t>https://www.uleth.ca/notice/node/1703#.XzyeVC0ZPGI</w:t>
              </w:r>
            </w:hyperlink>
          </w:p>
          <w:p w14:paraId="3C094B9B" w14:textId="40778CC3" w:rsidR="00116F21" w:rsidRDefault="00116F21" w:rsidP="002B2096">
            <w:pPr>
              <w:rPr>
                <w:rFonts w:ascii="Garamond" w:hAnsi="Garamond"/>
                <w:bCs/>
              </w:rPr>
            </w:pPr>
          </w:p>
        </w:tc>
      </w:tr>
      <w:tr w:rsidR="00E56796" w14:paraId="0ABCEAEC" w14:textId="77777777" w:rsidTr="007447FE">
        <w:tc>
          <w:tcPr>
            <w:tcW w:w="381" w:type="dxa"/>
          </w:tcPr>
          <w:p w14:paraId="46075CFF" w14:textId="77777777" w:rsidR="00E56796" w:rsidRDefault="00E56796" w:rsidP="002B2096">
            <w:pPr>
              <w:rPr>
                <w:rFonts w:ascii="Garamond" w:hAnsi="Garamond"/>
                <w:bCs/>
              </w:rPr>
            </w:pPr>
            <w:r>
              <w:rPr>
                <w:rFonts w:ascii="Garamond" w:hAnsi="Garamond"/>
                <w:bCs/>
              </w:rPr>
              <w:t>2.</w:t>
            </w:r>
          </w:p>
        </w:tc>
        <w:tc>
          <w:tcPr>
            <w:tcW w:w="612" w:type="dxa"/>
          </w:tcPr>
          <w:p w14:paraId="23878744" w14:textId="77777777" w:rsidR="00E56796" w:rsidRDefault="00E56796" w:rsidP="002B2096">
            <w:pPr>
              <w:rPr>
                <w:rFonts w:ascii="Garamond" w:hAnsi="Garamond"/>
                <w:bCs/>
              </w:rPr>
            </w:pPr>
          </w:p>
        </w:tc>
        <w:tc>
          <w:tcPr>
            <w:tcW w:w="7642" w:type="dxa"/>
            <w:gridSpan w:val="2"/>
          </w:tcPr>
          <w:p w14:paraId="215D135F" w14:textId="23AD6B21" w:rsidR="00E56796" w:rsidRDefault="00E56796" w:rsidP="002B2096">
            <w:pPr>
              <w:rPr>
                <w:rFonts w:ascii="Garamond" w:hAnsi="Garamond"/>
                <w:bCs/>
              </w:rPr>
            </w:pPr>
            <w:r>
              <w:rPr>
                <w:rFonts w:ascii="Garamond" w:hAnsi="Garamond"/>
                <w:bCs/>
              </w:rPr>
              <w:t>The Child and the Book Conference: Philosophical Approaches to Children’s Literature. Homerton College, University of Cambridge</w:t>
            </w:r>
            <w:r w:rsidR="005C7540">
              <w:rPr>
                <w:rFonts w:ascii="Garamond" w:hAnsi="Garamond"/>
                <w:bCs/>
              </w:rPr>
              <w:t>, UK</w:t>
            </w:r>
            <w:r>
              <w:rPr>
                <w:rFonts w:ascii="Garamond" w:hAnsi="Garamond"/>
                <w:bCs/>
              </w:rPr>
              <w:t xml:space="preserve">. </w:t>
            </w:r>
            <w:r w:rsidRPr="00943CCC">
              <w:rPr>
                <w:rFonts w:ascii="Garamond" w:hAnsi="Garamond"/>
              </w:rPr>
              <w:t>March 30-April 1, 2013</w:t>
            </w:r>
            <w:r>
              <w:rPr>
                <w:rFonts w:ascii="Garamond" w:hAnsi="Garamond"/>
              </w:rPr>
              <w:t>. Conference co-chaired with fellow graduate students Clementine Beauvais, Debbie Pullinger, and Faye Dorcas Yung.</w:t>
            </w:r>
          </w:p>
        </w:tc>
      </w:tr>
      <w:tr w:rsidR="00E56796" w14:paraId="583F6666" w14:textId="77777777" w:rsidTr="007447FE">
        <w:tc>
          <w:tcPr>
            <w:tcW w:w="381" w:type="dxa"/>
          </w:tcPr>
          <w:p w14:paraId="0C8D172F" w14:textId="77777777" w:rsidR="00E56796" w:rsidRDefault="00E56796" w:rsidP="002B2096">
            <w:pPr>
              <w:rPr>
                <w:rFonts w:ascii="Garamond" w:hAnsi="Garamond"/>
                <w:bCs/>
              </w:rPr>
            </w:pPr>
          </w:p>
        </w:tc>
        <w:tc>
          <w:tcPr>
            <w:tcW w:w="612" w:type="dxa"/>
          </w:tcPr>
          <w:p w14:paraId="1BBF2970" w14:textId="77777777" w:rsidR="00E56796" w:rsidRDefault="00E56796" w:rsidP="002B2096">
            <w:pPr>
              <w:rPr>
                <w:rFonts w:ascii="Garamond" w:hAnsi="Garamond"/>
                <w:bCs/>
              </w:rPr>
            </w:pPr>
          </w:p>
        </w:tc>
        <w:tc>
          <w:tcPr>
            <w:tcW w:w="7642" w:type="dxa"/>
            <w:gridSpan w:val="2"/>
          </w:tcPr>
          <w:p w14:paraId="0FA56C7B" w14:textId="77777777" w:rsidR="00E56796" w:rsidRDefault="00E56796" w:rsidP="002B2096">
            <w:pPr>
              <w:rPr>
                <w:rFonts w:ascii="Garamond" w:hAnsi="Garamond"/>
                <w:bCs/>
              </w:rPr>
            </w:pPr>
          </w:p>
        </w:tc>
      </w:tr>
      <w:tr w:rsidR="00E56796" w14:paraId="35AF37C3" w14:textId="77777777" w:rsidTr="007447FE">
        <w:tc>
          <w:tcPr>
            <w:tcW w:w="381" w:type="dxa"/>
          </w:tcPr>
          <w:p w14:paraId="13484E58" w14:textId="77777777" w:rsidR="00E56796" w:rsidRDefault="00E56796" w:rsidP="002B2096">
            <w:pPr>
              <w:rPr>
                <w:rFonts w:ascii="Garamond" w:hAnsi="Garamond"/>
                <w:bCs/>
              </w:rPr>
            </w:pPr>
            <w:r>
              <w:rPr>
                <w:rFonts w:ascii="Garamond" w:hAnsi="Garamond"/>
                <w:bCs/>
              </w:rPr>
              <w:t>1.</w:t>
            </w:r>
          </w:p>
        </w:tc>
        <w:tc>
          <w:tcPr>
            <w:tcW w:w="612" w:type="dxa"/>
          </w:tcPr>
          <w:p w14:paraId="57F24009" w14:textId="77777777" w:rsidR="00E56796" w:rsidRDefault="00E56796" w:rsidP="002B2096">
            <w:pPr>
              <w:rPr>
                <w:rFonts w:ascii="Garamond" w:hAnsi="Garamond"/>
                <w:bCs/>
              </w:rPr>
            </w:pPr>
          </w:p>
        </w:tc>
        <w:tc>
          <w:tcPr>
            <w:tcW w:w="7642" w:type="dxa"/>
            <w:gridSpan w:val="2"/>
          </w:tcPr>
          <w:p w14:paraId="038F90B6" w14:textId="76F3E331" w:rsidR="00E56796" w:rsidRPr="00116F21" w:rsidRDefault="00E56796" w:rsidP="002B2096">
            <w:pPr>
              <w:rPr>
                <w:rFonts w:ascii="Garamond" w:hAnsi="Garamond"/>
              </w:rPr>
            </w:pPr>
            <w:r w:rsidRPr="00347049">
              <w:rPr>
                <w:rFonts w:ascii="Garamond" w:hAnsi="Garamond"/>
              </w:rPr>
              <w:t>The Power of Caribbean Poetry: Word and Sound</w:t>
            </w:r>
            <w:r>
              <w:rPr>
                <w:rFonts w:ascii="Garamond" w:hAnsi="Garamond"/>
              </w:rPr>
              <w:t xml:space="preserve">. </w:t>
            </w:r>
            <w:r w:rsidRPr="00347049">
              <w:rPr>
                <w:rFonts w:ascii="Garamond" w:hAnsi="Garamond"/>
              </w:rPr>
              <w:t>Homerton College, University of Cambridge,</w:t>
            </w:r>
            <w:r w:rsidR="005C7540">
              <w:rPr>
                <w:rFonts w:ascii="Garamond" w:hAnsi="Garamond"/>
              </w:rPr>
              <w:t xml:space="preserve"> UK,</w:t>
            </w:r>
            <w:r w:rsidRPr="00347049">
              <w:rPr>
                <w:rFonts w:ascii="Garamond" w:hAnsi="Garamond"/>
              </w:rPr>
              <w:t xml:space="preserve"> September 20-22</w:t>
            </w:r>
            <w:r>
              <w:rPr>
                <w:rFonts w:ascii="Garamond" w:hAnsi="Garamond"/>
              </w:rPr>
              <w:t xml:space="preserve">, 2012. RA for </w:t>
            </w:r>
            <w:r w:rsidR="00116F21">
              <w:rPr>
                <w:rFonts w:ascii="Garamond" w:hAnsi="Garamond"/>
              </w:rPr>
              <w:t xml:space="preserve">Professor </w:t>
            </w:r>
            <w:r>
              <w:rPr>
                <w:rFonts w:ascii="Garamond" w:hAnsi="Garamond"/>
              </w:rPr>
              <w:t xml:space="preserve">Morag Styles. </w:t>
            </w:r>
            <w:hyperlink r:id="rId36" w:history="1">
              <w:r w:rsidR="00116F21" w:rsidRPr="00AC02CE">
                <w:rPr>
                  <w:rStyle w:val="Hyperlink"/>
                  <w:rFonts w:ascii="Garamond" w:hAnsi="Garamond"/>
                </w:rPr>
                <w:t>https://www.educ.cam.ac.uk/events/conferences/caribbean/</w:t>
              </w:r>
            </w:hyperlink>
          </w:p>
        </w:tc>
      </w:tr>
    </w:tbl>
    <w:p w14:paraId="1DFAFCAC" w14:textId="77777777" w:rsidR="00E56796" w:rsidRDefault="00E56796" w:rsidP="00E56796">
      <w:pPr>
        <w:rPr>
          <w:rFonts w:ascii="Garamond" w:hAnsi="Garamond"/>
          <w:b/>
        </w:rPr>
      </w:pPr>
    </w:p>
    <w:p w14:paraId="40BC1B3D" w14:textId="5D1E81F9" w:rsidR="00E56796" w:rsidRDefault="00E56796" w:rsidP="00E56796">
      <w:pPr>
        <w:ind w:left="1440" w:hanging="1440"/>
        <w:rPr>
          <w:rFonts w:ascii="Garamond" w:hAnsi="Garamond"/>
          <w:b/>
        </w:rPr>
      </w:pPr>
      <w:r w:rsidRPr="00347049">
        <w:rPr>
          <w:rFonts w:ascii="Garamond" w:hAnsi="Garamond"/>
          <w:b/>
        </w:rPr>
        <w:t>Panels and Roundtables Organized</w:t>
      </w:r>
    </w:p>
    <w:p w14:paraId="766D0FFC" w14:textId="510B3147" w:rsidR="00740711" w:rsidRDefault="00740711" w:rsidP="00E56796">
      <w:pPr>
        <w:ind w:left="1440" w:hanging="1440"/>
        <w:rPr>
          <w:rFonts w:ascii="Garamond" w:hAnsi="Garamond"/>
          <w:b/>
        </w:rPr>
      </w:pPr>
    </w:p>
    <w:p w14:paraId="356E5F03" w14:textId="3A354255" w:rsidR="00740711" w:rsidRPr="00740711" w:rsidRDefault="00740711" w:rsidP="00740711">
      <w:pPr>
        <w:ind w:left="1418" w:hanging="698"/>
        <w:rPr>
          <w:rFonts w:ascii="Garamond" w:hAnsi="Garamond"/>
        </w:rPr>
      </w:pPr>
      <w:r w:rsidRPr="007A6464">
        <w:rPr>
          <w:rFonts w:ascii="Garamond" w:hAnsi="Garamond"/>
          <w:b/>
          <w:bCs/>
        </w:rPr>
        <w:t>**</w:t>
      </w:r>
      <w:r>
        <w:rPr>
          <w:rFonts w:ascii="Garamond" w:hAnsi="Garamond"/>
        </w:rPr>
        <w:t xml:space="preserve"> indicates that paper was presented with student </w:t>
      </w:r>
    </w:p>
    <w:p w14:paraId="0B6DDB50" w14:textId="77777777" w:rsidR="00E56796" w:rsidRDefault="00E56796" w:rsidP="00E56796">
      <w:pPr>
        <w:ind w:left="1440" w:hanging="1440"/>
        <w:rPr>
          <w:rFonts w:ascii="Garamond" w:hAnsi="Garamond"/>
          <w: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84"/>
        <w:gridCol w:w="7784"/>
      </w:tblGrid>
      <w:tr w:rsidR="00E56796" w:rsidRPr="00F87A73" w14:paraId="34745B2D" w14:textId="77777777" w:rsidTr="002B2096">
        <w:tc>
          <w:tcPr>
            <w:tcW w:w="567" w:type="dxa"/>
          </w:tcPr>
          <w:p w14:paraId="108351F9" w14:textId="2F3525E1" w:rsidR="00E56796" w:rsidRPr="00F87A73" w:rsidRDefault="000D22A8" w:rsidP="002B2096">
            <w:pPr>
              <w:rPr>
                <w:rFonts w:ascii="Garamond" w:hAnsi="Garamond"/>
              </w:rPr>
            </w:pPr>
            <w:r>
              <w:rPr>
                <w:rFonts w:ascii="Garamond" w:hAnsi="Garamond"/>
              </w:rPr>
              <w:t>9</w:t>
            </w:r>
            <w:r w:rsidR="00E56796">
              <w:rPr>
                <w:rFonts w:ascii="Garamond" w:hAnsi="Garamond"/>
              </w:rPr>
              <w:t>.</w:t>
            </w:r>
          </w:p>
        </w:tc>
        <w:tc>
          <w:tcPr>
            <w:tcW w:w="284" w:type="dxa"/>
          </w:tcPr>
          <w:p w14:paraId="18EC82FE" w14:textId="77777777" w:rsidR="00E56796" w:rsidRPr="00F87A73" w:rsidRDefault="00E56796" w:rsidP="002B2096">
            <w:pPr>
              <w:rPr>
                <w:rFonts w:ascii="Garamond" w:hAnsi="Garamond"/>
              </w:rPr>
            </w:pPr>
          </w:p>
        </w:tc>
        <w:tc>
          <w:tcPr>
            <w:tcW w:w="7784" w:type="dxa"/>
          </w:tcPr>
          <w:p w14:paraId="446A1354" w14:textId="5BD96E06" w:rsidR="00E56796" w:rsidRPr="00F87A73" w:rsidRDefault="00E56796" w:rsidP="002B2096">
            <w:pPr>
              <w:rPr>
                <w:rFonts w:ascii="Garamond" w:hAnsi="Garamond"/>
              </w:rPr>
            </w:pPr>
            <w:r w:rsidRPr="00F87A73">
              <w:rPr>
                <w:rFonts w:ascii="Garamond" w:hAnsi="Garamond"/>
              </w:rPr>
              <w:t xml:space="preserve">“The </w:t>
            </w:r>
            <w:r w:rsidRPr="00F87A73">
              <w:rPr>
                <w:rFonts w:ascii="Garamond" w:hAnsi="Garamond" w:cs="SegoeUI"/>
                <w:color w:val="191919"/>
              </w:rPr>
              <w:t>possibilities for creating community through diverse children’s texts</w:t>
            </w:r>
            <w:r w:rsidRPr="00F87A73">
              <w:rPr>
                <w:rFonts w:ascii="Garamond" w:hAnsi="Garamond"/>
              </w:rPr>
              <w:t xml:space="preserve">,” co-organized with </w:t>
            </w:r>
            <w:r w:rsidR="001B3E41">
              <w:rPr>
                <w:rFonts w:ascii="Garamond" w:hAnsi="Garamond"/>
              </w:rPr>
              <w:t xml:space="preserve">Drs. </w:t>
            </w:r>
            <w:r w:rsidRPr="00F87A73">
              <w:rPr>
                <w:rFonts w:ascii="Garamond" w:hAnsi="Garamond"/>
              </w:rPr>
              <w:t>Barbara McNeil and Heather Phipps (U of Regina). International Research Society for Children’s Literature Congress, ‘Possible &amp; Impossible Children: Intersections of Children’s Literature and Childhood Studies’, York University,</w:t>
            </w:r>
            <w:r w:rsidR="005C7540">
              <w:rPr>
                <w:rFonts w:ascii="Garamond" w:hAnsi="Garamond"/>
              </w:rPr>
              <w:t xml:space="preserve"> </w:t>
            </w:r>
            <w:r w:rsidR="00FC7CF2">
              <w:rPr>
                <w:rFonts w:ascii="Garamond" w:hAnsi="Garamond"/>
              </w:rPr>
              <w:t>ON</w:t>
            </w:r>
            <w:r w:rsidR="005C7540">
              <w:rPr>
                <w:rFonts w:ascii="Garamond" w:hAnsi="Garamond"/>
              </w:rPr>
              <w:t>,</w:t>
            </w:r>
            <w:r w:rsidRPr="00F87A73">
              <w:rPr>
                <w:rFonts w:ascii="Garamond" w:hAnsi="Garamond"/>
              </w:rPr>
              <w:t xml:space="preserve"> July 29, 2017.</w:t>
            </w:r>
          </w:p>
        </w:tc>
      </w:tr>
      <w:tr w:rsidR="00E56796" w:rsidRPr="00F87A73" w14:paraId="356024CF" w14:textId="77777777" w:rsidTr="002B2096">
        <w:tc>
          <w:tcPr>
            <w:tcW w:w="567" w:type="dxa"/>
          </w:tcPr>
          <w:p w14:paraId="6EDAA922" w14:textId="77777777" w:rsidR="00E56796" w:rsidRPr="00F87A73" w:rsidRDefault="00E56796" w:rsidP="002B2096">
            <w:pPr>
              <w:rPr>
                <w:rFonts w:ascii="Garamond" w:hAnsi="Garamond"/>
              </w:rPr>
            </w:pPr>
          </w:p>
        </w:tc>
        <w:tc>
          <w:tcPr>
            <w:tcW w:w="284" w:type="dxa"/>
          </w:tcPr>
          <w:p w14:paraId="55976ABF" w14:textId="77777777" w:rsidR="00E56796" w:rsidRPr="00F87A73" w:rsidRDefault="00E56796" w:rsidP="002B2096">
            <w:pPr>
              <w:rPr>
                <w:rFonts w:ascii="Garamond" w:hAnsi="Garamond"/>
              </w:rPr>
            </w:pPr>
          </w:p>
        </w:tc>
        <w:tc>
          <w:tcPr>
            <w:tcW w:w="7784" w:type="dxa"/>
          </w:tcPr>
          <w:p w14:paraId="2CE702B8" w14:textId="77777777" w:rsidR="00E56796" w:rsidRPr="00F87A73" w:rsidRDefault="00E56796" w:rsidP="002B2096">
            <w:pPr>
              <w:rPr>
                <w:rFonts w:ascii="Garamond" w:hAnsi="Garamond"/>
              </w:rPr>
            </w:pPr>
          </w:p>
        </w:tc>
      </w:tr>
      <w:tr w:rsidR="00E56796" w:rsidRPr="00F87A73" w14:paraId="530F4458" w14:textId="77777777" w:rsidTr="002B2096">
        <w:tc>
          <w:tcPr>
            <w:tcW w:w="567" w:type="dxa"/>
          </w:tcPr>
          <w:p w14:paraId="4470FC7B" w14:textId="7AFA2221" w:rsidR="00E56796" w:rsidRPr="00F87A73" w:rsidRDefault="000D22A8" w:rsidP="002B2096">
            <w:pPr>
              <w:rPr>
                <w:rFonts w:ascii="Garamond" w:hAnsi="Garamond"/>
              </w:rPr>
            </w:pPr>
            <w:r>
              <w:rPr>
                <w:rFonts w:ascii="Garamond" w:hAnsi="Garamond"/>
              </w:rPr>
              <w:t>8</w:t>
            </w:r>
            <w:r w:rsidR="00E56796">
              <w:rPr>
                <w:rFonts w:ascii="Garamond" w:hAnsi="Garamond"/>
              </w:rPr>
              <w:t>.</w:t>
            </w:r>
          </w:p>
        </w:tc>
        <w:tc>
          <w:tcPr>
            <w:tcW w:w="284" w:type="dxa"/>
          </w:tcPr>
          <w:p w14:paraId="3D92C803" w14:textId="77777777" w:rsidR="00E56796" w:rsidRPr="00F87A73" w:rsidRDefault="00E56796" w:rsidP="002B2096">
            <w:pPr>
              <w:rPr>
                <w:rFonts w:ascii="Garamond" w:hAnsi="Garamond"/>
              </w:rPr>
            </w:pPr>
          </w:p>
        </w:tc>
        <w:tc>
          <w:tcPr>
            <w:tcW w:w="7784" w:type="dxa"/>
          </w:tcPr>
          <w:p w14:paraId="430FDFF3" w14:textId="406BA0C0" w:rsidR="00E56796" w:rsidRPr="00F87A73" w:rsidRDefault="00E56796" w:rsidP="002B2096">
            <w:pPr>
              <w:rPr>
                <w:rFonts w:ascii="Garamond" w:hAnsi="Garamond"/>
              </w:rPr>
            </w:pPr>
            <w:r w:rsidRPr="00F87A73">
              <w:rPr>
                <w:rFonts w:ascii="Garamond" w:hAnsi="Garamond"/>
              </w:rPr>
              <w:t xml:space="preserve">“Embracing the neglected child: the importance of including children’s and young adult literature in Canadian literary studies,” co-organized with Elizabeth Galway. </w:t>
            </w:r>
            <w:r w:rsidRPr="00F87A73">
              <w:rPr>
                <w:rFonts w:ascii="Garamond" w:hAnsi="Garamond" w:cs="AverageSans-Regular"/>
              </w:rPr>
              <w:t>Mikinaakominis / TransCanadas Interdisciplinary Conference, University of Toronto,</w:t>
            </w:r>
            <w:r w:rsidR="005C7540">
              <w:rPr>
                <w:rFonts w:ascii="Garamond" w:hAnsi="Garamond" w:cs="AverageSans-Regular"/>
              </w:rPr>
              <w:t xml:space="preserve"> </w:t>
            </w:r>
            <w:r w:rsidR="00FC7CF2">
              <w:rPr>
                <w:rFonts w:ascii="Garamond" w:hAnsi="Garamond" w:cs="AverageSans-Regular"/>
              </w:rPr>
              <w:t>ON</w:t>
            </w:r>
            <w:r w:rsidR="005C7540">
              <w:rPr>
                <w:rFonts w:ascii="Garamond" w:hAnsi="Garamond" w:cs="AverageSans-Regular"/>
              </w:rPr>
              <w:t>,</w:t>
            </w:r>
            <w:r w:rsidRPr="00F87A73">
              <w:rPr>
                <w:rFonts w:ascii="Garamond" w:hAnsi="Garamond" w:cs="AverageSans-Regular"/>
              </w:rPr>
              <w:t xml:space="preserve"> </w:t>
            </w:r>
            <w:r w:rsidRPr="00F87A73">
              <w:rPr>
                <w:rFonts w:ascii="Garamond" w:hAnsi="Garamond"/>
              </w:rPr>
              <w:t>May 25-27, 2017.</w:t>
            </w:r>
          </w:p>
        </w:tc>
      </w:tr>
      <w:tr w:rsidR="00E56796" w:rsidRPr="00F87A73" w14:paraId="62EB4F89" w14:textId="77777777" w:rsidTr="002B2096">
        <w:tc>
          <w:tcPr>
            <w:tcW w:w="567" w:type="dxa"/>
          </w:tcPr>
          <w:p w14:paraId="0BBDC05C" w14:textId="77777777" w:rsidR="00E56796" w:rsidRPr="00F87A73" w:rsidRDefault="00E56796" w:rsidP="002B2096">
            <w:pPr>
              <w:rPr>
                <w:rFonts w:ascii="Garamond" w:hAnsi="Garamond"/>
              </w:rPr>
            </w:pPr>
          </w:p>
        </w:tc>
        <w:tc>
          <w:tcPr>
            <w:tcW w:w="284" w:type="dxa"/>
          </w:tcPr>
          <w:p w14:paraId="09893B7A" w14:textId="77777777" w:rsidR="00E56796" w:rsidRPr="00F87A73" w:rsidRDefault="00E56796" w:rsidP="002B2096">
            <w:pPr>
              <w:rPr>
                <w:rFonts w:ascii="Garamond" w:hAnsi="Garamond"/>
              </w:rPr>
            </w:pPr>
          </w:p>
        </w:tc>
        <w:tc>
          <w:tcPr>
            <w:tcW w:w="7784" w:type="dxa"/>
          </w:tcPr>
          <w:p w14:paraId="70BB77AE" w14:textId="77777777" w:rsidR="00E56796" w:rsidRPr="00F87A73" w:rsidRDefault="00E56796" w:rsidP="002B2096">
            <w:pPr>
              <w:rPr>
                <w:rFonts w:ascii="Garamond" w:hAnsi="Garamond"/>
              </w:rPr>
            </w:pPr>
          </w:p>
        </w:tc>
      </w:tr>
      <w:tr w:rsidR="00E56796" w:rsidRPr="00F87A73" w14:paraId="1CA1D342" w14:textId="77777777" w:rsidTr="002B2096">
        <w:tc>
          <w:tcPr>
            <w:tcW w:w="567" w:type="dxa"/>
          </w:tcPr>
          <w:p w14:paraId="78572863" w14:textId="1E1EE552" w:rsidR="00E56796" w:rsidRPr="00F87A73" w:rsidRDefault="000D22A8" w:rsidP="002B2096">
            <w:pPr>
              <w:rPr>
                <w:rFonts w:ascii="Garamond" w:hAnsi="Garamond"/>
              </w:rPr>
            </w:pPr>
            <w:r>
              <w:rPr>
                <w:rFonts w:ascii="Garamond" w:hAnsi="Garamond"/>
              </w:rPr>
              <w:t>7</w:t>
            </w:r>
            <w:r w:rsidR="00E56796">
              <w:rPr>
                <w:rFonts w:ascii="Garamond" w:hAnsi="Garamond"/>
              </w:rPr>
              <w:t>.</w:t>
            </w:r>
          </w:p>
        </w:tc>
        <w:tc>
          <w:tcPr>
            <w:tcW w:w="284" w:type="dxa"/>
          </w:tcPr>
          <w:p w14:paraId="42B55434" w14:textId="77777777" w:rsidR="00E56796" w:rsidRPr="00F87A73" w:rsidRDefault="00E56796" w:rsidP="002B2096">
            <w:pPr>
              <w:rPr>
                <w:rFonts w:ascii="Garamond" w:hAnsi="Garamond"/>
              </w:rPr>
            </w:pPr>
          </w:p>
        </w:tc>
        <w:tc>
          <w:tcPr>
            <w:tcW w:w="7784" w:type="dxa"/>
          </w:tcPr>
          <w:p w14:paraId="416C1AA5" w14:textId="342427FC" w:rsidR="00E56796" w:rsidRPr="00754231" w:rsidRDefault="00E56796" w:rsidP="002B2096">
            <w:pPr>
              <w:rPr>
                <w:rFonts w:ascii="Garamond" w:hAnsi="Garamond" w:cs="Times"/>
              </w:rPr>
            </w:pPr>
            <w:r w:rsidRPr="00DF72B9">
              <w:rPr>
                <w:rFonts w:ascii="Garamond" w:hAnsi="Garamond" w:cs="Times"/>
                <w:b/>
                <w:bCs/>
              </w:rPr>
              <w:t>**</w:t>
            </w:r>
            <w:r w:rsidRPr="00347049">
              <w:rPr>
                <w:rFonts w:ascii="Garamond" w:hAnsi="Garamond" w:cs="Times"/>
              </w:rPr>
              <w:t>“The benefit of utilizing undergraduate tutors as classroom facilitators in a first-year course,” Spark Teaching Symposium, University of Lethbridge,</w:t>
            </w:r>
            <w:r w:rsidR="005C7540">
              <w:rPr>
                <w:rFonts w:ascii="Garamond" w:hAnsi="Garamond" w:cs="Times"/>
              </w:rPr>
              <w:t xml:space="preserve"> </w:t>
            </w:r>
            <w:r w:rsidR="00FC7CF2">
              <w:rPr>
                <w:rFonts w:ascii="Garamond" w:hAnsi="Garamond" w:cs="Times"/>
              </w:rPr>
              <w:t>AB</w:t>
            </w:r>
            <w:r w:rsidR="005C7540">
              <w:rPr>
                <w:rFonts w:ascii="Garamond" w:hAnsi="Garamond" w:cs="Times"/>
              </w:rPr>
              <w:t>,</w:t>
            </w:r>
            <w:r w:rsidRPr="00347049">
              <w:rPr>
                <w:rFonts w:ascii="Garamond" w:hAnsi="Garamond" w:cs="Times"/>
              </w:rPr>
              <w:t xml:space="preserve"> April 28</w:t>
            </w:r>
            <w:r>
              <w:rPr>
                <w:rFonts w:ascii="Garamond" w:hAnsi="Garamond" w:cs="Times"/>
              </w:rPr>
              <w:t>, 2017</w:t>
            </w:r>
            <w:r w:rsidRPr="00347049">
              <w:rPr>
                <w:rFonts w:ascii="Garamond" w:hAnsi="Garamond" w:cs="Times"/>
              </w:rPr>
              <w:t>. Co-presented with four of my undergraduate students</w:t>
            </w:r>
            <w:r>
              <w:rPr>
                <w:rFonts w:ascii="Garamond" w:hAnsi="Garamond" w:cs="Times"/>
              </w:rPr>
              <w:t>.</w:t>
            </w:r>
          </w:p>
          <w:p w14:paraId="6B46F7EB" w14:textId="77777777" w:rsidR="00E56796" w:rsidRPr="00F87A73" w:rsidRDefault="00E56796" w:rsidP="002B2096">
            <w:pPr>
              <w:rPr>
                <w:rFonts w:ascii="Garamond" w:hAnsi="Garamond"/>
              </w:rPr>
            </w:pPr>
          </w:p>
        </w:tc>
      </w:tr>
      <w:tr w:rsidR="00E56796" w:rsidRPr="00F87A73" w14:paraId="3DB125AC" w14:textId="77777777" w:rsidTr="002B2096">
        <w:tc>
          <w:tcPr>
            <w:tcW w:w="567" w:type="dxa"/>
          </w:tcPr>
          <w:p w14:paraId="07323936" w14:textId="2E4FAB70" w:rsidR="00E56796" w:rsidRDefault="000D22A8" w:rsidP="002B2096">
            <w:pPr>
              <w:rPr>
                <w:rFonts w:ascii="Garamond" w:hAnsi="Garamond"/>
              </w:rPr>
            </w:pPr>
            <w:r>
              <w:rPr>
                <w:rFonts w:ascii="Garamond" w:hAnsi="Garamond"/>
              </w:rPr>
              <w:t>6</w:t>
            </w:r>
            <w:r w:rsidR="00E56796">
              <w:rPr>
                <w:rFonts w:ascii="Garamond" w:hAnsi="Garamond"/>
              </w:rPr>
              <w:t>.</w:t>
            </w:r>
          </w:p>
        </w:tc>
        <w:tc>
          <w:tcPr>
            <w:tcW w:w="284" w:type="dxa"/>
          </w:tcPr>
          <w:p w14:paraId="2CC982DE" w14:textId="77777777" w:rsidR="00E56796" w:rsidRPr="00F87A73" w:rsidRDefault="00E56796" w:rsidP="002B2096">
            <w:pPr>
              <w:rPr>
                <w:rFonts w:ascii="Garamond" w:hAnsi="Garamond"/>
              </w:rPr>
            </w:pPr>
          </w:p>
        </w:tc>
        <w:tc>
          <w:tcPr>
            <w:tcW w:w="7784" w:type="dxa"/>
          </w:tcPr>
          <w:p w14:paraId="49AE459B" w14:textId="39B3A7D8" w:rsidR="00E56796" w:rsidRPr="00754231" w:rsidRDefault="00E56796" w:rsidP="002B2096">
            <w:pPr>
              <w:rPr>
                <w:rFonts w:ascii="Garamond" w:hAnsi="Garamond"/>
              </w:rPr>
            </w:pPr>
            <w:r w:rsidRPr="00754231">
              <w:rPr>
                <w:rFonts w:ascii="Garamond" w:hAnsi="Garamond"/>
              </w:rPr>
              <w:t>“Child studies and children’s literature in a settler society: collaborating with Indigenous communities across disciplines in Southern Alberta,” co-presentation with Kristine Alexander. Faculty of Education, University of Cambridge,</w:t>
            </w:r>
            <w:r w:rsidR="005C7540">
              <w:rPr>
                <w:rFonts w:ascii="Garamond" w:hAnsi="Garamond"/>
              </w:rPr>
              <w:t xml:space="preserve"> UK.</w:t>
            </w:r>
            <w:r w:rsidRPr="00754231">
              <w:rPr>
                <w:rFonts w:ascii="Garamond" w:hAnsi="Garamond"/>
              </w:rPr>
              <w:t xml:space="preserve"> January 16</w:t>
            </w:r>
            <w:r>
              <w:rPr>
                <w:rFonts w:ascii="Garamond" w:hAnsi="Garamond"/>
              </w:rPr>
              <w:t>, 2017.</w:t>
            </w:r>
          </w:p>
        </w:tc>
      </w:tr>
      <w:tr w:rsidR="00E56796" w:rsidRPr="00F87A73" w14:paraId="3A0BD04E" w14:textId="77777777" w:rsidTr="002B2096">
        <w:tc>
          <w:tcPr>
            <w:tcW w:w="567" w:type="dxa"/>
          </w:tcPr>
          <w:p w14:paraId="4FFF1392" w14:textId="77777777" w:rsidR="00E56796" w:rsidRPr="00F87A73" w:rsidRDefault="00E56796" w:rsidP="002B2096">
            <w:pPr>
              <w:rPr>
                <w:rFonts w:ascii="Garamond" w:hAnsi="Garamond"/>
              </w:rPr>
            </w:pPr>
          </w:p>
        </w:tc>
        <w:tc>
          <w:tcPr>
            <w:tcW w:w="284" w:type="dxa"/>
          </w:tcPr>
          <w:p w14:paraId="079EAAF3" w14:textId="77777777" w:rsidR="00E56796" w:rsidRPr="00F87A73" w:rsidRDefault="00E56796" w:rsidP="002B2096">
            <w:pPr>
              <w:rPr>
                <w:rFonts w:ascii="Garamond" w:hAnsi="Garamond"/>
              </w:rPr>
            </w:pPr>
          </w:p>
        </w:tc>
        <w:tc>
          <w:tcPr>
            <w:tcW w:w="7784" w:type="dxa"/>
          </w:tcPr>
          <w:p w14:paraId="6D10D6C2" w14:textId="77777777" w:rsidR="00E56796" w:rsidRPr="00F87A73" w:rsidRDefault="00E56796" w:rsidP="002B2096">
            <w:pPr>
              <w:rPr>
                <w:rFonts w:ascii="Garamond" w:hAnsi="Garamond"/>
              </w:rPr>
            </w:pPr>
          </w:p>
        </w:tc>
      </w:tr>
      <w:tr w:rsidR="00E56796" w:rsidRPr="00F87A73" w14:paraId="6729DA0D" w14:textId="77777777" w:rsidTr="002B2096">
        <w:tc>
          <w:tcPr>
            <w:tcW w:w="567" w:type="dxa"/>
          </w:tcPr>
          <w:p w14:paraId="724315AD" w14:textId="5E7DA25A" w:rsidR="00E56796" w:rsidRPr="00F87A73" w:rsidRDefault="000D22A8" w:rsidP="002B2096">
            <w:pPr>
              <w:rPr>
                <w:rFonts w:ascii="Garamond" w:hAnsi="Garamond"/>
              </w:rPr>
            </w:pPr>
            <w:r>
              <w:rPr>
                <w:rFonts w:ascii="Garamond" w:hAnsi="Garamond"/>
              </w:rPr>
              <w:t>5</w:t>
            </w:r>
            <w:r w:rsidR="00E56796">
              <w:rPr>
                <w:rFonts w:ascii="Garamond" w:hAnsi="Garamond"/>
              </w:rPr>
              <w:t>.</w:t>
            </w:r>
          </w:p>
        </w:tc>
        <w:tc>
          <w:tcPr>
            <w:tcW w:w="284" w:type="dxa"/>
          </w:tcPr>
          <w:p w14:paraId="12A389C8" w14:textId="77777777" w:rsidR="00E56796" w:rsidRPr="00F87A73" w:rsidRDefault="00E56796" w:rsidP="002B2096">
            <w:pPr>
              <w:rPr>
                <w:rFonts w:ascii="Garamond" w:hAnsi="Garamond"/>
              </w:rPr>
            </w:pPr>
          </w:p>
        </w:tc>
        <w:tc>
          <w:tcPr>
            <w:tcW w:w="7784" w:type="dxa"/>
          </w:tcPr>
          <w:p w14:paraId="26E981EB" w14:textId="46A36920" w:rsidR="00E56796" w:rsidRPr="00F87A73" w:rsidRDefault="00AC02CE" w:rsidP="002B2096">
            <w:pPr>
              <w:rPr>
                <w:rFonts w:ascii="Garamond" w:hAnsi="Garamond"/>
              </w:rPr>
            </w:pPr>
            <w:r w:rsidRPr="00AC02CE">
              <w:rPr>
                <w:rFonts w:ascii="Garamond" w:hAnsi="Garamond"/>
                <w:b/>
                <w:bCs/>
              </w:rPr>
              <w:t>**</w:t>
            </w:r>
            <w:r w:rsidR="00E56796" w:rsidRPr="00347049">
              <w:rPr>
                <w:rFonts w:ascii="Garamond" w:hAnsi="Garamond"/>
              </w:rPr>
              <w:t xml:space="preserve">“Rethinking methodological approaches to First Nations child and youth studies” co-organized with Jan Newberry. The Association for Research in Cultures of Young People’s Conference, “Youngsters: on the cultures of children and youth,” Simon Fraser University, </w:t>
            </w:r>
            <w:r w:rsidR="00FC7CF2">
              <w:rPr>
                <w:rFonts w:ascii="Garamond" w:hAnsi="Garamond"/>
              </w:rPr>
              <w:t>BC</w:t>
            </w:r>
            <w:r w:rsidR="005C7540">
              <w:rPr>
                <w:rFonts w:ascii="Garamond" w:hAnsi="Garamond"/>
              </w:rPr>
              <w:t xml:space="preserve">, </w:t>
            </w:r>
            <w:r w:rsidR="00E56796" w:rsidRPr="00347049">
              <w:rPr>
                <w:rFonts w:ascii="Garamond" w:hAnsi="Garamond"/>
              </w:rPr>
              <w:t>October 20-22</w:t>
            </w:r>
            <w:r w:rsidR="00E56796">
              <w:rPr>
                <w:rFonts w:ascii="Garamond" w:hAnsi="Garamond"/>
              </w:rPr>
              <w:t>, 2016.</w:t>
            </w:r>
          </w:p>
        </w:tc>
      </w:tr>
      <w:tr w:rsidR="00E56796" w:rsidRPr="00F87A73" w14:paraId="33253486" w14:textId="77777777" w:rsidTr="002B2096">
        <w:tc>
          <w:tcPr>
            <w:tcW w:w="567" w:type="dxa"/>
          </w:tcPr>
          <w:p w14:paraId="4B9F2214" w14:textId="77777777" w:rsidR="00E56796" w:rsidRPr="00F87A73" w:rsidRDefault="00E56796" w:rsidP="002B2096">
            <w:pPr>
              <w:rPr>
                <w:rFonts w:ascii="Garamond" w:hAnsi="Garamond"/>
              </w:rPr>
            </w:pPr>
          </w:p>
        </w:tc>
        <w:tc>
          <w:tcPr>
            <w:tcW w:w="284" w:type="dxa"/>
          </w:tcPr>
          <w:p w14:paraId="32EB2EAF" w14:textId="77777777" w:rsidR="00E56796" w:rsidRPr="00F87A73" w:rsidRDefault="00E56796" w:rsidP="002B2096">
            <w:pPr>
              <w:rPr>
                <w:rFonts w:ascii="Garamond" w:hAnsi="Garamond"/>
              </w:rPr>
            </w:pPr>
          </w:p>
        </w:tc>
        <w:tc>
          <w:tcPr>
            <w:tcW w:w="7784" w:type="dxa"/>
          </w:tcPr>
          <w:p w14:paraId="036ACC1D" w14:textId="77777777" w:rsidR="00E56796" w:rsidRPr="00F87A73" w:rsidRDefault="00E56796" w:rsidP="002B2096">
            <w:pPr>
              <w:rPr>
                <w:rFonts w:ascii="Garamond" w:hAnsi="Garamond"/>
              </w:rPr>
            </w:pPr>
          </w:p>
        </w:tc>
      </w:tr>
      <w:tr w:rsidR="00E56796" w:rsidRPr="00F87A73" w14:paraId="718FACC4" w14:textId="77777777" w:rsidTr="002B2096">
        <w:tc>
          <w:tcPr>
            <w:tcW w:w="567" w:type="dxa"/>
          </w:tcPr>
          <w:p w14:paraId="355CD72A" w14:textId="5A9A7867" w:rsidR="00E56796" w:rsidRPr="00F87A73" w:rsidRDefault="000D22A8" w:rsidP="002B2096">
            <w:pPr>
              <w:rPr>
                <w:rFonts w:ascii="Garamond" w:hAnsi="Garamond"/>
              </w:rPr>
            </w:pPr>
            <w:r>
              <w:rPr>
                <w:rFonts w:ascii="Garamond" w:hAnsi="Garamond"/>
              </w:rPr>
              <w:t>4</w:t>
            </w:r>
          </w:p>
        </w:tc>
        <w:tc>
          <w:tcPr>
            <w:tcW w:w="284" w:type="dxa"/>
          </w:tcPr>
          <w:p w14:paraId="45B741F8" w14:textId="77777777" w:rsidR="00E56796" w:rsidRPr="00F87A73" w:rsidRDefault="00E56796" w:rsidP="002B2096">
            <w:pPr>
              <w:rPr>
                <w:rFonts w:ascii="Garamond" w:hAnsi="Garamond"/>
              </w:rPr>
            </w:pPr>
          </w:p>
        </w:tc>
        <w:tc>
          <w:tcPr>
            <w:tcW w:w="7784" w:type="dxa"/>
          </w:tcPr>
          <w:p w14:paraId="226AAD86" w14:textId="49D45315" w:rsidR="00E56796" w:rsidRPr="00F87A73" w:rsidRDefault="00E56796" w:rsidP="002B2096">
            <w:pPr>
              <w:rPr>
                <w:rFonts w:ascii="Garamond" w:hAnsi="Garamond"/>
              </w:rPr>
            </w:pPr>
            <w:r w:rsidRPr="00347049">
              <w:rPr>
                <w:rFonts w:ascii="Garamond" w:hAnsi="Garamond"/>
              </w:rPr>
              <w:t>“Research in Indigenous young people’s cultures,” co-organized with Kristine Alexander. Association for Research in Cultures of Young People (ARCYP), Congress of the Humanities and Social Sciences, University of Calgary,</w:t>
            </w:r>
            <w:r w:rsidR="005C7540">
              <w:rPr>
                <w:rFonts w:ascii="Garamond" w:hAnsi="Garamond"/>
              </w:rPr>
              <w:t xml:space="preserve"> </w:t>
            </w:r>
            <w:r w:rsidR="00FC7CF2">
              <w:rPr>
                <w:rFonts w:ascii="Garamond" w:hAnsi="Garamond"/>
              </w:rPr>
              <w:t>AB</w:t>
            </w:r>
            <w:r w:rsidR="005C7540">
              <w:rPr>
                <w:rFonts w:ascii="Garamond" w:hAnsi="Garamond"/>
              </w:rPr>
              <w:t>.</w:t>
            </w:r>
            <w:r w:rsidRPr="00347049">
              <w:rPr>
                <w:rFonts w:ascii="Garamond" w:hAnsi="Garamond"/>
              </w:rPr>
              <w:t xml:space="preserve"> May 31</w:t>
            </w:r>
            <w:r>
              <w:rPr>
                <w:rFonts w:ascii="Garamond" w:hAnsi="Garamond"/>
              </w:rPr>
              <w:t>, 2016.</w:t>
            </w:r>
          </w:p>
        </w:tc>
      </w:tr>
      <w:tr w:rsidR="00E56796" w:rsidRPr="00F87A73" w14:paraId="0B16C871" w14:textId="77777777" w:rsidTr="002B2096">
        <w:tc>
          <w:tcPr>
            <w:tcW w:w="567" w:type="dxa"/>
          </w:tcPr>
          <w:p w14:paraId="2FE3D929" w14:textId="77777777" w:rsidR="00E56796" w:rsidRDefault="00E56796" w:rsidP="002B2096">
            <w:pPr>
              <w:rPr>
                <w:rFonts w:ascii="Garamond" w:hAnsi="Garamond"/>
              </w:rPr>
            </w:pPr>
          </w:p>
        </w:tc>
        <w:tc>
          <w:tcPr>
            <w:tcW w:w="284" w:type="dxa"/>
          </w:tcPr>
          <w:p w14:paraId="530EBA68" w14:textId="77777777" w:rsidR="00E56796" w:rsidRPr="00F87A73" w:rsidRDefault="00E56796" w:rsidP="002B2096">
            <w:pPr>
              <w:rPr>
                <w:rFonts w:ascii="Garamond" w:hAnsi="Garamond"/>
              </w:rPr>
            </w:pPr>
          </w:p>
        </w:tc>
        <w:tc>
          <w:tcPr>
            <w:tcW w:w="7784" w:type="dxa"/>
          </w:tcPr>
          <w:p w14:paraId="771210AE" w14:textId="77777777" w:rsidR="00E56796" w:rsidRPr="00347049" w:rsidRDefault="00E56796" w:rsidP="002B2096">
            <w:pPr>
              <w:rPr>
                <w:rFonts w:ascii="Garamond" w:hAnsi="Garamond"/>
              </w:rPr>
            </w:pPr>
          </w:p>
        </w:tc>
      </w:tr>
      <w:tr w:rsidR="00E56796" w:rsidRPr="00F87A73" w14:paraId="26E1119A" w14:textId="77777777" w:rsidTr="002B2096">
        <w:tc>
          <w:tcPr>
            <w:tcW w:w="567" w:type="dxa"/>
          </w:tcPr>
          <w:p w14:paraId="041459D1" w14:textId="58A90D97" w:rsidR="00E56796" w:rsidRDefault="000D22A8" w:rsidP="002B2096">
            <w:pPr>
              <w:rPr>
                <w:rFonts w:ascii="Garamond" w:hAnsi="Garamond"/>
              </w:rPr>
            </w:pPr>
            <w:r>
              <w:rPr>
                <w:rFonts w:ascii="Garamond" w:hAnsi="Garamond"/>
              </w:rPr>
              <w:t>3</w:t>
            </w:r>
            <w:r w:rsidR="00E56796">
              <w:rPr>
                <w:rFonts w:ascii="Garamond" w:hAnsi="Garamond"/>
              </w:rPr>
              <w:t>.</w:t>
            </w:r>
          </w:p>
        </w:tc>
        <w:tc>
          <w:tcPr>
            <w:tcW w:w="284" w:type="dxa"/>
          </w:tcPr>
          <w:p w14:paraId="1BC65456" w14:textId="77777777" w:rsidR="00E56796" w:rsidRPr="00F87A73" w:rsidRDefault="00E56796" w:rsidP="002B2096">
            <w:pPr>
              <w:rPr>
                <w:rFonts w:ascii="Garamond" w:hAnsi="Garamond"/>
              </w:rPr>
            </w:pPr>
          </w:p>
        </w:tc>
        <w:tc>
          <w:tcPr>
            <w:tcW w:w="7784" w:type="dxa"/>
          </w:tcPr>
          <w:p w14:paraId="100D14E5" w14:textId="00CBC310" w:rsidR="00E56796" w:rsidRDefault="00AD639A" w:rsidP="002B2096">
            <w:pPr>
              <w:rPr>
                <w:rFonts w:ascii="Garamond" w:hAnsi="Garamond"/>
              </w:rPr>
            </w:pPr>
            <w:r w:rsidRPr="00725350">
              <w:rPr>
                <w:rFonts w:ascii="Garamond" w:hAnsi="Garamond"/>
                <w:b/>
                <w:bCs/>
              </w:rPr>
              <w:t>**</w:t>
            </w:r>
            <w:r w:rsidR="00E56796" w:rsidRPr="00347049">
              <w:rPr>
                <w:rFonts w:ascii="Garamond" w:hAnsi="Garamond"/>
              </w:rPr>
              <w:t>“Para-ethnography: a method for decolonizing Anthropology?”, co-organized with Jan Newberry and Amy Mack. Canadian Anthropology Society (CASCA) Conference, Dalhousie University,</w:t>
            </w:r>
            <w:r w:rsidR="005C7540">
              <w:rPr>
                <w:rFonts w:ascii="Garamond" w:hAnsi="Garamond"/>
              </w:rPr>
              <w:t xml:space="preserve"> </w:t>
            </w:r>
            <w:r w:rsidR="00FC7CF2">
              <w:rPr>
                <w:rFonts w:ascii="Garamond" w:hAnsi="Garamond"/>
              </w:rPr>
              <w:t>NS</w:t>
            </w:r>
            <w:r w:rsidR="005C7540">
              <w:rPr>
                <w:rFonts w:ascii="Garamond" w:hAnsi="Garamond"/>
              </w:rPr>
              <w:t>,</w:t>
            </w:r>
            <w:r w:rsidR="00E56796" w:rsidRPr="00347049">
              <w:rPr>
                <w:rFonts w:ascii="Garamond" w:hAnsi="Garamond"/>
              </w:rPr>
              <w:t xml:space="preserve"> May 11-16</w:t>
            </w:r>
            <w:r w:rsidR="00E56796">
              <w:rPr>
                <w:rFonts w:ascii="Garamond" w:hAnsi="Garamond"/>
              </w:rPr>
              <w:t>, 2016.</w:t>
            </w:r>
          </w:p>
          <w:p w14:paraId="229E1D91" w14:textId="4DF6CC6B" w:rsidR="000D22A8" w:rsidRPr="00347049" w:rsidRDefault="000D22A8" w:rsidP="002B2096">
            <w:pPr>
              <w:rPr>
                <w:rFonts w:ascii="Garamond" w:hAnsi="Garamond"/>
              </w:rPr>
            </w:pPr>
          </w:p>
        </w:tc>
      </w:tr>
      <w:tr w:rsidR="000D22A8" w:rsidRPr="00F87A73" w14:paraId="129D9CFF" w14:textId="77777777" w:rsidTr="002B2096">
        <w:tc>
          <w:tcPr>
            <w:tcW w:w="567" w:type="dxa"/>
          </w:tcPr>
          <w:p w14:paraId="55A8AEC1" w14:textId="426FA00B" w:rsidR="000D22A8" w:rsidRDefault="000D22A8" w:rsidP="002B2096">
            <w:pPr>
              <w:rPr>
                <w:rFonts w:ascii="Garamond" w:hAnsi="Garamond"/>
              </w:rPr>
            </w:pPr>
            <w:r>
              <w:rPr>
                <w:rFonts w:ascii="Garamond" w:hAnsi="Garamond"/>
              </w:rPr>
              <w:t>2.</w:t>
            </w:r>
          </w:p>
        </w:tc>
        <w:tc>
          <w:tcPr>
            <w:tcW w:w="284" w:type="dxa"/>
          </w:tcPr>
          <w:p w14:paraId="43450E16" w14:textId="77777777" w:rsidR="000D22A8" w:rsidRPr="00F87A73" w:rsidRDefault="000D22A8" w:rsidP="002B2096">
            <w:pPr>
              <w:rPr>
                <w:rFonts w:ascii="Garamond" w:hAnsi="Garamond"/>
              </w:rPr>
            </w:pPr>
          </w:p>
        </w:tc>
        <w:tc>
          <w:tcPr>
            <w:tcW w:w="7784" w:type="dxa"/>
          </w:tcPr>
          <w:p w14:paraId="4B3A3204" w14:textId="4DA0C654" w:rsidR="000D22A8" w:rsidRPr="00347049" w:rsidRDefault="00AD639A" w:rsidP="002B2096">
            <w:pPr>
              <w:rPr>
                <w:rFonts w:ascii="Garamond" w:hAnsi="Garamond"/>
              </w:rPr>
            </w:pPr>
            <w:r w:rsidRPr="00AD639A">
              <w:rPr>
                <w:rFonts w:ascii="Garamond" w:hAnsi="Garamond"/>
                <w:b/>
                <w:bCs/>
              </w:rPr>
              <w:t>**</w:t>
            </w:r>
            <w:r w:rsidR="000D22A8">
              <w:rPr>
                <w:rFonts w:ascii="Garamond" w:hAnsi="Garamond"/>
              </w:rPr>
              <w:t xml:space="preserve">“Digital storytelling, resilience, and reconciliation: a joint project between the Institute for Child and Youth Studies and Opokaa’sin Early Intervention Society”. </w:t>
            </w:r>
            <w:r>
              <w:rPr>
                <w:rFonts w:ascii="Garamond" w:hAnsi="Garamond"/>
              </w:rPr>
              <w:t xml:space="preserve">Co-presented with Taylor Little Mustache, Hudson Eagle Bear, and Amy Mack. </w:t>
            </w:r>
            <w:r w:rsidR="000D22A8">
              <w:rPr>
                <w:rFonts w:ascii="Garamond" w:hAnsi="Garamond"/>
              </w:rPr>
              <w:t>Meeting of the Minds Conference, University of Lethbridge,</w:t>
            </w:r>
            <w:r w:rsidR="005C7540">
              <w:rPr>
                <w:rFonts w:ascii="Garamond" w:hAnsi="Garamond"/>
              </w:rPr>
              <w:t xml:space="preserve"> </w:t>
            </w:r>
            <w:r w:rsidR="00FC7CF2">
              <w:rPr>
                <w:rFonts w:ascii="Garamond" w:hAnsi="Garamond"/>
              </w:rPr>
              <w:t>AB</w:t>
            </w:r>
            <w:r w:rsidR="005C7540">
              <w:rPr>
                <w:rFonts w:ascii="Garamond" w:hAnsi="Garamond"/>
              </w:rPr>
              <w:t>,</w:t>
            </w:r>
            <w:r w:rsidR="000D22A8">
              <w:rPr>
                <w:rFonts w:ascii="Garamond" w:hAnsi="Garamond"/>
              </w:rPr>
              <w:t xml:space="preserve"> March 12</w:t>
            </w:r>
            <w:r w:rsidR="0056034D">
              <w:rPr>
                <w:rFonts w:ascii="Garamond" w:hAnsi="Garamond"/>
              </w:rPr>
              <w:t>, 2016.</w:t>
            </w:r>
          </w:p>
        </w:tc>
      </w:tr>
      <w:tr w:rsidR="000D22A8" w:rsidRPr="00F87A73" w14:paraId="6EF2CFA0" w14:textId="77777777" w:rsidTr="002B2096">
        <w:tc>
          <w:tcPr>
            <w:tcW w:w="567" w:type="dxa"/>
          </w:tcPr>
          <w:p w14:paraId="79A78873" w14:textId="77777777" w:rsidR="000D22A8" w:rsidRDefault="000D22A8" w:rsidP="002B2096">
            <w:pPr>
              <w:rPr>
                <w:rFonts w:ascii="Garamond" w:hAnsi="Garamond"/>
              </w:rPr>
            </w:pPr>
          </w:p>
        </w:tc>
        <w:tc>
          <w:tcPr>
            <w:tcW w:w="284" w:type="dxa"/>
          </w:tcPr>
          <w:p w14:paraId="2B2A9BE4" w14:textId="77777777" w:rsidR="000D22A8" w:rsidRPr="00F87A73" w:rsidRDefault="000D22A8" w:rsidP="002B2096">
            <w:pPr>
              <w:rPr>
                <w:rFonts w:ascii="Garamond" w:hAnsi="Garamond"/>
              </w:rPr>
            </w:pPr>
          </w:p>
        </w:tc>
        <w:tc>
          <w:tcPr>
            <w:tcW w:w="7784" w:type="dxa"/>
          </w:tcPr>
          <w:p w14:paraId="1CAB33E6" w14:textId="77777777" w:rsidR="000D22A8" w:rsidRPr="00347049" w:rsidRDefault="000D22A8" w:rsidP="002B2096">
            <w:pPr>
              <w:rPr>
                <w:rFonts w:ascii="Garamond" w:hAnsi="Garamond"/>
              </w:rPr>
            </w:pPr>
          </w:p>
        </w:tc>
      </w:tr>
      <w:tr w:rsidR="00E56796" w:rsidRPr="00F87A73" w14:paraId="6FB6FAA8" w14:textId="77777777" w:rsidTr="002B2096">
        <w:tc>
          <w:tcPr>
            <w:tcW w:w="567" w:type="dxa"/>
          </w:tcPr>
          <w:p w14:paraId="49A5AA15" w14:textId="77777777" w:rsidR="00E56796" w:rsidRDefault="00E56796" w:rsidP="002B2096">
            <w:pPr>
              <w:rPr>
                <w:rFonts w:ascii="Garamond" w:hAnsi="Garamond"/>
              </w:rPr>
            </w:pPr>
            <w:r>
              <w:rPr>
                <w:rFonts w:ascii="Garamond" w:hAnsi="Garamond"/>
              </w:rPr>
              <w:t>1.</w:t>
            </w:r>
          </w:p>
        </w:tc>
        <w:tc>
          <w:tcPr>
            <w:tcW w:w="284" w:type="dxa"/>
          </w:tcPr>
          <w:p w14:paraId="737AD193" w14:textId="77777777" w:rsidR="00E56796" w:rsidRPr="00F87A73" w:rsidRDefault="00E56796" w:rsidP="002B2096">
            <w:pPr>
              <w:rPr>
                <w:rFonts w:ascii="Garamond" w:hAnsi="Garamond"/>
              </w:rPr>
            </w:pPr>
          </w:p>
        </w:tc>
        <w:tc>
          <w:tcPr>
            <w:tcW w:w="7784" w:type="dxa"/>
          </w:tcPr>
          <w:p w14:paraId="49C6EE76" w14:textId="07916AD3" w:rsidR="00E56796" w:rsidRPr="00347049" w:rsidRDefault="00E56796" w:rsidP="002B2096">
            <w:pPr>
              <w:rPr>
                <w:rFonts w:ascii="Garamond" w:hAnsi="Garamond"/>
              </w:rPr>
            </w:pPr>
            <w:r w:rsidRPr="00347049">
              <w:rPr>
                <w:rFonts w:ascii="Garamond" w:hAnsi="Garamond"/>
              </w:rPr>
              <w:t>“Telling stories and making up children.” Mapping</w:t>
            </w:r>
            <w:r w:rsidRPr="00347049">
              <w:rPr>
                <w:rFonts w:ascii="Garamond" w:hAnsi="Garamond"/>
                <w:spacing w:val="-4"/>
              </w:rPr>
              <w:t xml:space="preserve"> </w:t>
            </w:r>
            <w:r w:rsidRPr="00347049">
              <w:rPr>
                <w:rFonts w:ascii="Garamond" w:hAnsi="Garamond"/>
              </w:rPr>
              <w:t>the</w:t>
            </w:r>
            <w:r w:rsidRPr="00347049">
              <w:rPr>
                <w:rFonts w:ascii="Garamond" w:hAnsi="Garamond"/>
                <w:spacing w:val="-3"/>
              </w:rPr>
              <w:t xml:space="preserve"> </w:t>
            </w:r>
            <w:r w:rsidRPr="00347049">
              <w:rPr>
                <w:rFonts w:ascii="Garamond" w:hAnsi="Garamond"/>
              </w:rPr>
              <w:t>Landscapes</w:t>
            </w:r>
            <w:r w:rsidRPr="00347049">
              <w:rPr>
                <w:rFonts w:ascii="Garamond" w:hAnsi="Garamond"/>
                <w:spacing w:val="-3"/>
              </w:rPr>
              <w:t xml:space="preserve"> </w:t>
            </w:r>
            <w:r w:rsidRPr="00347049">
              <w:rPr>
                <w:rFonts w:ascii="Garamond" w:hAnsi="Garamond"/>
              </w:rPr>
              <w:t>of</w:t>
            </w:r>
            <w:r w:rsidRPr="00347049">
              <w:rPr>
                <w:rFonts w:ascii="Garamond" w:hAnsi="Garamond"/>
                <w:w w:val="99"/>
              </w:rPr>
              <w:t xml:space="preserve"> </w:t>
            </w:r>
            <w:r w:rsidRPr="00347049">
              <w:rPr>
                <w:rFonts w:ascii="Garamond" w:hAnsi="Garamond"/>
              </w:rPr>
              <w:t>Childhood Conference,</w:t>
            </w:r>
            <w:r w:rsidRPr="00347049">
              <w:rPr>
                <w:rFonts w:ascii="Garamond" w:hAnsi="Garamond"/>
                <w:spacing w:val="-5"/>
              </w:rPr>
              <w:t xml:space="preserve"> </w:t>
            </w:r>
            <w:r w:rsidRPr="00347049">
              <w:rPr>
                <w:rFonts w:ascii="Garamond" w:hAnsi="Garamond"/>
              </w:rPr>
              <w:t>University</w:t>
            </w:r>
            <w:r w:rsidRPr="00347049">
              <w:rPr>
                <w:rFonts w:ascii="Garamond" w:hAnsi="Garamond"/>
                <w:spacing w:val="-4"/>
              </w:rPr>
              <w:t xml:space="preserve"> </w:t>
            </w:r>
            <w:r w:rsidRPr="00347049">
              <w:rPr>
                <w:rFonts w:ascii="Garamond" w:hAnsi="Garamond"/>
              </w:rPr>
              <w:t>of</w:t>
            </w:r>
            <w:r w:rsidRPr="00347049">
              <w:rPr>
                <w:rFonts w:ascii="Garamond" w:hAnsi="Garamond"/>
                <w:spacing w:val="-5"/>
              </w:rPr>
              <w:t xml:space="preserve"> </w:t>
            </w:r>
            <w:r w:rsidRPr="00347049">
              <w:rPr>
                <w:rFonts w:ascii="Garamond" w:hAnsi="Garamond"/>
              </w:rPr>
              <w:t>Lethbridge,</w:t>
            </w:r>
            <w:r w:rsidRPr="00347049">
              <w:rPr>
                <w:rFonts w:ascii="Garamond" w:hAnsi="Garamond"/>
                <w:spacing w:val="-5"/>
              </w:rPr>
              <w:t xml:space="preserve"> </w:t>
            </w:r>
            <w:r w:rsidR="00FC7CF2">
              <w:rPr>
                <w:rFonts w:ascii="Garamond" w:hAnsi="Garamond"/>
                <w:spacing w:val="-5"/>
              </w:rPr>
              <w:t>AB</w:t>
            </w:r>
            <w:r w:rsidR="005C7540">
              <w:rPr>
                <w:rFonts w:ascii="Garamond" w:hAnsi="Garamond"/>
                <w:spacing w:val="-5"/>
              </w:rPr>
              <w:t xml:space="preserve">, </w:t>
            </w:r>
            <w:r w:rsidRPr="00347049">
              <w:rPr>
                <w:rFonts w:ascii="Garamond" w:hAnsi="Garamond"/>
                <w:spacing w:val="-5"/>
              </w:rPr>
              <w:t>May 10</w:t>
            </w:r>
            <w:r>
              <w:rPr>
                <w:rFonts w:ascii="Garamond" w:hAnsi="Garamond"/>
                <w:spacing w:val="-5"/>
              </w:rPr>
              <w:t>, 2015.</w:t>
            </w:r>
          </w:p>
        </w:tc>
      </w:tr>
    </w:tbl>
    <w:p w14:paraId="59BAFE68" w14:textId="77777777" w:rsidR="00E56796" w:rsidRPr="00347049" w:rsidRDefault="00E56796" w:rsidP="00E56796">
      <w:pPr>
        <w:rPr>
          <w:rFonts w:ascii="Garamond" w:hAnsi="Garamond"/>
        </w:rPr>
      </w:pPr>
    </w:p>
    <w:p w14:paraId="75BED3E3" w14:textId="0604DBA0" w:rsidR="00E56796" w:rsidRDefault="00E56796" w:rsidP="00E56796">
      <w:pPr>
        <w:ind w:left="1440" w:hanging="1440"/>
        <w:rPr>
          <w:rFonts w:ascii="Garamond" w:hAnsi="Garamond"/>
          <w:b/>
        </w:rPr>
      </w:pPr>
      <w:r w:rsidRPr="00347049">
        <w:rPr>
          <w:rFonts w:ascii="Garamond" w:hAnsi="Garamond"/>
          <w:b/>
        </w:rPr>
        <w:t>Papers Presented</w:t>
      </w:r>
    </w:p>
    <w:p w14:paraId="036A4B4A" w14:textId="77777777" w:rsidR="00AC02CE" w:rsidRPr="00347049" w:rsidRDefault="00AC02CE" w:rsidP="00E56796">
      <w:pPr>
        <w:ind w:left="1440" w:hanging="1440"/>
        <w:rPr>
          <w:rFonts w:ascii="Garamond" w:hAnsi="Garamond"/>
          <w:b/>
        </w:rPr>
      </w:pPr>
    </w:p>
    <w:p w14:paraId="34D3B230" w14:textId="38A54B9B" w:rsidR="00E56796" w:rsidRDefault="00E56796" w:rsidP="00E56796">
      <w:pPr>
        <w:ind w:left="1418" w:hanging="698"/>
        <w:rPr>
          <w:rFonts w:ascii="Garamond" w:hAnsi="Garamond"/>
        </w:rPr>
      </w:pPr>
      <w:r w:rsidRPr="007A6464">
        <w:rPr>
          <w:rFonts w:ascii="Garamond" w:hAnsi="Garamond"/>
          <w:b/>
          <w:bCs/>
        </w:rPr>
        <w:t>**</w:t>
      </w:r>
      <w:r>
        <w:rPr>
          <w:rFonts w:ascii="Garamond" w:hAnsi="Garamond"/>
        </w:rPr>
        <w:t xml:space="preserve"> indicates that paper was </w:t>
      </w:r>
      <w:r w:rsidR="00AC02CE">
        <w:rPr>
          <w:rFonts w:ascii="Garamond" w:hAnsi="Garamond"/>
        </w:rPr>
        <w:t>co-</w:t>
      </w:r>
      <w:r>
        <w:rPr>
          <w:rFonts w:ascii="Garamond" w:hAnsi="Garamond"/>
        </w:rPr>
        <w:t xml:space="preserve">presented with student </w:t>
      </w:r>
    </w:p>
    <w:p w14:paraId="3867A5B1" w14:textId="77777777" w:rsidR="00E56796" w:rsidRPr="00347049" w:rsidRDefault="00E56796" w:rsidP="00E56796">
      <w:pPr>
        <w:ind w:left="1418" w:hanging="1418"/>
        <w:rPr>
          <w:rFonts w:ascii="Garamond" w:hAnsi="Garamond"/>
        </w:rPr>
      </w:pPr>
    </w:p>
    <w:tbl>
      <w:tblPr>
        <w:tblStyle w:val="TableGrid"/>
        <w:tblW w:w="865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2"/>
        <w:gridCol w:w="284"/>
        <w:gridCol w:w="7784"/>
        <w:gridCol w:w="10"/>
      </w:tblGrid>
      <w:tr w:rsidR="00E56796" w:rsidRPr="008F0139" w14:paraId="78A2C1C7" w14:textId="77777777" w:rsidTr="00DB26A0">
        <w:trPr>
          <w:gridAfter w:val="1"/>
          <w:wAfter w:w="10" w:type="dxa"/>
        </w:trPr>
        <w:tc>
          <w:tcPr>
            <w:tcW w:w="572" w:type="dxa"/>
          </w:tcPr>
          <w:p w14:paraId="7B4C515C" w14:textId="72C9151E" w:rsidR="00E56796" w:rsidRPr="008F0139" w:rsidRDefault="00E56796" w:rsidP="002B2096">
            <w:pPr>
              <w:spacing w:line="276" w:lineRule="auto"/>
              <w:rPr>
                <w:rFonts w:ascii="Garamond" w:hAnsi="Garamond"/>
              </w:rPr>
            </w:pPr>
            <w:r w:rsidRPr="008F0139">
              <w:rPr>
                <w:rFonts w:ascii="Garamond" w:hAnsi="Garamond"/>
              </w:rPr>
              <w:t>3</w:t>
            </w:r>
            <w:r w:rsidR="00E413E4">
              <w:rPr>
                <w:rFonts w:ascii="Garamond" w:hAnsi="Garamond"/>
              </w:rPr>
              <w:t>9</w:t>
            </w:r>
            <w:r w:rsidRPr="008F0139">
              <w:rPr>
                <w:rFonts w:ascii="Garamond" w:hAnsi="Garamond"/>
              </w:rPr>
              <w:t>.</w:t>
            </w:r>
          </w:p>
        </w:tc>
        <w:tc>
          <w:tcPr>
            <w:tcW w:w="284" w:type="dxa"/>
          </w:tcPr>
          <w:p w14:paraId="39DA435D" w14:textId="77777777" w:rsidR="00E56796" w:rsidRPr="008F0139" w:rsidRDefault="00E56796" w:rsidP="002B2096">
            <w:pPr>
              <w:spacing w:line="276" w:lineRule="auto"/>
              <w:rPr>
                <w:rFonts w:ascii="Garamond" w:hAnsi="Garamond"/>
              </w:rPr>
            </w:pPr>
          </w:p>
        </w:tc>
        <w:tc>
          <w:tcPr>
            <w:tcW w:w="7784" w:type="dxa"/>
          </w:tcPr>
          <w:p w14:paraId="055713E4" w14:textId="16FEB0BF" w:rsidR="00E56796" w:rsidRPr="008F0139" w:rsidRDefault="00E56796" w:rsidP="002B2096">
            <w:pPr>
              <w:rPr>
                <w:rFonts w:ascii="Garamond" w:hAnsi="Garamond"/>
              </w:rPr>
            </w:pPr>
            <w:r w:rsidRPr="008F0139">
              <w:rPr>
                <w:rFonts w:ascii="Garamond" w:hAnsi="Garamond"/>
                <w:color w:val="000000"/>
              </w:rPr>
              <w:t xml:space="preserve">“Place, Memory, and Identity: Connecting to the Ocean in Kyo Maclear’s </w:t>
            </w:r>
            <w:r w:rsidRPr="008F0139">
              <w:rPr>
                <w:rFonts w:ascii="Garamond" w:hAnsi="Garamond"/>
                <w:i/>
                <w:iCs/>
                <w:color w:val="000000"/>
              </w:rPr>
              <w:t>The Specific Ocean</w:t>
            </w:r>
            <w:r w:rsidRPr="008F0139">
              <w:rPr>
                <w:rFonts w:ascii="Garamond" w:hAnsi="Garamond"/>
                <w:color w:val="000000"/>
              </w:rPr>
              <w:t xml:space="preserve">”. Co-paper with Dr. Heather Phipps, </w:t>
            </w:r>
            <w:r w:rsidRPr="008F0139">
              <w:rPr>
                <w:rFonts w:ascii="Garamond" w:hAnsi="Garamond" w:cs="Arial"/>
                <w:color w:val="000000"/>
              </w:rPr>
              <w:t>Assembling Common Worlds Conference, Vancouver Island University,</w:t>
            </w:r>
            <w:r w:rsidR="005C7540">
              <w:rPr>
                <w:rFonts w:ascii="Garamond" w:hAnsi="Garamond" w:cs="Arial"/>
                <w:color w:val="000000"/>
              </w:rPr>
              <w:t xml:space="preserve"> </w:t>
            </w:r>
            <w:r w:rsidR="00FC7CF2">
              <w:rPr>
                <w:rFonts w:ascii="Garamond" w:hAnsi="Garamond" w:cs="Arial"/>
                <w:color w:val="000000"/>
              </w:rPr>
              <w:t>BC</w:t>
            </w:r>
            <w:r w:rsidR="005C7540">
              <w:rPr>
                <w:rFonts w:ascii="Garamond" w:hAnsi="Garamond" w:cs="Arial"/>
                <w:color w:val="000000"/>
              </w:rPr>
              <w:t>,</w:t>
            </w:r>
            <w:r w:rsidRPr="008F0139">
              <w:rPr>
                <w:rFonts w:ascii="Garamond" w:hAnsi="Garamond" w:cs="Arial"/>
                <w:color w:val="000000"/>
              </w:rPr>
              <w:t xml:space="preserve"> July 11, 202</w:t>
            </w:r>
            <w:r w:rsidR="00E413E4">
              <w:rPr>
                <w:rFonts w:ascii="Garamond" w:hAnsi="Garamond" w:cs="Arial"/>
                <w:color w:val="000000"/>
              </w:rPr>
              <w:t>2</w:t>
            </w:r>
            <w:r w:rsidRPr="008F0139">
              <w:rPr>
                <w:rFonts w:ascii="Garamond" w:hAnsi="Garamond" w:cs="Arial"/>
                <w:color w:val="000000"/>
              </w:rPr>
              <w:t>.</w:t>
            </w:r>
            <w:r>
              <w:rPr>
                <w:rFonts w:ascii="Garamond" w:hAnsi="Garamond" w:cs="Arial"/>
                <w:color w:val="000000"/>
              </w:rPr>
              <w:t xml:space="preserve"> (Forthcoming</w:t>
            </w:r>
            <w:r w:rsidR="00E413E4">
              <w:rPr>
                <w:rFonts w:ascii="Garamond" w:hAnsi="Garamond" w:cs="Arial"/>
                <w:color w:val="000000"/>
              </w:rPr>
              <w:t>- conference cancelled due to COVID</w:t>
            </w:r>
            <w:r>
              <w:rPr>
                <w:rFonts w:ascii="Garamond" w:hAnsi="Garamond" w:cs="Arial"/>
                <w:color w:val="000000"/>
              </w:rPr>
              <w:t>)</w:t>
            </w:r>
          </w:p>
        </w:tc>
      </w:tr>
      <w:tr w:rsidR="00E56796" w14:paraId="7218A4EC" w14:textId="77777777" w:rsidTr="00DB26A0">
        <w:trPr>
          <w:gridAfter w:val="1"/>
          <w:wAfter w:w="10" w:type="dxa"/>
        </w:trPr>
        <w:tc>
          <w:tcPr>
            <w:tcW w:w="572" w:type="dxa"/>
          </w:tcPr>
          <w:p w14:paraId="16F0F917" w14:textId="77777777" w:rsidR="00E56796" w:rsidRDefault="00E56796" w:rsidP="002B2096">
            <w:pPr>
              <w:spacing w:line="276" w:lineRule="auto"/>
              <w:rPr>
                <w:rFonts w:ascii="Garamond" w:hAnsi="Garamond"/>
              </w:rPr>
            </w:pPr>
          </w:p>
        </w:tc>
        <w:tc>
          <w:tcPr>
            <w:tcW w:w="284" w:type="dxa"/>
          </w:tcPr>
          <w:p w14:paraId="35909C55" w14:textId="77777777" w:rsidR="00E56796" w:rsidRPr="00943CCC" w:rsidRDefault="00E56796" w:rsidP="002B2096">
            <w:pPr>
              <w:spacing w:line="276" w:lineRule="auto"/>
              <w:rPr>
                <w:rFonts w:ascii="Garamond" w:hAnsi="Garamond"/>
              </w:rPr>
            </w:pPr>
          </w:p>
        </w:tc>
        <w:tc>
          <w:tcPr>
            <w:tcW w:w="7784" w:type="dxa"/>
          </w:tcPr>
          <w:p w14:paraId="07CA2C78" w14:textId="77777777" w:rsidR="00E56796" w:rsidRDefault="00E56796" w:rsidP="002B2096">
            <w:pPr>
              <w:rPr>
                <w:rFonts w:ascii="Garamond" w:eastAsiaTheme="minorEastAsia" w:hAnsi="Garamond"/>
              </w:rPr>
            </w:pPr>
          </w:p>
        </w:tc>
      </w:tr>
      <w:tr w:rsidR="00E56796" w14:paraId="2F073A23" w14:textId="77777777" w:rsidTr="00DB26A0">
        <w:trPr>
          <w:gridAfter w:val="1"/>
          <w:wAfter w:w="10" w:type="dxa"/>
        </w:trPr>
        <w:tc>
          <w:tcPr>
            <w:tcW w:w="572" w:type="dxa"/>
          </w:tcPr>
          <w:p w14:paraId="367BEDD1" w14:textId="2F5BB013" w:rsidR="00E56796" w:rsidRDefault="00E56796" w:rsidP="002B2096">
            <w:pPr>
              <w:spacing w:line="276" w:lineRule="auto"/>
              <w:rPr>
                <w:rFonts w:ascii="Garamond" w:hAnsi="Garamond"/>
              </w:rPr>
            </w:pPr>
            <w:r>
              <w:rPr>
                <w:rFonts w:ascii="Garamond" w:hAnsi="Garamond"/>
              </w:rPr>
              <w:t>3</w:t>
            </w:r>
            <w:r w:rsidR="00E413E4">
              <w:rPr>
                <w:rFonts w:ascii="Garamond" w:hAnsi="Garamond"/>
              </w:rPr>
              <w:t>8</w:t>
            </w:r>
            <w:r>
              <w:rPr>
                <w:rFonts w:ascii="Garamond" w:hAnsi="Garamond"/>
              </w:rPr>
              <w:t>.</w:t>
            </w:r>
          </w:p>
        </w:tc>
        <w:tc>
          <w:tcPr>
            <w:tcW w:w="284" w:type="dxa"/>
          </w:tcPr>
          <w:p w14:paraId="4B5F3CF9" w14:textId="77777777" w:rsidR="00E56796" w:rsidRPr="00943CCC" w:rsidRDefault="00E56796" w:rsidP="002B2096">
            <w:pPr>
              <w:spacing w:line="276" w:lineRule="auto"/>
              <w:rPr>
                <w:rFonts w:ascii="Garamond" w:hAnsi="Garamond"/>
              </w:rPr>
            </w:pPr>
          </w:p>
        </w:tc>
        <w:tc>
          <w:tcPr>
            <w:tcW w:w="7784" w:type="dxa"/>
          </w:tcPr>
          <w:p w14:paraId="1FB2F254" w14:textId="0480C4B7" w:rsidR="00E56796" w:rsidRPr="008F0139" w:rsidRDefault="00E56796" w:rsidP="002B2096">
            <w:pPr>
              <w:rPr>
                <w:rFonts w:ascii="Garamond" w:hAnsi="Garamond"/>
              </w:rPr>
            </w:pPr>
            <w:r>
              <w:rPr>
                <w:rFonts w:ascii="Garamond" w:hAnsi="Garamond" w:cs="Arial"/>
                <w:color w:val="000000"/>
              </w:rPr>
              <w:t>“</w:t>
            </w:r>
            <w:r w:rsidRPr="008F0139">
              <w:rPr>
                <w:rFonts w:ascii="Garamond" w:hAnsi="Garamond" w:cs="Arial"/>
                <w:color w:val="000000"/>
              </w:rPr>
              <w:t>Making kin between human and nonhuman: Towards a new aesthetic for representing animal biodiversity in nonfiction picturebooks</w:t>
            </w:r>
            <w:r>
              <w:rPr>
                <w:rFonts w:ascii="Garamond" w:hAnsi="Garamond" w:cs="Arial"/>
                <w:color w:val="000000"/>
              </w:rPr>
              <w:t xml:space="preserve">”. Co-paper with Dr. Eve Tandoi. Assembling Common Worlds Conference, Vancouver Island University, </w:t>
            </w:r>
            <w:r w:rsidR="00FC7CF2">
              <w:rPr>
                <w:rFonts w:ascii="Garamond" w:hAnsi="Garamond" w:cs="Arial"/>
                <w:color w:val="000000"/>
              </w:rPr>
              <w:t>BC</w:t>
            </w:r>
            <w:r w:rsidR="005C7540">
              <w:rPr>
                <w:rFonts w:ascii="Garamond" w:hAnsi="Garamond" w:cs="Arial"/>
                <w:color w:val="000000"/>
              </w:rPr>
              <w:t xml:space="preserve">, </w:t>
            </w:r>
            <w:r>
              <w:rPr>
                <w:rFonts w:ascii="Garamond" w:hAnsi="Garamond" w:cs="Arial"/>
                <w:color w:val="000000"/>
              </w:rPr>
              <w:t>July 11, 202</w:t>
            </w:r>
            <w:r w:rsidR="00E413E4">
              <w:rPr>
                <w:rFonts w:ascii="Garamond" w:hAnsi="Garamond" w:cs="Arial"/>
                <w:color w:val="000000"/>
              </w:rPr>
              <w:t>2</w:t>
            </w:r>
            <w:r>
              <w:rPr>
                <w:rFonts w:ascii="Garamond" w:hAnsi="Garamond" w:cs="Arial"/>
                <w:color w:val="000000"/>
              </w:rPr>
              <w:t>. (Forthcoming</w:t>
            </w:r>
            <w:r w:rsidR="00E413E4">
              <w:rPr>
                <w:rFonts w:ascii="Garamond" w:hAnsi="Garamond" w:cs="Arial"/>
                <w:color w:val="000000"/>
              </w:rPr>
              <w:t>- conference cancelled due to COVID</w:t>
            </w:r>
            <w:r>
              <w:rPr>
                <w:rFonts w:ascii="Garamond" w:hAnsi="Garamond" w:cs="Arial"/>
                <w:color w:val="000000"/>
              </w:rPr>
              <w:t>)</w:t>
            </w:r>
          </w:p>
        </w:tc>
      </w:tr>
      <w:tr w:rsidR="00E413E4" w14:paraId="388062BD" w14:textId="77777777" w:rsidTr="00DB26A0">
        <w:trPr>
          <w:gridAfter w:val="1"/>
          <w:wAfter w:w="10" w:type="dxa"/>
        </w:trPr>
        <w:tc>
          <w:tcPr>
            <w:tcW w:w="572" w:type="dxa"/>
          </w:tcPr>
          <w:p w14:paraId="369B0D7B" w14:textId="52AEE4F3" w:rsidR="00E413E4" w:rsidRDefault="00E413E4" w:rsidP="00E413E4">
            <w:pPr>
              <w:spacing w:line="276" w:lineRule="auto"/>
              <w:rPr>
                <w:rFonts w:ascii="Garamond" w:hAnsi="Garamond"/>
              </w:rPr>
            </w:pPr>
          </w:p>
        </w:tc>
        <w:tc>
          <w:tcPr>
            <w:tcW w:w="284" w:type="dxa"/>
          </w:tcPr>
          <w:p w14:paraId="756108B6" w14:textId="77777777" w:rsidR="00E413E4" w:rsidRPr="00943CCC" w:rsidRDefault="00E413E4" w:rsidP="00E413E4">
            <w:pPr>
              <w:spacing w:line="276" w:lineRule="auto"/>
              <w:rPr>
                <w:rFonts w:ascii="Garamond" w:hAnsi="Garamond"/>
              </w:rPr>
            </w:pPr>
          </w:p>
        </w:tc>
        <w:tc>
          <w:tcPr>
            <w:tcW w:w="7784" w:type="dxa"/>
          </w:tcPr>
          <w:p w14:paraId="269836F0" w14:textId="1A9219EB" w:rsidR="00E413E4" w:rsidRDefault="00E413E4" w:rsidP="00E413E4">
            <w:pPr>
              <w:rPr>
                <w:rFonts w:ascii="Garamond" w:eastAsiaTheme="minorEastAsia" w:hAnsi="Garamond"/>
              </w:rPr>
            </w:pPr>
          </w:p>
        </w:tc>
      </w:tr>
      <w:tr w:rsidR="00E413E4" w14:paraId="20744DB2" w14:textId="77777777" w:rsidTr="00DB26A0">
        <w:trPr>
          <w:gridAfter w:val="1"/>
          <w:wAfter w:w="10" w:type="dxa"/>
        </w:trPr>
        <w:tc>
          <w:tcPr>
            <w:tcW w:w="572" w:type="dxa"/>
          </w:tcPr>
          <w:p w14:paraId="0266DF58" w14:textId="7A95E04A" w:rsidR="00E413E4" w:rsidRDefault="00E413E4" w:rsidP="00E413E4">
            <w:pPr>
              <w:spacing w:line="276" w:lineRule="auto"/>
              <w:rPr>
                <w:rFonts w:ascii="Garamond" w:hAnsi="Garamond"/>
              </w:rPr>
            </w:pPr>
            <w:r>
              <w:rPr>
                <w:rFonts w:ascii="Garamond" w:hAnsi="Garamond"/>
              </w:rPr>
              <w:t>37.</w:t>
            </w:r>
          </w:p>
        </w:tc>
        <w:tc>
          <w:tcPr>
            <w:tcW w:w="284" w:type="dxa"/>
          </w:tcPr>
          <w:p w14:paraId="3F92E0C0" w14:textId="77777777" w:rsidR="00E413E4" w:rsidRPr="00943CCC" w:rsidRDefault="00E413E4" w:rsidP="00E413E4">
            <w:pPr>
              <w:spacing w:line="276" w:lineRule="auto"/>
              <w:rPr>
                <w:rFonts w:ascii="Garamond" w:hAnsi="Garamond"/>
              </w:rPr>
            </w:pPr>
          </w:p>
        </w:tc>
        <w:tc>
          <w:tcPr>
            <w:tcW w:w="7784" w:type="dxa"/>
          </w:tcPr>
          <w:p w14:paraId="62CA80F9" w14:textId="77777777" w:rsidR="00E413E4" w:rsidRPr="00F46CAA" w:rsidRDefault="00E413E4" w:rsidP="00E413E4">
            <w:pPr>
              <w:rPr>
                <w:rFonts w:ascii="Garamond" w:hAnsi="Garamond"/>
              </w:rPr>
            </w:pPr>
            <w:r w:rsidRPr="00F46CAA">
              <w:rPr>
                <w:rFonts w:ascii="Garamond" w:hAnsi="Garamond" w:cs="Segoe UI"/>
                <w:b/>
                <w:bCs/>
                <w:color w:val="201F1E"/>
                <w:shd w:val="clear" w:color="auto" w:fill="FFFFFF"/>
              </w:rPr>
              <w:t>**</w:t>
            </w:r>
            <w:r>
              <w:rPr>
                <w:rFonts w:ascii="Garamond" w:hAnsi="Garamond" w:cs="Segoe UI"/>
                <w:b/>
                <w:bCs/>
                <w:color w:val="201F1E"/>
                <w:shd w:val="clear" w:color="auto" w:fill="FFFFFF"/>
              </w:rPr>
              <w:t xml:space="preserve"> </w:t>
            </w:r>
            <w:r w:rsidRPr="00F46CAA">
              <w:rPr>
                <w:rFonts w:ascii="Garamond" w:hAnsi="Garamond" w:cs="Segoe UI"/>
                <w:color w:val="201F1E"/>
                <w:shd w:val="clear" w:color="auto" w:fill="FFFFFF"/>
              </w:rPr>
              <w:t xml:space="preserve">“Resources for </w:t>
            </w:r>
            <w:r>
              <w:rPr>
                <w:rFonts w:ascii="Garamond" w:hAnsi="Garamond" w:cs="Segoe UI"/>
                <w:color w:val="201F1E"/>
                <w:shd w:val="clear" w:color="auto" w:fill="FFFFFF"/>
              </w:rPr>
              <w:t>r</w:t>
            </w:r>
            <w:r w:rsidRPr="00F46CAA">
              <w:rPr>
                <w:rFonts w:ascii="Garamond" w:hAnsi="Garamond" w:cs="Segoe UI"/>
                <w:color w:val="201F1E"/>
                <w:shd w:val="clear" w:color="auto" w:fill="FFFFFF"/>
              </w:rPr>
              <w:t>evolution? Gathering</w:t>
            </w:r>
            <w:r w:rsidRPr="00F46CAA">
              <w:rPr>
                <w:rFonts w:ascii="Garamond" w:hAnsi="Garamond" w:cs="Segoe UI"/>
                <w:color w:val="201F1E"/>
              </w:rPr>
              <w:t xml:space="preserve"> </w:t>
            </w:r>
            <w:r w:rsidRPr="00F46CAA">
              <w:rPr>
                <w:rFonts w:ascii="Garamond" w:hAnsi="Garamond" w:cs="Segoe UI"/>
                <w:color w:val="201F1E"/>
                <w:shd w:val="clear" w:color="auto" w:fill="FFFFFF"/>
              </w:rPr>
              <w:t xml:space="preserve">Indigenous </w:t>
            </w:r>
            <w:r>
              <w:rPr>
                <w:rFonts w:ascii="Garamond" w:hAnsi="Garamond" w:cs="Segoe UI"/>
                <w:color w:val="201F1E"/>
                <w:shd w:val="clear" w:color="auto" w:fill="FFFFFF"/>
              </w:rPr>
              <w:t>t</w:t>
            </w:r>
            <w:r w:rsidRPr="00F46CAA">
              <w:rPr>
                <w:rFonts w:ascii="Garamond" w:hAnsi="Garamond" w:cs="Segoe UI"/>
                <w:color w:val="201F1E"/>
                <w:shd w:val="clear" w:color="auto" w:fill="FFFFFF"/>
              </w:rPr>
              <w:t xml:space="preserve">eaching </w:t>
            </w:r>
            <w:r>
              <w:rPr>
                <w:rFonts w:ascii="Garamond" w:hAnsi="Garamond" w:cs="Segoe UI"/>
                <w:color w:val="201F1E"/>
                <w:shd w:val="clear" w:color="auto" w:fill="FFFFFF"/>
              </w:rPr>
              <w:t>m</w:t>
            </w:r>
            <w:r w:rsidRPr="00F46CAA">
              <w:rPr>
                <w:rFonts w:ascii="Garamond" w:hAnsi="Garamond" w:cs="Segoe UI"/>
                <w:color w:val="201F1E"/>
                <w:shd w:val="clear" w:color="auto" w:fill="FFFFFF"/>
              </w:rPr>
              <w:t xml:space="preserve">aterials while </w:t>
            </w:r>
            <w:r>
              <w:rPr>
                <w:rFonts w:ascii="Garamond" w:hAnsi="Garamond" w:cs="Segoe UI"/>
                <w:color w:val="201F1E"/>
                <w:shd w:val="clear" w:color="auto" w:fill="FFFFFF"/>
              </w:rPr>
              <w:t>s</w:t>
            </w:r>
            <w:r w:rsidRPr="00F46CAA">
              <w:rPr>
                <w:rFonts w:ascii="Garamond" w:hAnsi="Garamond" w:cs="Segoe UI"/>
                <w:color w:val="201F1E"/>
                <w:shd w:val="clear" w:color="auto" w:fill="FFFFFF"/>
              </w:rPr>
              <w:t xml:space="preserve">eeking </w:t>
            </w:r>
            <w:r>
              <w:rPr>
                <w:rFonts w:ascii="Garamond" w:hAnsi="Garamond" w:cs="Segoe UI"/>
                <w:color w:val="201F1E"/>
                <w:shd w:val="clear" w:color="auto" w:fill="FFFFFF"/>
              </w:rPr>
              <w:t>t</w:t>
            </w:r>
            <w:r w:rsidRPr="00F46CAA">
              <w:rPr>
                <w:rFonts w:ascii="Garamond" w:hAnsi="Garamond" w:cs="Segoe UI"/>
                <w:color w:val="201F1E"/>
                <w:shd w:val="clear" w:color="auto" w:fill="FFFFFF"/>
              </w:rPr>
              <w:t xml:space="preserve">ransformative </w:t>
            </w:r>
            <w:r>
              <w:rPr>
                <w:rFonts w:ascii="Garamond" w:hAnsi="Garamond" w:cs="Segoe UI"/>
                <w:color w:val="201F1E"/>
                <w:shd w:val="clear" w:color="auto" w:fill="FFFFFF"/>
              </w:rPr>
              <w:t>s</w:t>
            </w:r>
            <w:r w:rsidRPr="00F46CAA">
              <w:rPr>
                <w:rFonts w:ascii="Garamond" w:hAnsi="Garamond" w:cs="Segoe UI"/>
                <w:color w:val="201F1E"/>
                <w:shd w:val="clear" w:color="auto" w:fill="FFFFFF"/>
              </w:rPr>
              <w:t xml:space="preserve">hifts in </w:t>
            </w:r>
            <w:r>
              <w:rPr>
                <w:rFonts w:ascii="Garamond" w:hAnsi="Garamond" w:cs="Segoe UI"/>
                <w:color w:val="201F1E"/>
                <w:shd w:val="clear" w:color="auto" w:fill="FFFFFF"/>
              </w:rPr>
              <w:t>t</w:t>
            </w:r>
            <w:r w:rsidRPr="00F46CAA">
              <w:rPr>
                <w:rFonts w:ascii="Garamond" w:hAnsi="Garamond" w:cs="Segoe UI"/>
                <w:color w:val="201F1E"/>
                <w:shd w:val="clear" w:color="auto" w:fill="FFFFFF"/>
              </w:rPr>
              <w:t>eacher</w:t>
            </w:r>
            <w:r w:rsidRPr="00F46CAA">
              <w:rPr>
                <w:rFonts w:ascii="Garamond" w:hAnsi="Garamond" w:cs="Segoe UI"/>
                <w:color w:val="201F1E"/>
              </w:rPr>
              <w:t xml:space="preserve"> </w:t>
            </w:r>
            <w:r>
              <w:rPr>
                <w:rFonts w:ascii="Garamond" w:hAnsi="Garamond" w:cs="Segoe UI"/>
                <w:color w:val="201F1E"/>
                <w:shd w:val="clear" w:color="auto" w:fill="FFFFFF"/>
              </w:rPr>
              <w:t>e</w:t>
            </w:r>
            <w:r w:rsidRPr="00F46CAA">
              <w:rPr>
                <w:rFonts w:ascii="Garamond" w:hAnsi="Garamond" w:cs="Segoe UI"/>
                <w:color w:val="201F1E"/>
                <w:shd w:val="clear" w:color="auto" w:fill="FFFFFF"/>
              </w:rPr>
              <w:t>ducation.”</w:t>
            </w:r>
            <w:r w:rsidRPr="00F46CAA">
              <w:rPr>
                <w:rStyle w:val="apple-converted-space"/>
                <w:rFonts w:ascii="Garamond" w:hAnsi="Garamond" w:cs="Segoe UI"/>
                <w:color w:val="201F1E"/>
                <w:shd w:val="clear" w:color="auto" w:fill="FFFFFF"/>
              </w:rPr>
              <w:t xml:space="preserve"> Paper presented with Amy Burns, Aubrey Hanson, Shelly Eli, Dustin Walter, Anja Dressler, Kari Dressler, Dorothea Nelson, and </w:t>
            </w:r>
            <w:proofErr w:type="spellStart"/>
            <w:r w:rsidRPr="00F46CAA">
              <w:rPr>
                <w:rStyle w:val="apple-converted-space"/>
                <w:rFonts w:ascii="Garamond" w:hAnsi="Garamond" w:cs="Segoe UI"/>
                <w:color w:val="201F1E"/>
                <w:shd w:val="clear" w:color="auto" w:fill="FFFFFF"/>
              </w:rPr>
              <w:t>Kayshja</w:t>
            </w:r>
            <w:proofErr w:type="spellEnd"/>
            <w:r w:rsidRPr="00F46CAA">
              <w:rPr>
                <w:rStyle w:val="apple-converted-space"/>
                <w:rFonts w:ascii="Garamond" w:hAnsi="Garamond" w:cs="Segoe UI"/>
                <w:color w:val="201F1E"/>
                <w:shd w:val="clear" w:color="auto" w:fill="FFFFFF"/>
              </w:rPr>
              <w:t xml:space="preserve"> Eli. </w:t>
            </w:r>
            <w:r>
              <w:rPr>
                <w:rStyle w:val="apple-converted-space"/>
                <w:rFonts w:ascii="Garamond" w:hAnsi="Garamond" w:cs="Segoe UI"/>
                <w:color w:val="201F1E"/>
                <w:shd w:val="clear" w:color="auto" w:fill="FFFFFF"/>
              </w:rPr>
              <w:t>Canadian Association for the Study of Indigenous Education Conference,</w:t>
            </w:r>
            <w:r w:rsidRPr="00F46CAA">
              <w:rPr>
                <w:rStyle w:val="apple-converted-space"/>
                <w:rFonts w:ascii="Garamond" w:hAnsi="Garamond" w:cs="Segoe UI"/>
                <w:color w:val="201F1E"/>
                <w:shd w:val="clear" w:color="auto" w:fill="FFFFFF"/>
              </w:rPr>
              <w:t xml:space="preserve"> University of Alberta, </w:t>
            </w:r>
            <w:r>
              <w:rPr>
                <w:rStyle w:val="apple-converted-space"/>
                <w:rFonts w:ascii="Garamond" w:hAnsi="Garamond" w:cs="Segoe UI"/>
                <w:color w:val="201F1E"/>
                <w:shd w:val="clear" w:color="auto" w:fill="FFFFFF"/>
              </w:rPr>
              <w:t>June 2</w:t>
            </w:r>
            <w:r w:rsidRPr="00F46CAA">
              <w:rPr>
                <w:rStyle w:val="apple-converted-space"/>
                <w:rFonts w:ascii="Garamond" w:hAnsi="Garamond" w:cs="Segoe UI"/>
                <w:color w:val="201F1E"/>
                <w:shd w:val="clear" w:color="auto" w:fill="FFFFFF"/>
              </w:rPr>
              <w:t>, 2021.</w:t>
            </w:r>
          </w:p>
          <w:p w14:paraId="00C4FEEC" w14:textId="77777777" w:rsidR="00E413E4" w:rsidRPr="008F0139" w:rsidRDefault="00E413E4" w:rsidP="00E413E4">
            <w:pPr>
              <w:rPr>
                <w:rFonts w:ascii="Garamond" w:eastAsiaTheme="minorEastAsia" w:hAnsi="Garamond"/>
                <w:b/>
                <w:bCs/>
              </w:rPr>
            </w:pPr>
          </w:p>
        </w:tc>
      </w:tr>
      <w:tr w:rsidR="00E413E4" w14:paraId="137F9255" w14:textId="77777777" w:rsidTr="00DB26A0">
        <w:trPr>
          <w:gridAfter w:val="1"/>
          <w:wAfter w:w="10" w:type="dxa"/>
        </w:trPr>
        <w:tc>
          <w:tcPr>
            <w:tcW w:w="572" w:type="dxa"/>
          </w:tcPr>
          <w:p w14:paraId="5A0B05D4" w14:textId="0472C497" w:rsidR="00E413E4" w:rsidRPr="00943CCC" w:rsidRDefault="00E413E4" w:rsidP="00E413E4">
            <w:pPr>
              <w:spacing w:line="276" w:lineRule="auto"/>
              <w:rPr>
                <w:rFonts w:ascii="Garamond" w:hAnsi="Garamond"/>
              </w:rPr>
            </w:pPr>
            <w:r>
              <w:rPr>
                <w:rFonts w:ascii="Garamond" w:hAnsi="Garamond"/>
              </w:rPr>
              <w:t xml:space="preserve">36. </w:t>
            </w:r>
          </w:p>
        </w:tc>
        <w:tc>
          <w:tcPr>
            <w:tcW w:w="284" w:type="dxa"/>
          </w:tcPr>
          <w:p w14:paraId="73EB820F" w14:textId="77777777" w:rsidR="00E413E4" w:rsidRPr="00943CCC" w:rsidRDefault="00E413E4" w:rsidP="00E413E4">
            <w:pPr>
              <w:spacing w:line="276" w:lineRule="auto"/>
              <w:rPr>
                <w:rFonts w:ascii="Garamond" w:hAnsi="Garamond"/>
              </w:rPr>
            </w:pPr>
          </w:p>
        </w:tc>
        <w:tc>
          <w:tcPr>
            <w:tcW w:w="7784" w:type="dxa"/>
          </w:tcPr>
          <w:p w14:paraId="2984BE92" w14:textId="77777777" w:rsidR="00E413E4" w:rsidRPr="00F46CAA" w:rsidRDefault="00E413E4" w:rsidP="00E413E4">
            <w:pPr>
              <w:rPr>
                <w:rFonts w:ascii="Garamond" w:hAnsi="Garamond"/>
              </w:rPr>
            </w:pPr>
            <w:r w:rsidRPr="00F46CAA">
              <w:rPr>
                <w:rFonts w:ascii="Garamond" w:hAnsi="Garamond" w:cs="Segoe UI"/>
                <w:b/>
                <w:bCs/>
                <w:color w:val="201F1E"/>
                <w:shd w:val="clear" w:color="auto" w:fill="FFFFFF"/>
              </w:rPr>
              <w:t>**</w:t>
            </w:r>
            <w:r w:rsidRPr="00F46CAA">
              <w:rPr>
                <w:rFonts w:ascii="Garamond" w:hAnsi="Garamond" w:cs="Segoe UI"/>
                <w:color w:val="201F1E"/>
                <w:shd w:val="clear" w:color="auto" w:fill="FFFFFF"/>
              </w:rPr>
              <w:t xml:space="preserve"> “What does it mean to be </w:t>
            </w:r>
            <w:proofErr w:type="gramStart"/>
            <w:r w:rsidRPr="00F46CAA">
              <w:rPr>
                <w:rFonts w:ascii="Garamond" w:hAnsi="Garamond" w:cs="Segoe UI"/>
                <w:color w:val="201F1E"/>
                <w:shd w:val="clear" w:color="auto" w:fill="FFFFFF"/>
              </w:rPr>
              <w:t>well?:</w:t>
            </w:r>
            <w:proofErr w:type="gramEnd"/>
            <w:r w:rsidRPr="00F46CAA">
              <w:rPr>
                <w:rFonts w:ascii="Garamond" w:hAnsi="Garamond" w:cs="Segoe UI"/>
                <w:color w:val="201F1E"/>
                <w:shd w:val="clear" w:color="auto" w:fill="FFFFFF"/>
              </w:rPr>
              <w:t xml:space="preserve"> adolescent</w:t>
            </w:r>
            <w:r w:rsidRPr="00F46CAA">
              <w:rPr>
                <w:rFonts w:ascii="Garamond" w:hAnsi="Garamond" w:cs="Segoe UI"/>
                <w:color w:val="201F1E"/>
              </w:rPr>
              <w:t xml:space="preserve"> </w:t>
            </w:r>
            <w:r w:rsidRPr="00F46CAA">
              <w:rPr>
                <w:rFonts w:ascii="Garamond" w:hAnsi="Garamond" w:cs="Segoe UI"/>
                <w:color w:val="201F1E"/>
                <w:shd w:val="clear" w:color="auto" w:fill="FFFFFF"/>
              </w:rPr>
              <w:t xml:space="preserve">well-being and identity in a literacy classroom.” Paper presented with Nadia </w:t>
            </w:r>
            <w:proofErr w:type="spellStart"/>
            <w:r w:rsidRPr="00F46CAA">
              <w:rPr>
                <w:rFonts w:ascii="Garamond" w:hAnsi="Garamond" w:cs="Segoe UI"/>
                <w:color w:val="201F1E"/>
                <w:shd w:val="clear" w:color="auto" w:fill="FFFFFF"/>
              </w:rPr>
              <w:t>Delanoy</w:t>
            </w:r>
            <w:proofErr w:type="spellEnd"/>
            <w:r w:rsidRPr="00F46CAA">
              <w:rPr>
                <w:rFonts w:ascii="Garamond" w:hAnsi="Garamond" w:cs="Segoe UI"/>
                <w:color w:val="201F1E"/>
                <w:shd w:val="clear" w:color="auto" w:fill="FFFFFF"/>
              </w:rPr>
              <w:t xml:space="preserve">. </w:t>
            </w:r>
            <w:r w:rsidRPr="00F46CAA">
              <w:rPr>
                <w:rStyle w:val="apple-converted-space"/>
                <w:rFonts w:ascii="Garamond" w:hAnsi="Garamond" w:cs="Segoe UI"/>
                <w:color w:val="201F1E"/>
                <w:shd w:val="clear" w:color="auto" w:fill="FFFFFF"/>
              </w:rPr>
              <w:t>Canadian Society for the Study of Education (CSSE) Conference, University of Alberta, June 1st, 2021.</w:t>
            </w:r>
          </w:p>
          <w:p w14:paraId="2CE976CE" w14:textId="41EC83B0" w:rsidR="00E413E4" w:rsidRPr="00955C0F" w:rsidRDefault="00E413E4" w:rsidP="00E413E4">
            <w:pPr>
              <w:rPr>
                <w:rFonts w:ascii="Garamond" w:hAnsi="Garamond"/>
              </w:rPr>
            </w:pPr>
          </w:p>
        </w:tc>
      </w:tr>
      <w:tr w:rsidR="00E413E4" w14:paraId="44CD2189" w14:textId="77777777" w:rsidTr="00DB26A0">
        <w:trPr>
          <w:gridAfter w:val="1"/>
          <w:wAfter w:w="10" w:type="dxa"/>
        </w:trPr>
        <w:tc>
          <w:tcPr>
            <w:tcW w:w="572" w:type="dxa"/>
          </w:tcPr>
          <w:p w14:paraId="201D8406" w14:textId="648FB364" w:rsidR="00E413E4" w:rsidRPr="00943CCC" w:rsidRDefault="00E413E4" w:rsidP="00E413E4">
            <w:pPr>
              <w:spacing w:line="276" w:lineRule="auto"/>
              <w:rPr>
                <w:rFonts w:ascii="Garamond" w:hAnsi="Garamond"/>
              </w:rPr>
            </w:pPr>
            <w:r w:rsidRPr="000E6D1F">
              <w:rPr>
                <w:rFonts w:ascii="Garamond" w:hAnsi="Garamond"/>
              </w:rPr>
              <w:t xml:space="preserve">35. </w:t>
            </w:r>
          </w:p>
        </w:tc>
        <w:tc>
          <w:tcPr>
            <w:tcW w:w="284" w:type="dxa"/>
          </w:tcPr>
          <w:p w14:paraId="275E960D" w14:textId="77777777" w:rsidR="00E413E4" w:rsidRPr="00943CCC" w:rsidRDefault="00E413E4" w:rsidP="00E413E4">
            <w:pPr>
              <w:spacing w:line="276" w:lineRule="auto"/>
              <w:rPr>
                <w:rFonts w:ascii="Garamond" w:hAnsi="Garamond"/>
              </w:rPr>
            </w:pPr>
          </w:p>
        </w:tc>
        <w:tc>
          <w:tcPr>
            <w:tcW w:w="7784" w:type="dxa"/>
          </w:tcPr>
          <w:p w14:paraId="72AF2937" w14:textId="77E1E0B0" w:rsidR="00E413E4" w:rsidRPr="00943CCC" w:rsidRDefault="00E413E4" w:rsidP="00E413E4">
            <w:pPr>
              <w:spacing w:line="276" w:lineRule="auto"/>
              <w:rPr>
                <w:rFonts w:ascii="Garamond" w:hAnsi="Garamond"/>
              </w:rPr>
            </w:pPr>
            <w:r w:rsidRPr="000E6D1F">
              <w:rPr>
                <w:rFonts w:ascii="Garamond" w:hAnsi="Garamond" w:cs="Calibri"/>
                <w:b/>
                <w:bCs/>
                <w:color w:val="000000"/>
              </w:rPr>
              <w:t>**</w:t>
            </w:r>
            <w:r w:rsidRPr="000E6D1F">
              <w:rPr>
                <w:rFonts w:ascii="Garamond" w:hAnsi="Garamond" w:cs="Calibri"/>
                <w:color w:val="000000"/>
              </w:rPr>
              <w:t xml:space="preserve"> ‘“Lost Words” </w:t>
            </w:r>
            <w:r>
              <w:rPr>
                <w:rFonts w:ascii="Garamond" w:hAnsi="Garamond" w:cs="Calibri"/>
                <w:color w:val="000000"/>
              </w:rPr>
              <w:t>a</w:t>
            </w:r>
            <w:r w:rsidRPr="000E6D1F">
              <w:rPr>
                <w:rFonts w:ascii="Garamond" w:hAnsi="Garamond" w:cs="Calibri"/>
                <w:color w:val="000000"/>
              </w:rPr>
              <w:t xml:space="preserve">round </w:t>
            </w:r>
            <w:r>
              <w:rPr>
                <w:rFonts w:ascii="Garamond" w:hAnsi="Garamond" w:cs="Calibri"/>
                <w:color w:val="000000"/>
              </w:rPr>
              <w:t>u</w:t>
            </w:r>
            <w:r w:rsidRPr="000E6D1F">
              <w:rPr>
                <w:rFonts w:ascii="Garamond" w:hAnsi="Garamond" w:cs="Calibri"/>
                <w:color w:val="000000"/>
              </w:rPr>
              <w:t xml:space="preserve">s: </w:t>
            </w:r>
            <w:r>
              <w:rPr>
                <w:rFonts w:ascii="Garamond" w:hAnsi="Garamond" w:cs="Calibri"/>
                <w:color w:val="000000"/>
              </w:rPr>
              <w:t>c</w:t>
            </w:r>
            <w:r w:rsidRPr="000E6D1F">
              <w:rPr>
                <w:rFonts w:ascii="Garamond" w:hAnsi="Garamond" w:cs="Calibri"/>
                <w:color w:val="000000"/>
              </w:rPr>
              <w:t xml:space="preserve">omplicating </w:t>
            </w:r>
            <w:r>
              <w:rPr>
                <w:rFonts w:ascii="Garamond" w:hAnsi="Garamond" w:cs="Calibri"/>
                <w:color w:val="000000"/>
              </w:rPr>
              <w:t>l</w:t>
            </w:r>
            <w:r w:rsidRPr="000E6D1F">
              <w:rPr>
                <w:rFonts w:ascii="Garamond" w:hAnsi="Garamond" w:cs="Calibri"/>
                <w:color w:val="000000"/>
              </w:rPr>
              <w:t xml:space="preserve">iteracies of </w:t>
            </w:r>
            <w:r>
              <w:rPr>
                <w:rFonts w:ascii="Garamond" w:hAnsi="Garamond" w:cs="Calibri"/>
                <w:color w:val="000000"/>
              </w:rPr>
              <w:t>p</w:t>
            </w:r>
            <w:r w:rsidRPr="000E6D1F">
              <w:rPr>
                <w:rFonts w:ascii="Garamond" w:hAnsi="Garamond" w:cs="Calibri"/>
                <w:color w:val="000000"/>
              </w:rPr>
              <w:t xml:space="preserve">lace.” Paper presented with Tiffany </w:t>
            </w:r>
            <w:proofErr w:type="spellStart"/>
            <w:r w:rsidRPr="000E6D1F">
              <w:rPr>
                <w:rFonts w:ascii="Garamond" w:hAnsi="Garamond" w:cs="Calibri"/>
                <w:color w:val="000000"/>
              </w:rPr>
              <w:t>Prete</w:t>
            </w:r>
            <w:proofErr w:type="spellEnd"/>
            <w:r w:rsidRPr="000E6D1F">
              <w:rPr>
                <w:rFonts w:ascii="Garamond" w:hAnsi="Garamond" w:cs="Calibri"/>
                <w:color w:val="000000"/>
              </w:rPr>
              <w:t xml:space="preserve"> and Jennifer MacDonald. Literacy Entanglements &amp; Relationality: Time, Space, Place, and Identity. 18</w:t>
            </w:r>
            <w:r w:rsidRPr="000E6D1F">
              <w:rPr>
                <w:rFonts w:ascii="Garamond" w:hAnsi="Garamond" w:cs="Calibri"/>
                <w:color w:val="000000"/>
                <w:vertAlign w:val="superscript"/>
              </w:rPr>
              <w:t>th</w:t>
            </w:r>
            <w:r w:rsidRPr="000E6D1F">
              <w:rPr>
                <w:rFonts w:ascii="Garamond" w:hAnsi="Garamond" w:cs="Calibri"/>
                <w:color w:val="000000"/>
              </w:rPr>
              <w:t xml:space="preserve"> Annual Language and Literacy Researchers of Canada (LLRC) Conference, University of Alberta, May 29, 2021. </w:t>
            </w:r>
          </w:p>
        </w:tc>
      </w:tr>
      <w:tr w:rsidR="00E413E4" w14:paraId="2BCFBF3B" w14:textId="77777777" w:rsidTr="00DB26A0">
        <w:trPr>
          <w:gridAfter w:val="1"/>
          <w:wAfter w:w="10" w:type="dxa"/>
        </w:trPr>
        <w:tc>
          <w:tcPr>
            <w:tcW w:w="572" w:type="dxa"/>
          </w:tcPr>
          <w:p w14:paraId="0C8C56AB" w14:textId="2F75A637" w:rsidR="00E413E4" w:rsidRPr="00943CCC" w:rsidRDefault="00E413E4" w:rsidP="00E413E4">
            <w:pPr>
              <w:spacing w:line="276" w:lineRule="auto"/>
              <w:rPr>
                <w:rFonts w:ascii="Garamond" w:hAnsi="Garamond"/>
              </w:rPr>
            </w:pPr>
          </w:p>
        </w:tc>
        <w:tc>
          <w:tcPr>
            <w:tcW w:w="284" w:type="dxa"/>
          </w:tcPr>
          <w:p w14:paraId="7EE5A60C" w14:textId="77777777" w:rsidR="00E413E4" w:rsidRPr="00943CCC" w:rsidRDefault="00E413E4" w:rsidP="00E413E4">
            <w:pPr>
              <w:spacing w:line="276" w:lineRule="auto"/>
              <w:rPr>
                <w:rFonts w:ascii="Garamond" w:hAnsi="Garamond"/>
              </w:rPr>
            </w:pPr>
          </w:p>
        </w:tc>
        <w:tc>
          <w:tcPr>
            <w:tcW w:w="7784" w:type="dxa"/>
          </w:tcPr>
          <w:p w14:paraId="4B2028F3" w14:textId="4F766392" w:rsidR="00E413E4" w:rsidRPr="00943CCC" w:rsidRDefault="00E413E4" w:rsidP="00E413E4">
            <w:pPr>
              <w:rPr>
                <w:rFonts w:ascii="Garamond" w:hAnsi="Garamond"/>
              </w:rPr>
            </w:pPr>
          </w:p>
        </w:tc>
      </w:tr>
      <w:tr w:rsidR="00E413E4" w14:paraId="6EC951B8" w14:textId="77777777" w:rsidTr="00DB26A0">
        <w:trPr>
          <w:gridAfter w:val="1"/>
          <w:wAfter w:w="10" w:type="dxa"/>
        </w:trPr>
        <w:tc>
          <w:tcPr>
            <w:tcW w:w="572" w:type="dxa"/>
          </w:tcPr>
          <w:p w14:paraId="5BE802D0" w14:textId="0BD6BED8" w:rsidR="00E413E4" w:rsidRPr="00943CCC" w:rsidRDefault="00E413E4" w:rsidP="00E413E4">
            <w:pPr>
              <w:spacing w:line="276" w:lineRule="auto"/>
              <w:rPr>
                <w:rFonts w:ascii="Garamond" w:hAnsi="Garamond"/>
              </w:rPr>
            </w:pPr>
            <w:r>
              <w:rPr>
                <w:rFonts w:ascii="Garamond" w:hAnsi="Garamond"/>
              </w:rPr>
              <w:lastRenderedPageBreak/>
              <w:t>34.</w:t>
            </w:r>
          </w:p>
        </w:tc>
        <w:tc>
          <w:tcPr>
            <w:tcW w:w="284" w:type="dxa"/>
          </w:tcPr>
          <w:p w14:paraId="6EC0D13B" w14:textId="77777777" w:rsidR="00E413E4" w:rsidRPr="00943CCC" w:rsidRDefault="00E413E4" w:rsidP="00E413E4">
            <w:pPr>
              <w:spacing w:line="276" w:lineRule="auto"/>
              <w:rPr>
                <w:rFonts w:ascii="Garamond" w:hAnsi="Garamond"/>
              </w:rPr>
            </w:pPr>
          </w:p>
        </w:tc>
        <w:tc>
          <w:tcPr>
            <w:tcW w:w="7784" w:type="dxa"/>
          </w:tcPr>
          <w:p w14:paraId="7627C54F" w14:textId="48642009" w:rsidR="00E413E4" w:rsidRPr="00943CCC" w:rsidRDefault="00E413E4" w:rsidP="00E413E4">
            <w:pPr>
              <w:spacing w:line="276" w:lineRule="auto"/>
              <w:rPr>
                <w:rFonts w:ascii="Garamond" w:hAnsi="Garamond"/>
              </w:rPr>
            </w:pPr>
            <w:r w:rsidRPr="008F0139">
              <w:rPr>
                <w:rFonts w:ascii="Garamond" w:eastAsiaTheme="minorEastAsia" w:hAnsi="Garamond"/>
                <w:b/>
                <w:bCs/>
              </w:rPr>
              <w:t>**</w:t>
            </w:r>
            <w:r>
              <w:rPr>
                <w:rFonts w:ascii="Garamond" w:eastAsiaTheme="minorEastAsia" w:hAnsi="Garamond"/>
              </w:rPr>
              <w:t xml:space="preserve">“Harnessing wellness in an adolescent literacy classroom: A rural Canadian snapshot”. Paper presented with Nadia </w:t>
            </w:r>
            <w:proofErr w:type="spellStart"/>
            <w:r>
              <w:rPr>
                <w:rFonts w:ascii="Garamond" w:eastAsiaTheme="minorEastAsia" w:hAnsi="Garamond"/>
              </w:rPr>
              <w:t>Delanoy</w:t>
            </w:r>
            <w:proofErr w:type="spellEnd"/>
            <w:r>
              <w:rPr>
                <w:rFonts w:ascii="Garamond" w:eastAsiaTheme="minorEastAsia" w:hAnsi="Garamond"/>
              </w:rPr>
              <w:t xml:space="preserve">. Celebrating </w:t>
            </w:r>
            <w:proofErr w:type="spellStart"/>
            <w:r>
              <w:rPr>
                <w:rFonts w:ascii="Garamond" w:eastAsiaTheme="minorEastAsia" w:hAnsi="Garamond"/>
              </w:rPr>
              <w:t>Sessionals</w:t>
            </w:r>
            <w:proofErr w:type="spellEnd"/>
            <w:r>
              <w:rPr>
                <w:rFonts w:ascii="Garamond" w:eastAsiaTheme="minorEastAsia" w:hAnsi="Garamond"/>
              </w:rPr>
              <w:t>: Symposium and Publication Day, University of Calgary, AB, February 26, 2020.</w:t>
            </w:r>
          </w:p>
        </w:tc>
      </w:tr>
      <w:tr w:rsidR="00E413E4" w14:paraId="7B89C828" w14:textId="77777777" w:rsidTr="00DB26A0">
        <w:trPr>
          <w:gridAfter w:val="1"/>
          <w:wAfter w:w="10" w:type="dxa"/>
        </w:trPr>
        <w:tc>
          <w:tcPr>
            <w:tcW w:w="572" w:type="dxa"/>
          </w:tcPr>
          <w:p w14:paraId="3C5100F2" w14:textId="4B903DE4" w:rsidR="00E413E4" w:rsidRPr="00943CCC" w:rsidRDefault="00E413E4" w:rsidP="00E413E4">
            <w:pPr>
              <w:rPr>
                <w:rFonts w:ascii="Garamond" w:hAnsi="Garamond"/>
              </w:rPr>
            </w:pPr>
            <w:r>
              <w:rPr>
                <w:rFonts w:ascii="Garamond" w:hAnsi="Garamond"/>
              </w:rPr>
              <w:t>30</w:t>
            </w:r>
            <w:r w:rsidRPr="00943CCC">
              <w:rPr>
                <w:rFonts w:ascii="Garamond" w:hAnsi="Garamond"/>
              </w:rPr>
              <w:t>.</w:t>
            </w:r>
          </w:p>
        </w:tc>
        <w:tc>
          <w:tcPr>
            <w:tcW w:w="284" w:type="dxa"/>
          </w:tcPr>
          <w:p w14:paraId="0A9E1C8F" w14:textId="77777777" w:rsidR="00E413E4" w:rsidRPr="00943CCC" w:rsidRDefault="00E413E4" w:rsidP="00E413E4">
            <w:pPr>
              <w:rPr>
                <w:rFonts w:ascii="Garamond" w:hAnsi="Garamond"/>
              </w:rPr>
            </w:pPr>
          </w:p>
        </w:tc>
        <w:tc>
          <w:tcPr>
            <w:tcW w:w="7784" w:type="dxa"/>
          </w:tcPr>
          <w:p w14:paraId="6EBA48DA" w14:textId="4C529B0B" w:rsidR="00E413E4" w:rsidRPr="00943CCC" w:rsidRDefault="00E413E4" w:rsidP="00E413E4">
            <w:pPr>
              <w:rPr>
                <w:rFonts w:ascii="Garamond" w:hAnsi="Garamond"/>
              </w:rPr>
            </w:pPr>
            <w:r>
              <w:rPr>
                <w:rFonts w:ascii="Garamond" w:hAnsi="Garamond"/>
                <w:b/>
                <w:bCs/>
              </w:rPr>
              <w:t>**</w:t>
            </w:r>
            <w:r w:rsidRPr="00943CCC">
              <w:rPr>
                <w:rFonts w:ascii="Garamond" w:hAnsi="Garamond"/>
              </w:rPr>
              <w:t xml:space="preserve">“Walking together: unsettling and re-storying our relations with the land”. Co-paper </w:t>
            </w:r>
            <w:r>
              <w:rPr>
                <w:rFonts w:ascii="Garamond" w:hAnsi="Garamond"/>
              </w:rPr>
              <w:t>with</w:t>
            </w:r>
            <w:r w:rsidRPr="00943CCC">
              <w:rPr>
                <w:rFonts w:ascii="Garamond" w:hAnsi="Garamond"/>
              </w:rPr>
              <w:t xml:space="preserve"> Jennifer MacDonald. American Education Research Association conference, Toronto</w:t>
            </w:r>
            <w:r>
              <w:rPr>
                <w:rFonts w:ascii="Garamond" w:hAnsi="Garamond"/>
              </w:rPr>
              <w:t>, ON.</w:t>
            </w:r>
            <w:r w:rsidRPr="00943CCC">
              <w:rPr>
                <w:rFonts w:ascii="Garamond" w:hAnsi="Garamond"/>
              </w:rPr>
              <w:t xml:space="preserve"> April 7, 2019. </w:t>
            </w:r>
          </w:p>
        </w:tc>
      </w:tr>
      <w:tr w:rsidR="00E413E4" w14:paraId="2EFF5796" w14:textId="77777777" w:rsidTr="00DB26A0">
        <w:trPr>
          <w:gridAfter w:val="1"/>
          <w:wAfter w:w="10" w:type="dxa"/>
        </w:trPr>
        <w:tc>
          <w:tcPr>
            <w:tcW w:w="572" w:type="dxa"/>
          </w:tcPr>
          <w:p w14:paraId="6FD09533" w14:textId="77777777" w:rsidR="00E413E4" w:rsidRPr="00943CCC" w:rsidRDefault="00E413E4" w:rsidP="00E413E4">
            <w:pPr>
              <w:rPr>
                <w:rFonts w:ascii="Garamond" w:hAnsi="Garamond"/>
              </w:rPr>
            </w:pPr>
          </w:p>
        </w:tc>
        <w:tc>
          <w:tcPr>
            <w:tcW w:w="284" w:type="dxa"/>
          </w:tcPr>
          <w:p w14:paraId="2FF8AA4F" w14:textId="77777777" w:rsidR="00E413E4" w:rsidRPr="00943CCC" w:rsidRDefault="00E413E4" w:rsidP="00E413E4">
            <w:pPr>
              <w:rPr>
                <w:rFonts w:ascii="Garamond" w:hAnsi="Garamond"/>
              </w:rPr>
            </w:pPr>
          </w:p>
        </w:tc>
        <w:tc>
          <w:tcPr>
            <w:tcW w:w="7784" w:type="dxa"/>
          </w:tcPr>
          <w:p w14:paraId="71AA5803" w14:textId="77777777" w:rsidR="00E413E4" w:rsidRPr="00943CCC" w:rsidRDefault="00E413E4" w:rsidP="00E413E4">
            <w:pPr>
              <w:rPr>
                <w:rFonts w:ascii="Garamond" w:hAnsi="Garamond"/>
              </w:rPr>
            </w:pPr>
          </w:p>
        </w:tc>
      </w:tr>
      <w:tr w:rsidR="00E413E4" w14:paraId="0AA8D1E3" w14:textId="77777777" w:rsidTr="00DB26A0">
        <w:trPr>
          <w:gridAfter w:val="1"/>
          <w:wAfter w:w="10" w:type="dxa"/>
        </w:trPr>
        <w:tc>
          <w:tcPr>
            <w:tcW w:w="572" w:type="dxa"/>
          </w:tcPr>
          <w:p w14:paraId="14CFEFEF" w14:textId="76CF4729" w:rsidR="00E413E4" w:rsidRPr="00943CCC" w:rsidRDefault="00E413E4" w:rsidP="00E413E4">
            <w:pPr>
              <w:rPr>
                <w:rFonts w:ascii="Garamond" w:hAnsi="Garamond"/>
              </w:rPr>
            </w:pPr>
            <w:r>
              <w:rPr>
                <w:rFonts w:ascii="Garamond" w:hAnsi="Garamond"/>
              </w:rPr>
              <w:t>29</w:t>
            </w:r>
            <w:r w:rsidRPr="00943CCC">
              <w:rPr>
                <w:rFonts w:ascii="Garamond" w:hAnsi="Garamond"/>
              </w:rPr>
              <w:t>.</w:t>
            </w:r>
          </w:p>
        </w:tc>
        <w:tc>
          <w:tcPr>
            <w:tcW w:w="284" w:type="dxa"/>
          </w:tcPr>
          <w:p w14:paraId="08346085" w14:textId="77777777" w:rsidR="00E413E4" w:rsidRPr="00943CCC" w:rsidRDefault="00E413E4" w:rsidP="00E413E4">
            <w:pPr>
              <w:rPr>
                <w:rFonts w:ascii="Garamond" w:hAnsi="Garamond"/>
              </w:rPr>
            </w:pPr>
          </w:p>
        </w:tc>
        <w:tc>
          <w:tcPr>
            <w:tcW w:w="7784" w:type="dxa"/>
          </w:tcPr>
          <w:p w14:paraId="5C6786BC" w14:textId="30532FB0" w:rsidR="00E413E4" w:rsidRPr="00943CCC" w:rsidRDefault="00E413E4" w:rsidP="00E413E4">
            <w:pPr>
              <w:rPr>
                <w:rFonts w:ascii="Garamond" w:hAnsi="Garamond"/>
              </w:rPr>
            </w:pPr>
            <w:r w:rsidRPr="00943CCC">
              <w:rPr>
                <w:rFonts w:ascii="Garamond" w:hAnsi="Garamond"/>
              </w:rPr>
              <w:t xml:space="preserve">“Reading as transformative: the power of texts to spark the imagination of young readers”. American Educational Research Association conference, Toronto, </w:t>
            </w:r>
            <w:r>
              <w:rPr>
                <w:rFonts w:ascii="Garamond" w:hAnsi="Garamond"/>
              </w:rPr>
              <w:t xml:space="preserve">ON. </w:t>
            </w:r>
            <w:r w:rsidRPr="00943CCC">
              <w:rPr>
                <w:rFonts w:ascii="Garamond" w:hAnsi="Garamond"/>
              </w:rPr>
              <w:t>April 8, 2019.</w:t>
            </w:r>
          </w:p>
        </w:tc>
      </w:tr>
      <w:tr w:rsidR="00E413E4" w14:paraId="59D771C3" w14:textId="77777777" w:rsidTr="00DB26A0">
        <w:trPr>
          <w:gridAfter w:val="1"/>
          <w:wAfter w:w="10" w:type="dxa"/>
        </w:trPr>
        <w:tc>
          <w:tcPr>
            <w:tcW w:w="572" w:type="dxa"/>
          </w:tcPr>
          <w:p w14:paraId="0988A10C" w14:textId="77777777" w:rsidR="00E413E4" w:rsidRPr="00943CCC" w:rsidRDefault="00E413E4" w:rsidP="00E413E4">
            <w:pPr>
              <w:rPr>
                <w:rFonts w:ascii="Garamond" w:hAnsi="Garamond"/>
              </w:rPr>
            </w:pPr>
          </w:p>
        </w:tc>
        <w:tc>
          <w:tcPr>
            <w:tcW w:w="284" w:type="dxa"/>
          </w:tcPr>
          <w:p w14:paraId="599709F2" w14:textId="77777777" w:rsidR="00E413E4" w:rsidRPr="00943CCC" w:rsidRDefault="00E413E4" w:rsidP="00E413E4">
            <w:pPr>
              <w:rPr>
                <w:rFonts w:ascii="Garamond" w:hAnsi="Garamond"/>
              </w:rPr>
            </w:pPr>
          </w:p>
        </w:tc>
        <w:tc>
          <w:tcPr>
            <w:tcW w:w="7784" w:type="dxa"/>
          </w:tcPr>
          <w:p w14:paraId="126578C9" w14:textId="77777777" w:rsidR="00E413E4" w:rsidRPr="00943CCC" w:rsidRDefault="00E413E4" w:rsidP="00E413E4">
            <w:pPr>
              <w:rPr>
                <w:rFonts w:ascii="Garamond" w:hAnsi="Garamond"/>
              </w:rPr>
            </w:pPr>
          </w:p>
        </w:tc>
      </w:tr>
      <w:tr w:rsidR="00E413E4" w14:paraId="1F5CF42D" w14:textId="77777777" w:rsidTr="00DB26A0">
        <w:trPr>
          <w:gridAfter w:val="1"/>
          <w:wAfter w:w="10" w:type="dxa"/>
        </w:trPr>
        <w:tc>
          <w:tcPr>
            <w:tcW w:w="572" w:type="dxa"/>
          </w:tcPr>
          <w:p w14:paraId="39342F44" w14:textId="1E265B4E" w:rsidR="00E413E4" w:rsidRPr="00943CCC" w:rsidRDefault="00E413E4" w:rsidP="00E413E4">
            <w:pPr>
              <w:rPr>
                <w:rFonts w:ascii="Garamond" w:hAnsi="Garamond"/>
              </w:rPr>
            </w:pPr>
            <w:r>
              <w:rPr>
                <w:rFonts w:ascii="Garamond" w:hAnsi="Garamond"/>
              </w:rPr>
              <w:t>28</w:t>
            </w:r>
            <w:r w:rsidRPr="00943CCC">
              <w:rPr>
                <w:rFonts w:ascii="Garamond" w:hAnsi="Garamond"/>
              </w:rPr>
              <w:t>.</w:t>
            </w:r>
          </w:p>
        </w:tc>
        <w:tc>
          <w:tcPr>
            <w:tcW w:w="284" w:type="dxa"/>
          </w:tcPr>
          <w:p w14:paraId="22060CFC" w14:textId="77777777" w:rsidR="00E413E4" w:rsidRPr="00943CCC" w:rsidRDefault="00E413E4" w:rsidP="00E413E4">
            <w:pPr>
              <w:rPr>
                <w:rFonts w:ascii="Garamond" w:hAnsi="Garamond"/>
              </w:rPr>
            </w:pPr>
          </w:p>
        </w:tc>
        <w:tc>
          <w:tcPr>
            <w:tcW w:w="7784" w:type="dxa"/>
          </w:tcPr>
          <w:p w14:paraId="5D2CEBBF" w14:textId="1BBA2F23" w:rsidR="00E413E4" w:rsidRPr="00943CCC" w:rsidRDefault="00E413E4" w:rsidP="00E413E4">
            <w:pPr>
              <w:rPr>
                <w:rFonts w:ascii="Garamond" w:hAnsi="Garamond"/>
              </w:rPr>
            </w:pPr>
            <w:r w:rsidRPr="00116F21">
              <w:rPr>
                <w:rFonts w:ascii="Garamond" w:hAnsi="Garamond"/>
                <w:b/>
                <w:bCs/>
              </w:rPr>
              <w:t>**</w:t>
            </w:r>
            <w:r w:rsidRPr="00943CCC">
              <w:rPr>
                <w:rFonts w:ascii="Garamond" w:hAnsi="Garamond"/>
              </w:rPr>
              <w:t xml:space="preserve">“Art Share for Reconciliation”. International Day for the Elimination of Racial Discrimination symposium, Centre for Civil Liberties, University of Calgary, </w:t>
            </w:r>
            <w:r>
              <w:rPr>
                <w:rFonts w:ascii="Garamond" w:hAnsi="Garamond"/>
              </w:rPr>
              <w:t xml:space="preserve">AB. </w:t>
            </w:r>
            <w:r w:rsidRPr="00943CCC">
              <w:rPr>
                <w:rFonts w:ascii="Garamond" w:hAnsi="Garamond"/>
              </w:rPr>
              <w:t>March 19, 2019. Co-paper with Kirsten Riebot, Brenda Johnston, Pamela dosRamos.</w:t>
            </w:r>
          </w:p>
        </w:tc>
      </w:tr>
      <w:tr w:rsidR="00E413E4" w14:paraId="52B9F8AF" w14:textId="77777777" w:rsidTr="00DB26A0">
        <w:trPr>
          <w:gridAfter w:val="1"/>
          <w:wAfter w:w="10" w:type="dxa"/>
        </w:trPr>
        <w:tc>
          <w:tcPr>
            <w:tcW w:w="572" w:type="dxa"/>
          </w:tcPr>
          <w:p w14:paraId="4C102A81" w14:textId="77777777" w:rsidR="00E413E4" w:rsidRPr="00943CCC" w:rsidRDefault="00E413E4" w:rsidP="00E413E4">
            <w:pPr>
              <w:spacing w:line="276" w:lineRule="auto"/>
              <w:rPr>
                <w:rFonts w:ascii="Garamond" w:hAnsi="Garamond"/>
              </w:rPr>
            </w:pPr>
          </w:p>
        </w:tc>
        <w:tc>
          <w:tcPr>
            <w:tcW w:w="284" w:type="dxa"/>
          </w:tcPr>
          <w:p w14:paraId="233B6DA2" w14:textId="77777777" w:rsidR="00E413E4" w:rsidRPr="00943CCC" w:rsidRDefault="00E413E4" w:rsidP="00E413E4">
            <w:pPr>
              <w:spacing w:line="276" w:lineRule="auto"/>
              <w:rPr>
                <w:rFonts w:ascii="Garamond" w:hAnsi="Garamond"/>
              </w:rPr>
            </w:pPr>
          </w:p>
        </w:tc>
        <w:tc>
          <w:tcPr>
            <w:tcW w:w="7784" w:type="dxa"/>
          </w:tcPr>
          <w:p w14:paraId="39E9A05E" w14:textId="77777777" w:rsidR="00E413E4" w:rsidRPr="00943CCC" w:rsidRDefault="00E413E4" w:rsidP="00E413E4">
            <w:pPr>
              <w:spacing w:line="276" w:lineRule="auto"/>
              <w:rPr>
                <w:rFonts w:ascii="Garamond" w:hAnsi="Garamond"/>
              </w:rPr>
            </w:pPr>
          </w:p>
        </w:tc>
      </w:tr>
      <w:tr w:rsidR="00E413E4" w14:paraId="2F64837E" w14:textId="77777777" w:rsidTr="00DB26A0">
        <w:trPr>
          <w:gridAfter w:val="1"/>
          <w:wAfter w:w="10" w:type="dxa"/>
        </w:trPr>
        <w:tc>
          <w:tcPr>
            <w:tcW w:w="572" w:type="dxa"/>
          </w:tcPr>
          <w:p w14:paraId="438636CD" w14:textId="74334040" w:rsidR="00E413E4" w:rsidRPr="00943CCC" w:rsidRDefault="00E413E4" w:rsidP="00E413E4">
            <w:pPr>
              <w:spacing w:line="276" w:lineRule="auto"/>
              <w:rPr>
                <w:rFonts w:ascii="Garamond" w:hAnsi="Garamond"/>
              </w:rPr>
            </w:pPr>
            <w:r>
              <w:rPr>
                <w:rFonts w:ascii="Garamond" w:hAnsi="Garamond"/>
              </w:rPr>
              <w:t>27.</w:t>
            </w:r>
          </w:p>
        </w:tc>
        <w:tc>
          <w:tcPr>
            <w:tcW w:w="284" w:type="dxa"/>
          </w:tcPr>
          <w:p w14:paraId="0EF13F87" w14:textId="77777777" w:rsidR="00E413E4" w:rsidRPr="00943CCC" w:rsidRDefault="00E413E4" w:rsidP="00E413E4">
            <w:pPr>
              <w:spacing w:line="276" w:lineRule="auto"/>
              <w:rPr>
                <w:rFonts w:ascii="Garamond" w:hAnsi="Garamond"/>
              </w:rPr>
            </w:pPr>
          </w:p>
        </w:tc>
        <w:tc>
          <w:tcPr>
            <w:tcW w:w="7784" w:type="dxa"/>
          </w:tcPr>
          <w:p w14:paraId="581EC47B" w14:textId="77A08A38" w:rsidR="00E413E4" w:rsidRPr="00943CCC" w:rsidRDefault="00E413E4" w:rsidP="00E413E4">
            <w:pPr>
              <w:rPr>
                <w:rFonts w:ascii="Garamond" w:hAnsi="Garamond"/>
              </w:rPr>
            </w:pPr>
            <w:r w:rsidRPr="00943CCC">
              <w:rPr>
                <w:rFonts w:ascii="Garamond" w:hAnsi="Garamond"/>
              </w:rPr>
              <w:t xml:space="preserve">“Can Indigenous Texts Indigenize Curriculum?” Co-paper with Dr. Aubrey Hanson. Provoking Curriculum Conference, University of Regina, </w:t>
            </w:r>
            <w:r>
              <w:rPr>
                <w:rFonts w:ascii="Garamond" w:hAnsi="Garamond"/>
              </w:rPr>
              <w:t xml:space="preserve">SK, </w:t>
            </w:r>
            <w:r w:rsidRPr="00943CCC">
              <w:rPr>
                <w:rFonts w:ascii="Garamond" w:hAnsi="Garamond"/>
              </w:rPr>
              <w:t>March 17, 2019.</w:t>
            </w:r>
          </w:p>
        </w:tc>
      </w:tr>
      <w:tr w:rsidR="00E413E4" w14:paraId="0BA61F6B" w14:textId="77777777" w:rsidTr="00DB26A0">
        <w:trPr>
          <w:gridAfter w:val="1"/>
          <w:wAfter w:w="10" w:type="dxa"/>
        </w:trPr>
        <w:tc>
          <w:tcPr>
            <w:tcW w:w="572" w:type="dxa"/>
          </w:tcPr>
          <w:p w14:paraId="3E154653" w14:textId="77777777" w:rsidR="00E413E4" w:rsidRPr="00943CCC" w:rsidRDefault="00E413E4" w:rsidP="00E413E4">
            <w:pPr>
              <w:spacing w:line="276" w:lineRule="auto"/>
              <w:rPr>
                <w:rFonts w:ascii="Garamond" w:hAnsi="Garamond"/>
              </w:rPr>
            </w:pPr>
          </w:p>
        </w:tc>
        <w:tc>
          <w:tcPr>
            <w:tcW w:w="284" w:type="dxa"/>
          </w:tcPr>
          <w:p w14:paraId="5137B7EA" w14:textId="77777777" w:rsidR="00E413E4" w:rsidRPr="00943CCC" w:rsidRDefault="00E413E4" w:rsidP="00E413E4">
            <w:pPr>
              <w:spacing w:line="276" w:lineRule="auto"/>
              <w:rPr>
                <w:rFonts w:ascii="Garamond" w:hAnsi="Garamond"/>
              </w:rPr>
            </w:pPr>
          </w:p>
        </w:tc>
        <w:tc>
          <w:tcPr>
            <w:tcW w:w="7784" w:type="dxa"/>
          </w:tcPr>
          <w:p w14:paraId="61977D13" w14:textId="77777777" w:rsidR="00E413E4" w:rsidRPr="00943CCC" w:rsidRDefault="00E413E4" w:rsidP="00E413E4">
            <w:pPr>
              <w:rPr>
                <w:rFonts w:ascii="Garamond" w:hAnsi="Garamond"/>
              </w:rPr>
            </w:pPr>
          </w:p>
        </w:tc>
      </w:tr>
      <w:tr w:rsidR="00E413E4" w14:paraId="63A95FA3" w14:textId="77777777" w:rsidTr="00DB26A0">
        <w:trPr>
          <w:gridAfter w:val="1"/>
          <w:wAfter w:w="10" w:type="dxa"/>
        </w:trPr>
        <w:tc>
          <w:tcPr>
            <w:tcW w:w="572" w:type="dxa"/>
          </w:tcPr>
          <w:p w14:paraId="7F0FF35B" w14:textId="65EBCF18" w:rsidR="00E413E4" w:rsidRPr="00943CCC" w:rsidRDefault="00E413E4" w:rsidP="00E413E4">
            <w:pPr>
              <w:spacing w:line="276" w:lineRule="auto"/>
              <w:rPr>
                <w:rFonts w:ascii="Garamond" w:hAnsi="Garamond"/>
              </w:rPr>
            </w:pPr>
            <w:r>
              <w:rPr>
                <w:rFonts w:ascii="Garamond" w:hAnsi="Garamond"/>
              </w:rPr>
              <w:t>26</w:t>
            </w:r>
            <w:r w:rsidRPr="00943CCC">
              <w:rPr>
                <w:rFonts w:ascii="Garamond" w:hAnsi="Garamond"/>
              </w:rPr>
              <w:t>.</w:t>
            </w:r>
          </w:p>
        </w:tc>
        <w:tc>
          <w:tcPr>
            <w:tcW w:w="284" w:type="dxa"/>
          </w:tcPr>
          <w:p w14:paraId="21F7DFB3" w14:textId="77777777" w:rsidR="00E413E4" w:rsidRPr="00943CCC" w:rsidRDefault="00E413E4" w:rsidP="00E413E4">
            <w:pPr>
              <w:spacing w:line="276" w:lineRule="auto"/>
              <w:rPr>
                <w:rFonts w:ascii="Garamond" w:hAnsi="Garamond"/>
              </w:rPr>
            </w:pPr>
          </w:p>
        </w:tc>
        <w:tc>
          <w:tcPr>
            <w:tcW w:w="7784" w:type="dxa"/>
          </w:tcPr>
          <w:p w14:paraId="3D4D9066" w14:textId="357CA2DB" w:rsidR="00E413E4" w:rsidRPr="00943CCC" w:rsidRDefault="00E413E4" w:rsidP="00E413E4">
            <w:pPr>
              <w:rPr>
                <w:rFonts w:ascii="Garamond" w:hAnsi="Garamond"/>
              </w:rPr>
            </w:pPr>
            <w:r>
              <w:rPr>
                <w:rFonts w:ascii="Garamond" w:hAnsi="Garamond"/>
                <w:b/>
                <w:bCs/>
              </w:rPr>
              <w:t>**</w:t>
            </w:r>
            <w:r>
              <w:rPr>
                <w:rFonts w:ascii="Garamond" w:hAnsi="Garamond"/>
              </w:rPr>
              <w:t>“</w:t>
            </w:r>
            <w:r w:rsidRPr="00943CCC">
              <w:rPr>
                <w:rFonts w:ascii="Garamond" w:hAnsi="Garamond"/>
              </w:rPr>
              <w:t xml:space="preserve">Children like stories: how to inspire teachers to integrate evolutionary theory through non-fiction picturebooks”. Co-paper with Annemie Trier. WestCast Conference: Inspire, Connect, University of Calgary, </w:t>
            </w:r>
            <w:r>
              <w:rPr>
                <w:rFonts w:ascii="Garamond" w:hAnsi="Garamond"/>
              </w:rPr>
              <w:t xml:space="preserve">AB, </w:t>
            </w:r>
            <w:r w:rsidRPr="00943CCC">
              <w:rPr>
                <w:rFonts w:ascii="Garamond" w:hAnsi="Garamond"/>
              </w:rPr>
              <w:t>February 21, 2019.</w:t>
            </w:r>
          </w:p>
        </w:tc>
      </w:tr>
      <w:tr w:rsidR="00E413E4" w14:paraId="4A8D08D3" w14:textId="77777777" w:rsidTr="00DB26A0">
        <w:trPr>
          <w:gridAfter w:val="1"/>
          <w:wAfter w:w="10" w:type="dxa"/>
        </w:trPr>
        <w:tc>
          <w:tcPr>
            <w:tcW w:w="572" w:type="dxa"/>
          </w:tcPr>
          <w:p w14:paraId="73C6CE19" w14:textId="77777777" w:rsidR="00E413E4" w:rsidRPr="00943CCC" w:rsidRDefault="00E413E4" w:rsidP="00E413E4">
            <w:pPr>
              <w:spacing w:line="276" w:lineRule="auto"/>
              <w:rPr>
                <w:rFonts w:ascii="Garamond" w:hAnsi="Garamond"/>
              </w:rPr>
            </w:pPr>
          </w:p>
        </w:tc>
        <w:tc>
          <w:tcPr>
            <w:tcW w:w="284" w:type="dxa"/>
          </w:tcPr>
          <w:p w14:paraId="2CDD85C7" w14:textId="77777777" w:rsidR="00E413E4" w:rsidRPr="00943CCC" w:rsidRDefault="00E413E4" w:rsidP="00E413E4">
            <w:pPr>
              <w:spacing w:line="276" w:lineRule="auto"/>
              <w:rPr>
                <w:rFonts w:ascii="Garamond" w:hAnsi="Garamond"/>
              </w:rPr>
            </w:pPr>
          </w:p>
        </w:tc>
        <w:tc>
          <w:tcPr>
            <w:tcW w:w="7784" w:type="dxa"/>
          </w:tcPr>
          <w:p w14:paraId="4961DDF6" w14:textId="77777777" w:rsidR="00E413E4" w:rsidRPr="00943CCC" w:rsidRDefault="00E413E4" w:rsidP="00E413E4">
            <w:pPr>
              <w:rPr>
                <w:rFonts w:ascii="Garamond" w:hAnsi="Garamond"/>
              </w:rPr>
            </w:pPr>
          </w:p>
        </w:tc>
      </w:tr>
      <w:tr w:rsidR="00E413E4" w14:paraId="4BE78C67" w14:textId="77777777" w:rsidTr="00DB26A0">
        <w:trPr>
          <w:gridAfter w:val="1"/>
          <w:wAfter w:w="10" w:type="dxa"/>
        </w:trPr>
        <w:tc>
          <w:tcPr>
            <w:tcW w:w="572" w:type="dxa"/>
          </w:tcPr>
          <w:p w14:paraId="1F98540E" w14:textId="77E3BF65" w:rsidR="00E413E4" w:rsidRPr="00943CCC" w:rsidRDefault="00E413E4" w:rsidP="00E413E4">
            <w:pPr>
              <w:spacing w:line="276" w:lineRule="auto"/>
              <w:rPr>
                <w:rFonts w:ascii="Garamond" w:hAnsi="Garamond"/>
              </w:rPr>
            </w:pPr>
            <w:r>
              <w:rPr>
                <w:rFonts w:ascii="Garamond" w:hAnsi="Garamond"/>
              </w:rPr>
              <w:t>25</w:t>
            </w:r>
            <w:r w:rsidRPr="00943CCC">
              <w:rPr>
                <w:rFonts w:ascii="Garamond" w:hAnsi="Garamond"/>
              </w:rPr>
              <w:t>.</w:t>
            </w:r>
          </w:p>
        </w:tc>
        <w:tc>
          <w:tcPr>
            <w:tcW w:w="284" w:type="dxa"/>
          </w:tcPr>
          <w:p w14:paraId="31DD68EA" w14:textId="77777777" w:rsidR="00E413E4" w:rsidRPr="00943CCC" w:rsidRDefault="00E413E4" w:rsidP="00E413E4">
            <w:pPr>
              <w:spacing w:line="276" w:lineRule="auto"/>
              <w:rPr>
                <w:rFonts w:ascii="Garamond" w:hAnsi="Garamond"/>
              </w:rPr>
            </w:pPr>
          </w:p>
        </w:tc>
        <w:tc>
          <w:tcPr>
            <w:tcW w:w="7784" w:type="dxa"/>
          </w:tcPr>
          <w:p w14:paraId="160EABF5" w14:textId="778C7D9E" w:rsidR="00E413E4" w:rsidRPr="00943CCC" w:rsidRDefault="00E413E4" w:rsidP="00E413E4">
            <w:pPr>
              <w:rPr>
                <w:rFonts w:ascii="Garamond" w:hAnsi="Garamond"/>
              </w:rPr>
            </w:pPr>
            <w:r w:rsidRPr="00943CCC">
              <w:rPr>
                <w:rFonts w:ascii="Garamond" w:hAnsi="Garamond"/>
              </w:rPr>
              <w:t xml:space="preserve">“Exploring the aesthetics of non-fiction picturebooks through a study of young people’s engagement with the threshold concept of evolution,” co-paper with Dr. Eve Tandoi (University of Gloucestershire). </w:t>
            </w:r>
            <w:r w:rsidRPr="00943CCC">
              <w:rPr>
                <w:rFonts w:ascii="Garamond" w:hAnsi="Garamond"/>
                <w:iCs/>
                <w:color w:val="000000"/>
              </w:rPr>
              <w:t xml:space="preserve">Synergy and Contradiction: How Picturebooks and Picture Books Work conference, University of Cambridge, </w:t>
            </w:r>
            <w:r>
              <w:rPr>
                <w:rFonts w:ascii="Garamond" w:hAnsi="Garamond"/>
                <w:iCs/>
                <w:color w:val="000000"/>
              </w:rPr>
              <w:t xml:space="preserve">UK. </w:t>
            </w:r>
            <w:r w:rsidRPr="00943CCC">
              <w:rPr>
                <w:rFonts w:ascii="Garamond" w:hAnsi="Garamond"/>
                <w:iCs/>
                <w:color w:val="000000"/>
              </w:rPr>
              <w:t>September 6-8, 2018.</w:t>
            </w:r>
            <w:r>
              <w:rPr>
                <w:rFonts w:ascii="Garamond" w:hAnsi="Garamond"/>
                <w:iCs/>
                <w:color w:val="000000"/>
              </w:rPr>
              <w:t xml:space="preserve"> [I was present via Skype].</w:t>
            </w:r>
          </w:p>
        </w:tc>
      </w:tr>
      <w:tr w:rsidR="00E413E4" w14:paraId="380CD882" w14:textId="77777777" w:rsidTr="00DB26A0">
        <w:trPr>
          <w:gridAfter w:val="1"/>
          <w:wAfter w:w="10" w:type="dxa"/>
        </w:trPr>
        <w:tc>
          <w:tcPr>
            <w:tcW w:w="572" w:type="dxa"/>
          </w:tcPr>
          <w:p w14:paraId="0D022051" w14:textId="77777777" w:rsidR="00E413E4" w:rsidRPr="00943CCC" w:rsidRDefault="00E413E4" w:rsidP="00E413E4">
            <w:pPr>
              <w:spacing w:line="276" w:lineRule="auto"/>
              <w:rPr>
                <w:rFonts w:ascii="Garamond" w:hAnsi="Garamond"/>
              </w:rPr>
            </w:pPr>
          </w:p>
        </w:tc>
        <w:tc>
          <w:tcPr>
            <w:tcW w:w="284" w:type="dxa"/>
          </w:tcPr>
          <w:p w14:paraId="259E6F30" w14:textId="77777777" w:rsidR="00E413E4" w:rsidRPr="00943CCC" w:rsidRDefault="00E413E4" w:rsidP="00E413E4">
            <w:pPr>
              <w:spacing w:line="276" w:lineRule="auto"/>
              <w:rPr>
                <w:rFonts w:ascii="Garamond" w:hAnsi="Garamond"/>
              </w:rPr>
            </w:pPr>
          </w:p>
        </w:tc>
        <w:tc>
          <w:tcPr>
            <w:tcW w:w="7784" w:type="dxa"/>
          </w:tcPr>
          <w:p w14:paraId="4A1C3AE9" w14:textId="77777777" w:rsidR="00E413E4" w:rsidRPr="00943CCC" w:rsidRDefault="00E413E4" w:rsidP="00E413E4">
            <w:pPr>
              <w:rPr>
                <w:rFonts w:ascii="Garamond" w:hAnsi="Garamond"/>
              </w:rPr>
            </w:pPr>
          </w:p>
        </w:tc>
      </w:tr>
      <w:tr w:rsidR="00E413E4" w14:paraId="6D9204E5" w14:textId="77777777" w:rsidTr="00DB26A0">
        <w:trPr>
          <w:gridAfter w:val="1"/>
          <w:wAfter w:w="10" w:type="dxa"/>
        </w:trPr>
        <w:tc>
          <w:tcPr>
            <w:tcW w:w="572" w:type="dxa"/>
          </w:tcPr>
          <w:p w14:paraId="5FDAC13A" w14:textId="29FB04EF" w:rsidR="00E413E4" w:rsidRPr="00943CCC" w:rsidRDefault="00E413E4" w:rsidP="00E413E4">
            <w:pPr>
              <w:spacing w:line="276" w:lineRule="auto"/>
              <w:rPr>
                <w:rFonts w:ascii="Garamond" w:hAnsi="Garamond"/>
              </w:rPr>
            </w:pPr>
            <w:r>
              <w:rPr>
                <w:rFonts w:ascii="Garamond" w:hAnsi="Garamond"/>
              </w:rPr>
              <w:t>24</w:t>
            </w:r>
            <w:r w:rsidRPr="00943CCC">
              <w:rPr>
                <w:rFonts w:ascii="Garamond" w:hAnsi="Garamond"/>
              </w:rPr>
              <w:t>.</w:t>
            </w:r>
          </w:p>
        </w:tc>
        <w:tc>
          <w:tcPr>
            <w:tcW w:w="284" w:type="dxa"/>
          </w:tcPr>
          <w:p w14:paraId="6633AB47" w14:textId="77777777" w:rsidR="00E413E4" w:rsidRPr="00943CCC" w:rsidRDefault="00E413E4" w:rsidP="00E413E4">
            <w:pPr>
              <w:spacing w:line="276" w:lineRule="auto"/>
              <w:rPr>
                <w:rFonts w:ascii="Garamond" w:hAnsi="Garamond"/>
              </w:rPr>
            </w:pPr>
          </w:p>
        </w:tc>
        <w:tc>
          <w:tcPr>
            <w:tcW w:w="7784" w:type="dxa"/>
          </w:tcPr>
          <w:p w14:paraId="673EC17F" w14:textId="191928F2" w:rsidR="00E413E4" w:rsidRPr="00943CCC" w:rsidRDefault="00E413E4" w:rsidP="00E413E4">
            <w:pPr>
              <w:rPr>
                <w:rFonts w:ascii="Garamond" w:hAnsi="Garamond"/>
              </w:rPr>
            </w:pPr>
            <w:r w:rsidRPr="008F0139">
              <w:rPr>
                <w:rFonts w:ascii="Garamond" w:hAnsi="Garamond"/>
                <w:b/>
                <w:bCs/>
              </w:rPr>
              <w:t>**</w:t>
            </w:r>
            <w:r>
              <w:rPr>
                <w:rFonts w:ascii="Garamond" w:hAnsi="Garamond"/>
              </w:rPr>
              <w:t>“</w:t>
            </w:r>
            <w:r w:rsidRPr="00943CCC">
              <w:rPr>
                <w:rFonts w:ascii="Garamond" w:hAnsi="Garamond"/>
              </w:rPr>
              <w:t>Wellness through literacy: how can we support student wellness through the intersections of identity and literacy?</w:t>
            </w:r>
            <w:r>
              <w:rPr>
                <w:rFonts w:ascii="Garamond" w:hAnsi="Garamond"/>
              </w:rPr>
              <w:t>”</w:t>
            </w:r>
            <w:r w:rsidRPr="00943CCC">
              <w:rPr>
                <w:rFonts w:ascii="Garamond" w:hAnsi="Garamond"/>
              </w:rPr>
              <w:t xml:space="preserve"> Co-paper with Nadia Delanoy. A Child’s World Conference, University of Aberystwyth, Wales, July 12, 2018.</w:t>
            </w:r>
            <w:r>
              <w:rPr>
                <w:rFonts w:ascii="Garamond" w:hAnsi="Garamond"/>
              </w:rPr>
              <w:t xml:space="preserve"> </w:t>
            </w:r>
          </w:p>
        </w:tc>
      </w:tr>
      <w:tr w:rsidR="00E413E4" w14:paraId="1844EED8" w14:textId="77777777" w:rsidTr="00DB26A0">
        <w:trPr>
          <w:gridAfter w:val="1"/>
          <w:wAfter w:w="10" w:type="dxa"/>
        </w:trPr>
        <w:tc>
          <w:tcPr>
            <w:tcW w:w="572" w:type="dxa"/>
          </w:tcPr>
          <w:p w14:paraId="15D2A447" w14:textId="77777777" w:rsidR="00E413E4" w:rsidRPr="00943CCC" w:rsidRDefault="00E413E4" w:rsidP="00E413E4">
            <w:pPr>
              <w:spacing w:line="276" w:lineRule="auto"/>
              <w:rPr>
                <w:rFonts w:ascii="Garamond" w:hAnsi="Garamond"/>
              </w:rPr>
            </w:pPr>
          </w:p>
        </w:tc>
        <w:tc>
          <w:tcPr>
            <w:tcW w:w="284" w:type="dxa"/>
          </w:tcPr>
          <w:p w14:paraId="4CF4FE9A" w14:textId="77777777" w:rsidR="00E413E4" w:rsidRPr="00943CCC" w:rsidRDefault="00E413E4" w:rsidP="00E413E4">
            <w:pPr>
              <w:spacing w:line="276" w:lineRule="auto"/>
              <w:rPr>
                <w:rFonts w:ascii="Garamond" w:hAnsi="Garamond"/>
              </w:rPr>
            </w:pPr>
          </w:p>
        </w:tc>
        <w:tc>
          <w:tcPr>
            <w:tcW w:w="7784" w:type="dxa"/>
          </w:tcPr>
          <w:p w14:paraId="6DD8265F" w14:textId="77777777" w:rsidR="00E413E4" w:rsidRPr="00943CCC" w:rsidRDefault="00E413E4" w:rsidP="00E413E4">
            <w:pPr>
              <w:rPr>
                <w:rFonts w:ascii="Garamond" w:hAnsi="Garamond"/>
              </w:rPr>
            </w:pPr>
          </w:p>
        </w:tc>
      </w:tr>
      <w:tr w:rsidR="00E413E4" w14:paraId="73F50A09" w14:textId="77777777" w:rsidTr="00DB26A0">
        <w:trPr>
          <w:gridAfter w:val="1"/>
          <w:wAfter w:w="10" w:type="dxa"/>
        </w:trPr>
        <w:tc>
          <w:tcPr>
            <w:tcW w:w="572" w:type="dxa"/>
          </w:tcPr>
          <w:p w14:paraId="278B9057" w14:textId="11A98BCD" w:rsidR="00E413E4" w:rsidRPr="00943CCC" w:rsidRDefault="00E413E4" w:rsidP="00E413E4">
            <w:pPr>
              <w:spacing w:line="276" w:lineRule="auto"/>
              <w:rPr>
                <w:rFonts w:ascii="Garamond" w:hAnsi="Garamond"/>
              </w:rPr>
            </w:pPr>
            <w:r>
              <w:rPr>
                <w:rFonts w:ascii="Garamond" w:hAnsi="Garamond"/>
              </w:rPr>
              <w:t>23</w:t>
            </w:r>
            <w:r w:rsidRPr="00943CCC">
              <w:rPr>
                <w:rFonts w:ascii="Garamond" w:hAnsi="Garamond"/>
              </w:rPr>
              <w:t>.</w:t>
            </w:r>
          </w:p>
        </w:tc>
        <w:tc>
          <w:tcPr>
            <w:tcW w:w="284" w:type="dxa"/>
          </w:tcPr>
          <w:p w14:paraId="302D121A" w14:textId="77777777" w:rsidR="00E413E4" w:rsidRPr="00943CCC" w:rsidRDefault="00E413E4" w:rsidP="00E413E4">
            <w:pPr>
              <w:spacing w:line="276" w:lineRule="auto"/>
              <w:rPr>
                <w:rFonts w:ascii="Garamond" w:hAnsi="Garamond"/>
              </w:rPr>
            </w:pPr>
          </w:p>
        </w:tc>
        <w:tc>
          <w:tcPr>
            <w:tcW w:w="7784" w:type="dxa"/>
          </w:tcPr>
          <w:p w14:paraId="4C1C47A3" w14:textId="42AD210F" w:rsidR="00E413E4" w:rsidRPr="00943CCC" w:rsidRDefault="00E413E4" w:rsidP="00E413E4">
            <w:pPr>
              <w:rPr>
                <w:rFonts w:ascii="Garamond" w:hAnsi="Garamond"/>
              </w:rPr>
            </w:pPr>
            <w:r w:rsidRPr="008F0139">
              <w:rPr>
                <w:rFonts w:ascii="Garamond" w:hAnsi="Garamond"/>
                <w:b/>
                <w:bCs/>
              </w:rPr>
              <w:t>**</w:t>
            </w:r>
            <w:r>
              <w:rPr>
                <w:rFonts w:ascii="Garamond" w:hAnsi="Garamond"/>
              </w:rPr>
              <w:t xml:space="preserve"> “</w:t>
            </w:r>
            <w:r w:rsidRPr="00943CCC">
              <w:rPr>
                <w:rFonts w:ascii="Garamond" w:hAnsi="Garamond"/>
              </w:rPr>
              <w:t>How can we support student wellness through the intersections of identity and literacy?</w:t>
            </w:r>
            <w:r>
              <w:rPr>
                <w:rFonts w:ascii="Garamond" w:hAnsi="Garamond"/>
              </w:rPr>
              <w:t>”</w:t>
            </w:r>
            <w:r w:rsidRPr="00943CCC">
              <w:rPr>
                <w:rFonts w:ascii="Garamond" w:hAnsi="Garamond"/>
              </w:rPr>
              <w:t xml:space="preserve"> Co-paper with Nadia Delanoy. University of Calgary Conference on Postsecondary Learning and Teaching, </w:t>
            </w:r>
            <w:r>
              <w:rPr>
                <w:rFonts w:ascii="Garamond" w:hAnsi="Garamond"/>
              </w:rPr>
              <w:t xml:space="preserve">Calgary, AB, </w:t>
            </w:r>
            <w:r w:rsidRPr="00943CCC">
              <w:rPr>
                <w:rFonts w:ascii="Garamond" w:hAnsi="Garamond"/>
              </w:rPr>
              <w:t>May 2, 2018.</w:t>
            </w:r>
          </w:p>
        </w:tc>
      </w:tr>
      <w:tr w:rsidR="00E413E4" w14:paraId="02DCD24D" w14:textId="77777777" w:rsidTr="00DB26A0">
        <w:trPr>
          <w:gridAfter w:val="1"/>
          <w:wAfter w:w="10" w:type="dxa"/>
        </w:trPr>
        <w:tc>
          <w:tcPr>
            <w:tcW w:w="572" w:type="dxa"/>
          </w:tcPr>
          <w:p w14:paraId="20B72116" w14:textId="77777777" w:rsidR="00E413E4" w:rsidRDefault="00E413E4" w:rsidP="00E413E4">
            <w:pPr>
              <w:spacing w:line="276" w:lineRule="auto"/>
              <w:rPr>
                <w:rFonts w:ascii="Garamond" w:hAnsi="Garamond"/>
              </w:rPr>
            </w:pPr>
          </w:p>
        </w:tc>
        <w:tc>
          <w:tcPr>
            <w:tcW w:w="284" w:type="dxa"/>
          </w:tcPr>
          <w:p w14:paraId="2C7CFBA5" w14:textId="77777777" w:rsidR="00E413E4" w:rsidRPr="00943CCC" w:rsidRDefault="00E413E4" w:rsidP="00E413E4">
            <w:pPr>
              <w:spacing w:line="276" w:lineRule="auto"/>
              <w:rPr>
                <w:rFonts w:ascii="Garamond" w:hAnsi="Garamond"/>
              </w:rPr>
            </w:pPr>
          </w:p>
        </w:tc>
        <w:tc>
          <w:tcPr>
            <w:tcW w:w="7784" w:type="dxa"/>
          </w:tcPr>
          <w:p w14:paraId="51CEBAB0" w14:textId="77777777" w:rsidR="00E413E4" w:rsidRPr="008F0139" w:rsidRDefault="00E413E4" w:rsidP="00E413E4">
            <w:pPr>
              <w:rPr>
                <w:rFonts w:ascii="Garamond" w:hAnsi="Garamond"/>
                <w:b/>
                <w:bCs/>
              </w:rPr>
            </w:pPr>
          </w:p>
        </w:tc>
      </w:tr>
      <w:tr w:rsidR="00E413E4" w14:paraId="2AE6FCBD" w14:textId="77777777" w:rsidTr="00DB26A0">
        <w:tc>
          <w:tcPr>
            <w:tcW w:w="572" w:type="dxa"/>
          </w:tcPr>
          <w:p w14:paraId="61442369" w14:textId="19ECDD32" w:rsidR="00E413E4" w:rsidRPr="00A069CF" w:rsidRDefault="00E413E4" w:rsidP="00E413E4">
            <w:pPr>
              <w:rPr>
                <w:rFonts w:ascii="Garamond" w:hAnsi="Garamond"/>
              </w:rPr>
            </w:pPr>
            <w:r>
              <w:rPr>
                <w:rFonts w:ascii="Garamond" w:hAnsi="Garamond"/>
              </w:rPr>
              <w:t>22.</w:t>
            </w:r>
          </w:p>
        </w:tc>
        <w:tc>
          <w:tcPr>
            <w:tcW w:w="284" w:type="dxa"/>
          </w:tcPr>
          <w:p w14:paraId="0E0F5694" w14:textId="77777777" w:rsidR="00E413E4" w:rsidRDefault="00E413E4" w:rsidP="00E413E4">
            <w:pPr>
              <w:rPr>
                <w:rFonts w:ascii="Garamond" w:hAnsi="Garamond"/>
                <w:b/>
              </w:rPr>
            </w:pPr>
          </w:p>
        </w:tc>
        <w:tc>
          <w:tcPr>
            <w:tcW w:w="7794" w:type="dxa"/>
            <w:gridSpan w:val="2"/>
          </w:tcPr>
          <w:p w14:paraId="7D7920A9" w14:textId="363C6F60" w:rsidR="00E413E4" w:rsidRDefault="00E413E4" w:rsidP="00E413E4">
            <w:pPr>
              <w:rPr>
                <w:rFonts w:ascii="Garamond" w:hAnsi="Garamond"/>
                <w:b/>
              </w:rPr>
            </w:pPr>
            <w:r w:rsidRPr="00347049">
              <w:rPr>
                <w:rFonts w:ascii="Garamond" w:hAnsi="Garamond"/>
              </w:rPr>
              <w:t>“Raising Spirit: the Opokaa’sin Digital Storytelling Project.” For the Association for Research in the Cultures of Young People</w:t>
            </w:r>
            <w:r>
              <w:rPr>
                <w:rFonts w:ascii="Garamond" w:hAnsi="Garamond"/>
              </w:rPr>
              <w:t xml:space="preserve"> (ARCYP)</w:t>
            </w:r>
            <w:r w:rsidRPr="00347049">
              <w:rPr>
                <w:rFonts w:ascii="Garamond" w:hAnsi="Garamond"/>
              </w:rPr>
              <w:t xml:space="preserve"> symposium, “Remix, reconcile, remediate, </w:t>
            </w:r>
            <w:proofErr w:type="gramStart"/>
            <w:r w:rsidRPr="00347049">
              <w:rPr>
                <w:rFonts w:ascii="Garamond" w:hAnsi="Garamond"/>
              </w:rPr>
              <w:t>represent:</w:t>
            </w:r>
            <w:proofErr w:type="gramEnd"/>
            <w:r w:rsidRPr="00347049">
              <w:rPr>
                <w:rFonts w:ascii="Garamond" w:hAnsi="Garamond"/>
              </w:rPr>
              <w:t xml:space="preserve"> new research snapshots from the field of young people’s cultures.” Ryerson University,</w:t>
            </w:r>
            <w:r>
              <w:rPr>
                <w:rFonts w:ascii="Garamond" w:hAnsi="Garamond"/>
              </w:rPr>
              <w:t xml:space="preserve"> Toronto, ON.</w:t>
            </w:r>
            <w:r w:rsidRPr="00347049">
              <w:rPr>
                <w:rFonts w:ascii="Garamond" w:hAnsi="Garamond"/>
              </w:rPr>
              <w:t xml:space="preserve"> March 9</w:t>
            </w:r>
            <w:r>
              <w:rPr>
                <w:rFonts w:ascii="Garamond" w:hAnsi="Garamond"/>
              </w:rPr>
              <w:t>, 2018</w:t>
            </w:r>
            <w:r w:rsidRPr="00347049">
              <w:rPr>
                <w:rFonts w:ascii="Garamond" w:hAnsi="Garamond"/>
              </w:rPr>
              <w:t>.</w:t>
            </w:r>
          </w:p>
        </w:tc>
      </w:tr>
      <w:tr w:rsidR="00E413E4" w14:paraId="7A927FF7" w14:textId="77777777" w:rsidTr="00DB26A0">
        <w:trPr>
          <w:gridAfter w:val="1"/>
          <w:wAfter w:w="10" w:type="dxa"/>
        </w:trPr>
        <w:tc>
          <w:tcPr>
            <w:tcW w:w="572" w:type="dxa"/>
          </w:tcPr>
          <w:p w14:paraId="15124683" w14:textId="77777777" w:rsidR="00E413E4" w:rsidRDefault="00E413E4" w:rsidP="00E413E4">
            <w:pPr>
              <w:spacing w:line="276" w:lineRule="auto"/>
              <w:rPr>
                <w:rFonts w:ascii="Garamond" w:hAnsi="Garamond"/>
              </w:rPr>
            </w:pPr>
          </w:p>
        </w:tc>
        <w:tc>
          <w:tcPr>
            <w:tcW w:w="284" w:type="dxa"/>
          </w:tcPr>
          <w:p w14:paraId="7927C34A" w14:textId="77777777" w:rsidR="00E413E4" w:rsidRPr="00943CCC" w:rsidRDefault="00E413E4" w:rsidP="00E413E4">
            <w:pPr>
              <w:spacing w:line="276" w:lineRule="auto"/>
              <w:rPr>
                <w:rFonts w:ascii="Garamond" w:hAnsi="Garamond"/>
              </w:rPr>
            </w:pPr>
          </w:p>
        </w:tc>
        <w:tc>
          <w:tcPr>
            <w:tcW w:w="7784" w:type="dxa"/>
          </w:tcPr>
          <w:p w14:paraId="057BD477" w14:textId="77777777" w:rsidR="00E413E4" w:rsidRPr="008F0139" w:rsidRDefault="00E413E4" w:rsidP="00E413E4">
            <w:pPr>
              <w:rPr>
                <w:rFonts w:ascii="Garamond" w:hAnsi="Garamond"/>
                <w:b/>
                <w:bCs/>
              </w:rPr>
            </w:pPr>
          </w:p>
        </w:tc>
      </w:tr>
      <w:tr w:rsidR="00E413E4" w14:paraId="74C751C0" w14:textId="77777777" w:rsidTr="00DB26A0">
        <w:trPr>
          <w:gridAfter w:val="1"/>
          <w:wAfter w:w="10" w:type="dxa"/>
        </w:trPr>
        <w:tc>
          <w:tcPr>
            <w:tcW w:w="572" w:type="dxa"/>
          </w:tcPr>
          <w:p w14:paraId="44980CEC" w14:textId="674F6698" w:rsidR="00E413E4" w:rsidRPr="00943CCC" w:rsidRDefault="00E413E4" w:rsidP="00E413E4">
            <w:pPr>
              <w:spacing w:line="276" w:lineRule="auto"/>
              <w:rPr>
                <w:rFonts w:ascii="Garamond" w:hAnsi="Garamond"/>
              </w:rPr>
            </w:pPr>
            <w:r>
              <w:rPr>
                <w:rFonts w:ascii="Garamond" w:hAnsi="Garamond"/>
              </w:rPr>
              <w:t>21</w:t>
            </w:r>
            <w:r w:rsidRPr="00943CCC">
              <w:rPr>
                <w:rFonts w:ascii="Garamond" w:hAnsi="Garamond"/>
              </w:rPr>
              <w:t>.</w:t>
            </w:r>
          </w:p>
        </w:tc>
        <w:tc>
          <w:tcPr>
            <w:tcW w:w="284" w:type="dxa"/>
          </w:tcPr>
          <w:p w14:paraId="1834863D" w14:textId="77777777" w:rsidR="00E413E4" w:rsidRPr="00943CCC" w:rsidRDefault="00E413E4" w:rsidP="00E413E4">
            <w:pPr>
              <w:spacing w:line="276" w:lineRule="auto"/>
              <w:rPr>
                <w:rFonts w:ascii="Garamond" w:hAnsi="Garamond"/>
              </w:rPr>
            </w:pPr>
          </w:p>
        </w:tc>
        <w:tc>
          <w:tcPr>
            <w:tcW w:w="7784" w:type="dxa"/>
          </w:tcPr>
          <w:p w14:paraId="320E9718" w14:textId="160F9A8D" w:rsidR="00E413E4" w:rsidRPr="00943CCC" w:rsidRDefault="00E413E4" w:rsidP="00E413E4">
            <w:pPr>
              <w:rPr>
                <w:rFonts w:ascii="Garamond" w:hAnsi="Garamond"/>
              </w:rPr>
            </w:pPr>
            <w:r w:rsidRPr="00943CCC">
              <w:rPr>
                <w:rFonts w:ascii="Garamond" w:hAnsi="Garamond"/>
              </w:rPr>
              <w:t xml:space="preserve">“Reading from a reserve: articulating Blackfoot identities”. Conceptualizing Childhood and Youth Conference, Brock University, </w:t>
            </w:r>
            <w:r>
              <w:rPr>
                <w:rFonts w:ascii="Garamond" w:hAnsi="Garamond"/>
              </w:rPr>
              <w:t xml:space="preserve">ON. </w:t>
            </w:r>
            <w:r w:rsidRPr="00943CCC">
              <w:rPr>
                <w:rFonts w:ascii="Garamond" w:hAnsi="Garamond"/>
              </w:rPr>
              <w:t>October 12-14, 2017.</w:t>
            </w:r>
          </w:p>
        </w:tc>
      </w:tr>
      <w:tr w:rsidR="00E413E4" w14:paraId="585B1A0A" w14:textId="77777777" w:rsidTr="00BF1B43">
        <w:trPr>
          <w:gridAfter w:val="1"/>
          <w:wAfter w:w="10" w:type="dxa"/>
        </w:trPr>
        <w:tc>
          <w:tcPr>
            <w:tcW w:w="572" w:type="dxa"/>
          </w:tcPr>
          <w:p w14:paraId="1D983162" w14:textId="77777777" w:rsidR="00E413E4" w:rsidRPr="00943CCC" w:rsidRDefault="00E413E4" w:rsidP="00E413E4">
            <w:pPr>
              <w:spacing w:line="276" w:lineRule="auto"/>
              <w:rPr>
                <w:rFonts w:ascii="Garamond" w:hAnsi="Garamond"/>
              </w:rPr>
            </w:pPr>
          </w:p>
        </w:tc>
        <w:tc>
          <w:tcPr>
            <w:tcW w:w="284" w:type="dxa"/>
          </w:tcPr>
          <w:p w14:paraId="72AB2F2D" w14:textId="77777777" w:rsidR="00E413E4" w:rsidRPr="00943CCC" w:rsidRDefault="00E413E4" w:rsidP="00E413E4">
            <w:pPr>
              <w:spacing w:line="276" w:lineRule="auto"/>
              <w:rPr>
                <w:rFonts w:ascii="Garamond" w:hAnsi="Garamond"/>
              </w:rPr>
            </w:pPr>
          </w:p>
        </w:tc>
        <w:tc>
          <w:tcPr>
            <w:tcW w:w="7784" w:type="dxa"/>
          </w:tcPr>
          <w:p w14:paraId="2C3DC27E" w14:textId="77777777" w:rsidR="00E413E4" w:rsidRPr="00943CCC" w:rsidRDefault="00E413E4" w:rsidP="00E413E4">
            <w:pPr>
              <w:rPr>
                <w:rFonts w:ascii="Garamond" w:hAnsi="Garamond"/>
              </w:rPr>
            </w:pPr>
          </w:p>
        </w:tc>
      </w:tr>
      <w:tr w:rsidR="00E413E4" w14:paraId="2847A716" w14:textId="77777777" w:rsidTr="00BF1B43">
        <w:trPr>
          <w:gridAfter w:val="1"/>
          <w:wAfter w:w="10" w:type="dxa"/>
        </w:trPr>
        <w:tc>
          <w:tcPr>
            <w:tcW w:w="572" w:type="dxa"/>
          </w:tcPr>
          <w:p w14:paraId="3A02C94D" w14:textId="76A091A4" w:rsidR="00E413E4" w:rsidRPr="00943CCC" w:rsidRDefault="00E413E4" w:rsidP="00E413E4">
            <w:pPr>
              <w:spacing w:line="276" w:lineRule="auto"/>
              <w:rPr>
                <w:rFonts w:ascii="Garamond" w:hAnsi="Garamond"/>
              </w:rPr>
            </w:pPr>
            <w:r>
              <w:rPr>
                <w:rFonts w:ascii="Garamond" w:hAnsi="Garamond"/>
              </w:rPr>
              <w:lastRenderedPageBreak/>
              <w:t>20</w:t>
            </w:r>
            <w:r w:rsidRPr="00943CCC">
              <w:rPr>
                <w:rFonts w:ascii="Garamond" w:hAnsi="Garamond"/>
              </w:rPr>
              <w:t>.</w:t>
            </w:r>
          </w:p>
        </w:tc>
        <w:tc>
          <w:tcPr>
            <w:tcW w:w="284" w:type="dxa"/>
          </w:tcPr>
          <w:p w14:paraId="17F15662" w14:textId="77777777" w:rsidR="00E413E4" w:rsidRPr="00943CCC" w:rsidRDefault="00E413E4" w:rsidP="00E413E4">
            <w:pPr>
              <w:spacing w:line="276" w:lineRule="auto"/>
              <w:rPr>
                <w:rFonts w:ascii="Garamond" w:hAnsi="Garamond"/>
              </w:rPr>
            </w:pPr>
          </w:p>
        </w:tc>
        <w:tc>
          <w:tcPr>
            <w:tcW w:w="7784" w:type="dxa"/>
          </w:tcPr>
          <w:p w14:paraId="0A168316" w14:textId="75966798" w:rsidR="00E413E4" w:rsidRDefault="00E413E4" w:rsidP="00E413E4">
            <w:pPr>
              <w:rPr>
                <w:rFonts w:ascii="Garamond" w:hAnsi="Garamond"/>
              </w:rPr>
            </w:pPr>
            <w:r w:rsidRPr="00943CCC">
              <w:rPr>
                <w:rFonts w:ascii="Garamond" w:hAnsi="Garamond"/>
              </w:rPr>
              <w:t xml:space="preserve">“Diversity in children’s books? The im(possibility) and importance of readers finding windows and mirrors.” International Research Society for Children’s Literature Congress, ‘Possible and Impossible Children,’ York University, </w:t>
            </w:r>
            <w:r>
              <w:rPr>
                <w:rFonts w:ascii="Garamond" w:hAnsi="Garamond"/>
              </w:rPr>
              <w:t xml:space="preserve">ON, </w:t>
            </w:r>
            <w:r w:rsidRPr="00943CCC">
              <w:rPr>
                <w:rFonts w:ascii="Garamond" w:hAnsi="Garamond"/>
              </w:rPr>
              <w:t>July 29- August 2, 2017.</w:t>
            </w:r>
          </w:p>
          <w:p w14:paraId="208BA50D" w14:textId="2F988AED" w:rsidR="00E413E4" w:rsidRPr="00943CCC" w:rsidRDefault="00E413E4" w:rsidP="00E413E4">
            <w:pPr>
              <w:rPr>
                <w:rFonts w:ascii="Garamond" w:hAnsi="Garamond"/>
              </w:rPr>
            </w:pPr>
          </w:p>
        </w:tc>
      </w:tr>
      <w:tr w:rsidR="00E413E4" w14:paraId="154D30A4" w14:textId="77777777" w:rsidTr="00BF1B43">
        <w:trPr>
          <w:gridAfter w:val="1"/>
          <w:wAfter w:w="10" w:type="dxa"/>
        </w:trPr>
        <w:tc>
          <w:tcPr>
            <w:tcW w:w="572" w:type="dxa"/>
          </w:tcPr>
          <w:p w14:paraId="6705CB62" w14:textId="551F7847" w:rsidR="00E413E4" w:rsidRPr="00943CCC" w:rsidRDefault="00E413E4" w:rsidP="00E413E4">
            <w:pPr>
              <w:spacing w:line="276" w:lineRule="auto"/>
              <w:rPr>
                <w:rFonts w:ascii="Garamond" w:hAnsi="Garamond"/>
              </w:rPr>
            </w:pPr>
            <w:r w:rsidRPr="00943CCC">
              <w:rPr>
                <w:rFonts w:ascii="Garamond" w:hAnsi="Garamond"/>
              </w:rPr>
              <w:t>1</w:t>
            </w:r>
            <w:r>
              <w:rPr>
                <w:rFonts w:ascii="Garamond" w:hAnsi="Garamond"/>
              </w:rPr>
              <w:t>9</w:t>
            </w:r>
            <w:r w:rsidRPr="00943CCC">
              <w:rPr>
                <w:rFonts w:ascii="Garamond" w:hAnsi="Garamond"/>
              </w:rPr>
              <w:t>.</w:t>
            </w:r>
          </w:p>
        </w:tc>
        <w:tc>
          <w:tcPr>
            <w:tcW w:w="284" w:type="dxa"/>
          </w:tcPr>
          <w:p w14:paraId="64585CF8" w14:textId="77777777" w:rsidR="00E413E4" w:rsidRPr="00943CCC" w:rsidRDefault="00E413E4" w:rsidP="00E413E4">
            <w:pPr>
              <w:spacing w:line="276" w:lineRule="auto"/>
              <w:rPr>
                <w:rFonts w:ascii="Garamond" w:hAnsi="Garamond"/>
              </w:rPr>
            </w:pPr>
          </w:p>
        </w:tc>
        <w:tc>
          <w:tcPr>
            <w:tcW w:w="7784" w:type="dxa"/>
          </w:tcPr>
          <w:p w14:paraId="2CF3854A" w14:textId="1633F064" w:rsidR="00E413E4" w:rsidRPr="00943CCC" w:rsidRDefault="00E413E4" w:rsidP="00E413E4">
            <w:pPr>
              <w:rPr>
                <w:rFonts w:ascii="Garamond" w:hAnsi="Garamond"/>
              </w:rPr>
            </w:pPr>
            <w:r w:rsidRPr="00943CCC">
              <w:rPr>
                <w:rFonts w:ascii="Garamond" w:hAnsi="Garamond" w:cs="Trebuchet MS"/>
                <w:bCs/>
              </w:rPr>
              <w:t>‘</w:t>
            </w:r>
            <w:r w:rsidRPr="00943CCC">
              <w:rPr>
                <w:rFonts w:ascii="Garamond" w:hAnsi="Garamond"/>
              </w:rPr>
              <w:t xml:space="preserve">“This land carries all I’ll ever need to know”: tracing the intersections between reading, place, and identity construction on the Blood Reserve”. </w:t>
            </w:r>
            <w:r w:rsidRPr="00943CCC">
              <w:rPr>
                <w:rFonts w:ascii="Garamond" w:hAnsi="Garamond" w:cs="AverageSans-Regular"/>
              </w:rPr>
              <w:t>Mikinaakominis / TransCanadas Interdisciplinary Conference, University of Toronto,</w:t>
            </w:r>
            <w:r>
              <w:rPr>
                <w:rFonts w:ascii="Garamond" w:hAnsi="Garamond" w:cs="AverageSans-Regular"/>
              </w:rPr>
              <w:t xml:space="preserve"> ON,</w:t>
            </w:r>
            <w:r w:rsidRPr="00943CCC">
              <w:rPr>
                <w:rFonts w:ascii="Garamond" w:hAnsi="Garamond" w:cs="AverageSans-Regular"/>
              </w:rPr>
              <w:t xml:space="preserve"> </w:t>
            </w:r>
            <w:r w:rsidRPr="00943CCC">
              <w:rPr>
                <w:rFonts w:ascii="Garamond" w:hAnsi="Garamond"/>
              </w:rPr>
              <w:t>May 25-27, 2017.</w:t>
            </w:r>
          </w:p>
        </w:tc>
      </w:tr>
      <w:tr w:rsidR="00E413E4" w14:paraId="5F52FEAF" w14:textId="77777777" w:rsidTr="00BF1B43">
        <w:trPr>
          <w:gridAfter w:val="1"/>
          <w:wAfter w:w="10" w:type="dxa"/>
        </w:trPr>
        <w:tc>
          <w:tcPr>
            <w:tcW w:w="572" w:type="dxa"/>
          </w:tcPr>
          <w:p w14:paraId="34CF7ABE" w14:textId="77777777" w:rsidR="00E413E4" w:rsidRPr="00943CCC" w:rsidRDefault="00E413E4" w:rsidP="00E413E4">
            <w:pPr>
              <w:spacing w:line="276" w:lineRule="auto"/>
              <w:rPr>
                <w:rFonts w:ascii="Garamond" w:hAnsi="Garamond"/>
              </w:rPr>
            </w:pPr>
          </w:p>
        </w:tc>
        <w:tc>
          <w:tcPr>
            <w:tcW w:w="284" w:type="dxa"/>
          </w:tcPr>
          <w:p w14:paraId="16A49E7F" w14:textId="77777777" w:rsidR="00E413E4" w:rsidRPr="00943CCC" w:rsidRDefault="00E413E4" w:rsidP="00E413E4">
            <w:pPr>
              <w:spacing w:line="276" w:lineRule="auto"/>
              <w:rPr>
                <w:rFonts w:ascii="Garamond" w:hAnsi="Garamond"/>
              </w:rPr>
            </w:pPr>
          </w:p>
        </w:tc>
        <w:tc>
          <w:tcPr>
            <w:tcW w:w="7784" w:type="dxa"/>
          </w:tcPr>
          <w:p w14:paraId="44612EF3" w14:textId="77777777" w:rsidR="00E413E4" w:rsidRPr="00943CCC" w:rsidRDefault="00E413E4" w:rsidP="00E413E4">
            <w:pPr>
              <w:rPr>
                <w:rFonts w:ascii="Garamond" w:hAnsi="Garamond" w:cs="Trebuchet MS"/>
                <w:bCs/>
              </w:rPr>
            </w:pPr>
          </w:p>
        </w:tc>
      </w:tr>
      <w:tr w:rsidR="00E413E4" w14:paraId="57560FCD" w14:textId="77777777" w:rsidTr="00BF1B43">
        <w:trPr>
          <w:gridAfter w:val="1"/>
          <w:wAfter w:w="10" w:type="dxa"/>
        </w:trPr>
        <w:tc>
          <w:tcPr>
            <w:tcW w:w="572" w:type="dxa"/>
          </w:tcPr>
          <w:p w14:paraId="69055601" w14:textId="57E86E14" w:rsidR="00E413E4" w:rsidRPr="00943CCC" w:rsidRDefault="00E413E4" w:rsidP="00E413E4">
            <w:pPr>
              <w:spacing w:line="276" w:lineRule="auto"/>
              <w:rPr>
                <w:rFonts w:ascii="Garamond" w:hAnsi="Garamond"/>
              </w:rPr>
            </w:pPr>
            <w:r>
              <w:rPr>
                <w:rFonts w:ascii="Garamond" w:hAnsi="Garamond"/>
              </w:rPr>
              <w:t>18.</w:t>
            </w:r>
          </w:p>
        </w:tc>
        <w:tc>
          <w:tcPr>
            <w:tcW w:w="284" w:type="dxa"/>
          </w:tcPr>
          <w:p w14:paraId="0CC14BD8" w14:textId="77777777" w:rsidR="00E413E4" w:rsidRPr="00943CCC" w:rsidRDefault="00E413E4" w:rsidP="00E413E4">
            <w:pPr>
              <w:spacing w:line="276" w:lineRule="auto"/>
              <w:rPr>
                <w:rFonts w:ascii="Garamond" w:hAnsi="Garamond"/>
              </w:rPr>
            </w:pPr>
          </w:p>
        </w:tc>
        <w:tc>
          <w:tcPr>
            <w:tcW w:w="7784" w:type="dxa"/>
          </w:tcPr>
          <w:p w14:paraId="6E874B06" w14:textId="7B9D2264" w:rsidR="00E413E4" w:rsidRPr="00943CCC" w:rsidRDefault="00E413E4" w:rsidP="00E413E4">
            <w:pPr>
              <w:rPr>
                <w:rFonts w:ascii="Garamond" w:hAnsi="Garamond" w:cs="Trebuchet MS"/>
                <w:bCs/>
              </w:rPr>
            </w:pPr>
            <w:r w:rsidRPr="00B436DB">
              <w:rPr>
                <w:rFonts w:ascii="Garamond" w:hAnsi="Garamond"/>
              </w:rPr>
              <w:t xml:space="preserve">“Youth fiction and the limitations of definition.” Any Signs of Childness? Peter Hollindale’s </w:t>
            </w:r>
            <w:r w:rsidRPr="00B436DB">
              <w:rPr>
                <w:rFonts w:ascii="Garamond" w:hAnsi="Garamond"/>
                <w:i/>
              </w:rPr>
              <w:t>Signs of Childness in Children’s Books</w:t>
            </w:r>
            <w:r w:rsidRPr="00B436DB">
              <w:rPr>
                <w:rFonts w:ascii="Garamond" w:hAnsi="Garamond"/>
              </w:rPr>
              <w:t>, 20 Years On. Department of Education, University of York (UK), May 5</w:t>
            </w:r>
            <w:r>
              <w:rPr>
                <w:rFonts w:ascii="Garamond" w:hAnsi="Garamond"/>
              </w:rPr>
              <w:t>, 2017.</w:t>
            </w:r>
          </w:p>
        </w:tc>
      </w:tr>
      <w:tr w:rsidR="00E413E4" w14:paraId="1E38959B" w14:textId="77777777" w:rsidTr="00BF1B43">
        <w:trPr>
          <w:gridAfter w:val="1"/>
          <w:wAfter w:w="10" w:type="dxa"/>
        </w:trPr>
        <w:tc>
          <w:tcPr>
            <w:tcW w:w="572" w:type="dxa"/>
          </w:tcPr>
          <w:p w14:paraId="4D4FC55D" w14:textId="77777777" w:rsidR="00E413E4" w:rsidRPr="00943CCC" w:rsidRDefault="00E413E4" w:rsidP="00E413E4">
            <w:pPr>
              <w:spacing w:line="276" w:lineRule="auto"/>
              <w:rPr>
                <w:rFonts w:ascii="Garamond" w:hAnsi="Garamond"/>
              </w:rPr>
            </w:pPr>
          </w:p>
        </w:tc>
        <w:tc>
          <w:tcPr>
            <w:tcW w:w="284" w:type="dxa"/>
          </w:tcPr>
          <w:p w14:paraId="08536D0F" w14:textId="77777777" w:rsidR="00E413E4" w:rsidRPr="00943CCC" w:rsidRDefault="00E413E4" w:rsidP="00E413E4">
            <w:pPr>
              <w:spacing w:line="276" w:lineRule="auto"/>
              <w:rPr>
                <w:rFonts w:ascii="Garamond" w:hAnsi="Garamond"/>
              </w:rPr>
            </w:pPr>
          </w:p>
        </w:tc>
        <w:tc>
          <w:tcPr>
            <w:tcW w:w="7784" w:type="dxa"/>
          </w:tcPr>
          <w:p w14:paraId="038B9DFD" w14:textId="77777777" w:rsidR="00E413E4" w:rsidRPr="00943CCC" w:rsidRDefault="00E413E4" w:rsidP="00E413E4">
            <w:pPr>
              <w:rPr>
                <w:rFonts w:ascii="Garamond" w:hAnsi="Garamond"/>
              </w:rPr>
            </w:pPr>
          </w:p>
        </w:tc>
      </w:tr>
      <w:tr w:rsidR="00E413E4" w14:paraId="10AC67D1" w14:textId="77777777" w:rsidTr="00DB26A0">
        <w:trPr>
          <w:gridAfter w:val="1"/>
          <w:wAfter w:w="10" w:type="dxa"/>
        </w:trPr>
        <w:tc>
          <w:tcPr>
            <w:tcW w:w="572" w:type="dxa"/>
          </w:tcPr>
          <w:p w14:paraId="7BD0129A" w14:textId="168C0356" w:rsidR="00E413E4" w:rsidRPr="00943CCC" w:rsidRDefault="00E413E4" w:rsidP="00E413E4">
            <w:pPr>
              <w:spacing w:line="276" w:lineRule="auto"/>
              <w:rPr>
                <w:rFonts w:ascii="Garamond" w:hAnsi="Garamond"/>
              </w:rPr>
            </w:pPr>
            <w:r w:rsidRPr="00943CCC">
              <w:rPr>
                <w:rFonts w:ascii="Garamond" w:hAnsi="Garamond"/>
              </w:rPr>
              <w:t>1</w:t>
            </w:r>
            <w:r>
              <w:rPr>
                <w:rFonts w:ascii="Garamond" w:hAnsi="Garamond"/>
              </w:rPr>
              <w:t>7</w:t>
            </w:r>
            <w:r w:rsidRPr="00943CCC">
              <w:rPr>
                <w:rFonts w:ascii="Garamond" w:hAnsi="Garamond"/>
              </w:rPr>
              <w:t>.</w:t>
            </w:r>
          </w:p>
        </w:tc>
        <w:tc>
          <w:tcPr>
            <w:tcW w:w="284" w:type="dxa"/>
          </w:tcPr>
          <w:p w14:paraId="7866A018" w14:textId="77777777" w:rsidR="00E413E4" w:rsidRPr="00943CCC" w:rsidRDefault="00E413E4" w:rsidP="00E413E4">
            <w:pPr>
              <w:spacing w:line="276" w:lineRule="auto"/>
              <w:rPr>
                <w:rFonts w:ascii="Garamond" w:hAnsi="Garamond"/>
              </w:rPr>
            </w:pPr>
          </w:p>
        </w:tc>
        <w:tc>
          <w:tcPr>
            <w:tcW w:w="7784" w:type="dxa"/>
          </w:tcPr>
          <w:p w14:paraId="1418A631" w14:textId="2E8445F5" w:rsidR="00E413E4" w:rsidRPr="00943CCC" w:rsidRDefault="00E413E4" w:rsidP="00E413E4">
            <w:pPr>
              <w:rPr>
                <w:rFonts w:ascii="Garamond" w:hAnsi="Garamond"/>
                <w:color w:val="191919"/>
              </w:rPr>
            </w:pPr>
            <w:r w:rsidRPr="00943CCC">
              <w:rPr>
                <w:rFonts w:ascii="Garamond" w:hAnsi="Garamond"/>
              </w:rPr>
              <w:t>“Beyond the text: reading Blackfoot childhoods.” Seen but not Heard? The Spatial, Emotional and Material Sites of Childhood and Youth from Antiquity to Modernity Conference, University of Sussex,</w:t>
            </w:r>
            <w:r>
              <w:rPr>
                <w:rFonts w:ascii="Garamond" w:hAnsi="Garamond"/>
              </w:rPr>
              <w:t xml:space="preserve"> UK.</w:t>
            </w:r>
            <w:r w:rsidRPr="00943CCC">
              <w:rPr>
                <w:rFonts w:ascii="Garamond" w:hAnsi="Garamond"/>
              </w:rPr>
              <w:t xml:space="preserve"> January 18-20, 2017.</w:t>
            </w:r>
          </w:p>
        </w:tc>
      </w:tr>
      <w:tr w:rsidR="00E413E4" w14:paraId="0F37F840" w14:textId="77777777" w:rsidTr="00DB26A0">
        <w:trPr>
          <w:gridAfter w:val="1"/>
          <w:wAfter w:w="10" w:type="dxa"/>
        </w:trPr>
        <w:tc>
          <w:tcPr>
            <w:tcW w:w="572" w:type="dxa"/>
          </w:tcPr>
          <w:p w14:paraId="41177160" w14:textId="77777777" w:rsidR="00E413E4" w:rsidRPr="00943CCC" w:rsidRDefault="00E413E4" w:rsidP="00E413E4">
            <w:pPr>
              <w:spacing w:line="276" w:lineRule="auto"/>
              <w:rPr>
                <w:rFonts w:ascii="Garamond" w:hAnsi="Garamond"/>
              </w:rPr>
            </w:pPr>
          </w:p>
        </w:tc>
        <w:tc>
          <w:tcPr>
            <w:tcW w:w="284" w:type="dxa"/>
          </w:tcPr>
          <w:p w14:paraId="3B654F69" w14:textId="77777777" w:rsidR="00E413E4" w:rsidRPr="00943CCC" w:rsidRDefault="00E413E4" w:rsidP="00E413E4">
            <w:pPr>
              <w:spacing w:line="276" w:lineRule="auto"/>
              <w:rPr>
                <w:rFonts w:ascii="Garamond" w:hAnsi="Garamond"/>
              </w:rPr>
            </w:pPr>
          </w:p>
        </w:tc>
        <w:tc>
          <w:tcPr>
            <w:tcW w:w="7784" w:type="dxa"/>
          </w:tcPr>
          <w:p w14:paraId="38A43953" w14:textId="77777777" w:rsidR="00E413E4" w:rsidRPr="00943CCC" w:rsidRDefault="00E413E4" w:rsidP="00E413E4">
            <w:pPr>
              <w:rPr>
                <w:rFonts w:ascii="Garamond" w:hAnsi="Garamond"/>
              </w:rPr>
            </w:pPr>
          </w:p>
        </w:tc>
      </w:tr>
      <w:tr w:rsidR="00E413E4" w14:paraId="6EDAD6B9" w14:textId="77777777" w:rsidTr="00DB26A0">
        <w:trPr>
          <w:gridAfter w:val="1"/>
          <w:wAfter w:w="10" w:type="dxa"/>
        </w:trPr>
        <w:tc>
          <w:tcPr>
            <w:tcW w:w="572" w:type="dxa"/>
          </w:tcPr>
          <w:p w14:paraId="713B7395" w14:textId="4E59E20B" w:rsidR="00E413E4" w:rsidRPr="00943CCC" w:rsidRDefault="00E413E4" w:rsidP="00E413E4">
            <w:pPr>
              <w:spacing w:line="276" w:lineRule="auto"/>
              <w:rPr>
                <w:rFonts w:ascii="Garamond" w:hAnsi="Garamond"/>
              </w:rPr>
            </w:pPr>
            <w:r w:rsidRPr="00943CCC">
              <w:rPr>
                <w:rFonts w:ascii="Garamond" w:hAnsi="Garamond"/>
              </w:rPr>
              <w:t>1</w:t>
            </w:r>
            <w:r>
              <w:rPr>
                <w:rFonts w:ascii="Garamond" w:hAnsi="Garamond"/>
              </w:rPr>
              <w:t>6</w:t>
            </w:r>
            <w:r w:rsidRPr="00943CCC">
              <w:rPr>
                <w:rFonts w:ascii="Garamond" w:hAnsi="Garamond"/>
              </w:rPr>
              <w:t>.</w:t>
            </w:r>
          </w:p>
        </w:tc>
        <w:tc>
          <w:tcPr>
            <w:tcW w:w="284" w:type="dxa"/>
          </w:tcPr>
          <w:p w14:paraId="10CE0E26" w14:textId="77777777" w:rsidR="00E413E4" w:rsidRPr="00943CCC" w:rsidRDefault="00E413E4" w:rsidP="00E413E4">
            <w:pPr>
              <w:spacing w:line="276" w:lineRule="auto"/>
              <w:rPr>
                <w:rFonts w:ascii="Garamond" w:hAnsi="Garamond"/>
              </w:rPr>
            </w:pPr>
          </w:p>
        </w:tc>
        <w:tc>
          <w:tcPr>
            <w:tcW w:w="7784" w:type="dxa"/>
          </w:tcPr>
          <w:p w14:paraId="4C017463" w14:textId="4D1672D1" w:rsidR="00E413E4" w:rsidRPr="00943CCC" w:rsidRDefault="00E413E4" w:rsidP="00E413E4">
            <w:pPr>
              <w:rPr>
                <w:rFonts w:ascii="Garamond" w:hAnsi="Garamond"/>
              </w:rPr>
            </w:pPr>
            <w:r w:rsidRPr="004A5715">
              <w:rPr>
                <w:rFonts w:ascii="Garamond" w:hAnsi="Garamond"/>
                <w:b/>
                <w:bCs/>
              </w:rPr>
              <w:t>**</w:t>
            </w:r>
            <w:r w:rsidRPr="00943CCC">
              <w:rPr>
                <w:rFonts w:ascii="Garamond" w:hAnsi="Garamond"/>
              </w:rPr>
              <w:t>“</w:t>
            </w:r>
            <w:r w:rsidRPr="00943CCC">
              <w:rPr>
                <w:rFonts w:ascii="Garamond" w:hAnsi="Garamond"/>
                <w:color w:val="191919"/>
              </w:rPr>
              <w:t xml:space="preserve">Participatory action research and child-centered approaches to oral story-telling.” </w:t>
            </w:r>
            <w:r w:rsidRPr="00943CCC">
              <w:rPr>
                <w:rFonts w:ascii="Garamond" w:hAnsi="Garamond"/>
              </w:rPr>
              <w:t xml:space="preserve">The Association for Research in Cultures of Young People’s Conference, Youngsters: on the cultures of children and youth, Simon Fraser University, </w:t>
            </w:r>
            <w:r>
              <w:rPr>
                <w:rFonts w:ascii="Garamond" w:hAnsi="Garamond"/>
              </w:rPr>
              <w:t xml:space="preserve">BC, </w:t>
            </w:r>
            <w:r w:rsidRPr="00943CCC">
              <w:rPr>
                <w:rFonts w:ascii="Garamond" w:hAnsi="Garamond"/>
              </w:rPr>
              <w:t>October 20-22, 2016.</w:t>
            </w:r>
            <w:r>
              <w:rPr>
                <w:rFonts w:ascii="Garamond" w:hAnsi="Garamond"/>
              </w:rPr>
              <w:t xml:space="preserve"> Co-paper with Dr. Jan Newberry and Taylor Little-Mustache.</w:t>
            </w:r>
          </w:p>
        </w:tc>
      </w:tr>
      <w:tr w:rsidR="00E413E4" w14:paraId="4DBA5529" w14:textId="77777777" w:rsidTr="00DB26A0">
        <w:trPr>
          <w:gridAfter w:val="1"/>
          <w:wAfter w:w="10" w:type="dxa"/>
        </w:trPr>
        <w:tc>
          <w:tcPr>
            <w:tcW w:w="572" w:type="dxa"/>
          </w:tcPr>
          <w:p w14:paraId="5C6C7276" w14:textId="77777777" w:rsidR="00E413E4" w:rsidRPr="00943CCC" w:rsidRDefault="00E413E4" w:rsidP="00E413E4">
            <w:pPr>
              <w:spacing w:line="276" w:lineRule="auto"/>
              <w:rPr>
                <w:rFonts w:ascii="Garamond" w:hAnsi="Garamond"/>
              </w:rPr>
            </w:pPr>
          </w:p>
        </w:tc>
        <w:tc>
          <w:tcPr>
            <w:tcW w:w="284" w:type="dxa"/>
          </w:tcPr>
          <w:p w14:paraId="4770116D" w14:textId="77777777" w:rsidR="00E413E4" w:rsidRPr="00943CCC" w:rsidRDefault="00E413E4" w:rsidP="00E413E4">
            <w:pPr>
              <w:spacing w:line="276" w:lineRule="auto"/>
              <w:rPr>
                <w:rFonts w:ascii="Garamond" w:hAnsi="Garamond"/>
              </w:rPr>
            </w:pPr>
          </w:p>
        </w:tc>
        <w:tc>
          <w:tcPr>
            <w:tcW w:w="7784" w:type="dxa"/>
          </w:tcPr>
          <w:p w14:paraId="31596667" w14:textId="77777777" w:rsidR="00E413E4" w:rsidRPr="00943CCC" w:rsidRDefault="00E413E4" w:rsidP="00E413E4">
            <w:pPr>
              <w:spacing w:line="276" w:lineRule="auto"/>
              <w:rPr>
                <w:rFonts w:ascii="Garamond" w:hAnsi="Garamond"/>
              </w:rPr>
            </w:pPr>
          </w:p>
        </w:tc>
      </w:tr>
      <w:tr w:rsidR="00E413E4" w14:paraId="0E3999A3" w14:textId="77777777" w:rsidTr="00DB26A0">
        <w:trPr>
          <w:gridAfter w:val="1"/>
          <w:wAfter w:w="10" w:type="dxa"/>
        </w:trPr>
        <w:tc>
          <w:tcPr>
            <w:tcW w:w="572" w:type="dxa"/>
          </w:tcPr>
          <w:p w14:paraId="0061D446" w14:textId="7A3CBC53" w:rsidR="00E413E4" w:rsidRPr="00943CCC" w:rsidRDefault="00E413E4" w:rsidP="00E413E4">
            <w:pPr>
              <w:spacing w:line="276" w:lineRule="auto"/>
              <w:rPr>
                <w:rFonts w:ascii="Garamond" w:hAnsi="Garamond"/>
              </w:rPr>
            </w:pPr>
            <w:r w:rsidRPr="00943CCC">
              <w:rPr>
                <w:rFonts w:ascii="Garamond" w:hAnsi="Garamond"/>
              </w:rPr>
              <w:t>1</w:t>
            </w:r>
            <w:r>
              <w:rPr>
                <w:rFonts w:ascii="Garamond" w:hAnsi="Garamond"/>
              </w:rPr>
              <w:t>5.</w:t>
            </w:r>
          </w:p>
        </w:tc>
        <w:tc>
          <w:tcPr>
            <w:tcW w:w="284" w:type="dxa"/>
          </w:tcPr>
          <w:p w14:paraId="441934C1" w14:textId="77777777" w:rsidR="00E413E4" w:rsidRPr="00943CCC" w:rsidRDefault="00E413E4" w:rsidP="00E413E4">
            <w:pPr>
              <w:spacing w:line="276" w:lineRule="auto"/>
              <w:rPr>
                <w:rFonts w:ascii="Garamond" w:hAnsi="Garamond"/>
              </w:rPr>
            </w:pPr>
          </w:p>
        </w:tc>
        <w:tc>
          <w:tcPr>
            <w:tcW w:w="7784" w:type="dxa"/>
          </w:tcPr>
          <w:p w14:paraId="1609BA37" w14:textId="21452A47" w:rsidR="00E413E4" w:rsidRPr="00943CCC" w:rsidRDefault="00E413E4" w:rsidP="00E413E4">
            <w:pPr>
              <w:rPr>
                <w:rFonts w:ascii="Garamond" w:hAnsi="Garamond"/>
              </w:rPr>
            </w:pPr>
            <w:r w:rsidRPr="00943CCC">
              <w:rPr>
                <w:rFonts w:ascii="Garamond" w:hAnsi="Garamond"/>
              </w:rPr>
              <w:t>“</w:t>
            </w:r>
            <w:r w:rsidRPr="00943CCC">
              <w:rPr>
                <w:rFonts w:ascii="Garamond" w:hAnsi="Garamond"/>
                <w:color w:val="222222"/>
                <w:lang w:eastAsia="en-CA"/>
              </w:rPr>
              <w:t xml:space="preserve">Feminizing Thomson’s </w:t>
            </w:r>
            <w:r w:rsidRPr="00943CCC">
              <w:rPr>
                <w:rFonts w:ascii="Garamond" w:hAnsi="Garamond"/>
                <w:i/>
                <w:color w:val="222222"/>
                <w:lang w:eastAsia="en-CA"/>
              </w:rPr>
              <w:t xml:space="preserve">The Seasons: </w:t>
            </w:r>
            <w:r w:rsidRPr="00943CCC">
              <w:rPr>
                <w:rFonts w:ascii="Garamond" w:hAnsi="Garamond"/>
                <w:color w:val="222222"/>
                <w:lang w:eastAsia="en-CA"/>
              </w:rPr>
              <w:t xml:space="preserve">identity, gender, and seasonal aesthetics in L. M. Montgomery’s </w:t>
            </w:r>
            <w:r w:rsidRPr="00943CCC">
              <w:rPr>
                <w:rFonts w:ascii="Garamond" w:hAnsi="Garamond"/>
                <w:i/>
                <w:color w:val="222222"/>
                <w:lang w:eastAsia="en-CA"/>
              </w:rPr>
              <w:t>Anne of Green Gables.</w:t>
            </w:r>
            <w:r w:rsidRPr="00943CCC">
              <w:rPr>
                <w:rFonts w:ascii="Garamond" w:hAnsi="Garamond"/>
                <w:color w:val="222222"/>
                <w:lang w:eastAsia="en-CA"/>
              </w:rPr>
              <w:t xml:space="preserve">” Co-paper with Heather Ladd. L.M. Montgomery and Gender Conference, University of Prince Edward Island, </w:t>
            </w:r>
            <w:r>
              <w:rPr>
                <w:rFonts w:ascii="Garamond" w:hAnsi="Garamond"/>
                <w:color w:val="222222"/>
                <w:lang w:eastAsia="en-CA"/>
              </w:rPr>
              <w:t xml:space="preserve">PEI, </w:t>
            </w:r>
            <w:r w:rsidRPr="00943CCC">
              <w:rPr>
                <w:rFonts w:ascii="Garamond" w:hAnsi="Garamond"/>
                <w:color w:val="222222"/>
                <w:lang w:eastAsia="en-CA"/>
              </w:rPr>
              <w:t>June 23-26, 2016.</w:t>
            </w:r>
          </w:p>
        </w:tc>
      </w:tr>
      <w:tr w:rsidR="00E413E4" w14:paraId="2C45B971" w14:textId="77777777" w:rsidTr="00DB26A0">
        <w:trPr>
          <w:gridAfter w:val="1"/>
          <w:wAfter w:w="10" w:type="dxa"/>
        </w:trPr>
        <w:tc>
          <w:tcPr>
            <w:tcW w:w="572" w:type="dxa"/>
          </w:tcPr>
          <w:p w14:paraId="52C7CAE5" w14:textId="77777777" w:rsidR="00E413E4" w:rsidRPr="00943CCC" w:rsidRDefault="00E413E4" w:rsidP="00E413E4">
            <w:pPr>
              <w:spacing w:line="276" w:lineRule="auto"/>
              <w:rPr>
                <w:rFonts w:ascii="Garamond" w:hAnsi="Garamond"/>
              </w:rPr>
            </w:pPr>
          </w:p>
        </w:tc>
        <w:tc>
          <w:tcPr>
            <w:tcW w:w="284" w:type="dxa"/>
          </w:tcPr>
          <w:p w14:paraId="55BF945F" w14:textId="77777777" w:rsidR="00E413E4" w:rsidRPr="00943CCC" w:rsidRDefault="00E413E4" w:rsidP="00E413E4">
            <w:pPr>
              <w:spacing w:line="276" w:lineRule="auto"/>
              <w:rPr>
                <w:rFonts w:ascii="Garamond" w:hAnsi="Garamond"/>
              </w:rPr>
            </w:pPr>
          </w:p>
        </w:tc>
        <w:tc>
          <w:tcPr>
            <w:tcW w:w="7784" w:type="dxa"/>
          </w:tcPr>
          <w:p w14:paraId="31ABF0E8" w14:textId="77777777" w:rsidR="00E413E4" w:rsidRPr="00943CCC" w:rsidRDefault="00E413E4" w:rsidP="00E413E4">
            <w:pPr>
              <w:spacing w:line="276" w:lineRule="auto"/>
              <w:rPr>
                <w:rFonts w:ascii="Garamond" w:hAnsi="Garamond"/>
              </w:rPr>
            </w:pPr>
          </w:p>
        </w:tc>
      </w:tr>
      <w:tr w:rsidR="00E413E4" w14:paraId="7137DD29" w14:textId="77777777" w:rsidTr="00DB26A0">
        <w:trPr>
          <w:gridAfter w:val="1"/>
          <w:wAfter w:w="10" w:type="dxa"/>
        </w:trPr>
        <w:tc>
          <w:tcPr>
            <w:tcW w:w="572" w:type="dxa"/>
          </w:tcPr>
          <w:p w14:paraId="09E7F0A2" w14:textId="278C0B43" w:rsidR="00E413E4" w:rsidRPr="00943CCC" w:rsidRDefault="00E413E4" w:rsidP="00E413E4">
            <w:pPr>
              <w:spacing w:line="276" w:lineRule="auto"/>
              <w:rPr>
                <w:rFonts w:ascii="Garamond" w:hAnsi="Garamond"/>
              </w:rPr>
            </w:pPr>
            <w:r w:rsidRPr="00943CCC">
              <w:rPr>
                <w:rFonts w:ascii="Garamond" w:hAnsi="Garamond"/>
              </w:rPr>
              <w:t>1</w:t>
            </w:r>
            <w:r>
              <w:rPr>
                <w:rFonts w:ascii="Garamond" w:hAnsi="Garamond"/>
              </w:rPr>
              <w:t>4.</w:t>
            </w:r>
          </w:p>
        </w:tc>
        <w:tc>
          <w:tcPr>
            <w:tcW w:w="284" w:type="dxa"/>
          </w:tcPr>
          <w:p w14:paraId="22071C65" w14:textId="77777777" w:rsidR="00E413E4" w:rsidRPr="00943CCC" w:rsidRDefault="00E413E4" w:rsidP="00E413E4">
            <w:pPr>
              <w:spacing w:line="276" w:lineRule="auto"/>
              <w:rPr>
                <w:rFonts w:ascii="Garamond" w:hAnsi="Garamond"/>
              </w:rPr>
            </w:pPr>
          </w:p>
        </w:tc>
        <w:tc>
          <w:tcPr>
            <w:tcW w:w="7784" w:type="dxa"/>
          </w:tcPr>
          <w:p w14:paraId="05D9023F" w14:textId="348F9A2E" w:rsidR="00E413E4" w:rsidRPr="00943CCC" w:rsidRDefault="00E413E4" w:rsidP="00E413E4">
            <w:pPr>
              <w:rPr>
                <w:rFonts w:ascii="Garamond" w:hAnsi="Garamond"/>
              </w:rPr>
            </w:pPr>
            <w:r w:rsidRPr="00943CCC">
              <w:rPr>
                <w:rFonts w:ascii="Garamond" w:hAnsi="Garamond"/>
              </w:rPr>
              <w:t xml:space="preserve">“I draw because words are too limited”: Blackfoot readers’ visual responses to Sherman Alexie’s </w:t>
            </w:r>
            <w:r w:rsidRPr="00943CCC">
              <w:rPr>
                <w:rFonts w:ascii="Garamond" w:hAnsi="Garamond"/>
                <w:i/>
              </w:rPr>
              <w:t>The Absolutely True Diary of a Part-time Indian.</w:t>
            </w:r>
            <w:r w:rsidRPr="00943CCC">
              <w:rPr>
                <w:rFonts w:ascii="Garamond" w:hAnsi="Garamond"/>
              </w:rPr>
              <w:t>” ‘Visualizing Diversity in Children’s Literature’ sponsored panel. Children’s Literature Association Conference, Ohio State University</w:t>
            </w:r>
            <w:r>
              <w:rPr>
                <w:rFonts w:ascii="Garamond" w:hAnsi="Garamond"/>
              </w:rPr>
              <w:t>, USA.</w:t>
            </w:r>
            <w:r w:rsidRPr="00943CCC">
              <w:rPr>
                <w:rFonts w:ascii="Garamond" w:hAnsi="Garamond"/>
              </w:rPr>
              <w:t xml:space="preserve"> June 9-11, 2016.</w:t>
            </w:r>
            <w:r>
              <w:rPr>
                <w:rFonts w:ascii="Garamond" w:hAnsi="Garamond"/>
              </w:rPr>
              <w:t>**by invitation.</w:t>
            </w:r>
          </w:p>
        </w:tc>
      </w:tr>
      <w:tr w:rsidR="00E413E4" w14:paraId="2E07A181" w14:textId="77777777" w:rsidTr="00DB26A0">
        <w:trPr>
          <w:gridAfter w:val="1"/>
          <w:wAfter w:w="10" w:type="dxa"/>
        </w:trPr>
        <w:tc>
          <w:tcPr>
            <w:tcW w:w="572" w:type="dxa"/>
          </w:tcPr>
          <w:p w14:paraId="072C6988" w14:textId="77777777" w:rsidR="00E413E4" w:rsidRPr="00943CCC" w:rsidRDefault="00E413E4" w:rsidP="00E413E4">
            <w:pPr>
              <w:spacing w:line="276" w:lineRule="auto"/>
              <w:rPr>
                <w:rFonts w:ascii="Garamond" w:hAnsi="Garamond"/>
              </w:rPr>
            </w:pPr>
          </w:p>
        </w:tc>
        <w:tc>
          <w:tcPr>
            <w:tcW w:w="284" w:type="dxa"/>
          </w:tcPr>
          <w:p w14:paraId="4DD92ECB" w14:textId="77777777" w:rsidR="00E413E4" w:rsidRPr="00943CCC" w:rsidRDefault="00E413E4" w:rsidP="00E413E4">
            <w:pPr>
              <w:spacing w:line="276" w:lineRule="auto"/>
              <w:rPr>
                <w:rFonts w:ascii="Garamond" w:hAnsi="Garamond"/>
              </w:rPr>
            </w:pPr>
          </w:p>
        </w:tc>
        <w:tc>
          <w:tcPr>
            <w:tcW w:w="7784" w:type="dxa"/>
          </w:tcPr>
          <w:p w14:paraId="1FE4F7EA" w14:textId="77777777" w:rsidR="00E413E4" w:rsidRPr="00943CCC" w:rsidRDefault="00E413E4" w:rsidP="00E413E4">
            <w:pPr>
              <w:spacing w:line="276" w:lineRule="auto"/>
              <w:rPr>
                <w:rFonts w:ascii="Garamond" w:hAnsi="Garamond"/>
              </w:rPr>
            </w:pPr>
          </w:p>
        </w:tc>
      </w:tr>
      <w:tr w:rsidR="00E413E4" w14:paraId="477F1854" w14:textId="77777777" w:rsidTr="00DB26A0">
        <w:trPr>
          <w:gridAfter w:val="1"/>
          <w:wAfter w:w="10" w:type="dxa"/>
        </w:trPr>
        <w:tc>
          <w:tcPr>
            <w:tcW w:w="572" w:type="dxa"/>
          </w:tcPr>
          <w:p w14:paraId="75CB8F00" w14:textId="03066BF0" w:rsidR="00E413E4" w:rsidRPr="00943CCC" w:rsidRDefault="00E413E4" w:rsidP="00E413E4">
            <w:pPr>
              <w:spacing w:line="276" w:lineRule="auto"/>
              <w:rPr>
                <w:rFonts w:ascii="Garamond" w:hAnsi="Garamond"/>
              </w:rPr>
            </w:pPr>
            <w:r>
              <w:rPr>
                <w:rFonts w:ascii="Garamond" w:hAnsi="Garamond"/>
              </w:rPr>
              <w:t>13</w:t>
            </w:r>
            <w:r w:rsidRPr="00943CCC">
              <w:rPr>
                <w:rFonts w:ascii="Garamond" w:hAnsi="Garamond"/>
              </w:rPr>
              <w:t>.</w:t>
            </w:r>
          </w:p>
        </w:tc>
        <w:tc>
          <w:tcPr>
            <w:tcW w:w="284" w:type="dxa"/>
          </w:tcPr>
          <w:p w14:paraId="1D39FB99" w14:textId="77777777" w:rsidR="00E413E4" w:rsidRPr="00943CCC" w:rsidRDefault="00E413E4" w:rsidP="00E413E4">
            <w:pPr>
              <w:spacing w:line="276" w:lineRule="auto"/>
              <w:rPr>
                <w:rFonts w:ascii="Garamond" w:hAnsi="Garamond"/>
              </w:rPr>
            </w:pPr>
          </w:p>
        </w:tc>
        <w:tc>
          <w:tcPr>
            <w:tcW w:w="7784" w:type="dxa"/>
          </w:tcPr>
          <w:p w14:paraId="5475D527" w14:textId="245C758A" w:rsidR="00E413E4" w:rsidRPr="00943CCC" w:rsidRDefault="00E413E4" w:rsidP="00E413E4">
            <w:pPr>
              <w:rPr>
                <w:rFonts w:ascii="Garamond" w:hAnsi="Garamond"/>
              </w:rPr>
            </w:pPr>
            <w:r w:rsidRPr="00943CCC">
              <w:rPr>
                <w:rFonts w:ascii="Garamond" w:hAnsi="Garamond"/>
              </w:rPr>
              <w:t xml:space="preserve">“Reflections from a reserve: adolescent readers’ responses to culturally relevant, place-based fiction.” First Nations Children’s Literature panel, Association of Canadian College and University Teachers of English (ACCUTE) Conference, University of Calgary, </w:t>
            </w:r>
            <w:r>
              <w:rPr>
                <w:rFonts w:ascii="Garamond" w:hAnsi="Garamond"/>
              </w:rPr>
              <w:t xml:space="preserve">AB. </w:t>
            </w:r>
            <w:r w:rsidRPr="00943CCC">
              <w:rPr>
                <w:rFonts w:ascii="Garamond" w:hAnsi="Garamond"/>
              </w:rPr>
              <w:t>May 31, 2016. ** by invitation</w:t>
            </w:r>
          </w:p>
        </w:tc>
      </w:tr>
      <w:tr w:rsidR="00E413E4" w14:paraId="07945C88" w14:textId="77777777" w:rsidTr="00DB26A0">
        <w:trPr>
          <w:gridAfter w:val="1"/>
          <w:wAfter w:w="10" w:type="dxa"/>
        </w:trPr>
        <w:tc>
          <w:tcPr>
            <w:tcW w:w="572" w:type="dxa"/>
          </w:tcPr>
          <w:p w14:paraId="71D51C37" w14:textId="77777777" w:rsidR="00E413E4" w:rsidRPr="00943CCC" w:rsidRDefault="00E413E4" w:rsidP="00E413E4">
            <w:pPr>
              <w:spacing w:line="276" w:lineRule="auto"/>
              <w:rPr>
                <w:rFonts w:ascii="Garamond" w:hAnsi="Garamond"/>
              </w:rPr>
            </w:pPr>
          </w:p>
        </w:tc>
        <w:tc>
          <w:tcPr>
            <w:tcW w:w="284" w:type="dxa"/>
          </w:tcPr>
          <w:p w14:paraId="17A851AF" w14:textId="77777777" w:rsidR="00E413E4" w:rsidRPr="00943CCC" w:rsidRDefault="00E413E4" w:rsidP="00E413E4">
            <w:pPr>
              <w:spacing w:line="276" w:lineRule="auto"/>
              <w:rPr>
                <w:rFonts w:ascii="Garamond" w:hAnsi="Garamond"/>
              </w:rPr>
            </w:pPr>
          </w:p>
        </w:tc>
        <w:tc>
          <w:tcPr>
            <w:tcW w:w="7784" w:type="dxa"/>
          </w:tcPr>
          <w:p w14:paraId="2F526909" w14:textId="77777777" w:rsidR="00E413E4" w:rsidRPr="00943CCC" w:rsidRDefault="00E413E4" w:rsidP="00E413E4">
            <w:pPr>
              <w:spacing w:line="276" w:lineRule="auto"/>
              <w:rPr>
                <w:rFonts w:ascii="Garamond" w:hAnsi="Garamond"/>
              </w:rPr>
            </w:pPr>
          </w:p>
        </w:tc>
      </w:tr>
      <w:tr w:rsidR="00E413E4" w14:paraId="38752454" w14:textId="77777777" w:rsidTr="00DB26A0">
        <w:trPr>
          <w:gridAfter w:val="1"/>
          <w:wAfter w:w="10" w:type="dxa"/>
        </w:trPr>
        <w:tc>
          <w:tcPr>
            <w:tcW w:w="572" w:type="dxa"/>
          </w:tcPr>
          <w:p w14:paraId="61AE9436" w14:textId="7F0184C1" w:rsidR="00E413E4" w:rsidRPr="00943CCC" w:rsidRDefault="00E413E4" w:rsidP="00E413E4">
            <w:pPr>
              <w:spacing w:line="276" w:lineRule="auto"/>
              <w:rPr>
                <w:rFonts w:ascii="Garamond" w:hAnsi="Garamond"/>
              </w:rPr>
            </w:pPr>
            <w:r>
              <w:rPr>
                <w:rFonts w:ascii="Garamond" w:hAnsi="Garamond"/>
              </w:rPr>
              <w:t>12</w:t>
            </w:r>
            <w:r w:rsidRPr="00943CCC">
              <w:rPr>
                <w:rFonts w:ascii="Garamond" w:hAnsi="Garamond"/>
              </w:rPr>
              <w:t>.</w:t>
            </w:r>
          </w:p>
        </w:tc>
        <w:tc>
          <w:tcPr>
            <w:tcW w:w="284" w:type="dxa"/>
          </w:tcPr>
          <w:p w14:paraId="0178CE69" w14:textId="77777777" w:rsidR="00E413E4" w:rsidRPr="00943CCC" w:rsidRDefault="00E413E4" w:rsidP="00E413E4">
            <w:pPr>
              <w:spacing w:line="276" w:lineRule="auto"/>
              <w:rPr>
                <w:rFonts w:ascii="Garamond" w:hAnsi="Garamond"/>
              </w:rPr>
            </w:pPr>
          </w:p>
        </w:tc>
        <w:tc>
          <w:tcPr>
            <w:tcW w:w="7784" w:type="dxa"/>
          </w:tcPr>
          <w:p w14:paraId="1293501D" w14:textId="798A9D29" w:rsidR="00E413E4" w:rsidRPr="00943CCC" w:rsidRDefault="00E413E4" w:rsidP="00E413E4">
            <w:pPr>
              <w:rPr>
                <w:rFonts w:ascii="Garamond" w:hAnsi="Garamond"/>
              </w:rPr>
            </w:pPr>
            <w:r w:rsidRPr="002F2631">
              <w:rPr>
                <w:rFonts w:ascii="Garamond" w:hAnsi="Garamond"/>
                <w:b/>
                <w:bCs/>
              </w:rPr>
              <w:t>**</w:t>
            </w:r>
            <w:r w:rsidRPr="00943CCC">
              <w:rPr>
                <w:rFonts w:ascii="Garamond" w:hAnsi="Garamond"/>
              </w:rPr>
              <w:t xml:space="preserve">“Para-ethnography: a method for decolonizing </w:t>
            </w:r>
            <w:r>
              <w:rPr>
                <w:rFonts w:ascii="Garamond" w:hAnsi="Garamond"/>
              </w:rPr>
              <w:t>child and youth studies</w:t>
            </w:r>
            <w:r w:rsidRPr="00943CCC">
              <w:rPr>
                <w:rFonts w:ascii="Garamond" w:hAnsi="Garamond"/>
              </w:rPr>
              <w:t xml:space="preserve">” Canadian Anthropology Society conference, Dalhousie University, </w:t>
            </w:r>
            <w:r>
              <w:rPr>
                <w:rFonts w:ascii="Garamond" w:hAnsi="Garamond"/>
              </w:rPr>
              <w:t xml:space="preserve">NS. </w:t>
            </w:r>
            <w:r w:rsidRPr="00943CCC">
              <w:rPr>
                <w:rFonts w:ascii="Garamond" w:hAnsi="Garamond"/>
              </w:rPr>
              <w:t>May 11-16, 2016.</w:t>
            </w:r>
            <w:r>
              <w:rPr>
                <w:rFonts w:ascii="Garamond" w:hAnsi="Garamond"/>
              </w:rPr>
              <w:t xml:space="preserve"> Co-paper with Dr. Jan Newberry and Amy Mack.</w:t>
            </w:r>
          </w:p>
        </w:tc>
      </w:tr>
      <w:tr w:rsidR="00E413E4" w14:paraId="71381BA3" w14:textId="77777777" w:rsidTr="00DB26A0">
        <w:trPr>
          <w:gridAfter w:val="1"/>
          <w:wAfter w:w="10" w:type="dxa"/>
        </w:trPr>
        <w:tc>
          <w:tcPr>
            <w:tcW w:w="572" w:type="dxa"/>
          </w:tcPr>
          <w:p w14:paraId="00FF8DEA" w14:textId="77777777" w:rsidR="00E413E4" w:rsidRPr="00943CCC" w:rsidRDefault="00E413E4" w:rsidP="00E413E4">
            <w:pPr>
              <w:spacing w:line="276" w:lineRule="auto"/>
              <w:rPr>
                <w:rFonts w:ascii="Garamond" w:hAnsi="Garamond"/>
              </w:rPr>
            </w:pPr>
          </w:p>
        </w:tc>
        <w:tc>
          <w:tcPr>
            <w:tcW w:w="284" w:type="dxa"/>
          </w:tcPr>
          <w:p w14:paraId="66F3E847" w14:textId="77777777" w:rsidR="00E413E4" w:rsidRPr="00943CCC" w:rsidRDefault="00E413E4" w:rsidP="00E413E4">
            <w:pPr>
              <w:spacing w:line="276" w:lineRule="auto"/>
              <w:rPr>
                <w:rFonts w:ascii="Garamond" w:hAnsi="Garamond"/>
              </w:rPr>
            </w:pPr>
          </w:p>
        </w:tc>
        <w:tc>
          <w:tcPr>
            <w:tcW w:w="7784" w:type="dxa"/>
          </w:tcPr>
          <w:p w14:paraId="3622D452" w14:textId="77777777" w:rsidR="00E413E4" w:rsidRPr="00943CCC" w:rsidRDefault="00E413E4" w:rsidP="00E413E4">
            <w:pPr>
              <w:spacing w:line="276" w:lineRule="auto"/>
              <w:rPr>
                <w:rFonts w:ascii="Garamond" w:hAnsi="Garamond"/>
              </w:rPr>
            </w:pPr>
          </w:p>
        </w:tc>
      </w:tr>
      <w:tr w:rsidR="00E413E4" w14:paraId="3BC4A908" w14:textId="77777777" w:rsidTr="00DB26A0">
        <w:trPr>
          <w:gridAfter w:val="1"/>
          <w:wAfter w:w="10" w:type="dxa"/>
        </w:trPr>
        <w:tc>
          <w:tcPr>
            <w:tcW w:w="572" w:type="dxa"/>
          </w:tcPr>
          <w:p w14:paraId="108931DB" w14:textId="458EE71F" w:rsidR="00E413E4" w:rsidRPr="00943CCC" w:rsidRDefault="00E413E4" w:rsidP="00E413E4">
            <w:pPr>
              <w:rPr>
                <w:rFonts w:ascii="Garamond" w:hAnsi="Garamond"/>
              </w:rPr>
            </w:pPr>
            <w:r>
              <w:rPr>
                <w:rFonts w:ascii="Garamond" w:hAnsi="Garamond"/>
              </w:rPr>
              <w:lastRenderedPageBreak/>
              <w:t>11</w:t>
            </w:r>
            <w:r w:rsidRPr="00943CCC">
              <w:rPr>
                <w:rFonts w:ascii="Garamond" w:hAnsi="Garamond"/>
              </w:rPr>
              <w:t>.</w:t>
            </w:r>
          </w:p>
        </w:tc>
        <w:tc>
          <w:tcPr>
            <w:tcW w:w="284" w:type="dxa"/>
          </w:tcPr>
          <w:p w14:paraId="7A4A58ED" w14:textId="77777777" w:rsidR="00E413E4" w:rsidRPr="00943CCC" w:rsidRDefault="00E413E4" w:rsidP="00E413E4">
            <w:pPr>
              <w:rPr>
                <w:rFonts w:ascii="Garamond" w:hAnsi="Garamond"/>
              </w:rPr>
            </w:pPr>
          </w:p>
        </w:tc>
        <w:tc>
          <w:tcPr>
            <w:tcW w:w="7784" w:type="dxa"/>
          </w:tcPr>
          <w:p w14:paraId="1142690C" w14:textId="512B3D4E" w:rsidR="00E413E4" w:rsidRPr="00943CCC" w:rsidRDefault="00E413E4" w:rsidP="00E413E4">
            <w:pPr>
              <w:rPr>
                <w:rFonts w:ascii="Garamond" w:hAnsi="Garamond"/>
              </w:rPr>
            </w:pPr>
            <w:r w:rsidRPr="00943CCC">
              <w:rPr>
                <w:rFonts w:ascii="Garamond" w:hAnsi="Garamond"/>
              </w:rPr>
              <w:t xml:space="preserve">“Moving beyond Green Gables: shifting constructions of childhood in L.M. Montgomery's </w:t>
            </w:r>
            <w:r w:rsidRPr="00943CCC">
              <w:rPr>
                <w:rFonts w:ascii="Garamond" w:hAnsi="Garamond"/>
                <w:i/>
              </w:rPr>
              <w:t>Anne</w:t>
            </w:r>
            <w:r w:rsidRPr="00943CCC">
              <w:rPr>
                <w:rFonts w:ascii="Garamond" w:hAnsi="Garamond"/>
              </w:rPr>
              <w:t xml:space="preserve"> series.” Child, Youth and Place in Atlantic Canadian Fiction: 9</w:t>
            </w:r>
            <w:r w:rsidRPr="00943CCC">
              <w:rPr>
                <w:rFonts w:ascii="Garamond" w:hAnsi="Garamond"/>
                <w:vertAlign w:val="superscript"/>
              </w:rPr>
              <w:t>th</w:t>
            </w:r>
            <w:r w:rsidRPr="00943CCC">
              <w:rPr>
                <w:rFonts w:ascii="Garamond" w:hAnsi="Garamond"/>
              </w:rPr>
              <w:t xml:space="preserve"> Thomas Raddall Symposium, Acadia University,</w:t>
            </w:r>
            <w:r>
              <w:rPr>
                <w:rFonts w:ascii="Garamond" w:hAnsi="Garamond"/>
              </w:rPr>
              <w:t xml:space="preserve"> NS.</w:t>
            </w:r>
            <w:r w:rsidRPr="00943CCC">
              <w:rPr>
                <w:rFonts w:ascii="Garamond" w:hAnsi="Garamond"/>
              </w:rPr>
              <w:t xml:space="preserve"> July 9-12, 2015.</w:t>
            </w:r>
          </w:p>
        </w:tc>
      </w:tr>
      <w:tr w:rsidR="00E413E4" w14:paraId="13202F14" w14:textId="77777777" w:rsidTr="00DB26A0">
        <w:trPr>
          <w:gridAfter w:val="1"/>
          <w:wAfter w:w="10" w:type="dxa"/>
        </w:trPr>
        <w:tc>
          <w:tcPr>
            <w:tcW w:w="572" w:type="dxa"/>
          </w:tcPr>
          <w:p w14:paraId="0295702D" w14:textId="77777777" w:rsidR="00E413E4" w:rsidRPr="00943CCC" w:rsidRDefault="00E413E4" w:rsidP="00E413E4">
            <w:pPr>
              <w:rPr>
                <w:rFonts w:ascii="Garamond" w:hAnsi="Garamond"/>
              </w:rPr>
            </w:pPr>
          </w:p>
        </w:tc>
        <w:tc>
          <w:tcPr>
            <w:tcW w:w="284" w:type="dxa"/>
          </w:tcPr>
          <w:p w14:paraId="39FD20C6" w14:textId="77777777" w:rsidR="00E413E4" w:rsidRPr="00943CCC" w:rsidRDefault="00E413E4" w:rsidP="00E413E4">
            <w:pPr>
              <w:rPr>
                <w:rFonts w:ascii="Garamond" w:hAnsi="Garamond"/>
              </w:rPr>
            </w:pPr>
          </w:p>
        </w:tc>
        <w:tc>
          <w:tcPr>
            <w:tcW w:w="7784" w:type="dxa"/>
          </w:tcPr>
          <w:p w14:paraId="3EDF2F23" w14:textId="77777777" w:rsidR="00E413E4" w:rsidRPr="00943CCC" w:rsidRDefault="00E413E4" w:rsidP="00E413E4">
            <w:pPr>
              <w:rPr>
                <w:rFonts w:ascii="Garamond" w:hAnsi="Garamond"/>
              </w:rPr>
            </w:pPr>
          </w:p>
        </w:tc>
      </w:tr>
      <w:tr w:rsidR="00E413E4" w14:paraId="6F6589F8" w14:textId="77777777" w:rsidTr="00DB26A0">
        <w:trPr>
          <w:gridAfter w:val="1"/>
          <w:wAfter w:w="10" w:type="dxa"/>
        </w:trPr>
        <w:tc>
          <w:tcPr>
            <w:tcW w:w="572" w:type="dxa"/>
          </w:tcPr>
          <w:p w14:paraId="54BAD22E" w14:textId="56901956" w:rsidR="00E413E4" w:rsidRPr="00943CCC" w:rsidRDefault="00E413E4" w:rsidP="00E413E4">
            <w:pPr>
              <w:rPr>
                <w:rFonts w:ascii="Garamond" w:hAnsi="Garamond"/>
              </w:rPr>
            </w:pPr>
            <w:r>
              <w:rPr>
                <w:rFonts w:ascii="Garamond" w:hAnsi="Garamond"/>
              </w:rPr>
              <w:t>10</w:t>
            </w:r>
            <w:r w:rsidRPr="00943CCC">
              <w:rPr>
                <w:rFonts w:ascii="Garamond" w:hAnsi="Garamond"/>
              </w:rPr>
              <w:t>.</w:t>
            </w:r>
          </w:p>
        </w:tc>
        <w:tc>
          <w:tcPr>
            <w:tcW w:w="284" w:type="dxa"/>
          </w:tcPr>
          <w:p w14:paraId="1E1E063B" w14:textId="77777777" w:rsidR="00E413E4" w:rsidRPr="00943CCC" w:rsidRDefault="00E413E4" w:rsidP="00E413E4">
            <w:pPr>
              <w:rPr>
                <w:rFonts w:ascii="Garamond" w:hAnsi="Garamond"/>
              </w:rPr>
            </w:pPr>
          </w:p>
        </w:tc>
        <w:tc>
          <w:tcPr>
            <w:tcW w:w="7784" w:type="dxa"/>
          </w:tcPr>
          <w:p w14:paraId="00E1BEE8" w14:textId="1BF74CAA" w:rsidR="00E413E4" w:rsidRPr="00943CCC" w:rsidRDefault="00E413E4" w:rsidP="00E413E4">
            <w:pPr>
              <w:rPr>
                <w:rFonts w:ascii="Garamond" w:hAnsi="Garamond"/>
              </w:rPr>
            </w:pPr>
            <w:r w:rsidRPr="00943CCC">
              <w:rPr>
                <w:rFonts w:ascii="Garamond" w:hAnsi="Garamond" w:cs="Tahoma"/>
                <w:color w:val="262626"/>
              </w:rPr>
              <w:t>“</w:t>
            </w:r>
            <w:r w:rsidRPr="00943CCC">
              <w:rPr>
                <w:rFonts w:ascii="Garamond" w:hAnsi="Garamond"/>
              </w:rPr>
              <w:t>Searching</w:t>
            </w:r>
            <w:r w:rsidRPr="00943CCC">
              <w:rPr>
                <w:rFonts w:ascii="Garamond" w:hAnsi="Garamond"/>
                <w:spacing w:val="-5"/>
              </w:rPr>
              <w:t xml:space="preserve"> </w:t>
            </w:r>
            <w:r w:rsidRPr="00943CCC">
              <w:rPr>
                <w:rFonts w:ascii="Garamond" w:hAnsi="Garamond"/>
              </w:rPr>
              <w:t>for</w:t>
            </w:r>
            <w:r w:rsidRPr="00943CCC">
              <w:rPr>
                <w:rFonts w:ascii="Garamond" w:hAnsi="Garamond"/>
                <w:spacing w:val="-4"/>
              </w:rPr>
              <w:t xml:space="preserve"> </w:t>
            </w:r>
            <w:r w:rsidRPr="00943CCC">
              <w:rPr>
                <w:rFonts w:ascii="Garamond" w:hAnsi="Garamond"/>
              </w:rPr>
              <w:t>belonging:</w:t>
            </w:r>
            <w:r w:rsidRPr="00943CCC">
              <w:rPr>
                <w:rFonts w:ascii="Garamond" w:hAnsi="Garamond"/>
                <w:spacing w:val="-5"/>
              </w:rPr>
              <w:t xml:space="preserve"> </w:t>
            </w:r>
            <w:r w:rsidRPr="00943CCC">
              <w:rPr>
                <w:rFonts w:ascii="Garamond" w:hAnsi="Garamond"/>
              </w:rPr>
              <w:t>two</w:t>
            </w:r>
            <w:r w:rsidRPr="00943CCC">
              <w:rPr>
                <w:rFonts w:ascii="Garamond" w:hAnsi="Garamond"/>
                <w:spacing w:val="-4"/>
              </w:rPr>
              <w:t xml:space="preserve"> </w:t>
            </w:r>
            <w:r w:rsidRPr="00943CCC">
              <w:rPr>
                <w:rFonts w:ascii="Garamond" w:hAnsi="Garamond"/>
              </w:rPr>
              <w:t>immigrant</w:t>
            </w:r>
            <w:r w:rsidRPr="00943CCC">
              <w:rPr>
                <w:rFonts w:ascii="Garamond" w:hAnsi="Garamond"/>
                <w:spacing w:val="-5"/>
              </w:rPr>
              <w:t xml:space="preserve"> </w:t>
            </w:r>
            <w:r w:rsidRPr="00943CCC">
              <w:rPr>
                <w:rFonts w:ascii="Garamond" w:hAnsi="Garamond"/>
              </w:rPr>
              <w:t>young</w:t>
            </w:r>
            <w:r w:rsidRPr="00943CCC">
              <w:rPr>
                <w:rFonts w:ascii="Garamond" w:hAnsi="Garamond"/>
                <w:spacing w:val="-4"/>
              </w:rPr>
              <w:t xml:space="preserve"> </w:t>
            </w:r>
            <w:r w:rsidRPr="00943CCC">
              <w:rPr>
                <w:rFonts w:ascii="Garamond" w:hAnsi="Garamond"/>
              </w:rPr>
              <w:t>adult readers</w:t>
            </w:r>
            <w:r w:rsidRPr="00943CCC">
              <w:rPr>
                <w:rFonts w:ascii="Garamond" w:hAnsi="Garamond"/>
                <w:w w:val="99"/>
              </w:rPr>
              <w:t xml:space="preserve"> </w:t>
            </w:r>
            <w:r w:rsidRPr="00943CCC">
              <w:rPr>
                <w:rFonts w:ascii="Garamond" w:hAnsi="Garamond"/>
              </w:rPr>
              <w:t>reflect</w:t>
            </w:r>
            <w:r w:rsidRPr="00943CCC">
              <w:rPr>
                <w:rFonts w:ascii="Garamond" w:hAnsi="Garamond"/>
                <w:spacing w:val="-3"/>
              </w:rPr>
              <w:t xml:space="preserve"> </w:t>
            </w:r>
            <w:r w:rsidRPr="00943CCC">
              <w:rPr>
                <w:rFonts w:ascii="Garamond" w:hAnsi="Garamond"/>
              </w:rPr>
              <w:t>on</w:t>
            </w:r>
            <w:r w:rsidRPr="00943CCC">
              <w:rPr>
                <w:rFonts w:ascii="Garamond" w:hAnsi="Garamond"/>
                <w:spacing w:val="-3"/>
              </w:rPr>
              <w:t xml:space="preserve"> </w:t>
            </w:r>
            <w:r w:rsidRPr="00943CCC">
              <w:rPr>
                <w:rFonts w:ascii="Garamond" w:hAnsi="Garamond"/>
              </w:rPr>
              <w:t>their</w:t>
            </w:r>
            <w:r w:rsidRPr="00943CCC">
              <w:rPr>
                <w:rFonts w:ascii="Garamond" w:hAnsi="Garamond"/>
                <w:spacing w:val="-3"/>
              </w:rPr>
              <w:t xml:space="preserve"> </w:t>
            </w:r>
            <w:r w:rsidRPr="00943CCC">
              <w:rPr>
                <w:rFonts w:ascii="Garamond" w:hAnsi="Garamond"/>
                <w:spacing w:val="-1"/>
              </w:rPr>
              <w:t>place-trajectories.”</w:t>
            </w:r>
            <w:r w:rsidRPr="00943CCC">
              <w:rPr>
                <w:rFonts w:ascii="Garamond" w:hAnsi="Garamond"/>
                <w:spacing w:val="-3"/>
              </w:rPr>
              <w:t xml:space="preserve"> </w:t>
            </w:r>
            <w:r w:rsidRPr="00943CCC">
              <w:rPr>
                <w:rFonts w:ascii="Garamond" w:hAnsi="Garamond"/>
              </w:rPr>
              <w:t>Society</w:t>
            </w:r>
            <w:r w:rsidRPr="00943CCC">
              <w:rPr>
                <w:rFonts w:ascii="Garamond" w:hAnsi="Garamond"/>
                <w:spacing w:val="-3"/>
              </w:rPr>
              <w:t xml:space="preserve"> </w:t>
            </w:r>
            <w:r w:rsidRPr="00943CCC">
              <w:rPr>
                <w:rFonts w:ascii="Garamond" w:hAnsi="Garamond"/>
              </w:rPr>
              <w:t>for</w:t>
            </w:r>
            <w:r w:rsidRPr="00943CCC">
              <w:rPr>
                <w:rFonts w:ascii="Garamond" w:hAnsi="Garamond"/>
                <w:spacing w:val="-3"/>
              </w:rPr>
              <w:t xml:space="preserve"> </w:t>
            </w:r>
            <w:r w:rsidRPr="00943CCC">
              <w:rPr>
                <w:rFonts w:ascii="Garamond" w:hAnsi="Garamond"/>
              </w:rPr>
              <w:t>the</w:t>
            </w:r>
            <w:r w:rsidRPr="00943CCC">
              <w:rPr>
                <w:rFonts w:ascii="Garamond" w:hAnsi="Garamond"/>
                <w:spacing w:val="-3"/>
              </w:rPr>
              <w:t xml:space="preserve"> </w:t>
            </w:r>
            <w:r w:rsidRPr="00943CCC">
              <w:rPr>
                <w:rFonts w:ascii="Garamond" w:hAnsi="Garamond"/>
              </w:rPr>
              <w:t>History</w:t>
            </w:r>
            <w:r w:rsidRPr="00943CCC">
              <w:rPr>
                <w:rFonts w:ascii="Garamond" w:hAnsi="Garamond"/>
                <w:spacing w:val="-3"/>
              </w:rPr>
              <w:t xml:space="preserve"> </w:t>
            </w:r>
            <w:r w:rsidRPr="00943CCC">
              <w:rPr>
                <w:rFonts w:ascii="Garamond" w:hAnsi="Garamond"/>
              </w:rPr>
              <w:t>of</w:t>
            </w:r>
            <w:r w:rsidRPr="00943CCC">
              <w:rPr>
                <w:rFonts w:ascii="Garamond" w:hAnsi="Garamond"/>
                <w:spacing w:val="-3"/>
              </w:rPr>
              <w:t xml:space="preserve"> </w:t>
            </w:r>
            <w:r w:rsidRPr="00943CCC">
              <w:rPr>
                <w:rFonts w:ascii="Garamond" w:hAnsi="Garamond"/>
              </w:rPr>
              <w:t>Children</w:t>
            </w:r>
            <w:r w:rsidRPr="00943CCC">
              <w:rPr>
                <w:rFonts w:ascii="Garamond" w:hAnsi="Garamond"/>
                <w:spacing w:val="-3"/>
              </w:rPr>
              <w:t xml:space="preserve"> </w:t>
            </w:r>
            <w:r w:rsidRPr="00943CCC">
              <w:rPr>
                <w:rFonts w:ascii="Garamond" w:hAnsi="Garamond"/>
              </w:rPr>
              <w:t>and</w:t>
            </w:r>
            <w:r w:rsidRPr="00943CCC">
              <w:rPr>
                <w:rFonts w:ascii="Garamond" w:hAnsi="Garamond"/>
                <w:spacing w:val="38"/>
              </w:rPr>
              <w:t xml:space="preserve"> </w:t>
            </w:r>
            <w:r w:rsidRPr="00943CCC">
              <w:rPr>
                <w:rFonts w:ascii="Garamond" w:hAnsi="Garamond"/>
              </w:rPr>
              <w:t>Youth</w:t>
            </w:r>
            <w:r w:rsidRPr="00943CCC">
              <w:rPr>
                <w:rFonts w:ascii="Garamond" w:hAnsi="Garamond"/>
                <w:spacing w:val="-4"/>
              </w:rPr>
              <w:t xml:space="preserve"> </w:t>
            </w:r>
            <w:r w:rsidRPr="00943CCC">
              <w:rPr>
                <w:rFonts w:ascii="Garamond" w:hAnsi="Garamond"/>
              </w:rPr>
              <w:t>(SHCY)</w:t>
            </w:r>
            <w:r w:rsidRPr="00943CCC">
              <w:rPr>
                <w:rFonts w:ascii="Garamond" w:hAnsi="Garamond"/>
                <w:spacing w:val="-4"/>
              </w:rPr>
              <w:t xml:space="preserve"> </w:t>
            </w:r>
            <w:r w:rsidRPr="00943CCC">
              <w:rPr>
                <w:rFonts w:ascii="Garamond" w:hAnsi="Garamond"/>
                <w:spacing w:val="-1"/>
              </w:rPr>
              <w:t>Conference,</w:t>
            </w:r>
            <w:r w:rsidRPr="00943CCC">
              <w:rPr>
                <w:rFonts w:ascii="Garamond" w:hAnsi="Garamond"/>
                <w:spacing w:val="-4"/>
              </w:rPr>
              <w:t xml:space="preserve"> </w:t>
            </w:r>
            <w:r w:rsidRPr="00943CCC">
              <w:rPr>
                <w:rFonts w:ascii="Garamond" w:hAnsi="Garamond"/>
              </w:rPr>
              <w:t>University</w:t>
            </w:r>
            <w:r w:rsidRPr="00943CCC">
              <w:rPr>
                <w:rFonts w:ascii="Garamond" w:hAnsi="Garamond"/>
                <w:spacing w:val="-4"/>
              </w:rPr>
              <w:t xml:space="preserve"> </w:t>
            </w:r>
            <w:r w:rsidRPr="00943CCC">
              <w:rPr>
                <w:rFonts w:ascii="Garamond" w:hAnsi="Garamond"/>
              </w:rPr>
              <w:t>of</w:t>
            </w:r>
            <w:r w:rsidRPr="00943CCC">
              <w:rPr>
                <w:rFonts w:ascii="Garamond" w:hAnsi="Garamond"/>
                <w:spacing w:val="-4"/>
              </w:rPr>
              <w:t xml:space="preserve"> </w:t>
            </w:r>
            <w:r w:rsidRPr="00943CCC">
              <w:rPr>
                <w:rFonts w:ascii="Garamond" w:hAnsi="Garamond"/>
              </w:rPr>
              <w:t>British</w:t>
            </w:r>
            <w:r w:rsidRPr="00943CCC">
              <w:rPr>
                <w:rFonts w:ascii="Garamond" w:hAnsi="Garamond"/>
                <w:spacing w:val="-4"/>
              </w:rPr>
              <w:t xml:space="preserve"> </w:t>
            </w:r>
            <w:r w:rsidRPr="00943CCC">
              <w:rPr>
                <w:rFonts w:ascii="Garamond" w:hAnsi="Garamond"/>
              </w:rPr>
              <w:t>Columbia,</w:t>
            </w:r>
            <w:r w:rsidRPr="00943CCC">
              <w:rPr>
                <w:rFonts w:ascii="Garamond" w:hAnsi="Garamond"/>
                <w:spacing w:val="-4"/>
              </w:rPr>
              <w:t xml:space="preserve"> </w:t>
            </w:r>
            <w:r>
              <w:rPr>
                <w:rFonts w:ascii="Garamond" w:hAnsi="Garamond"/>
                <w:spacing w:val="-4"/>
              </w:rPr>
              <w:t xml:space="preserve">BC, </w:t>
            </w:r>
            <w:r w:rsidRPr="00943CCC">
              <w:rPr>
                <w:rFonts w:ascii="Garamond" w:hAnsi="Garamond"/>
                <w:spacing w:val="-4"/>
              </w:rPr>
              <w:t>June 24-26, 2015.</w:t>
            </w:r>
          </w:p>
        </w:tc>
      </w:tr>
      <w:tr w:rsidR="00E413E4" w14:paraId="2E144648" w14:textId="77777777" w:rsidTr="00DB26A0">
        <w:trPr>
          <w:gridAfter w:val="1"/>
          <w:wAfter w:w="10" w:type="dxa"/>
        </w:trPr>
        <w:tc>
          <w:tcPr>
            <w:tcW w:w="572" w:type="dxa"/>
          </w:tcPr>
          <w:p w14:paraId="256AD812" w14:textId="77777777" w:rsidR="00E413E4" w:rsidRPr="00943CCC" w:rsidRDefault="00E413E4" w:rsidP="00E413E4">
            <w:pPr>
              <w:rPr>
                <w:rFonts w:ascii="Garamond" w:hAnsi="Garamond"/>
              </w:rPr>
            </w:pPr>
          </w:p>
        </w:tc>
        <w:tc>
          <w:tcPr>
            <w:tcW w:w="284" w:type="dxa"/>
          </w:tcPr>
          <w:p w14:paraId="0EEFFBFD" w14:textId="77777777" w:rsidR="00E413E4" w:rsidRPr="00943CCC" w:rsidRDefault="00E413E4" w:rsidP="00E413E4">
            <w:pPr>
              <w:rPr>
                <w:rFonts w:ascii="Garamond" w:hAnsi="Garamond"/>
              </w:rPr>
            </w:pPr>
          </w:p>
        </w:tc>
        <w:tc>
          <w:tcPr>
            <w:tcW w:w="7784" w:type="dxa"/>
          </w:tcPr>
          <w:p w14:paraId="27A2DD65" w14:textId="77777777" w:rsidR="00E413E4" w:rsidRPr="00943CCC" w:rsidRDefault="00E413E4" w:rsidP="00E413E4">
            <w:pPr>
              <w:rPr>
                <w:rFonts w:ascii="Garamond" w:hAnsi="Garamond"/>
              </w:rPr>
            </w:pPr>
          </w:p>
        </w:tc>
      </w:tr>
      <w:tr w:rsidR="00E413E4" w14:paraId="5E23346B" w14:textId="77777777" w:rsidTr="00DB26A0">
        <w:trPr>
          <w:gridAfter w:val="1"/>
          <w:wAfter w:w="10" w:type="dxa"/>
        </w:trPr>
        <w:tc>
          <w:tcPr>
            <w:tcW w:w="572" w:type="dxa"/>
          </w:tcPr>
          <w:p w14:paraId="5AD902C9" w14:textId="35AFDE03" w:rsidR="00E413E4" w:rsidRPr="00943CCC" w:rsidRDefault="00E413E4" w:rsidP="00E413E4">
            <w:pPr>
              <w:rPr>
                <w:rFonts w:ascii="Garamond" w:hAnsi="Garamond"/>
              </w:rPr>
            </w:pPr>
            <w:r>
              <w:rPr>
                <w:rFonts w:ascii="Garamond" w:hAnsi="Garamond"/>
              </w:rPr>
              <w:t>9</w:t>
            </w:r>
            <w:r w:rsidRPr="00943CCC">
              <w:rPr>
                <w:rFonts w:ascii="Garamond" w:hAnsi="Garamond"/>
              </w:rPr>
              <w:t>.</w:t>
            </w:r>
          </w:p>
        </w:tc>
        <w:tc>
          <w:tcPr>
            <w:tcW w:w="284" w:type="dxa"/>
          </w:tcPr>
          <w:p w14:paraId="524CAF90" w14:textId="77777777" w:rsidR="00E413E4" w:rsidRPr="00943CCC" w:rsidRDefault="00E413E4" w:rsidP="00E413E4">
            <w:pPr>
              <w:rPr>
                <w:rFonts w:ascii="Garamond" w:hAnsi="Garamond"/>
              </w:rPr>
            </w:pPr>
          </w:p>
        </w:tc>
        <w:tc>
          <w:tcPr>
            <w:tcW w:w="7784" w:type="dxa"/>
          </w:tcPr>
          <w:p w14:paraId="62F7F948" w14:textId="177E454B" w:rsidR="00E413E4" w:rsidRPr="00943CCC" w:rsidRDefault="00E413E4" w:rsidP="00E413E4">
            <w:pPr>
              <w:rPr>
                <w:rFonts w:ascii="Garamond" w:hAnsi="Garamond"/>
              </w:rPr>
            </w:pPr>
            <w:r w:rsidRPr="00943CCC">
              <w:rPr>
                <w:rFonts w:ascii="Garamond" w:hAnsi="Garamond" w:cs="Tahoma"/>
                <w:color w:val="262626"/>
              </w:rPr>
              <w:t>“</w:t>
            </w:r>
            <w:r w:rsidRPr="00943CCC">
              <w:rPr>
                <w:rFonts w:ascii="Garamond" w:hAnsi="Garamond"/>
              </w:rPr>
              <w:t>Road maps and story maps: using visual methods to interpret Blackfoot readers’ interpretations of setting and characterization.” Mapping</w:t>
            </w:r>
            <w:r w:rsidRPr="00943CCC">
              <w:rPr>
                <w:rFonts w:ascii="Garamond" w:hAnsi="Garamond"/>
                <w:spacing w:val="-4"/>
              </w:rPr>
              <w:t xml:space="preserve"> </w:t>
            </w:r>
            <w:r w:rsidRPr="00943CCC">
              <w:rPr>
                <w:rFonts w:ascii="Garamond" w:hAnsi="Garamond"/>
              </w:rPr>
              <w:t>the</w:t>
            </w:r>
            <w:r w:rsidRPr="00943CCC">
              <w:rPr>
                <w:rFonts w:ascii="Garamond" w:hAnsi="Garamond"/>
                <w:spacing w:val="-3"/>
              </w:rPr>
              <w:t xml:space="preserve"> </w:t>
            </w:r>
            <w:r w:rsidRPr="00943CCC">
              <w:rPr>
                <w:rFonts w:ascii="Garamond" w:hAnsi="Garamond"/>
              </w:rPr>
              <w:t>Landscapes</w:t>
            </w:r>
            <w:r w:rsidRPr="00943CCC">
              <w:rPr>
                <w:rFonts w:ascii="Garamond" w:hAnsi="Garamond"/>
                <w:spacing w:val="-3"/>
              </w:rPr>
              <w:t xml:space="preserve"> </w:t>
            </w:r>
            <w:r w:rsidRPr="00943CCC">
              <w:rPr>
                <w:rFonts w:ascii="Garamond" w:hAnsi="Garamond"/>
              </w:rPr>
              <w:t>of</w:t>
            </w:r>
            <w:r w:rsidRPr="00943CCC">
              <w:rPr>
                <w:rFonts w:ascii="Garamond" w:hAnsi="Garamond"/>
                <w:w w:val="99"/>
              </w:rPr>
              <w:t xml:space="preserve"> </w:t>
            </w:r>
            <w:r w:rsidRPr="00943CCC">
              <w:rPr>
                <w:rFonts w:ascii="Garamond" w:hAnsi="Garamond"/>
              </w:rPr>
              <w:t>Childhood</w:t>
            </w:r>
            <w:r w:rsidRPr="00943CCC">
              <w:rPr>
                <w:rFonts w:ascii="Garamond" w:hAnsi="Garamond"/>
                <w:spacing w:val="-5"/>
              </w:rPr>
              <w:t xml:space="preserve"> </w:t>
            </w:r>
            <w:r w:rsidRPr="00943CCC">
              <w:rPr>
                <w:rFonts w:ascii="Garamond" w:hAnsi="Garamond"/>
              </w:rPr>
              <w:t>Conference,</w:t>
            </w:r>
            <w:r w:rsidRPr="00943CCC">
              <w:rPr>
                <w:rFonts w:ascii="Garamond" w:hAnsi="Garamond"/>
                <w:spacing w:val="-5"/>
              </w:rPr>
              <w:t xml:space="preserve"> </w:t>
            </w:r>
            <w:r w:rsidRPr="00943CCC">
              <w:rPr>
                <w:rFonts w:ascii="Garamond" w:hAnsi="Garamond"/>
              </w:rPr>
              <w:t>University</w:t>
            </w:r>
            <w:r w:rsidRPr="00943CCC">
              <w:rPr>
                <w:rFonts w:ascii="Garamond" w:hAnsi="Garamond"/>
                <w:spacing w:val="-4"/>
              </w:rPr>
              <w:t xml:space="preserve"> </w:t>
            </w:r>
            <w:r w:rsidRPr="00943CCC">
              <w:rPr>
                <w:rFonts w:ascii="Garamond" w:hAnsi="Garamond"/>
              </w:rPr>
              <w:t>of</w:t>
            </w:r>
            <w:r w:rsidRPr="00943CCC">
              <w:rPr>
                <w:rFonts w:ascii="Garamond" w:hAnsi="Garamond"/>
                <w:spacing w:val="-5"/>
              </w:rPr>
              <w:t xml:space="preserve"> </w:t>
            </w:r>
            <w:r w:rsidRPr="00943CCC">
              <w:rPr>
                <w:rFonts w:ascii="Garamond" w:hAnsi="Garamond"/>
              </w:rPr>
              <w:t>Lethbridge,</w:t>
            </w:r>
            <w:r>
              <w:rPr>
                <w:rFonts w:ascii="Garamond" w:hAnsi="Garamond"/>
              </w:rPr>
              <w:t xml:space="preserve"> AB,</w:t>
            </w:r>
            <w:r w:rsidRPr="00943CCC">
              <w:rPr>
                <w:rFonts w:ascii="Garamond" w:hAnsi="Garamond"/>
                <w:spacing w:val="-5"/>
              </w:rPr>
              <w:t xml:space="preserve"> May 8-10, 2015.</w:t>
            </w:r>
          </w:p>
        </w:tc>
      </w:tr>
      <w:tr w:rsidR="00E413E4" w14:paraId="1B5E3916" w14:textId="77777777" w:rsidTr="00DB26A0">
        <w:trPr>
          <w:gridAfter w:val="1"/>
          <w:wAfter w:w="10" w:type="dxa"/>
        </w:trPr>
        <w:tc>
          <w:tcPr>
            <w:tcW w:w="572" w:type="dxa"/>
          </w:tcPr>
          <w:p w14:paraId="079ED0FB" w14:textId="77777777" w:rsidR="00E413E4" w:rsidRPr="00943CCC" w:rsidRDefault="00E413E4" w:rsidP="00E413E4">
            <w:pPr>
              <w:rPr>
                <w:rFonts w:ascii="Garamond" w:hAnsi="Garamond"/>
              </w:rPr>
            </w:pPr>
          </w:p>
        </w:tc>
        <w:tc>
          <w:tcPr>
            <w:tcW w:w="284" w:type="dxa"/>
          </w:tcPr>
          <w:p w14:paraId="72C3D412" w14:textId="77777777" w:rsidR="00E413E4" w:rsidRPr="00943CCC" w:rsidRDefault="00E413E4" w:rsidP="00E413E4">
            <w:pPr>
              <w:rPr>
                <w:rFonts w:ascii="Garamond" w:hAnsi="Garamond"/>
              </w:rPr>
            </w:pPr>
          </w:p>
        </w:tc>
        <w:tc>
          <w:tcPr>
            <w:tcW w:w="7784" w:type="dxa"/>
          </w:tcPr>
          <w:p w14:paraId="5DAB9ACB" w14:textId="77777777" w:rsidR="00E413E4" w:rsidRPr="00943CCC" w:rsidRDefault="00E413E4" w:rsidP="00E413E4">
            <w:pPr>
              <w:rPr>
                <w:rFonts w:ascii="Garamond" w:hAnsi="Garamond"/>
              </w:rPr>
            </w:pPr>
          </w:p>
        </w:tc>
      </w:tr>
      <w:tr w:rsidR="00E413E4" w14:paraId="32EDDD8A" w14:textId="77777777" w:rsidTr="00DB26A0">
        <w:trPr>
          <w:gridAfter w:val="1"/>
          <w:wAfter w:w="10" w:type="dxa"/>
        </w:trPr>
        <w:tc>
          <w:tcPr>
            <w:tcW w:w="572" w:type="dxa"/>
          </w:tcPr>
          <w:p w14:paraId="08C0C495" w14:textId="4CD86C4B" w:rsidR="00E413E4" w:rsidRPr="00943CCC" w:rsidRDefault="00E413E4" w:rsidP="00E413E4">
            <w:pPr>
              <w:rPr>
                <w:rFonts w:ascii="Garamond" w:hAnsi="Garamond"/>
              </w:rPr>
            </w:pPr>
            <w:r>
              <w:rPr>
                <w:rFonts w:ascii="Garamond" w:hAnsi="Garamond"/>
              </w:rPr>
              <w:t>8</w:t>
            </w:r>
            <w:r w:rsidRPr="00943CCC">
              <w:rPr>
                <w:rFonts w:ascii="Garamond" w:hAnsi="Garamond"/>
              </w:rPr>
              <w:t>.</w:t>
            </w:r>
          </w:p>
        </w:tc>
        <w:tc>
          <w:tcPr>
            <w:tcW w:w="284" w:type="dxa"/>
          </w:tcPr>
          <w:p w14:paraId="66423575" w14:textId="77777777" w:rsidR="00E413E4" w:rsidRPr="00943CCC" w:rsidRDefault="00E413E4" w:rsidP="00E413E4">
            <w:pPr>
              <w:rPr>
                <w:rFonts w:ascii="Garamond" w:hAnsi="Garamond"/>
              </w:rPr>
            </w:pPr>
          </w:p>
        </w:tc>
        <w:tc>
          <w:tcPr>
            <w:tcW w:w="7784" w:type="dxa"/>
          </w:tcPr>
          <w:p w14:paraId="1509C597" w14:textId="52E7860B" w:rsidR="00E413E4" w:rsidRPr="00943CCC" w:rsidRDefault="00E413E4" w:rsidP="00E413E4">
            <w:pPr>
              <w:rPr>
                <w:rFonts w:ascii="Garamond" w:hAnsi="Garamond"/>
              </w:rPr>
            </w:pPr>
            <w:r w:rsidRPr="00943CCC">
              <w:rPr>
                <w:rFonts w:ascii="Garamond" w:hAnsi="Garamond" w:cs="Tahoma"/>
                <w:color w:val="262626"/>
              </w:rPr>
              <w:t>“</w:t>
            </w:r>
            <w:r w:rsidRPr="00943CCC">
              <w:rPr>
                <w:rFonts w:ascii="Garamond" w:hAnsi="Garamond"/>
              </w:rPr>
              <w:t>Children’s literature and children’s geographies: the possibility of interdisciplinary dialogue.” 4</w:t>
            </w:r>
            <w:r w:rsidRPr="00943CCC">
              <w:rPr>
                <w:rFonts w:ascii="Garamond" w:hAnsi="Garamond"/>
                <w:vertAlign w:val="superscript"/>
              </w:rPr>
              <w:t>th</w:t>
            </w:r>
            <w:r w:rsidRPr="00943CCC">
              <w:rPr>
                <w:rFonts w:ascii="Garamond" w:hAnsi="Garamond"/>
              </w:rPr>
              <w:t xml:space="preserve"> International Conference on the Geographies of Children, Youth and Families, San Diego State University,</w:t>
            </w:r>
            <w:r>
              <w:rPr>
                <w:rFonts w:ascii="Garamond" w:hAnsi="Garamond"/>
              </w:rPr>
              <w:t xml:space="preserve"> California, USA.</w:t>
            </w:r>
            <w:r w:rsidRPr="00943CCC">
              <w:rPr>
                <w:rFonts w:ascii="Garamond" w:hAnsi="Garamond"/>
              </w:rPr>
              <w:t xml:space="preserve"> January 12-15, 2015.</w:t>
            </w:r>
          </w:p>
        </w:tc>
      </w:tr>
      <w:tr w:rsidR="00E413E4" w14:paraId="1B348677" w14:textId="77777777" w:rsidTr="00DB26A0">
        <w:trPr>
          <w:gridAfter w:val="1"/>
          <w:wAfter w:w="10" w:type="dxa"/>
        </w:trPr>
        <w:tc>
          <w:tcPr>
            <w:tcW w:w="572" w:type="dxa"/>
          </w:tcPr>
          <w:p w14:paraId="6301F441" w14:textId="77777777" w:rsidR="00E413E4" w:rsidRDefault="00E413E4" w:rsidP="00E413E4">
            <w:pPr>
              <w:rPr>
                <w:rFonts w:ascii="Garamond" w:hAnsi="Garamond"/>
              </w:rPr>
            </w:pPr>
          </w:p>
        </w:tc>
        <w:tc>
          <w:tcPr>
            <w:tcW w:w="284" w:type="dxa"/>
          </w:tcPr>
          <w:p w14:paraId="5D044C3C" w14:textId="77777777" w:rsidR="00E413E4" w:rsidRPr="00943CCC" w:rsidRDefault="00E413E4" w:rsidP="00E413E4">
            <w:pPr>
              <w:rPr>
                <w:rFonts w:ascii="Garamond" w:hAnsi="Garamond"/>
              </w:rPr>
            </w:pPr>
          </w:p>
        </w:tc>
        <w:tc>
          <w:tcPr>
            <w:tcW w:w="7784" w:type="dxa"/>
          </w:tcPr>
          <w:p w14:paraId="08ED85D9" w14:textId="77777777" w:rsidR="00E413E4" w:rsidRPr="00943CCC" w:rsidRDefault="00E413E4" w:rsidP="00E413E4">
            <w:pPr>
              <w:rPr>
                <w:rFonts w:ascii="Garamond" w:hAnsi="Garamond" w:cs="Tahoma"/>
                <w:color w:val="262626"/>
              </w:rPr>
            </w:pPr>
          </w:p>
        </w:tc>
      </w:tr>
      <w:tr w:rsidR="00E413E4" w14:paraId="75CB26CE" w14:textId="77777777" w:rsidTr="00DB26A0">
        <w:trPr>
          <w:gridAfter w:val="1"/>
          <w:wAfter w:w="10" w:type="dxa"/>
        </w:trPr>
        <w:tc>
          <w:tcPr>
            <w:tcW w:w="572" w:type="dxa"/>
          </w:tcPr>
          <w:p w14:paraId="36F7392C" w14:textId="17F07AB7" w:rsidR="00E413E4" w:rsidRDefault="00E413E4" w:rsidP="00E413E4">
            <w:pPr>
              <w:rPr>
                <w:rFonts w:ascii="Garamond" w:hAnsi="Garamond"/>
              </w:rPr>
            </w:pPr>
            <w:r>
              <w:rPr>
                <w:rFonts w:ascii="Garamond" w:hAnsi="Garamond"/>
              </w:rPr>
              <w:t>7.</w:t>
            </w:r>
          </w:p>
        </w:tc>
        <w:tc>
          <w:tcPr>
            <w:tcW w:w="284" w:type="dxa"/>
          </w:tcPr>
          <w:p w14:paraId="455928B2" w14:textId="77777777" w:rsidR="00E413E4" w:rsidRPr="00943CCC" w:rsidRDefault="00E413E4" w:rsidP="00E413E4">
            <w:pPr>
              <w:rPr>
                <w:rFonts w:ascii="Garamond" w:hAnsi="Garamond"/>
              </w:rPr>
            </w:pPr>
          </w:p>
        </w:tc>
        <w:tc>
          <w:tcPr>
            <w:tcW w:w="7784" w:type="dxa"/>
          </w:tcPr>
          <w:p w14:paraId="087B1B18" w14:textId="2C0518E0" w:rsidR="00E413E4" w:rsidRPr="00943CCC" w:rsidRDefault="00E413E4" w:rsidP="00E413E4">
            <w:pPr>
              <w:rPr>
                <w:rFonts w:ascii="Garamond" w:hAnsi="Garamond" w:cs="Tahoma"/>
                <w:color w:val="262626"/>
              </w:rPr>
            </w:pPr>
            <w:r w:rsidRPr="00347049">
              <w:rPr>
                <w:rFonts w:ascii="Garamond" w:hAnsi="Garamond"/>
              </w:rPr>
              <w:t xml:space="preserve">Award recipient presentation: </w:t>
            </w:r>
            <w:r w:rsidRPr="00347049">
              <w:rPr>
                <w:rFonts w:ascii="Garamond" w:hAnsi="Garamond"/>
                <w:kern w:val="36"/>
              </w:rPr>
              <w:t>‘“A simultaneity-of-stories-so-far”: the making of youth places.” United Kingdom Literacy Association 50</w:t>
            </w:r>
            <w:r w:rsidRPr="00810FD5">
              <w:rPr>
                <w:rFonts w:ascii="Garamond" w:hAnsi="Garamond"/>
                <w:kern w:val="36"/>
                <w:vertAlign w:val="superscript"/>
              </w:rPr>
              <w:t>th</w:t>
            </w:r>
            <w:r>
              <w:rPr>
                <w:rFonts w:ascii="Garamond" w:hAnsi="Garamond"/>
                <w:kern w:val="36"/>
              </w:rPr>
              <w:t xml:space="preserve"> </w:t>
            </w:r>
            <w:r w:rsidRPr="00347049">
              <w:rPr>
                <w:rFonts w:ascii="Garamond" w:hAnsi="Garamond"/>
                <w:kern w:val="36"/>
              </w:rPr>
              <w:t>International Conference, ‘</w:t>
            </w:r>
            <w:r w:rsidRPr="00347049">
              <w:rPr>
                <w:rFonts w:ascii="Garamond" w:hAnsi="Garamond"/>
              </w:rPr>
              <w:t>50 Years of Literacy: Continuity and Change’</w:t>
            </w:r>
            <w:r w:rsidRPr="00347049">
              <w:rPr>
                <w:rFonts w:ascii="Garamond" w:hAnsi="Garamond"/>
                <w:kern w:val="36"/>
              </w:rPr>
              <w:t xml:space="preserve">, University of </w:t>
            </w:r>
            <w:r w:rsidRPr="00347049">
              <w:rPr>
                <w:rFonts w:ascii="Garamond" w:hAnsi="Garamond"/>
              </w:rPr>
              <w:t>Sussex,</w:t>
            </w:r>
            <w:r>
              <w:rPr>
                <w:rFonts w:ascii="Garamond" w:hAnsi="Garamond"/>
              </w:rPr>
              <w:t xml:space="preserve"> UK.</w:t>
            </w:r>
            <w:r w:rsidRPr="00347049">
              <w:rPr>
                <w:rFonts w:ascii="Garamond" w:hAnsi="Garamond"/>
                <w:kern w:val="36"/>
              </w:rPr>
              <w:t xml:space="preserve"> July 4-6</w:t>
            </w:r>
            <w:r>
              <w:rPr>
                <w:rFonts w:ascii="Garamond" w:hAnsi="Garamond"/>
                <w:kern w:val="36"/>
              </w:rPr>
              <w:t>, 2014.</w:t>
            </w:r>
          </w:p>
        </w:tc>
      </w:tr>
      <w:tr w:rsidR="00E413E4" w14:paraId="079A3DB8" w14:textId="77777777" w:rsidTr="00DB26A0">
        <w:trPr>
          <w:gridAfter w:val="1"/>
          <w:wAfter w:w="10" w:type="dxa"/>
        </w:trPr>
        <w:tc>
          <w:tcPr>
            <w:tcW w:w="572" w:type="dxa"/>
          </w:tcPr>
          <w:p w14:paraId="6A58CD00" w14:textId="77777777" w:rsidR="00E413E4" w:rsidRPr="00943CCC" w:rsidRDefault="00E413E4" w:rsidP="00E413E4">
            <w:pPr>
              <w:rPr>
                <w:rFonts w:ascii="Garamond" w:hAnsi="Garamond"/>
              </w:rPr>
            </w:pPr>
          </w:p>
        </w:tc>
        <w:tc>
          <w:tcPr>
            <w:tcW w:w="284" w:type="dxa"/>
          </w:tcPr>
          <w:p w14:paraId="6BBD58FB" w14:textId="77777777" w:rsidR="00E413E4" w:rsidRPr="00943CCC" w:rsidRDefault="00E413E4" w:rsidP="00E413E4">
            <w:pPr>
              <w:rPr>
                <w:rFonts w:ascii="Garamond" w:hAnsi="Garamond"/>
              </w:rPr>
            </w:pPr>
          </w:p>
        </w:tc>
        <w:tc>
          <w:tcPr>
            <w:tcW w:w="7784" w:type="dxa"/>
          </w:tcPr>
          <w:p w14:paraId="5A0B892C" w14:textId="77777777" w:rsidR="00E413E4" w:rsidRPr="00943CCC" w:rsidRDefault="00E413E4" w:rsidP="00E413E4">
            <w:pPr>
              <w:rPr>
                <w:rFonts w:ascii="Garamond" w:hAnsi="Garamond"/>
              </w:rPr>
            </w:pPr>
          </w:p>
        </w:tc>
      </w:tr>
      <w:tr w:rsidR="00E413E4" w14:paraId="4EF75BE8" w14:textId="77777777" w:rsidTr="00DB26A0">
        <w:trPr>
          <w:gridAfter w:val="1"/>
          <w:wAfter w:w="10" w:type="dxa"/>
        </w:trPr>
        <w:tc>
          <w:tcPr>
            <w:tcW w:w="572" w:type="dxa"/>
          </w:tcPr>
          <w:p w14:paraId="433E826D" w14:textId="3F76B541" w:rsidR="00E413E4" w:rsidRPr="00943CCC" w:rsidRDefault="00E413E4" w:rsidP="00E413E4">
            <w:pPr>
              <w:rPr>
                <w:rFonts w:ascii="Garamond" w:hAnsi="Garamond"/>
              </w:rPr>
            </w:pPr>
            <w:r>
              <w:rPr>
                <w:rFonts w:ascii="Garamond" w:hAnsi="Garamond"/>
              </w:rPr>
              <w:t>6</w:t>
            </w:r>
            <w:r w:rsidRPr="00943CCC">
              <w:rPr>
                <w:rFonts w:ascii="Garamond" w:hAnsi="Garamond"/>
              </w:rPr>
              <w:t>.</w:t>
            </w:r>
          </w:p>
        </w:tc>
        <w:tc>
          <w:tcPr>
            <w:tcW w:w="284" w:type="dxa"/>
          </w:tcPr>
          <w:p w14:paraId="501E6D7B" w14:textId="77777777" w:rsidR="00E413E4" w:rsidRPr="00943CCC" w:rsidRDefault="00E413E4" w:rsidP="00E413E4">
            <w:pPr>
              <w:rPr>
                <w:rFonts w:ascii="Garamond" w:hAnsi="Garamond"/>
              </w:rPr>
            </w:pPr>
          </w:p>
        </w:tc>
        <w:tc>
          <w:tcPr>
            <w:tcW w:w="7784" w:type="dxa"/>
          </w:tcPr>
          <w:p w14:paraId="3A5AF860" w14:textId="6327F229" w:rsidR="00E413E4" w:rsidRPr="00943CCC" w:rsidRDefault="00E413E4" w:rsidP="00E413E4">
            <w:pPr>
              <w:rPr>
                <w:rFonts w:ascii="Garamond" w:hAnsi="Garamond"/>
              </w:rPr>
            </w:pPr>
            <w:r w:rsidRPr="00943CCC">
              <w:rPr>
                <w:rFonts w:ascii="Garamond" w:hAnsi="Garamond"/>
              </w:rPr>
              <w:t xml:space="preserve">“War-time childhoods in Kit Pearson’s </w:t>
            </w:r>
            <w:r w:rsidRPr="00943CCC">
              <w:rPr>
                <w:rFonts w:ascii="Garamond" w:hAnsi="Garamond"/>
                <w:i/>
              </w:rPr>
              <w:t>Guests of War Trilogy.”</w:t>
            </w:r>
            <w:r w:rsidRPr="00943CCC">
              <w:rPr>
                <w:rFonts w:ascii="Garamond" w:hAnsi="Garamond"/>
              </w:rPr>
              <w:t xml:space="preserve"> The Child and the Book Conference, University of Cambridge,</w:t>
            </w:r>
            <w:r>
              <w:rPr>
                <w:rFonts w:ascii="Garamond" w:hAnsi="Garamond"/>
              </w:rPr>
              <w:t xml:space="preserve"> UK.</w:t>
            </w:r>
            <w:r w:rsidRPr="00943CCC">
              <w:rPr>
                <w:rFonts w:ascii="Garamond" w:hAnsi="Garamond"/>
              </w:rPr>
              <w:t xml:space="preserve"> March 30-April 1, 2013.</w:t>
            </w:r>
          </w:p>
        </w:tc>
      </w:tr>
      <w:tr w:rsidR="00E413E4" w14:paraId="5C8EF34D" w14:textId="77777777" w:rsidTr="00DB26A0">
        <w:trPr>
          <w:gridAfter w:val="1"/>
          <w:wAfter w:w="10" w:type="dxa"/>
        </w:trPr>
        <w:tc>
          <w:tcPr>
            <w:tcW w:w="572" w:type="dxa"/>
          </w:tcPr>
          <w:p w14:paraId="791A820D" w14:textId="77777777" w:rsidR="00E413E4" w:rsidRDefault="00E413E4" w:rsidP="00E413E4">
            <w:pPr>
              <w:rPr>
                <w:rFonts w:ascii="Garamond" w:hAnsi="Garamond"/>
              </w:rPr>
            </w:pPr>
          </w:p>
        </w:tc>
        <w:tc>
          <w:tcPr>
            <w:tcW w:w="284" w:type="dxa"/>
          </w:tcPr>
          <w:p w14:paraId="08FC20DD" w14:textId="77777777" w:rsidR="00E413E4" w:rsidRPr="00943CCC" w:rsidRDefault="00E413E4" w:rsidP="00E413E4">
            <w:pPr>
              <w:rPr>
                <w:rFonts w:ascii="Garamond" w:hAnsi="Garamond"/>
              </w:rPr>
            </w:pPr>
          </w:p>
        </w:tc>
        <w:tc>
          <w:tcPr>
            <w:tcW w:w="7784" w:type="dxa"/>
          </w:tcPr>
          <w:p w14:paraId="4B8586BE" w14:textId="77777777" w:rsidR="00E413E4" w:rsidRPr="00943CCC" w:rsidRDefault="00E413E4" w:rsidP="00E413E4">
            <w:pPr>
              <w:rPr>
                <w:rFonts w:ascii="Garamond" w:hAnsi="Garamond"/>
              </w:rPr>
            </w:pPr>
          </w:p>
        </w:tc>
      </w:tr>
      <w:tr w:rsidR="00E413E4" w14:paraId="16ACB412" w14:textId="77777777" w:rsidTr="00DB26A0">
        <w:trPr>
          <w:gridAfter w:val="1"/>
          <w:wAfter w:w="10" w:type="dxa"/>
        </w:trPr>
        <w:tc>
          <w:tcPr>
            <w:tcW w:w="572" w:type="dxa"/>
          </w:tcPr>
          <w:p w14:paraId="3641815A" w14:textId="53C8274E" w:rsidR="00E413E4" w:rsidRDefault="00E413E4" w:rsidP="00E413E4">
            <w:pPr>
              <w:rPr>
                <w:rFonts w:ascii="Garamond" w:hAnsi="Garamond"/>
              </w:rPr>
            </w:pPr>
            <w:r>
              <w:rPr>
                <w:rFonts w:ascii="Garamond" w:hAnsi="Garamond"/>
              </w:rPr>
              <w:t>5.</w:t>
            </w:r>
          </w:p>
        </w:tc>
        <w:tc>
          <w:tcPr>
            <w:tcW w:w="284" w:type="dxa"/>
          </w:tcPr>
          <w:p w14:paraId="0A0C3689" w14:textId="77777777" w:rsidR="00E413E4" w:rsidRPr="00943CCC" w:rsidRDefault="00E413E4" w:rsidP="00E413E4">
            <w:pPr>
              <w:rPr>
                <w:rFonts w:ascii="Garamond" w:hAnsi="Garamond"/>
              </w:rPr>
            </w:pPr>
          </w:p>
        </w:tc>
        <w:tc>
          <w:tcPr>
            <w:tcW w:w="7784" w:type="dxa"/>
          </w:tcPr>
          <w:p w14:paraId="1194DB46" w14:textId="0C97C48A" w:rsidR="00E413E4" w:rsidRPr="000D22A8" w:rsidRDefault="00E413E4" w:rsidP="00E413E4">
            <w:pPr>
              <w:rPr>
                <w:rFonts w:ascii="Garamond" w:hAnsi="Garamond"/>
                <w:i/>
                <w:iCs/>
              </w:rPr>
            </w:pPr>
            <w:r>
              <w:rPr>
                <w:rFonts w:ascii="Garamond" w:hAnsi="Garamond"/>
              </w:rPr>
              <w:t>“If I left, this place would pull me back: adolescent perceptions of living in rural, northern Ontario”. Symposium on rural educational research, University of South Africa (Pretoria), Faculty of Education, September 14, 2013. (</w:t>
            </w:r>
            <w:r>
              <w:rPr>
                <w:rFonts w:ascii="Garamond" w:hAnsi="Garamond"/>
                <w:i/>
                <w:iCs/>
              </w:rPr>
              <w:t>via Skype</w:t>
            </w:r>
            <w:r>
              <w:rPr>
                <w:rFonts w:ascii="Garamond" w:hAnsi="Garamond"/>
              </w:rPr>
              <w:t>)</w:t>
            </w:r>
            <w:r>
              <w:rPr>
                <w:rFonts w:ascii="Garamond" w:hAnsi="Garamond"/>
                <w:i/>
                <w:iCs/>
              </w:rPr>
              <w:t>.</w:t>
            </w:r>
          </w:p>
        </w:tc>
      </w:tr>
      <w:tr w:rsidR="00E413E4" w14:paraId="3206F387" w14:textId="77777777" w:rsidTr="00DB26A0">
        <w:trPr>
          <w:gridAfter w:val="1"/>
          <w:wAfter w:w="10" w:type="dxa"/>
        </w:trPr>
        <w:tc>
          <w:tcPr>
            <w:tcW w:w="572" w:type="dxa"/>
          </w:tcPr>
          <w:p w14:paraId="028DB5BE" w14:textId="77777777" w:rsidR="00E413E4" w:rsidRPr="00943CCC" w:rsidRDefault="00E413E4" w:rsidP="00E413E4">
            <w:pPr>
              <w:rPr>
                <w:rFonts w:ascii="Garamond" w:hAnsi="Garamond"/>
              </w:rPr>
            </w:pPr>
          </w:p>
        </w:tc>
        <w:tc>
          <w:tcPr>
            <w:tcW w:w="284" w:type="dxa"/>
          </w:tcPr>
          <w:p w14:paraId="1181E110" w14:textId="77777777" w:rsidR="00E413E4" w:rsidRPr="00943CCC" w:rsidRDefault="00E413E4" w:rsidP="00E413E4">
            <w:pPr>
              <w:rPr>
                <w:rFonts w:ascii="Garamond" w:hAnsi="Garamond"/>
              </w:rPr>
            </w:pPr>
          </w:p>
        </w:tc>
        <w:tc>
          <w:tcPr>
            <w:tcW w:w="7784" w:type="dxa"/>
          </w:tcPr>
          <w:p w14:paraId="3EA3EEA5" w14:textId="77777777" w:rsidR="00E413E4" w:rsidRPr="00943CCC" w:rsidRDefault="00E413E4" w:rsidP="00E413E4">
            <w:pPr>
              <w:rPr>
                <w:rFonts w:ascii="Garamond" w:hAnsi="Garamond"/>
              </w:rPr>
            </w:pPr>
          </w:p>
        </w:tc>
      </w:tr>
      <w:tr w:rsidR="00E413E4" w14:paraId="7968E662" w14:textId="77777777" w:rsidTr="00DB26A0">
        <w:trPr>
          <w:gridAfter w:val="1"/>
          <w:wAfter w:w="10" w:type="dxa"/>
        </w:trPr>
        <w:tc>
          <w:tcPr>
            <w:tcW w:w="572" w:type="dxa"/>
          </w:tcPr>
          <w:p w14:paraId="4FB955BD" w14:textId="77777777" w:rsidR="00E413E4" w:rsidRPr="00943CCC" w:rsidRDefault="00E413E4" w:rsidP="00E413E4">
            <w:pPr>
              <w:rPr>
                <w:rFonts w:ascii="Garamond" w:hAnsi="Garamond"/>
              </w:rPr>
            </w:pPr>
            <w:r>
              <w:rPr>
                <w:rFonts w:ascii="Garamond" w:hAnsi="Garamond"/>
              </w:rPr>
              <w:t>4</w:t>
            </w:r>
            <w:r w:rsidRPr="00943CCC">
              <w:rPr>
                <w:rFonts w:ascii="Garamond" w:hAnsi="Garamond"/>
              </w:rPr>
              <w:t>.</w:t>
            </w:r>
          </w:p>
        </w:tc>
        <w:tc>
          <w:tcPr>
            <w:tcW w:w="284" w:type="dxa"/>
          </w:tcPr>
          <w:p w14:paraId="141B0962" w14:textId="77777777" w:rsidR="00E413E4" w:rsidRPr="00943CCC" w:rsidRDefault="00E413E4" w:rsidP="00E413E4">
            <w:pPr>
              <w:rPr>
                <w:rFonts w:ascii="Garamond" w:hAnsi="Garamond"/>
              </w:rPr>
            </w:pPr>
          </w:p>
        </w:tc>
        <w:tc>
          <w:tcPr>
            <w:tcW w:w="7784" w:type="dxa"/>
          </w:tcPr>
          <w:p w14:paraId="6C43A048" w14:textId="7B6BF930" w:rsidR="00E413E4" w:rsidRPr="00943CCC" w:rsidRDefault="00E413E4" w:rsidP="00E413E4">
            <w:pPr>
              <w:rPr>
                <w:rFonts w:ascii="Garamond" w:hAnsi="Garamond"/>
              </w:rPr>
            </w:pPr>
            <w:r w:rsidRPr="00943CCC">
              <w:rPr>
                <w:rFonts w:ascii="Garamond" w:hAnsi="Garamond"/>
              </w:rPr>
              <w:t xml:space="preserve">“Reading </w:t>
            </w:r>
            <w:r w:rsidRPr="00943CCC">
              <w:rPr>
                <w:rFonts w:ascii="Garamond" w:hAnsi="Garamond"/>
                <w:i/>
              </w:rPr>
              <w:t>Blink and Caution</w:t>
            </w:r>
            <w:r w:rsidRPr="00943CCC">
              <w:rPr>
                <w:rFonts w:ascii="Garamond" w:hAnsi="Garamond"/>
              </w:rPr>
              <w:t xml:space="preserve"> and </w:t>
            </w:r>
            <w:r w:rsidRPr="00943CCC">
              <w:rPr>
                <w:rFonts w:ascii="Garamond" w:hAnsi="Garamond"/>
                <w:i/>
              </w:rPr>
              <w:t>Moon Over Manifest</w:t>
            </w:r>
            <w:r w:rsidRPr="00943CCC">
              <w:rPr>
                <w:rFonts w:ascii="Garamond" w:hAnsi="Garamond"/>
              </w:rPr>
              <w:t xml:space="preserve"> with ecocritical eyes.” Irish Society for the Study of Children’s Literature: </w:t>
            </w:r>
            <w:r w:rsidRPr="00943CCC">
              <w:rPr>
                <w:rFonts w:ascii="Garamond" w:eastAsia="MS Mincho" w:hAnsi="Garamond" w:cs="Times"/>
                <w:iCs/>
              </w:rPr>
              <w:t>“Is Feidir Linn!</w:t>
            </w:r>
            <w:proofErr w:type="gramStart"/>
            <w:r w:rsidRPr="00943CCC">
              <w:rPr>
                <w:rFonts w:ascii="Garamond" w:eastAsia="MS Mincho" w:hAnsi="Garamond" w:cs="Times"/>
                <w:iCs/>
              </w:rPr>
              <w:t>” :</w:t>
            </w:r>
            <w:proofErr w:type="gramEnd"/>
            <w:r w:rsidRPr="00943CCC">
              <w:rPr>
                <w:rFonts w:ascii="Garamond" w:eastAsia="MS Mincho" w:hAnsi="Garamond" w:cs="Times"/>
                <w:iCs/>
              </w:rPr>
              <w:t xml:space="preserve"> Politics and Ideology in Children's Literature Conference, Dublin City University,</w:t>
            </w:r>
            <w:r>
              <w:rPr>
                <w:rFonts w:ascii="Garamond" w:eastAsia="MS Mincho" w:hAnsi="Garamond" w:cs="Times"/>
                <w:iCs/>
              </w:rPr>
              <w:t xml:space="preserve"> Ireland,</w:t>
            </w:r>
            <w:r w:rsidRPr="00943CCC">
              <w:rPr>
                <w:rFonts w:ascii="Garamond" w:eastAsia="MS Mincho" w:hAnsi="Garamond" w:cs="Times"/>
                <w:iCs/>
              </w:rPr>
              <w:t xml:space="preserve"> February 25-26, 2012.</w:t>
            </w:r>
          </w:p>
        </w:tc>
      </w:tr>
      <w:tr w:rsidR="00E413E4" w14:paraId="24591BB3" w14:textId="77777777" w:rsidTr="00DB26A0">
        <w:trPr>
          <w:gridAfter w:val="1"/>
          <w:wAfter w:w="10" w:type="dxa"/>
        </w:trPr>
        <w:tc>
          <w:tcPr>
            <w:tcW w:w="572" w:type="dxa"/>
          </w:tcPr>
          <w:p w14:paraId="485B4419" w14:textId="77777777" w:rsidR="00E413E4" w:rsidRPr="00943CCC" w:rsidRDefault="00E413E4" w:rsidP="00E413E4">
            <w:pPr>
              <w:spacing w:line="276" w:lineRule="auto"/>
              <w:rPr>
                <w:rFonts w:ascii="Garamond" w:hAnsi="Garamond"/>
              </w:rPr>
            </w:pPr>
          </w:p>
        </w:tc>
        <w:tc>
          <w:tcPr>
            <w:tcW w:w="284" w:type="dxa"/>
          </w:tcPr>
          <w:p w14:paraId="70504EB7" w14:textId="77777777" w:rsidR="00E413E4" w:rsidRPr="00943CCC" w:rsidRDefault="00E413E4" w:rsidP="00E413E4">
            <w:pPr>
              <w:rPr>
                <w:rFonts w:ascii="Garamond" w:hAnsi="Garamond"/>
              </w:rPr>
            </w:pPr>
          </w:p>
        </w:tc>
        <w:tc>
          <w:tcPr>
            <w:tcW w:w="7784" w:type="dxa"/>
          </w:tcPr>
          <w:p w14:paraId="53E8C84D" w14:textId="77777777" w:rsidR="00E413E4" w:rsidRPr="00943CCC" w:rsidRDefault="00E413E4" w:rsidP="00E413E4">
            <w:pPr>
              <w:rPr>
                <w:rFonts w:ascii="Garamond" w:hAnsi="Garamond"/>
              </w:rPr>
            </w:pPr>
          </w:p>
        </w:tc>
      </w:tr>
      <w:tr w:rsidR="00E413E4" w14:paraId="7FF9FDBC" w14:textId="77777777" w:rsidTr="00DB26A0">
        <w:trPr>
          <w:gridAfter w:val="1"/>
          <w:wAfter w:w="10" w:type="dxa"/>
        </w:trPr>
        <w:tc>
          <w:tcPr>
            <w:tcW w:w="572" w:type="dxa"/>
          </w:tcPr>
          <w:p w14:paraId="098860D2" w14:textId="77777777" w:rsidR="00E413E4" w:rsidRPr="00943CCC" w:rsidRDefault="00E413E4" w:rsidP="00E413E4">
            <w:pPr>
              <w:spacing w:line="276" w:lineRule="auto"/>
              <w:rPr>
                <w:rFonts w:ascii="Garamond" w:hAnsi="Garamond"/>
              </w:rPr>
            </w:pPr>
            <w:r>
              <w:rPr>
                <w:rFonts w:ascii="Garamond" w:hAnsi="Garamond"/>
              </w:rPr>
              <w:t>3</w:t>
            </w:r>
            <w:r w:rsidRPr="00943CCC">
              <w:rPr>
                <w:rFonts w:ascii="Garamond" w:hAnsi="Garamond"/>
              </w:rPr>
              <w:t>.</w:t>
            </w:r>
          </w:p>
        </w:tc>
        <w:tc>
          <w:tcPr>
            <w:tcW w:w="284" w:type="dxa"/>
          </w:tcPr>
          <w:p w14:paraId="4FF71402" w14:textId="77777777" w:rsidR="00E413E4" w:rsidRPr="00943CCC" w:rsidRDefault="00E413E4" w:rsidP="00E413E4">
            <w:pPr>
              <w:rPr>
                <w:rFonts w:ascii="Garamond" w:hAnsi="Garamond"/>
              </w:rPr>
            </w:pPr>
          </w:p>
        </w:tc>
        <w:tc>
          <w:tcPr>
            <w:tcW w:w="7784" w:type="dxa"/>
          </w:tcPr>
          <w:p w14:paraId="54C761A6" w14:textId="103C8042" w:rsidR="00E413E4" w:rsidRPr="00943CCC" w:rsidRDefault="00E413E4" w:rsidP="00E413E4">
            <w:pPr>
              <w:rPr>
                <w:rFonts w:ascii="Garamond" w:hAnsi="Garamond"/>
              </w:rPr>
            </w:pPr>
            <w:r w:rsidRPr="00943CCC">
              <w:rPr>
                <w:rFonts w:ascii="Garamond" w:hAnsi="Garamond"/>
              </w:rPr>
              <w:t>“Corresponding space, divergent place: exploring the textual representation of childhood identity in two Canadian picturebooks.” History and Theory of the Picturebook Conference, Tubingen University,</w:t>
            </w:r>
            <w:r>
              <w:rPr>
                <w:rFonts w:ascii="Garamond" w:hAnsi="Garamond"/>
              </w:rPr>
              <w:t xml:space="preserve"> Germany,</w:t>
            </w:r>
            <w:r w:rsidRPr="00943CCC">
              <w:rPr>
                <w:rFonts w:ascii="Garamond" w:hAnsi="Garamond"/>
              </w:rPr>
              <w:t xml:space="preserve"> September 22-24, 2011.</w:t>
            </w:r>
          </w:p>
        </w:tc>
      </w:tr>
      <w:tr w:rsidR="00E413E4" w14:paraId="40CDD328" w14:textId="77777777" w:rsidTr="00DB26A0">
        <w:trPr>
          <w:gridAfter w:val="1"/>
          <w:wAfter w:w="10" w:type="dxa"/>
        </w:trPr>
        <w:tc>
          <w:tcPr>
            <w:tcW w:w="572" w:type="dxa"/>
          </w:tcPr>
          <w:p w14:paraId="34880CBC" w14:textId="77777777" w:rsidR="00E413E4" w:rsidRPr="00943CCC" w:rsidRDefault="00E413E4" w:rsidP="00E413E4">
            <w:pPr>
              <w:spacing w:line="276" w:lineRule="auto"/>
              <w:rPr>
                <w:rFonts w:ascii="Garamond" w:hAnsi="Garamond"/>
              </w:rPr>
            </w:pPr>
          </w:p>
        </w:tc>
        <w:tc>
          <w:tcPr>
            <w:tcW w:w="284" w:type="dxa"/>
          </w:tcPr>
          <w:p w14:paraId="625D5073" w14:textId="77777777" w:rsidR="00E413E4" w:rsidRPr="00943CCC" w:rsidRDefault="00E413E4" w:rsidP="00E413E4">
            <w:pPr>
              <w:rPr>
                <w:rFonts w:ascii="Garamond" w:hAnsi="Garamond"/>
              </w:rPr>
            </w:pPr>
          </w:p>
        </w:tc>
        <w:tc>
          <w:tcPr>
            <w:tcW w:w="7784" w:type="dxa"/>
          </w:tcPr>
          <w:p w14:paraId="30E448E9" w14:textId="77777777" w:rsidR="00E413E4" w:rsidRPr="00943CCC" w:rsidRDefault="00E413E4" w:rsidP="00E413E4">
            <w:pPr>
              <w:rPr>
                <w:rFonts w:ascii="Garamond" w:hAnsi="Garamond"/>
              </w:rPr>
            </w:pPr>
          </w:p>
        </w:tc>
      </w:tr>
      <w:tr w:rsidR="00E413E4" w14:paraId="0FBBE938" w14:textId="77777777" w:rsidTr="00DB26A0">
        <w:trPr>
          <w:gridAfter w:val="1"/>
          <w:wAfter w:w="10" w:type="dxa"/>
        </w:trPr>
        <w:tc>
          <w:tcPr>
            <w:tcW w:w="572" w:type="dxa"/>
          </w:tcPr>
          <w:p w14:paraId="332A8E6F" w14:textId="77777777" w:rsidR="00E413E4" w:rsidRPr="00943CCC" w:rsidRDefault="00E413E4" w:rsidP="00E413E4">
            <w:pPr>
              <w:spacing w:line="276" w:lineRule="auto"/>
              <w:rPr>
                <w:rFonts w:ascii="Garamond" w:hAnsi="Garamond"/>
              </w:rPr>
            </w:pPr>
            <w:r>
              <w:rPr>
                <w:rFonts w:ascii="Garamond" w:hAnsi="Garamond"/>
              </w:rPr>
              <w:t>2</w:t>
            </w:r>
            <w:r w:rsidRPr="00943CCC">
              <w:rPr>
                <w:rFonts w:ascii="Garamond" w:hAnsi="Garamond"/>
              </w:rPr>
              <w:t>.</w:t>
            </w:r>
          </w:p>
        </w:tc>
        <w:tc>
          <w:tcPr>
            <w:tcW w:w="284" w:type="dxa"/>
          </w:tcPr>
          <w:p w14:paraId="02A6F731" w14:textId="77777777" w:rsidR="00E413E4" w:rsidRPr="00943CCC" w:rsidRDefault="00E413E4" w:rsidP="00E413E4">
            <w:pPr>
              <w:rPr>
                <w:rFonts w:ascii="Garamond" w:hAnsi="Garamond"/>
              </w:rPr>
            </w:pPr>
          </w:p>
        </w:tc>
        <w:tc>
          <w:tcPr>
            <w:tcW w:w="7784" w:type="dxa"/>
          </w:tcPr>
          <w:p w14:paraId="5A65D57C" w14:textId="096826A6" w:rsidR="00E413E4" w:rsidRPr="00943CCC" w:rsidRDefault="00E413E4" w:rsidP="00E413E4">
            <w:pPr>
              <w:rPr>
                <w:rFonts w:ascii="Garamond" w:hAnsi="Garamond"/>
              </w:rPr>
            </w:pPr>
            <w:r w:rsidRPr="00943CCC">
              <w:rPr>
                <w:rFonts w:ascii="Garamond" w:hAnsi="Garamond"/>
              </w:rPr>
              <w:t>“Insider/outsider relationships with Saskatchewan: a comparative analysis of the representation of geographical space within two Canadian picturebooks.” The Child and the Book Conference, University of Oslo,</w:t>
            </w:r>
            <w:r>
              <w:rPr>
                <w:rFonts w:ascii="Garamond" w:hAnsi="Garamond"/>
              </w:rPr>
              <w:t xml:space="preserve"> Norway,</w:t>
            </w:r>
            <w:r w:rsidRPr="00943CCC">
              <w:rPr>
                <w:rFonts w:ascii="Garamond" w:hAnsi="Garamond"/>
              </w:rPr>
              <w:t xml:space="preserve"> April 8-10, 2011.</w:t>
            </w:r>
          </w:p>
        </w:tc>
      </w:tr>
      <w:tr w:rsidR="00E413E4" w14:paraId="740DE510" w14:textId="77777777" w:rsidTr="00DB26A0">
        <w:trPr>
          <w:gridAfter w:val="1"/>
          <w:wAfter w:w="10" w:type="dxa"/>
        </w:trPr>
        <w:tc>
          <w:tcPr>
            <w:tcW w:w="572" w:type="dxa"/>
          </w:tcPr>
          <w:p w14:paraId="36EEB46E" w14:textId="77777777" w:rsidR="00E413E4" w:rsidRPr="00943CCC" w:rsidRDefault="00E413E4" w:rsidP="00E413E4">
            <w:pPr>
              <w:spacing w:line="276" w:lineRule="auto"/>
              <w:rPr>
                <w:rFonts w:ascii="Garamond" w:hAnsi="Garamond"/>
              </w:rPr>
            </w:pPr>
          </w:p>
        </w:tc>
        <w:tc>
          <w:tcPr>
            <w:tcW w:w="284" w:type="dxa"/>
          </w:tcPr>
          <w:p w14:paraId="7E8CA471" w14:textId="77777777" w:rsidR="00E413E4" w:rsidRPr="00943CCC" w:rsidRDefault="00E413E4" w:rsidP="00E413E4">
            <w:pPr>
              <w:rPr>
                <w:rFonts w:ascii="Garamond" w:hAnsi="Garamond"/>
              </w:rPr>
            </w:pPr>
          </w:p>
        </w:tc>
        <w:tc>
          <w:tcPr>
            <w:tcW w:w="7784" w:type="dxa"/>
          </w:tcPr>
          <w:p w14:paraId="748D8400" w14:textId="77777777" w:rsidR="00E413E4" w:rsidRPr="00943CCC" w:rsidRDefault="00E413E4" w:rsidP="00E413E4">
            <w:pPr>
              <w:rPr>
                <w:rFonts w:ascii="Garamond" w:hAnsi="Garamond"/>
              </w:rPr>
            </w:pPr>
          </w:p>
        </w:tc>
      </w:tr>
      <w:tr w:rsidR="00E413E4" w14:paraId="342262B5" w14:textId="77777777" w:rsidTr="00DB26A0">
        <w:trPr>
          <w:gridAfter w:val="1"/>
          <w:wAfter w:w="10" w:type="dxa"/>
        </w:trPr>
        <w:tc>
          <w:tcPr>
            <w:tcW w:w="572" w:type="dxa"/>
          </w:tcPr>
          <w:p w14:paraId="54199AC3" w14:textId="77777777" w:rsidR="00E413E4" w:rsidRPr="00943CCC" w:rsidRDefault="00E413E4" w:rsidP="00E413E4">
            <w:pPr>
              <w:spacing w:line="276" w:lineRule="auto"/>
              <w:rPr>
                <w:rFonts w:ascii="Garamond" w:hAnsi="Garamond"/>
              </w:rPr>
            </w:pPr>
            <w:r>
              <w:rPr>
                <w:rFonts w:ascii="Garamond" w:hAnsi="Garamond"/>
              </w:rPr>
              <w:t>1.</w:t>
            </w:r>
          </w:p>
        </w:tc>
        <w:tc>
          <w:tcPr>
            <w:tcW w:w="284" w:type="dxa"/>
          </w:tcPr>
          <w:p w14:paraId="7552FFBB" w14:textId="77777777" w:rsidR="00E413E4" w:rsidRPr="00943CCC" w:rsidRDefault="00E413E4" w:rsidP="00E413E4">
            <w:pPr>
              <w:rPr>
                <w:rFonts w:ascii="Garamond" w:hAnsi="Garamond"/>
              </w:rPr>
            </w:pPr>
          </w:p>
        </w:tc>
        <w:tc>
          <w:tcPr>
            <w:tcW w:w="7784" w:type="dxa"/>
          </w:tcPr>
          <w:p w14:paraId="0C29A16C" w14:textId="4DC41F3C" w:rsidR="00E413E4" w:rsidRPr="00943CCC" w:rsidRDefault="00E413E4" w:rsidP="00E413E4">
            <w:pPr>
              <w:rPr>
                <w:rFonts w:ascii="Garamond" w:hAnsi="Garamond"/>
              </w:rPr>
            </w:pPr>
            <w:r w:rsidRPr="00943CCC">
              <w:rPr>
                <w:rFonts w:ascii="Garamond" w:hAnsi="Garamond"/>
              </w:rPr>
              <w:t>“From tree-scape to seascape: tracing the development of Montgomery’s Anne through the lens of place.” The Emergent Adult Conference: Adolescent Literature and Culture, University of Cambridge,</w:t>
            </w:r>
            <w:r>
              <w:rPr>
                <w:rFonts w:ascii="Garamond" w:hAnsi="Garamond"/>
              </w:rPr>
              <w:t xml:space="preserve"> UK.</w:t>
            </w:r>
            <w:r w:rsidRPr="00943CCC">
              <w:rPr>
                <w:rFonts w:ascii="Garamond" w:hAnsi="Garamond"/>
              </w:rPr>
              <w:t xml:space="preserve"> September 3-5, 2010.</w:t>
            </w:r>
          </w:p>
        </w:tc>
      </w:tr>
    </w:tbl>
    <w:p w14:paraId="2631959E" w14:textId="77777777" w:rsidR="00E56796" w:rsidRDefault="00E56796" w:rsidP="00E56796">
      <w:pPr>
        <w:rPr>
          <w:rFonts w:ascii="Garamond" w:hAnsi="Garamond"/>
          <w:b/>
        </w:rPr>
      </w:pPr>
    </w:p>
    <w:p w14:paraId="4CF8A54E" w14:textId="2FFB2ACA" w:rsidR="002B3A31" w:rsidRDefault="002B3A31" w:rsidP="00E56796">
      <w:pPr>
        <w:rPr>
          <w:rFonts w:ascii="Garamond" w:hAnsi="Garamond"/>
          <w:b/>
        </w:rPr>
      </w:pPr>
      <w:r>
        <w:rPr>
          <w:rFonts w:ascii="Garamond" w:hAnsi="Garamond"/>
          <w:b/>
        </w:rPr>
        <w:lastRenderedPageBreak/>
        <w:t>Panel Discussant (Selection):</w:t>
      </w:r>
    </w:p>
    <w:p w14:paraId="51A55B74" w14:textId="77777777" w:rsidR="002B3A31" w:rsidRDefault="002B3A31" w:rsidP="00E56796">
      <w:pPr>
        <w:rPr>
          <w:rFonts w:ascii="Garamond" w:hAnsi="Garamond"/>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26"/>
        <w:gridCol w:w="7642"/>
      </w:tblGrid>
      <w:tr w:rsidR="002B3A31" w14:paraId="5F6D61FF" w14:textId="77777777" w:rsidTr="002B3A31">
        <w:tc>
          <w:tcPr>
            <w:tcW w:w="562" w:type="dxa"/>
          </w:tcPr>
          <w:p w14:paraId="6B9ED898" w14:textId="01BED9FE" w:rsidR="002B3A31" w:rsidRPr="002B3A31" w:rsidRDefault="002B3A31" w:rsidP="00E56796">
            <w:pPr>
              <w:rPr>
                <w:rFonts w:ascii="Garamond" w:hAnsi="Garamond"/>
                <w:bCs/>
              </w:rPr>
            </w:pPr>
            <w:r>
              <w:rPr>
                <w:rFonts w:ascii="Garamond" w:hAnsi="Garamond"/>
                <w:bCs/>
              </w:rPr>
              <w:t xml:space="preserve">4. </w:t>
            </w:r>
          </w:p>
        </w:tc>
        <w:tc>
          <w:tcPr>
            <w:tcW w:w="426" w:type="dxa"/>
          </w:tcPr>
          <w:p w14:paraId="47E8287E" w14:textId="77777777" w:rsidR="002B3A31" w:rsidRDefault="002B3A31" w:rsidP="00E56796">
            <w:pPr>
              <w:rPr>
                <w:rFonts w:ascii="Garamond" w:hAnsi="Garamond"/>
                <w:b/>
              </w:rPr>
            </w:pPr>
          </w:p>
        </w:tc>
        <w:tc>
          <w:tcPr>
            <w:tcW w:w="7642" w:type="dxa"/>
          </w:tcPr>
          <w:p w14:paraId="30664B8E" w14:textId="0D21BC17" w:rsidR="002B3A31" w:rsidRPr="00B436DB" w:rsidRDefault="002B3A31" w:rsidP="00E56796">
            <w:pPr>
              <w:rPr>
                <w:rFonts w:ascii="Garamond" w:hAnsi="Garamond"/>
              </w:rPr>
            </w:pPr>
            <w:r>
              <w:rPr>
                <w:rFonts w:ascii="Garamond" w:hAnsi="Garamond"/>
              </w:rPr>
              <w:t xml:space="preserve">“Space, Place, and Youth.” Youngsters 2: On the Cultures of Children and Youth Conference, Ryerson University, </w:t>
            </w:r>
            <w:r w:rsidR="00FC7CF2">
              <w:rPr>
                <w:rFonts w:ascii="Garamond" w:hAnsi="Garamond"/>
              </w:rPr>
              <w:t>ON</w:t>
            </w:r>
            <w:r>
              <w:rPr>
                <w:rFonts w:ascii="Garamond" w:hAnsi="Garamond"/>
              </w:rPr>
              <w:t>, May 9, 2019.</w:t>
            </w:r>
          </w:p>
        </w:tc>
      </w:tr>
      <w:tr w:rsidR="002B3A31" w14:paraId="217754E0" w14:textId="77777777" w:rsidTr="002B3A31">
        <w:tc>
          <w:tcPr>
            <w:tcW w:w="562" w:type="dxa"/>
          </w:tcPr>
          <w:p w14:paraId="2BDD9E31" w14:textId="77777777" w:rsidR="002B3A31" w:rsidRPr="002B3A31" w:rsidRDefault="002B3A31" w:rsidP="00E56796">
            <w:pPr>
              <w:rPr>
                <w:rFonts w:ascii="Garamond" w:hAnsi="Garamond"/>
                <w:bCs/>
              </w:rPr>
            </w:pPr>
          </w:p>
        </w:tc>
        <w:tc>
          <w:tcPr>
            <w:tcW w:w="426" w:type="dxa"/>
          </w:tcPr>
          <w:p w14:paraId="700A7D7D" w14:textId="77777777" w:rsidR="002B3A31" w:rsidRDefault="002B3A31" w:rsidP="00E56796">
            <w:pPr>
              <w:rPr>
                <w:rFonts w:ascii="Garamond" w:hAnsi="Garamond"/>
                <w:b/>
              </w:rPr>
            </w:pPr>
          </w:p>
        </w:tc>
        <w:tc>
          <w:tcPr>
            <w:tcW w:w="7642" w:type="dxa"/>
          </w:tcPr>
          <w:p w14:paraId="5D7D0D62" w14:textId="77777777" w:rsidR="002B3A31" w:rsidRPr="00B436DB" w:rsidRDefault="002B3A31" w:rsidP="00E56796">
            <w:pPr>
              <w:rPr>
                <w:rFonts w:ascii="Garamond" w:hAnsi="Garamond"/>
              </w:rPr>
            </w:pPr>
          </w:p>
        </w:tc>
      </w:tr>
      <w:tr w:rsidR="002B3A31" w14:paraId="3CAEC97D" w14:textId="77777777" w:rsidTr="002B3A31">
        <w:tc>
          <w:tcPr>
            <w:tcW w:w="562" w:type="dxa"/>
          </w:tcPr>
          <w:p w14:paraId="385FB6E8" w14:textId="47BD5DBC" w:rsidR="002B3A31" w:rsidRPr="002B3A31" w:rsidRDefault="002B3A31" w:rsidP="00E56796">
            <w:pPr>
              <w:rPr>
                <w:rFonts w:ascii="Garamond" w:hAnsi="Garamond"/>
                <w:bCs/>
              </w:rPr>
            </w:pPr>
            <w:r w:rsidRPr="002B3A31">
              <w:rPr>
                <w:rFonts w:ascii="Garamond" w:hAnsi="Garamond"/>
                <w:bCs/>
              </w:rPr>
              <w:t>3.</w:t>
            </w:r>
          </w:p>
        </w:tc>
        <w:tc>
          <w:tcPr>
            <w:tcW w:w="426" w:type="dxa"/>
          </w:tcPr>
          <w:p w14:paraId="4AF8B048" w14:textId="77777777" w:rsidR="002B3A31" w:rsidRDefault="002B3A31" w:rsidP="00E56796">
            <w:pPr>
              <w:rPr>
                <w:rFonts w:ascii="Garamond" w:hAnsi="Garamond"/>
                <w:b/>
              </w:rPr>
            </w:pPr>
          </w:p>
        </w:tc>
        <w:tc>
          <w:tcPr>
            <w:tcW w:w="7642" w:type="dxa"/>
          </w:tcPr>
          <w:p w14:paraId="418F975E" w14:textId="045988D7" w:rsidR="002B3A31" w:rsidRDefault="002B3A31" w:rsidP="00E56796">
            <w:pPr>
              <w:rPr>
                <w:rFonts w:ascii="Garamond" w:hAnsi="Garamond"/>
                <w:b/>
              </w:rPr>
            </w:pPr>
            <w:r w:rsidRPr="00B436DB">
              <w:rPr>
                <w:rFonts w:ascii="Garamond" w:hAnsi="Garamond"/>
              </w:rPr>
              <w:t xml:space="preserve">“Writing Indigeneity.” </w:t>
            </w:r>
            <w:r w:rsidRPr="00B436DB">
              <w:rPr>
                <w:rFonts w:ascii="Garamond" w:hAnsi="Garamond" w:cs="RobotoSlab-Bold"/>
                <w:bCs/>
                <w:color w:val="262626"/>
                <w:lang w:val="en-US"/>
              </w:rPr>
              <w:t>Youngsters: On the Cultures of Children and Youth Conference, Simon Fraser University,</w:t>
            </w:r>
            <w:r>
              <w:rPr>
                <w:rFonts w:ascii="Garamond" w:hAnsi="Garamond" w:cs="RobotoSlab-Bold"/>
                <w:bCs/>
                <w:color w:val="262626"/>
                <w:lang w:val="en-US"/>
              </w:rPr>
              <w:t xml:space="preserve"> </w:t>
            </w:r>
            <w:r w:rsidR="00FC7CF2">
              <w:rPr>
                <w:rFonts w:ascii="Garamond" w:hAnsi="Garamond" w:cs="RobotoSlab-Bold"/>
                <w:bCs/>
                <w:color w:val="262626"/>
                <w:lang w:val="en-US"/>
              </w:rPr>
              <w:t>BC</w:t>
            </w:r>
            <w:r>
              <w:rPr>
                <w:rFonts w:ascii="Garamond" w:hAnsi="Garamond" w:cs="RobotoSlab-Bold"/>
                <w:bCs/>
                <w:color w:val="262626"/>
                <w:lang w:val="en-US"/>
              </w:rPr>
              <w:t>,</w:t>
            </w:r>
            <w:r w:rsidRPr="00B436DB">
              <w:rPr>
                <w:rFonts w:ascii="Garamond" w:hAnsi="Garamond" w:cs="RobotoSlab-Bold"/>
                <w:bCs/>
                <w:color w:val="262626"/>
                <w:lang w:val="en-US"/>
              </w:rPr>
              <w:t xml:space="preserve"> October 20</w:t>
            </w:r>
            <w:r>
              <w:rPr>
                <w:rFonts w:ascii="Garamond" w:hAnsi="Garamond" w:cs="RobotoSlab-Bold"/>
                <w:bCs/>
                <w:color w:val="262626"/>
                <w:lang w:val="en-US"/>
              </w:rPr>
              <w:t>, 2016.</w:t>
            </w:r>
          </w:p>
        </w:tc>
      </w:tr>
      <w:tr w:rsidR="002B3A31" w14:paraId="4648A6D4" w14:textId="77777777" w:rsidTr="002B3A31">
        <w:tc>
          <w:tcPr>
            <w:tcW w:w="562" w:type="dxa"/>
          </w:tcPr>
          <w:p w14:paraId="4F3D9EEE" w14:textId="77777777" w:rsidR="002B3A31" w:rsidRDefault="002B3A31" w:rsidP="00E56796">
            <w:pPr>
              <w:rPr>
                <w:rFonts w:ascii="Garamond" w:hAnsi="Garamond"/>
                <w:b/>
              </w:rPr>
            </w:pPr>
          </w:p>
        </w:tc>
        <w:tc>
          <w:tcPr>
            <w:tcW w:w="426" w:type="dxa"/>
          </w:tcPr>
          <w:p w14:paraId="0A06E31C" w14:textId="77777777" w:rsidR="002B3A31" w:rsidRDefault="002B3A31" w:rsidP="00E56796">
            <w:pPr>
              <w:rPr>
                <w:rFonts w:ascii="Garamond" w:hAnsi="Garamond"/>
                <w:b/>
              </w:rPr>
            </w:pPr>
          </w:p>
        </w:tc>
        <w:tc>
          <w:tcPr>
            <w:tcW w:w="7642" w:type="dxa"/>
          </w:tcPr>
          <w:p w14:paraId="45436A0F" w14:textId="77777777" w:rsidR="002B3A31" w:rsidRDefault="002B3A31" w:rsidP="00E56796">
            <w:pPr>
              <w:rPr>
                <w:rFonts w:ascii="Garamond" w:hAnsi="Garamond"/>
                <w:b/>
              </w:rPr>
            </w:pPr>
          </w:p>
        </w:tc>
      </w:tr>
      <w:tr w:rsidR="002B3A31" w14:paraId="1042FEDF" w14:textId="77777777" w:rsidTr="002B3A31">
        <w:tc>
          <w:tcPr>
            <w:tcW w:w="562" w:type="dxa"/>
          </w:tcPr>
          <w:p w14:paraId="1874A02C" w14:textId="46C1D92D" w:rsidR="002B3A31" w:rsidRPr="002B3A31" w:rsidRDefault="002B3A31" w:rsidP="00E56796">
            <w:pPr>
              <w:rPr>
                <w:rFonts w:ascii="Garamond" w:hAnsi="Garamond"/>
                <w:bCs/>
              </w:rPr>
            </w:pPr>
            <w:r w:rsidRPr="002B3A31">
              <w:rPr>
                <w:rFonts w:ascii="Garamond" w:hAnsi="Garamond"/>
                <w:bCs/>
              </w:rPr>
              <w:t>2.</w:t>
            </w:r>
          </w:p>
        </w:tc>
        <w:tc>
          <w:tcPr>
            <w:tcW w:w="426" w:type="dxa"/>
          </w:tcPr>
          <w:p w14:paraId="4D3170B4" w14:textId="77777777" w:rsidR="002B3A31" w:rsidRDefault="002B3A31" w:rsidP="00E56796">
            <w:pPr>
              <w:rPr>
                <w:rFonts w:ascii="Garamond" w:hAnsi="Garamond"/>
                <w:b/>
              </w:rPr>
            </w:pPr>
          </w:p>
        </w:tc>
        <w:tc>
          <w:tcPr>
            <w:tcW w:w="7642" w:type="dxa"/>
          </w:tcPr>
          <w:p w14:paraId="7CBD967C" w14:textId="1F060E7E" w:rsidR="002B3A31" w:rsidRDefault="002B3A31" w:rsidP="00E56796">
            <w:pPr>
              <w:rPr>
                <w:rFonts w:ascii="Garamond" w:hAnsi="Garamond"/>
                <w:b/>
              </w:rPr>
            </w:pPr>
            <w:r w:rsidRPr="00B436DB">
              <w:rPr>
                <w:rFonts w:ascii="Garamond" w:hAnsi="Garamond"/>
              </w:rPr>
              <w:t>“</w:t>
            </w:r>
            <w:r w:rsidRPr="00B436DB">
              <w:rPr>
                <w:rFonts w:ascii="Garamond" w:hAnsi="Garamond" w:cs="OpenSans"/>
                <w:lang w:val="en-US"/>
              </w:rPr>
              <w:t xml:space="preserve">Theorizing transnational childhoods: networks, capital, and social reproduction,” Keynote Address: Karen Wells, University of Birkbeck. Mapping the Landscapes of Childhood Conference, University of Lethbridge, </w:t>
            </w:r>
            <w:r w:rsidR="00FC7CF2">
              <w:rPr>
                <w:rFonts w:ascii="Garamond" w:hAnsi="Garamond" w:cs="OpenSans"/>
                <w:lang w:val="en-US"/>
              </w:rPr>
              <w:t>AB</w:t>
            </w:r>
            <w:r>
              <w:rPr>
                <w:rFonts w:ascii="Garamond" w:hAnsi="Garamond" w:cs="OpenSans"/>
                <w:lang w:val="en-US"/>
              </w:rPr>
              <w:t xml:space="preserve">, </w:t>
            </w:r>
            <w:r w:rsidRPr="00B436DB">
              <w:rPr>
                <w:rFonts w:ascii="Garamond" w:hAnsi="Garamond" w:cs="OpenSans"/>
                <w:lang w:val="en-US"/>
              </w:rPr>
              <w:t>May 10</w:t>
            </w:r>
            <w:r>
              <w:rPr>
                <w:rFonts w:ascii="Garamond" w:hAnsi="Garamond" w:cs="OpenSans"/>
                <w:lang w:val="en-US"/>
              </w:rPr>
              <w:t>, 2016.</w:t>
            </w:r>
          </w:p>
        </w:tc>
      </w:tr>
      <w:tr w:rsidR="002B3A31" w14:paraId="32DF9E01" w14:textId="77777777" w:rsidTr="002B3A31">
        <w:tc>
          <w:tcPr>
            <w:tcW w:w="562" w:type="dxa"/>
          </w:tcPr>
          <w:p w14:paraId="331A4ACF" w14:textId="77777777" w:rsidR="002B3A31" w:rsidRDefault="002B3A31" w:rsidP="00E56796">
            <w:pPr>
              <w:rPr>
                <w:rFonts w:ascii="Garamond" w:hAnsi="Garamond"/>
                <w:b/>
              </w:rPr>
            </w:pPr>
          </w:p>
        </w:tc>
        <w:tc>
          <w:tcPr>
            <w:tcW w:w="426" w:type="dxa"/>
          </w:tcPr>
          <w:p w14:paraId="12B4BA00" w14:textId="77777777" w:rsidR="002B3A31" w:rsidRDefault="002B3A31" w:rsidP="00E56796">
            <w:pPr>
              <w:rPr>
                <w:rFonts w:ascii="Garamond" w:hAnsi="Garamond"/>
                <w:b/>
              </w:rPr>
            </w:pPr>
          </w:p>
        </w:tc>
        <w:tc>
          <w:tcPr>
            <w:tcW w:w="7642" w:type="dxa"/>
          </w:tcPr>
          <w:p w14:paraId="3A503A76" w14:textId="77777777" w:rsidR="002B3A31" w:rsidRDefault="002B3A31" w:rsidP="00E56796">
            <w:pPr>
              <w:rPr>
                <w:rFonts w:ascii="Garamond" w:hAnsi="Garamond"/>
                <w:b/>
              </w:rPr>
            </w:pPr>
          </w:p>
        </w:tc>
      </w:tr>
      <w:tr w:rsidR="002B3A31" w14:paraId="64430186" w14:textId="77777777" w:rsidTr="002B3A31">
        <w:tc>
          <w:tcPr>
            <w:tcW w:w="562" w:type="dxa"/>
          </w:tcPr>
          <w:p w14:paraId="7538732C" w14:textId="15B5720F" w:rsidR="002B3A31" w:rsidRPr="002B3A31" w:rsidRDefault="002B3A31" w:rsidP="00E56796">
            <w:pPr>
              <w:rPr>
                <w:rFonts w:ascii="Garamond" w:hAnsi="Garamond"/>
                <w:bCs/>
              </w:rPr>
            </w:pPr>
            <w:r w:rsidRPr="002B3A31">
              <w:rPr>
                <w:rFonts w:ascii="Garamond" w:hAnsi="Garamond"/>
                <w:bCs/>
              </w:rPr>
              <w:t>1.</w:t>
            </w:r>
          </w:p>
        </w:tc>
        <w:tc>
          <w:tcPr>
            <w:tcW w:w="426" w:type="dxa"/>
          </w:tcPr>
          <w:p w14:paraId="11A747BD" w14:textId="77777777" w:rsidR="002B3A31" w:rsidRDefault="002B3A31" w:rsidP="00E56796">
            <w:pPr>
              <w:rPr>
                <w:rFonts w:ascii="Garamond" w:hAnsi="Garamond"/>
                <w:b/>
              </w:rPr>
            </w:pPr>
          </w:p>
        </w:tc>
        <w:tc>
          <w:tcPr>
            <w:tcW w:w="7642" w:type="dxa"/>
          </w:tcPr>
          <w:p w14:paraId="5977CEBD" w14:textId="6E6C142C" w:rsidR="002B3A31" w:rsidRDefault="002B3A31" w:rsidP="00E56796">
            <w:pPr>
              <w:rPr>
                <w:rFonts w:ascii="Garamond" w:hAnsi="Garamond"/>
                <w:b/>
              </w:rPr>
            </w:pPr>
            <w:r w:rsidRPr="00B436DB">
              <w:rPr>
                <w:rFonts w:ascii="Garamond" w:hAnsi="Garamond"/>
              </w:rPr>
              <w:t>“Migration and displacement in children’s fiction.” Child and the Book Conference, University of Cambridge,</w:t>
            </w:r>
            <w:r>
              <w:rPr>
                <w:rFonts w:ascii="Garamond" w:hAnsi="Garamond"/>
              </w:rPr>
              <w:t xml:space="preserve"> UK.</w:t>
            </w:r>
            <w:r w:rsidRPr="00B436DB">
              <w:rPr>
                <w:rFonts w:ascii="Garamond" w:hAnsi="Garamond"/>
              </w:rPr>
              <w:t xml:space="preserve"> March 30</w:t>
            </w:r>
            <w:r>
              <w:rPr>
                <w:rFonts w:ascii="Garamond" w:hAnsi="Garamond"/>
              </w:rPr>
              <w:t>, 2013.</w:t>
            </w:r>
          </w:p>
        </w:tc>
      </w:tr>
    </w:tbl>
    <w:p w14:paraId="70296D10" w14:textId="0049F188" w:rsidR="002B3A31" w:rsidRDefault="002B3A31" w:rsidP="00E56796">
      <w:pPr>
        <w:rPr>
          <w:rFonts w:ascii="Garamond" w:hAnsi="Garamond"/>
          <w:b/>
        </w:rPr>
      </w:pPr>
    </w:p>
    <w:p w14:paraId="57459C66" w14:textId="1FD71846" w:rsidR="00E56796" w:rsidRDefault="00E56796" w:rsidP="00E56796">
      <w:pPr>
        <w:rPr>
          <w:rFonts w:ascii="Garamond" w:hAnsi="Garamond"/>
          <w:b/>
        </w:rPr>
      </w:pPr>
      <w:r w:rsidRPr="00347049">
        <w:rPr>
          <w:rFonts w:ascii="Garamond" w:hAnsi="Garamond"/>
          <w:b/>
        </w:rPr>
        <w:t>CAMPUS TALKS</w:t>
      </w:r>
      <w:r>
        <w:rPr>
          <w:rFonts w:ascii="Garamond" w:hAnsi="Garamond"/>
          <w:b/>
        </w:rPr>
        <w:t xml:space="preserve"> &amp; POSTER PRESENTATIONS</w:t>
      </w:r>
    </w:p>
    <w:p w14:paraId="19CAE65C" w14:textId="17F4225A" w:rsidR="00AC02CE" w:rsidRDefault="00AC02CE" w:rsidP="00E56796">
      <w:pPr>
        <w:rPr>
          <w:rFonts w:ascii="Garamond" w:hAnsi="Garamond"/>
          <w:b/>
        </w:rPr>
      </w:pPr>
    </w:p>
    <w:p w14:paraId="442E613D" w14:textId="77777777" w:rsidR="00AC02CE" w:rsidRDefault="00AC02CE" w:rsidP="00AC02CE">
      <w:pPr>
        <w:ind w:left="1418" w:hanging="698"/>
        <w:rPr>
          <w:rFonts w:ascii="Garamond" w:hAnsi="Garamond"/>
        </w:rPr>
      </w:pPr>
      <w:r w:rsidRPr="007A6464">
        <w:rPr>
          <w:rFonts w:ascii="Garamond" w:hAnsi="Garamond"/>
          <w:b/>
          <w:bCs/>
        </w:rPr>
        <w:t>**</w:t>
      </w:r>
      <w:r>
        <w:rPr>
          <w:rFonts w:ascii="Garamond" w:hAnsi="Garamond"/>
        </w:rPr>
        <w:t xml:space="preserve"> indicates that paper was presented with student </w:t>
      </w:r>
    </w:p>
    <w:p w14:paraId="248DD244" w14:textId="77777777" w:rsidR="00E56796" w:rsidRPr="00347049" w:rsidRDefault="00E56796" w:rsidP="00E56796">
      <w:pPr>
        <w:rPr>
          <w:rFonts w:ascii="Garamond" w:hAnsi="Garamond"/>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
        <w:gridCol w:w="282"/>
        <w:gridCol w:w="7869"/>
      </w:tblGrid>
      <w:tr w:rsidR="001B3E41" w:rsidRPr="00694434" w14:paraId="40AF1151" w14:textId="77777777" w:rsidTr="00A04DBF">
        <w:tc>
          <w:tcPr>
            <w:tcW w:w="494" w:type="dxa"/>
          </w:tcPr>
          <w:p w14:paraId="28EDF7E4" w14:textId="76594C28" w:rsidR="001B3E41" w:rsidRPr="00694434" w:rsidRDefault="001B3E41" w:rsidP="002B2096">
            <w:pPr>
              <w:rPr>
                <w:rFonts w:ascii="Garamond" w:hAnsi="Garamond"/>
              </w:rPr>
            </w:pPr>
            <w:r>
              <w:rPr>
                <w:rFonts w:ascii="Garamond" w:hAnsi="Garamond"/>
              </w:rPr>
              <w:t>16.</w:t>
            </w:r>
          </w:p>
        </w:tc>
        <w:tc>
          <w:tcPr>
            <w:tcW w:w="282" w:type="dxa"/>
          </w:tcPr>
          <w:p w14:paraId="4C4BB494" w14:textId="77777777" w:rsidR="001B3E41" w:rsidRPr="00694434" w:rsidRDefault="001B3E41" w:rsidP="002B2096">
            <w:pPr>
              <w:rPr>
                <w:rFonts w:ascii="Garamond" w:hAnsi="Garamond"/>
              </w:rPr>
            </w:pPr>
          </w:p>
        </w:tc>
        <w:tc>
          <w:tcPr>
            <w:tcW w:w="7869" w:type="dxa"/>
          </w:tcPr>
          <w:p w14:paraId="0F5B67F0" w14:textId="4A970205" w:rsidR="001B3E41" w:rsidRPr="00694434" w:rsidRDefault="001B3E41" w:rsidP="002B2096">
            <w:pPr>
              <w:rPr>
                <w:rFonts w:ascii="Garamond" w:hAnsi="Garamond"/>
              </w:rPr>
            </w:pPr>
            <w:r>
              <w:rPr>
                <w:rFonts w:ascii="Garamond" w:hAnsi="Garamond"/>
              </w:rPr>
              <w:t>Invited guest lecture: “Self-positioning, teaching, and learning through Indigenous stories”. Video created (with Dr. Heather Phipps</w:t>
            </w:r>
            <w:r w:rsidR="00AC02CE">
              <w:rPr>
                <w:rFonts w:ascii="Garamond" w:hAnsi="Garamond"/>
              </w:rPr>
              <w:t>, University of Regina</w:t>
            </w:r>
            <w:r>
              <w:rPr>
                <w:rFonts w:ascii="Garamond" w:hAnsi="Garamond"/>
              </w:rPr>
              <w:t>) for multimedia guest presentation delivered to Indigenous Education Students (EDUC 530), Dr. Aubrey Hanson, Werklund School of Education, University of Calgary,</w:t>
            </w:r>
            <w:r w:rsidR="00FC7CF2">
              <w:rPr>
                <w:rFonts w:ascii="Garamond" w:hAnsi="Garamond"/>
              </w:rPr>
              <w:t xml:space="preserve"> AB</w:t>
            </w:r>
            <w:r>
              <w:rPr>
                <w:rFonts w:ascii="Garamond" w:hAnsi="Garamond"/>
              </w:rPr>
              <w:t xml:space="preserve"> October 16, 2017.</w:t>
            </w:r>
          </w:p>
        </w:tc>
      </w:tr>
      <w:tr w:rsidR="001B3E41" w:rsidRPr="00694434" w14:paraId="1F17A0BF" w14:textId="77777777" w:rsidTr="00A04DBF">
        <w:tc>
          <w:tcPr>
            <w:tcW w:w="494" w:type="dxa"/>
          </w:tcPr>
          <w:p w14:paraId="5B25083D" w14:textId="77777777" w:rsidR="001B3E41" w:rsidRPr="00694434" w:rsidRDefault="001B3E41" w:rsidP="002B2096">
            <w:pPr>
              <w:rPr>
                <w:rFonts w:ascii="Garamond" w:hAnsi="Garamond"/>
              </w:rPr>
            </w:pPr>
          </w:p>
        </w:tc>
        <w:tc>
          <w:tcPr>
            <w:tcW w:w="282" w:type="dxa"/>
          </w:tcPr>
          <w:p w14:paraId="36B9FE59" w14:textId="77777777" w:rsidR="001B3E41" w:rsidRPr="00694434" w:rsidRDefault="001B3E41" w:rsidP="002B2096">
            <w:pPr>
              <w:rPr>
                <w:rFonts w:ascii="Garamond" w:hAnsi="Garamond"/>
              </w:rPr>
            </w:pPr>
          </w:p>
        </w:tc>
        <w:tc>
          <w:tcPr>
            <w:tcW w:w="7869" w:type="dxa"/>
          </w:tcPr>
          <w:p w14:paraId="185F67A3" w14:textId="77777777" w:rsidR="001B3E41" w:rsidRPr="00694434" w:rsidRDefault="001B3E41" w:rsidP="002B2096">
            <w:pPr>
              <w:rPr>
                <w:rFonts w:ascii="Garamond" w:hAnsi="Garamond"/>
              </w:rPr>
            </w:pPr>
          </w:p>
        </w:tc>
      </w:tr>
      <w:tr w:rsidR="00E56796" w:rsidRPr="00694434" w14:paraId="77C3F613" w14:textId="77777777" w:rsidTr="00A04DBF">
        <w:tc>
          <w:tcPr>
            <w:tcW w:w="494" w:type="dxa"/>
          </w:tcPr>
          <w:p w14:paraId="6FC8530A" w14:textId="2EDF4A92" w:rsidR="00E56796" w:rsidRPr="00694434" w:rsidRDefault="00E56796" w:rsidP="002B2096">
            <w:pPr>
              <w:rPr>
                <w:rFonts w:ascii="Garamond" w:hAnsi="Garamond"/>
              </w:rPr>
            </w:pPr>
            <w:r w:rsidRPr="00694434">
              <w:rPr>
                <w:rFonts w:ascii="Garamond" w:hAnsi="Garamond"/>
              </w:rPr>
              <w:t>1</w:t>
            </w:r>
            <w:r w:rsidR="00CD0E37">
              <w:rPr>
                <w:rFonts w:ascii="Garamond" w:hAnsi="Garamond"/>
              </w:rPr>
              <w:t>5</w:t>
            </w:r>
            <w:r w:rsidRPr="00694434">
              <w:rPr>
                <w:rFonts w:ascii="Garamond" w:hAnsi="Garamond"/>
              </w:rPr>
              <w:t>.</w:t>
            </w:r>
          </w:p>
        </w:tc>
        <w:tc>
          <w:tcPr>
            <w:tcW w:w="282" w:type="dxa"/>
          </w:tcPr>
          <w:p w14:paraId="7326ACC0" w14:textId="77777777" w:rsidR="00E56796" w:rsidRPr="00694434" w:rsidRDefault="00E56796" w:rsidP="002B2096">
            <w:pPr>
              <w:rPr>
                <w:rFonts w:ascii="Garamond" w:hAnsi="Garamond"/>
              </w:rPr>
            </w:pPr>
          </w:p>
        </w:tc>
        <w:tc>
          <w:tcPr>
            <w:tcW w:w="7869" w:type="dxa"/>
          </w:tcPr>
          <w:p w14:paraId="2DBE4759" w14:textId="15A6C1A7" w:rsidR="00E56796" w:rsidRPr="00694434" w:rsidRDefault="00AC02CE" w:rsidP="002B2096">
            <w:pPr>
              <w:rPr>
                <w:rFonts w:ascii="Garamond" w:hAnsi="Garamond"/>
              </w:rPr>
            </w:pPr>
            <w:r w:rsidRPr="007A6464">
              <w:rPr>
                <w:rFonts w:ascii="Garamond" w:hAnsi="Garamond"/>
                <w:b/>
                <w:bCs/>
              </w:rPr>
              <w:t>**</w:t>
            </w:r>
            <w:r w:rsidRPr="00694434">
              <w:rPr>
                <w:rFonts w:ascii="Garamond" w:hAnsi="Garamond"/>
              </w:rPr>
              <w:t xml:space="preserve"> </w:t>
            </w:r>
            <w:r w:rsidR="00E56796" w:rsidRPr="00694434">
              <w:rPr>
                <w:rFonts w:ascii="Garamond" w:hAnsi="Garamond"/>
              </w:rPr>
              <w:t>“Reconciliation and Research”, University of Lethbridge</w:t>
            </w:r>
            <w:r w:rsidR="00810FD5">
              <w:rPr>
                <w:rFonts w:ascii="Garamond" w:hAnsi="Garamond"/>
              </w:rPr>
              <w:t>’s one-day symposium highlighting responses to the Truth and Reconciliation Commission of Canada’s Final Report.</w:t>
            </w:r>
            <w:r w:rsidR="00E56796" w:rsidRPr="00694434">
              <w:rPr>
                <w:rFonts w:ascii="Garamond" w:hAnsi="Garamond"/>
              </w:rPr>
              <w:t xml:space="preserve"> </w:t>
            </w:r>
            <w:r w:rsidR="00810FD5">
              <w:rPr>
                <w:rFonts w:ascii="Garamond" w:hAnsi="Garamond"/>
              </w:rPr>
              <w:t xml:space="preserve"> Co-presentation </w:t>
            </w:r>
            <w:r w:rsidR="00E56796" w:rsidRPr="00694434">
              <w:rPr>
                <w:rFonts w:ascii="Garamond" w:hAnsi="Garamond"/>
              </w:rPr>
              <w:t xml:space="preserve">with </w:t>
            </w:r>
            <w:r w:rsidR="00810FD5">
              <w:rPr>
                <w:rFonts w:ascii="Garamond" w:hAnsi="Garamond"/>
              </w:rPr>
              <w:t>Dr.</w:t>
            </w:r>
            <w:r w:rsidR="00E56796" w:rsidRPr="00694434">
              <w:rPr>
                <w:rFonts w:ascii="Garamond" w:hAnsi="Garamond"/>
              </w:rPr>
              <w:t xml:space="preserve"> Jan Newberry and Kaitlynn Weaver. </w:t>
            </w:r>
            <w:r w:rsidR="00FC7CF2">
              <w:rPr>
                <w:rFonts w:ascii="Garamond" w:hAnsi="Garamond"/>
              </w:rPr>
              <w:t xml:space="preserve">University of </w:t>
            </w:r>
            <w:r w:rsidR="00A53039">
              <w:rPr>
                <w:rFonts w:ascii="Garamond" w:hAnsi="Garamond"/>
              </w:rPr>
              <w:t xml:space="preserve">Lethbridge, </w:t>
            </w:r>
            <w:r w:rsidR="00FC7CF2">
              <w:rPr>
                <w:rFonts w:ascii="Garamond" w:hAnsi="Garamond"/>
              </w:rPr>
              <w:t>AB</w:t>
            </w:r>
            <w:r w:rsidR="00A53039">
              <w:rPr>
                <w:rFonts w:ascii="Garamond" w:hAnsi="Garamond"/>
              </w:rPr>
              <w:t xml:space="preserve">. </w:t>
            </w:r>
            <w:r w:rsidR="00E56796" w:rsidRPr="00694434">
              <w:rPr>
                <w:rFonts w:ascii="Garamond" w:hAnsi="Garamond"/>
              </w:rPr>
              <w:t>March 22, 2017.</w:t>
            </w:r>
          </w:p>
        </w:tc>
      </w:tr>
      <w:tr w:rsidR="00E56796" w:rsidRPr="00694434" w14:paraId="76B6B04E" w14:textId="77777777" w:rsidTr="00A04DBF">
        <w:tc>
          <w:tcPr>
            <w:tcW w:w="494" w:type="dxa"/>
          </w:tcPr>
          <w:p w14:paraId="33C42174" w14:textId="77777777" w:rsidR="00E56796" w:rsidRPr="00694434" w:rsidRDefault="00E56796" w:rsidP="002B2096">
            <w:pPr>
              <w:rPr>
                <w:rFonts w:ascii="Garamond" w:hAnsi="Garamond"/>
              </w:rPr>
            </w:pPr>
          </w:p>
        </w:tc>
        <w:tc>
          <w:tcPr>
            <w:tcW w:w="282" w:type="dxa"/>
          </w:tcPr>
          <w:p w14:paraId="06441E02" w14:textId="77777777" w:rsidR="00E56796" w:rsidRPr="00694434" w:rsidRDefault="00E56796" w:rsidP="002B2096">
            <w:pPr>
              <w:rPr>
                <w:rFonts w:ascii="Garamond" w:hAnsi="Garamond"/>
              </w:rPr>
            </w:pPr>
          </w:p>
        </w:tc>
        <w:tc>
          <w:tcPr>
            <w:tcW w:w="7869" w:type="dxa"/>
          </w:tcPr>
          <w:p w14:paraId="7E3FF569" w14:textId="77777777" w:rsidR="00E56796" w:rsidRPr="00694434" w:rsidRDefault="00E56796" w:rsidP="002B2096">
            <w:pPr>
              <w:rPr>
                <w:rFonts w:ascii="Garamond" w:hAnsi="Garamond"/>
              </w:rPr>
            </w:pPr>
          </w:p>
        </w:tc>
      </w:tr>
      <w:tr w:rsidR="00E56796" w:rsidRPr="00694434" w14:paraId="31940B3F" w14:textId="77777777" w:rsidTr="00A04DBF">
        <w:tc>
          <w:tcPr>
            <w:tcW w:w="494" w:type="dxa"/>
          </w:tcPr>
          <w:p w14:paraId="5996A795" w14:textId="6F6C216B" w:rsidR="00E56796" w:rsidRPr="00694434" w:rsidRDefault="00E56796" w:rsidP="002B2096">
            <w:pPr>
              <w:rPr>
                <w:rFonts w:ascii="Garamond" w:hAnsi="Garamond"/>
              </w:rPr>
            </w:pPr>
            <w:r>
              <w:rPr>
                <w:rFonts w:ascii="Garamond" w:hAnsi="Garamond"/>
              </w:rPr>
              <w:t>1</w:t>
            </w:r>
            <w:r w:rsidR="00CD0E37">
              <w:rPr>
                <w:rFonts w:ascii="Garamond" w:hAnsi="Garamond"/>
              </w:rPr>
              <w:t>4</w:t>
            </w:r>
            <w:r>
              <w:rPr>
                <w:rFonts w:ascii="Garamond" w:hAnsi="Garamond"/>
              </w:rPr>
              <w:t>.</w:t>
            </w:r>
          </w:p>
        </w:tc>
        <w:tc>
          <w:tcPr>
            <w:tcW w:w="282" w:type="dxa"/>
          </w:tcPr>
          <w:p w14:paraId="03A7D3BA" w14:textId="77777777" w:rsidR="00E56796" w:rsidRPr="00694434" w:rsidRDefault="00E56796" w:rsidP="002B2096">
            <w:pPr>
              <w:rPr>
                <w:rFonts w:ascii="Garamond" w:hAnsi="Garamond"/>
              </w:rPr>
            </w:pPr>
          </w:p>
        </w:tc>
        <w:tc>
          <w:tcPr>
            <w:tcW w:w="7869" w:type="dxa"/>
          </w:tcPr>
          <w:p w14:paraId="58723CD1" w14:textId="2F7C7935" w:rsidR="00E56796" w:rsidRPr="00694434" w:rsidRDefault="00AC02CE" w:rsidP="002B2096">
            <w:pPr>
              <w:rPr>
                <w:rFonts w:ascii="Garamond" w:hAnsi="Garamond"/>
              </w:rPr>
            </w:pPr>
            <w:r w:rsidRPr="007A6464">
              <w:rPr>
                <w:rFonts w:ascii="Garamond" w:hAnsi="Garamond"/>
                <w:b/>
                <w:bCs/>
              </w:rPr>
              <w:t>**</w:t>
            </w:r>
            <w:r w:rsidRPr="00694434">
              <w:rPr>
                <w:rFonts w:ascii="Garamond" w:hAnsi="Garamond"/>
              </w:rPr>
              <w:t xml:space="preserve"> </w:t>
            </w:r>
            <w:r w:rsidR="00E56796" w:rsidRPr="00694434">
              <w:rPr>
                <w:rFonts w:ascii="Garamond" w:hAnsi="Garamond"/>
              </w:rPr>
              <w:t>“Raising Spirit: The Digital Storytelling Project.” Community University Research Exchange (CURE), Research Services annual reception,</w:t>
            </w:r>
            <w:r w:rsidR="00FC7CF2">
              <w:rPr>
                <w:rFonts w:ascii="Garamond" w:hAnsi="Garamond"/>
              </w:rPr>
              <w:t xml:space="preserve"> c</w:t>
            </w:r>
            <w:r w:rsidR="00FC7CF2" w:rsidRPr="00694434">
              <w:rPr>
                <w:rFonts w:ascii="Garamond" w:hAnsi="Garamond"/>
              </w:rPr>
              <w:t>o-presented with Ashley Henrickson and Kaitlynn Weaver</w:t>
            </w:r>
            <w:r w:rsidR="00FC7CF2">
              <w:rPr>
                <w:rFonts w:ascii="Garamond" w:hAnsi="Garamond"/>
              </w:rPr>
              <w:t>,</w:t>
            </w:r>
            <w:r w:rsidR="00E56796" w:rsidRPr="00694434">
              <w:rPr>
                <w:rFonts w:ascii="Garamond" w:hAnsi="Garamond"/>
              </w:rPr>
              <w:t xml:space="preserve"> University of Lethbridge</w:t>
            </w:r>
            <w:r w:rsidR="00A53039">
              <w:rPr>
                <w:rFonts w:ascii="Garamond" w:hAnsi="Garamond"/>
              </w:rPr>
              <w:t xml:space="preserve">, </w:t>
            </w:r>
            <w:r w:rsidR="00FC7CF2">
              <w:rPr>
                <w:rFonts w:ascii="Garamond" w:hAnsi="Garamond"/>
              </w:rPr>
              <w:t>AB</w:t>
            </w:r>
            <w:r w:rsidR="00E56796" w:rsidRPr="00694434">
              <w:rPr>
                <w:rFonts w:ascii="Garamond" w:hAnsi="Garamond"/>
              </w:rPr>
              <w:t>, March 15, 2017.</w:t>
            </w:r>
          </w:p>
        </w:tc>
      </w:tr>
      <w:tr w:rsidR="00CD0E37" w:rsidRPr="00694434" w14:paraId="2AAE5672" w14:textId="77777777" w:rsidTr="00A04DBF">
        <w:tc>
          <w:tcPr>
            <w:tcW w:w="494" w:type="dxa"/>
          </w:tcPr>
          <w:p w14:paraId="31E3E8EF" w14:textId="77777777" w:rsidR="00CD0E37" w:rsidRDefault="00CD0E37" w:rsidP="002B2096">
            <w:pPr>
              <w:rPr>
                <w:rFonts w:ascii="Garamond" w:hAnsi="Garamond"/>
              </w:rPr>
            </w:pPr>
          </w:p>
        </w:tc>
        <w:tc>
          <w:tcPr>
            <w:tcW w:w="282" w:type="dxa"/>
          </w:tcPr>
          <w:p w14:paraId="0F6BD5D2" w14:textId="77777777" w:rsidR="00CD0E37" w:rsidRPr="00694434" w:rsidRDefault="00CD0E37" w:rsidP="002B2096">
            <w:pPr>
              <w:rPr>
                <w:rFonts w:ascii="Garamond" w:hAnsi="Garamond"/>
              </w:rPr>
            </w:pPr>
          </w:p>
        </w:tc>
        <w:tc>
          <w:tcPr>
            <w:tcW w:w="7869" w:type="dxa"/>
          </w:tcPr>
          <w:p w14:paraId="36F68739" w14:textId="77777777" w:rsidR="00CD0E37" w:rsidRPr="00694434" w:rsidRDefault="00CD0E37" w:rsidP="002B2096">
            <w:pPr>
              <w:rPr>
                <w:rFonts w:ascii="Garamond" w:hAnsi="Garamond"/>
              </w:rPr>
            </w:pPr>
          </w:p>
        </w:tc>
      </w:tr>
      <w:tr w:rsidR="00CD0E37" w:rsidRPr="00694434" w14:paraId="3469ED64" w14:textId="77777777" w:rsidTr="00A04DBF">
        <w:tc>
          <w:tcPr>
            <w:tcW w:w="494" w:type="dxa"/>
          </w:tcPr>
          <w:p w14:paraId="52AA9F1F" w14:textId="03ED47FB" w:rsidR="00CD0E37" w:rsidRDefault="00CD0E37" w:rsidP="002B2096">
            <w:pPr>
              <w:rPr>
                <w:rFonts w:ascii="Garamond" w:hAnsi="Garamond"/>
              </w:rPr>
            </w:pPr>
            <w:r>
              <w:rPr>
                <w:rFonts w:ascii="Garamond" w:hAnsi="Garamond"/>
              </w:rPr>
              <w:t>13.</w:t>
            </w:r>
          </w:p>
        </w:tc>
        <w:tc>
          <w:tcPr>
            <w:tcW w:w="282" w:type="dxa"/>
          </w:tcPr>
          <w:p w14:paraId="76A74FBC" w14:textId="77777777" w:rsidR="00CD0E37" w:rsidRPr="00694434" w:rsidRDefault="00CD0E37" w:rsidP="002B2096">
            <w:pPr>
              <w:rPr>
                <w:rFonts w:ascii="Garamond" w:hAnsi="Garamond"/>
              </w:rPr>
            </w:pPr>
          </w:p>
        </w:tc>
        <w:tc>
          <w:tcPr>
            <w:tcW w:w="7869" w:type="dxa"/>
          </w:tcPr>
          <w:p w14:paraId="0B1ED00D" w14:textId="3BC99B5E" w:rsidR="00CD0E37" w:rsidRPr="00B436DB" w:rsidRDefault="00CD0E37" w:rsidP="00CD0E37">
            <w:pPr>
              <w:widowControl w:val="0"/>
              <w:autoSpaceDE w:val="0"/>
              <w:autoSpaceDN w:val="0"/>
              <w:adjustRightInd w:val="0"/>
              <w:rPr>
                <w:rFonts w:ascii="Garamond" w:hAnsi="Garamond"/>
                <w:lang w:val="en-US"/>
              </w:rPr>
            </w:pPr>
            <w:r w:rsidRPr="00B436DB">
              <w:rPr>
                <w:rFonts w:ascii="Garamond" w:hAnsi="Garamond"/>
                <w:lang w:val="en-US"/>
              </w:rPr>
              <w:t>“Reader response theory and the importance of hearing the child’s voice.”</w:t>
            </w:r>
            <w:r>
              <w:rPr>
                <w:rFonts w:ascii="Garamond" w:hAnsi="Garamond"/>
                <w:lang w:val="en-US"/>
              </w:rPr>
              <w:t xml:space="preserve"> </w:t>
            </w:r>
            <w:r w:rsidRPr="00B436DB">
              <w:rPr>
                <w:rFonts w:ascii="Garamond" w:hAnsi="Garamond"/>
                <w:lang w:val="en-US"/>
              </w:rPr>
              <w:t xml:space="preserve">Guest lecture for </w:t>
            </w:r>
            <w:r w:rsidR="00316F25">
              <w:rPr>
                <w:rFonts w:ascii="Garamond" w:hAnsi="Garamond"/>
                <w:lang w:val="en-US"/>
              </w:rPr>
              <w:t xml:space="preserve">Dr. </w:t>
            </w:r>
            <w:r w:rsidRPr="00B436DB">
              <w:rPr>
                <w:rFonts w:ascii="Garamond" w:hAnsi="Garamond"/>
                <w:lang w:val="en-US"/>
              </w:rPr>
              <w:t>Elizabeth Galway’s ‘English 1900’ class, University of</w:t>
            </w:r>
            <w:r>
              <w:rPr>
                <w:rFonts w:ascii="Garamond" w:hAnsi="Garamond"/>
                <w:lang w:val="en-US"/>
              </w:rPr>
              <w:t xml:space="preserve"> </w:t>
            </w:r>
            <w:r w:rsidRPr="00B436DB">
              <w:rPr>
                <w:rFonts w:ascii="Garamond" w:hAnsi="Garamond"/>
                <w:lang w:val="en-US"/>
              </w:rPr>
              <w:t xml:space="preserve">Lethbridge, </w:t>
            </w:r>
            <w:r w:rsidR="00FC7CF2">
              <w:rPr>
                <w:rFonts w:ascii="Garamond" w:hAnsi="Garamond"/>
                <w:lang w:val="en-US"/>
              </w:rPr>
              <w:t>AB</w:t>
            </w:r>
            <w:r>
              <w:rPr>
                <w:rFonts w:ascii="Garamond" w:hAnsi="Garamond"/>
                <w:lang w:val="en-US"/>
              </w:rPr>
              <w:t xml:space="preserve">, </w:t>
            </w:r>
            <w:r w:rsidRPr="00B436DB">
              <w:rPr>
                <w:rFonts w:ascii="Garamond" w:hAnsi="Garamond"/>
                <w:lang w:val="en-US"/>
              </w:rPr>
              <w:t>March 14</w:t>
            </w:r>
            <w:r>
              <w:rPr>
                <w:rFonts w:ascii="Garamond" w:hAnsi="Garamond"/>
                <w:lang w:val="en-US"/>
              </w:rPr>
              <w:t>, 2017</w:t>
            </w:r>
            <w:r w:rsidR="00316F25">
              <w:rPr>
                <w:rFonts w:ascii="Garamond" w:hAnsi="Garamond"/>
                <w:lang w:val="en-US"/>
              </w:rPr>
              <w:t>.</w:t>
            </w:r>
          </w:p>
          <w:p w14:paraId="0BAAD995" w14:textId="77777777" w:rsidR="00CD0E37" w:rsidRPr="00694434" w:rsidRDefault="00CD0E37" w:rsidP="002B2096">
            <w:pPr>
              <w:rPr>
                <w:rFonts w:ascii="Garamond" w:hAnsi="Garamond"/>
              </w:rPr>
            </w:pPr>
          </w:p>
        </w:tc>
      </w:tr>
      <w:tr w:rsidR="00A04DBF" w:rsidRPr="00694434" w14:paraId="073E24C8" w14:textId="77777777" w:rsidTr="002B2096">
        <w:tc>
          <w:tcPr>
            <w:tcW w:w="494" w:type="dxa"/>
          </w:tcPr>
          <w:p w14:paraId="10D89147" w14:textId="2793F733" w:rsidR="00A04DBF" w:rsidRDefault="00A04DBF" w:rsidP="002B2096">
            <w:pPr>
              <w:rPr>
                <w:rFonts w:ascii="Garamond" w:hAnsi="Garamond"/>
              </w:rPr>
            </w:pPr>
            <w:r>
              <w:rPr>
                <w:rFonts w:ascii="Garamond" w:hAnsi="Garamond"/>
              </w:rPr>
              <w:t>1</w:t>
            </w:r>
            <w:r w:rsidR="00CD0E37">
              <w:rPr>
                <w:rFonts w:ascii="Garamond" w:hAnsi="Garamond"/>
              </w:rPr>
              <w:t>2</w:t>
            </w:r>
            <w:r>
              <w:rPr>
                <w:rFonts w:ascii="Garamond" w:hAnsi="Garamond"/>
              </w:rPr>
              <w:t>.</w:t>
            </w:r>
          </w:p>
        </w:tc>
        <w:tc>
          <w:tcPr>
            <w:tcW w:w="282" w:type="dxa"/>
          </w:tcPr>
          <w:p w14:paraId="5F4A19B2" w14:textId="77777777" w:rsidR="00A04DBF" w:rsidRPr="00694434" w:rsidRDefault="00A04DBF" w:rsidP="002B2096">
            <w:pPr>
              <w:rPr>
                <w:rFonts w:ascii="Garamond" w:hAnsi="Garamond"/>
              </w:rPr>
            </w:pPr>
          </w:p>
        </w:tc>
        <w:tc>
          <w:tcPr>
            <w:tcW w:w="7869" w:type="dxa"/>
          </w:tcPr>
          <w:p w14:paraId="7615D2F0" w14:textId="29DF5FF6" w:rsidR="00A04DBF" w:rsidRPr="00B436DB" w:rsidRDefault="00A04DBF" w:rsidP="00A04DBF">
            <w:pPr>
              <w:rPr>
                <w:rFonts w:ascii="Garamond" w:hAnsi="Garamond"/>
              </w:rPr>
            </w:pPr>
            <w:r w:rsidRPr="00B436DB">
              <w:rPr>
                <w:rFonts w:ascii="Garamond" w:hAnsi="Garamond"/>
              </w:rPr>
              <w:t xml:space="preserve">“Postcolonial readings of Eden Robinson’s </w:t>
            </w:r>
            <w:r w:rsidRPr="00B436DB">
              <w:rPr>
                <w:rFonts w:ascii="Garamond" w:hAnsi="Garamond"/>
                <w:i/>
              </w:rPr>
              <w:t>Queen of the North</w:t>
            </w:r>
            <w:r w:rsidRPr="00B436DB">
              <w:rPr>
                <w:rFonts w:ascii="Garamond" w:hAnsi="Garamond"/>
              </w:rPr>
              <w:t>.” Guest lecture for</w:t>
            </w:r>
            <w:r>
              <w:rPr>
                <w:rFonts w:ascii="Garamond" w:hAnsi="Garamond"/>
              </w:rPr>
              <w:t xml:space="preserve"> Dr. </w:t>
            </w:r>
            <w:r w:rsidRPr="00B436DB">
              <w:rPr>
                <w:rFonts w:ascii="Garamond" w:hAnsi="Garamond"/>
              </w:rPr>
              <w:t xml:space="preserve">Esther deBruijn’s </w:t>
            </w:r>
            <w:r>
              <w:rPr>
                <w:rFonts w:ascii="Garamond" w:hAnsi="Garamond"/>
              </w:rPr>
              <w:t>P</w:t>
            </w:r>
            <w:r w:rsidRPr="00B436DB">
              <w:rPr>
                <w:rFonts w:ascii="Garamond" w:hAnsi="Garamond"/>
              </w:rPr>
              <w:t xml:space="preserve">ostcolonial </w:t>
            </w:r>
            <w:r>
              <w:rPr>
                <w:rFonts w:ascii="Garamond" w:hAnsi="Garamond"/>
              </w:rPr>
              <w:t>T</w:t>
            </w:r>
            <w:r w:rsidRPr="00B436DB">
              <w:rPr>
                <w:rFonts w:ascii="Garamond" w:hAnsi="Garamond"/>
              </w:rPr>
              <w:t xml:space="preserve">heory class, English Department, University of Lethbridge, </w:t>
            </w:r>
            <w:r w:rsidR="002C2A02">
              <w:rPr>
                <w:rFonts w:ascii="Garamond" w:hAnsi="Garamond"/>
              </w:rPr>
              <w:t>AB</w:t>
            </w:r>
            <w:r>
              <w:rPr>
                <w:rFonts w:ascii="Garamond" w:hAnsi="Garamond"/>
              </w:rPr>
              <w:t xml:space="preserve">. </w:t>
            </w:r>
            <w:r w:rsidRPr="00B436DB">
              <w:rPr>
                <w:rFonts w:ascii="Garamond" w:hAnsi="Garamond"/>
              </w:rPr>
              <w:t>December 1</w:t>
            </w:r>
            <w:r w:rsidR="00CD0E37">
              <w:rPr>
                <w:rFonts w:ascii="Garamond" w:hAnsi="Garamond"/>
              </w:rPr>
              <w:t>, 2016.</w:t>
            </w:r>
          </w:p>
          <w:p w14:paraId="38C8B7C0" w14:textId="77777777" w:rsidR="00A04DBF" w:rsidRPr="00694434" w:rsidRDefault="00A04DBF" w:rsidP="002B2096">
            <w:pPr>
              <w:rPr>
                <w:rFonts w:ascii="Garamond" w:hAnsi="Garamond"/>
              </w:rPr>
            </w:pPr>
          </w:p>
        </w:tc>
      </w:tr>
      <w:tr w:rsidR="00E56796" w:rsidRPr="00694434" w14:paraId="12A45A21" w14:textId="77777777" w:rsidTr="002B2096">
        <w:tc>
          <w:tcPr>
            <w:tcW w:w="494" w:type="dxa"/>
          </w:tcPr>
          <w:p w14:paraId="20603922" w14:textId="3F3346CD" w:rsidR="00E56796" w:rsidRPr="00694434" w:rsidRDefault="00A04DBF" w:rsidP="002B2096">
            <w:pPr>
              <w:rPr>
                <w:rFonts w:ascii="Garamond" w:hAnsi="Garamond"/>
              </w:rPr>
            </w:pPr>
            <w:r>
              <w:rPr>
                <w:rFonts w:ascii="Garamond" w:hAnsi="Garamond"/>
              </w:rPr>
              <w:t>1</w:t>
            </w:r>
            <w:r w:rsidR="00CD0E37">
              <w:rPr>
                <w:rFonts w:ascii="Garamond" w:hAnsi="Garamond"/>
              </w:rPr>
              <w:t>1</w:t>
            </w:r>
            <w:r w:rsidR="00E56796" w:rsidRPr="00694434">
              <w:rPr>
                <w:rFonts w:ascii="Garamond" w:hAnsi="Garamond"/>
              </w:rPr>
              <w:t>.</w:t>
            </w:r>
          </w:p>
        </w:tc>
        <w:tc>
          <w:tcPr>
            <w:tcW w:w="282" w:type="dxa"/>
          </w:tcPr>
          <w:p w14:paraId="267CA28C" w14:textId="77777777" w:rsidR="00E56796" w:rsidRPr="00694434" w:rsidRDefault="00E56796" w:rsidP="002B2096">
            <w:pPr>
              <w:rPr>
                <w:rFonts w:ascii="Garamond" w:hAnsi="Garamond"/>
              </w:rPr>
            </w:pPr>
          </w:p>
        </w:tc>
        <w:tc>
          <w:tcPr>
            <w:tcW w:w="7869" w:type="dxa"/>
          </w:tcPr>
          <w:p w14:paraId="16749C7E" w14:textId="61D1AAE3" w:rsidR="00E56796" w:rsidRPr="00694434" w:rsidRDefault="00E56796" w:rsidP="002B2096">
            <w:pPr>
              <w:rPr>
                <w:rFonts w:ascii="Garamond" w:hAnsi="Garamond"/>
              </w:rPr>
            </w:pPr>
            <w:r w:rsidRPr="00694434">
              <w:rPr>
                <w:rFonts w:ascii="Garamond" w:hAnsi="Garamond"/>
              </w:rPr>
              <w:t xml:space="preserve">“Beyond algorithms and metrics: telling the story of my research,” Scholarly Activity Impact Speakers’ Series, University of Lethbridge, </w:t>
            </w:r>
            <w:r w:rsidR="002C2A02">
              <w:rPr>
                <w:rFonts w:ascii="Garamond" w:hAnsi="Garamond"/>
              </w:rPr>
              <w:t>AB</w:t>
            </w:r>
            <w:r w:rsidR="00A53039">
              <w:rPr>
                <w:rFonts w:ascii="Garamond" w:hAnsi="Garamond"/>
              </w:rPr>
              <w:t xml:space="preserve">. </w:t>
            </w:r>
            <w:r w:rsidRPr="00694434">
              <w:rPr>
                <w:rFonts w:ascii="Garamond" w:hAnsi="Garamond"/>
              </w:rPr>
              <w:t>November 24, 2016.</w:t>
            </w:r>
          </w:p>
        </w:tc>
      </w:tr>
      <w:tr w:rsidR="00E56796" w:rsidRPr="00694434" w14:paraId="4F45A274" w14:textId="77777777" w:rsidTr="002B2096">
        <w:tc>
          <w:tcPr>
            <w:tcW w:w="494" w:type="dxa"/>
          </w:tcPr>
          <w:p w14:paraId="46225AFC" w14:textId="77777777" w:rsidR="00E56796" w:rsidRPr="00694434" w:rsidRDefault="00E56796" w:rsidP="002B2096">
            <w:pPr>
              <w:rPr>
                <w:rFonts w:ascii="Garamond" w:hAnsi="Garamond"/>
              </w:rPr>
            </w:pPr>
          </w:p>
        </w:tc>
        <w:tc>
          <w:tcPr>
            <w:tcW w:w="282" w:type="dxa"/>
          </w:tcPr>
          <w:p w14:paraId="2F095BD3" w14:textId="77777777" w:rsidR="00E56796" w:rsidRPr="00694434" w:rsidRDefault="00E56796" w:rsidP="002B2096">
            <w:pPr>
              <w:rPr>
                <w:rFonts w:ascii="Garamond" w:hAnsi="Garamond"/>
              </w:rPr>
            </w:pPr>
          </w:p>
        </w:tc>
        <w:tc>
          <w:tcPr>
            <w:tcW w:w="7869" w:type="dxa"/>
          </w:tcPr>
          <w:p w14:paraId="1514852C" w14:textId="77777777" w:rsidR="00E56796" w:rsidRPr="00694434" w:rsidRDefault="00E56796" w:rsidP="002B2096">
            <w:pPr>
              <w:rPr>
                <w:rFonts w:ascii="Garamond" w:hAnsi="Garamond"/>
              </w:rPr>
            </w:pPr>
          </w:p>
        </w:tc>
      </w:tr>
      <w:tr w:rsidR="00A04DBF" w:rsidRPr="00694434" w14:paraId="46F8A086" w14:textId="77777777" w:rsidTr="002B2096">
        <w:tc>
          <w:tcPr>
            <w:tcW w:w="494" w:type="dxa"/>
          </w:tcPr>
          <w:p w14:paraId="4851B718" w14:textId="594B95AA" w:rsidR="00A04DBF" w:rsidRDefault="00CD0E37" w:rsidP="002B2096">
            <w:pPr>
              <w:rPr>
                <w:rFonts w:ascii="Garamond" w:hAnsi="Garamond"/>
              </w:rPr>
            </w:pPr>
            <w:r>
              <w:rPr>
                <w:rFonts w:ascii="Garamond" w:hAnsi="Garamond"/>
              </w:rPr>
              <w:lastRenderedPageBreak/>
              <w:t>10</w:t>
            </w:r>
            <w:r w:rsidR="00A04DBF">
              <w:rPr>
                <w:rFonts w:ascii="Garamond" w:hAnsi="Garamond"/>
              </w:rPr>
              <w:t>.</w:t>
            </w:r>
          </w:p>
        </w:tc>
        <w:tc>
          <w:tcPr>
            <w:tcW w:w="282" w:type="dxa"/>
          </w:tcPr>
          <w:p w14:paraId="01E9E5C5" w14:textId="77777777" w:rsidR="00A04DBF" w:rsidRPr="00694434" w:rsidRDefault="00A04DBF" w:rsidP="002B2096">
            <w:pPr>
              <w:rPr>
                <w:rFonts w:ascii="Garamond" w:hAnsi="Garamond"/>
              </w:rPr>
            </w:pPr>
          </w:p>
        </w:tc>
        <w:tc>
          <w:tcPr>
            <w:tcW w:w="7869" w:type="dxa"/>
          </w:tcPr>
          <w:p w14:paraId="05206613" w14:textId="077C918C" w:rsidR="00A04DBF" w:rsidRPr="00694434" w:rsidRDefault="00A04DBF" w:rsidP="002B2096">
            <w:pPr>
              <w:rPr>
                <w:rFonts w:ascii="Garamond" w:hAnsi="Garamond"/>
              </w:rPr>
            </w:pPr>
            <w:r w:rsidRPr="00B436DB">
              <w:rPr>
                <w:rFonts w:ascii="Garamond" w:hAnsi="Garamond"/>
              </w:rPr>
              <w:t xml:space="preserve">“How can we evaluate well-being and resilience in community-based work?” Roundtable participant with </w:t>
            </w:r>
            <w:r>
              <w:rPr>
                <w:rFonts w:ascii="Garamond" w:hAnsi="Garamond"/>
              </w:rPr>
              <w:t xml:space="preserve">Drs. </w:t>
            </w:r>
            <w:r w:rsidRPr="00B436DB">
              <w:rPr>
                <w:rFonts w:ascii="Garamond" w:hAnsi="Garamond"/>
              </w:rPr>
              <w:t>Afra Foroud, Robin Gibb, Tanya Pace Crosschild, Jan Newberry, and Amy von Heyking.</w:t>
            </w:r>
            <w:r>
              <w:rPr>
                <w:rFonts w:ascii="Garamond" w:hAnsi="Garamond"/>
              </w:rPr>
              <w:t xml:space="preserve"> University of Lethbridge, </w:t>
            </w:r>
            <w:r w:rsidR="002C2A02">
              <w:rPr>
                <w:rFonts w:ascii="Garamond" w:hAnsi="Garamond"/>
              </w:rPr>
              <w:t>AB</w:t>
            </w:r>
            <w:r>
              <w:rPr>
                <w:rFonts w:ascii="Garamond" w:hAnsi="Garamond"/>
              </w:rPr>
              <w:t>, April 12, 2016.</w:t>
            </w:r>
          </w:p>
        </w:tc>
      </w:tr>
      <w:tr w:rsidR="00A04DBF" w:rsidRPr="00694434" w14:paraId="55C84CE0" w14:textId="77777777" w:rsidTr="002B2096">
        <w:tc>
          <w:tcPr>
            <w:tcW w:w="494" w:type="dxa"/>
          </w:tcPr>
          <w:p w14:paraId="42413CB8" w14:textId="77777777" w:rsidR="00A04DBF" w:rsidRDefault="00A04DBF" w:rsidP="002B2096">
            <w:pPr>
              <w:rPr>
                <w:rFonts w:ascii="Garamond" w:hAnsi="Garamond"/>
              </w:rPr>
            </w:pPr>
          </w:p>
        </w:tc>
        <w:tc>
          <w:tcPr>
            <w:tcW w:w="282" w:type="dxa"/>
          </w:tcPr>
          <w:p w14:paraId="5BC343EC" w14:textId="77777777" w:rsidR="00A04DBF" w:rsidRPr="00694434" w:rsidRDefault="00A04DBF" w:rsidP="002B2096">
            <w:pPr>
              <w:rPr>
                <w:rFonts w:ascii="Garamond" w:hAnsi="Garamond"/>
              </w:rPr>
            </w:pPr>
          </w:p>
        </w:tc>
        <w:tc>
          <w:tcPr>
            <w:tcW w:w="7869" w:type="dxa"/>
          </w:tcPr>
          <w:p w14:paraId="6D118FD8" w14:textId="77777777" w:rsidR="00A04DBF" w:rsidRPr="00694434" w:rsidRDefault="00A04DBF" w:rsidP="002B2096">
            <w:pPr>
              <w:rPr>
                <w:rFonts w:ascii="Garamond" w:hAnsi="Garamond"/>
              </w:rPr>
            </w:pPr>
          </w:p>
        </w:tc>
      </w:tr>
      <w:tr w:rsidR="00E56796" w:rsidRPr="00694434" w14:paraId="461FD28E" w14:textId="77777777" w:rsidTr="002B2096">
        <w:tc>
          <w:tcPr>
            <w:tcW w:w="494" w:type="dxa"/>
          </w:tcPr>
          <w:p w14:paraId="3D762232" w14:textId="0DD6C7A4" w:rsidR="00E56796" w:rsidRPr="00694434" w:rsidRDefault="00CD0E37" w:rsidP="002B2096">
            <w:pPr>
              <w:rPr>
                <w:rFonts w:ascii="Garamond" w:hAnsi="Garamond"/>
              </w:rPr>
            </w:pPr>
            <w:r>
              <w:rPr>
                <w:rFonts w:ascii="Garamond" w:hAnsi="Garamond"/>
              </w:rPr>
              <w:t>9</w:t>
            </w:r>
            <w:r w:rsidR="00E56796" w:rsidRPr="00694434">
              <w:rPr>
                <w:rFonts w:ascii="Garamond" w:hAnsi="Garamond"/>
              </w:rPr>
              <w:t>.</w:t>
            </w:r>
          </w:p>
        </w:tc>
        <w:tc>
          <w:tcPr>
            <w:tcW w:w="282" w:type="dxa"/>
          </w:tcPr>
          <w:p w14:paraId="780A9AC6" w14:textId="77777777" w:rsidR="00E56796" w:rsidRPr="00694434" w:rsidRDefault="00E56796" w:rsidP="002B2096">
            <w:pPr>
              <w:rPr>
                <w:rFonts w:ascii="Garamond" w:hAnsi="Garamond"/>
              </w:rPr>
            </w:pPr>
          </w:p>
        </w:tc>
        <w:tc>
          <w:tcPr>
            <w:tcW w:w="7869" w:type="dxa"/>
          </w:tcPr>
          <w:p w14:paraId="49E08A20" w14:textId="78DF37C8" w:rsidR="00E56796" w:rsidRPr="00694434" w:rsidRDefault="00AC02CE" w:rsidP="002B2096">
            <w:pPr>
              <w:rPr>
                <w:rFonts w:ascii="Garamond" w:hAnsi="Garamond"/>
              </w:rPr>
            </w:pPr>
            <w:r w:rsidRPr="007A6464">
              <w:rPr>
                <w:rFonts w:ascii="Garamond" w:hAnsi="Garamond"/>
                <w:b/>
                <w:bCs/>
              </w:rPr>
              <w:t>**</w:t>
            </w:r>
            <w:r w:rsidRPr="00694434">
              <w:rPr>
                <w:rFonts w:ascii="Garamond" w:hAnsi="Garamond"/>
              </w:rPr>
              <w:t xml:space="preserve"> </w:t>
            </w:r>
            <w:r w:rsidR="00E56796" w:rsidRPr="00694434">
              <w:rPr>
                <w:rFonts w:ascii="Garamond" w:hAnsi="Garamond"/>
              </w:rPr>
              <w:t xml:space="preserve">“Institute for Child and Youth Studies.” Community University Research Exchange (CURE), Research Services annual reception, </w:t>
            </w:r>
            <w:r w:rsidR="002C2A02">
              <w:rPr>
                <w:rFonts w:ascii="Garamond" w:hAnsi="Garamond"/>
              </w:rPr>
              <w:t xml:space="preserve">co-presentation with MA student Elaine Toth. </w:t>
            </w:r>
            <w:r w:rsidR="00E56796" w:rsidRPr="00694434">
              <w:rPr>
                <w:rFonts w:ascii="Garamond" w:hAnsi="Garamond"/>
              </w:rPr>
              <w:t>University of Lethbridge</w:t>
            </w:r>
            <w:r w:rsidR="00A53039">
              <w:rPr>
                <w:rFonts w:ascii="Garamond" w:hAnsi="Garamond"/>
              </w:rPr>
              <w:t xml:space="preserve">, </w:t>
            </w:r>
            <w:r w:rsidR="002C2A02">
              <w:rPr>
                <w:rFonts w:ascii="Garamond" w:hAnsi="Garamond"/>
              </w:rPr>
              <w:t>AB,</w:t>
            </w:r>
            <w:r w:rsidR="00E56796" w:rsidRPr="00694434">
              <w:rPr>
                <w:rFonts w:ascii="Garamond" w:hAnsi="Garamond"/>
              </w:rPr>
              <w:t xml:space="preserve"> March 12</w:t>
            </w:r>
            <w:r w:rsidR="00810FD5">
              <w:rPr>
                <w:rFonts w:ascii="Garamond" w:hAnsi="Garamond"/>
              </w:rPr>
              <w:t>, 2016.</w:t>
            </w:r>
          </w:p>
        </w:tc>
      </w:tr>
      <w:tr w:rsidR="00E56796" w:rsidRPr="00694434" w14:paraId="50E38A76" w14:textId="77777777" w:rsidTr="002B2096">
        <w:tc>
          <w:tcPr>
            <w:tcW w:w="494" w:type="dxa"/>
          </w:tcPr>
          <w:p w14:paraId="4DDD5EC3" w14:textId="77777777" w:rsidR="00E56796" w:rsidRPr="00694434" w:rsidRDefault="00E56796" w:rsidP="002B2096">
            <w:pPr>
              <w:rPr>
                <w:rFonts w:ascii="Garamond" w:hAnsi="Garamond"/>
              </w:rPr>
            </w:pPr>
          </w:p>
        </w:tc>
        <w:tc>
          <w:tcPr>
            <w:tcW w:w="282" w:type="dxa"/>
          </w:tcPr>
          <w:p w14:paraId="40893C20" w14:textId="77777777" w:rsidR="00E56796" w:rsidRPr="00694434" w:rsidRDefault="00E56796" w:rsidP="002B2096">
            <w:pPr>
              <w:rPr>
                <w:rFonts w:ascii="Garamond" w:hAnsi="Garamond"/>
              </w:rPr>
            </w:pPr>
          </w:p>
        </w:tc>
        <w:tc>
          <w:tcPr>
            <w:tcW w:w="7869" w:type="dxa"/>
          </w:tcPr>
          <w:p w14:paraId="6BD476EE" w14:textId="77777777" w:rsidR="00E56796" w:rsidRPr="00694434" w:rsidRDefault="00E56796" w:rsidP="002B2096">
            <w:pPr>
              <w:rPr>
                <w:rFonts w:ascii="Garamond" w:hAnsi="Garamond"/>
              </w:rPr>
            </w:pPr>
          </w:p>
        </w:tc>
      </w:tr>
      <w:tr w:rsidR="00E56796" w:rsidRPr="00694434" w14:paraId="32B3C89F" w14:textId="77777777" w:rsidTr="002B2096">
        <w:tc>
          <w:tcPr>
            <w:tcW w:w="494" w:type="dxa"/>
          </w:tcPr>
          <w:p w14:paraId="4443B067" w14:textId="7D78A264" w:rsidR="00E56796" w:rsidRPr="00694434" w:rsidRDefault="00CD0E37" w:rsidP="002B2096">
            <w:pPr>
              <w:rPr>
                <w:rFonts w:ascii="Garamond" w:hAnsi="Garamond"/>
              </w:rPr>
            </w:pPr>
            <w:r>
              <w:rPr>
                <w:rFonts w:ascii="Garamond" w:hAnsi="Garamond"/>
              </w:rPr>
              <w:t>8</w:t>
            </w:r>
            <w:r w:rsidR="00E56796" w:rsidRPr="00694434">
              <w:rPr>
                <w:rFonts w:ascii="Garamond" w:hAnsi="Garamond"/>
              </w:rPr>
              <w:t>.</w:t>
            </w:r>
          </w:p>
        </w:tc>
        <w:tc>
          <w:tcPr>
            <w:tcW w:w="282" w:type="dxa"/>
          </w:tcPr>
          <w:p w14:paraId="73D32998" w14:textId="77777777" w:rsidR="00E56796" w:rsidRPr="00694434" w:rsidRDefault="00E56796" w:rsidP="002B2096">
            <w:pPr>
              <w:rPr>
                <w:rFonts w:ascii="Garamond" w:hAnsi="Garamond"/>
              </w:rPr>
            </w:pPr>
          </w:p>
        </w:tc>
        <w:tc>
          <w:tcPr>
            <w:tcW w:w="7869" w:type="dxa"/>
          </w:tcPr>
          <w:p w14:paraId="06EFA5AE" w14:textId="35148DD7" w:rsidR="00E56796" w:rsidRPr="00694434" w:rsidRDefault="00E56796" w:rsidP="002B2096">
            <w:pPr>
              <w:rPr>
                <w:rFonts w:ascii="Garamond" w:hAnsi="Garamond"/>
              </w:rPr>
            </w:pPr>
            <w:r w:rsidRPr="00694434">
              <w:rPr>
                <w:rFonts w:ascii="Garamond" w:hAnsi="Garamond"/>
              </w:rPr>
              <w:t>“Blackfoot readers and their texts.” Guest</w:t>
            </w:r>
            <w:r w:rsidRPr="00694434">
              <w:rPr>
                <w:rFonts w:ascii="Garamond" w:hAnsi="Garamond"/>
                <w:spacing w:val="-4"/>
              </w:rPr>
              <w:t xml:space="preserve"> pecha kutcha lecture</w:t>
            </w:r>
            <w:r w:rsidRPr="00694434">
              <w:rPr>
                <w:rFonts w:ascii="Garamond" w:hAnsi="Garamond"/>
              </w:rPr>
              <w:t xml:space="preserve"> for Carol</w:t>
            </w:r>
            <w:r w:rsidRPr="00694434">
              <w:rPr>
                <w:rFonts w:ascii="Garamond" w:hAnsi="Garamond"/>
                <w:spacing w:val="-3"/>
              </w:rPr>
              <w:t xml:space="preserve"> </w:t>
            </w:r>
            <w:r w:rsidRPr="00694434">
              <w:rPr>
                <w:rFonts w:ascii="Garamond" w:hAnsi="Garamond"/>
              </w:rPr>
              <w:t>Williams’ ‘WGS</w:t>
            </w:r>
            <w:r w:rsidRPr="00694434">
              <w:rPr>
                <w:rFonts w:ascii="Garamond" w:hAnsi="Garamond"/>
                <w:spacing w:val="-4"/>
              </w:rPr>
              <w:t xml:space="preserve"> </w:t>
            </w:r>
            <w:r w:rsidRPr="00694434">
              <w:rPr>
                <w:rFonts w:ascii="Garamond" w:hAnsi="Garamond"/>
              </w:rPr>
              <w:t>2800:</w:t>
            </w:r>
            <w:r w:rsidRPr="00694434">
              <w:rPr>
                <w:rFonts w:ascii="Garamond" w:hAnsi="Garamond"/>
                <w:spacing w:val="-3"/>
              </w:rPr>
              <w:t xml:space="preserve"> </w:t>
            </w:r>
            <w:r w:rsidRPr="00694434">
              <w:rPr>
                <w:rFonts w:ascii="Garamond" w:hAnsi="Garamond"/>
              </w:rPr>
              <w:t>women,</w:t>
            </w:r>
            <w:r w:rsidRPr="00694434">
              <w:rPr>
                <w:rFonts w:ascii="Garamond" w:hAnsi="Garamond"/>
                <w:spacing w:val="-3"/>
              </w:rPr>
              <w:t xml:space="preserve"> </w:t>
            </w:r>
            <w:r w:rsidRPr="00694434">
              <w:rPr>
                <w:rFonts w:ascii="Garamond" w:hAnsi="Garamond"/>
              </w:rPr>
              <w:t>girls,</w:t>
            </w:r>
            <w:r w:rsidRPr="00694434">
              <w:rPr>
                <w:rFonts w:ascii="Garamond" w:hAnsi="Garamond"/>
                <w:spacing w:val="-4"/>
              </w:rPr>
              <w:t xml:space="preserve"> </w:t>
            </w:r>
            <w:r w:rsidRPr="00694434">
              <w:rPr>
                <w:rFonts w:ascii="Garamond" w:hAnsi="Garamond"/>
              </w:rPr>
              <w:t>and</w:t>
            </w:r>
            <w:r w:rsidRPr="00694434">
              <w:rPr>
                <w:rFonts w:ascii="Garamond" w:hAnsi="Garamond"/>
                <w:spacing w:val="-3"/>
              </w:rPr>
              <w:t xml:space="preserve"> </w:t>
            </w:r>
            <w:r w:rsidRPr="00694434">
              <w:rPr>
                <w:rFonts w:ascii="Garamond" w:hAnsi="Garamond"/>
              </w:rPr>
              <w:t>gender</w:t>
            </w:r>
            <w:r w:rsidRPr="00694434">
              <w:rPr>
                <w:rFonts w:ascii="Garamond" w:hAnsi="Garamond"/>
                <w:spacing w:val="-3"/>
              </w:rPr>
              <w:t xml:space="preserve"> </w:t>
            </w:r>
            <w:r w:rsidRPr="00694434">
              <w:rPr>
                <w:rFonts w:ascii="Garamond" w:hAnsi="Garamond"/>
              </w:rPr>
              <w:t xml:space="preserve">history,’ </w:t>
            </w:r>
            <w:r w:rsidR="002C2A02">
              <w:rPr>
                <w:rFonts w:ascii="Garamond" w:hAnsi="Garamond"/>
              </w:rPr>
              <w:t xml:space="preserve">Women and Gender Studies department. </w:t>
            </w:r>
            <w:r w:rsidRPr="00694434">
              <w:rPr>
                <w:rFonts w:ascii="Garamond" w:hAnsi="Garamond"/>
              </w:rPr>
              <w:t xml:space="preserve">University of Lethbridge, </w:t>
            </w:r>
            <w:r w:rsidR="002C2A02">
              <w:rPr>
                <w:rFonts w:ascii="Garamond" w:hAnsi="Garamond"/>
              </w:rPr>
              <w:t xml:space="preserve">AB, </w:t>
            </w:r>
            <w:r w:rsidRPr="00694434">
              <w:rPr>
                <w:rFonts w:ascii="Garamond" w:hAnsi="Garamond"/>
              </w:rPr>
              <w:t>March 17, 2016.</w:t>
            </w:r>
          </w:p>
        </w:tc>
      </w:tr>
      <w:tr w:rsidR="00E56796" w:rsidRPr="00694434" w14:paraId="7BF336C6" w14:textId="77777777" w:rsidTr="002B2096">
        <w:tc>
          <w:tcPr>
            <w:tcW w:w="494" w:type="dxa"/>
          </w:tcPr>
          <w:p w14:paraId="36244F62" w14:textId="77777777" w:rsidR="00E56796" w:rsidRPr="00694434" w:rsidRDefault="00E56796" w:rsidP="002B2096">
            <w:pPr>
              <w:rPr>
                <w:rFonts w:ascii="Garamond" w:hAnsi="Garamond"/>
              </w:rPr>
            </w:pPr>
          </w:p>
        </w:tc>
        <w:tc>
          <w:tcPr>
            <w:tcW w:w="282" w:type="dxa"/>
          </w:tcPr>
          <w:p w14:paraId="2A06315A" w14:textId="77777777" w:rsidR="00E56796" w:rsidRPr="00694434" w:rsidRDefault="00E56796" w:rsidP="002B2096">
            <w:pPr>
              <w:rPr>
                <w:rFonts w:ascii="Garamond" w:hAnsi="Garamond"/>
              </w:rPr>
            </w:pPr>
          </w:p>
        </w:tc>
        <w:tc>
          <w:tcPr>
            <w:tcW w:w="7869" w:type="dxa"/>
          </w:tcPr>
          <w:p w14:paraId="4AA01FDD" w14:textId="77777777" w:rsidR="00E56796" w:rsidRPr="00694434" w:rsidRDefault="00E56796" w:rsidP="002B2096">
            <w:pPr>
              <w:rPr>
                <w:rFonts w:ascii="Garamond" w:hAnsi="Garamond"/>
              </w:rPr>
            </w:pPr>
          </w:p>
        </w:tc>
      </w:tr>
      <w:tr w:rsidR="00E56796" w:rsidRPr="00694434" w14:paraId="2240A893" w14:textId="77777777" w:rsidTr="002B2096">
        <w:tc>
          <w:tcPr>
            <w:tcW w:w="494" w:type="dxa"/>
          </w:tcPr>
          <w:p w14:paraId="3C8953CC" w14:textId="4B90C52B" w:rsidR="00E56796" w:rsidRPr="00694434" w:rsidRDefault="00CD0E37" w:rsidP="002B2096">
            <w:pPr>
              <w:rPr>
                <w:rFonts w:ascii="Garamond" w:hAnsi="Garamond"/>
              </w:rPr>
            </w:pPr>
            <w:r>
              <w:rPr>
                <w:rFonts w:ascii="Garamond" w:hAnsi="Garamond"/>
              </w:rPr>
              <w:t>7</w:t>
            </w:r>
            <w:r w:rsidR="00E56796" w:rsidRPr="00694434">
              <w:rPr>
                <w:rFonts w:ascii="Garamond" w:hAnsi="Garamond"/>
              </w:rPr>
              <w:t>.</w:t>
            </w:r>
          </w:p>
        </w:tc>
        <w:tc>
          <w:tcPr>
            <w:tcW w:w="282" w:type="dxa"/>
          </w:tcPr>
          <w:p w14:paraId="7B609B56" w14:textId="77777777" w:rsidR="00E56796" w:rsidRPr="00694434" w:rsidRDefault="00E56796" w:rsidP="002B2096">
            <w:pPr>
              <w:rPr>
                <w:rFonts w:ascii="Garamond" w:hAnsi="Garamond"/>
              </w:rPr>
            </w:pPr>
          </w:p>
        </w:tc>
        <w:tc>
          <w:tcPr>
            <w:tcW w:w="7869" w:type="dxa"/>
          </w:tcPr>
          <w:p w14:paraId="44343777" w14:textId="4A379886" w:rsidR="00E56796" w:rsidRPr="00694434" w:rsidRDefault="00E56796" w:rsidP="002B2096">
            <w:pPr>
              <w:rPr>
                <w:rFonts w:ascii="Garamond" w:hAnsi="Garamond"/>
              </w:rPr>
            </w:pPr>
            <w:r w:rsidRPr="00694434">
              <w:rPr>
                <w:rFonts w:ascii="Garamond" w:hAnsi="Garamond"/>
              </w:rPr>
              <w:t>‘“I</w:t>
            </w:r>
            <w:r w:rsidRPr="00694434">
              <w:rPr>
                <w:rFonts w:ascii="Garamond" w:hAnsi="Garamond"/>
                <w:spacing w:val="-2"/>
              </w:rPr>
              <w:t xml:space="preserve"> </w:t>
            </w:r>
            <w:r w:rsidRPr="00694434">
              <w:rPr>
                <w:rFonts w:ascii="Garamond" w:hAnsi="Garamond"/>
              </w:rPr>
              <w:t>was</w:t>
            </w:r>
            <w:r w:rsidRPr="00694434">
              <w:rPr>
                <w:rFonts w:ascii="Garamond" w:hAnsi="Garamond"/>
                <w:spacing w:val="-2"/>
              </w:rPr>
              <w:t xml:space="preserve"> </w:t>
            </w:r>
            <w:r w:rsidRPr="00694434">
              <w:rPr>
                <w:rFonts w:ascii="Garamond" w:hAnsi="Garamond"/>
              </w:rPr>
              <w:t>a</w:t>
            </w:r>
            <w:r w:rsidRPr="00694434">
              <w:rPr>
                <w:rFonts w:ascii="Garamond" w:hAnsi="Garamond"/>
                <w:spacing w:val="-2"/>
              </w:rPr>
              <w:t xml:space="preserve"> </w:t>
            </w:r>
            <w:r w:rsidRPr="00694434">
              <w:rPr>
                <w:rFonts w:ascii="Garamond" w:hAnsi="Garamond"/>
              </w:rPr>
              <w:t>child</w:t>
            </w:r>
            <w:r w:rsidRPr="00694434">
              <w:rPr>
                <w:rFonts w:ascii="Garamond" w:hAnsi="Garamond"/>
                <w:spacing w:val="-2"/>
              </w:rPr>
              <w:t xml:space="preserve"> </w:t>
            </w:r>
            <w:r w:rsidRPr="00694434">
              <w:rPr>
                <w:rFonts w:ascii="Garamond" w:hAnsi="Garamond"/>
              </w:rPr>
              <w:t>there,</w:t>
            </w:r>
            <w:r w:rsidRPr="00694434">
              <w:rPr>
                <w:rFonts w:ascii="Garamond" w:hAnsi="Garamond"/>
                <w:spacing w:val="-2"/>
              </w:rPr>
              <w:t xml:space="preserve"> </w:t>
            </w:r>
            <w:r w:rsidRPr="00694434">
              <w:rPr>
                <w:rFonts w:ascii="Garamond" w:hAnsi="Garamond"/>
              </w:rPr>
              <w:t>but</w:t>
            </w:r>
            <w:r w:rsidRPr="00694434">
              <w:rPr>
                <w:rFonts w:ascii="Garamond" w:hAnsi="Garamond"/>
                <w:spacing w:val="-2"/>
              </w:rPr>
              <w:t xml:space="preserve"> </w:t>
            </w:r>
            <w:r w:rsidRPr="00694434">
              <w:rPr>
                <w:rFonts w:ascii="Garamond" w:hAnsi="Garamond"/>
              </w:rPr>
              <w:t>I</w:t>
            </w:r>
            <w:r w:rsidRPr="00694434">
              <w:rPr>
                <w:rFonts w:ascii="Garamond" w:hAnsi="Garamond"/>
                <w:spacing w:val="-2"/>
              </w:rPr>
              <w:t xml:space="preserve"> </w:t>
            </w:r>
            <w:r w:rsidRPr="00694434">
              <w:rPr>
                <w:rFonts w:ascii="Garamond" w:hAnsi="Garamond"/>
              </w:rPr>
              <w:t>am</w:t>
            </w:r>
            <w:r w:rsidRPr="00694434">
              <w:rPr>
                <w:rFonts w:ascii="Garamond" w:hAnsi="Garamond"/>
                <w:spacing w:val="-2"/>
              </w:rPr>
              <w:t xml:space="preserve"> </w:t>
            </w:r>
            <w:r w:rsidRPr="00694434">
              <w:rPr>
                <w:rFonts w:ascii="Garamond" w:hAnsi="Garamond"/>
              </w:rPr>
              <w:t>a</w:t>
            </w:r>
            <w:r w:rsidRPr="00694434">
              <w:rPr>
                <w:rFonts w:ascii="Garamond" w:hAnsi="Garamond"/>
                <w:spacing w:val="-2"/>
              </w:rPr>
              <w:t xml:space="preserve"> </w:t>
            </w:r>
            <w:r w:rsidRPr="00694434">
              <w:rPr>
                <w:rFonts w:ascii="Garamond" w:hAnsi="Garamond"/>
              </w:rPr>
              <w:t>young adult</w:t>
            </w:r>
            <w:r w:rsidRPr="00694434">
              <w:rPr>
                <w:rFonts w:ascii="Garamond" w:hAnsi="Garamond"/>
                <w:spacing w:val="-2"/>
              </w:rPr>
              <w:t xml:space="preserve"> </w:t>
            </w:r>
            <w:r w:rsidRPr="00694434">
              <w:rPr>
                <w:rFonts w:ascii="Garamond" w:hAnsi="Garamond"/>
              </w:rPr>
              <w:t>here”:</w:t>
            </w:r>
            <w:r w:rsidRPr="00694434">
              <w:rPr>
                <w:rFonts w:ascii="Garamond" w:hAnsi="Garamond"/>
                <w:spacing w:val="-2"/>
              </w:rPr>
              <w:t xml:space="preserve"> </w:t>
            </w:r>
            <w:r w:rsidRPr="00694434">
              <w:rPr>
                <w:rFonts w:ascii="Garamond" w:hAnsi="Garamond"/>
              </w:rPr>
              <w:t>child/adult,</w:t>
            </w:r>
            <w:r w:rsidRPr="00694434">
              <w:rPr>
                <w:rFonts w:ascii="Garamond" w:hAnsi="Garamond"/>
                <w:w w:val="99"/>
              </w:rPr>
              <w:t xml:space="preserve"> </w:t>
            </w:r>
            <w:r w:rsidRPr="00694434">
              <w:rPr>
                <w:rFonts w:ascii="Garamond" w:hAnsi="Garamond"/>
              </w:rPr>
              <w:t>insider/outsider</w:t>
            </w:r>
            <w:r w:rsidRPr="00694434">
              <w:rPr>
                <w:rFonts w:ascii="Garamond" w:hAnsi="Garamond"/>
                <w:spacing w:val="-5"/>
              </w:rPr>
              <w:t xml:space="preserve"> </w:t>
            </w:r>
            <w:r w:rsidRPr="00694434">
              <w:rPr>
                <w:rFonts w:ascii="Garamond" w:hAnsi="Garamond"/>
              </w:rPr>
              <w:t>dichotomies.”</w:t>
            </w:r>
            <w:r w:rsidRPr="00694434">
              <w:rPr>
                <w:rFonts w:ascii="Garamond" w:hAnsi="Garamond"/>
                <w:spacing w:val="-5"/>
              </w:rPr>
              <w:t xml:space="preserve"> </w:t>
            </w:r>
            <w:r w:rsidRPr="00694434">
              <w:rPr>
                <w:rFonts w:ascii="Garamond" w:hAnsi="Garamond"/>
              </w:rPr>
              <w:t>Guest</w:t>
            </w:r>
            <w:r w:rsidRPr="00694434">
              <w:rPr>
                <w:rFonts w:ascii="Garamond" w:hAnsi="Garamond"/>
                <w:spacing w:val="-4"/>
              </w:rPr>
              <w:t xml:space="preserve"> </w:t>
            </w:r>
            <w:r w:rsidR="00A04DBF">
              <w:rPr>
                <w:rFonts w:ascii="Garamond" w:hAnsi="Garamond"/>
                <w:spacing w:val="-4"/>
              </w:rPr>
              <w:t>lecture</w:t>
            </w:r>
            <w:r w:rsidRPr="00694434">
              <w:rPr>
                <w:rFonts w:ascii="Garamond" w:hAnsi="Garamond"/>
                <w:spacing w:val="-4"/>
              </w:rPr>
              <w:t xml:space="preserve"> </w:t>
            </w:r>
            <w:r w:rsidRPr="00694434">
              <w:rPr>
                <w:rFonts w:ascii="Garamond" w:hAnsi="Garamond"/>
              </w:rPr>
              <w:t>for</w:t>
            </w:r>
            <w:r w:rsidR="00A04DBF">
              <w:rPr>
                <w:rFonts w:ascii="Garamond" w:hAnsi="Garamond"/>
              </w:rPr>
              <w:t xml:space="preserve"> Dr.</w:t>
            </w:r>
            <w:r w:rsidRPr="00694434">
              <w:rPr>
                <w:rFonts w:ascii="Garamond" w:hAnsi="Garamond"/>
              </w:rPr>
              <w:t xml:space="preserve"> Carol</w:t>
            </w:r>
            <w:r w:rsidRPr="00694434">
              <w:rPr>
                <w:rFonts w:ascii="Garamond" w:hAnsi="Garamond"/>
                <w:spacing w:val="-3"/>
              </w:rPr>
              <w:t xml:space="preserve"> </w:t>
            </w:r>
            <w:r w:rsidRPr="00694434">
              <w:rPr>
                <w:rFonts w:ascii="Garamond" w:hAnsi="Garamond"/>
              </w:rPr>
              <w:t>Williams’ ‘WGS</w:t>
            </w:r>
            <w:r w:rsidRPr="00694434">
              <w:rPr>
                <w:rFonts w:ascii="Garamond" w:hAnsi="Garamond"/>
                <w:spacing w:val="-4"/>
              </w:rPr>
              <w:t xml:space="preserve"> </w:t>
            </w:r>
            <w:r w:rsidRPr="00694434">
              <w:rPr>
                <w:rFonts w:ascii="Garamond" w:hAnsi="Garamond"/>
              </w:rPr>
              <w:t>2800:</w:t>
            </w:r>
            <w:r w:rsidRPr="00694434">
              <w:rPr>
                <w:rFonts w:ascii="Garamond" w:hAnsi="Garamond"/>
                <w:spacing w:val="-3"/>
              </w:rPr>
              <w:t xml:space="preserve"> </w:t>
            </w:r>
            <w:r w:rsidRPr="00694434">
              <w:rPr>
                <w:rFonts w:ascii="Garamond" w:hAnsi="Garamond"/>
              </w:rPr>
              <w:t>women,</w:t>
            </w:r>
            <w:r w:rsidRPr="00694434">
              <w:rPr>
                <w:rFonts w:ascii="Garamond" w:hAnsi="Garamond"/>
                <w:spacing w:val="-3"/>
              </w:rPr>
              <w:t xml:space="preserve"> </w:t>
            </w:r>
            <w:r w:rsidRPr="00694434">
              <w:rPr>
                <w:rFonts w:ascii="Garamond" w:hAnsi="Garamond"/>
              </w:rPr>
              <w:t>girls,</w:t>
            </w:r>
            <w:r w:rsidRPr="00694434">
              <w:rPr>
                <w:rFonts w:ascii="Garamond" w:hAnsi="Garamond"/>
                <w:spacing w:val="-4"/>
              </w:rPr>
              <w:t xml:space="preserve"> </w:t>
            </w:r>
            <w:r w:rsidRPr="00694434">
              <w:rPr>
                <w:rFonts w:ascii="Garamond" w:hAnsi="Garamond"/>
              </w:rPr>
              <w:t>and</w:t>
            </w:r>
            <w:r w:rsidRPr="00694434">
              <w:rPr>
                <w:rFonts w:ascii="Garamond" w:hAnsi="Garamond"/>
                <w:spacing w:val="-3"/>
              </w:rPr>
              <w:t xml:space="preserve"> </w:t>
            </w:r>
            <w:r w:rsidRPr="00694434">
              <w:rPr>
                <w:rFonts w:ascii="Garamond" w:hAnsi="Garamond"/>
              </w:rPr>
              <w:t>gender</w:t>
            </w:r>
            <w:r w:rsidRPr="00694434">
              <w:rPr>
                <w:rFonts w:ascii="Garamond" w:hAnsi="Garamond"/>
                <w:spacing w:val="-3"/>
              </w:rPr>
              <w:t xml:space="preserve"> </w:t>
            </w:r>
            <w:r w:rsidRPr="00694434">
              <w:rPr>
                <w:rFonts w:ascii="Garamond" w:hAnsi="Garamond"/>
              </w:rPr>
              <w:t xml:space="preserve">history,’ </w:t>
            </w:r>
            <w:r w:rsidR="002C2A02">
              <w:rPr>
                <w:rFonts w:ascii="Garamond" w:hAnsi="Garamond"/>
              </w:rPr>
              <w:t xml:space="preserve">Women and Gender Studies department. </w:t>
            </w:r>
            <w:r w:rsidRPr="00694434">
              <w:rPr>
                <w:rFonts w:ascii="Garamond" w:hAnsi="Garamond"/>
              </w:rPr>
              <w:t xml:space="preserve">University of Lethbridge, </w:t>
            </w:r>
            <w:r w:rsidR="002C2A02">
              <w:rPr>
                <w:rFonts w:ascii="Garamond" w:hAnsi="Garamond"/>
              </w:rPr>
              <w:t xml:space="preserve">AB, </w:t>
            </w:r>
            <w:r w:rsidRPr="00694434">
              <w:rPr>
                <w:rFonts w:ascii="Garamond" w:hAnsi="Garamond"/>
              </w:rPr>
              <w:t>February 3, 2016.</w:t>
            </w:r>
          </w:p>
        </w:tc>
      </w:tr>
      <w:tr w:rsidR="00E56796" w:rsidRPr="00694434" w14:paraId="123B9204" w14:textId="77777777" w:rsidTr="002B2096">
        <w:tc>
          <w:tcPr>
            <w:tcW w:w="494" w:type="dxa"/>
          </w:tcPr>
          <w:p w14:paraId="258FC8CD" w14:textId="77777777" w:rsidR="00E56796" w:rsidRPr="00694434" w:rsidRDefault="00E56796" w:rsidP="002B2096">
            <w:pPr>
              <w:rPr>
                <w:rFonts w:ascii="Garamond" w:hAnsi="Garamond"/>
              </w:rPr>
            </w:pPr>
          </w:p>
        </w:tc>
        <w:tc>
          <w:tcPr>
            <w:tcW w:w="282" w:type="dxa"/>
          </w:tcPr>
          <w:p w14:paraId="18171932" w14:textId="77777777" w:rsidR="00E56796" w:rsidRPr="00694434" w:rsidRDefault="00E56796" w:rsidP="002B2096">
            <w:pPr>
              <w:rPr>
                <w:rFonts w:ascii="Garamond" w:hAnsi="Garamond"/>
              </w:rPr>
            </w:pPr>
          </w:p>
        </w:tc>
        <w:tc>
          <w:tcPr>
            <w:tcW w:w="7869" w:type="dxa"/>
          </w:tcPr>
          <w:p w14:paraId="492E59E5" w14:textId="77777777" w:rsidR="00E56796" w:rsidRPr="00694434" w:rsidRDefault="00E56796" w:rsidP="002B2096">
            <w:pPr>
              <w:rPr>
                <w:rFonts w:ascii="Garamond" w:hAnsi="Garamond"/>
              </w:rPr>
            </w:pPr>
          </w:p>
        </w:tc>
      </w:tr>
      <w:tr w:rsidR="00E56796" w:rsidRPr="00694434" w14:paraId="6F34F5C9" w14:textId="77777777" w:rsidTr="002B2096">
        <w:tc>
          <w:tcPr>
            <w:tcW w:w="494" w:type="dxa"/>
          </w:tcPr>
          <w:p w14:paraId="125D658B" w14:textId="590802FB" w:rsidR="00E56796" w:rsidRPr="00694434" w:rsidRDefault="00CD0E37" w:rsidP="002B2096">
            <w:pPr>
              <w:rPr>
                <w:rFonts w:ascii="Garamond" w:hAnsi="Garamond"/>
              </w:rPr>
            </w:pPr>
            <w:r>
              <w:rPr>
                <w:rFonts w:ascii="Garamond" w:hAnsi="Garamond"/>
              </w:rPr>
              <w:t>6</w:t>
            </w:r>
            <w:r w:rsidR="00E56796" w:rsidRPr="00694434">
              <w:rPr>
                <w:rFonts w:ascii="Garamond" w:hAnsi="Garamond"/>
              </w:rPr>
              <w:t>.</w:t>
            </w:r>
          </w:p>
        </w:tc>
        <w:tc>
          <w:tcPr>
            <w:tcW w:w="282" w:type="dxa"/>
          </w:tcPr>
          <w:p w14:paraId="240D40EB" w14:textId="77777777" w:rsidR="00E56796" w:rsidRPr="00694434" w:rsidRDefault="00E56796" w:rsidP="002B2096">
            <w:pPr>
              <w:rPr>
                <w:rFonts w:ascii="Garamond" w:hAnsi="Garamond"/>
              </w:rPr>
            </w:pPr>
          </w:p>
        </w:tc>
        <w:tc>
          <w:tcPr>
            <w:tcW w:w="7869" w:type="dxa"/>
          </w:tcPr>
          <w:p w14:paraId="2B802C6C" w14:textId="28E2CAAE" w:rsidR="00E56796" w:rsidRPr="00694434" w:rsidRDefault="00E56796" w:rsidP="002B2096">
            <w:pPr>
              <w:rPr>
                <w:rFonts w:ascii="Garamond" w:hAnsi="Garamond"/>
              </w:rPr>
            </w:pPr>
            <w:r w:rsidRPr="00694434">
              <w:rPr>
                <w:rFonts w:ascii="Garamond" w:hAnsi="Garamond"/>
              </w:rPr>
              <w:t xml:space="preserve">Presentation for the University of Lethbridge’s Graduate Professional Development Seminar Series’ on ‘life after graduate school’, </w:t>
            </w:r>
            <w:r w:rsidR="002C2A02">
              <w:rPr>
                <w:rFonts w:ascii="Garamond" w:hAnsi="Garamond"/>
              </w:rPr>
              <w:t xml:space="preserve">University of </w:t>
            </w:r>
            <w:r w:rsidR="00A53039">
              <w:rPr>
                <w:rFonts w:ascii="Garamond" w:hAnsi="Garamond"/>
              </w:rPr>
              <w:t xml:space="preserve">Lethbridge, </w:t>
            </w:r>
            <w:r w:rsidR="002C2A02">
              <w:rPr>
                <w:rFonts w:ascii="Garamond" w:hAnsi="Garamond"/>
              </w:rPr>
              <w:t>AB, February 12, 2016</w:t>
            </w:r>
            <w:r w:rsidR="00A53039">
              <w:rPr>
                <w:rFonts w:ascii="Garamond" w:hAnsi="Garamond"/>
              </w:rPr>
              <w:t>.</w:t>
            </w:r>
          </w:p>
        </w:tc>
      </w:tr>
      <w:tr w:rsidR="00E56796" w:rsidRPr="00694434" w14:paraId="47E94CB7" w14:textId="77777777" w:rsidTr="002B2096">
        <w:tc>
          <w:tcPr>
            <w:tcW w:w="494" w:type="dxa"/>
          </w:tcPr>
          <w:p w14:paraId="5DC615F5" w14:textId="77777777" w:rsidR="00E56796" w:rsidRPr="00694434" w:rsidRDefault="00E56796" w:rsidP="002B2096">
            <w:pPr>
              <w:rPr>
                <w:rFonts w:ascii="Garamond" w:hAnsi="Garamond"/>
              </w:rPr>
            </w:pPr>
          </w:p>
        </w:tc>
        <w:tc>
          <w:tcPr>
            <w:tcW w:w="282" w:type="dxa"/>
          </w:tcPr>
          <w:p w14:paraId="13452E40" w14:textId="77777777" w:rsidR="00E56796" w:rsidRPr="00694434" w:rsidRDefault="00E56796" w:rsidP="002B2096">
            <w:pPr>
              <w:rPr>
                <w:rFonts w:ascii="Garamond" w:hAnsi="Garamond"/>
              </w:rPr>
            </w:pPr>
          </w:p>
        </w:tc>
        <w:tc>
          <w:tcPr>
            <w:tcW w:w="7869" w:type="dxa"/>
          </w:tcPr>
          <w:p w14:paraId="600C0359" w14:textId="77777777" w:rsidR="00E56796" w:rsidRPr="00694434" w:rsidRDefault="00E56796" w:rsidP="002B2096">
            <w:pPr>
              <w:rPr>
                <w:rFonts w:ascii="Garamond" w:hAnsi="Garamond"/>
              </w:rPr>
            </w:pPr>
          </w:p>
        </w:tc>
      </w:tr>
      <w:tr w:rsidR="00CD0E37" w:rsidRPr="00694434" w14:paraId="10FD364B" w14:textId="77777777" w:rsidTr="002B2096">
        <w:tc>
          <w:tcPr>
            <w:tcW w:w="494" w:type="dxa"/>
          </w:tcPr>
          <w:p w14:paraId="66F5D588" w14:textId="0B7EBF82" w:rsidR="00CD0E37" w:rsidRDefault="00CD0E37" w:rsidP="002B2096">
            <w:pPr>
              <w:rPr>
                <w:rFonts w:ascii="Garamond" w:hAnsi="Garamond"/>
              </w:rPr>
            </w:pPr>
            <w:r>
              <w:rPr>
                <w:rFonts w:ascii="Garamond" w:hAnsi="Garamond"/>
              </w:rPr>
              <w:t>5.</w:t>
            </w:r>
          </w:p>
        </w:tc>
        <w:tc>
          <w:tcPr>
            <w:tcW w:w="282" w:type="dxa"/>
          </w:tcPr>
          <w:p w14:paraId="000DB187" w14:textId="77777777" w:rsidR="00CD0E37" w:rsidRPr="00694434" w:rsidRDefault="00CD0E37" w:rsidP="002B2096">
            <w:pPr>
              <w:rPr>
                <w:rFonts w:ascii="Garamond" w:hAnsi="Garamond"/>
              </w:rPr>
            </w:pPr>
          </w:p>
        </w:tc>
        <w:tc>
          <w:tcPr>
            <w:tcW w:w="7869" w:type="dxa"/>
          </w:tcPr>
          <w:p w14:paraId="520760DC" w14:textId="425488D9" w:rsidR="00CD0E37" w:rsidRPr="00B436DB" w:rsidRDefault="00CD0E37" w:rsidP="00CD0E37">
            <w:pPr>
              <w:widowControl w:val="0"/>
              <w:autoSpaceDE w:val="0"/>
              <w:autoSpaceDN w:val="0"/>
              <w:adjustRightInd w:val="0"/>
              <w:rPr>
                <w:rFonts w:ascii="Garamond" w:hAnsi="Garamond"/>
                <w:lang w:val="en-US"/>
              </w:rPr>
            </w:pPr>
            <w:r w:rsidRPr="00B436DB">
              <w:rPr>
                <w:rFonts w:ascii="Garamond" w:hAnsi="Garamond"/>
              </w:rPr>
              <w:t xml:space="preserve">“Understanding visual theory.” </w:t>
            </w:r>
            <w:r w:rsidRPr="00B436DB">
              <w:rPr>
                <w:rFonts w:ascii="Garamond" w:hAnsi="Garamond"/>
                <w:lang w:val="en-US"/>
              </w:rPr>
              <w:t xml:space="preserve">Guest lecture on graphic novels and visual theory for </w:t>
            </w:r>
            <w:r>
              <w:rPr>
                <w:rFonts w:ascii="Garamond" w:hAnsi="Garamond"/>
                <w:lang w:val="en-US"/>
              </w:rPr>
              <w:t xml:space="preserve">Dr. </w:t>
            </w:r>
            <w:r w:rsidRPr="00B436DB">
              <w:rPr>
                <w:rFonts w:ascii="Garamond" w:hAnsi="Garamond"/>
                <w:lang w:val="en-US"/>
              </w:rPr>
              <w:t xml:space="preserve">Nick Morwood’s Contemporary Literature class, </w:t>
            </w:r>
            <w:r w:rsidRPr="00B436DB">
              <w:rPr>
                <w:rFonts w:ascii="Garamond" w:hAnsi="Garamond"/>
              </w:rPr>
              <w:t>English Department, University of Lethbridge</w:t>
            </w:r>
            <w:r w:rsidRPr="00B436DB">
              <w:rPr>
                <w:rFonts w:ascii="Garamond" w:hAnsi="Garamond"/>
                <w:lang w:val="en-US"/>
              </w:rPr>
              <w:t>,</w:t>
            </w:r>
            <w:r w:rsidR="002C2A02">
              <w:rPr>
                <w:rFonts w:ascii="Garamond" w:hAnsi="Garamond"/>
                <w:lang w:val="en-US"/>
              </w:rPr>
              <w:t xml:space="preserve"> AB,</w:t>
            </w:r>
            <w:r w:rsidRPr="00B436DB">
              <w:rPr>
                <w:rFonts w:ascii="Garamond" w:hAnsi="Garamond"/>
                <w:lang w:val="en-US"/>
              </w:rPr>
              <w:t xml:space="preserve"> November 25</w:t>
            </w:r>
            <w:r>
              <w:rPr>
                <w:rFonts w:ascii="Garamond" w:hAnsi="Garamond"/>
                <w:lang w:val="en-US"/>
              </w:rPr>
              <w:t>, 2015.</w:t>
            </w:r>
          </w:p>
          <w:p w14:paraId="286049D5" w14:textId="11284C64" w:rsidR="00CD0E37" w:rsidRPr="00694434" w:rsidRDefault="00CD0E37" w:rsidP="002B2096">
            <w:pPr>
              <w:rPr>
                <w:rFonts w:ascii="Garamond" w:hAnsi="Garamond"/>
              </w:rPr>
            </w:pPr>
          </w:p>
        </w:tc>
      </w:tr>
      <w:tr w:rsidR="00E56796" w:rsidRPr="00694434" w14:paraId="37685EED" w14:textId="77777777" w:rsidTr="002B2096">
        <w:tc>
          <w:tcPr>
            <w:tcW w:w="494" w:type="dxa"/>
          </w:tcPr>
          <w:p w14:paraId="5C30EB16" w14:textId="77777777" w:rsidR="00E56796" w:rsidRPr="00694434" w:rsidRDefault="00E56796" w:rsidP="002B2096">
            <w:pPr>
              <w:rPr>
                <w:rFonts w:ascii="Garamond" w:hAnsi="Garamond"/>
              </w:rPr>
            </w:pPr>
            <w:r>
              <w:rPr>
                <w:rFonts w:ascii="Garamond" w:hAnsi="Garamond"/>
              </w:rPr>
              <w:t>4</w:t>
            </w:r>
            <w:r w:rsidRPr="00694434">
              <w:rPr>
                <w:rFonts w:ascii="Garamond" w:hAnsi="Garamond"/>
              </w:rPr>
              <w:t>.</w:t>
            </w:r>
          </w:p>
        </w:tc>
        <w:tc>
          <w:tcPr>
            <w:tcW w:w="282" w:type="dxa"/>
          </w:tcPr>
          <w:p w14:paraId="5BB78654" w14:textId="77777777" w:rsidR="00E56796" w:rsidRPr="00694434" w:rsidRDefault="00E56796" w:rsidP="002B2096">
            <w:pPr>
              <w:rPr>
                <w:rFonts w:ascii="Garamond" w:hAnsi="Garamond"/>
              </w:rPr>
            </w:pPr>
          </w:p>
        </w:tc>
        <w:tc>
          <w:tcPr>
            <w:tcW w:w="7869" w:type="dxa"/>
          </w:tcPr>
          <w:p w14:paraId="2AA92E77" w14:textId="35864CE9" w:rsidR="00E56796" w:rsidRPr="00694434" w:rsidRDefault="00E56796" w:rsidP="002B2096">
            <w:pPr>
              <w:rPr>
                <w:rFonts w:ascii="Garamond" w:hAnsi="Garamond"/>
              </w:rPr>
            </w:pPr>
            <w:r w:rsidRPr="00694434">
              <w:rPr>
                <w:rFonts w:ascii="Garamond" w:hAnsi="Garamond"/>
              </w:rPr>
              <w:t xml:space="preserve">Public Talk on my experience as a graduate student at the University of Cambridge, Cambridge/Homerton Teaching and Research Centre for Children’s Literature Open-Day (via Skype), </w:t>
            </w:r>
            <w:r w:rsidR="00A53039">
              <w:rPr>
                <w:rFonts w:ascii="Garamond" w:hAnsi="Garamond"/>
              </w:rPr>
              <w:t>Cambridge, UK</w:t>
            </w:r>
            <w:r w:rsidR="002C2A02">
              <w:rPr>
                <w:rFonts w:ascii="Garamond" w:hAnsi="Garamond"/>
              </w:rPr>
              <w:t xml:space="preserve">, </w:t>
            </w:r>
            <w:r w:rsidR="002C2A02" w:rsidRPr="00694434">
              <w:rPr>
                <w:rFonts w:ascii="Garamond" w:hAnsi="Garamond"/>
              </w:rPr>
              <w:t>September 18, 201</w:t>
            </w:r>
            <w:r w:rsidR="002C2A02">
              <w:rPr>
                <w:rFonts w:ascii="Garamond" w:hAnsi="Garamond"/>
              </w:rPr>
              <w:t>5</w:t>
            </w:r>
            <w:r w:rsidR="002C2A02" w:rsidRPr="00694434">
              <w:rPr>
                <w:rFonts w:ascii="Garamond" w:hAnsi="Garamond"/>
              </w:rPr>
              <w:t>.</w:t>
            </w:r>
          </w:p>
        </w:tc>
      </w:tr>
      <w:tr w:rsidR="00E56796" w:rsidRPr="00694434" w14:paraId="18F41423" w14:textId="77777777" w:rsidTr="002B2096">
        <w:tc>
          <w:tcPr>
            <w:tcW w:w="494" w:type="dxa"/>
          </w:tcPr>
          <w:p w14:paraId="3A0E7FD1" w14:textId="77777777" w:rsidR="00E56796" w:rsidRPr="00694434" w:rsidRDefault="00E56796" w:rsidP="002B2096">
            <w:pPr>
              <w:rPr>
                <w:rFonts w:ascii="Garamond" w:hAnsi="Garamond"/>
              </w:rPr>
            </w:pPr>
          </w:p>
        </w:tc>
        <w:tc>
          <w:tcPr>
            <w:tcW w:w="282" w:type="dxa"/>
          </w:tcPr>
          <w:p w14:paraId="594A46F9" w14:textId="77777777" w:rsidR="00E56796" w:rsidRPr="00694434" w:rsidRDefault="00E56796" w:rsidP="002B2096">
            <w:pPr>
              <w:rPr>
                <w:rFonts w:ascii="Garamond" w:hAnsi="Garamond"/>
              </w:rPr>
            </w:pPr>
          </w:p>
        </w:tc>
        <w:tc>
          <w:tcPr>
            <w:tcW w:w="7869" w:type="dxa"/>
          </w:tcPr>
          <w:p w14:paraId="11919454" w14:textId="77777777" w:rsidR="00E56796" w:rsidRPr="00694434" w:rsidRDefault="00E56796" w:rsidP="002B2096">
            <w:pPr>
              <w:rPr>
                <w:rFonts w:ascii="Garamond" w:hAnsi="Garamond"/>
              </w:rPr>
            </w:pPr>
          </w:p>
        </w:tc>
      </w:tr>
      <w:tr w:rsidR="00E56796" w:rsidRPr="00694434" w14:paraId="5F79E952" w14:textId="77777777" w:rsidTr="002B2096">
        <w:tc>
          <w:tcPr>
            <w:tcW w:w="494" w:type="dxa"/>
          </w:tcPr>
          <w:p w14:paraId="66B55057" w14:textId="77777777" w:rsidR="00E56796" w:rsidRPr="00694434" w:rsidRDefault="00E56796" w:rsidP="002B2096">
            <w:pPr>
              <w:rPr>
                <w:rFonts w:ascii="Garamond" w:hAnsi="Garamond"/>
              </w:rPr>
            </w:pPr>
            <w:r>
              <w:rPr>
                <w:rFonts w:ascii="Garamond" w:hAnsi="Garamond"/>
              </w:rPr>
              <w:t>3</w:t>
            </w:r>
            <w:r w:rsidRPr="00694434">
              <w:rPr>
                <w:rFonts w:ascii="Garamond" w:hAnsi="Garamond"/>
              </w:rPr>
              <w:t>.</w:t>
            </w:r>
          </w:p>
        </w:tc>
        <w:tc>
          <w:tcPr>
            <w:tcW w:w="282" w:type="dxa"/>
          </w:tcPr>
          <w:p w14:paraId="54D7FA56" w14:textId="77777777" w:rsidR="00E56796" w:rsidRPr="00694434" w:rsidRDefault="00E56796" w:rsidP="002B2096">
            <w:pPr>
              <w:rPr>
                <w:rFonts w:ascii="Garamond" w:hAnsi="Garamond"/>
              </w:rPr>
            </w:pPr>
          </w:p>
        </w:tc>
        <w:tc>
          <w:tcPr>
            <w:tcW w:w="7869" w:type="dxa"/>
          </w:tcPr>
          <w:p w14:paraId="7CABA22F" w14:textId="784850D8" w:rsidR="00E56796" w:rsidRPr="00694434" w:rsidRDefault="00E56796" w:rsidP="002B2096">
            <w:pPr>
              <w:rPr>
                <w:rFonts w:ascii="Garamond" w:hAnsi="Garamond"/>
              </w:rPr>
            </w:pPr>
            <w:r w:rsidRPr="00694434">
              <w:rPr>
                <w:rFonts w:ascii="Garamond" w:hAnsi="Garamond"/>
              </w:rPr>
              <w:t xml:space="preserve">“The construction of youth identity: four empirical perspectives.” Joint research presentation with three other doctoral students, Faculty of Education, University of Cambridge, </w:t>
            </w:r>
            <w:r w:rsidR="00A53039">
              <w:rPr>
                <w:rFonts w:ascii="Garamond" w:hAnsi="Garamond"/>
              </w:rPr>
              <w:t xml:space="preserve">UK. </w:t>
            </w:r>
            <w:r w:rsidRPr="00694434">
              <w:rPr>
                <w:rFonts w:ascii="Garamond" w:hAnsi="Garamond"/>
              </w:rPr>
              <w:t>May 3, 201</w:t>
            </w:r>
            <w:r w:rsidR="00CD0E37">
              <w:rPr>
                <w:rFonts w:ascii="Garamond" w:hAnsi="Garamond"/>
              </w:rPr>
              <w:t>5</w:t>
            </w:r>
            <w:r w:rsidRPr="00694434">
              <w:rPr>
                <w:rFonts w:ascii="Garamond" w:hAnsi="Garamond"/>
              </w:rPr>
              <w:t>.</w:t>
            </w:r>
          </w:p>
        </w:tc>
      </w:tr>
      <w:tr w:rsidR="00E56796" w:rsidRPr="00694434" w14:paraId="7BB1CCCA" w14:textId="77777777" w:rsidTr="002B2096">
        <w:tc>
          <w:tcPr>
            <w:tcW w:w="494" w:type="dxa"/>
          </w:tcPr>
          <w:p w14:paraId="62F8DF8E" w14:textId="77777777" w:rsidR="00E56796" w:rsidRPr="00694434" w:rsidRDefault="00E56796" w:rsidP="002B2096">
            <w:pPr>
              <w:rPr>
                <w:rFonts w:ascii="Garamond" w:hAnsi="Garamond"/>
              </w:rPr>
            </w:pPr>
          </w:p>
        </w:tc>
        <w:tc>
          <w:tcPr>
            <w:tcW w:w="282" w:type="dxa"/>
          </w:tcPr>
          <w:p w14:paraId="00A53297" w14:textId="77777777" w:rsidR="00E56796" w:rsidRPr="00694434" w:rsidRDefault="00E56796" w:rsidP="002B2096">
            <w:pPr>
              <w:rPr>
                <w:rFonts w:ascii="Garamond" w:hAnsi="Garamond"/>
              </w:rPr>
            </w:pPr>
          </w:p>
        </w:tc>
        <w:tc>
          <w:tcPr>
            <w:tcW w:w="7869" w:type="dxa"/>
          </w:tcPr>
          <w:p w14:paraId="5C9282D3" w14:textId="77777777" w:rsidR="00E56796" w:rsidRPr="00694434" w:rsidRDefault="00E56796" w:rsidP="002B2096">
            <w:pPr>
              <w:rPr>
                <w:rFonts w:ascii="Garamond" w:hAnsi="Garamond"/>
              </w:rPr>
            </w:pPr>
          </w:p>
        </w:tc>
      </w:tr>
      <w:tr w:rsidR="00E56796" w:rsidRPr="00694434" w14:paraId="65AAA6D5" w14:textId="77777777" w:rsidTr="002B2096">
        <w:tc>
          <w:tcPr>
            <w:tcW w:w="494" w:type="dxa"/>
          </w:tcPr>
          <w:p w14:paraId="6F0A5B83" w14:textId="77777777" w:rsidR="00E56796" w:rsidRPr="00694434" w:rsidRDefault="00E56796" w:rsidP="002B2096">
            <w:pPr>
              <w:rPr>
                <w:rFonts w:ascii="Garamond" w:hAnsi="Garamond"/>
              </w:rPr>
            </w:pPr>
            <w:r>
              <w:rPr>
                <w:rFonts w:ascii="Garamond" w:hAnsi="Garamond"/>
              </w:rPr>
              <w:t>2</w:t>
            </w:r>
            <w:r w:rsidRPr="00694434">
              <w:rPr>
                <w:rFonts w:ascii="Garamond" w:hAnsi="Garamond"/>
              </w:rPr>
              <w:t>.</w:t>
            </w:r>
          </w:p>
        </w:tc>
        <w:tc>
          <w:tcPr>
            <w:tcW w:w="282" w:type="dxa"/>
          </w:tcPr>
          <w:p w14:paraId="7B65B3C9" w14:textId="77777777" w:rsidR="00E56796" w:rsidRPr="00694434" w:rsidRDefault="00E56796" w:rsidP="002B2096">
            <w:pPr>
              <w:rPr>
                <w:rFonts w:ascii="Garamond" w:hAnsi="Garamond"/>
              </w:rPr>
            </w:pPr>
          </w:p>
        </w:tc>
        <w:tc>
          <w:tcPr>
            <w:tcW w:w="7869" w:type="dxa"/>
          </w:tcPr>
          <w:p w14:paraId="07AF2853" w14:textId="09774E10" w:rsidR="00E56796" w:rsidRPr="00694434" w:rsidRDefault="00E56796" w:rsidP="002B2096">
            <w:pPr>
              <w:rPr>
                <w:rFonts w:ascii="Garamond" w:hAnsi="Garamond"/>
              </w:rPr>
            </w:pPr>
            <w:r w:rsidRPr="00694434">
              <w:rPr>
                <w:rFonts w:ascii="Garamond" w:hAnsi="Garamond"/>
              </w:rPr>
              <w:t xml:space="preserve">“Shifting representations of childhood in Pamela Porter’s </w:t>
            </w:r>
            <w:r w:rsidRPr="00694434">
              <w:rPr>
                <w:rFonts w:ascii="Garamond" w:hAnsi="Garamond"/>
                <w:i/>
              </w:rPr>
              <w:t>The Crazy Man.</w:t>
            </w:r>
            <w:r w:rsidRPr="00694434">
              <w:rPr>
                <w:rFonts w:ascii="Garamond" w:hAnsi="Garamond"/>
              </w:rPr>
              <w:t>”</w:t>
            </w:r>
            <w:r w:rsidRPr="00694434">
              <w:rPr>
                <w:rFonts w:ascii="Garamond" w:hAnsi="Garamond"/>
                <w:i/>
              </w:rPr>
              <w:t xml:space="preserve"> </w:t>
            </w:r>
            <w:r w:rsidRPr="00694434">
              <w:rPr>
                <w:rFonts w:ascii="Garamond" w:hAnsi="Garamond"/>
                <w:color w:val="262626"/>
              </w:rPr>
              <w:t xml:space="preserve">Cambridge/Homerton Research and Teaching Centre for Children’s Literature Symposium, University of Cambridge, </w:t>
            </w:r>
            <w:r w:rsidR="00A53039">
              <w:rPr>
                <w:rFonts w:ascii="Garamond" w:hAnsi="Garamond"/>
                <w:color w:val="262626"/>
              </w:rPr>
              <w:t xml:space="preserve">UK. </w:t>
            </w:r>
            <w:r w:rsidRPr="00694434">
              <w:rPr>
                <w:rFonts w:ascii="Garamond" w:hAnsi="Garamond"/>
                <w:color w:val="262626"/>
              </w:rPr>
              <w:t>June 8, 2014.</w:t>
            </w:r>
          </w:p>
        </w:tc>
      </w:tr>
      <w:tr w:rsidR="00E56796" w:rsidRPr="00694434" w14:paraId="00225C87" w14:textId="77777777" w:rsidTr="002B2096">
        <w:tc>
          <w:tcPr>
            <w:tcW w:w="494" w:type="dxa"/>
          </w:tcPr>
          <w:p w14:paraId="5ECF196F" w14:textId="77777777" w:rsidR="00E56796" w:rsidRPr="00694434" w:rsidRDefault="00E56796" w:rsidP="002B2096">
            <w:pPr>
              <w:rPr>
                <w:rFonts w:ascii="Garamond" w:hAnsi="Garamond"/>
              </w:rPr>
            </w:pPr>
          </w:p>
        </w:tc>
        <w:tc>
          <w:tcPr>
            <w:tcW w:w="282" w:type="dxa"/>
          </w:tcPr>
          <w:p w14:paraId="4A0FB248" w14:textId="77777777" w:rsidR="00E56796" w:rsidRPr="00694434" w:rsidRDefault="00E56796" w:rsidP="002B2096">
            <w:pPr>
              <w:rPr>
                <w:rFonts w:ascii="Garamond" w:hAnsi="Garamond"/>
              </w:rPr>
            </w:pPr>
          </w:p>
        </w:tc>
        <w:tc>
          <w:tcPr>
            <w:tcW w:w="7869" w:type="dxa"/>
          </w:tcPr>
          <w:p w14:paraId="573750C4" w14:textId="77777777" w:rsidR="00E56796" w:rsidRPr="00694434" w:rsidRDefault="00E56796" w:rsidP="002B2096">
            <w:pPr>
              <w:rPr>
                <w:rFonts w:ascii="Garamond" w:hAnsi="Garamond"/>
              </w:rPr>
            </w:pPr>
          </w:p>
        </w:tc>
      </w:tr>
      <w:tr w:rsidR="00E56796" w:rsidRPr="00694434" w14:paraId="741800C9" w14:textId="77777777" w:rsidTr="002B2096">
        <w:tc>
          <w:tcPr>
            <w:tcW w:w="494" w:type="dxa"/>
          </w:tcPr>
          <w:p w14:paraId="41445B0B" w14:textId="77777777" w:rsidR="00E56796" w:rsidRPr="00694434" w:rsidRDefault="00E56796" w:rsidP="002B2096">
            <w:pPr>
              <w:rPr>
                <w:rFonts w:ascii="Garamond" w:hAnsi="Garamond"/>
              </w:rPr>
            </w:pPr>
            <w:r w:rsidRPr="00694434">
              <w:rPr>
                <w:rFonts w:ascii="Garamond" w:hAnsi="Garamond"/>
              </w:rPr>
              <w:t>1.</w:t>
            </w:r>
          </w:p>
        </w:tc>
        <w:tc>
          <w:tcPr>
            <w:tcW w:w="282" w:type="dxa"/>
          </w:tcPr>
          <w:p w14:paraId="76659115" w14:textId="77777777" w:rsidR="00E56796" w:rsidRPr="00694434" w:rsidRDefault="00E56796" w:rsidP="002B2096">
            <w:pPr>
              <w:rPr>
                <w:rFonts w:ascii="Garamond" w:hAnsi="Garamond"/>
              </w:rPr>
            </w:pPr>
          </w:p>
        </w:tc>
        <w:tc>
          <w:tcPr>
            <w:tcW w:w="7869" w:type="dxa"/>
          </w:tcPr>
          <w:p w14:paraId="317BC3EC" w14:textId="2E06F78D" w:rsidR="00E56796" w:rsidRPr="00694434" w:rsidRDefault="00E56796" w:rsidP="002B2096">
            <w:pPr>
              <w:rPr>
                <w:rFonts w:ascii="Garamond" w:hAnsi="Garamond"/>
              </w:rPr>
            </w:pPr>
            <w:r w:rsidRPr="00694434">
              <w:rPr>
                <w:rFonts w:ascii="Garamond" w:hAnsi="Garamond"/>
              </w:rPr>
              <w:t>“‘Answering ‘who am I?’ by questioning ‘where am I from</w:t>
            </w:r>
            <w:proofErr w:type="gramStart"/>
            <w:r w:rsidRPr="00694434">
              <w:rPr>
                <w:rFonts w:ascii="Garamond" w:hAnsi="Garamond"/>
              </w:rPr>
              <w:t>? :</w:t>
            </w:r>
            <w:proofErr w:type="gramEnd"/>
            <w:r w:rsidRPr="00694434">
              <w:rPr>
                <w:rFonts w:ascii="Garamond" w:hAnsi="Garamond"/>
              </w:rPr>
              <w:t xml:space="preserve"> place, texts, and the construction of identity.” Cambridge University Graduate Research Symposium, Cambridge,</w:t>
            </w:r>
            <w:r w:rsidR="00A53039">
              <w:rPr>
                <w:rFonts w:ascii="Garamond" w:hAnsi="Garamond"/>
              </w:rPr>
              <w:t xml:space="preserve"> UK.</w:t>
            </w:r>
            <w:r w:rsidRPr="00694434">
              <w:rPr>
                <w:rFonts w:ascii="Garamond" w:hAnsi="Garamond"/>
              </w:rPr>
              <w:t xml:space="preserve"> May 10, 2011.</w:t>
            </w:r>
          </w:p>
        </w:tc>
      </w:tr>
    </w:tbl>
    <w:p w14:paraId="57E306DE" w14:textId="77777777" w:rsidR="00E56796" w:rsidRDefault="00E56796" w:rsidP="00E56796">
      <w:pPr>
        <w:rPr>
          <w:rFonts w:ascii="Garamond" w:hAnsi="Garamond"/>
          <w:b/>
        </w:rPr>
      </w:pPr>
    </w:p>
    <w:p w14:paraId="1B34A37A" w14:textId="77777777" w:rsidR="00980439" w:rsidRDefault="00980439" w:rsidP="00E56796">
      <w:pPr>
        <w:rPr>
          <w:rFonts w:ascii="Garamond" w:hAnsi="Garamond"/>
          <w:b/>
        </w:rPr>
      </w:pPr>
    </w:p>
    <w:p w14:paraId="3B8B698F" w14:textId="1FDDCE00" w:rsidR="00E56796" w:rsidRPr="00347049" w:rsidRDefault="00E56796" w:rsidP="00E56796">
      <w:pPr>
        <w:rPr>
          <w:rFonts w:ascii="Garamond" w:hAnsi="Garamond"/>
          <w:b/>
        </w:rPr>
      </w:pPr>
      <w:r>
        <w:rPr>
          <w:rFonts w:ascii="Garamond" w:hAnsi="Garamond"/>
          <w:b/>
        </w:rPr>
        <w:t>Visiting Research Fellowships</w:t>
      </w:r>
    </w:p>
    <w:p w14:paraId="6E5D76E7" w14:textId="77777777" w:rsidR="00E56796" w:rsidRPr="00347049" w:rsidRDefault="00E56796" w:rsidP="00E56796">
      <w:pPr>
        <w:rPr>
          <w:rFonts w:ascii="Garamond" w:hAnsi="Garamond"/>
          <w: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25"/>
        <w:gridCol w:w="7784"/>
      </w:tblGrid>
      <w:tr w:rsidR="00E56796" w14:paraId="2CB76252" w14:textId="77777777" w:rsidTr="002B2096">
        <w:tc>
          <w:tcPr>
            <w:tcW w:w="426" w:type="dxa"/>
          </w:tcPr>
          <w:p w14:paraId="12A76199" w14:textId="77777777" w:rsidR="00E56796" w:rsidRDefault="00E56796" w:rsidP="002B2096">
            <w:pPr>
              <w:rPr>
                <w:rFonts w:ascii="Garamond" w:hAnsi="Garamond"/>
              </w:rPr>
            </w:pPr>
            <w:r>
              <w:rPr>
                <w:rFonts w:ascii="Garamond" w:hAnsi="Garamond"/>
              </w:rPr>
              <w:t>1.</w:t>
            </w:r>
          </w:p>
        </w:tc>
        <w:tc>
          <w:tcPr>
            <w:tcW w:w="425" w:type="dxa"/>
          </w:tcPr>
          <w:p w14:paraId="3A57F0CA" w14:textId="77777777" w:rsidR="00E56796" w:rsidRDefault="00E56796" w:rsidP="002B2096">
            <w:pPr>
              <w:rPr>
                <w:rFonts w:ascii="Garamond" w:hAnsi="Garamond"/>
              </w:rPr>
            </w:pPr>
          </w:p>
        </w:tc>
        <w:tc>
          <w:tcPr>
            <w:tcW w:w="7784" w:type="dxa"/>
          </w:tcPr>
          <w:p w14:paraId="5ABD56CA" w14:textId="4F73FE88" w:rsidR="00E56796" w:rsidRDefault="00E56796" w:rsidP="002B2096">
            <w:pPr>
              <w:rPr>
                <w:rFonts w:ascii="Garamond" w:hAnsi="Garamond"/>
              </w:rPr>
            </w:pPr>
            <w:r w:rsidRPr="00347049">
              <w:rPr>
                <w:rFonts w:ascii="Garamond" w:hAnsi="Garamond"/>
              </w:rPr>
              <w:t xml:space="preserve">Visiting Research Fellow, Centre for Research in Young People’s Texts and Cultures, University of Winnipeg, </w:t>
            </w:r>
            <w:r w:rsidR="00A53039">
              <w:rPr>
                <w:rFonts w:ascii="Garamond" w:hAnsi="Garamond"/>
              </w:rPr>
              <w:t xml:space="preserve">Manitoba. </w:t>
            </w:r>
            <w:r w:rsidRPr="00347049">
              <w:rPr>
                <w:rFonts w:ascii="Garamond" w:hAnsi="Garamond"/>
              </w:rPr>
              <w:t>February 8-19</w:t>
            </w:r>
            <w:r>
              <w:rPr>
                <w:rFonts w:ascii="Garamond" w:hAnsi="Garamond"/>
              </w:rPr>
              <w:t xml:space="preserve">. ** </w:t>
            </w:r>
            <w:r>
              <w:rPr>
                <w:rFonts w:ascii="Garamond" w:hAnsi="Garamond"/>
                <w:i/>
                <w:iCs/>
              </w:rPr>
              <w:t>by invitation.</w:t>
            </w:r>
          </w:p>
        </w:tc>
      </w:tr>
    </w:tbl>
    <w:p w14:paraId="56C64805" w14:textId="77777777" w:rsidR="00980439" w:rsidRDefault="00980439" w:rsidP="00A11172">
      <w:pPr>
        <w:jc w:val="center"/>
        <w:rPr>
          <w:rFonts w:ascii="Garamond" w:hAnsi="Garamond"/>
          <w:b/>
        </w:rPr>
      </w:pPr>
    </w:p>
    <w:p w14:paraId="39DE5269" w14:textId="2049251A" w:rsidR="0081199D" w:rsidRPr="0026480D" w:rsidRDefault="00A069CF" w:rsidP="0026480D">
      <w:pPr>
        <w:jc w:val="center"/>
        <w:rPr>
          <w:rFonts w:ascii="Garamond" w:hAnsi="Garamond"/>
          <w:b/>
          <w:sz w:val="28"/>
          <w:szCs w:val="28"/>
        </w:rPr>
      </w:pPr>
      <w:r w:rsidRPr="0026480D">
        <w:rPr>
          <w:rFonts w:ascii="Garamond" w:hAnsi="Garamond"/>
          <w:b/>
          <w:sz w:val="28"/>
          <w:szCs w:val="28"/>
        </w:rPr>
        <w:lastRenderedPageBreak/>
        <w:t xml:space="preserve">FUNDED RESEARCH: </w:t>
      </w:r>
    </w:p>
    <w:p w14:paraId="50BCC46A" w14:textId="74C7F3A4" w:rsidR="00D47D81" w:rsidRDefault="00D47D81" w:rsidP="00DE5FA1">
      <w:pPr>
        <w:rPr>
          <w:rFonts w:ascii="Garamond" w:hAnsi="Garamond"/>
          <w:b/>
        </w:rPr>
      </w:pPr>
    </w:p>
    <w:tbl>
      <w:tblPr>
        <w:tblStyle w:val="TableGrid"/>
        <w:tblW w:w="10774" w:type="dxa"/>
        <w:tblInd w:w="-998" w:type="dxa"/>
        <w:tblLayout w:type="fixed"/>
        <w:tblLook w:val="04A0" w:firstRow="1" w:lastRow="0" w:firstColumn="1" w:lastColumn="0" w:noHBand="0" w:noVBand="1"/>
      </w:tblPr>
      <w:tblGrid>
        <w:gridCol w:w="993"/>
        <w:gridCol w:w="2415"/>
        <w:gridCol w:w="1980"/>
        <w:gridCol w:w="3827"/>
        <w:gridCol w:w="1559"/>
      </w:tblGrid>
      <w:tr w:rsidR="0026480D" w:rsidRPr="00055C35" w14:paraId="45AF3517" w14:textId="77777777" w:rsidTr="009A3DC1">
        <w:tc>
          <w:tcPr>
            <w:tcW w:w="10774" w:type="dxa"/>
            <w:gridSpan w:val="5"/>
            <w:tcBorders>
              <w:top w:val="nil"/>
              <w:left w:val="nil"/>
              <w:bottom w:val="single" w:sz="4" w:space="0" w:color="auto"/>
              <w:right w:val="nil"/>
            </w:tcBorders>
          </w:tcPr>
          <w:p w14:paraId="1FBF3D77" w14:textId="77777777" w:rsidR="0026480D" w:rsidRDefault="0026480D" w:rsidP="0026480D">
            <w:pPr>
              <w:jc w:val="center"/>
              <w:rPr>
                <w:rFonts w:ascii="Garamond" w:hAnsi="Garamond"/>
                <w:b/>
              </w:rPr>
            </w:pPr>
            <w:r>
              <w:rPr>
                <w:rFonts w:ascii="Garamond" w:hAnsi="Garamond"/>
                <w:b/>
              </w:rPr>
              <w:t>Summary of Funded Research</w:t>
            </w:r>
          </w:p>
          <w:p w14:paraId="06A5D201" w14:textId="6260E273" w:rsidR="0026480D" w:rsidRDefault="0026480D" w:rsidP="0026480D">
            <w:pPr>
              <w:jc w:val="center"/>
              <w:rPr>
                <w:rFonts w:ascii="Garamond" w:hAnsi="Garamond"/>
                <w:bCs/>
              </w:rPr>
            </w:pPr>
            <w:r>
              <w:rPr>
                <w:rFonts w:ascii="Garamond" w:hAnsi="Garamond"/>
                <w:b/>
              </w:rPr>
              <w:t xml:space="preserve">Total: </w:t>
            </w:r>
            <w:r w:rsidRPr="006F09F9">
              <w:rPr>
                <w:rFonts w:ascii="Garamond" w:hAnsi="Garamond"/>
                <w:bCs/>
              </w:rPr>
              <w:t>$</w:t>
            </w:r>
            <w:r w:rsidR="00427620">
              <w:rPr>
                <w:rFonts w:ascii="Garamond" w:hAnsi="Garamond"/>
                <w:bCs/>
              </w:rPr>
              <w:t>2,86</w:t>
            </w:r>
            <w:r w:rsidR="00AB1284">
              <w:rPr>
                <w:rFonts w:ascii="Garamond" w:hAnsi="Garamond"/>
                <w:bCs/>
              </w:rPr>
              <w:t>8</w:t>
            </w:r>
            <w:r w:rsidR="00427620">
              <w:rPr>
                <w:rFonts w:ascii="Garamond" w:hAnsi="Garamond"/>
                <w:bCs/>
              </w:rPr>
              <w:t>,</w:t>
            </w:r>
            <w:r w:rsidR="00AB1284">
              <w:rPr>
                <w:rFonts w:ascii="Garamond" w:hAnsi="Garamond"/>
                <w:bCs/>
              </w:rPr>
              <w:t>662</w:t>
            </w:r>
            <w:r w:rsidR="00427620">
              <w:rPr>
                <w:rFonts w:ascii="Garamond" w:hAnsi="Garamond"/>
                <w:bCs/>
              </w:rPr>
              <w:t>.81</w:t>
            </w:r>
          </w:p>
          <w:p w14:paraId="64FEA141" w14:textId="177D35CC" w:rsidR="0026480D" w:rsidRDefault="0026480D" w:rsidP="0026480D">
            <w:pPr>
              <w:jc w:val="center"/>
              <w:rPr>
                <w:rFonts w:ascii="Garamond" w:hAnsi="Garamond"/>
                <w:bCs/>
              </w:rPr>
            </w:pPr>
          </w:p>
          <w:p w14:paraId="287E554C" w14:textId="346D7BC2" w:rsidR="0026480D" w:rsidRPr="0026480D" w:rsidRDefault="0026480D" w:rsidP="0026480D">
            <w:pPr>
              <w:jc w:val="center"/>
              <w:rPr>
                <w:rFonts w:ascii="Garamond" w:hAnsi="Garamond"/>
                <w:bCs/>
              </w:rPr>
            </w:pPr>
            <w:r w:rsidRPr="0026480D">
              <w:rPr>
                <w:rFonts w:ascii="Garamond" w:hAnsi="Garamond"/>
                <w:bCs/>
              </w:rPr>
              <w:t xml:space="preserve">As </w:t>
            </w:r>
            <w:r w:rsidRPr="0026480D">
              <w:rPr>
                <w:rFonts w:ascii="Garamond" w:hAnsi="Garamond"/>
                <w:b/>
              </w:rPr>
              <w:t>Principal Investigator</w:t>
            </w:r>
            <w:r w:rsidRPr="0026480D">
              <w:rPr>
                <w:rFonts w:ascii="Garamond" w:hAnsi="Garamond"/>
                <w:bCs/>
              </w:rPr>
              <w:t>/Sole Investigator</w:t>
            </w:r>
            <w:r w:rsidR="00427620">
              <w:rPr>
                <w:rFonts w:ascii="Garamond" w:hAnsi="Garamond"/>
                <w:bCs/>
              </w:rPr>
              <w:t xml:space="preserve">: </w:t>
            </w:r>
            <w:r w:rsidR="00D1676F">
              <w:rPr>
                <w:rFonts w:ascii="Garamond" w:hAnsi="Garamond"/>
                <w:bCs/>
              </w:rPr>
              <w:t>$199,200</w:t>
            </w:r>
          </w:p>
          <w:p w14:paraId="16A0D251" w14:textId="2A36B65E" w:rsidR="0026480D" w:rsidRPr="0026480D" w:rsidRDefault="0026480D" w:rsidP="0026480D">
            <w:pPr>
              <w:jc w:val="center"/>
              <w:rPr>
                <w:rFonts w:ascii="Garamond" w:hAnsi="Garamond"/>
                <w:bCs/>
              </w:rPr>
            </w:pPr>
            <w:r w:rsidRPr="0026480D">
              <w:rPr>
                <w:rFonts w:ascii="Garamond" w:hAnsi="Garamond"/>
                <w:bCs/>
              </w:rPr>
              <w:t xml:space="preserve">As </w:t>
            </w:r>
            <w:r w:rsidRPr="0026480D">
              <w:rPr>
                <w:rFonts w:ascii="Garamond" w:hAnsi="Garamond"/>
                <w:b/>
              </w:rPr>
              <w:t>Co-Applicant</w:t>
            </w:r>
            <w:r w:rsidRPr="0026480D">
              <w:rPr>
                <w:rFonts w:ascii="Garamond" w:hAnsi="Garamond"/>
                <w:bCs/>
              </w:rPr>
              <w:t xml:space="preserve">/Co-Investigator: </w:t>
            </w:r>
            <w:r w:rsidR="00D1676F">
              <w:rPr>
                <w:rFonts w:ascii="Garamond" w:hAnsi="Garamond"/>
                <w:bCs/>
              </w:rPr>
              <w:t>$2,599,462.81</w:t>
            </w:r>
          </w:p>
          <w:p w14:paraId="39859E43" w14:textId="7E1F2F88" w:rsidR="0026480D" w:rsidRPr="0026480D" w:rsidRDefault="0026480D" w:rsidP="0026480D">
            <w:pPr>
              <w:jc w:val="center"/>
              <w:rPr>
                <w:rFonts w:ascii="Garamond" w:hAnsi="Garamond"/>
                <w:bCs/>
              </w:rPr>
            </w:pPr>
            <w:r w:rsidRPr="0026480D">
              <w:rPr>
                <w:rFonts w:ascii="Garamond" w:hAnsi="Garamond"/>
                <w:bCs/>
              </w:rPr>
              <w:t xml:space="preserve">As </w:t>
            </w:r>
            <w:r w:rsidRPr="0026480D">
              <w:rPr>
                <w:rFonts w:ascii="Garamond" w:hAnsi="Garamond"/>
                <w:b/>
              </w:rPr>
              <w:t>Collaborator</w:t>
            </w:r>
            <w:r w:rsidRPr="0026480D">
              <w:rPr>
                <w:rFonts w:ascii="Garamond" w:hAnsi="Garamond"/>
                <w:bCs/>
              </w:rPr>
              <w:t xml:space="preserve">: </w:t>
            </w:r>
            <w:r w:rsidR="00D1676F">
              <w:rPr>
                <w:rFonts w:ascii="Garamond" w:hAnsi="Garamond"/>
                <w:bCs/>
              </w:rPr>
              <w:t>$70,000</w:t>
            </w:r>
          </w:p>
          <w:p w14:paraId="06C81A8D" w14:textId="77777777" w:rsidR="0026480D" w:rsidRPr="00055C35" w:rsidRDefault="0026480D" w:rsidP="00055C35">
            <w:pPr>
              <w:jc w:val="center"/>
              <w:rPr>
                <w:rFonts w:ascii="Garamond" w:hAnsi="Garamond"/>
                <w:b/>
              </w:rPr>
            </w:pPr>
          </w:p>
        </w:tc>
      </w:tr>
      <w:tr w:rsidR="00D47D81" w:rsidRPr="00055C35" w14:paraId="7856576A" w14:textId="77777777" w:rsidTr="00C60403">
        <w:tc>
          <w:tcPr>
            <w:tcW w:w="993" w:type="dxa"/>
            <w:tcBorders>
              <w:top w:val="single" w:sz="4" w:space="0" w:color="auto"/>
            </w:tcBorders>
          </w:tcPr>
          <w:p w14:paraId="06809A24" w14:textId="49ECD58C" w:rsidR="00D47D81" w:rsidRPr="00055C35" w:rsidRDefault="00D47D81" w:rsidP="00055C35">
            <w:pPr>
              <w:jc w:val="center"/>
              <w:rPr>
                <w:rFonts w:ascii="Garamond" w:hAnsi="Garamond"/>
                <w:b/>
              </w:rPr>
            </w:pPr>
            <w:r w:rsidRPr="00055C35">
              <w:rPr>
                <w:rFonts w:ascii="Garamond" w:hAnsi="Garamond"/>
                <w:b/>
              </w:rPr>
              <w:t>Date</w:t>
            </w:r>
          </w:p>
        </w:tc>
        <w:tc>
          <w:tcPr>
            <w:tcW w:w="2415" w:type="dxa"/>
            <w:tcBorders>
              <w:top w:val="single" w:sz="4" w:space="0" w:color="auto"/>
            </w:tcBorders>
          </w:tcPr>
          <w:p w14:paraId="0EA603D0" w14:textId="45BA8340" w:rsidR="00D47D81" w:rsidRPr="00055C35" w:rsidRDefault="00D47D81" w:rsidP="00055C35">
            <w:pPr>
              <w:jc w:val="center"/>
              <w:rPr>
                <w:rFonts w:ascii="Garamond" w:hAnsi="Garamond"/>
                <w:b/>
              </w:rPr>
            </w:pPr>
            <w:r w:rsidRPr="00055C35">
              <w:rPr>
                <w:rFonts w:ascii="Garamond" w:hAnsi="Garamond"/>
                <w:b/>
              </w:rPr>
              <w:t>Role</w:t>
            </w:r>
          </w:p>
        </w:tc>
        <w:tc>
          <w:tcPr>
            <w:tcW w:w="1980" w:type="dxa"/>
            <w:tcBorders>
              <w:top w:val="single" w:sz="4" w:space="0" w:color="auto"/>
            </w:tcBorders>
          </w:tcPr>
          <w:p w14:paraId="11ED06E6" w14:textId="31C151AF" w:rsidR="00D47D81" w:rsidRPr="00055C35" w:rsidRDefault="00D47D81" w:rsidP="00055C35">
            <w:pPr>
              <w:jc w:val="center"/>
              <w:rPr>
                <w:rFonts w:ascii="Garamond" w:hAnsi="Garamond"/>
                <w:b/>
              </w:rPr>
            </w:pPr>
            <w:r w:rsidRPr="00055C35">
              <w:rPr>
                <w:rFonts w:ascii="Garamond" w:hAnsi="Garamond"/>
                <w:b/>
              </w:rPr>
              <w:t>Granting Agency</w:t>
            </w:r>
          </w:p>
        </w:tc>
        <w:tc>
          <w:tcPr>
            <w:tcW w:w="3827" w:type="dxa"/>
            <w:tcBorders>
              <w:top w:val="single" w:sz="4" w:space="0" w:color="auto"/>
            </w:tcBorders>
          </w:tcPr>
          <w:p w14:paraId="4D2E7235" w14:textId="4F4B9612" w:rsidR="00D47D81" w:rsidRPr="00055C35" w:rsidRDefault="00D47D81" w:rsidP="00055C35">
            <w:pPr>
              <w:jc w:val="center"/>
              <w:rPr>
                <w:rFonts w:ascii="Garamond" w:hAnsi="Garamond"/>
                <w:b/>
              </w:rPr>
            </w:pPr>
            <w:r w:rsidRPr="00055C35">
              <w:rPr>
                <w:rFonts w:ascii="Garamond" w:hAnsi="Garamond"/>
                <w:b/>
              </w:rPr>
              <w:t>Award/Grant</w:t>
            </w:r>
          </w:p>
        </w:tc>
        <w:tc>
          <w:tcPr>
            <w:tcW w:w="1559" w:type="dxa"/>
            <w:tcBorders>
              <w:top w:val="single" w:sz="4" w:space="0" w:color="auto"/>
            </w:tcBorders>
          </w:tcPr>
          <w:p w14:paraId="09E02E21" w14:textId="397E0179" w:rsidR="00D47D81" w:rsidRPr="00055C35" w:rsidRDefault="00D47D81" w:rsidP="00055C35">
            <w:pPr>
              <w:jc w:val="center"/>
              <w:rPr>
                <w:rFonts w:ascii="Garamond" w:hAnsi="Garamond"/>
                <w:b/>
              </w:rPr>
            </w:pPr>
            <w:r w:rsidRPr="00055C35">
              <w:rPr>
                <w:rFonts w:ascii="Garamond" w:hAnsi="Garamond"/>
                <w:b/>
              </w:rPr>
              <w:t>Amount</w:t>
            </w:r>
          </w:p>
        </w:tc>
      </w:tr>
      <w:tr w:rsidR="00E413E4" w:rsidRPr="00D47D81" w14:paraId="798A70CF" w14:textId="77777777" w:rsidTr="00C60403">
        <w:tc>
          <w:tcPr>
            <w:tcW w:w="993" w:type="dxa"/>
          </w:tcPr>
          <w:p w14:paraId="091DD9E6" w14:textId="5890B6C7" w:rsidR="00E413E4" w:rsidRDefault="00E413E4" w:rsidP="00E413E4">
            <w:pPr>
              <w:jc w:val="center"/>
              <w:rPr>
                <w:rFonts w:ascii="Garamond" w:hAnsi="Garamond"/>
                <w:bCs/>
              </w:rPr>
            </w:pPr>
            <w:r>
              <w:rPr>
                <w:rFonts w:ascii="Garamond" w:hAnsi="Garamond"/>
                <w:bCs/>
              </w:rPr>
              <w:t>2021</w:t>
            </w:r>
          </w:p>
        </w:tc>
        <w:tc>
          <w:tcPr>
            <w:tcW w:w="2415" w:type="dxa"/>
          </w:tcPr>
          <w:p w14:paraId="630012C2" w14:textId="77777777" w:rsidR="00E413E4" w:rsidRDefault="00E413E4" w:rsidP="00E413E4">
            <w:pPr>
              <w:jc w:val="center"/>
              <w:rPr>
                <w:rFonts w:ascii="Garamond" w:hAnsi="Garamond"/>
                <w:bCs/>
              </w:rPr>
            </w:pPr>
            <w:r>
              <w:rPr>
                <w:rFonts w:ascii="Garamond" w:hAnsi="Garamond"/>
                <w:bCs/>
              </w:rPr>
              <w:t>Co-Applicant. With Dr. Aubrey Hanson.</w:t>
            </w:r>
          </w:p>
          <w:p w14:paraId="593D008E" w14:textId="5465DDF0" w:rsidR="00E413E4" w:rsidRDefault="00E413E4" w:rsidP="00E413E4">
            <w:pPr>
              <w:jc w:val="center"/>
              <w:rPr>
                <w:rFonts w:ascii="Garamond" w:hAnsi="Garamond"/>
                <w:bCs/>
              </w:rPr>
            </w:pPr>
          </w:p>
        </w:tc>
        <w:tc>
          <w:tcPr>
            <w:tcW w:w="1980" w:type="dxa"/>
          </w:tcPr>
          <w:p w14:paraId="144B23AD" w14:textId="75D0090B" w:rsidR="00E413E4" w:rsidRDefault="00E413E4" w:rsidP="00E413E4">
            <w:pPr>
              <w:jc w:val="center"/>
              <w:rPr>
                <w:rFonts w:ascii="Garamond" w:hAnsi="Garamond"/>
                <w:bCs/>
              </w:rPr>
            </w:pPr>
            <w:r>
              <w:rPr>
                <w:rFonts w:ascii="Garamond" w:hAnsi="Garamond"/>
                <w:bCs/>
              </w:rPr>
              <w:t>University of Calgary</w:t>
            </w:r>
          </w:p>
        </w:tc>
        <w:tc>
          <w:tcPr>
            <w:tcW w:w="3827" w:type="dxa"/>
          </w:tcPr>
          <w:p w14:paraId="64D8186F" w14:textId="11192F71" w:rsidR="00E413E4" w:rsidRPr="00E413E4" w:rsidRDefault="00E413E4" w:rsidP="00980439">
            <w:pPr>
              <w:jc w:val="center"/>
              <w:rPr>
                <w:rFonts w:ascii="Garamond" w:hAnsi="Garamond"/>
              </w:rPr>
            </w:pPr>
            <w:r w:rsidRPr="00E413E4">
              <w:rPr>
                <w:rFonts w:ascii="Garamond" w:hAnsi="Garamond"/>
                <w:color w:val="323130"/>
                <w:shd w:val="clear" w:color="auto" w:fill="FFFFFF"/>
              </w:rPr>
              <w:t>ii’ taa’poh’to’p Grant Competition</w:t>
            </w:r>
            <w:r w:rsidRPr="00E413E4">
              <w:rPr>
                <w:rFonts w:ascii="Garamond" w:hAnsi="Garamond"/>
                <w:color w:val="323130"/>
                <w:shd w:val="clear" w:color="auto" w:fill="FFFFFF"/>
              </w:rPr>
              <w:t>: “</w:t>
            </w:r>
            <w:r w:rsidRPr="00E413E4">
              <w:rPr>
                <w:rFonts w:ascii="Garamond" w:hAnsi="Garamond"/>
                <w:color w:val="323130"/>
                <w:shd w:val="clear" w:color="auto" w:fill="FFFFFF"/>
              </w:rPr>
              <w:t>Books to Build On: Indigenous Literatures for Learning</w:t>
            </w:r>
            <w:r w:rsidRPr="00E413E4">
              <w:rPr>
                <w:rFonts w:ascii="Garamond" w:hAnsi="Garamond"/>
                <w:color w:val="323130"/>
                <w:shd w:val="clear" w:color="auto" w:fill="FFFFFF"/>
              </w:rPr>
              <w:t>”</w:t>
            </w:r>
          </w:p>
          <w:p w14:paraId="21A46064" w14:textId="110E1ECD" w:rsidR="00E413E4" w:rsidRPr="0053083B" w:rsidRDefault="00E413E4" w:rsidP="00980439">
            <w:pPr>
              <w:pStyle w:val="NormalWeb"/>
              <w:spacing w:before="0" w:beforeAutospacing="0" w:after="0" w:afterAutospacing="0"/>
              <w:jc w:val="center"/>
              <w:textAlignment w:val="baseline"/>
              <w:rPr>
                <w:rFonts w:ascii="Garamond" w:hAnsi="Garamond"/>
                <w:bCs/>
                <w:sz w:val="24"/>
                <w:szCs w:val="24"/>
              </w:rPr>
            </w:pPr>
          </w:p>
        </w:tc>
        <w:tc>
          <w:tcPr>
            <w:tcW w:w="1559" w:type="dxa"/>
          </w:tcPr>
          <w:p w14:paraId="3A12AD2D" w14:textId="650A38CA" w:rsidR="00E413E4" w:rsidRDefault="00E413E4" w:rsidP="00E413E4">
            <w:pPr>
              <w:jc w:val="center"/>
              <w:rPr>
                <w:rFonts w:ascii="Garamond" w:hAnsi="Garamond"/>
                <w:bCs/>
              </w:rPr>
            </w:pPr>
            <w:r>
              <w:rPr>
                <w:rFonts w:ascii="Garamond" w:hAnsi="Garamond"/>
                <w:bCs/>
              </w:rPr>
              <w:t>$10,000</w:t>
            </w:r>
          </w:p>
        </w:tc>
      </w:tr>
      <w:tr w:rsidR="00E413E4" w:rsidRPr="00D47D81" w14:paraId="5182ACF0" w14:textId="77777777" w:rsidTr="00C60403">
        <w:tc>
          <w:tcPr>
            <w:tcW w:w="993" w:type="dxa"/>
          </w:tcPr>
          <w:p w14:paraId="56EE3E7F" w14:textId="19073BEF" w:rsidR="00E413E4" w:rsidRDefault="00E413E4" w:rsidP="00E413E4">
            <w:pPr>
              <w:jc w:val="center"/>
              <w:rPr>
                <w:rFonts w:ascii="Garamond" w:hAnsi="Garamond"/>
                <w:bCs/>
              </w:rPr>
            </w:pPr>
            <w:r>
              <w:rPr>
                <w:rFonts w:ascii="Garamond" w:hAnsi="Garamond"/>
                <w:bCs/>
              </w:rPr>
              <w:t>2021</w:t>
            </w:r>
          </w:p>
        </w:tc>
        <w:tc>
          <w:tcPr>
            <w:tcW w:w="2415" w:type="dxa"/>
          </w:tcPr>
          <w:p w14:paraId="69AB07F9" w14:textId="3293E331" w:rsidR="00E413E4" w:rsidRDefault="00E413E4" w:rsidP="00E413E4">
            <w:pPr>
              <w:jc w:val="center"/>
              <w:rPr>
                <w:rFonts w:ascii="Garamond" w:hAnsi="Garamond"/>
                <w:bCs/>
              </w:rPr>
            </w:pPr>
            <w:r>
              <w:rPr>
                <w:rFonts w:ascii="Garamond" w:hAnsi="Garamond"/>
                <w:bCs/>
              </w:rPr>
              <w:t>Co-Applicant. With Dr. Aubrey Hanson and Angela Houle</w:t>
            </w:r>
            <w:r w:rsidR="00C60403">
              <w:rPr>
                <w:rFonts w:ascii="Garamond" w:hAnsi="Garamond"/>
                <w:bCs/>
              </w:rPr>
              <w:t xml:space="preserve"> (</w:t>
            </w:r>
            <w:r w:rsidR="00C60403">
              <w:rPr>
                <w:rFonts w:ascii="Garamond" w:hAnsi="Garamond"/>
                <w:bCs/>
              </w:rPr>
              <w:t>Calgary Catholic School Division</w:t>
            </w:r>
            <w:r w:rsidR="00C60403">
              <w:rPr>
                <w:rFonts w:ascii="Garamond" w:hAnsi="Garamond"/>
                <w:bCs/>
              </w:rPr>
              <w:t xml:space="preserve">). </w:t>
            </w:r>
          </w:p>
          <w:p w14:paraId="0CE084D4" w14:textId="14DC7CC3" w:rsidR="00E413E4" w:rsidRDefault="00E413E4" w:rsidP="00E413E4">
            <w:pPr>
              <w:jc w:val="center"/>
              <w:rPr>
                <w:rFonts w:ascii="Garamond" w:hAnsi="Garamond"/>
                <w:bCs/>
              </w:rPr>
            </w:pPr>
          </w:p>
        </w:tc>
        <w:tc>
          <w:tcPr>
            <w:tcW w:w="1980" w:type="dxa"/>
          </w:tcPr>
          <w:p w14:paraId="755CBAE4" w14:textId="77777777" w:rsidR="00E413E4" w:rsidRDefault="00E413E4" w:rsidP="00E413E4">
            <w:pPr>
              <w:jc w:val="center"/>
              <w:rPr>
                <w:rFonts w:ascii="Garamond" w:hAnsi="Garamond"/>
                <w:bCs/>
              </w:rPr>
            </w:pPr>
            <w:r>
              <w:rPr>
                <w:rFonts w:ascii="Garamond" w:hAnsi="Garamond"/>
                <w:bCs/>
              </w:rPr>
              <w:t xml:space="preserve">Werklund School of Education, University of Calgary </w:t>
            </w:r>
          </w:p>
          <w:p w14:paraId="1C5461B4" w14:textId="3853792E" w:rsidR="00E413E4" w:rsidRDefault="00E413E4" w:rsidP="00E413E4">
            <w:pPr>
              <w:jc w:val="center"/>
              <w:rPr>
                <w:rFonts w:ascii="Garamond" w:hAnsi="Garamond"/>
                <w:bCs/>
              </w:rPr>
            </w:pPr>
          </w:p>
        </w:tc>
        <w:tc>
          <w:tcPr>
            <w:tcW w:w="3827" w:type="dxa"/>
          </w:tcPr>
          <w:p w14:paraId="6C350211" w14:textId="65C05911" w:rsidR="00E413E4" w:rsidRPr="0053083B" w:rsidRDefault="00E413E4" w:rsidP="00980439">
            <w:pPr>
              <w:pStyle w:val="NormalWeb"/>
              <w:spacing w:before="0" w:beforeAutospacing="0" w:after="0" w:afterAutospacing="0"/>
              <w:jc w:val="center"/>
              <w:textAlignment w:val="baseline"/>
              <w:rPr>
                <w:rFonts w:ascii="Garamond" w:hAnsi="Garamond"/>
                <w:bCs/>
                <w:sz w:val="24"/>
                <w:szCs w:val="24"/>
              </w:rPr>
            </w:pPr>
            <w:r>
              <w:rPr>
                <w:rFonts w:ascii="Garamond" w:hAnsi="Garamond"/>
                <w:bCs/>
                <w:sz w:val="24"/>
                <w:szCs w:val="24"/>
              </w:rPr>
              <w:t>Advancing Intercultural Capacity Grant.</w:t>
            </w:r>
          </w:p>
        </w:tc>
        <w:tc>
          <w:tcPr>
            <w:tcW w:w="1559" w:type="dxa"/>
          </w:tcPr>
          <w:p w14:paraId="489D318C" w14:textId="76E53E7E" w:rsidR="00E413E4" w:rsidRDefault="00E413E4" w:rsidP="00E413E4">
            <w:pPr>
              <w:jc w:val="center"/>
              <w:rPr>
                <w:rFonts w:ascii="Garamond" w:hAnsi="Garamond"/>
                <w:bCs/>
              </w:rPr>
            </w:pPr>
            <w:r>
              <w:rPr>
                <w:rFonts w:ascii="Garamond" w:hAnsi="Garamond"/>
                <w:bCs/>
              </w:rPr>
              <w:t>$2500</w:t>
            </w:r>
          </w:p>
        </w:tc>
      </w:tr>
      <w:tr w:rsidR="00E413E4" w:rsidRPr="00D47D81" w14:paraId="7907FE65" w14:textId="77777777" w:rsidTr="00C60403">
        <w:tc>
          <w:tcPr>
            <w:tcW w:w="993" w:type="dxa"/>
          </w:tcPr>
          <w:p w14:paraId="23647CE3" w14:textId="706BFCE0" w:rsidR="00E413E4" w:rsidRPr="001675E0" w:rsidRDefault="00E413E4" w:rsidP="00E413E4">
            <w:pPr>
              <w:jc w:val="center"/>
              <w:rPr>
                <w:rFonts w:ascii="Garamond" w:hAnsi="Garamond"/>
                <w:bCs/>
              </w:rPr>
            </w:pPr>
            <w:r>
              <w:rPr>
                <w:rFonts w:ascii="Garamond" w:hAnsi="Garamond"/>
                <w:bCs/>
              </w:rPr>
              <w:t>2021</w:t>
            </w:r>
          </w:p>
        </w:tc>
        <w:tc>
          <w:tcPr>
            <w:tcW w:w="2415" w:type="dxa"/>
          </w:tcPr>
          <w:p w14:paraId="79D11B07" w14:textId="77777777" w:rsidR="00E413E4" w:rsidRDefault="00E413E4" w:rsidP="00E413E4">
            <w:pPr>
              <w:jc w:val="center"/>
              <w:rPr>
                <w:rFonts w:ascii="Garamond" w:hAnsi="Garamond"/>
                <w:bCs/>
              </w:rPr>
            </w:pPr>
            <w:r>
              <w:rPr>
                <w:rFonts w:ascii="Garamond" w:hAnsi="Garamond"/>
                <w:bCs/>
              </w:rPr>
              <w:t>Co-Applicant</w:t>
            </w:r>
          </w:p>
          <w:p w14:paraId="6606CCE8" w14:textId="77777777" w:rsidR="00E413E4" w:rsidRDefault="00E413E4" w:rsidP="00E413E4">
            <w:pPr>
              <w:jc w:val="center"/>
              <w:rPr>
                <w:rFonts w:ascii="Garamond" w:hAnsi="Garamond"/>
                <w:bCs/>
              </w:rPr>
            </w:pPr>
          </w:p>
          <w:p w14:paraId="6117E236" w14:textId="7114EE15" w:rsidR="00E413E4" w:rsidRPr="001675E0" w:rsidRDefault="00E413E4" w:rsidP="00E413E4">
            <w:pPr>
              <w:jc w:val="center"/>
              <w:rPr>
                <w:rFonts w:ascii="Garamond" w:hAnsi="Garamond"/>
                <w:bCs/>
              </w:rPr>
            </w:pPr>
            <w:r>
              <w:rPr>
                <w:rFonts w:ascii="Garamond" w:hAnsi="Garamond"/>
                <w:bCs/>
              </w:rPr>
              <w:t xml:space="preserve">PI: </w:t>
            </w:r>
            <w:proofErr w:type="spellStart"/>
            <w:proofErr w:type="gramStart"/>
            <w:r w:rsidR="007D7D29">
              <w:rPr>
                <w:rFonts w:ascii="Garamond" w:hAnsi="Garamond"/>
                <w:bCs/>
              </w:rPr>
              <w:t>Dr.</w:t>
            </w:r>
            <w:r>
              <w:rPr>
                <w:rFonts w:ascii="Garamond" w:hAnsi="Garamond"/>
                <w:bCs/>
              </w:rPr>
              <w:t>Yan</w:t>
            </w:r>
            <w:proofErr w:type="spellEnd"/>
            <w:proofErr w:type="gramEnd"/>
            <w:r>
              <w:rPr>
                <w:rFonts w:ascii="Garamond" w:hAnsi="Garamond"/>
                <w:bCs/>
              </w:rPr>
              <w:t xml:space="preserve"> Guo</w:t>
            </w:r>
          </w:p>
        </w:tc>
        <w:tc>
          <w:tcPr>
            <w:tcW w:w="1980" w:type="dxa"/>
          </w:tcPr>
          <w:p w14:paraId="6C4E11F9" w14:textId="23AA2013" w:rsidR="00E413E4" w:rsidRPr="001675E0" w:rsidRDefault="00E413E4" w:rsidP="00E413E4">
            <w:pPr>
              <w:jc w:val="center"/>
              <w:rPr>
                <w:rFonts w:ascii="Garamond" w:hAnsi="Garamond"/>
                <w:bCs/>
              </w:rPr>
            </w:pPr>
            <w:r>
              <w:rPr>
                <w:rFonts w:ascii="Garamond" w:hAnsi="Garamond"/>
                <w:bCs/>
              </w:rPr>
              <w:t>Alberta Education</w:t>
            </w:r>
          </w:p>
        </w:tc>
        <w:tc>
          <w:tcPr>
            <w:tcW w:w="3827" w:type="dxa"/>
          </w:tcPr>
          <w:p w14:paraId="509D4BC6" w14:textId="77777777" w:rsidR="00E413E4" w:rsidRPr="0053083B" w:rsidRDefault="00E413E4" w:rsidP="00E413E4">
            <w:pPr>
              <w:pStyle w:val="NormalWeb"/>
              <w:spacing w:before="0" w:beforeAutospacing="0" w:after="0" w:afterAutospacing="0"/>
              <w:textAlignment w:val="baseline"/>
              <w:rPr>
                <w:rFonts w:ascii="Garamond" w:hAnsi="Garamond" w:cs="Calibri"/>
                <w:color w:val="000000"/>
                <w:sz w:val="24"/>
                <w:szCs w:val="24"/>
              </w:rPr>
            </w:pPr>
            <w:r w:rsidRPr="0053083B">
              <w:rPr>
                <w:rFonts w:ascii="Garamond" w:hAnsi="Garamond"/>
                <w:bCs/>
                <w:sz w:val="24"/>
                <w:szCs w:val="24"/>
              </w:rPr>
              <w:t xml:space="preserve">Alberta Education Partnership Grant: </w:t>
            </w:r>
            <w:r w:rsidRPr="0053083B">
              <w:rPr>
                <w:rFonts w:ascii="Garamond" w:hAnsi="Garamond" w:cs="Arial"/>
                <w:color w:val="000000"/>
                <w:sz w:val="24"/>
                <w:szCs w:val="24"/>
                <w:bdr w:val="none" w:sz="0" w:space="0" w:color="auto" w:frame="1"/>
              </w:rPr>
              <w:t>The impact of COVID-19 on the wellness of international students in Alberta high schools</w:t>
            </w:r>
          </w:p>
          <w:p w14:paraId="0A146DEE" w14:textId="39DC30E4" w:rsidR="00E413E4" w:rsidRPr="001675E0" w:rsidRDefault="00E413E4" w:rsidP="00E413E4">
            <w:pPr>
              <w:jc w:val="center"/>
              <w:rPr>
                <w:rFonts w:ascii="Garamond" w:hAnsi="Garamond"/>
                <w:bCs/>
              </w:rPr>
            </w:pPr>
          </w:p>
        </w:tc>
        <w:tc>
          <w:tcPr>
            <w:tcW w:w="1559" w:type="dxa"/>
          </w:tcPr>
          <w:p w14:paraId="4CC9E94D" w14:textId="299E5239" w:rsidR="00E413E4" w:rsidRPr="00AB1284" w:rsidRDefault="00E413E4" w:rsidP="00E413E4">
            <w:pPr>
              <w:jc w:val="center"/>
              <w:rPr>
                <w:rFonts w:ascii="Garamond" w:hAnsi="Garamond"/>
                <w:bCs/>
              </w:rPr>
            </w:pPr>
            <w:r>
              <w:rPr>
                <w:rFonts w:ascii="Garamond" w:hAnsi="Garamond"/>
                <w:bCs/>
              </w:rPr>
              <w:t>$50,000</w:t>
            </w:r>
          </w:p>
        </w:tc>
      </w:tr>
      <w:tr w:rsidR="00E413E4" w:rsidRPr="00D47D81" w14:paraId="0B316677" w14:textId="77777777" w:rsidTr="00C60403">
        <w:tc>
          <w:tcPr>
            <w:tcW w:w="993" w:type="dxa"/>
          </w:tcPr>
          <w:p w14:paraId="42B75736" w14:textId="5B61107F" w:rsidR="00E413E4" w:rsidRPr="001675E0" w:rsidRDefault="00E413E4" w:rsidP="00E413E4">
            <w:pPr>
              <w:jc w:val="center"/>
              <w:rPr>
                <w:rFonts w:ascii="Garamond" w:hAnsi="Garamond"/>
                <w:bCs/>
              </w:rPr>
            </w:pPr>
            <w:r>
              <w:rPr>
                <w:rFonts w:ascii="Garamond" w:hAnsi="Garamond"/>
                <w:bCs/>
              </w:rPr>
              <w:t xml:space="preserve">2020 </w:t>
            </w:r>
          </w:p>
        </w:tc>
        <w:tc>
          <w:tcPr>
            <w:tcW w:w="2415" w:type="dxa"/>
          </w:tcPr>
          <w:p w14:paraId="0C96AE70" w14:textId="77777777" w:rsidR="00E413E4" w:rsidRDefault="00E413E4" w:rsidP="00E413E4">
            <w:pPr>
              <w:jc w:val="center"/>
              <w:rPr>
                <w:rFonts w:ascii="Garamond" w:hAnsi="Garamond"/>
                <w:bCs/>
              </w:rPr>
            </w:pPr>
            <w:r>
              <w:rPr>
                <w:rFonts w:ascii="Garamond" w:hAnsi="Garamond"/>
                <w:bCs/>
              </w:rPr>
              <w:t>Co-Applicant</w:t>
            </w:r>
          </w:p>
          <w:p w14:paraId="0BAEC726" w14:textId="77777777" w:rsidR="00E413E4" w:rsidRDefault="00E413E4" w:rsidP="00E413E4">
            <w:pPr>
              <w:jc w:val="center"/>
              <w:rPr>
                <w:rFonts w:ascii="Garamond" w:hAnsi="Garamond"/>
                <w:bCs/>
              </w:rPr>
            </w:pPr>
          </w:p>
          <w:p w14:paraId="4B1AA2B8" w14:textId="77777777" w:rsidR="00E413E4" w:rsidRDefault="00E413E4" w:rsidP="00E413E4">
            <w:pPr>
              <w:jc w:val="center"/>
              <w:rPr>
                <w:rFonts w:ascii="Garamond" w:hAnsi="Garamond"/>
                <w:bCs/>
              </w:rPr>
            </w:pPr>
            <w:r>
              <w:rPr>
                <w:rFonts w:ascii="Garamond" w:hAnsi="Garamond"/>
                <w:bCs/>
              </w:rPr>
              <w:t xml:space="preserve">Aubrey Hanson (Werklund), Angela Houle, Patricia McCallum (Indigenous Strategy Leaders, Calgary Catholic School Division) </w:t>
            </w:r>
          </w:p>
          <w:p w14:paraId="0E998976" w14:textId="35C2C89B" w:rsidR="00E413E4" w:rsidRPr="001675E0" w:rsidRDefault="00E413E4" w:rsidP="00E413E4">
            <w:pPr>
              <w:jc w:val="center"/>
              <w:rPr>
                <w:rFonts w:ascii="Garamond" w:hAnsi="Garamond"/>
                <w:bCs/>
              </w:rPr>
            </w:pPr>
          </w:p>
        </w:tc>
        <w:tc>
          <w:tcPr>
            <w:tcW w:w="1980" w:type="dxa"/>
          </w:tcPr>
          <w:p w14:paraId="77DD3F31" w14:textId="77777777" w:rsidR="00E413E4" w:rsidRDefault="00E413E4" w:rsidP="00E413E4">
            <w:pPr>
              <w:jc w:val="center"/>
              <w:rPr>
                <w:rFonts w:ascii="Garamond" w:hAnsi="Garamond"/>
                <w:bCs/>
              </w:rPr>
            </w:pPr>
            <w:r>
              <w:rPr>
                <w:rFonts w:ascii="Garamond" w:hAnsi="Garamond"/>
                <w:bCs/>
              </w:rPr>
              <w:t>Werklund School of Education, University of Calgary</w:t>
            </w:r>
          </w:p>
          <w:p w14:paraId="333B3B5A" w14:textId="57E1433C" w:rsidR="00E413E4" w:rsidRPr="001675E0" w:rsidRDefault="00E413E4" w:rsidP="00E413E4">
            <w:pPr>
              <w:jc w:val="center"/>
              <w:rPr>
                <w:rFonts w:ascii="Garamond" w:hAnsi="Garamond"/>
                <w:bCs/>
              </w:rPr>
            </w:pPr>
          </w:p>
        </w:tc>
        <w:tc>
          <w:tcPr>
            <w:tcW w:w="3827" w:type="dxa"/>
          </w:tcPr>
          <w:p w14:paraId="0260AA1D" w14:textId="4E27AD50" w:rsidR="00E413E4" w:rsidRPr="001675E0" w:rsidRDefault="00416790" w:rsidP="00E413E4">
            <w:pPr>
              <w:jc w:val="center"/>
              <w:rPr>
                <w:rFonts w:ascii="Garamond" w:hAnsi="Garamond"/>
                <w:bCs/>
              </w:rPr>
            </w:pPr>
            <w:r>
              <w:rPr>
                <w:rFonts w:ascii="Garamond" w:eastAsia="Garamond" w:hAnsi="Garamond" w:cs="Garamond"/>
              </w:rPr>
              <w:t>“</w:t>
            </w:r>
            <w:proofErr w:type="spellStart"/>
            <w:r>
              <w:rPr>
                <w:rFonts w:ascii="Garamond" w:eastAsia="Garamond" w:hAnsi="Garamond" w:cs="Garamond"/>
                <w:highlight w:val="white"/>
              </w:rPr>
              <w:t>Oo’mahn’istay</w:t>
            </w:r>
            <w:proofErr w:type="spellEnd"/>
            <w:r>
              <w:rPr>
                <w:rFonts w:ascii="Garamond" w:eastAsia="Garamond" w:hAnsi="Garamond" w:cs="Garamond"/>
                <w:highlight w:val="white"/>
              </w:rPr>
              <w:t xml:space="preserve"> </w:t>
            </w:r>
            <w:proofErr w:type="spellStart"/>
            <w:r>
              <w:rPr>
                <w:rFonts w:ascii="Garamond" w:eastAsia="Garamond" w:hAnsi="Garamond" w:cs="Garamond"/>
                <w:highlight w:val="white"/>
              </w:rPr>
              <w:t>Iikakimaaks</w:t>
            </w:r>
            <w:proofErr w:type="spellEnd"/>
            <w:r>
              <w:rPr>
                <w:rFonts w:ascii="Garamond" w:eastAsia="Garamond" w:hAnsi="Garamond" w:cs="Garamond"/>
              </w:rPr>
              <w:t>: You’ve Got a Story- Next Steps to a New Beginning”</w:t>
            </w:r>
            <w:r>
              <w:rPr>
                <w:rFonts w:ascii="Garamond" w:eastAsia="Garamond" w:hAnsi="Garamond" w:cs="Garamond"/>
              </w:rPr>
              <w:t xml:space="preserve">. </w:t>
            </w:r>
            <w:r w:rsidR="00E413E4">
              <w:rPr>
                <w:rFonts w:ascii="Garamond" w:hAnsi="Garamond"/>
                <w:bCs/>
              </w:rPr>
              <w:t>Welcoming Indigenous Students to Campus Grant Opportunity</w:t>
            </w:r>
          </w:p>
        </w:tc>
        <w:tc>
          <w:tcPr>
            <w:tcW w:w="1559" w:type="dxa"/>
          </w:tcPr>
          <w:p w14:paraId="516AD9C6" w14:textId="672B998A" w:rsidR="00E413E4" w:rsidRPr="00AB1284" w:rsidRDefault="00E413E4" w:rsidP="00E413E4">
            <w:pPr>
              <w:jc w:val="center"/>
              <w:rPr>
                <w:rFonts w:ascii="Garamond" w:hAnsi="Garamond"/>
                <w:bCs/>
              </w:rPr>
            </w:pPr>
            <w:r>
              <w:rPr>
                <w:rFonts w:ascii="Garamond" w:hAnsi="Garamond"/>
                <w:bCs/>
              </w:rPr>
              <w:t>$10,000</w:t>
            </w:r>
          </w:p>
        </w:tc>
      </w:tr>
      <w:tr w:rsidR="00E413E4" w:rsidRPr="00D47D81" w14:paraId="3D1A9321" w14:textId="77777777" w:rsidTr="00C60403">
        <w:tc>
          <w:tcPr>
            <w:tcW w:w="993" w:type="dxa"/>
          </w:tcPr>
          <w:p w14:paraId="01348C12" w14:textId="03446D0F" w:rsidR="00E413E4" w:rsidRPr="001675E0" w:rsidRDefault="00E413E4" w:rsidP="00E413E4">
            <w:pPr>
              <w:jc w:val="center"/>
              <w:rPr>
                <w:rFonts w:ascii="Garamond" w:hAnsi="Garamond"/>
                <w:bCs/>
              </w:rPr>
            </w:pPr>
            <w:r w:rsidRPr="001675E0">
              <w:rPr>
                <w:rFonts w:ascii="Garamond" w:hAnsi="Garamond"/>
                <w:bCs/>
              </w:rPr>
              <w:t>2019</w:t>
            </w:r>
          </w:p>
        </w:tc>
        <w:tc>
          <w:tcPr>
            <w:tcW w:w="2415" w:type="dxa"/>
          </w:tcPr>
          <w:p w14:paraId="57EE41CA" w14:textId="439526DE" w:rsidR="00E413E4" w:rsidRPr="001675E0" w:rsidRDefault="00E413E4" w:rsidP="00E413E4">
            <w:pPr>
              <w:jc w:val="center"/>
              <w:rPr>
                <w:rFonts w:ascii="Garamond" w:hAnsi="Garamond"/>
                <w:bCs/>
              </w:rPr>
            </w:pPr>
            <w:r>
              <w:rPr>
                <w:rFonts w:ascii="Garamond" w:hAnsi="Garamond"/>
                <w:bCs/>
              </w:rPr>
              <w:t>Principal Applicant</w:t>
            </w:r>
          </w:p>
        </w:tc>
        <w:tc>
          <w:tcPr>
            <w:tcW w:w="1980" w:type="dxa"/>
          </w:tcPr>
          <w:p w14:paraId="6A5EC583" w14:textId="3A42DA2E" w:rsidR="00E413E4" w:rsidRPr="001675E0" w:rsidRDefault="00E413E4" w:rsidP="00E413E4">
            <w:pPr>
              <w:jc w:val="center"/>
              <w:rPr>
                <w:rFonts w:ascii="Garamond" w:hAnsi="Garamond"/>
                <w:bCs/>
              </w:rPr>
            </w:pPr>
            <w:r w:rsidRPr="001675E0">
              <w:rPr>
                <w:rFonts w:ascii="Garamond" w:hAnsi="Garamond"/>
                <w:bCs/>
              </w:rPr>
              <w:t>University of Calgary U</w:t>
            </w:r>
            <w:r>
              <w:rPr>
                <w:rFonts w:ascii="Garamond" w:hAnsi="Garamond"/>
                <w:bCs/>
              </w:rPr>
              <w:t>niversity Research Grants Committee</w:t>
            </w:r>
          </w:p>
        </w:tc>
        <w:tc>
          <w:tcPr>
            <w:tcW w:w="3827" w:type="dxa"/>
          </w:tcPr>
          <w:p w14:paraId="6B5A83AF" w14:textId="77777777" w:rsidR="00E413E4" w:rsidRDefault="00E413E4" w:rsidP="00E413E4">
            <w:pPr>
              <w:jc w:val="center"/>
              <w:rPr>
                <w:rFonts w:ascii="Garamond" w:hAnsi="Garamond"/>
                <w:bCs/>
              </w:rPr>
            </w:pPr>
            <w:r w:rsidRPr="001675E0">
              <w:rPr>
                <w:rFonts w:ascii="Garamond" w:hAnsi="Garamond"/>
                <w:bCs/>
              </w:rPr>
              <w:t>Seed Grant</w:t>
            </w:r>
            <w:r>
              <w:rPr>
                <w:rFonts w:ascii="Garamond" w:hAnsi="Garamond"/>
                <w:bCs/>
              </w:rPr>
              <w:t xml:space="preserve">: </w:t>
            </w:r>
            <w:r w:rsidRPr="001675E0">
              <w:rPr>
                <w:rFonts w:ascii="Garamond" w:hAnsi="Garamond"/>
                <w:bCs/>
              </w:rPr>
              <w:t>“Culturally responsive literacy: Student and teacher engagement with text in Rocky Cree Nation”.</w:t>
            </w:r>
          </w:p>
          <w:p w14:paraId="50CC23CE" w14:textId="77AE0DF6" w:rsidR="00E413E4" w:rsidRPr="001675E0" w:rsidRDefault="00E413E4" w:rsidP="00E413E4">
            <w:pPr>
              <w:jc w:val="center"/>
              <w:rPr>
                <w:rFonts w:ascii="Garamond" w:hAnsi="Garamond"/>
                <w:bCs/>
              </w:rPr>
            </w:pPr>
          </w:p>
        </w:tc>
        <w:tc>
          <w:tcPr>
            <w:tcW w:w="1559" w:type="dxa"/>
          </w:tcPr>
          <w:p w14:paraId="42868149" w14:textId="4FBAF21E" w:rsidR="00E413E4" w:rsidRPr="00AB1284" w:rsidRDefault="00E413E4" w:rsidP="00E413E4">
            <w:pPr>
              <w:jc w:val="center"/>
              <w:rPr>
                <w:rFonts w:ascii="Garamond" w:hAnsi="Garamond"/>
                <w:bCs/>
              </w:rPr>
            </w:pPr>
            <w:r w:rsidRPr="00AB1284">
              <w:rPr>
                <w:rFonts w:ascii="Garamond" w:hAnsi="Garamond"/>
                <w:bCs/>
              </w:rPr>
              <w:t>$15,000</w:t>
            </w:r>
          </w:p>
        </w:tc>
      </w:tr>
      <w:tr w:rsidR="00C60403" w:rsidRPr="00D47D81" w14:paraId="0046FECC" w14:textId="77777777" w:rsidTr="00C60403">
        <w:tc>
          <w:tcPr>
            <w:tcW w:w="993" w:type="dxa"/>
          </w:tcPr>
          <w:p w14:paraId="73DC9285" w14:textId="77777777" w:rsidR="00C60403" w:rsidRPr="001675E0" w:rsidRDefault="00C60403" w:rsidP="00EE17D7">
            <w:pPr>
              <w:jc w:val="center"/>
              <w:rPr>
                <w:rFonts w:ascii="Garamond" w:hAnsi="Garamond"/>
                <w:bCs/>
              </w:rPr>
            </w:pPr>
            <w:r w:rsidRPr="001675E0">
              <w:rPr>
                <w:rFonts w:ascii="Garamond" w:hAnsi="Garamond"/>
                <w:bCs/>
              </w:rPr>
              <w:t>2019</w:t>
            </w:r>
          </w:p>
        </w:tc>
        <w:tc>
          <w:tcPr>
            <w:tcW w:w="2415" w:type="dxa"/>
          </w:tcPr>
          <w:p w14:paraId="6FEDF871" w14:textId="77777777" w:rsidR="00C60403" w:rsidRDefault="00C60403" w:rsidP="00EE17D7">
            <w:pPr>
              <w:jc w:val="center"/>
              <w:rPr>
                <w:rFonts w:ascii="Garamond" w:hAnsi="Garamond"/>
                <w:bCs/>
              </w:rPr>
            </w:pPr>
            <w:r w:rsidRPr="001675E0">
              <w:rPr>
                <w:rFonts w:ascii="Garamond" w:hAnsi="Garamond"/>
                <w:bCs/>
              </w:rPr>
              <w:t>Collaborator</w:t>
            </w:r>
          </w:p>
          <w:p w14:paraId="1760F845" w14:textId="77777777" w:rsidR="00C60403" w:rsidRDefault="00C60403" w:rsidP="00EE17D7">
            <w:pPr>
              <w:jc w:val="center"/>
              <w:rPr>
                <w:rFonts w:ascii="Garamond" w:hAnsi="Garamond"/>
                <w:bCs/>
              </w:rPr>
            </w:pPr>
          </w:p>
          <w:p w14:paraId="7E213439" w14:textId="77777777" w:rsidR="00C60403" w:rsidRDefault="00C60403" w:rsidP="00EE17D7">
            <w:pPr>
              <w:jc w:val="center"/>
              <w:rPr>
                <w:rFonts w:ascii="Garamond" w:hAnsi="Garamond"/>
                <w:bCs/>
              </w:rPr>
            </w:pPr>
            <w:r>
              <w:rPr>
                <w:rFonts w:ascii="Garamond" w:hAnsi="Garamond"/>
                <w:bCs/>
              </w:rPr>
              <w:t>(PI: Dr. Mavis Reimer, University of Winnipeg)</w:t>
            </w:r>
          </w:p>
          <w:p w14:paraId="5ADD61A5" w14:textId="77777777" w:rsidR="00C60403" w:rsidRPr="001675E0" w:rsidRDefault="00C60403" w:rsidP="00EE17D7">
            <w:pPr>
              <w:jc w:val="center"/>
              <w:rPr>
                <w:rFonts w:ascii="Garamond" w:hAnsi="Garamond"/>
                <w:bCs/>
              </w:rPr>
            </w:pPr>
          </w:p>
        </w:tc>
        <w:tc>
          <w:tcPr>
            <w:tcW w:w="1980" w:type="dxa"/>
          </w:tcPr>
          <w:p w14:paraId="79F7E95B" w14:textId="77777777" w:rsidR="00C60403" w:rsidRPr="001675E0" w:rsidRDefault="00C60403" w:rsidP="00EE17D7">
            <w:pPr>
              <w:jc w:val="center"/>
              <w:rPr>
                <w:rFonts w:ascii="Garamond" w:hAnsi="Garamond"/>
                <w:bCs/>
              </w:rPr>
            </w:pPr>
            <w:r w:rsidRPr="001675E0">
              <w:rPr>
                <w:rFonts w:ascii="Garamond" w:hAnsi="Garamond"/>
                <w:bCs/>
              </w:rPr>
              <w:t>Social Sciences and Humanities Research Council of Canada</w:t>
            </w:r>
          </w:p>
        </w:tc>
        <w:tc>
          <w:tcPr>
            <w:tcW w:w="3827" w:type="dxa"/>
          </w:tcPr>
          <w:p w14:paraId="36C02FE9" w14:textId="77777777" w:rsidR="00C60403" w:rsidRDefault="00C60403" w:rsidP="00EE17D7">
            <w:pPr>
              <w:jc w:val="center"/>
              <w:rPr>
                <w:rFonts w:ascii="Garamond" w:hAnsi="Garamond"/>
                <w:bCs/>
              </w:rPr>
            </w:pPr>
            <w:r w:rsidRPr="001675E0">
              <w:rPr>
                <w:rFonts w:ascii="Garamond" w:hAnsi="Garamond"/>
                <w:bCs/>
              </w:rPr>
              <w:t>Indigenous Research Capacity and Reconciliation Connections Grant: “</w:t>
            </w:r>
            <w:proofErr w:type="spellStart"/>
            <w:r w:rsidRPr="001675E0">
              <w:rPr>
                <w:rFonts w:ascii="Garamond" w:hAnsi="Garamond"/>
                <w:bCs/>
              </w:rPr>
              <w:t>Nanatawi</w:t>
            </w:r>
            <w:proofErr w:type="spellEnd"/>
            <w:r w:rsidRPr="001675E0">
              <w:rPr>
                <w:rFonts w:ascii="Garamond" w:hAnsi="Garamond"/>
                <w:bCs/>
              </w:rPr>
              <w:t xml:space="preserve"> </w:t>
            </w:r>
            <w:proofErr w:type="spellStart"/>
            <w:r w:rsidRPr="001675E0">
              <w:rPr>
                <w:rFonts w:ascii="Garamond" w:hAnsi="Garamond"/>
                <w:bCs/>
              </w:rPr>
              <w:t>Kiskihtamowin</w:t>
            </w:r>
            <w:proofErr w:type="spellEnd"/>
            <w:r w:rsidRPr="001675E0">
              <w:rPr>
                <w:rFonts w:ascii="Garamond" w:hAnsi="Garamond"/>
                <w:bCs/>
              </w:rPr>
              <w:t>: Remembering the knowledge that nurtures us.”</w:t>
            </w:r>
          </w:p>
          <w:p w14:paraId="05FACE32" w14:textId="77777777" w:rsidR="00C60403" w:rsidRPr="001675E0" w:rsidRDefault="00C60403" w:rsidP="00EE17D7">
            <w:pPr>
              <w:jc w:val="center"/>
              <w:rPr>
                <w:rFonts w:ascii="Garamond" w:hAnsi="Garamond"/>
                <w:bCs/>
              </w:rPr>
            </w:pPr>
          </w:p>
        </w:tc>
        <w:tc>
          <w:tcPr>
            <w:tcW w:w="1559" w:type="dxa"/>
          </w:tcPr>
          <w:p w14:paraId="01C511C2" w14:textId="77777777" w:rsidR="00C60403" w:rsidRPr="00AB1284" w:rsidRDefault="00C60403" w:rsidP="00EE17D7">
            <w:pPr>
              <w:jc w:val="center"/>
              <w:rPr>
                <w:rFonts w:ascii="Garamond" w:hAnsi="Garamond"/>
                <w:bCs/>
              </w:rPr>
            </w:pPr>
            <w:r w:rsidRPr="00AB1284">
              <w:rPr>
                <w:rFonts w:ascii="Garamond" w:hAnsi="Garamond"/>
                <w:bCs/>
              </w:rPr>
              <w:t>$50,000</w:t>
            </w:r>
          </w:p>
        </w:tc>
      </w:tr>
      <w:tr w:rsidR="00C60403" w:rsidRPr="00D47D81" w14:paraId="1ABFBDB6" w14:textId="77777777" w:rsidTr="00C60403">
        <w:tc>
          <w:tcPr>
            <w:tcW w:w="993" w:type="dxa"/>
          </w:tcPr>
          <w:p w14:paraId="3EA977E2" w14:textId="77777777" w:rsidR="00C60403" w:rsidRPr="001675E0" w:rsidRDefault="00C60403" w:rsidP="00EE17D7">
            <w:pPr>
              <w:jc w:val="center"/>
              <w:rPr>
                <w:rFonts w:ascii="Garamond" w:hAnsi="Garamond"/>
                <w:bCs/>
              </w:rPr>
            </w:pPr>
            <w:r w:rsidRPr="001675E0">
              <w:rPr>
                <w:rFonts w:ascii="Garamond" w:hAnsi="Garamond"/>
                <w:bCs/>
              </w:rPr>
              <w:lastRenderedPageBreak/>
              <w:t>2019</w:t>
            </w:r>
          </w:p>
        </w:tc>
        <w:tc>
          <w:tcPr>
            <w:tcW w:w="2415" w:type="dxa"/>
          </w:tcPr>
          <w:p w14:paraId="0668E42E" w14:textId="77777777" w:rsidR="00C60403" w:rsidRPr="001675E0" w:rsidRDefault="00C60403" w:rsidP="00EE17D7">
            <w:pPr>
              <w:jc w:val="center"/>
              <w:rPr>
                <w:rFonts w:ascii="Garamond" w:hAnsi="Garamond"/>
                <w:bCs/>
              </w:rPr>
            </w:pPr>
            <w:r w:rsidRPr="001675E0">
              <w:rPr>
                <w:rFonts w:ascii="Garamond" w:hAnsi="Garamond"/>
                <w:bCs/>
              </w:rPr>
              <w:t>Co-Applicant</w:t>
            </w:r>
          </w:p>
        </w:tc>
        <w:tc>
          <w:tcPr>
            <w:tcW w:w="1980" w:type="dxa"/>
          </w:tcPr>
          <w:p w14:paraId="01065C15" w14:textId="77777777" w:rsidR="00C60403" w:rsidRPr="001675E0" w:rsidRDefault="00C60403" w:rsidP="00EE17D7">
            <w:pPr>
              <w:jc w:val="center"/>
              <w:rPr>
                <w:rFonts w:ascii="Garamond" w:hAnsi="Garamond"/>
                <w:bCs/>
              </w:rPr>
            </w:pPr>
            <w:r w:rsidRPr="001675E0">
              <w:rPr>
                <w:rFonts w:ascii="Garamond" w:hAnsi="Garamond"/>
                <w:bCs/>
              </w:rPr>
              <w:t>Social Sciences and Humanities Research Council of Canada</w:t>
            </w:r>
          </w:p>
        </w:tc>
        <w:tc>
          <w:tcPr>
            <w:tcW w:w="3827" w:type="dxa"/>
          </w:tcPr>
          <w:p w14:paraId="6C073AE9" w14:textId="77777777" w:rsidR="00C60403" w:rsidRDefault="00C60403" w:rsidP="00EE17D7">
            <w:pPr>
              <w:jc w:val="center"/>
              <w:rPr>
                <w:rFonts w:ascii="Garamond" w:hAnsi="Garamond"/>
                <w:bCs/>
              </w:rPr>
            </w:pPr>
            <w:r w:rsidRPr="001675E0">
              <w:rPr>
                <w:rFonts w:ascii="Garamond" w:hAnsi="Garamond"/>
                <w:bCs/>
              </w:rPr>
              <w:t>Connections Grant</w:t>
            </w:r>
            <w:r>
              <w:rPr>
                <w:rFonts w:ascii="Garamond" w:hAnsi="Garamond"/>
                <w:bCs/>
              </w:rPr>
              <w:t>. “Youngsters 2: On the Cultures of Children and Youth” conference, Ryerson University.</w:t>
            </w:r>
          </w:p>
          <w:p w14:paraId="6C6C0011" w14:textId="77777777" w:rsidR="00C60403" w:rsidRPr="001675E0" w:rsidRDefault="00C60403" w:rsidP="00EE17D7">
            <w:pPr>
              <w:jc w:val="center"/>
              <w:rPr>
                <w:rFonts w:ascii="Garamond" w:hAnsi="Garamond"/>
                <w:bCs/>
              </w:rPr>
            </w:pPr>
          </w:p>
        </w:tc>
        <w:tc>
          <w:tcPr>
            <w:tcW w:w="1559" w:type="dxa"/>
          </w:tcPr>
          <w:p w14:paraId="064B887C" w14:textId="77777777" w:rsidR="00C60403" w:rsidRPr="00AB1284" w:rsidRDefault="00C60403" w:rsidP="00EE17D7">
            <w:pPr>
              <w:jc w:val="center"/>
              <w:rPr>
                <w:rFonts w:ascii="Garamond" w:hAnsi="Garamond"/>
                <w:bCs/>
              </w:rPr>
            </w:pPr>
            <w:r w:rsidRPr="00AB1284">
              <w:rPr>
                <w:rFonts w:ascii="Garamond" w:hAnsi="Garamond"/>
                <w:bCs/>
              </w:rPr>
              <w:t>$24,647</w:t>
            </w:r>
          </w:p>
        </w:tc>
      </w:tr>
      <w:tr w:rsidR="00E413E4" w:rsidRPr="00D47D81" w14:paraId="3E517687" w14:textId="77777777" w:rsidTr="00C60403">
        <w:tc>
          <w:tcPr>
            <w:tcW w:w="993" w:type="dxa"/>
          </w:tcPr>
          <w:p w14:paraId="3F8B2903" w14:textId="1E83DB6F" w:rsidR="00E413E4" w:rsidRPr="001675E0" w:rsidRDefault="00E413E4" w:rsidP="00E413E4">
            <w:pPr>
              <w:jc w:val="center"/>
              <w:rPr>
                <w:rFonts w:ascii="Garamond" w:hAnsi="Garamond"/>
                <w:bCs/>
              </w:rPr>
            </w:pPr>
            <w:r w:rsidRPr="001675E0">
              <w:rPr>
                <w:rFonts w:ascii="Garamond" w:hAnsi="Garamond"/>
                <w:bCs/>
              </w:rPr>
              <w:t>2019</w:t>
            </w:r>
          </w:p>
        </w:tc>
        <w:tc>
          <w:tcPr>
            <w:tcW w:w="2415" w:type="dxa"/>
          </w:tcPr>
          <w:p w14:paraId="58B131A1" w14:textId="01CF0B05" w:rsidR="00E413E4" w:rsidRPr="001675E0" w:rsidRDefault="00E413E4" w:rsidP="00E413E4">
            <w:pPr>
              <w:jc w:val="center"/>
              <w:rPr>
                <w:rFonts w:ascii="Garamond" w:hAnsi="Garamond"/>
                <w:bCs/>
              </w:rPr>
            </w:pPr>
            <w:r>
              <w:rPr>
                <w:rFonts w:ascii="Garamond" w:hAnsi="Garamond"/>
                <w:bCs/>
              </w:rPr>
              <w:t>Principal Applicant</w:t>
            </w:r>
          </w:p>
        </w:tc>
        <w:tc>
          <w:tcPr>
            <w:tcW w:w="1980" w:type="dxa"/>
          </w:tcPr>
          <w:p w14:paraId="20C9C9A7" w14:textId="181615FE" w:rsidR="00E413E4" w:rsidRPr="001675E0" w:rsidRDefault="00E413E4" w:rsidP="00E413E4">
            <w:pPr>
              <w:jc w:val="center"/>
              <w:rPr>
                <w:rFonts w:ascii="Garamond" w:hAnsi="Garamond"/>
                <w:bCs/>
              </w:rPr>
            </w:pPr>
            <w:r w:rsidRPr="001675E0">
              <w:rPr>
                <w:rFonts w:ascii="Garamond" w:hAnsi="Garamond"/>
                <w:bCs/>
              </w:rPr>
              <w:t>Alberta Education</w:t>
            </w:r>
          </w:p>
        </w:tc>
        <w:tc>
          <w:tcPr>
            <w:tcW w:w="3827" w:type="dxa"/>
          </w:tcPr>
          <w:p w14:paraId="24BF3302" w14:textId="77777777" w:rsidR="00E413E4" w:rsidRDefault="00E413E4" w:rsidP="00E413E4">
            <w:pPr>
              <w:jc w:val="center"/>
              <w:rPr>
                <w:rFonts w:ascii="Garamond" w:hAnsi="Garamond"/>
                <w:bCs/>
              </w:rPr>
            </w:pPr>
            <w:r w:rsidRPr="001675E0">
              <w:rPr>
                <w:rFonts w:ascii="Garamond" w:hAnsi="Garamond"/>
                <w:bCs/>
              </w:rPr>
              <w:t>Partnership Grant. “Understanding Indigenous students’ perceptions of well-being: A case study in equitable urban education”</w:t>
            </w:r>
          </w:p>
          <w:p w14:paraId="7849CF2D" w14:textId="0A7AD161" w:rsidR="00E413E4" w:rsidRPr="001675E0" w:rsidRDefault="00E413E4" w:rsidP="00E413E4">
            <w:pPr>
              <w:jc w:val="center"/>
              <w:rPr>
                <w:rFonts w:ascii="Garamond" w:hAnsi="Garamond"/>
                <w:bCs/>
              </w:rPr>
            </w:pPr>
          </w:p>
        </w:tc>
        <w:tc>
          <w:tcPr>
            <w:tcW w:w="1559" w:type="dxa"/>
          </w:tcPr>
          <w:p w14:paraId="429DE470" w14:textId="77ACA389" w:rsidR="00E413E4" w:rsidRPr="00AB1284" w:rsidRDefault="00E413E4" w:rsidP="00E413E4">
            <w:pPr>
              <w:jc w:val="center"/>
              <w:rPr>
                <w:rFonts w:ascii="Garamond" w:hAnsi="Garamond"/>
                <w:bCs/>
              </w:rPr>
            </w:pPr>
            <w:r w:rsidRPr="00AB1284">
              <w:rPr>
                <w:rFonts w:ascii="Garamond" w:hAnsi="Garamond"/>
                <w:bCs/>
              </w:rPr>
              <w:t>$50,000</w:t>
            </w:r>
          </w:p>
        </w:tc>
      </w:tr>
      <w:tr w:rsidR="00E413E4" w:rsidRPr="00D47D81" w14:paraId="1A384B6F" w14:textId="77777777" w:rsidTr="00C60403">
        <w:tc>
          <w:tcPr>
            <w:tcW w:w="993" w:type="dxa"/>
          </w:tcPr>
          <w:p w14:paraId="563CEAB7" w14:textId="2A5E2318" w:rsidR="00E413E4" w:rsidRPr="001675E0" w:rsidRDefault="00E413E4" w:rsidP="00E413E4">
            <w:pPr>
              <w:jc w:val="center"/>
              <w:rPr>
                <w:rFonts w:ascii="Garamond" w:hAnsi="Garamond"/>
                <w:bCs/>
              </w:rPr>
            </w:pPr>
            <w:r w:rsidRPr="001675E0">
              <w:rPr>
                <w:rFonts w:ascii="Garamond" w:hAnsi="Garamond"/>
                <w:bCs/>
              </w:rPr>
              <w:t>2018</w:t>
            </w:r>
          </w:p>
        </w:tc>
        <w:tc>
          <w:tcPr>
            <w:tcW w:w="2415" w:type="dxa"/>
          </w:tcPr>
          <w:p w14:paraId="7A0547DE" w14:textId="6A25D422" w:rsidR="00E413E4" w:rsidRPr="001675E0" w:rsidRDefault="00E413E4" w:rsidP="00E413E4">
            <w:pPr>
              <w:jc w:val="center"/>
              <w:rPr>
                <w:rFonts w:ascii="Garamond" w:hAnsi="Garamond"/>
                <w:bCs/>
              </w:rPr>
            </w:pPr>
            <w:r>
              <w:rPr>
                <w:rFonts w:ascii="Garamond" w:hAnsi="Garamond"/>
                <w:bCs/>
              </w:rPr>
              <w:t>Principal Applicant</w:t>
            </w:r>
          </w:p>
        </w:tc>
        <w:tc>
          <w:tcPr>
            <w:tcW w:w="1980" w:type="dxa"/>
          </w:tcPr>
          <w:p w14:paraId="6E5CB2FF" w14:textId="77777777" w:rsidR="00E413E4" w:rsidRDefault="00E413E4" w:rsidP="00E413E4">
            <w:pPr>
              <w:jc w:val="center"/>
              <w:rPr>
                <w:rFonts w:ascii="Garamond" w:hAnsi="Garamond"/>
                <w:bCs/>
              </w:rPr>
            </w:pPr>
            <w:r w:rsidRPr="001675E0">
              <w:rPr>
                <w:rFonts w:ascii="Garamond" w:hAnsi="Garamond"/>
                <w:bCs/>
              </w:rPr>
              <w:t>University of Calgary, Office of the Vice President</w:t>
            </w:r>
          </w:p>
          <w:p w14:paraId="37A3043D" w14:textId="5614931D" w:rsidR="00E413E4" w:rsidRPr="001675E0" w:rsidRDefault="00E413E4" w:rsidP="00E413E4">
            <w:pPr>
              <w:jc w:val="center"/>
              <w:rPr>
                <w:rFonts w:ascii="Garamond" w:hAnsi="Garamond"/>
                <w:bCs/>
              </w:rPr>
            </w:pPr>
          </w:p>
        </w:tc>
        <w:tc>
          <w:tcPr>
            <w:tcW w:w="3827" w:type="dxa"/>
          </w:tcPr>
          <w:p w14:paraId="03E663EB" w14:textId="5E41CBAC" w:rsidR="00E413E4" w:rsidRPr="001675E0" w:rsidRDefault="00E413E4" w:rsidP="00E413E4">
            <w:pPr>
              <w:jc w:val="center"/>
              <w:rPr>
                <w:rFonts w:ascii="Garamond" w:hAnsi="Garamond"/>
                <w:bCs/>
              </w:rPr>
            </w:pPr>
            <w:r w:rsidRPr="001675E0">
              <w:rPr>
                <w:rFonts w:ascii="Garamond" w:hAnsi="Garamond"/>
                <w:bCs/>
              </w:rPr>
              <w:t>Faculty Conference Travel Grant</w:t>
            </w:r>
          </w:p>
        </w:tc>
        <w:tc>
          <w:tcPr>
            <w:tcW w:w="1559" w:type="dxa"/>
          </w:tcPr>
          <w:p w14:paraId="3893D3FC" w14:textId="3E3B46A2" w:rsidR="00E413E4" w:rsidRPr="00AB1284" w:rsidRDefault="00E413E4" w:rsidP="00E413E4">
            <w:pPr>
              <w:jc w:val="center"/>
              <w:rPr>
                <w:rFonts w:ascii="Garamond" w:hAnsi="Garamond"/>
                <w:bCs/>
              </w:rPr>
            </w:pPr>
            <w:r w:rsidRPr="00AB1284">
              <w:rPr>
                <w:rFonts w:ascii="Garamond" w:hAnsi="Garamond"/>
                <w:bCs/>
              </w:rPr>
              <w:t>$1500</w:t>
            </w:r>
          </w:p>
        </w:tc>
      </w:tr>
      <w:tr w:rsidR="00E413E4" w:rsidRPr="00D47D81" w14:paraId="133C04A3" w14:textId="77777777" w:rsidTr="00C60403">
        <w:tc>
          <w:tcPr>
            <w:tcW w:w="993" w:type="dxa"/>
          </w:tcPr>
          <w:p w14:paraId="7CB28F7A" w14:textId="51628EB6" w:rsidR="00E413E4" w:rsidRPr="001675E0" w:rsidRDefault="00E413E4" w:rsidP="00E413E4">
            <w:pPr>
              <w:jc w:val="center"/>
              <w:rPr>
                <w:rFonts w:ascii="Garamond" w:hAnsi="Garamond"/>
                <w:bCs/>
              </w:rPr>
            </w:pPr>
            <w:r w:rsidRPr="001675E0">
              <w:rPr>
                <w:rFonts w:ascii="Garamond" w:hAnsi="Garamond"/>
                <w:bCs/>
              </w:rPr>
              <w:t>2017</w:t>
            </w:r>
          </w:p>
        </w:tc>
        <w:tc>
          <w:tcPr>
            <w:tcW w:w="2415" w:type="dxa"/>
          </w:tcPr>
          <w:p w14:paraId="6205F094" w14:textId="77777777" w:rsidR="00E413E4" w:rsidRDefault="00E413E4" w:rsidP="00E413E4">
            <w:pPr>
              <w:jc w:val="center"/>
              <w:rPr>
                <w:rFonts w:ascii="Garamond" w:hAnsi="Garamond"/>
                <w:bCs/>
              </w:rPr>
            </w:pPr>
            <w:r w:rsidRPr="001675E0">
              <w:rPr>
                <w:rFonts w:ascii="Garamond" w:hAnsi="Garamond"/>
                <w:bCs/>
              </w:rPr>
              <w:t>Co-Applicant</w:t>
            </w:r>
          </w:p>
          <w:p w14:paraId="17C8CD0C" w14:textId="77777777" w:rsidR="00E413E4" w:rsidRDefault="00E413E4" w:rsidP="00E413E4">
            <w:pPr>
              <w:jc w:val="center"/>
              <w:rPr>
                <w:rFonts w:ascii="Garamond" w:hAnsi="Garamond"/>
                <w:bCs/>
              </w:rPr>
            </w:pPr>
          </w:p>
          <w:p w14:paraId="0D6EF398" w14:textId="77777777" w:rsidR="00E413E4" w:rsidRDefault="00E413E4" w:rsidP="00E413E4">
            <w:pPr>
              <w:jc w:val="center"/>
              <w:rPr>
                <w:rFonts w:ascii="Garamond" w:hAnsi="Garamond"/>
                <w:bCs/>
              </w:rPr>
            </w:pPr>
            <w:r>
              <w:rPr>
                <w:rFonts w:ascii="Garamond" w:hAnsi="Garamond"/>
                <w:bCs/>
              </w:rPr>
              <w:t>(PI: Dr. Mavis Reimer, University of Winnipeg)</w:t>
            </w:r>
          </w:p>
          <w:p w14:paraId="69373753" w14:textId="18EB592D" w:rsidR="00E413E4" w:rsidRPr="001675E0" w:rsidRDefault="00E413E4" w:rsidP="00E413E4">
            <w:pPr>
              <w:jc w:val="center"/>
              <w:rPr>
                <w:rFonts w:ascii="Garamond" w:hAnsi="Garamond"/>
                <w:bCs/>
              </w:rPr>
            </w:pPr>
          </w:p>
        </w:tc>
        <w:tc>
          <w:tcPr>
            <w:tcW w:w="1980" w:type="dxa"/>
          </w:tcPr>
          <w:p w14:paraId="06525CAC" w14:textId="14317B48" w:rsidR="00E413E4" w:rsidRPr="00A441F2" w:rsidRDefault="00E413E4" w:rsidP="00E413E4">
            <w:pPr>
              <w:jc w:val="center"/>
              <w:rPr>
                <w:rFonts w:ascii="Garamond" w:hAnsi="Garamond"/>
              </w:rPr>
            </w:pPr>
            <w:r w:rsidRPr="001675E0">
              <w:rPr>
                <w:rFonts w:ascii="Garamond" w:hAnsi="Garamond"/>
              </w:rPr>
              <w:t>Social Sciences and Humanities Research Council of Canada</w:t>
            </w:r>
          </w:p>
        </w:tc>
        <w:tc>
          <w:tcPr>
            <w:tcW w:w="3827" w:type="dxa"/>
          </w:tcPr>
          <w:p w14:paraId="7A764FDA" w14:textId="77777777" w:rsidR="00E413E4" w:rsidRDefault="00E413E4" w:rsidP="00E413E4">
            <w:pPr>
              <w:jc w:val="center"/>
              <w:rPr>
                <w:rFonts w:ascii="Garamond" w:hAnsi="Garamond"/>
              </w:rPr>
            </w:pPr>
            <w:r w:rsidRPr="001675E0">
              <w:rPr>
                <w:rFonts w:ascii="Garamond" w:hAnsi="Garamond"/>
              </w:rPr>
              <w:t>Partnership Grant. “Six Seasons of the Asiniskaw Ithiniwak: Reclamation, Regeneration, Reconciliation”.</w:t>
            </w:r>
          </w:p>
          <w:p w14:paraId="20B9ED15" w14:textId="754BDD51" w:rsidR="00E413E4" w:rsidRPr="001675E0" w:rsidRDefault="00E413E4" w:rsidP="00E413E4">
            <w:pPr>
              <w:jc w:val="center"/>
              <w:rPr>
                <w:rFonts w:ascii="Garamond" w:hAnsi="Garamond"/>
                <w:bCs/>
              </w:rPr>
            </w:pPr>
          </w:p>
        </w:tc>
        <w:tc>
          <w:tcPr>
            <w:tcW w:w="1559" w:type="dxa"/>
          </w:tcPr>
          <w:p w14:paraId="17C8F3C1" w14:textId="57B1DB1A" w:rsidR="00E413E4" w:rsidRPr="00AB1284" w:rsidRDefault="00E413E4" w:rsidP="00E413E4">
            <w:pPr>
              <w:jc w:val="center"/>
              <w:rPr>
                <w:rFonts w:ascii="Garamond" w:hAnsi="Garamond"/>
                <w:bCs/>
              </w:rPr>
            </w:pPr>
            <w:r w:rsidRPr="00AB1284">
              <w:rPr>
                <w:rFonts w:ascii="Garamond" w:hAnsi="Garamond"/>
                <w:bCs/>
              </w:rPr>
              <w:t>$2,500,000</w:t>
            </w:r>
          </w:p>
        </w:tc>
      </w:tr>
      <w:tr w:rsidR="00E413E4" w:rsidRPr="00D47D81" w14:paraId="0C108434" w14:textId="77777777" w:rsidTr="00C60403">
        <w:tc>
          <w:tcPr>
            <w:tcW w:w="993" w:type="dxa"/>
          </w:tcPr>
          <w:p w14:paraId="008AACAC" w14:textId="56AE990D" w:rsidR="00E413E4" w:rsidRPr="001675E0" w:rsidRDefault="00E413E4" w:rsidP="00E413E4">
            <w:pPr>
              <w:jc w:val="center"/>
              <w:rPr>
                <w:rFonts w:ascii="Garamond" w:hAnsi="Garamond"/>
                <w:bCs/>
              </w:rPr>
            </w:pPr>
            <w:r w:rsidRPr="001675E0">
              <w:rPr>
                <w:rFonts w:ascii="Garamond" w:hAnsi="Garamond"/>
                <w:bCs/>
              </w:rPr>
              <w:t>2017</w:t>
            </w:r>
          </w:p>
        </w:tc>
        <w:tc>
          <w:tcPr>
            <w:tcW w:w="2415" w:type="dxa"/>
          </w:tcPr>
          <w:p w14:paraId="630EF296" w14:textId="0F431EDE" w:rsidR="00E413E4" w:rsidRPr="001675E0" w:rsidRDefault="00E413E4" w:rsidP="00E413E4">
            <w:pPr>
              <w:jc w:val="center"/>
              <w:rPr>
                <w:rFonts w:ascii="Garamond" w:hAnsi="Garamond"/>
                <w:bCs/>
              </w:rPr>
            </w:pPr>
            <w:r>
              <w:rPr>
                <w:rFonts w:ascii="Garamond" w:hAnsi="Garamond"/>
                <w:bCs/>
              </w:rPr>
              <w:t>Principal Applicant</w:t>
            </w:r>
          </w:p>
        </w:tc>
        <w:tc>
          <w:tcPr>
            <w:tcW w:w="1980" w:type="dxa"/>
          </w:tcPr>
          <w:p w14:paraId="3285BE37" w14:textId="77777777" w:rsidR="00E413E4" w:rsidRDefault="00E413E4" w:rsidP="00E413E4">
            <w:pPr>
              <w:jc w:val="center"/>
              <w:rPr>
                <w:rFonts w:ascii="Garamond" w:hAnsi="Garamond"/>
                <w:bCs/>
              </w:rPr>
            </w:pPr>
            <w:r w:rsidRPr="001675E0">
              <w:rPr>
                <w:rFonts w:ascii="Garamond" w:hAnsi="Garamond"/>
                <w:bCs/>
              </w:rPr>
              <w:t>Werklund School of Education</w:t>
            </w:r>
          </w:p>
          <w:p w14:paraId="4F7D55DC" w14:textId="27E25FE6" w:rsidR="00E413E4" w:rsidRPr="001675E0" w:rsidRDefault="00E413E4" w:rsidP="00E413E4">
            <w:pPr>
              <w:jc w:val="center"/>
              <w:rPr>
                <w:rFonts w:ascii="Garamond" w:hAnsi="Garamond"/>
                <w:bCs/>
              </w:rPr>
            </w:pPr>
          </w:p>
        </w:tc>
        <w:tc>
          <w:tcPr>
            <w:tcW w:w="3827" w:type="dxa"/>
          </w:tcPr>
          <w:p w14:paraId="1653B769" w14:textId="41D67722" w:rsidR="00E413E4" w:rsidRPr="001675E0" w:rsidRDefault="00E413E4" w:rsidP="00E413E4">
            <w:pPr>
              <w:jc w:val="center"/>
              <w:rPr>
                <w:rFonts w:ascii="Garamond" w:hAnsi="Garamond"/>
                <w:bCs/>
              </w:rPr>
            </w:pPr>
            <w:r w:rsidRPr="001675E0">
              <w:rPr>
                <w:rFonts w:ascii="Garamond" w:hAnsi="Garamond"/>
                <w:bCs/>
              </w:rPr>
              <w:t>Start</w:t>
            </w:r>
            <w:r>
              <w:rPr>
                <w:rFonts w:ascii="Garamond" w:hAnsi="Garamond"/>
                <w:bCs/>
              </w:rPr>
              <w:t>-U</w:t>
            </w:r>
            <w:r w:rsidRPr="001675E0">
              <w:rPr>
                <w:rFonts w:ascii="Garamond" w:hAnsi="Garamond"/>
                <w:bCs/>
              </w:rPr>
              <w:t>p Grant</w:t>
            </w:r>
          </w:p>
        </w:tc>
        <w:tc>
          <w:tcPr>
            <w:tcW w:w="1559" w:type="dxa"/>
          </w:tcPr>
          <w:p w14:paraId="24AFEC7F" w14:textId="00891A3D" w:rsidR="00E413E4" w:rsidRPr="00AB1284" w:rsidRDefault="00E413E4" w:rsidP="00E413E4">
            <w:pPr>
              <w:jc w:val="center"/>
              <w:rPr>
                <w:rFonts w:ascii="Garamond" w:hAnsi="Garamond"/>
                <w:bCs/>
              </w:rPr>
            </w:pPr>
            <w:r w:rsidRPr="00AB1284">
              <w:rPr>
                <w:rFonts w:ascii="Garamond" w:hAnsi="Garamond"/>
                <w:bCs/>
              </w:rPr>
              <w:t>$10,000</w:t>
            </w:r>
          </w:p>
        </w:tc>
      </w:tr>
      <w:tr w:rsidR="00E413E4" w:rsidRPr="00D47D81" w14:paraId="0EF7FD71" w14:textId="77777777" w:rsidTr="00C60403">
        <w:tc>
          <w:tcPr>
            <w:tcW w:w="993" w:type="dxa"/>
          </w:tcPr>
          <w:p w14:paraId="1E59C0AE" w14:textId="4CE58344" w:rsidR="00E413E4" w:rsidRPr="001675E0" w:rsidRDefault="00E413E4" w:rsidP="00E413E4">
            <w:pPr>
              <w:jc w:val="center"/>
              <w:rPr>
                <w:rFonts w:ascii="Garamond" w:hAnsi="Garamond"/>
                <w:bCs/>
              </w:rPr>
            </w:pPr>
            <w:r>
              <w:rPr>
                <w:rFonts w:ascii="Garamond" w:hAnsi="Garamond"/>
                <w:bCs/>
              </w:rPr>
              <w:t>2017</w:t>
            </w:r>
          </w:p>
        </w:tc>
        <w:tc>
          <w:tcPr>
            <w:tcW w:w="2415" w:type="dxa"/>
          </w:tcPr>
          <w:p w14:paraId="5D03B184" w14:textId="266BE819" w:rsidR="00E413E4" w:rsidRDefault="00E413E4" w:rsidP="00E413E4">
            <w:pPr>
              <w:jc w:val="center"/>
              <w:rPr>
                <w:rFonts w:ascii="Garamond" w:hAnsi="Garamond"/>
                <w:bCs/>
              </w:rPr>
            </w:pPr>
            <w:r w:rsidRPr="001675E0">
              <w:rPr>
                <w:rFonts w:ascii="Garamond" w:hAnsi="Garamond"/>
                <w:bCs/>
              </w:rPr>
              <w:t>Co-Applicant</w:t>
            </w:r>
          </w:p>
          <w:p w14:paraId="14B3C50D" w14:textId="4F9B3F84" w:rsidR="00E413E4" w:rsidRDefault="00E413E4" w:rsidP="00E413E4">
            <w:pPr>
              <w:jc w:val="center"/>
              <w:rPr>
                <w:rFonts w:ascii="Garamond" w:hAnsi="Garamond"/>
                <w:bCs/>
              </w:rPr>
            </w:pPr>
          </w:p>
          <w:p w14:paraId="7441A21C" w14:textId="48C8DE44" w:rsidR="00E413E4" w:rsidRDefault="00E413E4" w:rsidP="00E413E4">
            <w:pPr>
              <w:jc w:val="center"/>
              <w:rPr>
                <w:rFonts w:ascii="Garamond" w:hAnsi="Garamond"/>
                <w:bCs/>
              </w:rPr>
            </w:pPr>
          </w:p>
        </w:tc>
        <w:tc>
          <w:tcPr>
            <w:tcW w:w="1980" w:type="dxa"/>
          </w:tcPr>
          <w:p w14:paraId="3DA7718A" w14:textId="77777777" w:rsidR="00E413E4" w:rsidRDefault="00E413E4" w:rsidP="00E413E4">
            <w:pPr>
              <w:jc w:val="center"/>
              <w:rPr>
                <w:rFonts w:ascii="Garamond" w:hAnsi="Garamond"/>
                <w:bCs/>
              </w:rPr>
            </w:pPr>
            <w:r>
              <w:rPr>
                <w:rFonts w:ascii="Garamond" w:hAnsi="Garamond"/>
                <w:bCs/>
              </w:rPr>
              <w:t>The Being Human Research Centre, University of Gloucestershire (UK)</w:t>
            </w:r>
          </w:p>
          <w:p w14:paraId="14F4F047" w14:textId="4FDF1EA5" w:rsidR="00E413E4" w:rsidRPr="001675E0" w:rsidRDefault="00E413E4" w:rsidP="00E413E4">
            <w:pPr>
              <w:jc w:val="center"/>
              <w:rPr>
                <w:rFonts w:ascii="Garamond" w:hAnsi="Garamond"/>
                <w:bCs/>
              </w:rPr>
            </w:pPr>
          </w:p>
        </w:tc>
        <w:tc>
          <w:tcPr>
            <w:tcW w:w="3827" w:type="dxa"/>
          </w:tcPr>
          <w:p w14:paraId="13B2A10C" w14:textId="1662BA59" w:rsidR="00E413E4" w:rsidRPr="001675E0" w:rsidRDefault="00E413E4" w:rsidP="00E413E4">
            <w:pPr>
              <w:jc w:val="center"/>
              <w:rPr>
                <w:rFonts w:ascii="Garamond" w:hAnsi="Garamond"/>
                <w:bCs/>
              </w:rPr>
            </w:pPr>
            <w:r>
              <w:rPr>
                <w:rFonts w:ascii="Garamond" w:hAnsi="Garamond"/>
                <w:bCs/>
              </w:rPr>
              <w:t>Being human: deconstructing semantic and iconic representations of evolution in children’s literature</w:t>
            </w:r>
          </w:p>
        </w:tc>
        <w:tc>
          <w:tcPr>
            <w:tcW w:w="1559" w:type="dxa"/>
          </w:tcPr>
          <w:p w14:paraId="46D90740" w14:textId="321235B0" w:rsidR="00E413E4" w:rsidRPr="00AB1284" w:rsidRDefault="00E413E4" w:rsidP="00E413E4">
            <w:pPr>
              <w:jc w:val="center"/>
              <w:rPr>
                <w:rFonts w:ascii="Garamond" w:hAnsi="Garamond"/>
                <w:bCs/>
              </w:rPr>
            </w:pPr>
            <w:r w:rsidRPr="00AB1284">
              <w:rPr>
                <w:rFonts w:ascii="Garamond" w:hAnsi="Garamond"/>
                <w:bCs/>
              </w:rPr>
              <w:t>$12,815.81</w:t>
            </w:r>
          </w:p>
        </w:tc>
      </w:tr>
      <w:tr w:rsidR="00E413E4" w:rsidRPr="00D47D81" w14:paraId="4419B0CE" w14:textId="77777777" w:rsidTr="00C60403">
        <w:tc>
          <w:tcPr>
            <w:tcW w:w="993" w:type="dxa"/>
          </w:tcPr>
          <w:p w14:paraId="70AC7DFA" w14:textId="67CAEAD6" w:rsidR="00E413E4" w:rsidRPr="001675E0" w:rsidRDefault="00E413E4" w:rsidP="00E413E4">
            <w:pPr>
              <w:jc w:val="center"/>
              <w:rPr>
                <w:rFonts w:ascii="Garamond" w:hAnsi="Garamond"/>
                <w:bCs/>
              </w:rPr>
            </w:pPr>
            <w:r>
              <w:rPr>
                <w:rFonts w:ascii="Garamond" w:hAnsi="Garamond"/>
                <w:bCs/>
              </w:rPr>
              <w:t>2017</w:t>
            </w:r>
          </w:p>
        </w:tc>
        <w:tc>
          <w:tcPr>
            <w:tcW w:w="2415" w:type="dxa"/>
          </w:tcPr>
          <w:p w14:paraId="2469DDC7" w14:textId="39E8B23A" w:rsidR="00E413E4" w:rsidRPr="001675E0" w:rsidRDefault="00E413E4" w:rsidP="00E413E4">
            <w:pPr>
              <w:jc w:val="center"/>
              <w:rPr>
                <w:rFonts w:ascii="Garamond" w:hAnsi="Garamond"/>
                <w:bCs/>
              </w:rPr>
            </w:pPr>
            <w:r>
              <w:rPr>
                <w:rFonts w:ascii="Garamond" w:hAnsi="Garamond"/>
                <w:bCs/>
              </w:rPr>
              <w:t>Principal Applicant</w:t>
            </w:r>
          </w:p>
        </w:tc>
        <w:tc>
          <w:tcPr>
            <w:tcW w:w="1980" w:type="dxa"/>
          </w:tcPr>
          <w:p w14:paraId="453252EF" w14:textId="77777777" w:rsidR="00E413E4" w:rsidRDefault="00E413E4" w:rsidP="00E413E4">
            <w:pPr>
              <w:jc w:val="center"/>
              <w:rPr>
                <w:rFonts w:ascii="Garamond" w:hAnsi="Garamond"/>
              </w:rPr>
            </w:pPr>
            <w:r>
              <w:rPr>
                <w:rFonts w:ascii="Garamond" w:hAnsi="Garamond"/>
              </w:rPr>
              <w:t>International Research Society for Children’s Literature</w:t>
            </w:r>
          </w:p>
          <w:p w14:paraId="0C6DDBCF" w14:textId="5BBB8D8D" w:rsidR="00E413E4" w:rsidRPr="00A441F2" w:rsidRDefault="00E413E4" w:rsidP="00E413E4">
            <w:pPr>
              <w:jc w:val="center"/>
              <w:rPr>
                <w:rFonts w:ascii="Garamond" w:hAnsi="Garamond"/>
              </w:rPr>
            </w:pPr>
          </w:p>
        </w:tc>
        <w:tc>
          <w:tcPr>
            <w:tcW w:w="3827" w:type="dxa"/>
          </w:tcPr>
          <w:p w14:paraId="6D9656BC" w14:textId="400BCEE2" w:rsidR="00E413E4" w:rsidRPr="001675E0" w:rsidRDefault="00E413E4" w:rsidP="00E413E4">
            <w:pPr>
              <w:jc w:val="center"/>
              <w:rPr>
                <w:rFonts w:ascii="Garamond" w:hAnsi="Garamond"/>
                <w:bCs/>
              </w:rPr>
            </w:pPr>
            <w:r>
              <w:rPr>
                <w:rFonts w:ascii="Garamond" w:hAnsi="Garamond"/>
                <w:bCs/>
              </w:rPr>
              <w:t>Travel Grant</w:t>
            </w:r>
          </w:p>
        </w:tc>
        <w:tc>
          <w:tcPr>
            <w:tcW w:w="1559" w:type="dxa"/>
          </w:tcPr>
          <w:p w14:paraId="3B8A4F87" w14:textId="147DA556" w:rsidR="00E413E4" w:rsidRPr="00AB1284" w:rsidRDefault="00E413E4" w:rsidP="00E413E4">
            <w:pPr>
              <w:jc w:val="center"/>
              <w:rPr>
                <w:rFonts w:ascii="Garamond" w:hAnsi="Garamond"/>
                <w:bCs/>
              </w:rPr>
            </w:pPr>
            <w:r w:rsidRPr="00AB1284">
              <w:rPr>
                <w:rFonts w:ascii="Garamond" w:hAnsi="Garamond"/>
                <w:bCs/>
              </w:rPr>
              <w:t>$1000</w:t>
            </w:r>
          </w:p>
        </w:tc>
      </w:tr>
      <w:tr w:rsidR="00E413E4" w:rsidRPr="00D47D81" w14:paraId="2031FDBF" w14:textId="77777777" w:rsidTr="00C60403">
        <w:tc>
          <w:tcPr>
            <w:tcW w:w="993" w:type="dxa"/>
          </w:tcPr>
          <w:p w14:paraId="28A0A29C" w14:textId="67D51FEF" w:rsidR="00E413E4" w:rsidRPr="001675E0" w:rsidRDefault="00E413E4" w:rsidP="00E413E4">
            <w:pPr>
              <w:jc w:val="center"/>
              <w:rPr>
                <w:rFonts w:ascii="Garamond" w:hAnsi="Garamond"/>
                <w:bCs/>
              </w:rPr>
            </w:pPr>
            <w:r>
              <w:rPr>
                <w:rFonts w:ascii="Garamond" w:hAnsi="Garamond"/>
                <w:bCs/>
              </w:rPr>
              <w:t>2017</w:t>
            </w:r>
          </w:p>
        </w:tc>
        <w:tc>
          <w:tcPr>
            <w:tcW w:w="2415" w:type="dxa"/>
          </w:tcPr>
          <w:p w14:paraId="358AF0FF" w14:textId="3482ECFE" w:rsidR="00E413E4" w:rsidRPr="001675E0" w:rsidRDefault="00E413E4" w:rsidP="00E413E4">
            <w:pPr>
              <w:jc w:val="center"/>
              <w:rPr>
                <w:rFonts w:ascii="Garamond" w:hAnsi="Garamond"/>
                <w:bCs/>
              </w:rPr>
            </w:pPr>
            <w:r>
              <w:rPr>
                <w:rFonts w:ascii="Garamond" w:hAnsi="Garamond"/>
                <w:bCs/>
              </w:rPr>
              <w:t>Principal Applicant</w:t>
            </w:r>
          </w:p>
        </w:tc>
        <w:tc>
          <w:tcPr>
            <w:tcW w:w="1980" w:type="dxa"/>
          </w:tcPr>
          <w:p w14:paraId="5BF1A863" w14:textId="77777777" w:rsidR="00E413E4" w:rsidRDefault="00E413E4" w:rsidP="00E413E4">
            <w:pPr>
              <w:jc w:val="center"/>
              <w:rPr>
                <w:rFonts w:ascii="Garamond" w:hAnsi="Garamond"/>
                <w:bCs/>
              </w:rPr>
            </w:pPr>
            <w:r>
              <w:rPr>
                <w:rFonts w:ascii="Garamond" w:hAnsi="Garamond"/>
                <w:bCs/>
              </w:rPr>
              <w:t>Children’s Literature Association</w:t>
            </w:r>
          </w:p>
          <w:p w14:paraId="2E4C3490" w14:textId="36A46634" w:rsidR="00E413E4" w:rsidRPr="001675E0" w:rsidRDefault="00E413E4" w:rsidP="00E413E4">
            <w:pPr>
              <w:jc w:val="center"/>
              <w:rPr>
                <w:rFonts w:ascii="Garamond" w:hAnsi="Garamond"/>
                <w:bCs/>
              </w:rPr>
            </w:pPr>
          </w:p>
        </w:tc>
        <w:tc>
          <w:tcPr>
            <w:tcW w:w="3827" w:type="dxa"/>
          </w:tcPr>
          <w:p w14:paraId="3C894E8E" w14:textId="796E87F9" w:rsidR="00E413E4" w:rsidRPr="001675E0" w:rsidRDefault="00E413E4" w:rsidP="00E413E4">
            <w:pPr>
              <w:jc w:val="center"/>
              <w:rPr>
                <w:rFonts w:ascii="Garamond" w:hAnsi="Garamond"/>
                <w:bCs/>
              </w:rPr>
            </w:pPr>
            <w:r>
              <w:rPr>
                <w:rFonts w:ascii="Garamond" w:hAnsi="Garamond"/>
                <w:bCs/>
              </w:rPr>
              <w:t>Diversity Research Grant</w:t>
            </w:r>
          </w:p>
        </w:tc>
        <w:tc>
          <w:tcPr>
            <w:tcW w:w="1559" w:type="dxa"/>
          </w:tcPr>
          <w:p w14:paraId="7A977A0B" w14:textId="2A2233AA" w:rsidR="00E413E4" w:rsidRPr="00AB1284" w:rsidRDefault="00E413E4" w:rsidP="00E413E4">
            <w:pPr>
              <w:jc w:val="center"/>
              <w:rPr>
                <w:rFonts w:ascii="Garamond" w:hAnsi="Garamond"/>
                <w:bCs/>
              </w:rPr>
            </w:pPr>
            <w:r w:rsidRPr="00AB1284">
              <w:rPr>
                <w:rFonts w:ascii="Garamond" w:hAnsi="Garamond"/>
                <w:bCs/>
              </w:rPr>
              <w:t>$700</w:t>
            </w:r>
          </w:p>
        </w:tc>
      </w:tr>
      <w:tr w:rsidR="00E413E4" w:rsidRPr="00D47D81" w14:paraId="7D633BF7" w14:textId="77777777" w:rsidTr="00C60403">
        <w:tc>
          <w:tcPr>
            <w:tcW w:w="993" w:type="dxa"/>
          </w:tcPr>
          <w:p w14:paraId="73544503" w14:textId="23D5C950" w:rsidR="00E413E4" w:rsidRDefault="00E413E4" w:rsidP="00E413E4">
            <w:pPr>
              <w:jc w:val="center"/>
              <w:rPr>
                <w:rFonts w:ascii="Garamond" w:hAnsi="Garamond"/>
                <w:bCs/>
              </w:rPr>
            </w:pPr>
            <w:r>
              <w:rPr>
                <w:rFonts w:ascii="Garamond" w:hAnsi="Garamond"/>
                <w:bCs/>
              </w:rPr>
              <w:t>2017</w:t>
            </w:r>
          </w:p>
        </w:tc>
        <w:tc>
          <w:tcPr>
            <w:tcW w:w="2415" w:type="dxa"/>
          </w:tcPr>
          <w:p w14:paraId="02E86AD2" w14:textId="3E3056BD" w:rsidR="00E413E4" w:rsidRDefault="00E413E4" w:rsidP="00E413E4">
            <w:pPr>
              <w:jc w:val="center"/>
              <w:rPr>
                <w:rFonts w:ascii="Garamond" w:hAnsi="Garamond"/>
                <w:bCs/>
              </w:rPr>
            </w:pPr>
            <w:r>
              <w:rPr>
                <w:rFonts w:ascii="Garamond" w:hAnsi="Garamond"/>
                <w:bCs/>
              </w:rPr>
              <w:t>Collaborator</w:t>
            </w:r>
          </w:p>
        </w:tc>
        <w:tc>
          <w:tcPr>
            <w:tcW w:w="1980" w:type="dxa"/>
          </w:tcPr>
          <w:p w14:paraId="2956AEF7" w14:textId="3C259D09" w:rsidR="00E413E4" w:rsidRDefault="00E413E4" w:rsidP="00E413E4">
            <w:pPr>
              <w:jc w:val="center"/>
              <w:rPr>
                <w:rFonts w:ascii="Garamond" w:hAnsi="Garamond"/>
                <w:bCs/>
              </w:rPr>
            </w:pPr>
            <w:r>
              <w:rPr>
                <w:rFonts w:ascii="Garamond" w:hAnsi="Garamond"/>
                <w:bCs/>
              </w:rPr>
              <w:t xml:space="preserve">University of Lethbridge </w:t>
            </w:r>
          </w:p>
        </w:tc>
        <w:tc>
          <w:tcPr>
            <w:tcW w:w="3827" w:type="dxa"/>
          </w:tcPr>
          <w:p w14:paraId="7FA3B357" w14:textId="77777777" w:rsidR="00E413E4" w:rsidRDefault="00E413E4" w:rsidP="00E413E4">
            <w:pPr>
              <w:jc w:val="center"/>
              <w:rPr>
                <w:rFonts w:ascii="Garamond" w:hAnsi="Garamond"/>
                <w:bCs/>
              </w:rPr>
            </w:pPr>
            <w:r>
              <w:rPr>
                <w:rFonts w:ascii="Garamond" w:hAnsi="Garamond"/>
                <w:bCs/>
              </w:rPr>
              <w:t>The Office of Research and Innovation Services Standard Research Grant</w:t>
            </w:r>
          </w:p>
          <w:p w14:paraId="7D8307CE" w14:textId="014CF01A" w:rsidR="00E413E4" w:rsidRDefault="00E413E4" w:rsidP="00E413E4">
            <w:pPr>
              <w:jc w:val="center"/>
              <w:rPr>
                <w:rFonts w:ascii="Garamond" w:hAnsi="Garamond"/>
                <w:bCs/>
              </w:rPr>
            </w:pPr>
          </w:p>
        </w:tc>
        <w:tc>
          <w:tcPr>
            <w:tcW w:w="1559" w:type="dxa"/>
          </w:tcPr>
          <w:p w14:paraId="26CF6505" w14:textId="6A744C68" w:rsidR="00E413E4" w:rsidRPr="00AB1284" w:rsidRDefault="00E413E4" w:rsidP="00E413E4">
            <w:pPr>
              <w:jc w:val="center"/>
              <w:rPr>
                <w:rFonts w:ascii="Garamond" w:hAnsi="Garamond"/>
                <w:bCs/>
              </w:rPr>
            </w:pPr>
            <w:r w:rsidRPr="00AB1284">
              <w:rPr>
                <w:rFonts w:ascii="Garamond" w:hAnsi="Garamond"/>
                <w:bCs/>
              </w:rPr>
              <w:t>$20,000</w:t>
            </w:r>
          </w:p>
        </w:tc>
      </w:tr>
      <w:tr w:rsidR="00E413E4" w:rsidRPr="00D47D81" w14:paraId="5D428390" w14:textId="77777777" w:rsidTr="00C60403">
        <w:tc>
          <w:tcPr>
            <w:tcW w:w="993" w:type="dxa"/>
          </w:tcPr>
          <w:p w14:paraId="38E044B4" w14:textId="6E90E279" w:rsidR="00E413E4" w:rsidRPr="001675E0" w:rsidRDefault="00E413E4" w:rsidP="00E413E4">
            <w:pPr>
              <w:jc w:val="center"/>
              <w:rPr>
                <w:rFonts w:ascii="Garamond" w:hAnsi="Garamond"/>
                <w:bCs/>
              </w:rPr>
            </w:pPr>
            <w:r>
              <w:rPr>
                <w:rFonts w:ascii="Garamond" w:hAnsi="Garamond"/>
                <w:bCs/>
              </w:rPr>
              <w:t>2017</w:t>
            </w:r>
          </w:p>
        </w:tc>
        <w:tc>
          <w:tcPr>
            <w:tcW w:w="2415" w:type="dxa"/>
          </w:tcPr>
          <w:p w14:paraId="08640921" w14:textId="77777777" w:rsidR="00E413E4" w:rsidRDefault="00E413E4" w:rsidP="00E413E4">
            <w:pPr>
              <w:jc w:val="center"/>
              <w:rPr>
                <w:rFonts w:ascii="Garamond" w:hAnsi="Garamond"/>
                <w:bCs/>
              </w:rPr>
            </w:pPr>
            <w:r>
              <w:rPr>
                <w:rFonts w:ascii="Garamond" w:hAnsi="Garamond"/>
                <w:bCs/>
              </w:rPr>
              <w:t>Co-Applicant</w:t>
            </w:r>
          </w:p>
          <w:p w14:paraId="0EB88FB3" w14:textId="0CADF386" w:rsidR="00E413E4" w:rsidRPr="001675E0" w:rsidRDefault="00E413E4" w:rsidP="00E413E4">
            <w:pPr>
              <w:jc w:val="center"/>
              <w:rPr>
                <w:rFonts w:ascii="Garamond" w:hAnsi="Garamond"/>
                <w:bCs/>
              </w:rPr>
            </w:pPr>
          </w:p>
        </w:tc>
        <w:tc>
          <w:tcPr>
            <w:tcW w:w="1980" w:type="dxa"/>
          </w:tcPr>
          <w:p w14:paraId="061DDBCA" w14:textId="77777777" w:rsidR="00E413E4" w:rsidRDefault="00E413E4" w:rsidP="00E413E4">
            <w:pPr>
              <w:jc w:val="center"/>
              <w:rPr>
                <w:rFonts w:ascii="Garamond" w:hAnsi="Garamond"/>
                <w:bCs/>
              </w:rPr>
            </w:pPr>
            <w:r>
              <w:rPr>
                <w:rFonts w:ascii="Garamond" w:hAnsi="Garamond"/>
                <w:bCs/>
              </w:rPr>
              <w:t>Community Foundations of Lethbridge/ Government of Canada</w:t>
            </w:r>
          </w:p>
          <w:p w14:paraId="596D857E" w14:textId="60D5D373" w:rsidR="00E413E4" w:rsidRPr="001675E0" w:rsidRDefault="00E413E4" w:rsidP="00E413E4">
            <w:pPr>
              <w:jc w:val="center"/>
              <w:rPr>
                <w:rFonts w:ascii="Garamond" w:hAnsi="Garamond"/>
                <w:bCs/>
              </w:rPr>
            </w:pPr>
          </w:p>
        </w:tc>
        <w:tc>
          <w:tcPr>
            <w:tcW w:w="3827" w:type="dxa"/>
          </w:tcPr>
          <w:p w14:paraId="59A706D7" w14:textId="51B286FA" w:rsidR="00E413E4" w:rsidRPr="001675E0" w:rsidRDefault="00E413E4" w:rsidP="00E413E4">
            <w:pPr>
              <w:jc w:val="center"/>
              <w:rPr>
                <w:rFonts w:ascii="Garamond" w:hAnsi="Garamond"/>
                <w:bCs/>
              </w:rPr>
            </w:pPr>
            <w:r>
              <w:rPr>
                <w:rFonts w:ascii="Garamond" w:hAnsi="Garamond"/>
                <w:bCs/>
              </w:rPr>
              <w:lastRenderedPageBreak/>
              <w:t>Canada 150 Grant</w:t>
            </w:r>
          </w:p>
        </w:tc>
        <w:tc>
          <w:tcPr>
            <w:tcW w:w="1559" w:type="dxa"/>
          </w:tcPr>
          <w:p w14:paraId="77BE5EA9" w14:textId="525CBD23" w:rsidR="00E413E4" w:rsidRPr="00AB1284" w:rsidRDefault="00E413E4" w:rsidP="00E413E4">
            <w:pPr>
              <w:jc w:val="center"/>
              <w:rPr>
                <w:rFonts w:ascii="Garamond" w:hAnsi="Garamond"/>
                <w:bCs/>
              </w:rPr>
            </w:pPr>
            <w:r w:rsidRPr="00AB1284">
              <w:rPr>
                <w:rFonts w:ascii="Garamond" w:hAnsi="Garamond"/>
                <w:bCs/>
              </w:rPr>
              <w:t>$10,000</w:t>
            </w:r>
          </w:p>
        </w:tc>
      </w:tr>
      <w:tr w:rsidR="00E413E4" w:rsidRPr="00D47D81" w14:paraId="34D60A54" w14:textId="77777777" w:rsidTr="00C60403">
        <w:tc>
          <w:tcPr>
            <w:tcW w:w="993" w:type="dxa"/>
          </w:tcPr>
          <w:p w14:paraId="77645129" w14:textId="62A67C4C" w:rsidR="00E413E4" w:rsidRDefault="00E413E4" w:rsidP="00E413E4">
            <w:pPr>
              <w:jc w:val="center"/>
              <w:rPr>
                <w:rFonts w:ascii="Garamond" w:hAnsi="Garamond"/>
              </w:rPr>
            </w:pPr>
            <w:r>
              <w:rPr>
                <w:rFonts w:ascii="Garamond" w:hAnsi="Garamond"/>
              </w:rPr>
              <w:t>2016</w:t>
            </w:r>
          </w:p>
        </w:tc>
        <w:tc>
          <w:tcPr>
            <w:tcW w:w="2415" w:type="dxa"/>
          </w:tcPr>
          <w:p w14:paraId="0F20333B" w14:textId="77777777" w:rsidR="00E413E4" w:rsidRDefault="00E413E4" w:rsidP="00E413E4">
            <w:pPr>
              <w:jc w:val="center"/>
              <w:rPr>
                <w:rFonts w:ascii="Garamond" w:hAnsi="Garamond"/>
              </w:rPr>
            </w:pPr>
            <w:r>
              <w:rPr>
                <w:rFonts w:ascii="Garamond" w:hAnsi="Garamond"/>
              </w:rPr>
              <w:t>Co-Applicant</w:t>
            </w:r>
          </w:p>
          <w:p w14:paraId="5E8A7F37" w14:textId="63C81D7D" w:rsidR="00E413E4" w:rsidRDefault="00E413E4" w:rsidP="00E413E4">
            <w:pPr>
              <w:jc w:val="center"/>
              <w:rPr>
                <w:rFonts w:ascii="Garamond" w:hAnsi="Garamond"/>
              </w:rPr>
            </w:pPr>
          </w:p>
        </w:tc>
        <w:tc>
          <w:tcPr>
            <w:tcW w:w="1980" w:type="dxa"/>
          </w:tcPr>
          <w:p w14:paraId="023F3B6C" w14:textId="0F4FC84A" w:rsidR="00E413E4" w:rsidRDefault="00E413E4" w:rsidP="00E413E4">
            <w:pPr>
              <w:jc w:val="center"/>
              <w:rPr>
                <w:rFonts w:ascii="Garamond" w:hAnsi="Garamond"/>
              </w:rPr>
            </w:pPr>
            <w:r>
              <w:rPr>
                <w:rFonts w:ascii="Garamond" w:hAnsi="Garamond"/>
              </w:rPr>
              <w:t>Government of Alberta</w:t>
            </w:r>
          </w:p>
        </w:tc>
        <w:tc>
          <w:tcPr>
            <w:tcW w:w="3827" w:type="dxa"/>
          </w:tcPr>
          <w:p w14:paraId="0E3AD012" w14:textId="77777777" w:rsidR="00E413E4" w:rsidRDefault="00E413E4" w:rsidP="00E413E4">
            <w:pPr>
              <w:jc w:val="center"/>
              <w:rPr>
                <w:rFonts w:ascii="Garamond" w:hAnsi="Garamond"/>
                <w:bCs/>
              </w:rPr>
            </w:pPr>
            <w:r w:rsidRPr="004B756C">
              <w:rPr>
                <w:rFonts w:ascii="Garamond" w:hAnsi="Garamond"/>
                <w:bCs/>
              </w:rPr>
              <w:t>Community Future’s Treaty 7 Grant. Funds were used to hire a Blackfoot undergraduate student as a research trainee, May-September, for the Opokaa’sin Digital Blackfoot Storytelling Project.</w:t>
            </w:r>
          </w:p>
          <w:p w14:paraId="4ED75AED" w14:textId="3E70F383" w:rsidR="00E413E4" w:rsidRPr="00A441F2" w:rsidRDefault="00E413E4" w:rsidP="00E413E4">
            <w:pPr>
              <w:jc w:val="center"/>
              <w:rPr>
                <w:rFonts w:ascii="Garamond" w:hAnsi="Garamond"/>
                <w:bCs/>
              </w:rPr>
            </w:pPr>
          </w:p>
        </w:tc>
        <w:tc>
          <w:tcPr>
            <w:tcW w:w="1559" w:type="dxa"/>
          </w:tcPr>
          <w:p w14:paraId="36C814E3" w14:textId="063128EF" w:rsidR="00E413E4" w:rsidRPr="00AB1284" w:rsidRDefault="00E413E4" w:rsidP="00E413E4">
            <w:pPr>
              <w:jc w:val="center"/>
              <w:rPr>
                <w:rFonts w:ascii="Garamond" w:hAnsi="Garamond"/>
              </w:rPr>
            </w:pPr>
            <w:r w:rsidRPr="00AB1284">
              <w:rPr>
                <w:rFonts w:ascii="Garamond" w:hAnsi="Garamond"/>
              </w:rPr>
              <w:t>$7000</w:t>
            </w:r>
          </w:p>
        </w:tc>
      </w:tr>
      <w:tr w:rsidR="00E413E4" w:rsidRPr="00D47D81" w14:paraId="01130587" w14:textId="77777777" w:rsidTr="00C60403">
        <w:tc>
          <w:tcPr>
            <w:tcW w:w="993" w:type="dxa"/>
          </w:tcPr>
          <w:p w14:paraId="1BC55A45" w14:textId="492F78D2" w:rsidR="00E413E4" w:rsidRPr="00347049" w:rsidRDefault="00E413E4" w:rsidP="00E413E4">
            <w:pPr>
              <w:jc w:val="center"/>
              <w:rPr>
                <w:rFonts w:ascii="Garamond" w:hAnsi="Garamond"/>
              </w:rPr>
            </w:pPr>
            <w:r>
              <w:rPr>
                <w:rFonts w:ascii="Garamond" w:hAnsi="Garamond"/>
              </w:rPr>
              <w:t>2016</w:t>
            </w:r>
          </w:p>
        </w:tc>
        <w:tc>
          <w:tcPr>
            <w:tcW w:w="2415" w:type="dxa"/>
          </w:tcPr>
          <w:p w14:paraId="7D24CE12" w14:textId="647C3B68" w:rsidR="00E413E4" w:rsidRDefault="00E413E4" w:rsidP="00E413E4">
            <w:pPr>
              <w:jc w:val="center"/>
              <w:rPr>
                <w:rFonts w:ascii="Garamond" w:hAnsi="Garamond"/>
              </w:rPr>
            </w:pPr>
            <w:r>
              <w:rPr>
                <w:rFonts w:ascii="Garamond" w:hAnsi="Garamond"/>
              </w:rPr>
              <w:t>Co-Applicant</w:t>
            </w:r>
          </w:p>
        </w:tc>
        <w:tc>
          <w:tcPr>
            <w:tcW w:w="1980" w:type="dxa"/>
          </w:tcPr>
          <w:p w14:paraId="080293E9" w14:textId="3BA36146" w:rsidR="00E413E4" w:rsidRPr="00347049" w:rsidRDefault="00E413E4" w:rsidP="00E413E4">
            <w:pPr>
              <w:jc w:val="center"/>
              <w:rPr>
                <w:rFonts w:ascii="Garamond" w:hAnsi="Garamond"/>
              </w:rPr>
            </w:pPr>
            <w:r>
              <w:rPr>
                <w:rFonts w:ascii="Garamond" w:hAnsi="Garamond"/>
              </w:rPr>
              <w:t xml:space="preserve">Government of Alberta. </w:t>
            </w:r>
          </w:p>
        </w:tc>
        <w:tc>
          <w:tcPr>
            <w:tcW w:w="3827" w:type="dxa"/>
          </w:tcPr>
          <w:p w14:paraId="72A4FC53" w14:textId="77777777" w:rsidR="00E413E4" w:rsidRDefault="00E413E4" w:rsidP="00E413E4">
            <w:pPr>
              <w:jc w:val="center"/>
              <w:rPr>
                <w:rFonts w:ascii="Garamond" w:hAnsi="Garamond"/>
                <w:bCs/>
              </w:rPr>
            </w:pPr>
            <w:r>
              <w:rPr>
                <w:rFonts w:ascii="Garamond" w:hAnsi="Garamond"/>
              </w:rPr>
              <w:t xml:space="preserve">Summer Temporary Employment Program. </w:t>
            </w:r>
            <w:r w:rsidRPr="004B756C">
              <w:rPr>
                <w:rFonts w:ascii="Garamond" w:hAnsi="Garamond"/>
                <w:bCs/>
              </w:rPr>
              <w:t>Funds were used to hire two Blackfoot high school students (Hudson Eagle Bear and Tesla Heavy Runner) as trainee ethnographers, June-September, for the Opokaa’sin Digital Blackfoot Storytelling Project.</w:t>
            </w:r>
          </w:p>
          <w:p w14:paraId="65F0FF6C" w14:textId="44C2723A" w:rsidR="00E413E4" w:rsidRPr="00A441F2" w:rsidRDefault="00E413E4" w:rsidP="00E413E4">
            <w:pPr>
              <w:jc w:val="center"/>
              <w:rPr>
                <w:rFonts w:ascii="Garamond" w:hAnsi="Garamond"/>
                <w:bCs/>
              </w:rPr>
            </w:pPr>
          </w:p>
        </w:tc>
        <w:tc>
          <w:tcPr>
            <w:tcW w:w="1559" w:type="dxa"/>
          </w:tcPr>
          <w:p w14:paraId="6983D1C3" w14:textId="10782617" w:rsidR="00E413E4" w:rsidRPr="00AB1284" w:rsidRDefault="00E413E4" w:rsidP="00E413E4">
            <w:pPr>
              <w:jc w:val="center"/>
              <w:rPr>
                <w:rFonts w:ascii="Garamond" w:hAnsi="Garamond"/>
              </w:rPr>
            </w:pPr>
            <w:r w:rsidRPr="00AB1284">
              <w:rPr>
                <w:rFonts w:ascii="Garamond" w:hAnsi="Garamond"/>
              </w:rPr>
              <w:t>$5000.00</w:t>
            </w:r>
          </w:p>
        </w:tc>
      </w:tr>
      <w:tr w:rsidR="00E413E4" w:rsidRPr="00D47D81" w14:paraId="54620CBB" w14:textId="77777777" w:rsidTr="00C60403">
        <w:tc>
          <w:tcPr>
            <w:tcW w:w="993" w:type="dxa"/>
          </w:tcPr>
          <w:p w14:paraId="5BBE030D" w14:textId="1B67945A" w:rsidR="00E413E4" w:rsidRPr="001675E0" w:rsidRDefault="00E413E4" w:rsidP="00E413E4">
            <w:pPr>
              <w:jc w:val="center"/>
              <w:rPr>
                <w:rFonts w:ascii="Garamond" w:hAnsi="Garamond"/>
                <w:bCs/>
              </w:rPr>
            </w:pPr>
            <w:r w:rsidRPr="00347049">
              <w:rPr>
                <w:rFonts w:ascii="Garamond" w:hAnsi="Garamond"/>
              </w:rPr>
              <w:t>2016</w:t>
            </w:r>
          </w:p>
        </w:tc>
        <w:tc>
          <w:tcPr>
            <w:tcW w:w="2415" w:type="dxa"/>
          </w:tcPr>
          <w:p w14:paraId="5F8A18A6" w14:textId="77777777" w:rsidR="00E413E4" w:rsidRDefault="00E413E4" w:rsidP="00E413E4">
            <w:pPr>
              <w:jc w:val="center"/>
              <w:rPr>
                <w:rFonts w:ascii="Garamond" w:hAnsi="Garamond"/>
              </w:rPr>
            </w:pPr>
            <w:r>
              <w:rPr>
                <w:rFonts w:ascii="Garamond" w:hAnsi="Garamond"/>
              </w:rPr>
              <w:t>Co-Applicant</w:t>
            </w:r>
          </w:p>
          <w:p w14:paraId="2387FE77" w14:textId="40718F0F" w:rsidR="00E413E4" w:rsidRPr="001675E0" w:rsidRDefault="00E413E4" w:rsidP="00E413E4">
            <w:pPr>
              <w:jc w:val="center"/>
              <w:rPr>
                <w:rFonts w:ascii="Garamond" w:hAnsi="Garamond"/>
                <w:bCs/>
              </w:rPr>
            </w:pPr>
          </w:p>
        </w:tc>
        <w:tc>
          <w:tcPr>
            <w:tcW w:w="1980" w:type="dxa"/>
          </w:tcPr>
          <w:p w14:paraId="3339CE8F" w14:textId="0E9EC208" w:rsidR="00E413E4" w:rsidRPr="001675E0" w:rsidRDefault="00E413E4" w:rsidP="00E413E4">
            <w:pPr>
              <w:jc w:val="center"/>
              <w:rPr>
                <w:rFonts w:ascii="Garamond" w:hAnsi="Garamond"/>
                <w:bCs/>
              </w:rPr>
            </w:pPr>
            <w:r w:rsidRPr="00347049">
              <w:rPr>
                <w:rFonts w:ascii="Garamond" w:hAnsi="Garamond"/>
              </w:rPr>
              <w:t>Policy Wise For Children &amp; Families</w:t>
            </w:r>
          </w:p>
        </w:tc>
        <w:tc>
          <w:tcPr>
            <w:tcW w:w="3827" w:type="dxa"/>
          </w:tcPr>
          <w:p w14:paraId="4BB607AF" w14:textId="0B651323" w:rsidR="00E413E4" w:rsidRPr="001675E0" w:rsidRDefault="00E413E4" w:rsidP="00E413E4">
            <w:pPr>
              <w:jc w:val="center"/>
              <w:rPr>
                <w:rFonts w:ascii="Garamond" w:hAnsi="Garamond"/>
                <w:bCs/>
              </w:rPr>
            </w:pPr>
            <w:r>
              <w:rPr>
                <w:rFonts w:ascii="Garamond" w:hAnsi="Garamond"/>
              </w:rPr>
              <w:t xml:space="preserve">Standard </w:t>
            </w:r>
            <w:r w:rsidRPr="00347049">
              <w:rPr>
                <w:rFonts w:ascii="Garamond" w:hAnsi="Garamond"/>
              </w:rPr>
              <w:t>Research Grant</w:t>
            </w:r>
          </w:p>
        </w:tc>
        <w:tc>
          <w:tcPr>
            <w:tcW w:w="1559" w:type="dxa"/>
          </w:tcPr>
          <w:p w14:paraId="2151A635" w14:textId="359C19E9" w:rsidR="00E413E4" w:rsidRPr="00AB1284" w:rsidRDefault="00E413E4" w:rsidP="00E413E4">
            <w:pPr>
              <w:jc w:val="center"/>
              <w:rPr>
                <w:rFonts w:ascii="Garamond" w:hAnsi="Garamond"/>
                <w:bCs/>
              </w:rPr>
            </w:pPr>
            <w:r w:rsidRPr="00AB1284">
              <w:rPr>
                <w:rFonts w:ascii="Garamond" w:hAnsi="Garamond"/>
              </w:rPr>
              <w:t>$40,000</w:t>
            </w:r>
          </w:p>
        </w:tc>
      </w:tr>
      <w:tr w:rsidR="00E413E4" w:rsidRPr="00D47D81" w14:paraId="78ED30F7" w14:textId="77777777" w:rsidTr="00C60403">
        <w:tc>
          <w:tcPr>
            <w:tcW w:w="993" w:type="dxa"/>
          </w:tcPr>
          <w:p w14:paraId="105FC68A" w14:textId="40DF14B7" w:rsidR="00E413E4" w:rsidRPr="00347049" w:rsidRDefault="00E413E4" w:rsidP="00E413E4">
            <w:pPr>
              <w:jc w:val="center"/>
              <w:rPr>
                <w:rFonts w:ascii="Garamond" w:hAnsi="Garamond"/>
              </w:rPr>
            </w:pPr>
            <w:r w:rsidRPr="00347049">
              <w:rPr>
                <w:rFonts w:ascii="Garamond" w:hAnsi="Garamond"/>
              </w:rPr>
              <w:t>2015</w:t>
            </w:r>
          </w:p>
        </w:tc>
        <w:tc>
          <w:tcPr>
            <w:tcW w:w="2415" w:type="dxa"/>
          </w:tcPr>
          <w:p w14:paraId="74E314EF" w14:textId="1DCA9388" w:rsidR="00E413E4" w:rsidRDefault="00E413E4" w:rsidP="00E413E4">
            <w:pPr>
              <w:jc w:val="center"/>
              <w:rPr>
                <w:rFonts w:ascii="Garamond" w:hAnsi="Garamond"/>
              </w:rPr>
            </w:pPr>
            <w:r>
              <w:rPr>
                <w:rFonts w:ascii="Garamond" w:hAnsi="Garamond"/>
                <w:bCs/>
              </w:rPr>
              <w:t>Principal Applicant</w:t>
            </w:r>
          </w:p>
          <w:p w14:paraId="45504438" w14:textId="4FE08F37" w:rsidR="00E413E4" w:rsidRDefault="00E413E4" w:rsidP="00E413E4">
            <w:pPr>
              <w:jc w:val="center"/>
              <w:rPr>
                <w:rFonts w:ascii="Garamond" w:hAnsi="Garamond"/>
              </w:rPr>
            </w:pPr>
          </w:p>
        </w:tc>
        <w:tc>
          <w:tcPr>
            <w:tcW w:w="1980" w:type="dxa"/>
          </w:tcPr>
          <w:p w14:paraId="3355F901" w14:textId="6170ABF9" w:rsidR="00E413E4" w:rsidRPr="00347049" w:rsidRDefault="00E413E4" w:rsidP="00E413E4">
            <w:pPr>
              <w:jc w:val="center"/>
              <w:rPr>
                <w:rFonts w:ascii="Garamond" w:hAnsi="Garamond"/>
              </w:rPr>
            </w:pPr>
            <w:r w:rsidRPr="00347049">
              <w:rPr>
                <w:rFonts w:ascii="Garamond" w:hAnsi="Garamond"/>
              </w:rPr>
              <w:t>International Board of Books for Young People</w:t>
            </w:r>
          </w:p>
        </w:tc>
        <w:tc>
          <w:tcPr>
            <w:tcW w:w="3827" w:type="dxa"/>
          </w:tcPr>
          <w:p w14:paraId="043E5AFB" w14:textId="0A266664" w:rsidR="00E413E4" w:rsidRDefault="00E413E4" w:rsidP="00E413E4">
            <w:pPr>
              <w:jc w:val="center"/>
              <w:rPr>
                <w:rFonts w:ascii="Garamond" w:hAnsi="Garamond"/>
              </w:rPr>
            </w:pPr>
            <w:r w:rsidRPr="00347049">
              <w:rPr>
                <w:rFonts w:ascii="Garamond" w:hAnsi="Garamond"/>
              </w:rPr>
              <w:t>Frances E. Russell Grant</w:t>
            </w:r>
          </w:p>
        </w:tc>
        <w:tc>
          <w:tcPr>
            <w:tcW w:w="1559" w:type="dxa"/>
          </w:tcPr>
          <w:p w14:paraId="67350AD3" w14:textId="75C80A93" w:rsidR="00E413E4" w:rsidRPr="00AB1284" w:rsidRDefault="00E413E4" w:rsidP="00E413E4">
            <w:pPr>
              <w:jc w:val="center"/>
              <w:rPr>
                <w:rFonts w:ascii="Garamond" w:hAnsi="Garamond"/>
              </w:rPr>
            </w:pPr>
            <w:r w:rsidRPr="00AB1284">
              <w:rPr>
                <w:rFonts w:ascii="Garamond" w:hAnsi="Garamond"/>
              </w:rPr>
              <w:t>$1000</w:t>
            </w:r>
          </w:p>
        </w:tc>
      </w:tr>
      <w:tr w:rsidR="00E413E4" w:rsidRPr="00D47D81" w14:paraId="716DEBA6" w14:textId="77777777" w:rsidTr="00C60403">
        <w:tc>
          <w:tcPr>
            <w:tcW w:w="993" w:type="dxa"/>
          </w:tcPr>
          <w:p w14:paraId="6AA4DE73" w14:textId="7960FA3A" w:rsidR="00E413E4" w:rsidRPr="00347049" w:rsidRDefault="00E413E4" w:rsidP="00E413E4">
            <w:pPr>
              <w:jc w:val="center"/>
              <w:rPr>
                <w:rFonts w:ascii="Garamond" w:hAnsi="Garamond"/>
              </w:rPr>
            </w:pPr>
            <w:r w:rsidRPr="00347049">
              <w:rPr>
                <w:rFonts w:ascii="Garamond" w:hAnsi="Garamond"/>
              </w:rPr>
              <w:t>2014</w:t>
            </w:r>
          </w:p>
        </w:tc>
        <w:tc>
          <w:tcPr>
            <w:tcW w:w="2415" w:type="dxa"/>
          </w:tcPr>
          <w:p w14:paraId="51F6E188" w14:textId="0300CDC3" w:rsidR="00E413E4" w:rsidRDefault="00E413E4" w:rsidP="00E413E4">
            <w:pPr>
              <w:jc w:val="center"/>
              <w:rPr>
                <w:rFonts w:ascii="Garamond" w:hAnsi="Garamond"/>
              </w:rPr>
            </w:pPr>
            <w:r>
              <w:rPr>
                <w:rFonts w:ascii="Garamond" w:hAnsi="Garamond"/>
                <w:bCs/>
              </w:rPr>
              <w:t>Principal Applicant</w:t>
            </w:r>
          </w:p>
        </w:tc>
        <w:tc>
          <w:tcPr>
            <w:tcW w:w="1980" w:type="dxa"/>
          </w:tcPr>
          <w:p w14:paraId="2CD06532" w14:textId="77777777" w:rsidR="00E413E4" w:rsidRDefault="00E413E4" w:rsidP="00E413E4">
            <w:pPr>
              <w:jc w:val="center"/>
              <w:rPr>
                <w:rFonts w:ascii="Garamond" w:hAnsi="Garamond"/>
              </w:rPr>
            </w:pPr>
            <w:r w:rsidRPr="00347049">
              <w:rPr>
                <w:rFonts w:ascii="Garamond" w:hAnsi="Garamond"/>
              </w:rPr>
              <w:t>Institute for Child and Youth Studies (I-CYS), University of Lethbridge</w:t>
            </w:r>
          </w:p>
          <w:p w14:paraId="073703A3" w14:textId="746048A9" w:rsidR="00E413E4" w:rsidRPr="00347049" w:rsidRDefault="00E413E4" w:rsidP="00E413E4">
            <w:pPr>
              <w:jc w:val="center"/>
              <w:rPr>
                <w:rFonts w:ascii="Garamond" w:hAnsi="Garamond"/>
              </w:rPr>
            </w:pPr>
          </w:p>
        </w:tc>
        <w:tc>
          <w:tcPr>
            <w:tcW w:w="3827" w:type="dxa"/>
          </w:tcPr>
          <w:p w14:paraId="649346E6" w14:textId="2B579B20" w:rsidR="00E413E4" w:rsidRPr="00347049" w:rsidRDefault="00E413E4" w:rsidP="00E413E4">
            <w:pPr>
              <w:jc w:val="center"/>
              <w:rPr>
                <w:rFonts w:ascii="Garamond" w:hAnsi="Garamond"/>
              </w:rPr>
            </w:pPr>
            <w:r w:rsidRPr="00347049">
              <w:rPr>
                <w:rFonts w:ascii="Garamond" w:hAnsi="Garamond"/>
              </w:rPr>
              <w:t>Postdoctoral Fellowship</w:t>
            </w:r>
          </w:p>
        </w:tc>
        <w:tc>
          <w:tcPr>
            <w:tcW w:w="1559" w:type="dxa"/>
          </w:tcPr>
          <w:p w14:paraId="19BC5D72" w14:textId="77777777" w:rsidR="00E413E4" w:rsidRDefault="00E413E4" w:rsidP="00E413E4">
            <w:pPr>
              <w:jc w:val="center"/>
              <w:rPr>
                <w:rFonts w:ascii="Garamond" w:hAnsi="Garamond"/>
              </w:rPr>
            </w:pPr>
            <w:r w:rsidRPr="00AB1284">
              <w:rPr>
                <w:rFonts w:ascii="Garamond" w:hAnsi="Garamond"/>
              </w:rPr>
              <w:t>$120,000</w:t>
            </w:r>
          </w:p>
          <w:p w14:paraId="0113D8B9" w14:textId="496F0FEA" w:rsidR="00E413E4" w:rsidRPr="00AB1284" w:rsidRDefault="00E413E4" w:rsidP="00E413E4">
            <w:pPr>
              <w:jc w:val="center"/>
              <w:rPr>
                <w:rFonts w:ascii="Garamond" w:hAnsi="Garamond"/>
              </w:rPr>
            </w:pPr>
            <w:r>
              <w:rPr>
                <w:rFonts w:ascii="Garamond" w:hAnsi="Garamond"/>
              </w:rPr>
              <w:t>($40,000 per annum)</w:t>
            </w:r>
            <w:r w:rsidRPr="00AB1284">
              <w:rPr>
                <w:rFonts w:ascii="Garamond" w:hAnsi="Garamond"/>
              </w:rPr>
              <w:t xml:space="preserve"> </w:t>
            </w:r>
          </w:p>
        </w:tc>
      </w:tr>
    </w:tbl>
    <w:p w14:paraId="46A9DBD5" w14:textId="77777777" w:rsidR="000E07B4" w:rsidRDefault="000E07B4" w:rsidP="00355E03">
      <w:pPr>
        <w:ind w:left="1440" w:hanging="1440"/>
        <w:rPr>
          <w:rFonts w:ascii="Garamond" w:hAnsi="Garamond"/>
          <w:b/>
        </w:rPr>
      </w:pPr>
    </w:p>
    <w:p w14:paraId="6A1BD73E" w14:textId="3B3C34F1" w:rsidR="002A1546" w:rsidRPr="00854EC5" w:rsidRDefault="002A1546" w:rsidP="002A1546">
      <w:pPr>
        <w:ind w:left="1440" w:hanging="1440"/>
        <w:rPr>
          <w:rFonts w:ascii="Garamond" w:hAnsi="Garamond"/>
          <w:b/>
        </w:rPr>
      </w:pPr>
      <w:r>
        <w:rPr>
          <w:rFonts w:ascii="Garamond" w:hAnsi="Garamond"/>
          <w:b/>
        </w:rPr>
        <w:t xml:space="preserve">GRANTS </w:t>
      </w:r>
      <w:r w:rsidRPr="009A3DC1">
        <w:rPr>
          <w:rFonts w:ascii="Garamond" w:hAnsi="Garamond"/>
          <w:b/>
          <w:i/>
          <w:iCs/>
        </w:rPr>
        <w:t xml:space="preserve">UNDER </w:t>
      </w:r>
      <w:proofErr w:type="gramStart"/>
      <w:r w:rsidRPr="009A3DC1">
        <w:rPr>
          <w:rFonts w:ascii="Garamond" w:hAnsi="Garamond"/>
          <w:b/>
          <w:i/>
          <w:iCs/>
        </w:rPr>
        <w:t>REVIEW</w:t>
      </w:r>
      <w:r w:rsidR="00854EC5">
        <w:rPr>
          <w:rFonts w:ascii="Garamond" w:hAnsi="Garamond"/>
          <w:b/>
          <w:i/>
          <w:iCs/>
        </w:rPr>
        <w:t xml:space="preserve"> </w:t>
      </w:r>
      <w:r w:rsidR="00854EC5">
        <w:rPr>
          <w:rFonts w:ascii="Garamond" w:hAnsi="Garamond"/>
          <w:b/>
        </w:rPr>
        <w:t xml:space="preserve"> (</w:t>
      </w:r>
      <w:proofErr w:type="gramEnd"/>
      <w:r w:rsidR="00854EC5">
        <w:rPr>
          <w:rFonts w:ascii="Garamond" w:hAnsi="Garamond"/>
          <w:b/>
        </w:rPr>
        <w:t>Total amount pending: $21</w:t>
      </w:r>
      <w:r w:rsidR="00C60403">
        <w:rPr>
          <w:rFonts w:ascii="Garamond" w:hAnsi="Garamond"/>
          <w:b/>
        </w:rPr>
        <w:t>4, 109.00</w:t>
      </w:r>
      <w:r w:rsidR="00854EC5">
        <w:rPr>
          <w:rFonts w:ascii="Garamond" w:hAnsi="Garamond"/>
          <w:b/>
        </w:rPr>
        <w:t>)</w:t>
      </w:r>
    </w:p>
    <w:p w14:paraId="491D58FD" w14:textId="77777777" w:rsidR="002A1546" w:rsidRDefault="002A1546" w:rsidP="002A1546">
      <w:pPr>
        <w:ind w:left="1440" w:hanging="1440"/>
        <w:rPr>
          <w:rFonts w:ascii="Garamond" w:hAnsi="Garamond"/>
          <w:b/>
        </w:rPr>
      </w:pPr>
    </w:p>
    <w:tbl>
      <w:tblPr>
        <w:tblStyle w:val="TableGrid"/>
        <w:tblW w:w="10774" w:type="dxa"/>
        <w:tblInd w:w="-998" w:type="dxa"/>
        <w:tblLayout w:type="fixed"/>
        <w:tblLook w:val="04A0" w:firstRow="1" w:lastRow="0" w:firstColumn="1" w:lastColumn="0" w:noHBand="0" w:noVBand="1"/>
      </w:tblPr>
      <w:tblGrid>
        <w:gridCol w:w="993"/>
        <w:gridCol w:w="1418"/>
        <w:gridCol w:w="2977"/>
        <w:gridCol w:w="3827"/>
        <w:gridCol w:w="1559"/>
      </w:tblGrid>
      <w:tr w:rsidR="002A1546" w:rsidRPr="00055C35" w14:paraId="08337D28" w14:textId="77777777" w:rsidTr="002247A1">
        <w:tc>
          <w:tcPr>
            <w:tcW w:w="993" w:type="dxa"/>
          </w:tcPr>
          <w:p w14:paraId="05EBB83B" w14:textId="77777777" w:rsidR="002A1546" w:rsidRPr="00055C35" w:rsidRDefault="002A1546" w:rsidP="002247A1">
            <w:pPr>
              <w:jc w:val="center"/>
              <w:rPr>
                <w:rFonts w:ascii="Garamond" w:hAnsi="Garamond"/>
                <w:b/>
              </w:rPr>
            </w:pPr>
            <w:r w:rsidRPr="00055C35">
              <w:rPr>
                <w:rFonts w:ascii="Garamond" w:hAnsi="Garamond"/>
                <w:b/>
              </w:rPr>
              <w:t>Date</w:t>
            </w:r>
          </w:p>
        </w:tc>
        <w:tc>
          <w:tcPr>
            <w:tcW w:w="1418" w:type="dxa"/>
          </w:tcPr>
          <w:p w14:paraId="3F076C80" w14:textId="77777777" w:rsidR="002A1546" w:rsidRPr="00055C35" w:rsidRDefault="002A1546" w:rsidP="002247A1">
            <w:pPr>
              <w:jc w:val="center"/>
              <w:rPr>
                <w:rFonts w:ascii="Garamond" w:hAnsi="Garamond"/>
                <w:b/>
              </w:rPr>
            </w:pPr>
            <w:r w:rsidRPr="00055C35">
              <w:rPr>
                <w:rFonts w:ascii="Garamond" w:hAnsi="Garamond"/>
                <w:b/>
              </w:rPr>
              <w:t>Role</w:t>
            </w:r>
          </w:p>
        </w:tc>
        <w:tc>
          <w:tcPr>
            <w:tcW w:w="2977" w:type="dxa"/>
          </w:tcPr>
          <w:p w14:paraId="1ADA45C4" w14:textId="77777777" w:rsidR="002A1546" w:rsidRPr="00055C35" w:rsidRDefault="002A1546" w:rsidP="002247A1">
            <w:pPr>
              <w:jc w:val="center"/>
              <w:rPr>
                <w:rFonts w:ascii="Garamond" w:hAnsi="Garamond"/>
                <w:b/>
              </w:rPr>
            </w:pPr>
            <w:r w:rsidRPr="00055C35">
              <w:rPr>
                <w:rFonts w:ascii="Garamond" w:hAnsi="Garamond"/>
                <w:b/>
              </w:rPr>
              <w:t>Granting Agency</w:t>
            </w:r>
          </w:p>
        </w:tc>
        <w:tc>
          <w:tcPr>
            <w:tcW w:w="3827" w:type="dxa"/>
          </w:tcPr>
          <w:p w14:paraId="42B32CD2" w14:textId="77777777" w:rsidR="002A1546" w:rsidRPr="00055C35" w:rsidRDefault="002A1546" w:rsidP="002247A1">
            <w:pPr>
              <w:jc w:val="center"/>
              <w:rPr>
                <w:rFonts w:ascii="Garamond" w:hAnsi="Garamond"/>
                <w:b/>
              </w:rPr>
            </w:pPr>
            <w:r w:rsidRPr="00055C35">
              <w:rPr>
                <w:rFonts w:ascii="Garamond" w:hAnsi="Garamond"/>
                <w:b/>
              </w:rPr>
              <w:t>Award/Grant</w:t>
            </w:r>
          </w:p>
        </w:tc>
        <w:tc>
          <w:tcPr>
            <w:tcW w:w="1559" w:type="dxa"/>
          </w:tcPr>
          <w:p w14:paraId="6ECB4C1A" w14:textId="77777777" w:rsidR="002A1546" w:rsidRPr="00055C35" w:rsidRDefault="002A1546" w:rsidP="002247A1">
            <w:pPr>
              <w:jc w:val="center"/>
              <w:rPr>
                <w:rFonts w:ascii="Garamond" w:hAnsi="Garamond"/>
                <w:b/>
              </w:rPr>
            </w:pPr>
            <w:r w:rsidRPr="00055C35">
              <w:rPr>
                <w:rFonts w:ascii="Garamond" w:hAnsi="Garamond"/>
                <w:b/>
              </w:rPr>
              <w:t>Amount</w:t>
            </w:r>
          </w:p>
        </w:tc>
      </w:tr>
      <w:tr w:rsidR="002A1546" w:rsidRPr="00D47D81" w14:paraId="60A319F1" w14:textId="77777777" w:rsidTr="002247A1">
        <w:tc>
          <w:tcPr>
            <w:tcW w:w="993" w:type="dxa"/>
          </w:tcPr>
          <w:p w14:paraId="314BBA2F" w14:textId="02F02938" w:rsidR="002A1546" w:rsidRPr="001675E0" w:rsidRDefault="002A1546" w:rsidP="002247A1">
            <w:pPr>
              <w:jc w:val="center"/>
              <w:rPr>
                <w:rFonts w:ascii="Garamond" w:hAnsi="Garamond"/>
                <w:bCs/>
              </w:rPr>
            </w:pPr>
            <w:r w:rsidRPr="001675E0">
              <w:rPr>
                <w:rFonts w:ascii="Garamond" w:hAnsi="Garamond"/>
                <w:bCs/>
              </w:rPr>
              <w:t>20</w:t>
            </w:r>
            <w:r>
              <w:rPr>
                <w:rFonts w:ascii="Garamond" w:hAnsi="Garamond"/>
                <w:bCs/>
              </w:rPr>
              <w:t>2</w:t>
            </w:r>
            <w:r w:rsidR="00C60403">
              <w:rPr>
                <w:rFonts w:ascii="Garamond" w:hAnsi="Garamond"/>
                <w:bCs/>
              </w:rPr>
              <w:t>1</w:t>
            </w:r>
          </w:p>
        </w:tc>
        <w:tc>
          <w:tcPr>
            <w:tcW w:w="1418" w:type="dxa"/>
          </w:tcPr>
          <w:p w14:paraId="4132793D" w14:textId="77777777" w:rsidR="002A1546" w:rsidRPr="001675E0" w:rsidRDefault="002A1546" w:rsidP="002247A1">
            <w:pPr>
              <w:jc w:val="center"/>
              <w:rPr>
                <w:rFonts w:ascii="Garamond" w:hAnsi="Garamond"/>
                <w:bCs/>
              </w:rPr>
            </w:pPr>
            <w:r>
              <w:rPr>
                <w:rFonts w:ascii="Garamond" w:hAnsi="Garamond"/>
                <w:bCs/>
              </w:rPr>
              <w:t>Co-Applicant</w:t>
            </w:r>
          </w:p>
        </w:tc>
        <w:tc>
          <w:tcPr>
            <w:tcW w:w="2977" w:type="dxa"/>
          </w:tcPr>
          <w:p w14:paraId="4861F3AC" w14:textId="77777777" w:rsidR="002A1546" w:rsidRDefault="002A1546" w:rsidP="002247A1">
            <w:pPr>
              <w:jc w:val="center"/>
              <w:rPr>
                <w:rFonts w:ascii="Garamond" w:hAnsi="Garamond"/>
                <w:bCs/>
              </w:rPr>
            </w:pPr>
            <w:r w:rsidRPr="001675E0">
              <w:rPr>
                <w:rFonts w:ascii="Garamond" w:hAnsi="Garamond"/>
                <w:bCs/>
              </w:rPr>
              <w:t>Social Sciences and Humanities Research Council of Canada</w:t>
            </w:r>
          </w:p>
          <w:p w14:paraId="70CDF781" w14:textId="77777777" w:rsidR="002A1546" w:rsidRPr="001675E0" w:rsidRDefault="002A1546" w:rsidP="002247A1">
            <w:pPr>
              <w:jc w:val="center"/>
              <w:rPr>
                <w:rFonts w:ascii="Garamond" w:hAnsi="Garamond"/>
                <w:bCs/>
              </w:rPr>
            </w:pPr>
          </w:p>
        </w:tc>
        <w:tc>
          <w:tcPr>
            <w:tcW w:w="3827" w:type="dxa"/>
          </w:tcPr>
          <w:p w14:paraId="289D10E4" w14:textId="77777777" w:rsidR="002A1546" w:rsidRDefault="002A1546" w:rsidP="002247A1">
            <w:pPr>
              <w:jc w:val="center"/>
              <w:rPr>
                <w:rFonts w:ascii="Garamond" w:hAnsi="Garamond"/>
                <w:bCs/>
              </w:rPr>
            </w:pPr>
            <w:r>
              <w:rPr>
                <w:rFonts w:ascii="Garamond" w:hAnsi="Garamond"/>
                <w:bCs/>
              </w:rPr>
              <w:t>“Connecting Resilience to Places and Spaces in Adopted Homelands”. Insight Grant. PI: Dr. Rahat Zaidi. Co-Applicants: Drs. Kim Lenters, Sylvie Roy, Subrata Bhowmik.</w:t>
            </w:r>
          </w:p>
          <w:p w14:paraId="2C9DCC94" w14:textId="77777777" w:rsidR="002A1546" w:rsidRPr="001675E0" w:rsidRDefault="002A1546" w:rsidP="002247A1">
            <w:pPr>
              <w:jc w:val="center"/>
              <w:rPr>
                <w:rFonts w:ascii="Garamond" w:hAnsi="Garamond"/>
                <w:bCs/>
              </w:rPr>
            </w:pPr>
          </w:p>
        </w:tc>
        <w:tc>
          <w:tcPr>
            <w:tcW w:w="1559" w:type="dxa"/>
          </w:tcPr>
          <w:p w14:paraId="3CBE03C3" w14:textId="77777777" w:rsidR="002A1546" w:rsidRPr="001675E0" w:rsidRDefault="002A1546" w:rsidP="002247A1">
            <w:pPr>
              <w:jc w:val="center"/>
              <w:rPr>
                <w:rFonts w:ascii="Garamond" w:hAnsi="Garamond"/>
                <w:bCs/>
              </w:rPr>
            </w:pPr>
            <w:r>
              <w:rPr>
                <w:rFonts w:ascii="Garamond" w:hAnsi="Garamond"/>
                <w:bCs/>
              </w:rPr>
              <w:t>$214,109.</w:t>
            </w:r>
          </w:p>
        </w:tc>
      </w:tr>
    </w:tbl>
    <w:p w14:paraId="22292919" w14:textId="77777777" w:rsidR="007D7D29" w:rsidRDefault="007D7D29" w:rsidP="00D005A8">
      <w:pPr>
        <w:rPr>
          <w:rFonts w:ascii="Garamond" w:hAnsi="Garamond"/>
          <w:b/>
        </w:rPr>
      </w:pPr>
    </w:p>
    <w:p w14:paraId="2EF3EB3C" w14:textId="77777777" w:rsidR="007D7D29" w:rsidRDefault="007D7D29" w:rsidP="00427620">
      <w:pPr>
        <w:ind w:left="1440" w:hanging="1440"/>
        <w:rPr>
          <w:rFonts w:ascii="Garamond" w:hAnsi="Garamond"/>
          <w:b/>
        </w:rPr>
      </w:pPr>
    </w:p>
    <w:p w14:paraId="053C413B" w14:textId="201A607A" w:rsidR="00427620" w:rsidRDefault="00427620" w:rsidP="00427620">
      <w:pPr>
        <w:ind w:left="1440" w:hanging="1440"/>
        <w:rPr>
          <w:rFonts w:ascii="Garamond" w:hAnsi="Garamond"/>
          <w:b/>
        </w:rPr>
      </w:pPr>
      <w:r>
        <w:rPr>
          <w:rFonts w:ascii="Garamond" w:hAnsi="Garamond"/>
          <w:b/>
        </w:rPr>
        <w:t>GRADUATE SCHOLARSHIPS &amp; GRANTS (SELECTED)</w:t>
      </w:r>
    </w:p>
    <w:p w14:paraId="531E54BE" w14:textId="55228CEC" w:rsidR="00AC02CE" w:rsidRPr="00AC02CE" w:rsidRDefault="00AC02CE" w:rsidP="00427620">
      <w:pPr>
        <w:ind w:left="1440" w:hanging="1440"/>
        <w:rPr>
          <w:rFonts w:ascii="Garamond" w:hAnsi="Garamond"/>
          <w:bCs/>
          <w:i/>
          <w:iCs/>
        </w:rPr>
      </w:pPr>
      <w:r w:rsidRPr="00AC02CE">
        <w:rPr>
          <w:rFonts w:ascii="Garamond" w:hAnsi="Garamond"/>
          <w:bCs/>
          <w:i/>
          <w:iCs/>
        </w:rPr>
        <w:t>*Please note, total amounts not included in numerical summary above</w:t>
      </w:r>
    </w:p>
    <w:p w14:paraId="739F3877" w14:textId="77777777" w:rsidR="00427620" w:rsidRDefault="00427620" w:rsidP="00427620">
      <w:pPr>
        <w:ind w:left="1440" w:hanging="1440"/>
        <w:rPr>
          <w:rFonts w:ascii="Garamond" w:hAnsi="Garamond"/>
          <w:b/>
        </w:rPr>
      </w:pPr>
    </w:p>
    <w:tbl>
      <w:tblPr>
        <w:tblStyle w:val="TableGrid"/>
        <w:tblW w:w="10774" w:type="dxa"/>
        <w:tblInd w:w="-998" w:type="dxa"/>
        <w:tblLayout w:type="fixed"/>
        <w:tblLook w:val="04A0" w:firstRow="1" w:lastRow="0" w:firstColumn="1" w:lastColumn="0" w:noHBand="0" w:noVBand="1"/>
      </w:tblPr>
      <w:tblGrid>
        <w:gridCol w:w="1844"/>
        <w:gridCol w:w="3402"/>
        <w:gridCol w:w="5528"/>
      </w:tblGrid>
      <w:tr w:rsidR="00427620" w:rsidRPr="00055C35" w14:paraId="7F12F95B" w14:textId="77777777" w:rsidTr="002B3A31">
        <w:tc>
          <w:tcPr>
            <w:tcW w:w="1844" w:type="dxa"/>
          </w:tcPr>
          <w:p w14:paraId="3E462ABC" w14:textId="77777777" w:rsidR="00427620" w:rsidRPr="00055C35" w:rsidRDefault="00427620" w:rsidP="002B3A31">
            <w:pPr>
              <w:jc w:val="center"/>
              <w:rPr>
                <w:rFonts w:ascii="Garamond" w:hAnsi="Garamond"/>
                <w:b/>
              </w:rPr>
            </w:pPr>
            <w:r w:rsidRPr="00055C35">
              <w:rPr>
                <w:rFonts w:ascii="Garamond" w:hAnsi="Garamond"/>
                <w:b/>
              </w:rPr>
              <w:t>Dates</w:t>
            </w:r>
          </w:p>
        </w:tc>
        <w:tc>
          <w:tcPr>
            <w:tcW w:w="3402" w:type="dxa"/>
          </w:tcPr>
          <w:p w14:paraId="24E251BB" w14:textId="77777777" w:rsidR="00427620" w:rsidRPr="00055C35" w:rsidRDefault="00427620" w:rsidP="002B3A31">
            <w:pPr>
              <w:jc w:val="center"/>
              <w:rPr>
                <w:rFonts w:ascii="Garamond" w:hAnsi="Garamond"/>
                <w:b/>
              </w:rPr>
            </w:pPr>
            <w:r w:rsidRPr="00055C35">
              <w:rPr>
                <w:rFonts w:ascii="Garamond" w:hAnsi="Garamond"/>
                <w:b/>
              </w:rPr>
              <w:t>Granting Agency</w:t>
            </w:r>
          </w:p>
        </w:tc>
        <w:tc>
          <w:tcPr>
            <w:tcW w:w="5528" w:type="dxa"/>
          </w:tcPr>
          <w:p w14:paraId="196627D6" w14:textId="77777777" w:rsidR="00427620" w:rsidRPr="00055C35" w:rsidRDefault="00427620" w:rsidP="002B3A31">
            <w:pPr>
              <w:jc w:val="center"/>
              <w:rPr>
                <w:rFonts w:ascii="Garamond" w:hAnsi="Garamond"/>
                <w:b/>
              </w:rPr>
            </w:pPr>
            <w:r w:rsidRPr="00055C35">
              <w:rPr>
                <w:rFonts w:ascii="Garamond" w:hAnsi="Garamond"/>
                <w:b/>
              </w:rPr>
              <w:t>Award/Grant</w:t>
            </w:r>
          </w:p>
        </w:tc>
      </w:tr>
      <w:tr w:rsidR="00427620" w14:paraId="09179796" w14:textId="77777777" w:rsidTr="002B3A31">
        <w:tblPrEx>
          <w:jc w:val="center"/>
          <w:tblInd w:w="0" w:type="dxa"/>
        </w:tblPrEx>
        <w:trPr>
          <w:jc w:val="center"/>
        </w:trPr>
        <w:tc>
          <w:tcPr>
            <w:tcW w:w="1844" w:type="dxa"/>
          </w:tcPr>
          <w:p w14:paraId="15F5163E" w14:textId="77777777" w:rsidR="00427620" w:rsidRPr="00347049" w:rsidRDefault="00427620" w:rsidP="002B3A31">
            <w:pPr>
              <w:jc w:val="center"/>
              <w:rPr>
                <w:rFonts w:ascii="Garamond" w:hAnsi="Garamond"/>
              </w:rPr>
            </w:pPr>
            <w:r>
              <w:rPr>
                <w:rFonts w:ascii="Garamond" w:hAnsi="Garamond"/>
              </w:rPr>
              <w:t>2013</w:t>
            </w:r>
          </w:p>
        </w:tc>
        <w:tc>
          <w:tcPr>
            <w:tcW w:w="3402" w:type="dxa"/>
          </w:tcPr>
          <w:p w14:paraId="7662F780" w14:textId="77777777" w:rsidR="00427620" w:rsidRPr="00347049" w:rsidRDefault="00427620" w:rsidP="002B3A31">
            <w:pPr>
              <w:jc w:val="center"/>
              <w:rPr>
                <w:rFonts w:ascii="Garamond" w:hAnsi="Garamond"/>
              </w:rPr>
            </w:pPr>
            <w:r w:rsidRPr="00347049">
              <w:rPr>
                <w:rFonts w:ascii="Garamond" w:hAnsi="Garamond"/>
              </w:rPr>
              <w:t>Homerton College, University of Cambridge</w:t>
            </w:r>
          </w:p>
        </w:tc>
        <w:tc>
          <w:tcPr>
            <w:tcW w:w="5528" w:type="dxa"/>
          </w:tcPr>
          <w:p w14:paraId="4DBDE56E" w14:textId="77777777" w:rsidR="00427620" w:rsidRPr="00347049" w:rsidRDefault="00427620" w:rsidP="002B3A31">
            <w:pPr>
              <w:jc w:val="center"/>
              <w:rPr>
                <w:rFonts w:ascii="Garamond" w:hAnsi="Garamond"/>
              </w:rPr>
            </w:pPr>
            <w:r w:rsidRPr="00347049">
              <w:rPr>
                <w:rFonts w:ascii="Garamond" w:hAnsi="Garamond"/>
              </w:rPr>
              <w:t>Jean Ruddick Award</w:t>
            </w:r>
          </w:p>
        </w:tc>
      </w:tr>
      <w:tr w:rsidR="00427620" w14:paraId="48A249B7" w14:textId="77777777" w:rsidTr="002B3A31">
        <w:tblPrEx>
          <w:jc w:val="center"/>
          <w:tblInd w:w="0" w:type="dxa"/>
        </w:tblPrEx>
        <w:trPr>
          <w:jc w:val="center"/>
        </w:trPr>
        <w:tc>
          <w:tcPr>
            <w:tcW w:w="1844" w:type="dxa"/>
          </w:tcPr>
          <w:p w14:paraId="691F1B2C" w14:textId="77777777" w:rsidR="00427620" w:rsidRPr="00347049" w:rsidRDefault="00427620" w:rsidP="002B3A31">
            <w:pPr>
              <w:jc w:val="center"/>
              <w:rPr>
                <w:rFonts w:ascii="Garamond" w:hAnsi="Garamond"/>
              </w:rPr>
            </w:pPr>
            <w:r>
              <w:rPr>
                <w:rFonts w:ascii="Garamond" w:hAnsi="Garamond"/>
              </w:rPr>
              <w:t>2010-2013</w:t>
            </w:r>
          </w:p>
        </w:tc>
        <w:tc>
          <w:tcPr>
            <w:tcW w:w="3402" w:type="dxa"/>
          </w:tcPr>
          <w:p w14:paraId="69626456" w14:textId="77777777" w:rsidR="00427620" w:rsidRPr="00347049" w:rsidRDefault="00427620" w:rsidP="002B3A31">
            <w:pPr>
              <w:jc w:val="center"/>
              <w:rPr>
                <w:rFonts w:ascii="Garamond" w:hAnsi="Garamond"/>
              </w:rPr>
            </w:pPr>
            <w:r w:rsidRPr="00347049">
              <w:rPr>
                <w:rFonts w:ascii="Garamond" w:hAnsi="Garamond"/>
              </w:rPr>
              <w:t>University of Cambridge</w:t>
            </w:r>
          </w:p>
        </w:tc>
        <w:tc>
          <w:tcPr>
            <w:tcW w:w="5528" w:type="dxa"/>
          </w:tcPr>
          <w:p w14:paraId="7EB03305" w14:textId="77777777" w:rsidR="00427620" w:rsidRPr="00347049" w:rsidRDefault="00427620" w:rsidP="002B3A31">
            <w:pPr>
              <w:jc w:val="center"/>
              <w:rPr>
                <w:rFonts w:ascii="Garamond" w:hAnsi="Garamond"/>
              </w:rPr>
            </w:pPr>
            <w:r w:rsidRPr="00347049">
              <w:rPr>
                <w:rFonts w:ascii="Garamond" w:hAnsi="Garamond"/>
              </w:rPr>
              <w:t>Cambridge Commonwealth Trusts</w:t>
            </w:r>
            <w:r>
              <w:rPr>
                <w:rFonts w:ascii="Garamond" w:hAnsi="Garamond"/>
              </w:rPr>
              <w:t xml:space="preserve"> Doctoral Award</w:t>
            </w:r>
          </w:p>
        </w:tc>
      </w:tr>
      <w:tr w:rsidR="00427620" w14:paraId="046DE645" w14:textId="77777777" w:rsidTr="002B3A31">
        <w:tblPrEx>
          <w:jc w:val="center"/>
          <w:tblInd w:w="0" w:type="dxa"/>
        </w:tblPrEx>
        <w:trPr>
          <w:jc w:val="center"/>
        </w:trPr>
        <w:tc>
          <w:tcPr>
            <w:tcW w:w="1844" w:type="dxa"/>
          </w:tcPr>
          <w:p w14:paraId="14F2D7E9" w14:textId="77777777" w:rsidR="00427620" w:rsidRDefault="00427620" w:rsidP="002B3A31">
            <w:pPr>
              <w:jc w:val="center"/>
              <w:rPr>
                <w:rFonts w:ascii="Garamond" w:hAnsi="Garamond"/>
              </w:rPr>
            </w:pPr>
            <w:r>
              <w:rPr>
                <w:rFonts w:ascii="Garamond" w:hAnsi="Garamond"/>
              </w:rPr>
              <w:lastRenderedPageBreak/>
              <w:t>2013</w:t>
            </w:r>
          </w:p>
        </w:tc>
        <w:tc>
          <w:tcPr>
            <w:tcW w:w="3402" w:type="dxa"/>
          </w:tcPr>
          <w:p w14:paraId="4351C4BC" w14:textId="77777777" w:rsidR="00427620" w:rsidRPr="00347049" w:rsidRDefault="00427620" w:rsidP="002B3A31">
            <w:pPr>
              <w:jc w:val="center"/>
              <w:rPr>
                <w:rFonts w:ascii="Garamond" w:hAnsi="Garamond"/>
              </w:rPr>
            </w:pPr>
            <w:r w:rsidRPr="00347049">
              <w:rPr>
                <w:rFonts w:ascii="Garamond" w:hAnsi="Garamond"/>
              </w:rPr>
              <w:t>University of Cambridge</w:t>
            </w:r>
          </w:p>
        </w:tc>
        <w:tc>
          <w:tcPr>
            <w:tcW w:w="5528" w:type="dxa"/>
          </w:tcPr>
          <w:p w14:paraId="32F537E4" w14:textId="77777777" w:rsidR="00427620" w:rsidRPr="00347049" w:rsidRDefault="00427620" w:rsidP="002B3A31">
            <w:pPr>
              <w:jc w:val="center"/>
              <w:rPr>
                <w:rFonts w:ascii="Garamond" w:hAnsi="Garamond"/>
              </w:rPr>
            </w:pPr>
            <w:r w:rsidRPr="00347049">
              <w:rPr>
                <w:rFonts w:ascii="Garamond" w:hAnsi="Garamond"/>
              </w:rPr>
              <w:t>Homerton College Research Grant</w:t>
            </w:r>
          </w:p>
        </w:tc>
      </w:tr>
      <w:tr w:rsidR="00427620" w14:paraId="0BE2A438" w14:textId="77777777" w:rsidTr="002B3A31">
        <w:tblPrEx>
          <w:jc w:val="center"/>
          <w:tblInd w:w="0" w:type="dxa"/>
        </w:tblPrEx>
        <w:trPr>
          <w:jc w:val="center"/>
        </w:trPr>
        <w:tc>
          <w:tcPr>
            <w:tcW w:w="1844" w:type="dxa"/>
          </w:tcPr>
          <w:p w14:paraId="0727A0A3" w14:textId="77777777" w:rsidR="00427620" w:rsidRDefault="00427620" w:rsidP="002B3A31">
            <w:pPr>
              <w:jc w:val="center"/>
              <w:rPr>
                <w:rFonts w:ascii="Garamond" w:hAnsi="Garamond"/>
              </w:rPr>
            </w:pPr>
            <w:r>
              <w:rPr>
                <w:rFonts w:ascii="Garamond" w:hAnsi="Garamond"/>
              </w:rPr>
              <w:t>2012</w:t>
            </w:r>
          </w:p>
        </w:tc>
        <w:tc>
          <w:tcPr>
            <w:tcW w:w="3402" w:type="dxa"/>
          </w:tcPr>
          <w:p w14:paraId="164A5034" w14:textId="77777777" w:rsidR="00427620" w:rsidRPr="00347049" w:rsidRDefault="00427620" w:rsidP="002B3A31">
            <w:pPr>
              <w:jc w:val="center"/>
              <w:rPr>
                <w:rFonts w:ascii="Garamond" w:hAnsi="Garamond"/>
              </w:rPr>
            </w:pPr>
            <w:r w:rsidRPr="00347049">
              <w:rPr>
                <w:rFonts w:ascii="Garamond" w:hAnsi="Garamond"/>
              </w:rPr>
              <w:t>University of Cambridge</w:t>
            </w:r>
          </w:p>
        </w:tc>
        <w:tc>
          <w:tcPr>
            <w:tcW w:w="5528" w:type="dxa"/>
          </w:tcPr>
          <w:p w14:paraId="3BF39D34" w14:textId="77777777" w:rsidR="00427620" w:rsidRPr="00347049" w:rsidRDefault="00427620" w:rsidP="002B3A31">
            <w:pPr>
              <w:jc w:val="center"/>
              <w:rPr>
                <w:rFonts w:ascii="Garamond" w:hAnsi="Garamond"/>
              </w:rPr>
            </w:pPr>
            <w:r w:rsidRPr="00347049">
              <w:rPr>
                <w:rFonts w:ascii="Garamond" w:hAnsi="Garamond"/>
              </w:rPr>
              <w:t>Smuts Memorial Fund Research Grant</w:t>
            </w:r>
          </w:p>
        </w:tc>
      </w:tr>
      <w:tr w:rsidR="00427620" w14:paraId="5B5F8981" w14:textId="77777777" w:rsidTr="002B3A31">
        <w:tblPrEx>
          <w:jc w:val="center"/>
          <w:tblInd w:w="0" w:type="dxa"/>
        </w:tblPrEx>
        <w:trPr>
          <w:jc w:val="center"/>
        </w:trPr>
        <w:tc>
          <w:tcPr>
            <w:tcW w:w="1844" w:type="dxa"/>
          </w:tcPr>
          <w:p w14:paraId="10C2A108" w14:textId="77777777" w:rsidR="00427620" w:rsidRDefault="00427620" w:rsidP="002B3A31">
            <w:pPr>
              <w:jc w:val="center"/>
              <w:rPr>
                <w:rFonts w:ascii="Garamond" w:hAnsi="Garamond"/>
              </w:rPr>
            </w:pPr>
            <w:r>
              <w:rPr>
                <w:rFonts w:ascii="Garamond" w:hAnsi="Garamond"/>
              </w:rPr>
              <w:t>2011</w:t>
            </w:r>
          </w:p>
        </w:tc>
        <w:tc>
          <w:tcPr>
            <w:tcW w:w="3402" w:type="dxa"/>
          </w:tcPr>
          <w:p w14:paraId="15A87B96" w14:textId="77777777" w:rsidR="00427620" w:rsidRPr="00347049" w:rsidRDefault="00427620" w:rsidP="002B3A31">
            <w:pPr>
              <w:jc w:val="center"/>
              <w:rPr>
                <w:rFonts w:ascii="Garamond" w:hAnsi="Garamond"/>
              </w:rPr>
            </w:pPr>
            <w:r>
              <w:rPr>
                <w:rFonts w:ascii="Garamond" w:hAnsi="Garamond"/>
              </w:rPr>
              <w:t>University of Cambridge</w:t>
            </w:r>
          </w:p>
        </w:tc>
        <w:tc>
          <w:tcPr>
            <w:tcW w:w="5528" w:type="dxa"/>
          </w:tcPr>
          <w:p w14:paraId="7B99EE7F" w14:textId="77777777" w:rsidR="00427620" w:rsidRPr="00347049" w:rsidRDefault="00427620" w:rsidP="002B3A31">
            <w:pPr>
              <w:jc w:val="center"/>
              <w:rPr>
                <w:rFonts w:ascii="Garamond" w:hAnsi="Garamond"/>
              </w:rPr>
            </w:pPr>
            <w:r w:rsidRPr="00347049">
              <w:rPr>
                <w:rFonts w:ascii="Garamond" w:hAnsi="Garamond"/>
              </w:rPr>
              <w:t>Faculty of Education Doctoral Research Grant</w:t>
            </w:r>
          </w:p>
        </w:tc>
      </w:tr>
      <w:tr w:rsidR="00427620" w14:paraId="1F228E73" w14:textId="77777777" w:rsidTr="002B3A31">
        <w:tblPrEx>
          <w:jc w:val="center"/>
          <w:tblInd w:w="0" w:type="dxa"/>
        </w:tblPrEx>
        <w:trPr>
          <w:jc w:val="center"/>
        </w:trPr>
        <w:tc>
          <w:tcPr>
            <w:tcW w:w="1844" w:type="dxa"/>
          </w:tcPr>
          <w:p w14:paraId="7B2AEE01" w14:textId="77777777" w:rsidR="00427620" w:rsidRDefault="00427620" w:rsidP="002B3A31">
            <w:pPr>
              <w:jc w:val="center"/>
              <w:rPr>
                <w:rFonts w:ascii="Garamond" w:hAnsi="Garamond"/>
              </w:rPr>
            </w:pPr>
            <w:r>
              <w:rPr>
                <w:rFonts w:ascii="Garamond" w:hAnsi="Garamond"/>
              </w:rPr>
              <w:t>2007</w:t>
            </w:r>
          </w:p>
        </w:tc>
        <w:tc>
          <w:tcPr>
            <w:tcW w:w="3402" w:type="dxa"/>
          </w:tcPr>
          <w:p w14:paraId="38F99BE4" w14:textId="77777777" w:rsidR="00427620" w:rsidRDefault="00427620" w:rsidP="002B3A31">
            <w:pPr>
              <w:jc w:val="center"/>
              <w:rPr>
                <w:rFonts w:ascii="Garamond" w:hAnsi="Garamond"/>
              </w:rPr>
            </w:pPr>
            <w:r>
              <w:rPr>
                <w:rFonts w:ascii="Garamond" w:hAnsi="Garamond"/>
              </w:rPr>
              <w:t>Trent University</w:t>
            </w:r>
          </w:p>
        </w:tc>
        <w:tc>
          <w:tcPr>
            <w:tcW w:w="5528" w:type="dxa"/>
          </w:tcPr>
          <w:p w14:paraId="2E0110E5" w14:textId="77777777" w:rsidR="00427620" w:rsidRDefault="00427620" w:rsidP="002B3A31">
            <w:pPr>
              <w:jc w:val="center"/>
              <w:rPr>
                <w:rFonts w:ascii="Garamond" w:hAnsi="Garamond"/>
              </w:rPr>
            </w:pPr>
            <w:r>
              <w:rPr>
                <w:rFonts w:ascii="Garamond" w:hAnsi="Garamond"/>
              </w:rPr>
              <w:t>Undergraduate Entrance Scholarship</w:t>
            </w:r>
          </w:p>
          <w:p w14:paraId="5ADE59A9" w14:textId="20EFE3C0" w:rsidR="00AC02CE" w:rsidRPr="00347049" w:rsidRDefault="00AC02CE" w:rsidP="002B3A31">
            <w:pPr>
              <w:jc w:val="center"/>
              <w:rPr>
                <w:rFonts w:ascii="Garamond" w:hAnsi="Garamond"/>
              </w:rPr>
            </w:pPr>
          </w:p>
        </w:tc>
      </w:tr>
    </w:tbl>
    <w:p w14:paraId="36ACA5CF" w14:textId="77777777" w:rsidR="004735EC" w:rsidRDefault="004735EC" w:rsidP="00E86044">
      <w:pPr>
        <w:rPr>
          <w:rFonts w:ascii="Garamond" w:hAnsi="Garamond"/>
          <w:b/>
        </w:rPr>
      </w:pPr>
    </w:p>
    <w:p w14:paraId="3C5AAD5E" w14:textId="421E6602" w:rsidR="007A6464" w:rsidRPr="002A1546" w:rsidRDefault="007A6464" w:rsidP="002A1546">
      <w:pPr>
        <w:jc w:val="center"/>
        <w:rPr>
          <w:rFonts w:ascii="Garamond" w:hAnsi="Garamond"/>
          <w:b/>
          <w:sz w:val="28"/>
          <w:szCs w:val="28"/>
        </w:rPr>
      </w:pPr>
      <w:r w:rsidRPr="002A1546">
        <w:rPr>
          <w:rFonts w:ascii="Garamond" w:hAnsi="Garamond"/>
          <w:b/>
          <w:sz w:val="28"/>
          <w:szCs w:val="28"/>
        </w:rPr>
        <w:t>CURRENT RESEARCH PROJECT</w:t>
      </w:r>
      <w:r w:rsidR="00C76816" w:rsidRPr="002A1546">
        <w:rPr>
          <w:rFonts w:ascii="Garamond" w:hAnsi="Garamond"/>
          <w:b/>
          <w:sz w:val="28"/>
          <w:szCs w:val="28"/>
        </w:rPr>
        <w:t xml:space="preserve"> INVOLVEMENT:</w:t>
      </w:r>
    </w:p>
    <w:p w14:paraId="04084F0C" w14:textId="0CA9F26E" w:rsidR="007A6464" w:rsidRDefault="007A6464" w:rsidP="00E86044">
      <w:pPr>
        <w:rPr>
          <w:rFonts w:ascii="Garamond" w:hAnsi="Garamond"/>
          <w:b/>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2354"/>
        <w:gridCol w:w="1417"/>
        <w:gridCol w:w="1467"/>
        <w:gridCol w:w="1759"/>
        <w:gridCol w:w="2444"/>
      </w:tblGrid>
      <w:tr w:rsidR="004A5715" w:rsidRPr="007A6464" w14:paraId="117E7FB9" w14:textId="77777777" w:rsidTr="00C9127E">
        <w:tc>
          <w:tcPr>
            <w:tcW w:w="1191" w:type="dxa"/>
            <w:shd w:val="clear" w:color="auto" w:fill="auto"/>
            <w:vAlign w:val="center"/>
          </w:tcPr>
          <w:p w14:paraId="5926C6A1" w14:textId="71C9BF62" w:rsidR="004A5715" w:rsidRPr="007A6464" w:rsidRDefault="004A5715" w:rsidP="00427620">
            <w:pPr>
              <w:jc w:val="center"/>
              <w:rPr>
                <w:b/>
                <w:bCs/>
              </w:rPr>
            </w:pPr>
            <w:r w:rsidRPr="007A6464">
              <w:rPr>
                <w:b/>
                <w:bCs/>
              </w:rPr>
              <w:t>Dates</w:t>
            </w:r>
          </w:p>
        </w:tc>
        <w:tc>
          <w:tcPr>
            <w:tcW w:w="2354" w:type="dxa"/>
            <w:shd w:val="clear" w:color="auto" w:fill="auto"/>
            <w:vAlign w:val="center"/>
          </w:tcPr>
          <w:p w14:paraId="3F9F06AC" w14:textId="77777777" w:rsidR="004A5715" w:rsidRPr="007A6464" w:rsidRDefault="004A5715" w:rsidP="00427620">
            <w:pPr>
              <w:jc w:val="center"/>
              <w:rPr>
                <w:b/>
                <w:bCs/>
              </w:rPr>
            </w:pPr>
            <w:r w:rsidRPr="007A6464">
              <w:rPr>
                <w:b/>
                <w:bCs/>
              </w:rPr>
              <w:t>Project Title</w:t>
            </w:r>
          </w:p>
        </w:tc>
        <w:tc>
          <w:tcPr>
            <w:tcW w:w="1417" w:type="dxa"/>
            <w:shd w:val="clear" w:color="auto" w:fill="auto"/>
            <w:vAlign w:val="center"/>
          </w:tcPr>
          <w:p w14:paraId="52CFDBCF" w14:textId="4CB92623" w:rsidR="004A5715" w:rsidRPr="007A6464" w:rsidRDefault="004A5715" w:rsidP="00427620">
            <w:pPr>
              <w:jc w:val="center"/>
              <w:rPr>
                <w:b/>
                <w:bCs/>
              </w:rPr>
            </w:pPr>
            <w:r w:rsidRPr="007A6464">
              <w:rPr>
                <w:b/>
                <w:bCs/>
              </w:rPr>
              <w:t>Role</w:t>
            </w:r>
          </w:p>
        </w:tc>
        <w:tc>
          <w:tcPr>
            <w:tcW w:w="1467" w:type="dxa"/>
          </w:tcPr>
          <w:p w14:paraId="6B7DCADD" w14:textId="130EB585" w:rsidR="004A5715" w:rsidRPr="007A6464" w:rsidRDefault="004A5715" w:rsidP="00427620">
            <w:pPr>
              <w:jc w:val="center"/>
              <w:rPr>
                <w:b/>
                <w:bCs/>
              </w:rPr>
            </w:pPr>
            <w:r>
              <w:rPr>
                <w:b/>
                <w:bCs/>
              </w:rPr>
              <w:t>Scope</w:t>
            </w:r>
          </w:p>
        </w:tc>
        <w:tc>
          <w:tcPr>
            <w:tcW w:w="1759" w:type="dxa"/>
            <w:shd w:val="clear" w:color="auto" w:fill="auto"/>
            <w:vAlign w:val="center"/>
          </w:tcPr>
          <w:p w14:paraId="0B30808D" w14:textId="1781D966" w:rsidR="004A5715" w:rsidRPr="007A6464" w:rsidRDefault="004A5715" w:rsidP="00427620">
            <w:pPr>
              <w:jc w:val="center"/>
              <w:rPr>
                <w:b/>
                <w:bCs/>
              </w:rPr>
            </w:pPr>
            <w:r w:rsidRPr="007A6464">
              <w:rPr>
                <w:b/>
                <w:bCs/>
              </w:rPr>
              <w:t>Research Team</w:t>
            </w:r>
          </w:p>
        </w:tc>
        <w:tc>
          <w:tcPr>
            <w:tcW w:w="2444" w:type="dxa"/>
            <w:vAlign w:val="center"/>
          </w:tcPr>
          <w:p w14:paraId="5EC0475C" w14:textId="77777777" w:rsidR="004A5715" w:rsidRPr="007A6464" w:rsidRDefault="004A5715" w:rsidP="00427620">
            <w:pPr>
              <w:jc w:val="center"/>
              <w:rPr>
                <w:b/>
                <w:bCs/>
              </w:rPr>
            </w:pPr>
            <w:r w:rsidRPr="007A6464">
              <w:rPr>
                <w:b/>
                <w:bCs/>
              </w:rPr>
              <w:t>Funding</w:t>
            </w:r>
          </w:p>
        </w:tc>
      </w:tr>
      <w:tr w:rsidR="006F2C77" w:rsidRPr="00CB0048" w14:paraId="160CBE45" w14:textId="77777777" w:rsidTr="00C9127E">
        <w:tc>
          <w:tcPr>
            <w:tcW w:w="1191" w:type="dxa"/>
            <w:shd w:val="clear" w:color="auto" w:fill="auto"/>
            <w:vAlign w:val="center"/>
          </w:tcPr>
          <w:p w14:paraId="023DC240" w14:textId="5AA77B01" w:rsidR="006F2C77" w:rsidRDefault="002A1546" w:rsidP="00427620">
            <w:pPr>
              <w:jc w:val="center"/>
              <w:rPr>
                <w:rFonts w:ascii="Garamond" w:hAnsi="Garamond"/>
              </w:rPr>
            </w:pPr>
            <w:r>
              <w:rPr>
                <w:rFonts w:ascii="Garamond" w:hAnsi="Garamond"/>
              </w:rPr>
              <w:t>Ongoing</w:t>
            </w:r>
          </w:p>
        </w:tc>
        <w:tc>
          <w:tcPr>
            <w:tcW w:w="2354" w:type="dxa"/>
            <w:shd w:val="clear" w:color="auto" w:fill="auto"/>
            <w:vAlign w:val="center"/>
          </w:tcPr>
          <w:p w14:paraId="1651C747" w14:textId="0D8FA08B" w:rsidR="006F2C77" w:rsidRPr="00CB0048" w:rsidRDefault="002A1546" w:rsidP="00427620">
            <w:pPr>
              <w:jc w:val="center"/>
              <w:rPr>
                <w:rFonts w:ascii="Garamond" w:hAnsi="Garamond"/>
                <w:bCs/>
              </w:rPr>
            </w:pPr>
            <w:r>
              <w:rPr>
                <w:rFonts w:ascii="Garamond" w:hAnsi="Garamond"/>
                <w:bCs/>
              </w:rPr>
              <w:t>Connecting Resilience to Places and Spaces in Adopted Homelands</w:t>
            </w:r>
          </w:p>
        </w:tc>
        <w:tc>
          <w:tcPr>
            <w:tcW w:w="1417" w:type="dxa"/>
            <w:shd w:val="clear" w:color="auto" w:fill="auto"/>
            <w:vAlign w:val="center"/>
          </w:tcPr>
          <w:p w14:paraId="5A56A0D9" w14:textId="18827EAD" w:rsidR="006F2C77" w:rsidRDefault="002A1546" w:rsidP="00427620">
            <w:pPr>
              <w:jc w:val="center"/>
              <w:rPr>
                <w:rFonts w:ascii="Garamond" w:hAnsi="Garamond"/>
              </w:rPr>
            </w:pPr>
            <w:r>
              <w:rPr>
                <w:rFonts w:ascii="Garamond" w:hAnsi="Garamond"/>
              </w:rPr>
              <w:t>Co-Applicant</w:t>
            </w:r>
          </w:p>
        </w:tc>
        <w:tc>
          <w:tcPr>
            <w:tcW w:w="1467" w:type="dxa"/>
          </w:tcPr>
          <w:p w14:paraId="1A74E9DD" w14:textId="77777777" w:rsidR="00C9127E" w:rsidRDefault="00C9127E" w:rsidP="00C9127E">
            <w:pPr>
              <w:jc w:val="center"/>
              <w:rPr>
                <w:rFonts w:ascii="Garamond" w:hAnsi="Garamond"/>
              </w:rPr>
            </w:pPr>
          </w:p>
          <w:p w14:paraId="37F7C23B" w14:textId="77777777" w:rsidR="00C9127E" w:rsidRDefault="00C9127E" w:rsidP="00C9127E">
            <w:pPr>
              <w:jc w:val="center"/>
              <w:rPr>
                <w:rFonts w:ascii="Garamond" w:hAnsi="Garamond"/>
              </w:rPr>
            </w:pPr>
          </w:p>
          <w:p w14:paraId="4519A16D" w14:textId="77777777" w:rsidR="00C9127E" w:rsidRDefault="00C9127E" w:rsidP="00C9127E">
            <w:pPr>
              <w:jc w:val="center"/>
              <w:rPr>
                <w:rFonts w:ascii="Garamond" w:hAnsi="Garamond"/>
              </w:rPr>
            </w:pPr>
          </w:p>
          <w:p w14:paraId="48657C33" w14:textId="36E3329E" w:rsidR="006F2C77" w:rsidRDefault="002A1546" w:rsidP="00C9127E">
            <w:pPr>
              <w:jc w:val="center"/>
              <w:rPr>
                <w:rFonts w:ascii="Garamond" w:hAnsi="Garamond"/>
              </w:rPr>
            </w:pPr>
            <w:r>
              <w:rPr>
                <w:rFonts w:ascii="Garamond" w:hAnsi="Garamond"/>
              </w:rPr>
              <w:t>Canada</w:t>
            </w:r>
          </w:p>
        </w:tc>
        <w:tc>
          <w:tcPr>
            <w:tcW w:w="1759" w:type="dxa"/>
            <w:shd w:val="clear" w:color="auto" w:fill="auto"/>
            <w:vAlign w:val="center"/>
          </w:tcPr>
          <w:p w14:paraId="3C6BA58D" w14:textId="77777777" w:rsidR="006F2C77" w:rsidRDefault="002A1546" w:rsidP="00427620">
            <w:pPr>
              <w:jc w:val="center"/>
              <w:rPr>
                <w:rFonts w:ascii="Garamond" w:hAnsi="Garamond"/>
              </w:rPr>
            </w:pPr>
            <w:r>
              <w:rPr>
                <w:rFonts w:ascii="Garamond" w:hAnsi="Garamond"/>
              </w:rPr>
              <w:t xml:space="preserve">P.I: Dr. Rahat Zaidi. Co-Applicants: Drs. Kim Lenters, </w:t>
            </w:r>
            <w:r w:rsidR="00427620">
              <w:rPr>
                <w:rFonts w:ascii="Garamond" w:hAnsi="Garamond"/>
              </w:rPr>
              <w:t xml:space="preserve">Erin Spring, </w:t>
            </w:r>
            <w:r>
              <w:rPr>
                <w:rFonts w:ascii="Garamond" w:hAnsi="Garamond"/>
              </w:rPr>
              <w:t>Sylvie Roy, and Subrata Bhowmik</w:t>
            </w:r>
          </w:p>
          <w:p w14:paraId="785A826C" w14:textId="61E8D621" w:rsidR="00C9127E" w:rsidRPr="00CB0048" w:rsidRDefault="00C9127E" w:rsidP="00427620">
            <w:pPr>
              <w:jc w:val="center"/>
              <w:rPr>
                <w:rFonts w:ascii="Garamond" w:hAnsi="Garamond"/>
              </w:rPr>
            </w:pPr>
          </w:p>
        </w:tc>
        <w:tc>
          <w:tcPr>
            <w:tcW w:w="2444" w:type="dxa"/>
            <w:vAlign w:val="center"/>
          </w:tcPr>
          <w:p w14:paraId="434A5787" w14:textId="4112E211" w:rsidR="006F2C77" w:rsidRPr="002A1546" w:rsidRDefault="002A1546" w:rsidP="00427620">
            <w:pPr>
              <w:jc w:val="center"/>
              <w:rPr>
                <w:rFonts w:ascii="Garamond" w:hAnsi="Garamond"/>
                <w:i/>
                <w:iCs/>
                <w:u w:val="single"/>
              </w:rPr>
            </w:pPr>
            <w:r>
              <w:rPr>
                <w:rFonts w:ascii="Garamond" w:hAnsi="Garamond"/>
              </w:rPr>
              <w:t xml:space="preserve">Social Sciences and Humanities Research Council of Canada (Insight Grant): </w:t>
            </w:r>
            <w:r>
              <w:rPr>
                <w:rFonts w:ascii="Garamond" w:hAnsi="Garamond"/>
                <w:bCs/>
              </w:rPr>
              <w:t xml:space="preserve">$214,109. </w:t>
            </w:r>
            <w:r w:rsidR="0080789C">
              <w:rPr>
                <w:rFonts w:ascii="Garamond" w:hAnsi="Garamond"/>
                <w:bCs/>
                <w:i/>
                <w:iCs/>
                <w:u w:val="single"/>
              </w:rPr>
              <w:t>Under review.</w:t>
            </w:r>
          </w:p>
        </w:tc>
      </w:tr>
      <w:tr w:rsidR="006F2C77" w:rsidRPr="00CB0048" w14:paraId="61D536AD" w14:textId="77777777" w:rsidTr="00C9127E">
        <w:tc>
          <w:tcPr>
            <w:tcW w:w="1191" w:type="dxa"/>
            <w:shd w:val="clear" w:color="auto" w:fill="auto"/>
            <w:vAlign w:val="center"/>
          </w:tcPr>
          <w:p w14:paraId="59AC7509" w14:textId="60D2F57C" w:rsidR="006F2C77" w:rsidRPr="00C9127E" w:rsidRDefault="002A1546" w:rsidP="00427620">
            <w:pPr>
              <w:jc w:val="center"/>
              <w:rPr>
                <w:rFonts w:ascii="Garamond" w:hAnsi="Garamond"/>
              </w:rPr>
            </w:pPr>
            <w:r w:rsidRPr="00C9127E">
              <w:rPr>
                <w:rFonts w:ascii="Garamond" w:hAnsi="Garamond"/>
              </w:rPr>
              <w:t>Ongoing</w:t>
            </w:r>
          </w:p>
        </w:tc>
        <w:tc>
          <w:tcPr>
            <w:tcW w:w="2354" w:type="dxa"/>
            <w:shd w:val="clear" w:color="auto" w:fill="auto"/>
            <w:vAlign w:val="center"/>
          </w:tcPr>
          <w:p w14:paraId="62872263" w14:textId="77777777" w:rsidR="00C9127E" w:rsidRPr="00C9127E" w:rsidRDefault="00C9127E" w:rsidP="00C9127E">
            <w:pPr>
              <w:jc w:val="center"/>
              <w:rPr>
                <w:rFonts w:ascii="Garamond" w:hAnsi="Garamond"/>
              </w:rPr>
            </w:pPr>
            <w:r w:rsidRPr="00C9127E">
              <w:rPr>
                <w:rFonts w:ascii="Garamond" w:hAnsi="Garamond"/>
                <w:color w:val="000000"/>
              </w:rPr>
              <w:t>Learning with the River: Imagining and Practicing Relational Education</w:t>
            </w:r>
          </w:p>
          <w:p w14:paraId="4812C797" w14:textId="0352BE20" w:rsidR="006F2C77" w:rsidRPr="00C9127E" w:rsidRDefault="006F2C77" w:rsidP="00427620">
            <w:pPr>
              <w:jc w:val="center"/>
              <w:rPr>
                <w:rFonts w:ascii="Garamond" w:hAnsi="Garamond"/>
              </w:rPr>
            </w:pPr>
          </w:p>
        </w:tc>
        <w:tc>
          <w:tcPr>
            <w:tcW w:w="1417" w:type="dxa"/>
            <w:shd w:val="clear" w:color="auto" w:fill="auto"/>
            <w:vAlign w:val="center"/>
          </w:tcPr>
          <w:p w14:paraId="137FC639" w14:textId="4BCB05AC" w:rsidR="006F2C77" w:rsidRDefault="00C9127E" w:rsidP="00427620">
            <w:pPr>
              <w:jc w:val="center"/>
              <w:rPr>
                <w:rFonts w:ascii="Garamond" w:hAnsi="Garamond"/>
              </w:rPr>
            </w:pPr>
            <w:r>
              <w:rPr>
                <w:rFonts w:ascii="Garamond" w:hAnsi="Garamond"/>
              </w:rPr>
              <w:t>Principal Investigator</w:t>
            </w:r>
          </w:p>
        </w:tc>
        <w:tc>
          <w:tcPr>
            <w:tcW w:w="1467" w:type="dxa"/>
          </w:tcPr>
          <w:p w14:paraId="27E42E6F" w14:textId="4D7F22E3" w:rsidR="006F2C77" w:rsidRDefault="00C9127E" w:rsidP="00427620">
            <w:pPr>
              <w:jc w:val="center"/>
              <w:rPr>
                <w:rFonts w:ascii="Garamond" w:hAnsi="Garamond"/>
              </w:rPr>
            </w:pPr>
            <w:r>
              <w:rPr>
                <w:rFonts w:ascii="Garamond" w:hAnsi="Garamond"/>
              </w:rPr>
              <w:t>Local (Calgary)</w:t>
            </w:r>
          </w:p>
        </w:tc>
        <w:tc>
          <w:tcPr>
            <w:tcW w:w="1759" w:type="dxa"/>
            <w:shd w:val="clear" w:color="auto" w:fill="auto"/>
            <w:vAlign w:val="center"/>
          </w:tcPr>
          <w:p w14:paraId="1E902954" w14:textId="77777777" w:rsidR="006F2C77" w:rsidRDefault="00C9127E" w:rsidP="00427620">
            <w:pPr>
              <w:jc w:val="center"/>
              <w:rPr>
                <w:rFonts w:ascii="Garamond" w:hAnsi="Garamond"/>
              </w:rPr>
            </w:pPr>
            <w:r>
              <w:rPr>
                <w:rFonts w:ascii="Garamond" w:hAnsi="Garamond"/>
              </w:rPr>
              <w:t>Dr. Erin Spring and Jennifer MacDonald (Werklund Doctoral Student</w:t>
            </w:r>
          </w:p>
          <w:p w14:paraId="77D614DD" w14:textId="78FD0AB1" w:rsidR="00D1676F" w:rsidRPr="00CB0048" w:rsidRDefault="00D1676F" w:rsidP="00427620">
            <w:pPr>
              <w:jc w:val="center"/>
              <w:rPr>
                <w:rFonts w:ascii="Garamond" w:hAnsi="Garamond"/>
              </w:rPr>
            </w:pPr>
          </w:p>
        </w:tc>
        <w:tc>
          <w:tcPr>
            <w:tcW w:w="2444" w:type="dxa"/>
            <w:vAlign w:val="center"/>
          </w:tcPr>
          <w:p w14:paraId="6AEB597E" w14:textId="774FD7EC" w:rsidR="006F2C77" w:rsidRPr="00C9127E" w:rsidRDefault="00C60403" w:rsidP="00427620">
            <w:pPr>
              <w:jc w:val="center"/>
              <w:rPr>
                <w:rFonts w:ascii="Garamond" w:hAnsi="Garamond"/>
                <w:i/>
                <w:iCs/>
              </w:rPr>
            </w:pPr>
            <w:r>
              <w:rPr>
                <w:rFonts w:ascii="Garamond" w:hAnsi="Garamond"/>
              </w:rPr>
              <w:t>Unfunded</w:t>
            </w:r>
          </w:p>
        </w:tc>
      </w:tr>
      <w:tr w:rsidR="004A5715" w:rsidRPr="00CB0048" w14:paraId="4D7420C7" w14:textId="77777777" w:rsidTr="00C9127E">
        <w:tc>
          <w:tcPr>
            <w:tcW w:w="1191" w:type="dxa"/>
            <w:shd w:val="clear" w:color="auto" w:fill="auto"/>
            <w:vAlign w:val="center"/>
          </w:tcPr>
          <w:p w14:paraId="512652FD" w14:textId="77777777" w:rsidR="004A5715" w:rsidRDefault="004A5715" w:rsidP="00427620">
            <w:pPr>
              <w:jc w:val="center"/>
              <w:rPr>
                <w:rFonts w:ascii="Garamond" w:hAnsi="Garamond"/>
              </w:rPr>
            </w:pPr>
            <w:r>
              <w:rPr>
                <w:rFonts w:ascii="Garamond" w:hAnsi="Garamond"/>
              </w:rPr>
              <w:t>Ongoing</w:t>
            </w:r>
          </w:p>
          <w:p w14:paraId="387FAA24" w14:textId="77777777" w:rsidR="004A5715" w:rsidRDefault="004A5715" w:rsidP="00427620">
            <w:pPr>
              <w:jc w:val="center"/>
              <w:rPr>
                <w:rFonts w:ascii="Garamond" w:hAnsi="Garamond"/>
              </w:rPr>
            </w:pPr>
          </w:p>
          <w:p w14:paraId="3CF693E1" w14:textId="76E08B7B" w:rsidR="004A5715" w:rsidRPr="00CB0048" w:rsidRDefault="004A5715" w:rsidP="00427620">
            <w:pPr>
              <w:jc w:val="center"/>
              <w:rPr>
                <w:rFonts w:ascii="Garamond" w:hAnsi="Garamond"/>
              </w:rPr>
            </w:pPr>
          </w:p>
        </w:tc>
        <w:tc>
          <w:tcPr>
            <w:tcW w:w="2354" w:type="dxa"/>
            <w:shd w:val="clear" w:color="auto" w:fill="auto"/>
            <w:vAlign w:val="center"/>
          </w:tcPr>
          <w:p w14:paraId="1BE4D5DE" w14:textId="77777777" w:rsidR="004A5715" w:rsidRDefault="004A5715" w:rsidP="00427620">
            <w:pPr>
              <w:jc w:val="center"/>
              <w:rPr>
                <w:rFonts w:ascii="Garamond" w:hAnsi="Garamond"/>
                <w:bCs/>
              </w:rPr>
            </w:pPr>
            <w:r w:rsidRPr="00CB0048">
              <w:rPr>
                <w:rFonts w:ascii="Garamond" w:hAnsi="Garamond"/>
                <w:bCs/>
              </w:rPr>
              <w:t>Culturally responsive literacy: Student and teacher engagement with text in Rocky Cree Nation</w:t>
            </w:r>
          </w:p>
          <w:p w14:paraId="5A93F701" w14:textId="7B6CE6F2" w:rsidR="004A5715" w:rsidRPr="00CB0048" w:rsidRDefault="004A5715" w:rsidP="00427620">
            <w:pPr>
              <w:jc w:val="center"/>
              <w:rPr>
                <w:rFonts w:ascii="Garamond" w:hAnsi="Garamond"/>
              </w:rPr>
            </w:pPr>
          </w:p>
        </w:tc>
        <w:tc>
          <w:tcPr>
            <w:tcW w:w="1417" w:type="dxa"/>
            <w:shd w:val="clear" w:color="auto" w:fill="auto"/>
            <w:vAlign w:val="center"/>
          </w:tcPr>
          <w:p w14:paraId="7977BA26" w14:textId="1E97192E" w:rsidR="004A5715" w:rsidRPr="00CB0048" w:rsidRDefault="002A1546" w:rsidP="00427620">
            <w:pPr>
              <w:jc w:val="center"/>
              <w:rPr>
                <w:rFonts w:ascii="Garamond" w:hAnsi="Garamond"/>
              </w:rPr>
            </w:pPr>
            <w:r>
              <w:rPr>
                <w:rFonts w:ascii="Garamond" w:hAnsi="Garamond"/>
              </w:rPr>
              <w:t>Principal Investigator</w:t>
            </w:r>
          </w:p>
        </w:tc>
        <w:tc>
          <w:tcPr>
            <w:tcW w:w="1467" w:type="dxa"/>
          </w:tcPr>
          <w:p w14:paraId="7CDCBE3C" w14:textId="77777777" w:rsidR="004A5715" w:rsidRDefault="004A5715" w:rsidP="00427620">
            <w:pPr>
              <w:jc w:val="center"/>
              <w:rPr>
                <w:rFonts w:ascii="Garamond" w:hAnsi="Garamond"/>
              </w:rPr>
            </w:pPr>
            <w:r>
              <w:rPr>
                <w:rFonts w:ascii="Garamond" w:hAnsi="Garamond"/>
              </w:rPr>
              <w:t>National</w:t>
            </w:r>
          </w:p>
          <w:p w14:paraId="48BF20AF" w14:textId="5C840165" w:rsidR="004A5715" w:rsidRPr="00CB0048" w:rsidRDefault="004A5715" w:rsidP="00427620">
            <w:pPr>
              <w:jc w:val="center"/>
              <w:rPr>
                <w:rFonts w:ascii="Garamond" w:hAnsi="Garamond"/>
              </w:rPr>
            </w:pPr>
            <w:r>
              <w:rPr>
                <w:rFonts w:ascii="Garamond" w:hAnsi="Garamond"/>
              </w:rPr>
              <w:t>(North-central Manitoba focus)</w:t>
            </w:r>
          </w:p>
        </w:tc>
        <w:tc>
          <w:tcPr>
            <w:tcW w:w="1759" w:type="dxa"/>
            <w:shd w:val="clear" w:color="auto" w:fill="auto"/>
            <w:vAlign w:val="center"/>
          </w:tcPr>
          <w:p w14:paraId="012D4D61" w14:textId="0A1DE35D" w:rsidR="004A5715" w:rsidRPr="00CB0048" w:rsidRDefault="002A1546" w:rsidP="00427620">
            <w:pPr>
              <w:jc w:val="center"/>
              <w:rPr>
                <w:rFonts w:ascii="Garamond" w:hAnsi="Garamond"/>
              </w:rPr>
            </w:pPr>
            <w:r>
              <w:rPr>
                <w:rFonts w:ascii="Garamond" w:hAnsi="Garamond"/>
              </w:rPr>
              <w:t xml:space="preserve">Dr. </w:t>
            </w:r>
            <w:r w:rsidR="004A5715" w:rsidRPr="00CB0048">
              <w:rPr>
                <w:rFonts w:ascii="Garamond" w:hAnsi="Garamond"/>
              </w:rPr>
              <w:t>Erin Spring</w:t>
            </w:r>
          </w:p>
        </w:tc>
        <w:tc>
          <w:tcPr>
            <w:tcW w:w="2444" w:type="dxa"/>
            <w:vAlign w:val="center"/>
          </w:tcPr>
          <w:p w14:paraId="41FE223C" w14:textId="26AB85B8" w:rsidR="004A5715" w:rsidRPr="00CB0048" w:rsidRDefault="004A5715" w:rsidP="00427620">
            <w:pPr>
              <w:jc w:val="center"/>
              <w:rPr>
                <w:rFonts w:ascii="Garamond" w:hAnsi="Garamond"/>
              </w:rPr>
            </w:pPr>
            <w:r w:rsidRPr="00CB0048">
              <w:rPr>
                <w:rFonts w:ascii="Garamond" w:hAnsi="Garamond"/>
              </w:rPr>
              <w:t>University of Calgary U</w:t>
            </w:r>
            <w:r w:rsidR="002A1546">
              <w:rPr>
                <w:rFonts w:ascii="Garamond" w:hAnsi="Garamond"/>
              </w:rPr>
              <w:t xml:space="preserve">niversity Research Grants Committee </w:t>
            </w:r>
            <w:r w:rsidRPr="00CB0048">
              <w:rPr>
                <w:rFonts w:ascii="Garamond" w:hAnsi="Garamond"/>
              </w:rPr>
              <w:t>Seed Grant</w:t>
            </w:r>
            <w:r>
              <w:rPr>
                <w:rFonts w:ascii="Garamond" w:hAnsi="Garamond"/>
              </w:rPr>
              <w:t xml:space="preserve"> ($15,000)</w:t>
            </w:r>
          </w:p>
        </w:tc>
      </w:tr>
      <w:tr w:rsidR="004A5715" w:rsidRPr="00CB0048" w14:paraId="56D3FAE6" w14:textId="77777777" w:rsidTr="00C9127E">
        <w:tc>
          <w:tcPr>
            <w:tcW w:w="1191" w:type="dxa"/>
            <w:shd w:val="clear" w:color="auto" w:fill="auto"/>
            <w:vAlign w:val="center"/>
          </w:tcPr>
          <w:p w14:paraId="7824213C" w14:textId="34EBE71D" w:rsidR="004A5715" w:rsidRDefault="004A5715" w:rsidP="00427620">
            <w:pPr>
              <w:jc w:val="center"/>
              <w:rPr>
                <w:rFonts w:ascii="Garamond" w:hAnsi="Garamond"/>
              </w:rPr>
            </w:pPr>
            <w:r>
              <w:rPr>
                <w:rFonts w:ascii="Garamond" w:hAnsi="Garamond"/>
              </w:rPr>
              <w:t>Ongoing</w:t>
            </w:r>
          </w:p>
        </w:tc>
        <w:tc>
          <w:tcPr>
            <w:tcW w:w="2354" w:type="dxa"/>
            <w:shd w:val="clear" w:color="auto" w:fill="auto"/>
            <w:vAlign w:val="center"/>
          </w:tcPr>
          <w:p w14:paraId="590E089E" w14:textId="77777777" w:rsidR="004A5715" w:rsidRDefault="004A5715" w:rsidP="00427620">
            <w:pPr>
              <w:jc w:val="center"/>
              <w:rPr>
                <w:rFonts w:ascii="Garamond" w:eastAsia="MS Mincho" w:hAnsi="Garamond"/>
                <w:iCs/>
              </w:rPr>
            </w:pPr>
            <w:r w:rsidRPr="00CB0048">
              <w:rPr>
                <w:rFonts w:ascii="Garamond" w:hAnsi="Garamond" w:cs="Times"/>
                <w:iCs/>
              </w:rPr>
              <w:t>Six Seasons of the Asiniskow Ithiniwak</w:t>
            </w:r>
            <w:r w:rsidRPr="00CB0048">
              <w:rPr>
                <w:rFonts w:ascii="Garamond" w:eastAsia="MS Mincho" w:hAnsi="Garamond"/>
                <w:iCs/>
              </w:rPr>
              <w:t>: Reclamation, Regeneration, Reconciliation</w:t>
            </w:r>
          </w:p>
          <w:p w14:paraId="1D1BE20D" w14:textId="77777777" w:rsidR="004A5715" w:rsidRPr="00CB0048" w:rsidRDefault="004A5715" w:rsidP="00427620">
            <w:pPr>
              <w:jc w:val="center"/>
              <w:rPr>
                <w:rFonts w:ascii="Garamond" w:hAnsi="Garamond"/>
                <w:bCs/>
              </w:rPr>
            </w:pPr>
          </w:p>
        </w:tc>
        <w:tc>
          <w:tcPr>
            <w:tcW w:w="1417" w:type="dxa"/>
            <w:shd w:val="clear" w:color="auto" w:fill="auto"/>
            <w:vAlign w:val="center"/>
          </w:tcPr>
          <w:p w14:paraId="51BBCBE3" w14:textId="0A6D8160" w:rsidR="004A5715" w:rsidRPr="00CB0048" w:rsidRDefault="004A5715" w:rsidP="00427620">
            <w:pPr>
              <w:jc w:val="center"/>
              <w:rPr>
                <w:rFonts w:ascii="Garamond" w:hAnsi="Garamond"/>
              </w:rPr>
            </w:pPr>
            <w:r>
              <w:rPr>
                <w:rFonts w:ascii="Garamond" w:hAnsi="Garamond"/>
              </w:rPr>
              <w:t>Co-Applicant</w:t>
            </w:r>
          </w:p>
        </w:tc>
        <w:tc>
          <w:tcPr>
            <w:tcW w:w="1467" w:type="dxa"/>
          </w:tcPr>
          <w:p w14:paraId="6D38F3B3" w14:textId="7B78E120" w:rsidR="004A5715" w:rsidRDefault="004A5715" w:rsidP="00427620">
            <w:pPr>
              <w:jc w:val="center"/>
              <w:rPr>
                <w:rFonts w:ascii="Garamond" w:hAnsi="Garamond"/>
              </w:rPr>
            </w:pPr>
            <w:r>
              <w:rPr>
                <w:rFonts w:ascii="Garamond" w:hAnsi="Garamond"/>
              </w:rPr>
              <w:t>National</w:t>
            </w:r>
          </w:p>
          <w:p w14:paraId="67618D19" w14:textId="00B4634D" w:rsidR="004A5715" w:rsidRDefault="004A5715" w:rsidP="00427620">
            <w:pPr>
              <w:jc w:val="center"/>
              <w:rPr>
                <w:rFonts w:ascii="Garamond" w:hAnsi="Garamond"/>
              </w:rPr>
            </w:pPr>
            <w:r>
              <w:rPr>
                <w:rFonts w:ascii="Garamond" w:hAnsi="Garamond"/>
              </w:rPr>
              <w:t>(North-central Manitoba focus)</w:t>
            </w:r>
          </w:p>
          <w:p w14:paraId="2C89A207" w14:textId="4017D451" w:rsidR="004A5715" w:rsidRDefault="004A5715" w:rsidP="00427620">
            <w:pPr>
              <w:jc w:val="center"/>
              <w:rPr>
                <w:rFonts w:ascii="Garamond" w:hAnsi="Garamond"/>
              </w:rPr>
            </w:pPr>
          </w:p>
        </w:tc>
        <w:tc>
          <w:tcPr>
            <w:tcW w:w="1759" w:type="dxa"/>
            <w:shd w:val="clear" w:color="auto" w:fill="auto"/>
            <w:vAlign w:val="center"/>
          </w:tcPr>
          <w:p w14:paraId="2608E989" w14:textId="2E25937F" w:rsidR="004A5715" w:rsidRDefault="004A5715" w:rsidP="00427620">
            <w:pPr>
              <w:jc w:val="center"/>
              <w:rPr>
                <w:rFonts w:ascii="Garamond" w:hAnsi="Garamond"/>
              </w:rPr>
            </w:pPr>
            <w:r>
              <w:rPr>
                <w:rFonts w:ascii="Garamond" w:hAnsi="Garamond"/>
              </w:rPr>
              <w:t>P.I</w:t>
            </w:r>
            <w:r w:rsidR="002A1546">
              <w:rPr>
                <w:rFonts w:ascii="Garamond" w:hAnsi="Garamond"/>
              </w:rPr>
              <w:t xml:space="preserve">:  Dr. </w:t>
            </w:r>
            <w:r>
              <w:rPr>
                <w:rFonts w:ascii="Garamond" w:hAnsi="Garamond"/>
              </w:rPr>
              <w:t>Mavis Reimer, University of Winnipeg and multiple collaborators and co-applicants from across Canada</w:t>
            </w:r>
          </w:p>
          <w:p w14:paraId="3719A2DC" w14:textId="77777777" w:rsidR="004A5715" w:rsidRPr="00CB0048" w:rsidRDefault="004A5715" w:rsidP="00427620">
            <w:pPr>
              <w:jc w:val="center"/>
              <w:rPr>
                <w:rFonts w:ascii="Garamond" w:hAnsi="Garamond"/>
              </w:rPr>
            </w:pPr>
          </w:p>
        </w:tc>
        <w:tc>
          <w:tcPr>
            <w:tcW w:w="2444" w:type="dxa"/>
            <w:vAlign w:val="center"/>
          </w:tcPr>
          <w:p w14:paraId="6D89B43A" w14:textId="3EF4064F" w:rsidR="004A5715" w:rsidRPr="00CB0048" w:rsidRDefault="004A5715" w:rsidP="00427620">
            <w:pPr>
              <w:jc w:val="center"/>
              <w:rPr>
                <w:rFonts w:ascii="Garamond" w:hAnsi="Garamond"/>
              </w:rPr>
            </w:pPr>
            <w:r>
              <w:rPr>
                <w:rFonts w:ascii="Garamond" w:hAnsi="Garamond"/>
              </w:rPr>
              <w:t>Social Sciences and Humanities Research Council of Canada (Partnership Grant: $2,500,000)</w:t>
            </w:r>
          </w:p>
        </w:tc>
      </w:tr>
      <w:tr w:rsidR="00C60403" w:rsidRPr="00CB0048" w14:paraId="21D07480" w14:textId="77777777" w:rsidTr="0023636D">
        <w:tc>
          <w:tcPr>
            <w:tcW w:w="1191" w:type="dxa"/>
            <w:shd w:val="clear" w:color="auto" w:fill="auto"/>
            <w:vAlign w:val="center"/>
          </w:tcPr>
          <w:p w14:paraId="6F7E7C8D" w14:textId="13B63A18" w:rsidR="00C60403" w:rsidRPr="00CB0048" w:rsidRDefault="00C60403" w:rsidP="00C60403">
            <w:pPr>
              <w:jc w:val="center"/>
              <w:rPr>
                <w:rFonts w:ascii="Garamond" w:hAnsi="Garamond"/>
              </w:rPr>
            </w:pPr>
            <w:r>
              <w:rPr>
                <w:rFonts w:ascii="Garamond" w:hAnsi="Garamond"/>
              </w:rPr>
              <w:t>Ongoing</w:t>
            </w:r>
          </w:p>
        </w:tc>
        <w:tc>
          <w:tcPr>
            <w:tcW w:w="2354" w:type="dxa"/>
            <w:shd w:val="clear" w:color="auto" w:fill="auto"/>
            <w:vAlign w:val="center"/>
          </w:tcPr>
          <w:p w14:paraId="59B47FC3" w14:textId="77777777" w:rsidR="00C60403" w:rsidRDefault="00C60403" w:rsidP="00C60403">
            <w:pPr>
              <w:jc w:val="center"/>
              <w:rPr>
                <w:rFonts w:ascii="Garamond" w:eastAsiaTheme="minorEastAsia" w:hAnsi="Garamond" w:cs="ñõ$Õ˛"/>
                <w:bCs/>
                <w:lang w:val="en-US"/>
              </w:rPr>
            </w:pPr>
            <w:r w:rsidRPr="00C453B3">
              <w:rPr>
                <w:rFonts w:ascii="Garamond" w:eastAsiaTheme="minorEastAsia" w:hAnsi="Garamond" w:cs="ñõ$Õ˛"/>
                <w:bCs/>
                <w:lang w:val="en-US"/>
              </w:rPr>
              <w:t>Indigenous Literatures in Undergraduate Programs of Education</w:t>
            </w:r>
          </w:p>
          <w:p w14:paraId="627D1923" w14:textId="2A8C0BFC" w:rsidR="00C60403" w:rsidRPr="00CB0048" w:rsidRDefault="00C60403" w:rsidP="00C60403">
            <w:pPr>
              <w:jc w:val="center"/>
              <w:rPr>
                <w:rFonts w:ascii="Garamond" w:hAnsi="Garamond"/>
                <w:bCs/>
              </w:rPr>
            </w:pPr>
          </w:p>
        </w:tc>
        <w:tc>
          <w:tcPr>
            <w:tcW w:w="1417" w:type="dxa"/>
            <w:shd w:val="clear" w:color="auto" w:fill="auto"/>
            <w:vAlign w:val="center"/>
          </w:tcPr>
          <w:p w14:paraId="743A3B56" w14:textId="002FAAB3" w:rsidR="00C60403" w:rsidRPr="00CB0048" w:rsidRDefault="00C60403" w:rsidP="00C60403">
            <w:pPr>
              <w:jc w:val="center"/>
              <w:rPr>
                <w:rFonts w:ascii="Garamond" w:hAnsi="Garamond"/>
              </w:rPr>
            </w:pPr>
            <w:r>
              <w:rPr>
                <w:rFonts w:ascii="Garamond" w:hAnsi="Garamond"/>
              </w:rPr>
              <w:t>Co-Principal Investigator</w:t>
            </w:r>
          </w:p>
        </w:tc>
        <w:tc>
          <w:tcPr>
            <w:tcW w:w="1467" w:type="dxa"/>
          </w:tcPr>
          <w:p w14:paraId="55D1DB18" w14:textId="77777777" w:rsidR="00C60403" w:rsidRDefault="00C60403" w:rsidP="00C60403">
            <w:pPr>
              <w:jc w:val="center"/>
              <w:rPr>
                <w:rFonts w:ascii="Garamond" w:hAnsi="Garamond"/>
              </w:rPr>
            </w:pPr>
          </w:p>
          <w:p w14:paraId="5CF36523" w14:textId="30B20403" w:rsidR="00C60403" w:rsidRDefault="00C60403" w:rsidP="00C60403">
            <w:pPr>
              <w:jc w:val="center"/>
              <w:rPr>
                <w:rFonts w:ascii="Garamond" w:hAnsi="Garamond"/>
              </w:rPr>
            </w:pPr>
            <w:r>
              <w:rPr>
                <w:rFonts w:ascii="Garamond" w:hAnsi="Garamond"/>
              </w:rPr>
              <w:t>Institutional (Werklund)</w:t>
            </w:r>
          </w:p>
        </w:tc>
        <w:tc>
          <w:tcPr>
            <w:tcW w:w="1759" w:type="dxa"/>
            <w:shd w:val="clear" w:color="auto" w:fill="auto"/>
            <w:vAlign w:val="center"/>
          </w:tcPr>
          <w:p w14:paraId="300B325E" w14:textId="1BB9B585" w:rsidR="00C60403" w:rsidRDefault="00C60403" w:rsidP="00C60403">
            <w:pPr>
              <w:jc w:val="center"/>
              <w:rPr>
                <w:rFonts w:ascii="Garamond" w:hAnsi="Garamond"/>
              </w:rPr>
            </w:pPr>
            <w:r>
              <w:rPr>
                <w:rFonts w:ascii="Garamond" w:hAnsi="Garamond"/>
              </w:rPr>
              <w:t>Drs. Aubrey Hanson and</w:t>
            </w:r>
          </w:p>
          <w:p w14:paraId="79035A75" w14:textId="34CFFF90" w:rsidR="00C60403" w:rsidRPr="00CB0048" w:rsidRDefault="00C60403" w:rsidP="00C60403">
            <w:pPr>
              <w:jc w:val="center"/>
              <w:rPr>
                <w:rFonts w:ascii="Garamond" w:hAnsi="Garamond"/>
              </w:rPr>
            </w:pPr>
            <w:r>
              <w:rPr>
                <w:rFonts w:ascii="Garamond" w:hAnsi="Garamond"/>
              </w:rPr>
              <w:t>Erin Spring</w:t>
            </w:r>
          </w:p>
        </w:tc>
        <w:tc>
          <w:tcPr>
            <w:tcW w:w="2444" w:type="dxa"/>
          </w:tcPr>
          <w:p w14:paraId="08A0047F" w14:textId="279C183D" w:rsidR="00C60403" w:rsidRPr="00E413E4" w:rsidRDefault="00C60403" w:rsidP="00C60403">
            <w:pPr>
              <w:rPr>
                <w:rFonts w:ascii="Garamond" w:hAnsi="Garamond"/>
              </w:rPr>
            </w:pPr>
            <w:r w:rsidRPr="00E413E4">
              <w:rPr>
                <w:rFonts w:ascii="Garamond" w:hAnsi="Garamond"/>
                <w:color w:val="323130"/>
                <w:shd w:val="clear" w:color="auto" w:fill="FFFFFF"/>
              </w:rPr>
              <w:t>ii’ taa’poh’to’p Grant</w:t>
            </w:r>
            <w:r>
              <w:rPr>
                <w:rFonts w:ascii="Garamond" w:hAnsi="Garamond"/>
                <w:color w:val="323130"/>
                <w:shd w:val="clear" w:color="auto" w:fill="FFFFFF"/>
              </w:rPr>
              <w:t xml:space="preserve"> (U of C), Advancing Intercultural Capacity Grant (Werklund).</w:t>
            </w:r>
          </w:p>
          <w:p w14:paraId="10B24367" w14:textId="1C29BF63" w:rsidR="00C60403" w:rsidRPr="00CB0048" w:rsidRDefault="00C60403" w:rsidP="00C60403">
            <w:pPr>
              <w:jc w:val="center"/>
              <w:rPr>
                <w:rFonts w:ascii="Garamond" w:hAnsi="Garamond"/>
              </w:rPr>
            </w:pPr>
          </w:p>
        </w:tc>
      </w:tr>
      <w:tr w:rsidR="00C60403" w:rsidRPr="00CB0048" w14:paraId="6254581C" w14:textId="77777777" w:rsidTr="0023636D">
        <w:tc>
          <w:tcPr>
            <w:tcW w:w="1191" w:type="dxa"/>
            <w:shd w:val="clear" w:color="auto" w:fill="auto"/>
            <w:vAlign w:val="center"/>
          </w:tcPr>
          <w:p w14:paraId="48C739D8" w14:textId="04624506" w:rsidR="00C60403" w:rsidRPr="00CB0048" w:rsidRDefault="00C60403" w:rsidP="00C60403">
            <w:pPr>
              <w:jc w:val="center"/>
              <w:rPr>
                <w:rFonts w:ascii="Garamond" w:hAnsi="Garamond"/>
              </w:rPr>
            </w:pPr>
            <w:r>
              <w:rPr>
                <w:rFonts w:ascii="Garamond" w:hAnsi="Garamond"/>
              </w:rPr>
              <w:lastRenderedPageBreak/>
              <w:t>Ongoing</w:t>
            </w:r>
          </w:p>
        </w:tc>
        <w:tc>
          <w:tcPr>
            <w:tcW w:w="2354" w:type="dxa"/>
            <w:shd w:val="clear" w:color="auto" w:fill="auto"/>
            <w:vAlign w:val="center"/>
          </w:tcPr>
          <w:p w14:paraId="1E02EFC8" w14:textId="1AE2FBA2" w:rsidR="00C60403" w:rsidRPr="00AC02CE" w:rsidRDefault="00C60403" w:rsidP="00C60403">
            <w:pPr>
              <w:jc w:val="center"/>
              <w:rPr>
                <w:rFonts w:ascii="Garamond" w:hAnsi="Garamond"/>
              </w:rPr>
            </w:pPr>
            <w:r w:rsidRPr="00943CCC">
              <w:rPr>
                <w:rFonts w:ascii="Garamond" w:hAnsi="Garamond"/>
              </w:rPr>
              <w:t>Exploring the aesthetics of non-fiction picturebooks through a study of young people’s engagement with the threshold concept of evolution</w:t>
            </w:r>
          </w:p>
        </w:tc>
        <w:tc>
          <w:tcPr>
            <w:tcW w:w="1417" w:type="dxa"/>
            <w:shd w:val="clear" w:color="auto" w:fill="auto"/>
            <w:vAlign w:val="center"/>
          </w:tcPr>
          <w:p w14:paraId="71B59D1A" w14:textId="7C2F381F" w:rsidR="00C60403" w:rsidRPr="00CB0048" w:rsidRDefault="00C60403" w:rsidP="00C60403">
            <w:pPr>
              <w:jc w:val="center"/>
              <w:rPr>
                <w:rFonts w:ascii="Garamond" w:hAnsi="Garamond"/>
              </w:rPr>
            </w:pPr>
            <w:r>
              <w:rPr>
                <w:rFonts w:ascii="Garamond" w:hAnsi="Garamond"/>
              </w:rPr>
              <w:t>Co-Principal Investigator</w:t>
            </w:r>
          </w:p>
        </w:tc>
        <w:tc>
          <w:tcPr>
            <w:tcW w:w="1467" w:type="dxa"/>
          </w:tcPr>
          <w:p w14:paraId="296E6D0F" w14:textId="794D5EF7" w:rsidR="00C60403" w:rsidRDefault="00C60403" w:rsidP="00C60403">
            <w:pPr>
              <w:jc w:val="center"/>
              <w:rPr>
                <w:rFonts w:ascii="Garamond" w:hAnsi="Garamond"/>
              </w:rPr>
            </w:pPr>
            <w:r>
              <w:rPr>
                <w:rFonts w:ascii="Garamond" w:hAnsi="Garamond"/>
              </w:rPr>
              <w:t>International (UK and Canada)</w:t>
            </w:r>
          </w:p>
        </w:tc>
        <w:tc>
          <w:tcPr>
            <w:tcW w:w="1759" w:type="dxa"/>
            <w:shd w:val="clear" w:color="auto" w:fill="auto"/>
            <w:vAlign w:val="center"/>
          </w:tcPr>
          <w:p w14:paraId="587F5ADA" w14:textId="33EFA595" w:rsidR="00C60403" w:rsidRDefault="00C60403" w:rsidP="00C60403">
            <w:pPr>
              <w:jc w:val="center"/>
              <w:rPr>
                <w:rFonts w:ascii="Garamond" w:hAnsi="Garamond"/>
              </w:rPr>
            </w:pPr>
            <w:r>
              <w:rPr>
                <w:rFonts w:ascii="Garamond" w:hAnsi="Garamond"/>
              </w:rPr>
              <w:t>Drs. Erin Spring and</w:t>
            </w:r>
          </w:p>
          <w:p w14:paraId="5F58D94B" w14:textId="63BFF521" w:rsidR="00C60403" w:rsidRPr="00CB0048" w:rsidRDefault="00C60403" w:rsidP="00C60403">
            <w:pPr>
              <w:jc w:val="center"/>
              <w:rPr>
                <w:rFonts w:ascii="Garamond" w:hAnsi="Garamond"/>
              </w:rPr>
            </w:pPr>
            <w:r>
              <w:rPr>
                <w:rFonts w:ascii="Garamond" w:hAnsi="Garamond"/>
              </w:rPr>
              <w:t xml:space="preserve">Eve Tandoi (University of </w:t>
            </w:r>
            <w:r w:rsidRPr="00943CCC">
              <w:rPr>
                <w:rFonts w:ascii="Garamond" w:hAnsi="Garamond"/>
              </w:rPr>
              <w:t>Gloucestershire</w:t>
            </w:r>
            <w:r>
              <w:rPr>
                <w:rFonts w:ascii="Garamond" w:hAnsi="Garamond"/>
              </w:rPr>
              <w:t>)</w:t>
            </w:r>
          </w:p>
        </w:tc>
        <w:tc>
          <w:tcPr>
            <w:tcW w:w="2444" w:type="dxa"/>
          </w:tcPr>
          <w:p w14:paraId="1D5F2919" w14:textId="77777777" w:rsidR="00C60403" w:rsidRDefault="00C60403" w:rsidP="00C60403">
            <w:pPr>
              <w:jc w:val="center"/>
              <w:rPr>
                <w:rFonts w:ascii="Garamond" w:hAnsi="Garamond"/>
                <w:bCs/>
              </w:rPr>
            </w:pPr>
          </w:p>
          <w:p w14:paraId="6E94ECFB" w14:textId="2B86B227" w:rsidR="00C60403" w:rsidRPr="00CB0048" w:rsidRDefault="00C60403" w:rsidP="00C60403">
            <w:pPr>
              <w:jc w:val="center"/>
              <w:rPr>
                <w:rFonts w:ascii="Garamond" w:hAnsi="Garamond"/>
              </w:rPr>
            </w:pPr>
            <w:r>
              <w:rPr>
                <w:rFonts w:ascii="Garamond" w:hAnsi="Garamond"/>
                <w:bCs/>
              </w:rPr>
              <w:t>Unfunded</w:t>
            </w:r>
          </w:p>
        </w:tc>
      </w:tr>
      <w:tr w:rsidR="00C60403" w:rsidRPr="00CB0048" w14:paraId="6D5CBB4C" w14:textId="77777777" w:rsidTr="00C9127E">
        <w:tc>
          <w:tcPr>
            <w:tcW w:w="1191" w:type="dxa"/>
            <w:shd w:val="clear" w:color="auto" w:fill="auto"/>
            <w:vAlign w:val="center"/>
          </w:tcPr>
          <w:p w14:paraId="7B1A5472" w14:textId="62D8CC01" w:rsidR="00C60403" w:rsidRPr="00CB0048" w:rsidRDefault="00C60403" w:rsidP="00C60403">
            <w:pPr>
              <w:jc w:val="center"/>
              <w:rPr>
                <w:rFonts w:ascii="Garamond" w:hAnsi="Garamond"/>
              </w:rPr>
            </w:pPr>
            <w:r>
              <w:rPr>
                <w:rFonts w:ascii="Garamond" w:hAnsi="Garamond"/>
              </w:rPr>
              <w:t>Ongoing</w:t>
            </w:r>
          </w:p>
        </w:tc>
        <w:tc>
          <w:tcPr>
            <w:tcW w:w="2354" w:type="dxa"/>
            <w:shd w:val="clear" w:color="auto" w:fill="auto"/>
            <w:vAlign w:val="center"/>
          </w:tcPr>
          <w:p w14:paraId="0FC33AD6" w14:textId="77777777" w:rsidR="00C60403" w:rsidRDefault="00C60403" w:rsidP="00C60403">
            <w:pPr>
              <w:jc w:val="center"/>
              <w:rPr>
                <w:rFonts w:ascii="Garamond" w:hAnsi="Garamond"/>
                <w:bCs/>
              </w:rPr>
            </w:pPr>
            <w:r w:rsidRPr="00CB0048">
              <w:rPr>
                <w:rFonts w:ascii="Garamond" w:hAnsi="Garamond"/>
                <w:bCs/>
              </w:rPr>
              <w:t>Understanding Indigenous students’ perceptions of well-being: A case study in equitable urban education</w:t>
            </w:r>
          </w:p>
          <w:p w14:paraId="3C2697AB" w14:textId="34ED542E" w:rsidR="00C60403" w:rsidRPr="00CB0048" w:rsidRDefault="00C60403" w:rsidP="00C60403">
            <w:pPr>
              <w:jc w:val="center"/>
              <w:rPr>
                <w:rFonts w:ascii="Garamond" w:hAnsi="Garamond"/>
              </w:rPr>
            </w:pPr>
          </w:p>
        </w:tc>
        <w:tc>
          <w:tcPr>
            <w:tcW w:w="1417" w:type="dxa"/>
            <w:shd w:val="clear" w:color="auto" w:fill="auto"/>
            <w:vAlign w:val="center"/>
          </w:tcPr>
          <w:p w14:paraId="2F955782" w14:textId="271A28F3" w:rsidR="00C60403" w:rsidRPr="00CB0048" w:rsidRDefault="00C60403" w:rsidP="00C60403">
            <w:pPr>
              <w:jc w:val="center"/>
              <w:rPr>
                <w:rFonts w:ascii="Garamond" w:hAnsi="Garamond"/>
              </w:rPr>
            </w:pPr>
            <w:r>
              <w:rPr>
                <w:rFonts w:ascii="Garamond" w:hAnsi="Garamond"/>
              </w:rPr>
              <w:t>Principal Investigator</w:t>
            </w:r>
          </w:p>
        </w:tc>
        <w:tc>
          <w:tcPr>
            <w:tcW w:w="1467" w:type="dxa"/>
          </w:tcPr>
          <w:p w14:paraId="3CFE53CC" w14:textId="77777777" w:rsidR="00C60403" w:rsidRDefault="00C60403" w:rsidP="00C60403">
            <w:pPr>
              <w:jc w:val="center"/>
              <w:rPr>
                <w:rFonts w:ascii="Garamond" w:hAnsi="Garamond"/>
              </w:rPr>
            </w:pPr>
          </w:p>
          <w:p w14:paraId="0CBED1D9" w14:textId="338629CC" w:rsidR="00C60403" w:rsidRPr="00CB0048" w:rsidRDefault="00C60403" w:rsidP="00C60403">
            <w:pPr>
              <w:jc w:val="center"/>
              <w:rPr>
                <w:rFonts w:ascii="Garamond" w:hAnsi="Garamond"/>
              </w:rPr>
            </w:pPr>
            <w:r>
              <w:rPr>
                <w:rFonts w:ascii="Garamond" w:hAnsi="Garamond"/>
              </w:rPr>
              <w:t>Local (Calgary)</w:t>
            </w:r>
          </w:p>
        </w:tc>
        <w:tc>
          <w:tcPr>
            <w:tcW w:w="1759" w:type="dxa"/>
            <w:shd w:val="clear" w:color="auto" w:fill="auto"/>
            <w:vAlign w:val="center"/>
          </w:tcPr>
          <w:p w14:paraId="6FEE0FD9" w14:textId="77777777" w:rsidR="00C60403" w:rsidRDefault="00C60403" w:rsidP="00C60403">
            <w:pPr>
              <w:jc w:val="center"/>
              <w:rPr>
                <w:rFonts w:ascii="Garamond" w:hAnsi="Garamond"/>
              </w:rPr>
            </w:pPr>
            <w:r>
              <w:rPr>
                <w:rFonts w:ascii="Garamond" w:hAnsi="Garamond"/>
              </w:rPr>
              <w:t xml:space="preserve">Dr. </w:t>
            </w:r>
            <w:r w:rsidRPr="00CB0048">
              <w:rPr>
                <w:rFonts w:ascii="Garamond" w:hAnsi="Garamond"/>
              </w:rPr>
              <w:t>Erin Spring</w:t>
            </w:r>
            <w:r>
              <w:rPr>
                <w:rFonts w:ascii="Garamond" w:hAnsi="Garamond"/>
              </w:rPr>
              <w:t xml:space="preserve">. Co-Applicants: Drs. </w:t>
            </w:r>
            <w:r w:rsidRPr="00CB0048">
              <w:rPr>
                <w:rFonts w:ascii="Garamond" w:hAnsi="Garamond"/>
              </w:rPr>
              <w:t>Umit Boz, Gregory Tweedie, Frank McClernon</w:t>
            </w:r>
            <w:r>
              <w:rPr>
                <w:rFonts w:ascii="Garamond" w:hAnsi="Garamond"/>
              </w:rPr>
              <w:t>.</w:t>
            </w:r>
          </w:p>
          <w:p w14:paraId="0F4AEEA5" w14:textId="29850A6F" w:rsidR="00C60403" w:rsidRPr="00CB0048" w:rsidRDefault="00C60403" w:rsidP="00C60403">
            <w:pPr>
              <w:jc w:val="center"/>
              <w:rPr>
                <w:rFonts w:ascii="Garamond" w:hAnsi="Garamond"/>
              </w:rPr>
            </w:pPr>
          </w:p>
        </w:tc>
        <w:tc>
          <w:tcPr>
            <w:tcW w:w="2444" w:type="dxa"/>
            <w:vAlign w:val="center"/>
          </w:tcPr>
          <w:p w14:paraId="48B1F04E" w14:textId="59C0FA00" w:rsidR="00C60403" w:rsidRPr="00CB0048" w:rsidRDefault="00C60403" w:rsidP="00C60403">
            <w:pPr>
              <w:jc w:val="center"/>
              <w:rPr>
                <w:rFonts w:ascii="Garamond" w:hAnsi="Garamond"/>
              </w:rPr>
            </w:pPr>
            <w:r w:rsidRPr="00CB0048">
              <w:rPr>
                <w:rFonts w:ascii="Garamond" w:hAnsi="Garamond"/>
              </w:rPr>
              <w:t>Alberta Education Partnership Grant</w:t>
            </w:r>
            <w:r>
              <w:rPr>
                <w:rFonts w:ascii="Garamond" w:hAnsi="Garamond"/>
              </w:rPr>
              <w:t xml:space="preserve"> ($50,000)</w:t>
            </w:r>
          </w:p>
        </w:tc>
      </w:tr>
    </w:tbl>
    <w:p w14:paraId="0BD14814" w14:textId="77777777" w:rsidR="00C52C13" w:rsidRDefault="00C52C13" w:rsidP="00405E00">
      <w:pPr>
        <w:jc w:val="center"/>
        <w:rPr>
          <w:rFonts w:ascii="Garamond" w:hAnsi="Garamond"/>
          <w:b/>
          <w:sz w:val="28"/>
          <w:szCs w:val="28"/>
        </w:rPr>
      </w:pPr>
    </w:p>
    <w:p w14:paraId="53DF1084" w14:textId="41E86757" w:rsidR="007A6464" w:rsidRPr="00405E00" w:rsidRDefault="007A6464" w:rsidP="00405E00">
      <w:pPr>
        <w:jc w:val="center"/>
        <w:rPr>
          <w:rFonts w:ascii="Garamond" w:hAnsi="Garamond"/>
          <w:b/>
          <w:sz w:val="28"/>
          <w:szCs w:val="28"/>
        </w:rPr>
      </w:pPr>
      <w:r w:rsidRPr="00405E00">
        <w:rPr>
          <w:rFonts w:ascii="Garamond" w:hAnsi="Garamond"/>
          <w:b/>
          <w:sz w:val="28"/>
          <w:szCs w:val="28"/>
        </w:rPr>
        <w:t>COMPLETED PROJECTS</w:t>
      </w:r>
      <w:r w:rsidR="00C76816" w:rsidRPr="00405E00">
        <w:rPr>
          <w:rFonts w:ascii="Garamond" w:hAnsi="Garamond"/>
          <w:b/>
          <w:sz w:val="28"/>
          <w:szCs w:val="28"/>
        </w:rPr>
        <w:t>:</w:t>
      </w:r>
    </w:p>
    <w:p w14:paraId="59DC1E6B" w14:textId="77777777" w:rsidR="007A6464" w:rsidRDefault="007A6464" w:rsidP="00E86044">
      <w:pPr>
        <w:rPr>
          <w:rFonts w:ascii="Garamond" w:hAnsi="Garamond"/>
          <w:b/>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2510"/>
        <w:gridCol w:w="1326"/>
        <w:gridCol w:w="2689"/>
        <w:gridCol w:w="3118"/>
      </w:tblGrid>
      <w:tr w:rsidR="00C11D76" w:rsidRPr="007A6464" w14:paraId="2AAB0EAB" w14:textId="77777777" w:rsidTr="00C9127E">
        <w:tc>
          <w:tcPr>
            <w:tcW w:w="989" w:type="dxa"/>
            <w:shd w:val="clear" w:color="auto" w:fill="auto"/>
            <w:vAlign w:val="center"/>
          </w:tcPr>
          <w:p w14:paraId="2AD1895B" w14:textId="77777777" w:rsidR="007A6464" w:rsidRPr="007A6464" w:rsidRDefault="007A6464" w:rsidP="00DE736A">
            <w:pPr>
              <w:jc w:val="center"/>
              <w:rPr>
                <w:b/>
                <w:bCs/>
              </w:rPr>
            </w:pPr>
            <w:r w:rsidRPr="007A6464">
              <w:rPr>
                <w:b/>
                <w:bCs/>
              </w:rPr>
              <w:t>Dates</w:t>
            </w:r>
          </w:p>
        </w:tc>
        <w:tc>
          <w:tcPr>
            <w:tcW w:w="2510" w:type="dxa"/>
            <w:shd w:val="clear" w:color="auto" w:fill="auto"/>
            <w:vAlign w:val="center"/>
          </w:tcPr>
          <w:p w14:paraId="438F3935" w14:textId="77777777" w:rsidR="007A6464" w:rsidRPr="007A6464" w:rsidRDefault="007A6464" w:rsidP="00DE736A">
            <w:pPr>
              <w:jc w:val="center"/>
              <w:rPr>
                <w:b/>
                <w:bCs/>
              </w:rPr>
            </w:pPr>
            <w:r w:rsidRPr="007A6464">
              <w:rPr>
                <w:b/>
                <w:bCs/>
              </w:rPr>
              <w:t>Project Title</w:t>
            </w:r>
          </w:p>
        </w:tc>
        <w:tc>
          <w:tcPr>
            <w:tcW w:w="1326" w:type="dxa"/>
            <w:shd w:val="clear" w:color="auto" w:fill="auto"/>
            <w:vAlign w:val="center"/>
          </w:tcPr>
          <w:p w14:paraId="6892753A" w14:textId="77777777" w:rsidR="007A6464" w:rsidRPr="007A6464" w:rsidRDefault="007A6464" w:rsidP="00DE736A">
            <w:pPr>
              <w:jc w:val="center"/>
              <w:rPr>
                <w:b/>
                <w:bCs/>
              </w:rPr>
            </w:pPr>
            <w:r w:rsidRPr="007A6464">
              <w:rPr>
                <w:b/>
                <w:bCs/>
              </w:rPr>
              <w:t>My Role</w:t>
            </w:r>
          </w:p>
        </w:tc>
        <w:tc>
          <w:tcPr>
            <w:tcW w:w="2689" w:type="dxa"/>
            <w:shd w:val="clear" w:color="auto" w:fill="auto"/>
            <w:vAlign w:val="center"/>
          </w:tcPr>
          <w:p w14:paraId="55A81D24" w14:textId="77777777" w:rsidR="007A6464" w:rsidRPr="007A6464" w:rsidRDefault="007A6464" w:rsidP="00DE736A">
            <w:pPr>
              <w:jc w:val="center"/>
              <w:rPr>
                <w:b/>
                <w:bCs/>
              </w:rPr>
            </w:pPr>
            <w:r w:rsidRPr="007A6464">
              <w:rPr>
                <w:b/>
                <w:bCs/>
              </w:rPr>
              <w:t>Research Team</w:t>
            </w:r>
          </w:p>
        </w:tc>
        <w:tc>
          <w:tcPr>
            <w:tcW w:w="3118" w:type="dxa"/>
            <w:vAlign w:val="center"/>
          </w:tcPr>
          <w:p w14:paraId="2D72DD93" w14:textId="77777777" w:rsidR="007A6464" w:rsidRPr="007A6464" w:rsidRDefault="007A6464" w:rsidP="00DE736A">
            <w:pPr>
              <w:jc w:val="center"/>
              <w:rPr>
                <w:b/>
                <w:bCs/>
              </w:rPr>
            </w:pPr>
            <w:r w:rsidRPr="007A6464">
              <w:rPr>
                <w:b/>
                <w:bCs/>
              </w:rPr>
              <w:t>Funding</w:t>
            </w:r>
          </w:p>
        </w:tc>
      </w:tr>
      <w:tr w:rsidR="004A5715" w:rsidRPr="00C11D76" w14:paraId="23E24AEA" w14:textId="77777777" w:rsidTr="00C9127E">
        <w:tc>
          <w:tcPr>
            <w:tcW w:w="989" w:type="dxa"/>
            <w:shd w:val="clear" w:color="auto" w:fill="auto"/>
            <w:vAlign w:val="center"/>
          </w:tcPr>
          <w:p w14:paraId="651F3838" w14:textId="43C2CF5C" w:rsidR="004A5715" w:rsidRDefault="004A5715" w:rsidP="00DE736A">
            <w:pPr>
              <w:jc w:val="center"/>
              <w:rPr>
                <w:rFonts w:ascii="Garamond" w:hAnsi="Garamond"/>
              </w:rPr>
            </w:pPr>
            <w:r>
              <w:rPr>
                <w:rFonts w:ascii="Garamond" w:hAnsi="Garamond"/>
              </w:rPr>
              <w:t>2017-2019</w:t>
            </w:r>
          </w:p>
        </w:tc>
        <w:tc>
          <w:tcPr>
            <w:tcW w:w="2510" w:type="dxa"/>
            <w:shd w:val="clear" w:color="auto" w:fill="auto"/>
            <w:vAlign w:val="center"/>
          </w:tcPr>
          <w:p w14:paraId="79BCA4CA" w14:textId="206CE483" w:rsidR="004A5715" w:rsidRDefault="004A5715" w:rsidP="00DE736A">
            <w:pPr>
              <w:jc w:val="center"/>
              <w:rPr>
                <w:rFonts w:ascii="Garamond" w:hAnsi="Garamond"/>
              </w:rPr>
            </w:pPr>
            <w:r w:rsidRPr="00C453B3">
              <w:rPr>
                <w:rFonts w:ascii="Garamond" w:eastAsiaTheme="minorEastAsia" w:hAnsi="Garamond" w:cs="ñõ$Õ˛"/>
                <w:lang w:val="en-US"/>
              </w:rPr>
              <w:t>Pita'Sinaki</w:t>
            </w:r>
            <w:r>
              <w:rPr>
                <w:rFonts w:ascii="Garamond" w:eastAsiaTheme="minorEastAsia" w:hAnsi="Garamond" w:cs="ñõ$Õ˛"/>
                <w:lang w:val="en-US"/>
              </w:rPr>
              <w:t>: Art Share for Reconciliation</w:t>
            </w:r>
          </w:p>
        </w:tc>
        <w:tc>
          <w:tcPr>
            <w:tcW w:w="1326" w:type="dxa"/>
            <w:shd w:val="clear" w:color="auto" w:fill="auto"/>
            <w:vAlign w:val="center"/>
          </w:tcPr>
          <w:p w14:paraId="550AE187" w14:textId="69DDBCC5" w:rsidR="004A5715" w:rsidRDefault="002A1546" w:rsidP="00DE736A">
            <w:pPr>
              <w:jc w:val="center"/>
              <w:rPr>
                <w:rFonts w:ascii="Garamond" w:hAnsi="Garamond"/>
              </w:rPr>
            </w:pPr>
            <w:r>
              <w:rPr>
                <w:rFonts w:ascii="Garamond" w:hAnsi="Garamond"/>
              </w:rPr>
              <w:t>Principal Investigator</w:t>
            </w:r>
          </w:p>
        </w:tc>
        <w:tc>
          <w:tcPr>
            <w:tcW w:w="2689" w:type="dxa"/>
            <w:shd w:val="clear" w:color="auto" w:fill="auto"/>
            <w:vAlign w:val="center"/>
          </w:tcPr>
          <w:p w14:paraId="1FF5FF47" w14:textId="10563838" w:rsidR="004A5715" w:rsidRDefault="004A5715" w:rsidP="00DE736A">
            <w:pPr>
              <w:jc w:val="center"/>
              <w:rPr>
                <w:rFonts w:ascii="Garamond" w:eastAsiaTheme="minorEastAsia" w:hAnsi="Garamond" w:cs="ñõ$Õ˛"/>
                <w:lang w:val="en-US"/>
              </w:rPr>
            </w:pPr>
            <w:r w:rsidRPr="00C453B3">
              <w:rPr>
                <w:rFonts w:ascii="Garamond" w:eastAsiaTheme="minorEastAsia" w:hAnsi="Garamond" w:cs="ñõ$Õ˛"/>
                <w:lang w:val="en-US"/>
              </w:rPr>
              <w:t xml:space="preserve">Calgary Board of Education, Bob Edwards Middle School, </w:t>
            </w:r>
            <w:r>
              <w:rPr>
                <w:rFonts w:ascii="Garamond" w:eastAsiaTheme="minorEastAsia" w:hAnsi="Garamond" w:cs="ñõ$Õ˛"/>
                <w:lang w:val="en-US"/>
              </w:rPr>
              <w:t>c</w:t>
            </w:r>
            <w:r w:rsidRPr="00C453B3">
              <w:rPr>
                <w:rFonts w:ascii="Garamond" w:eastAsiaTheme="minorEastAsia" w:hAnsi="Garamond" w:cs="ñõ$Õ˛"/>
                <w:lang w:val="en-US"/>
              </w:rPr>
              <w:t>Space Calgary</w:t>
            </w:r>
            <w:r>
              <w:rPr>
                <w:rFonts w:ascii="Garamond" w:eastAsiaTheme="minorEastAsia" w:hAnsi="Garamond" w:cs="ñõ$Õ˛"/>
                <w:lang w:val="en-US"/>
              </w:rPr>
              <w:t>, The Alberta Civil Liberties Research Centre</w:t>
            </w:r>
            <w:r w:rsidR="00C32991">
              <w:rPr>
                <w:rFonts w:ascii="Garamond" w:eastAsiaTheme="minorEastAsia" w:hAnsi="Garamond" w:cs="ñõ$Õ˛"/>
                <w:lang w:val="en-US"/>
              </w:rPr>
              <w:t>, Elder Randy Bottle</w:t>
            </w:r>
            <w:r w:rsidR="002A1546">
              <w:rPr>
                <w:rFonts w:ascii="Garamond" w:eastAsiaTheme="minorEastAsia" w:hAnsi="Garamond" w:cs="ñõ$Õ˛"/>
                <w:lang w:val="en-US"/>
              </w:rPr>
              <w:t>.</w:t>
            </w:r>
          </w:p>
          <w:p w14:paraId="1D7AD388" w14:textId="55D9CF63" w:rsidR="00405E00" w:rsidRDefault="00405E00" w:rsidP="00DE736A">
            <w:pPr>
              <w:jc w:val="center"/>
              <w:rPr>
                <w:rFonts w:ascii="Garamond" w:hAnsi="Garamond"/>
              </w:rPr>
            </w:pPr>
          </w:p>
        </w:tc>
        <w:tc>
          <w:tcPr>
            <w:tcW w:w="3118" w:type="dxa"/>
            <w:vAlign w:val="center"/>
          </w:tcPr>
          <w:p w14:paraId="0C11D9EF" w14:textId="68CF94CB" w:rsidR="004A5715" w:rsidRDefault="004A5715" w:rsidP="00DE736A">
            <w:pPr>
              <w:jc w:val="center"/>
              <w:rPr>
                <w:rFonts w:ascii="Garamond" w:hAnsi="Garamond"/>
              </w:rPr>
            </w:pPr>
            <w:r>
              <w:rPr>
                <w:rFonts w:ascii="Garamond" w:eastAsiaTheme="minorEastAsia" w:hAnsi="Garamond" w:cs="ñõ$Õ˛"/>
                <w:lang w:val="en-US"/>
              </w:rPr>
              <w:t>The Alberta Civil Liberties Research Centre, Alberta Association for Multi</w:t>
            </w:r>
            <w:r w:rsidRPr="00C453B3">
              <w:rPr>
                <w:rFonts w:ascii="Garamond" w:eastAsiaTheme="minorEastAsia" w:hAnsi="Garamond" w:cs="ñõ$Õ˛"/>
                <w:lang w:val="en-US"/>
              </w:rPr>
              <w:t>c</w:t>
            </w:r>
            <w:r>
              <w:rPr>
                <w:rFonts w:ascii="Garamond" w:eastAsiaTheme="minorEastAsia" w:hAnsi="Garamond" w:cs="ñõ$Õ˛"/>
                <w:lang w:val="en-US"/>
              </w:rPr>
              <w:t>ultural Education, Werklund Start Up Grant</w:t>
            </w:r>
          </w:p>
        </w:tc>
      </w:tr>
      <w:tr w:rsidR="002A1546" w:rsidRPr="00C11D76" w14:paraId="21F0D7F1" w14:textId="77777777" w:rsidTr="00C9127E">
        <w:tc>
          <w:tcPr>
            <w:tcW w:w="989" w:type="dxa"/>
            <w:shd w:val="clear" w:color="auto" w:fill="auto"/>
            <w:vAlign w:val="center"/>
          </w:tcPr>
          <w:p w14:paraId="22BCAD5C" w14:textId="2123CC3D" w:rsidR="002A1546" w:rsidRPr="00C11D76" w:rsidRDefault="002A1546" w:rsidP="00DE736A">
            <w:pPr>
              <w:jc w:val="center"/>
              <w:rPr>
                <w:rFonts w:ascii="Garamond" w:hAnsi="Garamond"/>
              </w:rPr>
            </w:pPr>
            <w:r>
              <w:rPr>
                <w:rFonts w:ascii="Garamond" w:hAnsi="Garamond"/>
              </w:rPr>
              <w:t>2017-2019</w:t>
            </w:r>
          </w:p>
        </w:tc>
        <w:tc>
          <w:tcPr>
            <w:tcW w:w="2510" w:type="dxa"/>
            <w:shd w:val="clear" w:color="auto" w:fill="auto"/>
            <w:vAlign w:val="center"/>
          </w:tcPr>
          <w:p w14:paraId="3B537260" w14:textId="248D41AF" w:rsidR="002A1546" w:rsidRPr="00C11D76" w:rsidRDefault="002A1546" w:rsidP="00DE736A">
            <w:pPr>
              <w:jc w:val="center"/>
              <w:rPr>
                <w:rFonts w:ascii="Garamond" w:hAnsi="Garamond"/>
              </w:rPr>
            </w:pPr>
            <w:r>
              <w:rPr>
                <w:rFonts w:ascii="Garamond" w:hAnsi="Garamond"/>
              </w:rPr>
              <w:t>The Intersections of Literacy and Wellness:  A rural Alberta case study</w:t>
            </w:r>
          </w:p>
        </w:tc>
        <w:tc>
          <w:tcPr>
            <w:tcW w:w="1326" w:type="dxa"/>
            <w:shd w:val="clear" w:color="auto" w:fill="auto"/>
            <w:vAlign w:val="center"/>
          </w:tcPr>
          <w:p w14:paraId="0B579017" w14:textId="74C27441" w:rsidR="002A1546" w:rsidRPr="00C11D76" w:rsidRDefault="002A1546" w:rsidP="00DE736A">
            <w:pPr>
              <w:jc w:val="center"/>
              <w:rPr>
                <w:rFonts w:ascii="Garamond" w:hAnsi="Garamond"/>
              </w:rPr>
            </w:pPr>
            <w:r>
              <w:rPr>
                <w:rFonts w:ascii="Garamond" w:hAnsi="Garamond"/>
              </w:rPr>
              <w:t>Principal Investigator</w:t>
            </w:r>
          </w:p>
        </w:tc>
        <w:tc>
          <w:tcPr>
            <w:tcW w:w="2689" w:type="dxa"/>
            <w:shd w:val="clear" w:color="auto" w:fill="auto"/>
            <w:vAlign w:val="center"/>
          </w:tcPr>
          <w:p w14:paraId="393F7336" w14:textId="654D6575" w:rsidR="00DE736A" w:rsidRPr="00C11D76" w:rsidRDefault="002A1546" w:rsidP="00DE736A">
            <w:pPr>
              <w:jc w:val="center"/>
              <w:rPr>
                <w:rFonts w:ascii="Garamond" w:hAnsi="Garamond"/>
              </w:rPr>
            </w:pPr>
            <w:r>
              <w:rPr>
                <w:rFonts w:ascii="Garamond" w:hAnsi="Garamond"/>
              </w:rPr>
              <w:t xml:space="preserve">Dr. Erin Spring </w:t>
            </w:r>
          </w:p>
        </w:tc>
        <w:tc>
          <w:tcPr>
            <w:tcW w:w="3118" w:type="dxa"/>
            <w:vAlign w:val="center"/>
          </w:tcPr>
          <w:p w14:paraId="5233A294" w14:textId="2C53FDEF" w:rsidR="002A1546" w:rsidRPr="00C11D76" w:rsidRDefault="002A1546" w:rsidP="00DE736A">
            <w:pPr>
              <w:jc w:val="center"/>
              <w:rPr>
                <w:rFonts w:ascii="Garamond" w:hAnsi="Garamond"/>
              </w:rPr>
            </w:pPr>
            <w:r>
              <w:rPr>
                <w:rFonts w:ascii="Garamond" w:hAnsi="Garamond"/>
              </w:rPr>
              <w:t>University of Calgary, Werklund School of Education Start Up Funds</w:t>
            </w:r>
          </w:p>
        </w:tc>
      </w:tr>
      <w:tr w:rsidR="002A1546" w:rsidRPr="00C11D76" w14:paraId="588A9FA9" w14:textId="77777777" w:rsidTr="00C9127E">
        <w:tc>
          <w:tcPr>
            <w:tcW w:w="989" w:type="dxa"/>
            <w:shd w:val="clear" w:color="auto" w:fill="auto"/>
            <w:vAlign w:val="center"/>
          </w:tcPr>
          <w:p w14:paraId="7F5E8DC9" w14:textId="5CD66261" w:rsidR="002A1546" w:rsidRPr="00C11D76" w:rsidRDefault="002A1546" w:rsidP="00DE736A">
            <w:pPr>
              <w:jc w:val="center"/>
              <w:rPr>
                <w:rFonts w:ascii="Garamond" w:hAnsi="Garamond"/>
              </w:rPr>
            </w:pPr>
            <w:r w:rsidRPr="00C11D76">
              <w:rPr>
                <w:rFonts w:ascii="Garamond" w:hAnsi="Garamond"/>
              </w:rPr>
              <w:t>2014-2017</w:t>
            </w:r>
          </w:p>
        </w:tc>
        <w:tc>
          <w:tcPr>
            <w:tcW w:w="2510" w:type="dxa"/>
            <w:shd w:val="clear" w:color="auto" w:fill="auto"/>
            <w:vAlign w:val="center"/>
          </w:tcPr>
          <w:p w14:paraId="697245CA" w14:textId="6DAD310F" w:rsidR="002A1546" w:rsidRPr="00C11D76" w:rsidRDefault="00405E00" w:rsidP="00DE736A">
            <w:pPr>
              <w:jc w:val="center"/>
              <w:rPr>
                <w:rFonts w:ascii="Garamond" w:hAnsi="Garamond"/>
              </w:rPr>
            </w:pPr>
            <w:r>
              <w:rPr>
                <w:rFonts w:ascii="Garamond" w:hAnsi="Garamond"/>
              </w:rPr>
              <w:t xml:space="preserve">Raising Spirit: </w:t>
            </w:r>
            <w:r w:rsidR="002A1546" w:rsidRPr="00C11D76">
              <w:rPr>
                <w:rFonts w:ascii="Garamond" w:hAnsi="Garamond"/>
              </w:rPr>
              <w:t>The Opokaa’sin Digital Storytelling Project</w:t>
            </w:r>
          </w:p>
        </w:tc>
        <w:tc>
          <w:tcPr>
            <w:tcW w:w="1326" w:type="dxa"/>
            <w:shd w:val="clear" w:color="auto" w:fill="auto"/>
            <w:vAlign w:val="center"/>
          </w:tcPr>
          <w:p w14:paraId="5FEC3444" w14:textId="35BE7197" w:rsidR="002A1546" w:rsidRPr="00C11D76" w:rsidRDefault="002A1546" w:rsidP="00DE736A">
            <w:pPr>
              <w:jc w:val="center"/>
              <w:rPr>
                <w:rFonts w:ascii="Garamond" w:hAnsi="Garamond"/>
              </w:rPr>
            </w:pPr>
            <w:r w:rsidRPr="00C11D76">
              <w:rPr>
                <w:rFonts w:ascii="Garamond" w:hAnsi="Garamond"/>
              </w:rPr>
              <w:t>Co-</w:t>
            </w:r>
            <w:r w:rsidR="00405E00">
              <w:rPr>
                <w:rFonts w:ascii="Garamond" w:hAnsi="Garamond"/>
              </w:rPr>
              <w:t>Applicant</w:t>
            </w:r>
          </w:p>
        </w:tc>
        <w:tc>
          <w:tcPr>
            <w:tcW w:w="2689" w:type="dxa"/>
            <w:shd w:val="clear" w:color="auto" w:fill="auto"/>
            <w:vAlign w:val="center"/>
          </w:tcPr>
          <w:p w14:paraId="530F0BB4" w14:textId="77777777" w:rsidR="00DE736A" w:rsidRDefault="00DE736A" w:rsidP="00DE736A">
            <w:pPr>
              <w:jc w:val="center"/>
              <w:rPr>
                <w:rFonts w:ascii="Garamond" w:hAnsi="Garamond"/>
              </w:rPr>
            </w:pPr>
          </w:p>
          <w:p w14:paraId="72202289" w14:textId="10F99D2A" w:rsidR="002A1546" w:rsidRDefault="002A1546" w:rsidP="00DE736A">
            <w:pPr>
              <w:jc w:val="center"/>
              <w:rPr>
                <w:rFonts w:ascii="Garamond" w:hAnsi="Garamond"/>
              </w:rPr>
            </w:pPr>
            <w:r w:rsidRPr="00C11D76">
              <w:rPr>
                <w:rFonts w:ascii="Garamond" w:hAnsi="Garamond"/>
              </w:rPr>
              <w:t xml:space="preserve">Jan Newberry, Kristine Alexander, </w:t>
            </w:r>
            <w:r w:rsidR="00405E00">
              <w:rPr>
                <w:rFonts w:ascii="Garamond" w:hAnsi="Garamond"/>
              </w:rPr>
              <w:t xml:space="preserve">Erin Spring, </w:t>
            </w:r>
            <w:r w:rsidRPr="00C11D76">
              <w:rPr>
                <w:rFonts w:ascii="Garamond" w:hAnsi="Garamond"/>
              </w:rPr>
              <w:t>Amy Mack, Tanya Pace Crosschild, Taylor Little Mustache, Hudson Eagle Bear; Tesla Heavy Runner</w:t>
            </w:r>
            <w:r>
              <w:rPr>
                <w:rFonts w:ascii="Garamond" w:hAnsi="Garamond"/>
              </w:rPr>
              <w:t>, Francis First Charger, Michelle Hogue</w:t>
            </w:r>
          </w:p>
          <w:p w14:paraId="039E0566" w14:textId="51C4488D" w:rsidR="00405E00" w:rsidRPr="00C11D76" w:rsidRDefault="00405E00" w:rsidP="00DE736A">
            <w:pPr>
              <w:jc w:val="center"/>
              <w:rPr>
                <w:rFonts w:ascii="Garamond" w:hAnsi="Garamond"/>
              </w:rPr>
            </w:pPr>
          </w:p>
        </w:tc>
        <w:tc>
          <w:tcPr>
            <w:tcW w:w="3118" w:type="dxa"/>
            <w:vAlign w:val="center"/>
          </w:tcPr>
          <w:p w14:paraId="6041D4B9" w14:textId="0B61B0EF" w:rsidR="002A1546" w:rsidRPr="00C11D76" w:rsidRDefault="002A1546" w:rsidP="00DE736A">
            <w:pPr>
              <w:jc w:val="center"/>
              <w:rPr>
                <w:rFonts w:ascii="Garamond" w:hAnsi="Garamond"/>
              </w:rPr>
            </w:pPr>
            <w:r w:rsidRPr="00C11D76">
              <w:rPr>
                <w:rFonts w:ascii="Garamond" w:hAnsi="Garamond"/>
              </w:rPr>
              <w:t>Canada 150 Grant, Government of Alberta; Policy Wise for Children and Families</w:t>
            </w:r>
            <w:r>
              <w:rPr>
                <w:rFonts w:ascii="Garamond" w:hAnsi="Garamond"/>
              </w:rPr>
              <w:t>; University of Lethbridge Standard Research Grant</w:t>
            </w:r>
            <w:r w:rsidR="00BF6198">
              <w:rPr>
                <w:rFonts w:ascii="Garamond" w:hAnsi="Garamond"/>
              </w:rPr>
              <w:t xml:space="preserve">; </w:t>
            </w:r>
          </w:p>
        </w:tc>
      </w:tr>
      <w:tr w:rsidR="002A1546" w:rsidRPr="00C11D76" w14:paraId="3FA3DA2E" w14:textId="77777777" w:rsidTr="00C9127E">
        <w:tc>
          <w:tcPr>
            <w:tcW w:w="989" w:type="dxa"/>
            <w:shd w:val="clear" w:color="auto" w:fill="auto"/>
            <w:vAlign w:val="center"/>
          </w:tcPr>
          <w:p w14:paraId="591C0A28" w14:textId="13741876" w:rsidR="002A1546" w:rsidRPr="00C11D76" w:rsidRDefault="002A1546" w:rsidP="00DE736A">
            <w:pPr>
              <w:jc w:val="center"/>
              <w:rPr>
                <w:rFonts w:ascii="Garamond" w:hAnsi="Garamond"/>
              </w:rPr>
            </w:pPr>
            <w:r w:rsidRPr="00C11D76">
              <w:rPr>
                <w:rFonts w:ascii="Garamond" w:hAnsi="Garamond"/>
              </w:rPr>
              <w:t>2014-2017</w:t>
            </w:r>
          </w:p>
        </w:tc>
        <w:tc>
          <w:tcPr>
            <w:tcW w:w="2510" w:type="dxa"/>
            <w:shd w:val="clear" w:color="auto" w:fill="auto"/>
            <w:vAlign w:val="center"/>
          </w:tcPr>
          <w:p w14:paraId="23BE92B9" w14:textId="3803F92A" w:rsidR="002A1546" w:rsidRPr="00C11D76" w:rsidRDefault="002A1546" w:rsidP="00DE736A">
            <w:pPr>
              <w:jc w:val="center"/>
              <w:rPr>
                <w:rFonts w:ascii="Garamond" w:hAnsi="Garamond"/>
              </w:rPr>
            </w:pPr>
            <w:r w:rsidRPr="00C11D76">
              <w:rPr>
                <w:rFonts w:ascii="Garamond" w:hAnsi="Garamond"/>
              </w:rPr>
              <w:t>The Blackfoot Adolescent Reading Project</w:t>
            </w:r>
          </w:p>
        </w:tc>
        <w:tc>
          <w:tcPr>
            <w:tcW w:w="1326" w:type="dxa"/>
            <w:shd w:val="clear" w:color="auto" w:fill="auto"/>
            <w:vAlign w:val="center"/>
          </w:tcPr>
          <w:p w14:paraId="610F9627" w14:textId="764F1C57" w:rsidR="002A1546" w:rsidRPr="00C11D76" w:rsidRDefault="002A1546" w:rsidP="00DE736A">
            <w:pPr>
              <w:jc w:val="center"/>
              <w:rPr>
                <w:rFonts w:ascii="Garamond" w:hAnsi="Garamond"/>
              </w:rPr>
            </w:pPr>
            <w:r>
              <w:rPr>
                <w:rFonts w:ascii="Garamond" w:hAnsi="Garamond"/>
              </w:rPr>
              <w:t>Principal Investigator</w:t>
            </w:r>
          </w:p>
        </w:tc>
        <w:tc>
          <w:tcPr>
            <w:tcW w:w="2689" w:type="dxa"/>
            <w:shd w:val="clear" w:color="auto" w:fill="auto"/>
            <w:vAlign w:val="center"/>
          </w:tcPr>
          <w:p w14:paraId="2E0032EE" w14:textId="6D15BE61" w:rsidR="002A1546" w:rsidRPr="00C11D76" w:rsidRDefault="00405E00" w:rsidP="00DE736A">
            <w:pPr>
              <w:jc w:val="center"/>
              <w:rPr>
                <w:rFonts w:ascii="Garamond" w:hAnsi="Garamond"/>
              </w:rPr>
            </w:pPr>
            <w:r>
              <w:rPr>
                <w:rFonts w:ascii="Garamond" w:hAnsi="Garamond"/>
              </w:rPr>
              <w:t xml:space="preserve">Dr. </w:t>
            </w:r>
            <w:r w:rsidR="002A1546" w:rsidRPr="00C11D76">
              <w:rPr>
                <w:rFonts w:ascii="Garamond" w:hAnsi="Garamond"/>
              </w:rPr>
              <w:t>Erin Spring, Andrea True Joy Fox</w:t>
            </w:r>
          </w:p>
        </w:tc>
        <w:tc>
          <w:tcPr>
            <w:tcW w:w="3118" w:type="dxa"/>
            <w:vAlign w:val="center"/>
          </w:tcPr>
          <w:p w14:paraId="5082F0BE" w14:textId="77777777" w:rsidR="00DE736A" w:rsidRDefault="00DE736A" w:rsidP="00DE736A">
            <w:pPr>
              <w:jc w:val="center"/>
              <w:rPr>
                <w:rFonts w:ascii="Garamond" w:hAnsi="Garamond"/>
              </w:rPr>
            </w:pPr>
          </w:p>
          <w:p w14:paraId="6B2F57B0" w14:textId="1243DD06" w:rsidR="002A1546" w:rsidRDefault="002A1546" w:rsidP="00DE736A">
            <w:pPr>
              <w:jc w:val="center"/>
              <w:rPr>
                <w:rFonts w:ascii="Garamond" w:hAnsi="Garamond"/>
              </w:rPr>
            </w:pPr>
            <w:r w:rsidRPr="00C11D76">
              <w:rPr>
                <w:rFonts w:ascii="Garamond" w:hAnsi="Garamond"/>
              </w:rPr>
              <w:t xml:space="preserve">International Board of Books for Young People (Frances E. Russell Grant); Postdoctoral Fellowship, University of Lethbridge; Children’s </w:t>
            </w:r>
            <w:r w:rsidRPr="00C11D76">
              <w:rPr>
                <w:rFonts w:ascii="Garamond" w:hAnsi="Garamond"/>
              </w:rPr>
              <w:lastRenderedPageBreak/>
              <w:t>Literature Association’s Diversity Research Grant</w:t>
            </w:r>
          </w:p>
          <w:p w14:paraId="58AEA95A" w14:textId="0340E21E" w:rsidR="00DE736A" w:rsidRPr="00C11D76" w:rsidRDefault="00DE736A" w:rsidP="00DE736A">
            <w:pPr>
              <w:jc w:val="center"/>
              <w:rPr>
                <w:rFonts w:ascii="Garamond" w:hAnsi="Garamond"/>
              </w:rPr>
            </w:pPr>
          </w:p>
        </w:tc>
      </w:tr>
      <w:tr w:rsidR="002A1546" w:rsidRPr="00C11D76" w14:paraId="17CA11B1" w14:textId="77777777" w:rsidTr="00C9127E">
        <w:tc>
          <w:tcPr>
            <w:tcW w:w="989" w:type="dxa"/>
            <w:shd w:val="clear" w:color="auto" w:fill="auto"/>
            <w:vAlign w:val="center"/>
          </w:tcPr>
          <w:p w14:paraId="0BF5F38D" w14:textId="05DB07E9" w:rsidR="002A1546" w:rsidRPr="00C11D76" w:rsidRDefault="002A1546" w:rsidP="00DE736A">
            <w:pPr>
              <w:jc w:val="center"/>
              <w:rPr>
                <w:rFonts w:ascii="Garamond" w:hAnsi="Garamond"/>
              </w:rPr>
            </w:pPr>
            <w:r w:rsidRPr="00C11D76">
              <w:rPr>
                <w:rFonts w:ascii="Garamond" w:hAnsi="Garamond"/>
              </w:rPr>
              <w:lastRenderedPageBreak/>
              <w:t>2011-2014</w:t>
            </w:r>
          </w:p>
        </w:tc>
        <w:tc>
          <w:tcPr>
            <w:tcW w:w="2510" w:type="dxa"/>
            <w:shd w:val="clear" w:color="auto" w:fill="auto"/>
            <w:vAlign w:val="center"/>
          </w:tcPr>
          <w:p w14:paraId="400AE100" w14:textId="77777777" w:rsidR="002A1546" w:rsidRDefault="002A1546" w:rsidP="00DE736A">
            <w:pPr>
              <w:jc w:val="center"/>
              <w:rPr>
                <w:rFonts w:ascii="Garamond" w:hAnsi="Garamond"/>
                <w:lang w:bidi="x-none"/>
              </w:rPr>
            </w:pPr>
            <w:r w:rsidRPr="00C11D76">
              <w:rPr>
                <w:rFonts w:ascii="Garamond" w:hAnsi="Garamond"/>
                <w:lang w:bidi="x-none"/>
              </w:rPr>
              <w:t>“Our Torontos are different places”: a qualitative, multiple case study, designed to investigate the interconnections between young adult fiction and young adult readers’ constructions of place, within and beyond the text.</w:t>
            </w:r>
          </w:p>
          <w:p w14:paraId="758D1DB8" w14:textId="001BA80E" w:rsidR="00C9127E" w:rsidRPr="00C11D76" w:rsidRDefault="00C9127E" w:rsidP="00DE736A">
            <w:pPr>
              <w:jc w:val="center"/>
              <w:rPr>
                <w:rFonts w:ascii="Garamond" w:hAnsi="Garamond"/>
              </w:rPr>
            </w:pPr>
          </w:p>
        </w:tc>
        <w:tc>
          <w:tcPr>
            <w:tcW w:w="1326" w:type="dxa"/>
            <w:shd w:val="clear" w:color="auto" w:fill="auto"/>
            <w:vAlign w:val="center"/>
          </w:tcPr>
          <w:p w14:paraId="41BA1035" w14:textId="22BC1B01" w:rsidR="002A1546" w:rsidRPr="00C11D76" w:rsidRDefault="002A1546" w:rsidP="00DE736A">
            <w:pPr>
              <w:jc w:val="center"/>
              <w:rPr>
                <w:rFonts w:ascii="Garamond" w:hAnsi="Garamond"/>
              </w:rPr>
            </w:pPr>
            <w:r>
              <w:rPr>
                <w:rFonts w:ascii="Garamond" w:hAnsi="Garamond"/>
              </w:rPr>
              <w:t>Principal Investigator</w:t>
            </w:r>
          </w:p>
        </w:tc>
        <w:tc>
          <w:tcPr>
            <w:tcW w:w="2689" w:type="dxa"/>
            <w:shd w:val="clear" w:color="auto" w:fill="auto"/>
            <w:vAlign w:val="center"/>
          </w:tcPr>
          <w:p w14:paraId="1A0C9E8B" w14:textId="2178DEA0" w:rsidR="002A1546" w:rsidRPr="00C11D76" w:rsidRDefault="00405E00" w:rsidP="00DE736A">
            <w:pPr>
              <w:jc w:val="center"/>
              <w:rPr>
                <w:rFonts w:ascii="Garamond" w:hAnsi="Garamond"/>
              </w:rPr>
            </w:pPr>
            <w:r>
              <w:rPr>
                <w:rFonts w:ascii="Garamond" w:hAnsi="Garamond"/>
              </w:rPr>
              <w:t xml:space="preserve">Dr. </w:t>
            </w:r>
            <w:r w:rsidR="002A1546" w:rsidRPr="00C11D76">
              <w:rPr>
                <w:rFonts w:ascii="Garamond" w:hAnsi="Garamond"/>
              </w:rPr>
              <w:t>Erin Spring</w:t>
            </w:r>
          </w:p>
        </w:tc>
        <w:tc>
          <w:tcPr>
            <w:tcW w:w="3118" w:type="dxa"/>
            <w:vAlign w:val="center"/>
          </w:tcPr>
          <w:p w14:paraId="712AF370" w14:textId="770B9910" w:rsidR="002A1546" w:rsidRPr="00C11D76" w:rsidRDefault="002A1546" w:rsidP="00DE736A">
            <w:pPr>
              <w:jc w:val="center"/>
              <w:rPr>
                <w:rFonts w:ascii="Garamond" w:hAnsi="Garamond"/>
              </w:rPr>
            </w:pPr>
            <w:r w:rsidRPr="00C11D76">
              <w:rPr>
                <w:rFonts w:ascii="Garamond" w:hAnsi="Garamond"/>
              </w:rPr>
              <w:t>Cambridge Commonwealth Trusts; Smuts Memorial Fund; Faculty of Education, University of Cambridge; Homerton College</w:t>
            </w:r>
          </w:p>
        </w:tc>
      </w:tr>
      <w:tr w:rsidR="002A1546" w:rsidRPr="00C11D76" w14:paraId="50D733D2" w14:textId="77777777" w:rsidTr="00C9127E">
        <w:tc>
          <w:tcPr>
            <w:tcW w:w="989" w:type="dxa"/>
            <w:shd w:val="clear" w:color="auto" w:fill="auto"/>
            <w:vAlign w:val="center"/>
          </w:tcPr>
          <w:p w14:paraId="1A517C1D" w14:textId="618ECFFC" w:rsidR="002A1546" w:rsidRPr="00C11D76" w:rsidRDefault="002A1546" w:rsidP="00DE736A">
            <w:pPr>
              <w:jc w:val="center"/>
              <w:rPr>
                <w:rFonts w:ascii="Garamond" w:hAnsi="Garamond"/>
              </w:rPr>
            </w:pPr>
            <w:r>
              <w:rPr>
                <w:rFonts w:ascii="Garamond" w:hAnsi="Garamond"/>
              </w:rPr>
              <w:t>2010-2013</w:t>
            </w:r>
          </w:p>
        </w:tc>
        <w:tc>
          <w:tcPr>
            <w:tcW w:w="2510" w:type="dxa"/>
            <w:shd w:val="clear" w:color="auto" w:fill="auto"/>
            <w:vAlign w:val="center"/>
          </w:tcPr>
          <w:p w14:paraId="431331F0" w14:textId="44134F9A" w:rsidR="002A1546" w:rsidRPr="00C11D76" w:rsidRDefault="002A1546" w:rsidP="00DE736A">
            <w:pPr>
              <w:jc w:val="center"/>
              <w:rPr>
                <w:rFonts w:ascii="Garamond" w:hAnsi="Garamond"/>
                <w:lang w:bidi="x-none"/>
              </w:rPr>
            </w:pPr>
            <w:r>
              <w:rPr>
                <w:rFonts w:ascii="Garamond" w:hAnsi="Garamond"/>
                <w:lang w:bidi="x-none"/>
              </w:rPr>
              <w:t>The Writing, Reading, and Place Project</w:t>
            </w:r>
          </w:p>
        </w:tc>
        <w:tc>
          <w:tcPr>
            <w:tcW w:w="1326" w:type="dxa"/>
            <w:shd w:val="clear" w:color="auto" w:fill="auto"/>
            <w:vAlign w:val="center"/>
          </w:tcPr>
          <w:p w14:paraId="526F9004" w14:textId="2DE7271C" w:rsidR="002A1546" w:rsidRPr="00C11D76" w:rsidRDefault="002A1546" w:rsidP="00DE736A">
            <w:pPr>
              <w:jc w:val="center"/>
              <w:rPr>
                <w:rFonts w:ascii="Garamond" w:hAnsi="Garamond"/>
              </w:rPr>
            </w:pPr>
            <w:r>
              <w:rPr>
                <w:rFonts w:ascii="Garamond" w:hAnsi="Garamond"/>
              </w:rPr>
              <w:t>G</w:t>
            </w:r>
            <w:r w:rsidR="00405E00">
              <w:rPr>
                <w:rFonts w:ascii="Garamond" w:hAnsi="Garamond"/>
              </w:rPr>
              <w:t>raduate Research Assistant</w:t>
            </w:r>
          </w:p>
        </w:tc>
        <w:tc>
          <w:tcPr>
            <w:tcW w:w="2689" w:type="dxa"/>
            <w:shd w:val="clear" w:color="auto" w:fill="auto"/>
            <w:vAlign w:val="center"/>
          </w:tcPr>
          <w:p w14:paraId="4B7F1B3A" w14:textId="77777777" w:rsidR="00DE736A" w:rsidRDefault="00DE736A" w:rsidP="00DE736A">
            <w:pPr>
              <w:jc w:val="center"/>
              <w:rPr>
                <w:rFonts w:ascii="Garamond" w:hAnsi="Garamond"/>
              </w:rPr>
            </w:pPr>
          </w:p>
          <w:p w14:paraId="0CFC4E3A" w14:textId="4651CF00" w:rsidR="002A1546" w:rsidRDefault="00405E00" w:rsidP="00DE736A">
            <w:pPr>
              <w:jc w:val="center"/>
              <w:rPr>
                <w:rFonts w:ascii="Garamond" w:hAnsi="Garamond"/>
              </w:rPr>
            </w:pPr>
            <w:r>
              <w:rPr>
                <w:rFonts w:ascii="Garamond" w:hAnsi="Garamond"/>
              </w:rPr>
              <w:t xml:space="preserve">Drs. </w:t>
            </w:r>
            <w:r w:rsidR="002A1546">
              <w:rPr>
                <w:rFonts w:ascii="Garamond" w:hAnsi="Garamond"/>
              </w:rPr>
              <w:t>Maria Nikolajeva, Emma Charlton, Gabrielle Cliff Hodges, Pam Pointon, Liz Taylor, Dominic Wyse</w:t>
            </w:r>
            <w:r>
              <w:rPr>
                <w:rFonts w:ascii="Garamond" w:hAnsi="Garamond"/>
              </w:rPr>
              <w:t>, Erin Spring</w:t>
            </w:r>
          </w:p>
          <w:p w14:paraId="1CF4BC67" w14:textId="4A5A8064" w:rsidR="00DE736A" w:rsidRPr="00C11D76" w:rsidRDefault="00DE736A" w:rsidP="00DE736A">
            <w:pPr>
              <w:jc w:val="center"/>
              <w:rPr>
                <w:rFonts w:ascii="Garamond" w:hAnsi="Garamond"/>
              </w:rPr>
            </w:pPr>
          </w:p>
        </w:tc>
        <w:tc>
          <w:tcPr>
            <w:tcW w:w="3118" w:type="dxa"/>
            <w:vAlign w:val="center"/>
          </w:tcPr>
          <w:p w14:paraId="73EC71D0" w14:textId="13CCA48E" w:rsidR="002A1546" w:rsidRPr="00C11D76" w:rsidRDefault="002A1546" w:rsidP="00DE736A">
            <w:pPr>
              <w:jc w:val="center"/>
              <w:rPr>
                <w:rFonts w:ascii="Garamond" w:hAnsi="Garamond"/>
              </w:rPr>
            </w:pPr>
            <w:r>
              <w:rPr>
                <w:rFonts w:ascii="Garamond" w:hAnsi="Garamond"/>
              </w:rPr>
              <w:t>Faculty of Education, University of Cambridge</w:t>
            </w:r>
          </w:p>
        </w:tc>
      </w:tr>
      <w:tr w:rsidR="002A1546" w:rsidRPr="00C11D76" w14:paraId="7E53099D" w14:textId="77777777" w:rsidTr="00DE736A">
        <w:trPr>
          <w:trHeight w:val="910"/>
        </w:trPr>
        <w:tc>
          <w:tcPr>
            <w:tcW w:w="989" w:type="dxa"/>
            <w:shd w:val="clear" w:color="auto" w:fill="auto"/>
            <w:vAlign w:val="center"/>
          </w:tcPr>
          <w:p w14:paraId="2C580776" w14:textId="53655A60" w:rsidR="002A1546" w:rsidRDefault="002A1546" w:rsidP="00DE736A">
            <w:pPr>
              <w:jc w:val="center"/>
              <w:rPr>
                <w:rFonts w:ascii="Garamond" w:hAnsi="Garamond"/>
              </w:rPr>
            </w:pPr>
            <w:r>
              <w:rPr>
                <w:rFonts w:ascii="Garamond" w:hAnsi="Garamond"/>
              </w:rPr>
              <w:t>2010-2013</w:t>
            </w:r>
          </w:p>
        </w:tc>
        <w:tc>
          <w:tcPr>
            <w:tcW w:w="2510" w:type="dxa"/>
            <w:shd w:val="clear" w:color="auto" w:fill="auto"/>
            <w:vAlign w:val="center"/>
          </w:tcPr>
          <w:p w14:paraId="4822F86F" w14:textId="2FBF778D" w:rsidR="002A1546" w:rsidRDefault="002A1546" w:rsidP="00DE736A">
            <w:pPr>
              <w:jc w:val="center"/>
              <w:rPr>
                <w:rFonts w:ascii="Garamond" w:hAnsi="Garamond"/>
                <w:lang w:bidi="x-none"/>
              </w:rPr>
            </w:pPr>
            <w:r>
              <w:rPr>
                <w:rFonts w:ascii="Garamond" w:hAnsi="Garamond"/>
                <w:lang w:bidi="x-none"/>
              </w:rPr>
              <w:t>The Caribbean Poetry Project</w:t>
            </w:r>
          </w:p>
        </w:tc>
        <w:tc>
          <w:tcPr>
            <w:tcW w:w="1326" w:type="dxa"/>
            <w:shd w:val="clear" w:color="auto" w:fill="auto"/>
            <w:vAlign w:val="center"/>
          </w:tcPr>
          <w:p w14:paraId="00A18781" w14:textId="1375802B" w:rsidR="002A1546" w:rsidRDefault="002A1546" w:rsidP="00DE736A">
            <w:pPr>
              <w:jc w:val="center"/>
              <w:rPr>
                <w:rFonts w:ascii="Garamond" w:hAnsi="Garamond"/>
              </w:rPr>
            </w:pPr>
            <w:r>
              <w:rPr>
                <w:rFonts w:ascii="Garamond" w:hAnsi="Garamond"/>
              </w:rPr>
              <w:t>G</w:t>
            </w:r>
            <w:r w:rsidR="00405E00">
              <w:rPr>
                <w:rFonts w:ascii="Garamond" w:hAnsi="Garamond"/>
              </w:rPr>
              <w:t>raduate Research Assistant</w:t>
            </w:r>
          </w:p>
        </w:tc>
        <w:tc>
          <w:tcPr>
            <w:tcW w:w="2689" w:type="dxa"/>
            <w:shd w:val="clear" w:color="auto" w:fill="auto"/>
            <w:vAlign w:val="center"/>
          </w:tcPr>
          <w:p w14:paraId="4FD816C9" w14:textId="395A5E5F" w:rsidR="002A1546" w:rsidRDefault="00405E00" w:rsidP="00DE736A">
            <w:pPr>
              <w:jc w:val="center"/>
              <w:rPr>
                <w:rFonts w:ascii="Garamond" w:hAnsi="Garamond"/>
              </w:rPr>
            </w:pPr>
            <w:r>
              <w:rPr>
                <w:rFonts w:ascii="Garamond" w:hAnsi="Garamond"/>
              </w:rPr>
              <w:t xml:space="preserve">Drs. </w:t>
            </w:r>
            <w:r w:rsidR="002A1546">
              <w:rPr>
                <w:rFonts w:ascii="Garamond" w:hAnsi="Garamond"/>
              </w:rPr>
              <w:t xml:space="preserve">Morag Styles, </w:t>
            </w:r>
            <w:r>
              <w:rPr>
                <w:rFonts w:ascii="Garamond" w:hAnsi="Garamond"/>
              </w:rPr>
              <w:t xml:space="preserve">David Whitley, </w:t>
            </w:r>
            <w:r w:rsidR="002A1546">
              <w:rPr>
                <w:rFonts w:ascii="Garamond" w:hAnsi="Garamond"/>
              </w:rPr>
              <w:t>Georgie Horrell</w:t>
            </w:r>
            <w:r>
              <w:rPr>
                <w:rFonts w:ascii="Garamond" w:hAnsi="Garamond"/>
              </w:rPr>
              <w:t xml:space="preserve"> &amp; </w:t>
            </w:r>
            <w:r w:rsidR="002A1546">
              <w:rPr>
                <w:rFonts w:ascii="Garamond" w:hAnsi="Garamond"/>
              </w:rPr>
              <w:t>Erin Spring</w:t>
            </w:r>
          </w:p>
        </w:tc>
        <w:tc>
          <w:tcPr>
            <w:tcW w:w="3118" w:type="dxa"/>
            <w:vAlign w:val="center"/>
          </w:tcPr>
          <w:p w14:paraId="2FEEFC55" w14:textId="362C007F" w:rsidR="002A1546" w:rsidRDefault="002A1546" w:rsidP="00DE736A">
            <w:pPr>
              <w:jc w:val="center"/>
              <w:rPr>
                <w:rFonts w:ascii="Garamond" w:hAnsi="Garamond"/>
              </w:rPr>
            </w:pPr>
            <w:r w:rsidRPr="00925425">
              <w:rPr>
                <w:rFonts w:ascii="Garamond" w:hAnsi="Garamond"/>
              </w:rPr>
              <w:t xml:space="preserve">Faculty of Education, University of Cambridge; </w:t>
            </w:r>
            <w:r w:rsidR="00405E00">
              <w:rPr>
                <w:rFonts w:ascii="Garamond" w:hAnsi="Garamond"/>
              </w:rPr>
              <w:t>T</w:t>
            </w:r>
            <w:r w:rsidRPr="00925425">
              <w:rPr>
                <w:rFonts w:ascii="Garamond" w:hAnsi="Garamond"/>
              </w:rPr>
              <w:t>he Centre for Commonwealth Education, and The University of the West Indies at Mona (Jamaica), St Augustine (Trinidad) and Cave Hill (Barbados)</w:t>
            </w:r>
          </w:p>
        </w:tc>
      </w:tr>
    </w:tbl>
    <w:p w14:paraId="74435912" w14:textId="77777777" w:rsidR="007A6464" w:rsidRDefault="007A6464" w:rsidP="00E86044">
      <w:pPr>
        <w:rPr>
          <w:rFonts w:ascii="Garamond" w:hAnsi="Garamond"/>
          <w:b/>
        </w:rPr>
      </w:pPr>
    </w:p>
    <w:p w14:paraId="48C850D8" w14:textId="77777777" w:rsidR="00144D4A" w:rsidRDefault="00144D4A" w:rsidP="00E56796">
      <w:pPr>
        <w:rPr>
          <w:rFonts w:ascii="Garamond" w:hAnsi="Garamond"/>
        </w:rPr>
      </w:pPr>
    </w:p>
    <w:p w14:paraId="70433182" w14:textId="7C669484" w:rsidR="00355E03" w:rsidRPr="003E348A" w:rsidRDefault="00355E03" w:rsidP="004B756C">
      <w:pPr>
        <w:jc w:val="center"/>
        <w:rPr>
          <w:rFonts w:ascii="Garamond" w:hAnsi="Garamond"/>
          <w:b/>
          <w:sz w:val="28"/>
          <w:szCs w:val="28"/>
        </w:rPr>
      </w:pPr>
      <w:r w:rsidRPr="003E348A">
        <w:rPr>
          <w:rFonts w:ascii="Garamond" w:hAnsi="Garamond"/>
          <w:b/>
          <w:sz w:val="28"/>
          <w:szCs w:val="28"/>
        </w:rPr>
        <w:t xml:space="preserve">TEACHING </w:t>
      </w:r>
    </w:p>
    <w:p w14:paraId="5CCF3C5D" w14:textId="77777777" w:rsidR="00355E03" w:rsidRPr="00347049" w:rsidRDefault="00355E03" w:rsidP="00355E03">
      <w:pPr>
        <w:ind w:left="1440"/>
        <w:rPr>
          <w:rFonts w:ascii="Garamond" w:hAnsi="Garamond"/>
          <w:b/>
        </w:rPr>
      </w:pPr>
    </w:p>
    <w:p w14:paraId="2B4C3AF8" w14:textId="3C6F0965" w:rsidR="003B4903" w:rsidRPr="00347049" w:rsidRDefault="00316F25" w:rsidP="00355E03">
      <w:pPr>
        <w:rPr>
          <w:rFonts w:ascii="Garamond" w:hAnsi="Garamond"/>
          <w:b/>
          <w:u w:val="single"/>
        </w:rPr>
      </w:pPr>
      <w:r>
        <w:rPr>
          <w:rFonts w:ascii="Garamond" w:hAnsi="Garamond"/>
          <w:b/>
          <w:u w:val="single"/>
        </w:rPr>
        <w:t xml:space="preserve">Courses Taught: </w:t>
      </w:r>
      <w:r w:rsidR="003B4903" w:rsidRPr="00347049">
        <w:rPr>
          <w:rFonts w:ascii="Garamond" w:hAnsi="Garamond"/>
          <w:b/>
          <w:u w:val="single"/>
        </w:rPr>
        <w:t>University of Calgary</w:t>
      </w:r>
      <w:r w:rsidR="000D1206">
        <w:rPr>
          <w:rFonts w:ascii="Garamond" w:hAnsi="Garamond"/>
          <w:b/>
          <w:u w:val="single"/>
        </w:rPr>
        <w:t>, Werklund School of Education</w:t>
      </w:r>
    </w:p>
    <w:p w14:paraId="722EDDE0" w14:textId="77777777" w:rsidR="003B4903" w:rsidRPr="00347049" w:rsidRDefault="003B4903" w:rsidP="00355E03">
      <w:pPr>
        <w:rPr>
          <w:rFonts w:ascii="Garamond" w:hAnsi="Garamond"/>
          <w:b/>
          <w:u w:val="single"/>
        </w:rPr>
      </w:pPr>
    </w:p>
    <w:p w14:paraId="6A1B2DE9" w14:textId="2FBD25F4" w:rsidR="007D6454" w:rsidRPr="00041796" w:rsidRDefault="007D6454" w:rsidP="00355E03">
      <w:pPr>
        <w:rPr>
          <w:rFonts w:ascii="Garamond" w:hAnsi="Garamond"/>
          <w:b/>
          <w:bCs/>
          <w:i/>
        </w:rPr>
      </w:pPr>
      <w:r w:rsidRPr="00041796">
        <w:rPr>
          <w:rFonts w:ascii="Garamond" w:hAnsi="Garamond"/>
          <w:b/>
          <w:bCs/>
          <w:i/>
        </w:rPr>
        <w:t>Graduate</w:t>
      </w:r>
    </w:p>
    <w:p w14:paraId="77850370" w14:textId="77777777" w:rsidR="007D6454" w:rsidRPr="0059363E" w:rsidRDefault="007D6454" w:rsidP="00355E03">
      <w:pPr>
        <w:rPr>
          <w:rFonts w:ascii="Garamond" w:hAnsi="Garamond"/>
        </w:rPr>
      </w:pPr>
    </w:p>
    <w:p w14:paraId="55FDD51D" w14:textId="0CA90B05" w:rsidR="00C60403" w:rsidRDefault="00C60403" w:rsidP="00041796">
      <w:pPr>
        <w:pStyle w:val="ListParagraph"/>
        <w:numPr>
          <w:ilvl w:val="0"/>
          <w:numId w:val="12"/>
        </w:numPr>
        <w:rPr>
          <w:rFonts w:ascii="Garamond" w:hAnsi="Garamond"/>
        </w:rPr>
      </w:pPr>
      <w:r>
        <w:rPr>
          <w:rFonts w:ascii="Garamond" w:hAnsi="Garamond"/>
        </w:rPr>
        <w:t>EDER 619.99 Establishing Inclusive Environments, Summer 2021 (Online).</w:t>
      </w:r>
    </w:p>
    <w:p w14:paraId="2998CFE1" w14:textId="06E9E4DE" w:rsidR="004258F4" w:rsidRPr="00041796" w:rsidRDefault="004258F4" w:rsidP="00041796">
      <w:pPr>
        <w:pStyle w:val="ListParagraph"/>
        <w:numPr>
          <w:ilvl w:val="0"/>
          <w:numId w:val="12"/>
        </w:numPr>
        <w:rPr>
          <w:rFonts w:ascii="Garamond" w:hAnsi="Garamond"/>
        </w:rPr>
      </w:pPr>
      <w:r w:rsidRPr="00041796">
        <w:rPr>
          <w:rFonts w:ascii="Garamond" w:hAnsi="Garamond"/>
        </w:rPr>
        <w:t>EDER 768.08 New Literacies and Digital Media, Summer 2019 (Blended).</w:t>
      </w:r>
    </w:p>
    <w:p w14:paraId="79F4C8EF" w14:textId="0A95C70A" w:rsidR="004258F4" w:rsidRPr="00041796" w:rsidRDefault="004258F4" w:rsidP="00041796">
      <w:pPr>
        <w:pStyle w:val="ListParagraph"/>
        <w:numPr>
          <w:ilvl w:val="0"/>
          <w:numId w:val="12"/>
        </w:numPr>
        <w:rPr>
          <w:rFonts w:ascii="Garamond" w:hAnsi="Garamond"/>
        </w:rPr>
      </w:pPr>
      <w:r w:rsidRPr="00041796">
        <w:rPr>
          <w:rFonts w:ascii="Garamond" w:hAnsi="Garamond"/>
        </w:rPr>
        <w:t>EDER 768.07 Multiliteracies, Summer 2018 (Blended).</w:t>
      </w:r>
    </w:p>
    <w:p w14:paraId="311A7023" w14:textId="29A8C6D6" w:rsidR="004258F4" w:rsidRPr="00041796" w:rsidRDefault="004258F4" w:rsidP="00041796">
      <w:pPr>
        <w:pStyle w:val="ListParagraph"/>
        <w:numPr>
          <w:ilvl w:val="0"/>
          <w:numId w:val="12"/>
        </w:numPr>
        <w:rPr>
          <w:rFonts w:ascii="Garamond" w:hAnsi="Garamond"/>
        </w:rPr>
      </w:pPr>
      <w:r w:rsidRPr="00041796">
        <w:rPr>
          <w:rFonts w:ascii="Garamond" w:hAnsi="Garamond"/>
        </w:rPr>
        <w:t>EDER 669.22 Literacy and Globalization, Winter 2017 (Online)</w:t>
      </w:r>
    </w:p>
    <w:p w14:paraId="453ABCFA" w14:textId="640081FE" w:rsidR="004258F4" w:rsidRPr="00041796" w:rsidRDefault="004258F4" w:rsidP="00041796">
      <w:pPr>
        <w:pStyle w:val="ListParagraph"/>
        <w:numPr>
          <w:ilvl w:val="0"/>
          <w:numId w:val="12"/>
        </w:numPr>
        <w:rPr>
          <w:rFonts w:ascii="Garamond" w:hAnsi="Garamond"/>
        </w:rPr>
      </w:pPr>
      <w:r w:rsidRPr="00041796">
        <w:rPr>
          <w:rFonts w:ascii="Garamond" w:hAnsi="Garamond"/>
        </w:rPr>
        <w:t>EDER 692.13 Collaboratory of Practice</w:t>
      </w:r>
      <w:r w:rsidR="000D1206" w:rsidRPr="00041796">
        <w:rPr>
          <w:rFonts w:ascii="Garamond" w:hAnsi="Garamond"/>
        </w:rPr>
        <w:t>: Literacy</w:t>
      </w:r>
      <w:r w:rsidRPr="00041796">
        <w:rPr>
          <w:rFonts w:ascii="Garamond" w:hAnsi="Garamond"/>
        </w:rPr>
        <w:t>, Winter 2017 (Online).</w:t>
      </w:r>
    </w:p>
    <w:p w14:paraId="38B360D8" w14:textId="77777777" w:rsidR="004258F4" w:rsidRPr="0059363E" w:rsidRDefault="004258F4" w:rsidP="00355E03">
      <w:pPr>
        <w:rPr>
          <w:rFonts w:ascii="Garamond" w:hAnsi="Garamond"/>
        </w:rPr>
      </w:pPr>
    </w:p>
    <w:p w14:paraId="63947A02" w14:textId="77777777" w:rsidR="00C60403" w:rsidRDefault="00C60403" w:rsidP="007D6454">
      <w:pPr>
        <w:rPr>
          <w:rFonts w:ascii="Garamond" w:hAnsi="Garamond"/>
          <w:b/>
          <w:bCs/>
          <w:i/>
        </w:rPr>
      </w:pPr>
    </w:p>
    <w:p w14:paraId="3801EF87" w14:textId="77777777" w:rsidR="00C60403" w:rsidRDefault="00C60403" w:rsidP="007D6454">
      <w:pPr>
        <w:rPr>
          <w:rFonts w:ascii="Garamond" w:hAnsi="Garamond"/>
          <w:b/>
          <w:bCs/>
          <w:i/>
        </w:rPr>
      </w:pPr>
    </w:p>
    <w:p w14:paraId="13F88109" w14:textId="521984A1" w:rsidR="007D6454" w:rsidRPr="00041796" w:rsidRDefault="007D6454" w:rsidP="007D6454">
      <w:pPr>
        <w:rPr>
          <w:rFonts w:ascii="Garamond" w:hAnsi="Garamond"/>
          <w:b/>
          <w:bCs/>
          <w:i/>
        </w:rPr>
      </w:pPr>
      <w:r w:rsidRPr="00041796">
        <w:rPr>
          <w:rFonts w:ascii="Garamond" w:hAnsi="Garamond"/>
          <w:b/>
          <w:bCs/>
          <w:i/>
        </w:rPr>
        <w:lastRenderedPageBreak/>
        <w:t>Undergraduate</w:t>
      </w:r>
    </w:p>
    <w:p w14:paraId="6935958C" w14:textId="60DFA51C" w:rsidR="006E4199" w:rsidRPr="0059363E" w:rsidRDefault="006E4199" w:rsidP="00355E03">
      <w:pPr>
        <w:rPr>
          <w:rFonts w:ascii="Garamond" w:hAnsi="Garamond"/>
        </w:rPr>
      </w:pPr>
    </w:p>
    <w:p w14:paraId="7FC506EE" w14:textId="418720E1" w:rsidR="00C60403" w:rsidRDefault="00C60403" w:rsidP="00041796">
      <w:pPr>
        <w:pStyle w:val="ListParagraph"/>
        <w:numPr>
          <w:ilvl w:val="0"/>
          <w:numId w:val="12"/>
        </w:numPr>
        <w:rPr>
          <w:rFonts w:ascii="Garamond" w:hAnsi="Garamond"/>
        </w:rPr>
      </w:pPr>
      <w:r>
        <w:rPr>
          <w:rFonts w:ascii="Garamond" w:hAnsi="Garamond"/>
        </w:rPr>
        <w:t>EDUC 460 Specialization 1: K-12 English Language Arts, Summer 2021 (Online)</w:t>
      </w:r>
    </w:p>
    <w:p w14:paraId="07F2BD6C" w14:textId="71CDD082" w:rsidR="00DF72B9" w:rsidRDefault="00DF72B9" w:rsidP="00041796">
      <w:pPr>
        <w:pStyle w:val="ListParagraph"/>
        <w:numPr>
          <w:ilvl w:val="0"/>
          <w:numId w:val="12"/>
        </w:numPr>
        <w:rPr>
          <w:rFonts w:ascii="Garamond" w:hAnsi="Garamond"/>
        </w:rPr>
      </w:pPr>
      <w:r>
        <w:rPr>
          <w:rFonts w:ascii="Garamond" w:hAnsi="Garamond"/>
        </w:rPr>
        <w:t>EDUC 435 Issues in Teaching and Learning, Fall 2020 (Online)</w:t>
      </w:r>
    </w:p>
    <w:p w14:paraId="7ECE0C25" w14:textId="47C225AD" w:rsidR="004258F4" w:rsidRPr="00041796" w:rsidRDefault="004258F4" w:rsidP="00041796">
      <w:pPr>
        <w:pStyle w:val="ListParagraph"/>
        <w:numPr>
          <w:ilvl w:val="0"/>
          <w:numId w:val="12"/>
        </w:numPr>
        <w:rPr>
          <w:rFonts w:ascii="Garamond" w:hAnsi="Garamond"/>
        </w:rPr>
      </w:pPr>
      <w:r w:rsidRPr="00041796">
        <w:rPr>
          <w:rFonts w:ascii="Garamond" w:hAnsi="Garamond"/>
        </w:rPr>
        <w:t xml:space="preserve">EDUC 530 Indigenous Education, Fall 2017 &amp; 2018 (x3 sections in total). </w:t>
      </w:r>
      <w:r w:rsidR="00C52C13">
        <w:rPr>
          <w:rFonts w:ascii="Garamond" w:hAnsi="Garamond"/>
        </w:rPr>
        <w:t>(</w:t>
      </w:r>
      <w:r w:rsidRPr="00041796">
        <w:rPr>
          <w:rFonts w:ascii="Garamond" w:hAnsi="Garamond"/>
        </w:rPr>
        <w:t>In person</w:t>
      </w:r>
      <w:r w:rsidR="00C52C13">
        <w:rPr>
          <w:rFonts w:ascii="Garamond" w:hAnsi="Garamond"/>
        </w:rPr>
        <w:t>)</w:t>
      </w:r>
      <w:r w:rsidRPr="00041796">
        <w:rPr>
          <w:rFonts w:ascii="Garamond" w:hAnsi="Garamond"/>
        </w:rPr>
        <w:t>.</w:t>
      </w:r>
    </w:p>
    <w:p w14:paraId="4CBE477D" w14:textId="009DB568" w:rsidR="004258F4" w:rsidRPr="00041796" w:rsidRDefault="004258F4" w:rsidP="00041796">
      <w:pPr>
        <w:pStyle w:val="ListParagraph"/>
        <w:numPr>
          <w:ilvl w:val="0"/>
          <w:numId w:val="12"/>
        </w:numPr>
        <w:rPr>
          <w:rFonts w:ascii="Garamond" w:hAnsi="Garamond"/>
        </w:rPr>
      </w:pPr>
      <w:r w:rsidRPr="00041796">
        <w:rPr>
          <w:rFonts w:ascii="Garamond" w:hAnsi="Garamond"/>
        </w:rPr>
        <w:t>EDUC 520 Interdisciplinary Learning, Fall 2018</w:t>
      </w:r>
      <w:r w:rsidR="004B756C" w:rsidRPr="00041796">
        <w:rPr>
          <w:rFonts w:ascii="Garamond" w:hAnsi="Garamond"/>
        </w:rPr>
        <w:t xml:space="preserve">. </w:t>
      </w:r>
      <w:r w:rsidR="00C52C13">
        <w:rPr>
          <w:rFonts w:ascii="Garamond" w:hAnsi="Garamond"/>
        </w:rPr>
        <w:t>(</w:t>
      </w:r>
      <w:r w:rsidRPr="00041796">
        <w:rPr>
          <w:rFonts w:ascii="Garamond" w:hAnsi="Garamond"/>
        </w:rPr>
        <w:t>In person</w:t>
      </w:r>
      <w:r w:rsidR="00C52C13">
        <w:rPr>
          <w:rFonts w:ascii="Garamond" w:hAnsi="Garamond"/>
        </w:rPr>
        <w:t>)</w:t>
      </w:r>
      <w:r w:rsidRPr="00041796">
        <w:rPr>
          <w:rFonts w:ascii="Garamond" w:hAnsi="Garamond"/>
        </w:rPr>
        <w:t>.</w:t>
      </w:r>
    </w:p>
    <w:p w14:paraId="6214C361" w14:textId="67D1AC59" w:rsidR="004258F4" w:rsidRPr="00041796" w:rsidRDefault="004258F4" w:rsidP="00041796">
      <w:pPr>
        <w:pStyle w:val="ListParagraph"/>
        <w:numPr>
          <w:ilvl w:val="0"/>
          <w:numId w:val="12"/>
        </w:numPr>
        <w:rPr>
          <w:rFonts w:ascii="Garamond" w:hAnsi="Garamond"/>
        </w:rPr>
      </w:pPr>
      <w:r w:rsidRPr="00041796">
        <w:rPr>
          <w:rFonts w:ascii="Garamond" w:hAnsi="Garamond"/>
        </w:rPr>
        <w:t xml:space="preserve">EDUC 435 </w:t>
      </w:r>
      <w:r w:rsidR="00D22BAC">
        <w:rPr>
          <w:rFonts w:ascii="Garamond" w:hAnsi="Garamond"/>
        </w:rPr>
        <w:t xml:space="preserve">Literacy, </w:t>
      </w:r>
      <w:r w:rsidRPr="00041796">
        <w:rPr>
          <w:rFonts w:ascii="Garamond" w:hAnsi="Garamond"/>
        </w:rPr>
        <w:t>Language, and Culture, Fall 2017</w:t>
      </w:r>
      <w:r w:rsidR="006F09F9">
        <w:rPr>
          <w:rFonts w:ascii="Garamond" w:hAnsi="Garamond"/>
        </w:rPr>
        <w:t>, 2018, 2020.</w:t>
      </w:r>
      <w:r w:rsidRPr="00041796">
        <w:rPr>
          <w:rFonts w:ascii="Garamond" w:hAnsi="Garamond"/>
        </w:rPr>
        <w:t xml:space="preserve"> </w:t>
      </w:r>
      <w:r w:rsidR="00C52C13">
        <w:rPr>
          <w:rFonts w:ascii="Garamond" w:hAnsi="Garamond"/>
        </w:rPr>
        <w:t>(</w:t>
      </w:r>
      <w:r w:rsidRPr="00041796">
        <w:rPr>
          <w:rFonts w:ascii="Garamond" w:hAnsi="Garamond"/>
        </w:rPr>
        <w:t>In person</w:t>
      </w:r>
      <w:r w:rsidR="00C60403">
        <w:rPr>
          <w:rFonts w:ascii="Garamond" w:hAnsi="Garamond"/>
        </w:rPr>
        <w:t>; 2020 online</w:t>
      </w:r>
      <w:r w:rsidR="00C52C13">
        <w:rPr>
          <w:rFonts w:ascii="Garamond" w:hAnsi="Garamond"/>
        </w:rPr>
        <w:t>)</w:t>
      </w:r>
      <w:r w:rsidRPr="00041796">
        <w:rPr>
          <w:rFonts w:ascii="Garamond" w:hAnsi="Garamond"/>
        </w:rPr>
        <w:t>.</w:t>
      </w:r>
    </w:p>
    <w:p w14:paraId="529392BB" w14:textId="77777777" w:rsidR="009918DE" w:rsidRDefault="009918DE" w:rsidP="00883FDB">
      <w:pPr>
        <w:rPr>
          <w:rFonts w:ascii="Garamond" w:hAnsi="Garamond"/>
          <w:bCs/>
          <w:i/>
          <w:iCs/>
        </w:rPr>
      </w:pPr>
    </w:p>
    <w:p w14:paraId="14B1074C" w14:textId="77777777" w:rsidR="00041796" w:rsidRPr="00041796" w:rsidRDefault="00041796" w:rsidP="00041796">
      <w:pPr>
        <w:ind w:left="709" w:hanging="709"/>
        <w:rPr>
          <w:rFonts w:ascii="Garamond" w:hAnsi="Garamond"/>
          <w:b/>
          <w:bCs/>
          <w:i/>
          <w:iCs/>
        </w:rPr>
      </w:pPr>
      <w:r w:rsidRPr="00041796">
        <w:rPr>
          <w:rFonts w:ascii="Garamond" w:hAnsi="Garamond"/>
          <w:b/>
          <w:bCs/>
          <w:i/>
          <w:iCs/>
        </w:rPr>
        <w:t>Independent Study</w:t>
      </w:r>
    </w:p>
    <w:p w14:paraId="6671AED2" w14:textId="77777777" w:rsidR="00041796" w:rsidRDefault="00041796" w:rsidP="00041796">
      <w:pPr>
        <w:rPr>
          <w:rFonts w:ascii="Garamond" w:hAnsi="Garamond"/>
        </w:rPr>
      </w:pPr>
    </w:p>
    <w:p w14:paraId="324CA1AE" w14:textId="2B6F5A2C" w:rsidR="00041796" w:rsidRPr="00041796" w:rsidRDefault="00041796" w:rsidP="00041796">
      <w:pPr>
        <w:pStyle w:val="ListParagraph"/>
        <w:numPr>
          <w:ilvl w:val="0"/>
          <w:numId w:val="12"/>
        </w:numPr>
        <w:rPr>
          <w:rFonts w:ascii="Garamond" w:hAnsi="Garamond"/>
        </w:rPr>
      </w:pPr>
      <w:r w:rsidRPr="00041796">
        <w:rPr>
          <w:rFonts w:ascii="Garamond" w:hAnsi="Garamond"/>
        </w:rPr>
        <w:t xml:space="preserve">EDER 701 Indigenous Methodologies, Spring 2019. For </w:t>
      </w:r>
      <w:r w:rsidR="00DF72B9">
        <w:rPr>
          <w:rFonts w:ascii="Garamond" w:hAnsi="Garamond"/>
        </w:rPr>
        <w:t xml:space="preserve">PhD student </w:t>
      </w:r>
      <w:r w:rsidRPr="00041796">
        <w:rPr>
          <w:rFonts w:ascii="Garamond" w:hAnsi="Garamond"/>
        </w:rPr>
        <w:t>Louise Baptiste</w:t>
      </w:r>
      <w:r w:rsidR="00DF72B9">
        <w:rPr>
          <w:rFonts w:ascii="Garamond" w:hAnsi="Garamond"/>
        </w:rPr>
        <w:t>.</w:t>
      </w:r>
    </w:p>
    <w:p w14:paraId="3FDF8163" w14:textId="77777777" w:rsidR="00041796" w:rsidRDefault="00041796" w:rsidP="007E0841">
      <w:pPr>
        <w:ind w:left="709" w:hanging="709"/>
        <w:rPr>
          <w:rFonts w:ascii="Garamond" w:hAnsi="Garamond"/>
          <w:bCs/>
          <w:i/>
          <w:iCs/>
        </w:rPr>
      </w:pPr>
    </w:p>
    <w:p w14:paraId="0A714889" w14:textId="6DD5D87F" w:rsidR="007E0841" w:rsidRPr="00041796" w:rsidRDefault="007E0841" w:rsidP="007E0841">
      <w:pPr>
        <w:ind w:left="709" w:hanging="709"/>
        <w:rPr>
          <w:rFonts w:ascii="Garamond" w:hAnsi="Garamond"/>
          <w:b/>
          <w:i/>
          <w:iCs/>
        </w:rPr>
      </w:pPr>
      <w:r w:rsidRPr="00041796">
        <w:rPr>
          <w:rFonts w:ascii="Garamond" w:hAnsi="Garamond"/>
          <w:b/>
          <w:i/>
          <w:iCs/>
        </w:rPr>
        <w:t xml:space="preserve">Course </w:t>
      </w:r>
      <w:r w:rsidR="00041796" w:rsidRPr="00041796">
        <w:rPr>
          <w:rFonts w:ascii="Garamond" w:hAnsi="Garamond"/>
          <w:b/>
          <w:i/>
          <w:iCs/>
        </w:rPr>
        <w:t>D</w:t>
      </w:r>
      <w:r w:rsidRPr="00041796">
        <w:rPr>
          <w:rFonts w:ascii="Garamond" w:hAnsi="Garamond"/>
          <w:b/>
          <w:i/>
          <w:iCs/>
        </w:rPr>
        <w:t>esign</w:t>
      </w:r>
    </w:p>
    <w:p w14:paraId="0F496D50" w14:textId="77777777" w:rsidR="007E0841" w:rsidRPr="007E0841" w:rsidRDefault="007E0841" w:rsidP="007E0841">
      <w:pPr>
        <w:ind w:left="709" w:hanging="709"/>
        <w:rPr>
          <w:rFonts w:ascii="Garamond" w:hAnsi="Garamond"/>
          <w:bCs/>
        </w:rPr>
      </w:pPr>
    </w:p>
    <w:p w14:paraId="1AE8AFA3" w14:textId="3854C317" w:rsidR="000F0651" w:rsidRPr="00D96DE8" w:rsidRDefault="007E0841" w:rsidP="00355E03">
      <w:pPr>
        <w:pStyle w:val="ListParagraph"/>
        <w:numPr>
          <w:ilvl w:val="0"/>
          <w:numId w:val="12"/>
        </w:numPr>
        <w:rPr>
          <w:rFonts w:ascii="Garamond" w:hAnsi="Garamond"/>
        </w:rPr>
      </w:pPr>
      <w:r w:rsidRPr="00041796">
        <w:rPr>
          <w:rFonts w:ascii="Garamond" w:hAnsi="Garamond"/>
        </w:rPr>
        <w:t>EDER 669.22 Literacy and Globalization, Winter 2018.</w:t>
      </w:r>
    </w:p>
    <w:p w14:paraId="41894325" w14:textId="10E7A63B" w:rsidR="00F769E4" w:rsidRDefault="00F769E4" w:rsidP="00F769E4">
      <w:pPr>
        <w:pStyle w:val="ListParagraph"/>
        <w:numPr>
          <w:ilvl w:val="0"/>
          <w:numId w:val="12"/>
        </w:numPr>
        <w:rPr>
          <w:rFonts w:ascii="Garamond" w:hAnsi="Garamond"/>
        </w:rPr>
      </w:pPr>
      <w:r>
        <w:rPr>
          <w:rFonts w:ascii="Garamond" w:hAnsi="Garamond"/>
        </w:rPr>
        <w:t xml:space="preserve">EDUC 580 Indigenous Literary Arts as a Doorway to Decolonizing Pedagogy and Practice: Starting with Story. </w:t>
      </w:r>
      <w:r>
        <w:rPr>
          <w:rFonts w:ascii="Garamond" w:hAnsi="Garamond"/>
        </w:rPr>
        <w:t>Co-designed with Dr. Aubrey Hanson</w:t>
      </w:r>
      <w:r w:rsidR="00D96DE8">
        <w:rPr>
          <w:rFonts w:ascii="Garamond" w:hAnsi="Garamond"/>
        </w:rPr>
        <w:t>, Summer 2021.</w:t>
      </w:r>
    </w:p>
    <w:p w14:paraId="4F316519" w14:textId="32B4059B" w:rsidR="00F769E4" w:rsidRPr="00D96DE8" w:rsidRDefault="00F769E4" w:rsidP="00D96DE8">
      <w:pPr>
        <w:pStyle w:val="ListParagraph"/>
        <w:numPr>
          <w:ilvl w:val="0"/>
          <w:numId w:val="12"/>
        </w:numPr>
        <w:rPr>
          <w:rFonts w:ascii="Garamond" w:hAnsi="Garamond"/>
        </w:rPr>
      </w:pPr>
      <w:r>
        <w:rPr>
          <w:rFonts w:ascii="Garamond" w:hAnsi="Garamond"/>
        </w:rPr>
        <w:t xml:space="preserve">EDUC </w:t>
      </w:r>
      <w:r>
        <w:rPr>
          <w:rFonts w:ascii="Garamond" w:hAnsi="Garamond"/>
        </w:rPr>
        <w:t>313</w:t>
      </w:r>
      <w:r>
        <w:rPr>
          <w:rFonts w:ascii="Garamond" w:hAnsi="Garamond"/>
        </w:rPr>
        <w:t xml:space="preserve"> Indigenous Literary Arts as a Doorway to Decolonizing Pedagogy and Practice: Starting with Story. Co-designed with Dr. Aubrey Hanson</w:t>
      </w:r>
      <w:r w:rsidR="00D96DE8">
        <w:rPr>
          <w:rFonts w:ascii="Garamond" w:hAnsi="Garamond"/>
        </w:rPr>
        <w:t>, Summer 2021.</w:t>
      </w:r>
    </w:p>
    <w:p w14:paraId="26DA1885" w14:textId="77777777" w:rsidR="00175ADF" w:rsidRDefault="00175ADF" w:rsidP="00355E03">
      <w:pPr>
        <w:rPr>
          <w:rFonts w:ascii="Garamond" w:hAnsi="Garamond"/>
          <w:b/>
          <w:u w:val="single"/>
        </w:rPr>
      </w:pPr>
    </w:p>
    <w:p w14:paraId="154BAA9B" w14:textId="0BB024FF" w:rsidR="00355E03" w:rsidRPr="00347049" w:rsidRDefault="00316F25" w:rsidP="00355E03">
      <w:pPr>
        <w:rPr>
          <w:rFonts w:ascii="Garamond" w:hAnsi="Garamond"/>
          <w:b/>
          <w:u w:val="single"/>
        </w:rPr>
      </w:pPr>
      <w:r>
        <w:rPr>
          <w:rFonts w:ascii="Garamond" w:hAnsi="Garamond"/>
          <w:b/>
          <w:u w:val="single"/>
        </w:rPr>
        <w:t xml:space="preserve">Courses Taught: </w:t>
      </w:r>
      <w:r w:rsidR="00355E03" w:rsidRPr="00347049">
        <w:rPr>
          <w:rFonts w:ascii="Garamond" w:hAnsi="Garamond"/>
          <w:b/>
          <w:u w:val="single"/>
        </w:rPr>
        <w:t>University of Lethbridge</w:t>
      </w:r>
    </w:p>
    <w:p w14:paraId="12DCC897" w14:textId="77777777" w:rsidR="00355E03" w:rsidRPr="00347049" w:rsidRDefault="00355E03" w:rsidP="00355E03">
      <w:pPr>
        <w:ind w:right="-149"/>
        <w:rPr>
          <w:rFonts w:ascii="Garamond" w:hAnsi="Garamond"/>
        </w:rPr>
      </w:pPr>
    </w:p>
    <w:p w14:paraId="3B07F8E3" w14:textId="77777777" w:rsidR="00355E03" w:rsidRPr="00041796" w:rsidRDefault="00355E03" w:rsidP="00355E03">
      <w:pPr>
        <w:ind w:left="709" w:right="-149" w:hanging="709"/>
        <w:rPr>
          <w:rFonts w:ascii="Garamond" w:hAnsi="Garamond"/>
          <w:b/>
          <w:bCs/>
          <w:i/>
        </w:rPr>
      </w:pPr>
      <w:r w:rsidRPr="00041796">
        <w:rPr>
          <w:rFonts w:ascii="Garamond" w:hAnsi="Garamond"/>
          <w:b/>
          <w:bCs/>
          <w:i/>
        </w:rPr>
        <w:t>Undergraduate</w:t>
      </w:r>
    </w:p>
    <w:p w14:paraId="47F208E6" w14:textId="77777777" w:rsidR="003B4903" w:rsidRPr="0059363E" w:rsidRDefault="003B4903" w:rsidP="00355E03">
      <w:pPr>
        <w:ind w:left="709" w:right="-149" w:hanging="709"/>
        <w:rPr>
          <w:rFonts w:ascii="Garamond" w:hAnsi="Garamond"/>
        </w:rPr>
      </w:pPr>
    </w:p>
    <w:p w14:paraId="60022B42" w14:textId="7BF769EB" w:rsidR="000D1206" w:rsidRPr="00041796" w:rsidRDefault="000F0651" w:rsidP="007E0841">
      <w:pPr>
        <w:pStyle w:val="ListParagraph"/>
        <w:numPr>
          <w:ilvl w:val="0"/>
          <w:numId w:val="12"/>
        </w:numPr>
        <w:rPr>
          <w:rFonts w:ascii="Garamond" w:hAnsi="Garamond"/>
        </w:rPr>
      </w:pPr>
      <w:r>
        <w:rPr>
          <w:rFonts w:ascii="Garamond" w:hAnsi="Garamond"/>
        </w:rPr>
        <w:t xml:space="preserve">LBED 1500: </w:t>
      </w:r>
      <w:r w:rsidR="000D1206" w:rsidRPr="00041796">
        <w:rPr>
          <w:rFonts w:ascii="Garamond" w:hAnsi="Garamond"/>
        </w:rPr>
        <w:t xml:space="preserve">The </w:t>
      </w:r>
      <w:r>
        <w:rPr>
          <w:rFonts w:ascii="Garamond" w:hAnsi="Garamond"/>
        </w:rPr>
        <w:t>F</w:t>
      </w:r>
      <w:r w:rsidR="000D1206" w:rsidRPr="00041796">
        <w:rPr>
          <w:rFonts w:ascii="Garamond" w:hAnsi="Garamond"/>
        </w:rPr>
        <w:t xml:space="preserve">irst-year </w:t>
      </w:r>
      <w:r>
        <w:rPr>
          <w:rFonts w:ascii="Garamond" w:hAnsi="Garamond"/>
        </w:rPr>
        <w:t>E</w:t>
      </w:r>
      <w:r w:rsidR="000D1206" w:rsidRPr="00041796">
        <w:rPr>
          <w:rFonts w:ascii="Garamond" w:hAnsi="Garamond"/>
        </w:rPr>
        <w:t xml:space="preserve">xperience: </w:t>
      </w:r>
      <w:r>
        <w:rPr>
          <w:rFonts w:ascii="Garamond" w:hAnsi="Garamond"/>
        </w:rPr>
        <w:t>M</w:t>
      </w:r>
      <w:r w:rsidR="000D1206" w:rsidRPr="00041796">
        <w:rPr>
          <w:rFonts w:ascii="Garamond" w:hAnsi="Garamond"/>
        </w:rPr>
        <w:t xml:space="preserve">apping our </w:t>
      </w:r>
      <w:r>
        <w:rPr>
          <w:rFonts w:ascii="Garamond" w:hAnsi="Garamond"/>
        </w:rPr>
        <w:t>C</w:t>
      </w:r>
      <w:r w:rsidR="000D1206" w:rsidRPr="00041796">
        <w:rPr>
          <w:rFonts w:ascii="Garamond" w:hAnsi="Garamond"/>
        </w:rPr>
        <w:t xml:space="preserve">ommunities. Liberal Education Department, </w:t>
      </w:r>
      <w:r>
        <w:rPr>
          <w:rFonts w:ascii="Garamond" w:hAnsi="Garamond"/>
        </w:rPr>
        <w:t xml:space="preserve">Sole Instructor, </w:t>
      </w:r>
      <w:r w:rsidR="000D1206" w:rsidRPr="00041796">
        <w:rPr>
          <w:rFonts w:ascii="Garamond" w:hAnsi="Garamond"/>
        </w:rPr>
        <w:t>Spring 2017.</w:t>
      </w:r>
      <w:r>
        <w:rPr>
          <w:rFonts w:ascii="Garamond" w:hAnsi="Garamond"/>
        </w:rPr>
        <w:t xml:space="preserve"> </w:t>
      </w:r>
      <w:r w:rsidR="00C52C13">
        <w:rPr>
          <w:rFonts w:ascii="Garamond" w:hAnsi="Garamond"/>
        </w:rPr>
        <w:t>(</w:t>
      </w:r>
      <w:r>
        <w:rPr>
          <w:rFonts w:ascii="Garamond" w:hAnsi="Garamond"/>
        </w:rPr>
        <w:t>In person</w:t>
      </w:r>
      <w:r w:rsidR="00C52C13">
        <w:rPr>
          <w:rFonts w:ascii="Garamond" w:hAnsi="Garamond"/>
        </w:rPr>
        <w:t>)</w:t>
      </w:r>
      <w:r>
        <w:rPr>
          <w:rFonts w:ascii="Garamond" w:hAnsi="Garamond"/>
        </w:rPr>
        <w:t>.</w:t>
      </w:r>
    </w:p>
    <w:p w14:paraId="27EAB9B0" w14:textId="79FE94E8" w:rsidR="003C3CC5" w:rsidRPr="00041796" w:rsidRDefault="00403261" w:rsidP="007E0841">
      <w:pPr>
        <w:pStyle w:val="ListParagraph"/>
        <w:numPr>
          <w:ilvl w:val="0"/>
          <w:numId w:val="12"/>
        </w:numPr>
        <w:rPr>
          <w:rFonts w:ascii="Garamond" w:hAnsi="Garamond"/>
        </w:rPr>
      </w:pPr>
      <w:r w:rsidRPr="00041796">
        <w:rPr>
          <w:rFonts w:ascii="Garamond" w:hAnsi="Garamond"/>
        </w:rPr>
        <w:t xml:space="preserve">Introduction </w:t>
      </w:r>
      <w:r w:rsidR="00167079" w:rsidRPr="00041796">
        <w:rPr>
          <w:rFonts w:ascii="Garamond" w:hAnsi="Garamond"/>
        </w:rPr>
        <w:t>to Academic Writing (1000 level</w:t>
      </w:r>
      <w:r w:rsidRPr="00041796">
        <w:rPr>
          <w:rFonts w:ascii="Garamond" w:hAnsi="Garamond"/>
        </w:rPr>
        <w:t>)</w:t>
      </w:r>
      <w:r w:rsidR="00C540DF" w:rsidRPr="00041796">
        <w:rPr>
          <w:rFonts w:ascii="Garamond" w:hAnsi="Garamond"/>
        </w:rPr>
        <w:t xml:space="preserve">, three sections, </w:t>
      </w:r>
      <w:r w:rsidRPr="00041796">
        <w:rPr>
          <w:rFonts w:ascii="Garamond" w:hAnsi="Garamond"/>
        </w:rPr>
        <w:t xml:space="preserve">Academic Writing Department, </w:t>
      </w:r>
      <w:r w:rsidR="000F0651">
        <w:rPr>
          <w:rFonts w:ascii="Garamond" w:hAnsi="Garamond"/>
        </w:rPr>
        <w:t xml:space="preserve">Sole Instructor, </w:t>
      </w:r>
      <w:r w:rsidRPr="00041796">
        <w:rPr>
          <w:rFonts w:ascii="Garamond" w:hAnsi="Garamond"/>
        </w:rPr>
        <w:t>Fall 2016.</w:t>
      </w:r>
      <w:r w:rsidR="000F0651">
        <w:rPr>
          <w:rFonts w:ascii="Garamond" w:hAnsi="Garamond"/>
        </w:rPr>
        <w:t xml:space="preserve"> </w:t>
      </w:r>
      <w:r w:rsidR="00C52C13">
        <w:rPr>
          <w:rFonts w:ascii="Garamond" w:hAnsi="Garamond"/>
        </w:rPr>
        <w:t>(</w:t>
      </w:r>
      <w:r w:rsidR="000F0651">
        <w:rPr>
          <w:rFonts w:ascii="Garamond" w:hAnsi="Garamond"/>
        </w:rPr>
        <w:t>In person</w:t>
      </w:r>
      <w:r w:rsidR="00C52C13">
        <w:rPr>
          <w:rFonts w:ascii="Garamond" w:hAnsi="Garamond"/>
        </w:rPr>
        <w:t>)</w:t>
      </w:r>
      <w:r w:rsidR="000F0651">
        <w:rPr>
          <w:rFonts w:ascii="Garamond" w:hAnsi="Garamond"/>
        </w:rPr>
        <w:t>.</w:t>
      </w:r>
    </w:p>
    <w:p w14:paraId="18D027F0" w14:textId="38310BF8" w:rsidR="00355E03" w:rsidRPr="00041796" w:rsidRDefault="00355E03" w:rsidP="007E0841">
      <w:pPr>
        <w:pStyle w:val="ListParagraph"/>
        <w:numPr>
          <w:ilvl w:val="0"/>
          <w:numId w:val="12"/>
        </w:numPr>
        <w:rPr>
          <w:rFonts w:ascii="Garamond" w:hAnsi="Garamond"/>
        </w:rPr>
      </w:pPr>
      <w:r w:rsidRPr="00041796">
        <w:rPr>
          <w:rFonts w:ascii="Garamond" w:hAnsi="Garamond"/>
        </w:rPr>
        <w:t xml:space="preserve">Survey of Children’s Literature (2000 level), </w:t>
      </w:r>
      <w:r w:rsidR="00B86F34" w:rsidRPr="00041796">
        <w:rPr>
          <w:rFonts w:ascii="Garamond" w:hAnsi="Garamond"/>
        </w:rPr>
        <w:t xml:space="preserve">co-taught with </w:t>
      </w:r>
      <w:r w:rsidR="000F0651">
        <w:rPr>
          <w:rFonts w:ascii="Garamond" w:hAnsi="Garamond"/>
        </w:rPr>
        <w:t xml:space="preserve">Dr. </w:t>
      </w:r>
      <w:r w:rsidR="00B86F34" w:rsidRPr="00041796">
        <w:rPr>
          <w:rFonts w:ascii="Garamond" w:hAnsi="Garamond"/>
        </w:rPr>
        <w:t xml:space="preserve">Elizabeth Galway. </w:t>
      </w:r>
      <w:r w:rsidRPr="00041796">
        <w:rPr>
          <w:rFonts w:ascii="Garamond" w:hAnsi="Garamond"/>
        </w:rPr>
        <w:t>English Faculty</w:t>
      </w:r>
      <w:r w:rsidR="002D7566" w:rsidRPr="00041796">
        <w:rPr>
          <w:rFonts w:ascii="Garamond" w:hAnsi="Garamond"/>
        </w:rPr>
        <w:t>/Education Faculty (cross-listed)</w:t>
      </w:r>
      <w:r w:rsidRPr="00041796">
        <w:rPr>
          <w:rFonts w:ascii="Garamond" w:hAnsi="Garamond"/>
        </w:rPr>
        <w:t xml:space="preserve">, </w:t>
      </w:r>
      <w:r w:rsidR="0072041D" w:rsidRPr="00041796">
        <w:rPr>
          <w:rFonts w:ascii="Garamond" w:hAnsi="Garamond"/>
        </w:rPr>
        <w:t xml:space="preserve">Winter 2016. </w:t>
      </w:r>
      <w:r w:rsidR="00C52C13">
        <w:rPr>
          <w:rFonts w:ascii="Garamond" w:hAnsi="Garamond"/>
        </w:rPr>
        <w:t>(</w:t>
      </w:r>
      <w:r w:rsidR="000F0651">
        <w:rPr>
          <w:rFonts w:ascii="Garamond" w:hAnsi="Garamond"/>
        </w:rPr>
        <w:t>In person</w:t>
      </w:r>
      <w:r w:rsidR="00C52C13">
        <w:rPr>
          <w:rFonts w:ascii="Garamond" w:hAnsi="Garamond"/>
        </w:rPr>
        <w:t>)</w:t>
      </w:r>
      <w:r w:rsidR="000F0651">
        <w:rPr>
          <w:rFonts w:ascii="Garamond" w:hAnsi="Garamond"/>
        </w:rPr>
        <w:t>.</w:t>
      </w:r>
    </w:p>
    <w:p w14:paraId="7574F5FF" w14:textId="6EAE1C2E" w:rsidR="00355E03" w:rsidRPr="00041796" w:rsidRDefault="00355E03" w:rsidP="007E0841">
      <w:pPr>
        <w:pStyle w:val="ListParagraph"/>
        <w:numPr>
          <w:ilvl w:val="0"/>
          <w:numId w:val="12"/>
        </w:numPr>
        <w:rPr>
          <w:rFonts w:ascii="Garamond" w:hAnsi="Garamond"/>
        </w:rPr>
      </w:pPr>
      <w:r w:rsidRPr="00041796">
        <w:rPr>
          <w:rFonts w:ascii="Garamond" w:hAnsi="Garamond"/>
        </w:rPr>
        <w:t>Canadian Literature</w:t>
      </w:r>
      <w:r w:rsidR="004714A4" w:rsidRPr="00041796">
        <w:rPr>
          <w:rFonts w:ascii="Garamond" w:hAnsi="Garamond"/>
        </w:rPr>
        <w:t>,</w:t>
      </w:r>
      <w:r w:rsidRPr="00041796">
        <w:rPr>
          <w:rFonts w:ascii="Garamond" w:hAnsi="Garamond"/>
        </w:rPr>
        <w:t xml:space="preserve"> 1867-1914 (3000 level), English Fa</w:t>
      </w:r>
      <w:r w:rsidR="0072041D" w:rsidRPr="00041796">
        <w:rPr>
          <w:rFonts w:ascii="Garamond" w:hAnsi="Garamond"/>
        </w:rPr>
        <w:t>cul</w:t>
      </w:r>
      <w:r w:rsidR="004714A4" w:rsidRPr="00041796">
        <w:rPr>
          <w:rFonts w:ascii="Garamond" w:hAnsi="Garamond"/>
        </w:rPr>
        <w:t>ty, Sole Instructor, Fall 2015.</w:t>
      </w:r>
      <w:r w:rsidR="000F0651">
        <w:rPr>
          <w:rFonts w:ascii="Garamond" w:hAnsi="Garamond"/>
        </w:rPr>
        <w:t xml:space="preserve"> </w:t>
      </w:r>
      <w:r w:rsidR="00C52C13">
        <w:rPr>
          <w:rFonts w:ascii="Garamond" w:hAnsi="Garamond"/>
        </w:rPr>
        <w:t>(</w:t>
      </w:r>
      <w:r w:rsidR="000F0651">
        <w:rPr>
          <w:rFonts w:ascii="Garamond" w:hAnsi="Garamond"/>
        </w:rPr>
        <w:t>In person</w:t>
      </w:r>
      <w:r w:rsidR="00C52C13">
        <w:rPr>
          <w:rFonts w:ascii="Garamond" w:hAnsi="Garamond"/>
        </w:rPr>
        <w:t>)</w:t>
      </w:r>
      <w:r w:rsidR="000F0651">
        <w:rPr>
          <w:rFonts w:ascii="Garamond" w:hAnsi="Garamond"/>
        </w:rPr>
        <w:t>.</w:t>
      </w:r>
    </w:p>
    <w:p w14:paraId="230E3572" w14:textId="718B2549" w:rsidR="00355E03" w:rsidRDefault="00355E03" w:rsidP="00041796">
      <w:pPr>
        <w:pStyle w:val="ListParagraph"/>
        <w:numPr>
          <w:ilvl w:val="0"/>
          <w:numId w:val="12"/>
        </w:numPr>
        <w:rPr>
          <w:rFonts w:ascii="Garamond" w:hAnsi="Garamond"/>
        </w:rPr>
      </w:pPr>
      <w:r w:rsidRPr="00041796">
        <w:rPr>
          <w:rFonts w:ascii="Garamond" w:hAnsi="Garamond"/>
        </w:rPr>
        <w:t>Contemporary Canadian Young Adult Fiction (3000 level) Eng</w:t>
      </w:r>
      <w:r w:rsidR="0072041D" w:rsidRPr="00041796">
        <w:rPr>
          <w:rFonts w:ascii="Garamond" w:hAnsi="Garamond"/>
        </w:rPr>
        <w:t>lish Faculty</w:t>
      </w:r>
      <w:r w:rsidR="002D7566" w:rsidRPr="00041796">
        <w:rPr>
          <w:rFonts w:ascii="Garamond" w:hAnsi="Garamond"/>
        </w:rPr>
        <w:t>/Education Faculty (cross-listed)</w:t>
      </w:r>
      <w:r w:rsidR="0072041D" w:rsidRPr="00041796">
        <w:rPr>
          <w:rFonts w:ascii="Garamond" w:hAnsi="Garamond"/>
        </w:rPr>
        <w:t xml:space="preserve">, Sole Instructor, Winter 2015. </w:t>
      </w:r>
      <w:r w:rsidR="00C52C13">
        <w:rPr>
          <w:rFonts w:ascii="Garamond" w:hAnsi="Garamond"/>
        </w:rPr>
        <w:t>(</w:t>
      </w:r>
      <w:r w:rsidR="000F0651">
        <w:rPr>
          <w:rFonts w:ascii="Garamond" w:hAnsi="Garamond"/>
        </w:rPr>
        <w:t>In person</w:t>
      </w:r>
      <w:r w:rsidR="00C52C13">
        <w:rPr>
          <w:rFonts w:ascii="Garamond" w:hAnsi="Garamond"/>
        </w:rPr>
        <w:t>)</w:t>
      </w:r>
      <w:r w:rsidR="000F0651">
        <w:rPr>
          <w:rFonts w:ascii="Garamond" w:hAnsi="Garamond"/>
        </w:rPr>
        <w:t>.</w:t>
      </w:r>
    </w:p>
    <w:p w14:paraId="3A391214" w14:textId="77777777" w:rsidR="00A0105B" w:rsidRDefault="00A0105B" w:rsidP="00355E03">
      <w:pPr>
        <w:ind w:right="-149"/>
        <w:rPr>
          <w:rFonts w:ascii="Garamond" w:hAnsi="Garamond"/>
          <w:b/>
          <w:bCs/>
          <w:i/>
        </w:rPr>
      </w:pPr>
    </w:p>
    <w:p w14:paraId="129C640F" w14:textId="7B28AFEF" w:rsidR="00A0105B" w:rsidRPr="00B436DB" w:rsidRDefault="00A0105B" w:rsidP="00A0105B">
      <w:pPr>
        <w:widowControl w:val="0"/>
        <w:autoSpaceDE w:val="0"/>
        <w:autoSpaceDN w:val="0"/>
        <w:adjustRightInd w:val="0"/>
        <w:rPr>
          <w:rFonts w:ascii="Garamond" w:hAnsi="Garamond"/>
          <w:b/>
          <w:i/>
          <w:lang w:val="en-US"/>
        </w:rPr>
      </w:pPr>
      <w:r>
        <w:rPr>
          <w:rFonts w:ascii="Garamond" w:hAnsi="Garamond"/>
          <w:b/>
          <w:i/>
          <w:lang w:val="en-US"/>
        </w:rPr>
        <w:t>Underg</w:t>
      </w:r>
      <w:r w:rsidRPr="00B436DB">
        <w:rPr>
          <w:rFonts w:ascii="Garamond" w:hAnsi="Garamond"/>
          <w:b/>
          <w:i/>
          <w:lang w:val="en-US"/>
        </w:rPr>
        <w:t xml:space="preserve">raduate </w:t>
      </w:r>
      <w:r w:rsidR="0080789C">
        <w:rPr>
          <w:rFonts w:ascii="Garamond" w:hAnsi="Garamond"/>
          <w:b/>
          <w:i/>
          <w:lang w:val="en-US"/>
        </w:rPr>
        <w:t>Independent Study Course</w:t>
      </w:r>
      <w:r w:rsidRPr="00B436DB">
        <w:rPr>
          <w:rFonts w:ascii="Garamond" w:hAnsi="Garamond"/>
          <w:b/>
          <w:i/>
          <w:lang w:val="en-US"/>
        </w:rPr>
        <w:t xml:space="preserve"> Supervision</w:t>
      </w:r>
    </w:p>
    <w:p w14:paraId="6B9B5C50" w14:textId="42314C91" w:rsidR="00A0105B" w:rsidRPr="00A0105B" w:rsidRDefault="00A0105B" w:rsidP="00A0105B">
      <w:pPr>
        <w:pStyle w:val="ListParagraph"/>
        <w:widowControl w:val="0"/>
        <w:numPr>
          <w:ilvl w:val="0"/>
          <w:numId w:val="19"/>
        </w:numPr>
        <w:autoSpaceDE w:val="0"/>
        <w:autoSpaceDN w:val="0"/>
        <w:adjustRightInd w:val="0"/>
        <w:rPr>
          <w:rFonts w:ascii="Garamond" w:hAnsi="Garamond"/>
        </w:rPr>
      </w:pPr>
      <w:r w:rsidRPr="00A0105B">
        <w:rPr>
          <w:rFonts w:ascii="Garamond" w:hAnsi="Garamond"/>
        </w:rPr>
        <w:t xml:space="preserve"> </w:t>
      </w:r>
    </w:p>
    <w:p w14:paraId="0615B525" w14:textId="77777777" w:rsidR="00A0105B" w:rsidRDefault="00A0105B" w:rsidP="00A0105B">
      <w:pPr>
        <w:pStyle w:val="ListParagraph"/>
        <w:widowControl w:val="0"/>
        <w:numPr>
          <w:ilvl w:val="0"/>
          <w:numId w:val="12"/>
        </w:numPr>
        <w:autoSpaceDE w:val="0"/>
        <w:autoSpaceDN w:val="0"/>
        <w:adjustRightInd w:val="0"/>
        <w:rPr>
          <w:rFonts w:ascii="Garamond" w:hAnsi="Garamond"/>
        </w:rPr>
      </w:pPr>
      <w:r w:rsidRPr="00A0105B">
        <w:rPr>
          <w:rFonts w:ascii="Garamond" w:hAnsi="Garamond"/>
        </w:rPr>
        <w:t>Ana Ferzacca, The First-Year Experience: Mapping Our Communities, LBED 1500, Spring 2017.</w:t>
      </w:r>
    </w:p>
    <w:p w14:paraId="45B9C688" w14:textId="0DD02B31" w:rsidR="00A0105B" w:rsidRPr="00A0105B" w:rsidRDefault="00A0105B" w:rsidP="00A0105B">
      <w:pPr>
        <w:pStyle w:val="ListParagraph"/>
        <w:widowControl w:val="0"/>
        <w:numPr>
          <w:ilvl w:val="0"/>
          <w:numId w:val="12"/>
        </w:numPr>
        <w:autoSpaceDE w:val="0"/>
        <w:autoSpaceDN w:val="0"/>
        <w:adjustRightInd w:val="0"/>
        <w:rPr>
          <w:rFonts w:ascii="Garamond" w:hAnsi="Garamond"/>
        </w:rPr>
      </w:pPr>
      <w:r w:rsidRPr="00A0105B">
        <w:rPr>
          <w:rFonts w:ascii="Garamond" w:hAnsi="Garamond"/>
        </w:rPr>
        <w:t>Zainab Al-Rikabi, Identity and Education, LBED 2000, Summer 2017.</w:t>
      </w:r>
    </w:p>
    <w:p w14:paraId="76182EEE" w14:textId="77777777" w:rsidR="00A0105B" w:rsidRPr="00A0105B" w:rsidRDefault="00A0105B" w:rsidP="00A0105B">
      <w:pPr>
        <w:pStyle w:val="ListParagraph"/>
        <w:rPr>
          <w:rFonts w:ascii="Garamond" w:hAnsi="Garamond"/>
        </w:rPr>
      </w:pPr>
    </w:p>
    <w:p w14:paraId="6ED6C30D" w14:textId="687EF95A" w:rsidR="00355E03" w:rsidRPr="007E0841" w:rsidRDefault="00355E03" w:rsidP="00355E03">
      <w:pPr>
        <w:ind w:right="-149"/>
        <w:rPr>
          <w:rFonts w:ascii="Garamond" w:hAnsi="Garamond"/>
          <w:b/>
          <w:bCs/>
          <w:i/>
        </w:rPr>
      </w:pPr>
      <w:r w:rsidRPr="007E0841">
        <w:rPr>
          <w:rFonts w:ascii="Garamond" w:hAnsi="Garamond"/>
          <w:b/>
          <w:bCs/>
          <w:i/>
        </w:rPr>
        <w:t>Graduate</w:t>
      </w:r>
      <w:r w:rsidR="00C33B43" w:rsidRPr="007E0841">
        <w:rPr>
          <w:rFonts w:ascii="Garamond" w:hAnsi="Garamond"/>
          <w:b/>
          <w:bCs/>
          <w:i/>
        </w:rPr>
        <w:t xml:space="preserve"> </w:t>
      </w:r>
      <w:r w:rsidR="0080789C">
        <w:rPr>
          <w:rFonts w:ascii="Garamond" w:hAnsi="Garamond"/>
          <w:b/>
          <w:bCs/>
          <w:i/>
        </w:rPr>
        <w:t>Independent Study Course</w:t>
      </w:r>
      <w:r w:rsidR="00C33B43" w:rsidRPr="007E0841">
        <w:rPr>
          <w:rFonts w:ascii="Garamond" w:hAnsi="Garamond"/>
          <w:b/>
          <w:bCs/>
          <w:i/>
        </w:rPr>
        <w:t xml:space="preserve"> Supervision</w:t>
      </w:r>
    </w:p>
    <w:p w14:paraId="6ED20D77" w14:textId="77777777" w:rsidR="005E5974" w:rsidRPr="0059363E" w:rsidRDefault="005E5974" w:rsidP="00B04386">
      <w:pPr>
        <w:widowControl w:val="0"/>
        <w:autoSpaceDE w:val="0"/>
        <w:autoSpaceDN w:val="0"/>
        <w:adjustRightInd w:val="0"/>
        <w:rPr>
          <w:rFonts w:ascii="Garamond" w:hAnsi="Garamond"/>
        </w:rPr>
      </w:pPr>
    </w:p>
    <w:p w14:paraId="2CA91064" w14:textId="36B7665E" w:rsidR="00A0105B" w:rsidRPr="00A0105B" w:rsidRDefault="00A0105B" w:rsidP="00A0105B">
      <w:pPr>
        <w:pStyle w:val="ListParagraph"/>
        <w:widowControl w:val="0"/>
        <w:numPr>
          <w:ilvl w:val="0"/>
          <w:numId w:val="12"/>
        </w:numPr>
        <w:autoSpaceDE w:val="0"/>
        <w:autoSpaceDN w:val="0"/>
        <w:adjustRightInd w:val="0"/>
        <w:rPr>
          <w:rFonts w:ascii="Garamond" w:hAnsi="Garamond"/>
        </w:rPr>
      </w:pPr>
      <w:r w:rsidRPr="00A0105B">
        <w:rPr>
          <w:rFonts w:ascii="Garamond" w:hAnsi="Garamond"/>
        </w:rPr>
        <w:t>“Dystopia and utopia in contemporary young adult fiction.” Second reader for MA-level</w:t>
      </w:r>
      <w:r>
        <w:rPr>
          <w:rFonts w:ascii="Garamond" w:hAnsi="Garamond"/>
        </w:rPr>
        <w:t xml:space="preserve"> </w:t>
      </w:r>
      <w:r w:rsidRPr="00A0105B">
        <w:rPr>
          <w:rFonts w:ascii="Garamond" w:hAnsi="Garamond"/>
        </w:rPr>
        <w:t xml:space="preserve">directed reading course. Ryan Smith, English Department. First reader: </w:t>
      </w:r>
      <w:r>
        <w:rPr>
          <w:rFonts w:ascii="Garamond" w:hAnsi="Garamond"/>
        </w:rPr>
        <w:t xml:space="preserve">Dr. </w:t>
      </w:r>
      <w:r w:rsidRPr="00A0105B">
        <w:rPr>
          <w:rFonts w:ascii="Garamond" w:hAnsi="Garamond"/>
        </w:rPr>
        <w:t>Elizabeth</w:t>
      </w:r>
      <w:r>
        <w:rPr>
          <w:rFonts w:ascii="Garamond" w:hAnsi="Garamond"/>
        </w:rPr>
        <w:t xml:space="preserve"> </w:t>
      </w:r>
      <w:r w:rsidRPr="00A0105B">
        <w:rPr>
          <w:rFonts w:ascii="Garamond" w:hAnsi="Garamond"/>
        </w:rPr>
        <w:t>Galway, 2017-2018.</w:t>
      </w:r>
    </w:p>
    <w:p w14:paraId="2AD01212" w14:textId="21C3AC78" w:rsidR="00041796" w:rsidRDefault="00144C39" w:rsidP="006F09F9">
      <w:pPr>
        <w:pStyle w:val="ListParagraph"/>
        <w:numPr>
          <w:ilvl w:val="0"/>
          <w:numId w:val="12"/>
        </w:numPr>
        <w:rPr>
          <w:rFonts w:ascii="Garamond" w:hAnsi="Garamond"/>
        </w:rPr>
      </w:pPr>
      <w:r w:rsidRPr="00041796">
        <w:rPr>
          <w:rFonts w:ascii="Garamond" w:hAnsi="Garamond"/>
        </w:rPr>
        <w:t>“Animals in childre</w:t>
      </w:r>
      <w:r w:rsidR="00E2703A" w:rsidRPr="00041796">
        <w:rPr>
          <w:rFonts w:ascii="Garamond" w:hAnsi="Garamond"/>
        </w:rPr>
        <w:t>n’s literature</w:t>
      </w:r>
      <w:r w:rsidRPr="00041796">
        <w:rPr>
          <w:rFonts w:ascii="Garamond" w:hAnsi="Garamond"/>
        </w:rPr>
        <w:t>.” Second reader for MA</w:t>
      </w:r>
      <w:r w:rsidR="00D73050" w:rsidRPr="00041796">
        <w:rPr>
          <w:rFonts w:ascii="Garamond" w:hAnsi="Garamond"/>
        </w:rPr>
        <w:t xml:space="preserve">-level directed reading course. Kelly Kraus, </w:t>
      </w:r>
      <w:r w:rsidR="001B1F06" w:rsidRPr="00041796">
        <w:rPr>
          <w:rFonts w:ascii="Garamond" w:hAnsi="Garamond"/>
        </w:rPr>
        <w:t>English</w:t>
      </w:r>
      <w:r w:rsidR="00200FC5" w:rsidRPr="00041796">
        <w:rPr>
          <w:rFonts w:ascii="Garamond" w:hAnsi="Garamond"/>
        </w:rPr>
        <w:t xml:space="preserve"> Department</w:t>
      </w:r>
      <w:r w:rsidR="00F275E3" w:rsidRPr="00041796">
        <w:rPr>
          <w:rFonts w:ascii="Garamond" w:hAnsi="Garamond"/>
        </w:rPr>
        <w:t>.</w:t>
      </w:r>
      <w:r w:rsidRPr="00041796">
        <w:rPr>
          <w:rFonts w:ascii="Garamond" w:hAnsi="Garamond"/>
        </w:rPr>
        <w:t xml:space="preserve"> </w:t>
      </w:r>
      <w:r w:rsidR="00684FE3" w:rsidRPr="00041796">
        <w:rPr>
          <w:rFonts w:ascii="Garamond" w:hAnsi="Garamond"/>
        </w:rPr>
        <w:t>First r</w:t>
      </w:r>
      <w:r w:rsidR="00D73050" w:rsidRPr="00041796">
        <w:rPr>
          <w:rFonts w:ascii="Garamond" w:hAnsi="Garamond"/>
        </w:rPr>
        <w:t xml:space="preserve">eaders: </w:t>
      </w:r>
      <w:r w:rsidR="000F0651">
        <w:rPr>
          <w:rFonts w:ascii="Garamond" w:hAnsi="Garamond"/>
        </w:rPr>
        <w:t xml:space="preserve">Drs. </w:t>
      </w:r>
      <w:r w:rsidR="00D73050" w:rsidRPr="00041796">
        <w:rPr>
          <w:rFonts w:ascii="Garamond" w:hAnsi="Garamond"/>
        </w:rPr>
        <w:t>E</w:t>
      </w:r>
      <w:r w:rsidR="008F3FC5" w:rsidRPr="00041796">
        <w:rPr>
          <w:rFonts w:ascii="Garamond" w:hAnsi="Garamond"/>
        </w:rPr>
        <w:t>lizabeth Galway &amp; Sergio Pellis, 2016-2017.</w:t>
      </w:r>
    </w:p>
    <w:p w14:paraId="3E508CB3" w14:textId="17FC384B" w:rsidR="00A0105B" w:rsidRPr="00A0105B" w:rsidRDefault="00A0105B" w:rsidP="00A0105B">
      <w:pPr>
        <w:pStyle w:val="ListParagraph"/>
        <w:widowControl w:val="0"/>
        <w:numPr>
          <w:ilvl w:val="0"/>
          <w:numId w:val="12"/>
        </w:numPr>
        <w:autoSpaceDE w:val="0"/>
        <w:autoSpaceDN w:val="0"/>
        <w:adjustRightInd w:val="0"/>
        <w:rPr>
          <w:rFonts w:ascii="Garamond" w:hAnsi="Garamond"/>
        </w:rPr>
      </w:pPr>
      <w:r w:rsidRPr="00A0105B">
        <w:rPr>
          <w:rFonts w:ascii="Garamond" w:hAnsi="Garamond"/>
        </w:rPr>
        <w:t>“A postcolonial survey of Canadian graphic novels.” Second reader for MA-level directed</w:t>
      </w:r>
      <w:r>
        <w:rPr>
          <w:rFonts w:ascii="Garamond" w:hAnsi="Garamond"/>
        </w:rPr>
        <w:t xml:space="preserve"> </w:t>
      </w:r>
      <w:r w:rsidRPr="00A0105B">
        <w:rPr>
          <w:rFonts w:ascii="Garamond" w:hAnsi="Garamond"/>
        </w:rPr>
        <w:t xml:space="preserve">reading course. </w:t>
      </w:r>
      <w:r>
        <w:rPr>
          <w:rFonts w:ascii="Garamond" w:hAnsi="Garamond"/>
        </w:rPr>
        <w:t xml:space="preserve">Kelsey Hughes.  </w:t>
      </w:r>
      <w:r w:rsidRPr="00A0105B">
        <w:rPr>
          <w:rFonts w:ascii="Garamond" w:hAnsi="Garamond"/>
        </w:rPr>
        <w:t xml:space="preserve">English Department. First reader: </w:t>
      </w:r>
      <w:r>
        <w:rPr>
          <w:rFonts w:ascii="Garamond" w:hAnsi="Garamond"/>
        </w:rPr>
        <w:t xml:space="preserve">Dr. </w:t>
      </w:r>
      <w:r w:rsidRPr="00A0105B">
        <w:rPr>
          <w:rFonts w:ascii="Garamond" w:hAnsi="Garamond"/>
        </w:rPr>
        <w:t>Esther de Bruijn.</w:t>
      </w:r>
    </w:p>
    <w:p w14:paraId="728C608D" w14:textId="5A867423" w:rsidR="00041796" w:rsidRDefault="00355E03" w:rsidP="006F09F9">
      <w:pPr>
        <w:pStyle w:val="ListParagraph"/>
        <w:numPr>
          <w:ilvl w:val="0"/>
          <w:numId w:val="12"/>
        </w:numPr>
        <w:rPr>
          <w:rFonts w:ascii="Garamond" w:hAnsi="Garamond"/>
        </w:rPr>
      </w:pPr>
      <w:r w:rsidRPr="00041796">
        <w:rPr>
          <w:rFonts w:ascii="Garamond" w:hAnsi="Garamond"/>
        </w:rPr>
        <w:t>“Perceptual experience and expertise: observational methodologies in a Montessori classroom setting</w:t>
      </w:r>
      <w:r w:rsidR="00B801B3" w:rsidRPr="00041796">
        <w:rPr>
          <w:rFonts w:ascii="Garamond" w:hAnsi="Garamond"/>
        </w:rPr>
        <w:t>.”</w:t>
      </w:r>
      <w:r w:rsidRPr="00041796">
        <w:rPr>
          <w:rFonts w:ascii="Garamond" w:hAnsi="Garamond"/>
        </w:rPr>
        <w:t xml:space="preserve"> Second reader for MA-level directed reading course. Anne Jones, </w:t>
      </w:r>
      <w:r w:rsidR="00C02829" w:rsidRPr="00041796">
        <w:rPr>
          <w:rFonts w:ascii="Garamond" w:hAnsi="Garamond"/>
        </w:rPr>
        <w:t>Psychology</w:t>
      </w:r>
      <w:r w:rsidR="00AC5A65" w:rsidRPr="00041796">
        <w:rPr>
          <w:rFonts w:ascii="Garamond" w:hAnsi="Garamond"/>
        </w:rPr>
        <w:t xml:space="preserve"> Department</w:t>
      </w:r>
      <w:r w:rsidRPr="00041796">
        <w:rPr>
          <w:rFonts w:ascii="Garamond" w:hAnsi="Garamond"/>
        </w:rPr>
        <w:t xml:space="preserve">. </w:t>
      </w:r>
      <w:r w:rsidR="00684FE3" w:rsidRPr="00041796">
        <w:rPr>
          <w:rFonts w:ascii="Garamond" w:hAnsi="Garamond"/>
        </w:rPr>
        <w:t>First r</w:t>
      </w:r>
      <w:r w:rsidR="0020488A" w:rsidRPr="00041796">
        <w:rPr>
          <w:rFonts w:ascii="Garamond" w:hAnsi="Garamond"/>
        </w:rPr>
        <w:t>eader</w:t>
      </w:r>
      <w:r w:rsidR="0072041D" w:rsidRPr="00041796">
        <w:rPr>
          <w:rFonts w:ascii="Garamond" w:hAnsi="Garamond"/>
        </w:rPr>
        <w:t>:</w:t>
      </w:r>
      <w:r w:rsidR="000F0651">
        <w:rPr>
          <w:rFonts w:ascii="Garamond" w:hAnsi="Garamond"/>
        </w:rPr>
        <w:t xml:space="preserve"> Dr.</w:t>
      </w:r>
      <w:r w:rsidR="0072041D" w:rsidRPr="00041796">
        <w:rPr>
          <w:rFonts w:ascii="Garamond" w:hAnsi="Garamond"/>
        </w:rPr>
        <w:t xml:space="preserve"> </w:t>
      </w:r>
      <w:r w:rsidR="00C02829" w:rsidRPr="00041796">
        <w:rPr>
          <w:rFonts w:ascii="Garamond" w:hAnsi="Garamond"/>
        </w:rPr>
        <w:t>Louise Barrett</w:t>
      </w:r>
      <w:r w:rsidR="0072041D" w:rsidRPr="00041796">
        <w:rPr>
          <w:rFonts w:ascii="Garamond" w:hAnsi="Garamond"/>
        </w:rPr>
        <w:t xml:space="preserve">, 2015-2016. </w:t>
      </w:r>
    </w:p>
    <w:p w14:paraId="56F57480" w14:textId="2B76CE81" w:rsidR="00355E03" w:rsidRPr="00041796" w:rsidRDefault="00355E03" w:rsidP="006F09F9">
      <w:pPr>
        <w:pStyle w:val="ListParagraph"/>
        <w:numPr>
          <w:ilvl w:val="0"/>
          <w:numId w:val="12"/>
        </w:numPr>
        <w:rPr>
          <w:rFonts w:ascii="Garamond" w:hAnsi="Garamond"/>
        </w:rPr>
      </w:pPr>
      <w:r w:rsidRPr="00041796">
        <w:rPr>
          <w:rFonts w:ascii="Garamond" w:eastAsia="Garamond" w:hAnsi="Garamond"/>
        </w:rPr>
        <w:t>“Why place matters: a case for renewed interest in ecological psychology</w:t>
      </w:r>
      <w:r w:rsidR="00B801B3" w:rsidRPr="00041796">
        <w:rPr>
          <w:rFonts w:ascii="Garamond" w:eastAsia="Garamond" w:hAnsi="Garamond"/>
        </w:rPr>
        <w:t xml:space="preserve">.” </w:t>
      </w:r>
      <w:r w:rsidRPr="00041796">
        <w:rPr>
          <w:rFonts w:ascii="Garamond" w:hAnsi="Garamond"/>
        </w:rPr>
        <w:t>Second reader for MA- level directed reading course. Sarah Dada</w:t>
      </w:r>
      <w:r w:rsidR="00684FE3" w:rsidRPr="00041796">
        <w:rPr>
          <w:rFonts w:ascii="Garamond" w:hAnsi="Garamond"/>
        </w:rPr>
        <w:t>, Psychology Department. First r</w:t>
      </w:r>
      <w:r w:rsidRPr="00041796">
        <w:rPr>
          <w:rFonts w:ascii="Garamond" w:hAnsi="Garamond"/>
        </w:rPr>
        <w:t>e</w:t>
      </w:r>
      <w:r w:rsidR="00FD00F3" w:rsidRPr="00041796">
        <w:rPr>
          <w:rFonts w:ascii="Garamond" w:hAnsi="Garamond"/>
        </w:rPr>
        <w:t xml:space="preserve">ader: </w:t>
      </w:r>
      <w:r w:rsidR="000F0651">
        <w:rPr>
          <w:rFonts w:ascii="Garamond" w:hAnsi="Garamond"/>
        </w:rPr>
        <w:t xml:space="preserve">Dr. </w:t>
      </w:r>
      <w:r w:rsidR="0072041D" w:rsidRPr="00041796">
        <w:rPr>
          <w:rFonts w:ascii="Garamond" w:hAnsi="Garamond"/>
        </w:rPr>
        <w:t xml:space="preserve">Louise Barrett, 2014-2015. </w:t>
      </w:r>
    </w:p>
    <w:p w14:paraId="21833C9A" w14:textId="20C1BDF9" w:rsidR="00355E03" w:rsidRPr="00347049" w:rsidRDefault="00355E03" w:rsidP="006F09F9">
      <w:pPr>
        <w:rPr>
          <w:rFonts w:ascii="Garamond" w:hAnsi="Garamond"/>
        </w:rPr>
      </w:pPr>
    </w:p>
    <w:p w14:paraId="42B89B37" w14:textId="79607AE8" w:rsidR="00355E03" w:rsidRPr="00347049" w:rsidRDefault="00316F25" w:rsidP="006F09F9">
      <w:pPr>
        <w:rPr>
          <w:rFonts w:ascii="Garamond" w:hAnsi="Garamond"/>
          <w:b/>
          <w:u w:val="single"/>
        </w:rPr>
      </w:pPr>
      <w:r>
        <w:rPr>
          <w:rFonts w:ascii="Garamond" w:hAnsi="Garamond"/>
          <w:b/>
          <w:u w:val="single"/>
        </w:rPr>
        <w:t xml:space="preserve">Courses Taught: </w:t>
      </w:r>
      <w:r w:rsidR="00355E03" w:rsidRPr="00347049">
        <w:rPr>
          <w:rFonts w:ascii="Garamond" w:hAnsi="Garamond"/>
          <w:b/>
          <w:u w:val="single"/>
        </w:rPr>
        <w:t>Trent University</w:t>
      </w:r>
    </w:p>
    <w:p w14:paraId="3F275A75" w14:textId="77777777" w:rsidR="00355E03" w:rsidRPr="00347049" w:rsidRDefault="00355E03" w:rsidP="006F09F9">
      <w:pPr>
        <w:rPr>
          <w:rFonts w:ascii="Garamond" w:hAnsi="Garamond"/>
        </w:rPr>
      </w:pPr>
    </w:p>
    <w:p w14:paraId="63C60D4C" w14:textId="63DB2830" w:rsidR="00355E03" w:rsidRPr="00041796" w:rsidRDefault="00355E03" w:rsidP="006F09F9">
      <w:pPr>
        <w:pStyle w:val="ListParagraph"/>
        <w:numPr>
          <w:ilvl w:val="0"/>
          <w:numId w:val="12"/>
        </w:numPr>
        <w:rPr>
          <w:rFonts w:ascii="Garamond" w:hAnsi="Garamond"/>
        </w:rPr>
      </w:pPr>
      <w:r w:rsidRPr="00041796">
        <w:rPr>
          <w:rFonts w:ascii="Garamond" w:hAnsi="Garamond"/>
        </w:rPr>
        <w:t>Literature and the Environment (2000 level), En</w:t>
      </w:r>
      <w:r w:rsidR="0072041D" w:rsidRPr="00041796">
        <w:rPr>
          <w:rFonts w:ascii="Garamond" w:hAnsi="Garamond"/>
        </w:rPr>
        <w:t xml:space="preserve">glish Faculty, </w:t>
      </w:r>
      <w:r w:rsidR="000F0651">
        <w:rPr>
          <w:rFonts w:ascii="Garamond" w:hAnsi="Garamond"/>
        </w:rPr>
        <w:t xml:space="preserve">Sole Instructor, </w:t>
      </w:r>
      <w:r w:rsidR="0072041D" w:rsidRPr="00041796">
        <w:rPr>
          <w:rFonts w:ascii="Garamond" w:hAnsi="Garamond"/>
        </w:rPr>
        <w:t>Winter 2014.</w:t>
      </w:r>
      <w:r w:rsidR="000F0651">
        <w:rPr>
          <w:rFonts w:ascii="Garamond" w:hAnsi="Garamond"/>
        </w:rPr>
        <w:t xml:space="preserve"> </w:t>
      </w:r>
      <w:r w:rsidR="00C52C13">
        <w:rPr>
          <w:rFonts w:ascii="Garamond" w:hAnsi="Garamond"/>
        </w:rPr>
        <w:t>(</w:t>
      </w:r>
      <w:r w:rsidR="000F0651">
        <w:rPr>
          <w:rFonts w:ascii="Garamond" w:hAnsi="Garamond"/>
        </w:rPr>
        <w:t>In person</w:t>
      </w:r>
      <w:r w:rsidR="00C52C13">
        <w:rPr>
          <w:rFonts w:ascii="Garamond" w:hAnsi="Garamond"/>
        </w:rPr>
        <w:t>)</w:t>
      </w:r>
      <w:r w:rsidR="000F0651">
        <w:rPr>
          <w:rFonts w:ascii="Garamond" w:hAnsi="Garamond"/>
        </w:rPr>
        <w:t>.</w:t>
      </w:r>
    </w:p>
    <w:p w14:paraId="70DB1B09" w14:textId="77777777" w:rsidR="00167079" w:rsidRPr="00347049" w:rsidRDefault="00167079" w:rsidP="006F09F9">
      <w:pPr>
        <w:rPr>
          <w:rFonts w:ascii="Garamond" w:hAnsi="Garamond"/>
          <w:b/>
          <w:u w:val="single"/>
        </w:rPr>
      </w:pPr>
    </w:p>
    <w:p w14:paraId="4F2B3DDB" w14:textId="6C1278FF" w:rsidR="00355E03" w:rsidRPr="00347049" w:rsidRDefault="00316F25" w:rsidP="006F09F9">
      <w:pPr>
        <w:rPr>
          <w:rFonts w:ascii="Garamond" w:hAnsi="Garamond"/>
          <w:b/>
          <w:u w:val="single"/>
        </w:rPr>
      </w:pPr>
      <w:r>
        <w:rPr>
          <w:rFonts w:ascii="Garamond" w:hAnsi="Garamond"/>
          <w:b/>
          <w:u w:val="single"/>
        </w:rPr>
        <w:t xml:space="preserve">Courses Taught: </w:t>
      </w:r>
      <w:r w:rsidR="00355E03" w:rsidRPr="00347049">
        <w:rPr>
          <w:rFonts w:ascii="Garamond" w:hAnsi="Garamond"/>
          <w:b/>
          <w:u w:val="single"/>
        </w:rPr>
        <w:t>University of Cambridge</w:t>
      </w:r>
    </w:p>
    <w:p w14:paraId="48F0D945" w14:textId="77777777" w:rsidR="00355E03" w:rsidRPr="00347049" w:rsidRDefault="00355E03" w:rsidP="006F09F9">
      <w:pPr>
        <w:rPr>
          <w:rFonts w:ascii="Garamond" w:hAnsi="Garamond"/>
        </w:rPr>
      </w:pPr>
    </w:p>
    <w:p w14:paraId="10FD6EF6" w14:textId="2F983BD5" w:rsidR="00355E03" w:rsidRDefault="00AC5A65" w:rsidP="00316F25">
      <w:pPr>
        <w:pStyle w:val="ListParagraph"/>
        <w:numPr>
          <w:ilvl w:val="0"/>
          <w:numId w:val="12"/>
        </w:numPr>
        <w:rPr>
          <w:rFonts w:ascii="Garamond" w:hAnsi="Garamond"/>
        </w:rPr>
      </w:pPr>
      <w:r w:rsidRPr="00316F25">
        <w:rPr>
          <w:rFonts w:ascii="Garamond" w:hAnsi="Garamond"/>
        </w:rPr>
        <w:t xml:space="preserve">Children </w:t>
      </w:r>
      <w:r w:rsidR="00BE1355" w:rsidRPr="00316F25">
        <w:rPr>
          <w:rFonts w:ascii="Garamond" w:hAnsi="Garamond"/>
        </w:rPr>
        <w:t>and Literature</w:t>
      </w:r>
      <w:r w:rsidR="00355E03" w:rsidRPr="00316F25">
        <w:rPr>
          <w:rFonts w:ascii="Garamond" w:hAnsi="Garamond"/>
        </w:rPr>
        <w:t xml:space="preserve"> (2000 level),</w:t>
      </w:r>
      <w:r w:rsidR="00F567EF" w:rsidRPr="00316F25">
        <w:rPr>
          <w:rFonts w:ascii="Garamond" w:hAnsi="Garamond"/>
        </w:rPr>
        <w:t xml:space="preserve"> Education Faculty, Supervisor</w:t>
      </w:r>
      <w:r w:rsidR="00623B8B" w:rsidRPr="00316F25">
        <w:rPr>
          <w:rFonts w:ascii="Garamond" w:hAnsi="Garamond"/>
        </w:rPr>
        <w:t>.</w:t>
      </w:r>
      <w:r w:rsidR="000F0651" w:rsidRPr="00316F25">
        <w:rPr>
          <w:rFonts w:ascii="Garamond" w:hAnsi="Garamond"/>
        </w:rPr>
        <w:t xml:space="preserve"> </w:t>
      </w:r>
      <w:r w:rsidR="00C52C13" w:rsidRPr="00316F25">
        <w:rPr>
          <w:rFonts w:ascii="Garamond" w:hAnsi="Garamond"/>
        </w:rPr>
        <w:t>(</w:t>
      </w:r>
      <w:r w:rsidR="000F0651" w:rsidRPr="00316F25">
        <w:rPr>
          <w:rFonts w:ascii="Garamond" w:hAnsi="Garamond"/>
        </w:rPr>
        <w:t>In person</w:t>
      </w:r>
      <w:r w:rsidR="00C52C13" w:rsidRPr="00316F25">
        <w:rPr>
          <w:rFonts w:ascii="Garamond" w:hAnsi="Garamond"/>
        </w:rPr>
        <w:t>)</w:t>
      </w:r>
      <w:r w:rsidR="00316F25" w:rsidRPr="00316F25">
        <w:rPr>
          <w:rFonts w:ascii="Garamond" w:hAnsi="Garamond"/>
        </w:rPr>
        <w:t xml:space="preserve"> </w:t>
      </w:r>
      <w:r w:rsidR="00A0105B" w:rsidRPr="00316F25">
        <w:rPr>
          <w:rFonts w:ascii="Garamond" w:hAnsi="Garamond"/>
        </w:rPr>
        <w:t>2010-2011; 2011-2012; 2012-2013.</w:t>
      </w:r>
    </w:p>
    <w:p w14:paraId="592D703F" w14:textId="669DBAA9" w:rsidR="00355E03" w:rsidRDefault="00355E03" w:rsidP="006F09F9">
      <w:pPr>
        <w:pStyle w:val="ListParagraph"/>
        <w:numPr>
          <w:ilvl w:val="0"/>
          <w:numId w:val="12"/>
        </w:numPr>
        <w:ind w:left="714" w:hanging="357"/>
        <w:rPr>
          <w:rFonts w:ascii="Garamond" w:hAnsi="Garamond"/>
        </w:rPr>
      </w:pPr>
      <w:r w:rsidRPr="00041796">
        <w:rPr>
          <w:rFonts w:ascii="Garamond" w:hAnsi="Garamond"/>
        </w:rPr>
        <w:t>Research Methods (3000 level),</w:t>
      </w:r>
      <w:r w:rsidR="00F567EF" w:rsidRPr="00041796">
        <w:rPr>
          <w:rFonts w:ascii="Garamond" w:hAnsi="Garamond"/>
        </w:rPr>
        <w:t xml:space="preserve"> Education Faculty, Supervisor</w:t>
      </w:r>
      <w:r w:rsidR="00B04386" w:rsidRPr="00041796">
        <w:rPr>
          <w:rFonts w:ascii="Garamond" w:hAnsi="Garamond"/>
        </w:rPr>
        <w:t>.</w:t>
      </w:r>
      <w:r w:rsidR="000F0651">
        <w:rPr>
          <w:rFonts w:ascii="Garamond" w:hAnsi="Garamond"/>
        </w:rPr>
        <w:t xml:space="preserve"> </w:t>
      </w:r>
      <w:r w:rsidR="00C52C13">
        <w:rPr>
          <w:rFonts w:ascii="Garamond" w:hAnsi="Garamond"/>
        </w:rPr>
        <w:t>(</w:t>
      </w:r>
      <w:r w:rsidR="000F0651">
        <w:rPr>
          <w:rFonts w:ascii="Garamond" w:hAnsi="Garamond"/>
        </w:rPr>
        <w:t>In person</w:t>
      </w:r>
      <w:r w:rsidR="00C52C13">
        <w:rPr>
          <w:rFonts w:ascii="Garamond" w:hAnsi="Garamond"/>
        </w:rPr>
        <w:t>)</w:t>
      </w:r>
      <w:r w:rsidR="000F0651">
        <w:rPr>
          <w:rFonts w:ascii="Garamond" w:hAnsi="Garamond"/>
        </w:rPr>
        <w:t>.</w:t>
      </w:r>
      <w:r w:rsidR="00A0105B">
        <w:rPr>
          <w:rFonts w:ascii="Garamond" w:hAnsi="Garamond"/>
        </w:rPr>
        <w:t xml:space="preserve"> </w:t>
      </w:r>
      <w:r w:rsidR="00A0105B" w:rsidRPr="00B436DB">
        <w:rPr>
          <w:rFonts w:ascii="Garamond" w:hAnsi="Garamond"/>
        </w:rPr>
        <w:t>2012-2013.</w:t>
      </w:r>
    </w:p>
    <w:p w14:paraId="012BDF64" w14:textId="2A624DB8" w:rsidR="004B756C" w:rsidRDefault="00355E03" w:rsidP="00041796">
      <w:pPr>
        <w:pStyle w:val="ListParagraph"/>
        <w:numPr>
          <w:ilvl w:val="0"/>
          <w:numId w:val="12"/>
        </w:numPr>
        <w:rPr>
          <w:rFonts w:ascii="Garamond" w:hAnsi="Garamond"/>
        </w:rPr>
      </w:pPr>
      <w:r w:rsidRPr="00041796">
        <w:rPr>
          <w:rFonts w:ascii="Garamond" w:hAnsi="Garamond"/>
        </w:rPr>
        <w:t>Language, Communication, and Literacy (1000 level),</w:t>
      </w:r>
      <w:r w:rsidR="00F567EF" w:rsidRPr="00041796">
        <w:rPr>
          <w:rFonts w:ascii="Garamond" w:hAnsi="Garamond"/>
        </w:rPr>
        <w:t xml:space="preserve"> Education Faculty</w:t>
      </w:r>
      <w:r w:rsidR="009F55AD" w:rsidRPr="00041796">
        <w:rPr>
          <w:rFonts w:ascii="Garamond" w:hAnsi="Garamond"/>
        </w:rPr>
        <w:t>.</w:t>
      </w:r>
      <w:r w:rsidR="000F0651">
        <w:rPr>
          <w:rFonts w:ascii="Garamond" w:hAnsi="Garamond"/>
        </w:rPr>
        <w:t xml:space="preserve"> </w:t>
      </w:r>
      <w:r w:rsidR="00C52C13">
        <w:rPr>
          <w:rFonts w:ascii="Garamond" w:hAnsi="Garamond"/>
        </w:rPr>
        <w:t>(</w:t>
      </w:r>
      <w:r w:rsidR="000F0651">
        <w:rPr>
          <w:rFonts w:ascii="Garamond" w:hAnsi="Garamond"/>
        </w:rPr>
        <w:t>In person</w:t>
      </w:r>
      <w:r w:rsidR="00C52C13">
        <w:rPr>
          <w:rFonts w:ascii="Garamond" w:hAnsi="Garamond"/>
        </w:rPr>
        <w:t>)</w:t>
      </w:r>
      <w:r w:rsidR="000F0651">
        <w:rPr>
          <w:rFonts w:ascii="Garamond" w:hAnsi="Garamond"/>
        </w:rPr>
        <w:t>.</w:t>
      </w:r>
      <w:r w:rsidR="00A0105B">
        <w:rPr>
          <w:rFonts w:ascii="Garamond" w:hAnsi="Garamond"/>
        </w:rPr>
        <w:t xml:space="preserve"> </w:t>
      </w:r>
      <w:r w:rsidR="00A0105B" w:rsidRPr="00B436DB">
        <w:rPr>
          <w:rFonts w:ascii="Garamond" w:hAnsi="Garamond"/>
        </w:rPr>
        <w:t>2011; 2011-2012; 2012-2013.</w:t>
      </w:r>
    </w:p>
    <w:p w14:paraId="16D7BB5A" w14:textId="77777777" w:rsidR="00A0105B" w:rsidRPr="00A0105B" w:rsidRDefault="00A0105B" w:rsidP="00A0105B">
      <w:pPr>
        <w:pStyle w:val="ListParagraph"/>
        <w:numPr>
          <w:ilvl w:val="0"/>
          <w:numId w:val="12"/>
        </w:numPr>
        <w:rPr>
          <w:rFonts w:ascii="Garamond" w:hAnsi="Garamond"/>
        </w:rPr>
      </w:pPr>
      <w:r w:rsidRPr="00A0105B">
        <w:rPr>
          <w:rFonts w:ascii="Garamond" w:hAnsi="Garamond"/>
        </w:rPr>
        <w:t>Undergraduate Thesis Supervisor for two Education students, 2012-2013.</w:t>
      </w:r>
    </w:p>
    <w:p w14:paraId="53EF1A7B" w14:textId="77777777" w:rsidR="00A0105B" w:rsidRPr="00A0105B" w:rsidRDefault="00A0105B" w:rsidP="00A0105B">
      <w:pPr>
        <w:ind w:left="360"/>
        <w:rPr>
          <w:rFonts w:ascii="Garamond" w:hAnsi="Garamond"/>
        </w:rPr>
      </w:pPr>
    </w:p>
    <w:p w14:paraId="60F5E315" w14:textId="655E86AC" w:rsidR="001B4354" w:rsidRPr="000F0651" w:rsidRDefault="001B4354" w:rsidP="001B4354">
      <w:pPr>
        <w:rPr>
          <w:rFonts w:ascii="Garamond" w:hAnsi="Garamond"/>
          <w:b/>
          <w:bCs/>
          <w:u w:val="single"/>
        </w:rPr>
      </w:pPr>
      <w:r w:rsidRPr="000F0651">
        <w:rPr>
          <w:rFonts w:ascii="Garamond" w:hAnsi="Garamond"/>
          <w:b/>
          <w:bCs/>
          <w:u w:val="single"/>
        </w:rPr>
        <w:t>Other</w:t>
      </w:r>
      <w:r w:rsidR="000F0651" w:rsidRPr="000F0651">
        <w:rPr>
          <w:rFonts w:ascii="Garamond" w:hAnsi="Garamond"/>
          <w:b/>
          <w:bCs/>
          <w:u w:val="single"/>
        </w:rPr>
        <w:t xml:space="preserve"> related teaching experience:</w:t>
      </w:r>
    </w:p>
    <w:p w14:paraId="19E50FBA" w14:textId="77777777" w:rsidR="001B4354" w:rsidRDefault="001B4354" w:rsidP="001B4354">
      <w:pPr>
        <w:rPr>
          <w:rFonts w:ascii="Garamond" w:hAnsi="Garamond"/>
        </w:rPr>
      </w:pPr>
    </w:p>
    <w:p w14:paraId="70461356" w14:textId="4348C1FA" w:rsidR="000F0651" w:rsidRDefault="000F0651" w:rsidP="001B4354">
      <w:pPr>
        <w:pStyle w:val="ListParagraph"/>
        <w:numPr>
          <w:ilvl w:val="0"/>
          <w:numId w:val="12"/>
        </w:numPr>
        <w:rPr>
          <w:rFonts w:ascii="Garamond" w:hAnsi="Garamond"/>
        </w:rPr>
      </w:pPr>
      <w:r>
        <w:rPr>
          <w:rFonts w:ascii="Garamond" w:hAnsi="Garamond"/>
        </w:rPr>
        <w:t xml:space="preserve">Grade 4 Classroom Teacher, </w:t>
      </w:r>
      <w:r w:rsidR="001B4354" w:rsidRPr="000F0651">
        <w:rPr>
          <w:rFonts w:ascii="Garamond" w:hAnsi="Garamond"/>
        </w:rPr>
        <w:t xml:space="preserve">September 2008-July 2009, Dilkes Primary School, London Havering School </w:t>
      </w:r>
      <w:r w:rsidRPr="000F0651">
        <w:rPr>
          <w:rFonts w:ascii="Garamond" w:hAnsi="Garamond"/>
        </w:rPr>
        <w:t>B</w:t>
      </w:r>
      <w:r w:rsidR="001B4354" w:rsidRPr="000F0651">
        <w:rPr>
          <w:rFonts w:ascii="Garamond" w:hAnsi="Garamond"/>
        </w:rPr>
        <w:t>oard, London</w:t>
      </w:r>
      <w:r>
        <w:rPr>
          <w:rFonts w:ascii="Garamond" w:hAnsi="Garamond"/>
        </w:rPr>
        <w:t>,</w:t>
      </w:r>
      <w:r w:rsidR="001B4354" w:rsidRPr="000F0651">
        <w:rPr>
          <w:rFonts w:ascii="Garamond" w:hAnsi="Garamond"/>
        </w:rPr>
        <w:t xml:space="preserve"> UK</w:t>
      </w:r>
      <w:r>
        <w:rPr>
          <w:rFonts w:ascii="Garamond" w:hAnsi="Garamond"/>
        </w:rPr>
        <w:t>.</w:t>
      </w:r>
    </w:p>
    <w:p w14:paraId="492A0347" w14:textId="627694F1" w:rsidR="001B4354" w:rsidRPr="000F0651" w:rsidRDefault="000F0651" w:rsidP="001B4354">
      <w:pPr>
        <w:pStyle w:val="ListParagraph"/>
        <w:numPr>
          <w:ilvl w:val="0"/>
          <w:numId w:val="12"/>
        </w:numPr>
        <w:rPr>
          <w:rFonts w:ascii="Garamond" w:hAnsi="Garamond"/>
        </w:rPr>
      </w:pPr>
      <w:r>
        <w:rPr>
          <w:rFonts w:ascii="Garamond" w:hAnsi="Garamond"/>
        </w:rPr>
        <w:t xml:space="preserve">Grade 11 English Teacher, </w:t>
      </w:r>
      <w:r w:rsidR="001B4354" w:rsidRPr="000F0651">
        <w:rPr>
          <w:rFonts w:ascii="Garamond" w:hAnsi="Garamond"/>
        </w:rPr>
        <w:t>May-July 2008</w:t>
      </w:r>
      <w:r>
        <w:rPr>
          <w:rFonts w:ascii="Garamond" w:hAnsi="Garamond"/>
        </w:rPr>
        <w:t xml:space="preserve">, </w:t>
      </w:r>
      <w:r w:rsidR="001B4354" w:rsidRPr="000F0651">
        <w:rPr>
          <w:rFonts w:ascii="Garamond" w:hAnsi="Garamond"/>
        </w:rPr>
        <w:t>Gaynes Language College, London Havering School Board, London</w:t>
      </w:r>
      <w:r>
        <w:rPr>
          <w:rFonts w:ascii="Garamond" w:hAnsi="Garamond"/>
        </w:rPr>
        <w:t>,</w:t>
      </w:r>
      <w:r w:rsidR="001B4354" w:rsidRPr="000F0651">
        <w:rPr>
          <w:rFonts w:ascii="Garamond" w:hAnsi="Garamond"/>
        </w:rPr>
        <w:t xml:space="preserve"> UK</w:t>
      </w:r>
      <w:r>
        <w:rPr>
          <w:rFonts w:ascii="Garamond" w:hAnsi="Garamond"/>
        </w:rPr>
        <w:t>.</w:t>
      </w:r>
    </w:p>
    <w:p w14:paraId="230B5677" w14:textId="77777777" w:rsidR="007F576A" w:rsidRDefault="007F576A" w:rsidP="002C2A02">
      <w:pPr>
        <w:rPr>
          <w:rFonts w:ascii="Garamond" w:hAnsi="Garamond"/>
          <w:b/>
        </w:rPr>
      </w:pPr>
    </w:p>
    <w:p w14:paraId="2E2C211E" w14:textId="77777777" w:rsidR="00D005A8" w:rsidRDefault="00D005A8" w:rsidP="007F576A">
      <w:pPr>
        <w:ind w:left="709" w:hanging="709"/>
        <w:rPr>
          <w:rFonts w:ascii="Garamond" w:hAnsi="Garamond"/>
          <w:b/>
        </w:rPr>
      </w:pPr>
    </w:p>
    <w:p w14:paraId="767511BF" w14:textId="77777777" w:rsidR="00D005A8" w:rsidRDefault="00D005A8" w:rsidP="007F576A">
      <w:pPr>
        <w:ind w:left="709" w:hanging="709"/>
        <w:rPr>
          <w:rFonts w:ascii="Garamond" w:hAnsi="Garamond"/>
          <w:b/>
        </w:rPr>
      </w:pPr>
    </w:p>
    <w:p w14:paraId="41543CA4" w14:textId="77777777" w:rsidR="00D005A8" w:rsidRDefault="00D005A8" w:rsidP="007F576A">
      <w:pPr>
        <w:ind w:left="709" w:hanging="709"/>
        <w:rPr>
          <w:rFonts w:ascii="Garamond" w:hAnsi="Garamond"/>
          <w:b/>
        </w:rPr>
      </w:pPr>
    </w:p>
    <w:p w14:paraId="47B11441" w14:textId="77777777" w:rsidR="00D005A8" w:rsidRDefault="00D005A8" w:rsidP="007F576A">
      <w:pPr>
        <w:ind w:left="709" w:hanging="709"/>
        <w:rPr>
          <w:rFonts w:ascii="Garamond" w:hAnsi="Garamond"/>
          <w:b/>
        </w:rPr>
      </w:pPr>
    </w:p>
    <w:p w14:paraId="40640D79" w14:textId="77777777" w:rsidR="00D005A8" w:rsidRDefault="00D005A8" w:rsidP="007F576A">
      <w:pPr>
        <w:ind w:left="709" w:hanging="709"/>
        <w:rPr>
          <w:rFonts w:ascii="Garamond" w:hAnsi="Garamond"/>
          <w:b/>
        </w:rPr>
      </w:pPr>
    </w:p>
    <w:p w14:paraId="2F5CB632" w14:textId="77777777" w:rsidR="00D005A8" w:rsidRDefault="00D005A8" w:rsidP="007F576A">
      <w:pPr>
        <w:ind w:left="709" w:hanging="709"/>
        <w:rPr>
          <w:rFonts w:ascii="Garamond" w:hAnsi="Garamond"/>
          <w:b/>
        </w:rPr>
      </w:pPr>
    </w:p>
    <w:p w14:paraId="5F17BF29" w14:textId="77777777" w:rsidR="00D005A8" w:rsidRDefault="00D005A8" w:rsidP="007F576A">
      <w:pPr>
        <w:ind w:left="709" w:hanging="709"/>
        <w:rPr>
          <w:rFonts w:ascii="Garamond" w:hAnsi="Garamond"/>
          <w:b/>
        </w:rPr>
      </w:pPr>
    </w:p>
    <w:p w14:paraId="50D9A69A" w14:textId="2D0D676E" w:rsidR="000D1206" w:rsidRPr="004E74BB" w:rsidRDefault="000D1206" w:rsidP="007F576A">
      <w:pPr>
        <w:ind w:left="709" w:hanging="709"/>
        <w:rPr>
          <w:rFonts w:ascii="Garamond" w:hAnsi="Garamond"/>
          <w:b/>
        </w:rPr>
      </w:pPr>
      <w:r w:rsidRPr="004E74BB">
        <w:rPr>
          <w:rFonts w:ascii="Garamond" w:hAnsi="Garamond"/>
          <w:b/>
        </w:rPr>
        <w:lastRenderedPageBreak/>
        <w:t>GRADUATE STUDENT SUPERVISION/COMMITTEES:</w:t>
      </w:r>
    </w:p>
    <w:p w14:paraId="7869185C" w14:textId="72D86872" w:rsidR="004E74BB" w:rsidRPr="004E74BB" w:rsidRDefault="004E74BB" w:rsidP="004E74BB">
      <w:pPr>
        <w:rPr>
          <w:rFonts w:ascii="Garamond" w:hAnsi="Garamond"/>
          <w:b/>
        </w:rPr>
      </w:pPr>
    </w:p>
    <w:p w14:paraId="737D582E" w14:textId="38E7C10C" w:rsidR="004E74BB" w:rsidRPr="00041796" w:rsidRDefault="00041796" w:rsidP="00041796">
      <w:pPr>
        <w:rPr>
          <w:rFonts w:ascii="Garamond" w:hAnsi="Garamond"/>
          <w:b/>
          <w:bCs/>
        </w:rPr>
      </w:pPr>
      <w:r w:rsidRPr="00041796">
        <w:rPr>
          <w:rFonts w:ascii="Garamond" w:hAnsi="Garamond"/>
          <w:b/>
          <w:bCs/>
        </w:rPr>
        <w:t>Graduate Student Supervision</w:t>
      </w:r>
    </w:p>
    <w:p w14:paraId="2AACC96F" w14:textId="77777777" w:rsidR="004E74BB" w:rsidRPr="0038374A" w:rsidRDefault="004E74BB" w:rsidP="004E74BB">
      <w:pPr>
        <w:rPr>
          <w:rFonts w:ascii="Garamond" w:hAnsi="Garamond"/>
          <w:b/>
          <w:smallCaps/>
          <w:color w:val="000000"/>
        </w:rPr>
      </w:pP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52"/>
        <w:gridCol w:w="1701"/>
        <w:gridCol w:w="992"/>
        <w:gridCol w:w="6237"/>
      </w:tblGrid>
      <w:tr w:rsidR="009B1FE4" w:rsidRPr="00041796" w14:paraId="4F17D5D8" w14:textId="23D0BDD0" w:rsidTr="00247F06">
        <w:tc>
          <w:tcPr>
            <w:tcW w:w="567" w:type="dxa"/>
          </w:tcPr>
          <w:p w14:paraId="5B61AA5A" w14:textId="27C03FC9" w:rsidR="009B1FE4" w:rsidRPr="00041796" w:rsidRDefault="009B1FE4" w:rsidP="00AA275D">
            <w:pPr>
              <w:jc w:val="center"/>
              <w:rPr>
                <w:rFonts w:ascii="Garamond" w:hAnsi="Garamond"/>
                <w:b/>
                <w:bCs/>
                <w:color w:val="000000"/>
              </w:rPr>
            </w:pPr>
          </w:p>
        </w:tc>
        <w:tc>
          <w:tcPr>
            <w:tcW w:w="852" w:type="dxa"/>
            <w:shd w:val="clear" w:color="auto" w:fill="auto"/>
          </w:tcPr>
          <w:p w14:paraId="41B87061" w14:textId="403F6710" w:rsidR="009B1FE4" w:rsidRPr="00041796" w:rsidRDefault="009B1FE4" w:rsidP="00AA275D">
            <w:pPr>
              <w:jc w:val="center"/>
              <w:rPr>
                <w:rFonts w:ascii="Garamond" w:hAnsi="Garamond"/>
                <w:b/>
                <w:bCs/>
                <w:color w:val="000000"/>
              </w:rPr>
            </w:pPr>
            <w:r w:rsidRPr="00041796">
              <w:rPr>
                <w:rFonts w:ascii="Garamond" w:hAnsi="Garamond"/>
                <w:b/>
                <w:bCs/>
                <w:color w:val="000000"/>
              </w:rPr>
              <w:t>Start Date</w:t>
            </w:r>
          </w:p>
        </w:tc>
        <w:tc>
          <w:tcPr>
            <w:tcW w:w="1701" w:type="dxa"/>
            <w:shd w:val="clear" w:color="auto" w:fill="auto"/>
          </w:tcPr>
          <w:p w14:paraId="5BBC16E6" w14:textId="77777777" w:rsidR="009B1FE4" w:rsidRPr="00041796" w:rsidRDefault="009B1FE4" w:rsidP="00AA275D">
            <w:pPr>
              <w:jc w:val="center"/>
              <w:rPr>
                <w:rFonts w:ascii="Garamond" w:hAnsi="Garamond"/>
                <w:b/>
                <w:bCs/>
                <w:color w:val="000000"/>
              </w:rPr>
            </w:pPr>
            <w:r w:rsidRPr="00041796">
              <w:rPr>
                <w:rFonts w:ascii="Garamond" w:hAnsi="Garamond"/>
                <w:b/>
                <w:bCs/>
                <w:color w:val="000000"/>
              </w:rPr>
              <w:t>Name</w:t>
            </w:r>
          </w:p>
        </w:tc>
        <w:tc>
          <w:tcPr>
            <w:tcW w:w="992" w:type="dxa"/>
            <w:shd w:val="clear" w:color="auto" w:fill="auto"/>
          </w:tcPr>
          <w:p w14:paraId="59C75157" w14:textId="77777777" w:rsidR="009B1FE4" w:rsidRPr="00041796" w:rsidRDefault="009B1FE4" w:rsidP="00AA275D">
            <w:pPr>
              <w:jc w:val="center"/>
              <w:rPr>
                <w:rFonts w:ascii="Garamond" w:hAnsi="Garamond"/>
                <w:b/>
                <w:bCs/>
                <w:color w:val="000000"/>
              </w:rPr>
            </w:pPr>
            <w:r w:rsidRPr="00041796">
              <w:rPr>
                <w:rFonts w:ascii="Garamond" w:hAnsi="Garamond"/>
                <w:b/>
                <w:bCs/>
                <w:color w:val="000000"/>
              </w:rPr>
              <w:t>Degree</w:t>
            </w:r>
          </w:p>
        </w:tc>
        <w:tc>
          <w:tcPr>
            <w:tcW w:w="6237" w:type="dxa"/>
          </w:tcPr>
          <w:p w14:paraId="1A0E9860" w14:textId="56E4C983" w:rsidR="009B1FE4" w:rsidRPr="00041796" w:rsidRDefault="009B1FE4" w:rsidP="00AA275D">
            <w:pPr>
              <w:jc w:val="center"/>
              <w:rPr>
                <w:rFonts w:ascii="Garamond" w:hAnsi="Garamond"/>
                <w:b/>
                <w:bCs/>
                <w:color w:val="000000"/>
              </w:rPr>
            </w:pPr>
            <w:r>
              <w:rPr>
                <w:rFonts w:ascii="Garamond" w:hAnsi="Garamond"/>
                <w:b/>
                <w:bCs/>
                <w:color w:val="000000"/>
              </w:rPr>
              <w:t>Thesis Title</w:t>
            </w:r>
          </w:p>
        </w:tc>
      </w:tr>
      <w:tr w:rsidR="009B1FE4" w:rsidRPr="00041796" w14:paraId="46FBB947" w14:textId="3CF85D1D" w:rsidTr="00247F06">
        <w:tc>
          <w:tcPr>
            <w:tcW w:w="567" w:type="dxa"/>
          </w:tcPr>
          <w:p w14:paraId="783BD4BA" w14:textId="04AAE096" w:rsidR="009B1FE4" w:rsidRPr="00041796" w:rsidRDefault="009B1FE4" w:rsidP="00AA275D">
            <w:pPr>
              <w:jc w:val="center"/>
              <w:rPr>
                <w:rFonts w:ascii="Garamond" w:hAnsi="Garamond"/>
                <w:color w:val="000000"/>
              </w:rPr>
            </w:pPr>
            <w:r>
              <w:rPr>
                <w:rFonts w:ascii="Garamond" w:hAnsi="Garamond"/>
                <w:color w:val="000000"/>
              </w:rPr>
              <w:t>5.</w:t>
            </w:r>
          </w:p>
        </w:tc>
        <w:tc>
          <w:tcPr>
            <w:tcW w:w="852" w:type="dxa"/>
            <w:shd w:val="clear" w:color="auto" w:fill="auto"/>
          </w:tcPr>
          <w:p w14:paraId="2A5CCAF9" w14:textId="14E788AF" w:rsidR="009B1FE4" w:rsidRPr="00041796" w:rsidRDefault="009B1FE4" w:rsidP="00AA275D">
            <w:pPr>
              <w:jc w:val="center"/>
              <w:rPr>
                <w:rFonts w:ascii="Garamond" w:hAnsi="Garamond"/>
                <w:color w:val="000000"/>
              </w:rPr>
            </w:pPr>
            <w:r>
              <w:rPr>
                <w:rFonts w:ascii="Garamond" w:hAnsi="Garamond"/>
                <w:color w:val="000000"/>
              </w:rPr>
              <w:t>2020</w:t>
            </w:r>
          </w:p>
        </w:tc>
        <w:tc>
          <w:tcPr>
            <w:tcW w:w="1701" w:type="dxa"/>
            <w:shd w:val="clear" w:color="auto" w:fill="auto"/>
          </w:tcPr>
          <w:p w14:paraId="44E37F69" w14:textId="74497DF2" w:rsidR="009B1FE4" w:rsidRPr="00041796" w:rsidRDefault="009B1FE4" w:rsidP="00AA275D">
            <w:pPr>
              <w:jc w:val="center"/>
              <w:rPr>
                <w:rFonts w:ascii="Garamond" w:hAnsi="Garamond"/>
                <w:color w:val="000000"/>
              </w:rPr>
            </w:pPr>
            <w:r>
              <w:rPr>
                <w:rFonts w:ascii="Garamond" w:hAnsi="Garamond"/>
                <w:color w:val="000000"/>
              </w:rPr>
              <w:t>Helen Connolly</w:t>
            </w:r>
          </w:p>
        </w:tc>
        <w:tc>
          <w:tcPr>
            <w:tcW w:w="992" w:type="dxa"/>
            <w:shd w:val="clear" w:color="auto" w:fill="auto"/>
          </w:tcPr>
          <w:p w14:paraId="669BA786" w14:textId="2959BA32" w:rsidR="009B1FE4" w:rsidRPr="00041796" w:rsidRDefault="009B1FE4" w:rsidP="00AA275D">
            <w:pPr>
              <w:jc w:val="center"/>
              <w:rPr>
                <w:rFonts w:ascii="Garamond" w:hAnsi="Garamond"/>
                <w:color w:val="000000"/>
              </w:rPr>
            </w:pPr>
            <w:r>
              <w:rPr>
                <w:rFonts w:ascii="Garamond" w:hAnsi="Garamond"/>
                <w:color w:val="000000"/>
              </w:rPr>
              <w:t>PhD</w:t>
            </w:r>
          </w:p>
        </w:tc>
        <w:tc>
          <w:tcPr>
            <w:tcW w:w="6237" w:type="dxa"/>
          </w:tcPr>
          <w:p w14:paraId="1F18EAE4" w14:textId="746C07B4" w:rsidR="009B1FE4" w:rsidRDefault="009B1FE4" w:rsidP="00AA275D">
            <w:pPr>
              <w:jc w:val="center"/>
              <w:rPr>
                <w:rFonts w:ascii="Garamond" w:hAnsi="Garamond"/>
                <w:color w:val="000000"/>
              </w:rPr>
            </w:pPr>
            <w:r>
              <w:rPr>
                <w:rFonts w:ascii="Garamond" w:hAnsi="Garamond"/>
                <w:color w:val="000000"/>
              </w:rPr>
              <w:t>TBD</w:t>
            </w:r>
          </w:p>
        </w:tc>
      </w:tr>
      <w:tr w:rsidR="009B1FE4" w:rsidRPr="00041796" w14:paraId="74CD2550" w14:textId="19F80000" w:rsidTr="00247F06">
        <w:tc>
          <w:tcPr>
            <w:tcW w:w="567" w:type="dxa"/>
          </w:tcPr>
          <w:p w14:paraId="0D002D70" w14:textId="09F7014F" w:rsidR="009B1FE4" w:rsidRPr="00041796" w:rsidRDefault="009B1FE4" w:rsidP="00AA275D">
            <w:pPr>
              <w:jc w:val="center"/>
              <w:rPr>
                <w:rFonts w:ascii="Garamond" w:hAnsi="Garamond"/>
                <w:color w:val="000000"/>
              </w:rPr>
            </w:pPr>
            <w:r>
              <w:rPr>
                <w:rFonts w:ascii="Garamond" w:hAnsi="Garamond"/>
                <w:color w:val="000000"/>
              </w:rPr>
              <w:t>4.</w:t>
            </w:r>
          </w:p>
        </w:tc>
        <w:tc>
          <w:tcPr>
            <w:tcW w:w="852" w:type="dxa"/>
            <w:shd w:val="clear" w:color="auto" w:fill="auto"/>
          </w:tcPr>
          <w:p w14:paraId="52FD85BC" w14:textId="0F4AF424" w:rsidR="009B1FE4" w:rsidRPr="00041796" w:rsidRDefault="009B1FE4" w:rsidP="00AA275D">
            <w:pPr>
              <w:jc w:val="center"/>
              <w:rPr>
                <w:rFonts w:ascii="Garamond" w:hAnsi="Garamond"/>
                <w:color w:val="000000"/>
              </w:rPr>
            </w:pPr>
            <w:r w:rsidRPr="00041796">
              <w:rPr>
                <w:rFonts w:ascii="Garamond" w:hAnsi="Garamond"/>
                <w:color w:val="000000"/>
              </w:rPr>
              <w:t>2019</w:t>
            </w:r>
          </w:p>
        </w:tc>
        <w:tc>
          <w:tcPr>
            <w:tcW w:w="1701" w:type="dxa"/>
            <w:shd w:val="clear" w:color="auto" w:fill="auto"/>
          </w:tcPr>
          <w:p w14:paraId="63004ED1" w14:textId="4E8528A3" w:rsidR="009B1FE4" w:rsidRPr="00041796" w:rsidRDefault="009B1FE4" w:rsidP="00AA275D">
            <w:pPr>
              <w:jc w:val="center"/>
              <w:rPr>
                <w:rFonts w:ascii="Garamond" w:hAnsi="Garamond"/>
                <w:color w:val="000000"/>
              </w:rPr>
            </w:pPr>
            <w:r w:rsidRPr="00041796">
              <w:rPr>
                <w:rFonts w:ascii="Garamond" w:hAnsi="Garamond"/>
                <w:color w:val="000000"/>
              </w:rPr>
              <w:t>Shelly Eli</w:t>
            </w:r>
          </w:p>
        </w:tc>
        <w:tc>
          <w:tcPr>
            <w:tcW w:w="992" w:type="dxa"/>
            <w:shd w:val="clear" w:color="auto" w:fill="auto"/>
          </w:tcPr>
          <w:p w14:paraId="1DDC99BF" w14:textId="5DD59FCB" w:rsidR="009B1FE4" w:rsidRPr="00041796" w:rsidRDefault="009B1FE4" w:rsidP="00AA275D">
            <w:pPr>
              <w:jc w:val="center"/>
              <w:rPr>
                <w:rFonts w:ascii="Garamond" w:hAnsi="Garamond"/>
                <w:color w:val="000000"/>
              </w:rPr>
            </w:pPr>
            <w:r w:rsidRPr="00041796">
              <w:rPr>
                <w:rFonts w:ascii="Garamond" w:hAnsi="Garamond"/>
                <w:color w:val="000000"/>
              </w:rPr>
              <w:t>PhD</w:t>
            </w:r>
          </w:p>
        </w:tc>
        <w:tc>
          <w:tcPr>
            <w:tcW w:w="6237" w:type="dxa"/>
          </w:tcPr>
          <w:p w14:paraId="5A24CB4D" w14:textId="055DD761" w:rsidR="009B1FE4" w:rsidRPr="00041796" w:rsidRDefault="00247F06" w:rsidP="00AA275D">
            <w:pPr>
              <w:jc w:val="center"/>
              <w:rPr>
                <w:rFonts w:ascii="Garamond" w:hAnsi="Garamond"/>
                <w:color w:val="000000"/>
              </w:rPr>
            </w:pPr>
            <w:r>
              <w:rPr>
                <w:rFonts w:ascii="Garamond" w:hAnsi="Garamond"/>
                <w:color w:val="000000"/>
              </w:rPr>
              <w:t>How do beginner Blackfoot Language learners experience learning Blackfoot through traditional stories in place?</w:t>
            </w:r>
          </w:p>
        </w:tc>
      </w:tr>
      <w:tr w:rsidR="009B1FE4" w:rsidRPr="00041796" w14:paraId="1CCE9A12" w14:textId="509837DE" w:rsidTr="00247F06">
        <w:tc>
          <w:tcPr>
            <w:tcW w:w="567" w:type="dxa"/>
          </w:tcPr>
          <w:p w14:paraId="3C967490" w14:textId="73C5EDC5" w:rsidR="009B1FE4" w:rsidRPr="00041796" w:rsidRDefault="009B1FE4" w:rsidP="00AA275D">
            <w:pPr>
              <w:jc w:val="center"/>
              <w:rPr>
                <w:rFonts w:ascii="Garamond" w:hAnsi="Garamond"/>
                <w:color w:val="000000"/>
              </w:rPr>
            </w:pPr>
            <w:r>
              <w:rPr>
                <w:rFonts w:ascii="Garamond" w:hAnsi="Garamond"/>
                <w:color w:val="000000"/>
              </w:rPr>
              <w:t>3.</w:t>
            </w:r>
          </w:p>
        </w:tc>
        <w:tc>
          <w:tcPr>
            <w:tcW w:w="852" w:type="dxa"/>
            <w:shd w:val="clear" w:color="auto" w:fill="auto"/>
          </w:tcPr>
          <w:p w14:paraId="1D80ACDB" w14:textId="059B55BE" w:rsidR="009B1FE4" w:rsidRPr="00041796" w:rsidRDefault="009B1FE4" w:rsidP="00AA275D">
            <w:pPr>
              <w:jc w:val="center"/>
              <w:rPr>
                <w:rFonts w:ascii="Garamond" w:hAnsi="Garamond"/>
                <w:color w:val="000000"/>
              </w:rPr>
            </w:pPr>
            <w:r w:rsidRPr="00041796">
              <w:rPr>
                <w:rFonts w:ascii="Garamond" w:hAnsi="Garamond"/>
                <w:color w:val="000000"/>
              </w:rPr>
              <w:t>2019</w:t>
            </w:r>
          </w:p>
        </w:tc>
        <w:tc>
          <w:tcPr>
            <w:tcW w:w="1701" w:type="dxa"/>
            <w:shd w:val="clear" w:color="auto" w:fill="auto"/>
          </w:tcPr>
          <w:p w14:paraId="6C740BF9" w14:textId="6574C815" w:rsidR="009B1FE4" w:rsidRPr="00041796" w:rsidRDefault="009B1FE4" w:rsidP="00AA275D">
            <w:pPr>
              <w:jc w:val="center"/>
              <w:rPr>
                <w:rFonts w:ascii="Garamond" w:hAnsi="Garamond"/>
                <w:color w:val="000000"/>
              </w:rPr>
            </w:pPr>
            <w:r w:rsidRPr="00041796">
              <w:rPr>
                <w:rFonts w:ascii="Garamond" w:hAnsi="Garamond"/>
                <w:color w:val="000000"/>
              </w:rPr>
              <w:t>Tyler Perry</w:t>
            </w:r>
          </w:p>
        </w:tc>
        <w:tc>
          <w:tcPr>
            <w:tcW w:w="992" w:type="dxa"/>
            <w:shd w:val="clear" w:color="auto" w:fill="auto"/>
          </w:tcPr>
          <w:p w14:paraId="3AFC350F" w14:textId="14FA2598" w:rsidR="009B1FE4" w:rsidRPr="00041796" w:rsidRDefault="009B1FE4" w:rsidP="00AA275D">
            <w:pPr>
              <w:jc w:val="center"/>
              <w:rPr>
                <w:rFonts w:ascii="Garamond" w:hAnsi="Garamond"/>
                <w:color w:val="000000"/>
              </w:rPr>
            </w:pPr>
            <w:r w:rsidRPr="00041796">
              <w:rPr>
                <w:rFonts w:ascii="Garamond" w:hAnsi="Garamond"/>
                <w:color w:val="000000"/>
              </w:rPr>
              <w:t>MA</w:t>
            </w:r>
          </w:p>
        </w:tc>
        <w:tc>
          <w:tcPr>
            <w:tcW w:w="6237" w:type="dxa"/>
          </w:tcPr>
          <w:p w14:paraId="7AA412E4" w14:textId="4D7F8D2C" w:rsidR="009B1FE4" w:rsidRPr="00041796" w:rsidRDefault="00247F06" w:rsidP="00AA275D">
            <w:pPr>
              <w:jc w:val="center"/>
              <w:rPr>
                <w:rFonts w:ascii="Garamond" w:hAnsi="Garamond"/>
                <w:color w:val="000000"/>
              </w:rPr>
            </w:pPr>
            <w:r>
              <w:rPr>
                <w:rFonts w:ascii="Garamond" w:hAnsi="Garamond"/>
                <w:color w:val="000000"/>
              </w:rPr>
              <w:t>A hermeneutic inquiry into Canadian secondary school students’ experiences with poetry recitation</w:t>
            </w:r>
          </w:p>
        </w:tc>
      </w:tr>
      <w:tr w:rsidR="009B1FE4" w:rsidRPr="00041796" w14:paraId="71FDD55A" w14:textId="0375AD77" w:rsidTr="00247F06">
        <w:tc>
          <w:tcPr>
            <w:tcW w:w="567" w:type="dxa"/>
          </w:tcPr>
          <w:p w14:paraId="437461F0" w14:textId="685853B8" w:rsidR="009B1FE4" w:rsidRPr="00041796" w:rsidRDefault="009B1FE4" w:rsidP="00AA275D">
            <w:pPr>
              <w:jc w:val="center"/>
              <w:rPr>
                <w:rFonts w:ascii="Garamond" w:hAnsi="Garamond"/>
                <w:color w:val="000000"/>
              </w:rPr>
            </w:pPr>
            <w:r>
              <w:rPr>
                <w:rFonts w:ascii="Garamond" w:hAnsi="Garamond"/>
                <w:color w:val="000000"/>
              </w:rPr>
              <w:t>2.</w:t>
            </w:r>
          </w:p>
        </w:tc>
        <w:tc>
          <w:tcPr>
            <w:tcW w:w="852" w:type="dxa"/>
            <w:shd w:val="clear" w:color="auto" w:fill="auto"/>
          </w:tcPr>
          <w:p w14:paraId="6073A2BF" w14:textId="3335113F" w:rsidR="009B1FE4" w:rsidRPr="00041796" w:rsidRDefault="009B1FE4" w:rsidP="00AA275D">
            <w:pPr>
              <w:jc w:val="center"/>
              <w:rPr>
                <w:rFonts w:ascii="Garamond" w:hAnsi="Garamond"/>
                <w:color w:val="000000"/>
              </w:rPr>
            </w:pPr>
            <w:r w:rsidRPr="00041796">
              <w:rPr>
                <w:rFonts w:ascii="Garamond" w:hAnsi="Garamond"/>
                <w:color w:val="000000"/>
              </w:rPr>
              <w:t>2018</w:t>
            </w:r>
          </w:p>
        </w:tc>
        <w:tc>
          <w:tcPr>
            <w:tcW w:w="1701" w:type="dxa"/>
            <w:shd w:val="clear" w:color="auto" w:fill="auto"/>
          </w:tcPr>
          <w:p w14:paraId="75B19198" w14:textId="77777777" w:rsidR="009B1FE4" w:rsidRPr="00041796" w:rsidRDefault="009B1FE4" w:rsidP="00AA275D">
            <w:pPr>
              <w:jc w:val="center"/>
              <w:rPr>
                <w:rFonts w:ascii="Garamond" w:hAnsi="Garamond"/>
                <w:color w:val="000000"/>
              </w:rPr>
            </w:pPr>
            <w:r w:rsidRPr="00041796">
              <w:rPr>
                <w:rFonts w:ascii="Garamond" w:hAnsi="Garamond"/>
                <w:color w:val="000000"/>
              </w:rPr>
              <w:t>Pam Farrell</w:t>
            </w:r>
          </w:p>
          <w:p w14:paraId="4F376D13" w14:textId="71BCDE85" w:rsidR="009B1FE4" w:rsidRPr="00041796" w:rsidRDefault="009B1FE4" w:rsidP="00AA275D">
            <w:pPr>
              <w:jc w:val="center"/>
              <w:rPr>
                <w:rFonts w:ascii="Garamond" w:hAnsi="Garamond"/>
                <w:color w:val="000000"/>
              </w:rPr>
            </w:pPr>
          </w:p>
        </w:tc>
        <w:tc>
          <w:tcPr>
            <w:tcW w:w="992" w:type="dxa"/>
            <w:shd w:val="clear" w:color="auto" w:fill="auto"/>
          </w:tcPr>
          <w:p w14:paraId="1C605D21" w14:textId="3CC8A605" w:rsidR="009B1FE4" w:rsidRPr="00041796" w:rsidRDefault="009B1FE4" w:rsidP="00AA275D">
            <w:pPr>
              <w:jc w:val="center"/>
              <w:rPr>
                <w:rFonts w:ascii="Garamond" w:hAnsi="Garamond"/>
                <w:color w:val="000000"/>
              </w:rPr>
            </w:pPr>
            <w:r w:rsidRPr="00041796">
              <w:rPr>
                <w:rFonts w:ascii="Garamond" w:hAnsi="Garamond"/>
                <w:color w:val="000000"/>
              </w:rPr>
              <w:t>EdD</w:t>
            </w:r>
          </w:p>
        </w:tc>
        <w:tc>
          <w:tcPr>
            <w:tcW w:w="6237" w:type="dxa"/>
          </w:tcPr>
          <w:p w14:paraId="548C72CA" w14:textId="70A31D68" w:rsidR="009B1FE4" w:rsidRPr="00041796" w:rsidRDefault="00247F06" w:rsidP="00AA275D">
            <w:pPr>
              <w:jc w:val="center"/>
              <w:rPr>
                <w:rFonts w:ascii="Garamond" w:hAnsi="Garamond"/>
                <w:color w:val="000000"/>
              </w:rPr>
            </w:pPr>
            <w:r>
              <w:rPr>
                <w:rFonts w:ascii="Garamond" w:hAnsi="Garamond"/>
                <w:color w:val="000000"/>
              </w:rPr>
              <w:t>Students’ cultural self-awareness and the impact on intercultural communication in the classroom</w:t>
            </w:r>
          </w:p>
        </w:tc>
      </w:tr>
      <w:tr w:rsidR="009B1FE4" w:rsidRPr="00041796" w14:paraId="199B25FD" w14:textId="2B1C90F1" w:rsidTr="00247F06">
        <w:trPr>
          <w:trHeight w:val="479"/>
        </w:trPr>
        <w:tc>
          <w:tcPr>
            <w:tcW w:w="567" w:type="dxa"/>
          </w:tcPr>
          <w:p w14:paraId="7A124821" w14:textId="061850CE" w:rsidR="009B1FE4" w:rsidRPr="00041796" w:rsidRDefault="009B1FE4" w:rsidP="00AA275D">
            <w:pPr>
              <w:jc w:val="center"/>
              <w:rPr>
                <w:rFonts w:ascii="Garamond" w:hAnsi="Garamond"/>
                <w:color w:val="000000"/>
              </w:rPr>
            </w:pPr>
            <w:r>
              <w:rPr>
                <w:rFonts w:ascii="Garamond" w:hAnsi="Garamond"/>
                <w:color w:val="000000"/>
              </w:rPr>
              <w:t>1.</w:t>
            </w:r>
          </w:p>
        </w:tc>
        <w:tc>
          <w:tcPr>
            <w:tcW w:w="852" w:type="dxa"/>
            <w:shd w:val="clear" w:color="auto" w:fill="auto"/>
          </w:tcPr>
          <w:p w14:paraId="31EEC46C" w14:textId="15E372B5" w:rsidR="009B1FE4" w:rsidRPr="00041796" w:rsidRDefault="009B1FE4" w:rsidP="00AA275D">
            <w:pPr>
              <w:jc w:val="center"/>
              <w:rPr>
                <w:rFonts w:ascii="Garamond" w:hAnsi="Garamond"/>
                <w:color w:val="000000"/>
              </w:rPr>
            </w:pPr>
            <w:r w:rsidRPr="00041796">
              <w:rPr>
                <w:rFonts w:ascii="Garamond" w:hAnsi="Garamond"/>
                <w:color w:val="000000"/>
              </w:rPr>
              <w:t>2018</w:t>
            </w:r>
          </w:p>
        </w:tc>
        <w:tc>
          <w:tcPr>
            <w:tcW w:w="1701" w:type="dxa"/>
            <w:shd w:val="clear" w:color="auto" w:fill="auto"/>
          </w:tcPr>
          <w:p w14:paraId="2FF23E46" w14:textId="487DCDFF" w:rsidR="009B1FE4" w:rsidRPr="00041796" w:rsidRDefault="009B1FE4" w:rsidP="00AA275D">
            <w:pPr>
              <w:jc w:val="center"/>
              <w:rPr>
                <w:rFonts w:ascii="Garamond" w:hAnsi="Garamond"/>
                <w:color w:val="000000"/>
              </w:rPr>
            </w:pPr>
            <w:r w:rsidRPr="00041796">
              <w:rPr>
                <w:rFonts w:ascii="Garamond" w:hAnsi="Garamond"/>
                <w:color w:val="000000"/>
              </w:rPr>
              <w:t>Louise Baptiste</w:t>
            </w:r>
          </w:p>
        </w:tc>
        <w:tc>
          <w:tcPr>
            <w:tcW w:w="992" w:type="dxa"/>
            <w:shd w:val="clear" w:color="auto" w:fill="auto"/>
          </w:tcPr>
          <w:p w14:paraId="7B4BD180" w14:textId="77777777" w:rsidR="009B1FE4" w:rsidRPr="00041796" w:rsidRDefault="009B1FE4" w:rsidP="00AA275D">
            <w:pPr>
              <w:jc w:val="center"/>
              <w:rPr>
                <w:rFonts w:ascii="Garamond" w:hAnsi="Garamond"/>
                <w:color w:val="000000"/>
              </w:rPr>
            </w:pPr>
            <w:r w:rsidRPr="00041796">
              <w:rPr>
                <w:rFonts w:ascii="Garamond" w:hAnsi="Garamond"/>
                <w:color w:val="000000"/>
              </w:rPr>
              <w:t>EdD</w:t>
            </w:r>
          </w:p>
        </w:tc>
        <w:tc>
          <w:tcPr>
            <w:tcW w:w="6237" w:type="dxa"/>
          </w:tcPr>
          <w:p w14:paraId="01F13410" w14:textId="6D401975" w:rsidR="009B1FE4" w:rsidRPr="00041796" w:rsidRDefault="00247F06" w:rsidP="00AA275D">
            <w:pPr>
              <w:jc w:val="center"/>
              <w:rPr>
                <w:rFonts w:ascii="Garamond" w:hAnsi="Garamond"/>
                <w:color w:val="000000"/>
              </w:rPr>
            </w:pPr>
            <w:r>
              <w:rPr>
                <w:rFonts w:ascii="Garamond" w:hAnsi="Garamond"/>
                <w:color w:val="000000"/>
              </w:rPr>
              <w:t>TBD</w:t>
            </w:r>
          </w:p>
        </w:tc>
      </w:tr>
    </w:tbl>
    <w:p w14:paraId="650638D1" w14:textId="77777777" w:rsidR="0081313B" w:rsidRDefault="0081313B" w:rsidP="00491FFB">
      <w:pPr>
        <w:rPr>
          <w:rFonts w:ascii="Garamond" w:hAnsi="Garamond"/>
          <w:b/>
          <w:bCs/>
        </w:rPr>
      </w:pPr>
    </w:p>
    <w:p w14:paraId="4DC9D0CD" w14:textId="740AFFDA" w:rsidR="004E74BB" w:rsidRPr="00041796" w:rsidRDefault="00041796" w:rsidP="00491FFB">
      <w:pPr>
        <w:rPr>
          <w:rFonts w:ascii="Garamond" w:hAnsi="Garamond"/>
          <w:b/>
          <w:bCs/>
        </w:rPr>
      </w:pPr>
      <w:r w:rsidRPr="00041796">
        <w:rPr>
          <w:rFonts w:ascii="Garamond" w:hAnsi="Garamond"/>
          <w:b/>
          <w:bCs/>
        </w:rPr>
        <w:t>Supervisory Committees</w:t>
      </w:r>
    </w:p>
    <w:p w14:paraId="525C1F77" w14:textId="77777777" w:rsidR="004E74BB" w:rsidRPr="00041796" w:rsidRDefault="004E74BB" w:rsidP="00491FFB">
      <w:pPr>
        <w:jc w:val="center"/>
        <w:rPr>
          <w:rFonts w:ascii="Garamond" w:hAnsi="Garamond"/>
          <w:b/>
          <w:smallCaps/>
          <w:color w:val="000000"/>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741"/>
        <w:gridCol w:w="1942"/>
        <w:gridCol w:w="1131"/>
        <w:gridCol w:w="1834"/>
        <w:gridCol w:w="4349"/>
      </w:tblGrid>
      <w:tr w:rsidR="0058374C" w:rsidRPr="00041796" w14:paraId="6131BC0F" w14:textId="77777777" w:rsidTr="009B1FE4">
        <w:trPr>
          <w:trHeight w:val="577"/>
        </w:trPr>
        <w:tc>
          <w:tcPr>
            <w:tcW w:w="426" w:type="dxa"/>
          </w:tcPr>
          <w:p w14:paraId="57E838A2" w14:textId="77777777" w:rsidR="0058374C" w:rsidRPr="00041796" w:rsidRDefault="0058374C" w:rsidP="00AA275D">
            <w:pPr>
              <w:jc w:val="center"/>
              <w:rPr>
                <w:rFonts w:ascii="Garamond" w:hAnsi="Garamond"/>
                <w:b/>
                <w:bCs/>
                <w:color w:val="000000"/>
              </w:rPr>
            </w:pPr>
          </w:p>
        </w:tc>
        <w:tc>
          <w:tcPr>
            <w:tcW w:w="741" w:type="dxa"/>
            <w:shd w:val="clear" w:color="auto" w:fill="auto"/>
          </w:tcPr>
          <w:p w14:paraId="332FEDA6" w14:textId="349F2200" w:rsidR="0058374C" w:rsidRPr="00041796" w:rsidRDefault="0058374C" w:rsidP="00AA275D">
            <w:pPr>
              <w:jc w:val="center"/>
              <w:rPr>
                <w:rFonts w:ascii="Garamond" w:hAnsi="Garamond"/>
                <w:b/>
                <w:bCs/>
                <w:color w:val="000000"/>
              </w:rPr>
            </w:pPr>
            <w:r w:rsidRPr="00041796">
              <w:rPr>
                <w:rFonts w:ascii="Garamond" w:hAnsi="Garamond"/>
                <w:b/>
                <w:bCs/>
                <w:color w:val="000000"/>
              </w:rPr>
              <w:t>Start Date</w:t>
            </w:r>
          </w:p>
        </w:tc>
        <w:tc>
          <w:tcPr>
            <w:tcW w:w="1953" w:type="dxa"/>
            <w:shd w:val="clear" w:color="auto" w:fill="auto"/>
          </w:tcPr>
          <w:p w14:paraId="50BCD5D7" w14:textId="77777777" w:rsidR="0058374C" w:rsidRPr="00041796" w:rsidRDefault="0058374C" w:rsidP="00AA275D">
            <w:pPr>
              <w:jc w:val="center"/>
              <w:rPr>
                <w:rFonts w:ascii="Garamond" w:hAnsi="Garamond"/>
                <w:b/>
                <w:bCs/>
                <w:color w:val="000000"/>
              </w:rPr>
            </w:pPr>
            <w:r w:rsidRPr="00041796">
              <w:rPr>
                <w:rFonts w:ascii="Garamond" w:hAnsi="Garamond"/>
                <w:b/>
                <w:bCs/>
                <w:color w:val="000000"/>
              </w:rPr>
              <w:t>Name</w:t>
            </w:r>
          </w:p>
        </w:tc>
        <w:tc>
          <w:tcPr>
            <w:tcW w:w="1134" w:type="dxa"/>
            <w:shd w:val="clear" w:color="auto" w:fill="auto"/>
          </w:tcPr>
          <w:p w14:paraId="77647F74" w14:textId="77777777" w:rsidR="0058374C" w:rsidRPr="00041796" w:rsidRDefault="0058374C" w:rsidP="00AA275D">
            <w:pPr>
              <w:jc w:val="center"/>
              <w:rPr>
                <w:rFonts w:ascii="Garamond" w:hAnsi="Garamond"/>
                <w:b/>
                <w:bCs/>
                <w:color w:val="000000"/>
              </w:rPr>
            </w:pPr>
            <w:r w:rsidRPr="00041796">
              <w:rPr>
                <w:rFonts w:ascii="Garamond" w:hAnsi="Garamond"/>
                <w:b/>
                <w:bCs/>
                <w:color w:val="000000"/>
              </w:rPr>
              <w:t>Degree</w:t>
            </w:r>
          </w:p>
        </w:tc>
        <w:tc>
          <w:tcPr>
            <w:tcW w:w="1842" w:type="dxa"/>
          </w:tcPr>
          <w:p w14:paraId="657A89FD" w14:textId="77777777" w:rsidR="0058374C" w:rsidRPr="00041796" w:rsidRDefault="0058374C" w:rsidP="00AA275D">
            <w:pPr>
              <w:jc w:val="center"/>
              <w:rPr>
                <w:rFonts w:ascii="Garamond" w:hAnsi="Garamond"/>
                <w:b/>
                <w:bCs/>
                <w:color w:val="000000"/>
              </w:rPr>
            </w:pPr>
            <w:r w:rsidRPr="00041796">
              <w:rPr>
                <w:rFonts w:ascii="Garamond" w:hAnsi="Garamond"/>
                <w:b/>
                <w:bCs/>
                <w:color w:val="000000"/>
              </w:rPr>
              <w:t>Supervisor</w:t>
            </w:r>
          </w:p>
        </w:tc>
        <w:tc>
          <w:tcPr>
            <w:tcW w:w="4395" w:type="dxa"/>
            <w:shd w:val="clear" w:color="auto" w:fill="auto"/>
          </w:tcPr>
          <w:p w14:paraId="290C8AB3" w14:textId="77777777" w:rsidR="0058374C" w:rsidRPr="00041796" w:rsidRDefault="0058374C" w:rsidP="00AA275D">
            <w:pPr>
              <w:jc w:val="center"/>
              <w:rPr>
                <w:rFonts w:ascii="Garamond" w:hAnsi="Garamond"/>
                <w:b/>
                <w:bCs/>
                <w:color w:val="000000"/>
              </w:rPr>
            </w:pPr>
            <w:r w:rsidRPr="00041796">
              <w:rPr>
                <w:rFonts w:ascii="Garamond" w:hAnsi="Garamond"/>
                <w:b/>
                <w:bCs/>
                <w:color w:val="000000"/>
              </w:rPr>
              <w:t>Thesis</w:t>
            </w:r>
          </w:p>
        </w:tc>
      </w:tr>
      <w:tr w:rsidR="00D96DE8" w:rsidRPr="00041796" w14:paraId="7FFFFF6D" w14:textId="77777777" w:rsidTr="009B1FE4">
        <w:tc>
          <w:tcPr>
            <w:tcW w:w="426" w:type="dxa"/>
          </w:tcPr>
          <w:p w14:paraId="16A1DFAD" w14:textId="7D30E6D3" w:rsidR="00D96DE8" w:rsidRDefault="00D96DE8" w:rsidP="00AA275D">
            <w:pPr>
              <w:jc w:val="center"/>
              <w:rPr>
                <w:rFonts w:ascii="Garamond" w:hAnsi="Garamond"/>
                <w:color w:val="000000"/>
              </w:rPr>
            </w:pPr>
            <w:r>
              <w:rPr>
                <w:rFonts w:ascii="Garamond" w:hAnsi="Garamond"/>
                <w:color w:val="000000"/>
              </w:rPr>
              <w:t>10.</w:t>
            </w:r>
          </w:p>
        </w:tc>
        <w:tc>
          <w:tcPr>
            <w:tcW w:w="741" w:type="dxa"/>
            <w:shd w:val="clear" w:color="auto" w:fill="auto"/>
          </w:tcPr>
          <w:p w14:paraId="5B0EAC77" w14:textId="77777777" w:rsidR="00D96DE8" w:rsidRDefault="00D96DE8" w:rsidP="00AA275D">
            <w:pPr>
              <w:jc w:val="center"/>
              <w:rPr>
                <w:rFonts w:ascii="Garamond" w:hAnsi="Garamond"/>
                <w:color w:val="000000"/>
              </w:rPr>
            </w:pPr>
          </w:p>
        </w:tc>
        <w:tc>
          <w:tcPr>
            <w:tcW w:w="1953" w:type="dxa"/>
            <w:shd w:val="clear" w:color="auto" w:fill="auto"/>
          </w:tcPr>
          <w:p w14:paraId="5CFB290C" w14:textId="48048CC2" w:rsidR="00D96DE8" w:rsidRDefault="00D96DE8" w:rsidP="004020A6">
            <w:pPr>
              <w:jc w:val="center"/>
              <w:rPr>
                <w:rFonts w:ascii="Garamond" w:hAnsi="Garamond" w:cs="Calibri"/>
                <w:color w:val="201F1E"/>
                <w:shd w:val="clear" w:color="auto" w:fill="FFFFFF"/>
              </w:rPr>
            </w:pPr>
            <w:r>
              <w:rPr>
                <w:rFonts w:ascii="Garamond" w:hAnsi="Garamond" w:cs="Calibri"/>
                <w:color w:val="201F1E"/>
                <w:shd w:val="clear" w:color="auto" w:fill="FFFFFF"/>
              </w:rPr>
              <w:t xml:space="preserve">Makita Mikuliak </w:t>
            </w:r>
          </w:p>
        </w:tc>
        <w:tc>
          <w:tcPr>
            <w:tcW w:w="1134" w:type="dxa"/>
            <w:shd w:val="clear" w:color="auto" w:fill="auto"/>
          </w:tcPr>
          <w:p w14:paraId="2A6286B4" w14:textId="33F18DA4" w:rsidR="00D96DE8" w:rsidRDefault="00D96DE8" w:rsidP="00AA275D">
            <w:pPr>
              <w:jc w:val="center"/>
              <w:rPr>
                <w:rFonts w:ascii="Garamond" w:hAnsi="Garamond"/>
                <w:color w:val="000000"/>
              </w:rPr>
            </w:pPr>
            <w:r>
              <w:rPr>
                <w:rFonts w:ascii="Garamond" w:hAnsi="Garamond"/>
                <w:color w:val="000000"/>
              </w:rPr>
              <w:t>MA</w:t>
            </w:r>
          </w:p>
        </w:tc>
        <w:tc>
          <w:tcPr>
            <w:tcW w:w="1842" w:type="dxa"/>
          </w:tcPr>
          <w:p w14:paraId="20D67CF6" w14:textId="0026FDB2" w:rsidR="00D96DE8" w:rsidRDefault="00D96DE8" w:rsidP="00AA275D">
            <w:pPr>
              <w:jc w:val="center"/>
              <w:rPr>
                <w:rFonts w:ascii="Garamond" w:hAnsi="Garamond"/>
                <w:color w:val="000000"/>
              </w:rPr>
            </w:pPr>
            <w:r>
              <w:rPr>
                <w:rFonts w:ascii="Garamond" w:hAnsi="Garamond"/>
                <w:color w:val="000000"/>
              </w:rPr>
              <w:t xml:space="preserve">Jan Newberry (University of Lethbridge). </w:t>
            </w:r>
          </w:p>
        </w:tc>
        <w:tc>
          <w:tcPr>
            <w:tcW w:w="4395" w:type="dxa"/>
            <w:shd w:val="clear" w:color="auto" w:fill="auto"/>
          </w:tcPr>
          <w:p w14:paraId="5F84AD7A" w14:textId="65CD533A" w:rsidR="00D96DE8" w:rsidRDefault="00E96B96" w:rsidP="00AA275D">
            <w:pPr>
              <w:jc w:val="center"/>
              <w:rPr>
                <w:rFonts w:ascii="Garamond" w:hAnsi="Garamond"/>
                <w:color w:val="000000"/>
              </w:rPr>
            </w:pPr>
            <w:r>
              <w:rPr>
                <w:rFonts w:ascii="Garamond" w:hAnsi="Garamond"/>
                <w:color w:val="000000"/>
              </w:rPr>
              <w:t>Building the space between: translating the TRC into teacher practice in southern Alberta</w:t>
            </w:r>
          </w:p>
        </w:tc>
      </w:tr>
      <w:tr w:rsidR="00D96DE8" w:rsidRPr="00041796" w14:paraId="5FE605A3" w14:textId="77777777" w:rsidTr="009B1FE4">
        <w:tc>
          <w:tcPr>
            <w:tcW w:w="426" w:type="dxa"/>
          </w:tcPr>
          <w:p w14:paraId="10458622" w14:textId="5AE7064E" w:rsidR="00D96DE8" w:rsidRDefault="00D96DE8" w:rsidP="00AA275D">
            <w:pPr>
              <w:jc w:val="center"/>
              <w:rPr>
                <w:rFonts w:ascii="Garamond" w:hAnsi="Garamond"/>
                <w:color w:val="000000"/>
              </w:rPr>
            </w:pPr>
            <w:r>
              <w:rPr>
                <w:rFonts w:ascii="Garamond" w:hAnsi="Garamond"/>
                <w:color w:val="000000"/>
              </w:rPr>
              <w:t>9.</w:t>
            </w:r>
          </w:p>
        </w:tc>
        <w:tc>
          <w:tcPr>
            <w:tcW w:w="741" w:type="dxa"/>
            <w:shd w:val="clear" w:color="auto" w:fill="auto"/>
          </w:tcPr>
          <w:p w14:paraId="56377721" w14:textId="77777777" w:rsidR="00D96DE8" w:rsidRDefault="00D96DE8" w:rsidP="00AA275D">
            <w:pPr>
              <w:jc w:val="center"/>
              <w:rPr>
                <w:rFonts w:ascii="Garamond" w:hAnsi="Garamond"/>
                <w:color w:val="000000"/>
              </w:rPr>
            </w:pPr>
          </w:p>
        </w:tc>
        <w:tc>
          <w:tcPr>
            <w:tcW w:w="1953" w:type="dxa"/>
            <w:shd w:val="clear" w:color="auto" w:fill="auto"/>
          </w:tcPr>
          <w:p w14:paraId="28E21058" w14:textId="128D86DD" w:rsidR="00D96DE8" w:rsidRPr="00493AD7" w:rsidRDefault="00D96DE8" w:rsidP="004020A6">
            <w:pPr>
              <w:jc w:val="center"/>
              <w:rPr>
                <w:rFonts w:ascii="Garamond" w:hAnsi="Garamond" w:cs="Calibri"/>
                <w:color w:val="201F1E"/>
                <w:shd w:val="clear" w:color="auto" w:fill="FFFFFF"/>
              </w:rPr>
            </w:pPr>
            <w:r>
              <w:rPr>
                <w:rFonts w:ascii="Garamond" w:hAnsi="Garamond" w:cs="Calibri"/>
                <w:color w:val="201F1E"/>
                <w:shd w:val="clear" w:color="auto" w:fill="FFFFFF"/>
              </w:rPr>
              <w:t>Teresa Miles</w:t>
            </w:r>
          </w:p>
        </w:tc>
        <w:tc>
          <w:tcPr>
            <w:tcW w:w="1134" w:type="dxa"/>
            <w:shd w:val="clear" w:color="auto" w:fill="auto"/>
          </w:tcPr>
          <w:p w14:paraId="0399D444" w14:textId="4DB6FA99" w:rsidR="00D96DE8" w:rsidRDefault="00D96DE8" w:rsidP="00AA275D">
            <w:pPr>
              <w:jc w:val="center"/>
              <w:rPr>
                <w:rFonts w:ascii="Garamond" w:hAnsi="Garamond"/>
                <w:color w:val="000000"/>
              </w:rPr>
            </w:pPr>
            <w:r>
              <w:rPr>
                <w:rFonts w:ascii="Garamond" w:hAnsi="Garamond"/>
                <w:color w:val="000000"/>
              </w:rPr>
              <w:t>EdD</w:t>
            </w:r>
          </w:p>
        </w:tc>
        <w:tc>
          <w:tcPr>
            <w:tcW w:w="1842" w:type="dxa"/>
          </w:tcPr>
          <w:p w14:paraId="3F70F571" w14:textId="515D4F9E" w:rsidR="00D96DE8" w:rsidRDefault="00D96DE8" w:rsidP="00AA275D">
            <w:pPr>
              <w:jc w:val="center"/>
              <w:rPr>
                <w:rFonts w:ascii="Garamond" w:hAnsi="Garamond"/>
                <w:color w:val="000000"/>
              </w:rPr>
            </w:pPr>
            <w:r>
              <w:rPr>
                <w:rFonts w:ascii="Garamond" w:hAnsi="Garamond"/>
                <w:color w:val="000000"/>
              </w:rPr>
              <w:t>Mairi McDermott</w:t>
            </w:r>
          </w:p>
        </w:tc>
        <w:tc>
          <w:tcPr>
            <w:tcW w:w="4395" w:type="dxa"/>
            <w:shd w:val="clear" w:color="auto" w:fill="auto"/>
          </w:tcPr>
          <w:p w14:paraId="5BA7665A" w14:textId="00E597D9" w:rsidR="00D96DE8" w:rsidRDefault="00D96DE8" w:rsidP="00AA275D">
            <w:pPr>
              <w:jc w:val="center"/>
              <w:rPr>
                <w:rFonts w:ascii="Garamond" w:hAnsi="Garamond"/>
                <w:color w:val="000000"/>
              </w:rPr>
            </w:pPr>
            <w:r>
              <w:rPr>
                <w:rFonts w:ascii="Garamond" w:hAnsi="Garamond"/>
                <w:color w:val="000000"/>
              </w:rPr>
              <w:t>Emotional Experiences of Non-Indigenous Educators Teaching Indigenous Curricula: Reconciliation Through Narrative Inquiry</w:t>
            </w:r>
          </w:p>
          <w:p w14:paraId="6B84C77D" w14:textId="23750757" w:rsidR="00D96DE8" w:rsidRDefault="00D96DE8" w:rsidP="00AA275D">
            <w:pPr>
              <w:jc w:val="center"/>
              <w:rPr>
                <w:rFonts w:ascii="Garamond" w:hAnsi="Garamond"/>
                <w:color w:val="000000"/>
              </w:rPr>
            </w:pPr>
          </w:p>
        </w:tc>
      </w:tr>
      <w:tr w:rsidR="00886BD3" w:rsidRPr="00041796" w14:paraId="13A617DD" w14:textId="77777777" w:rsidTr="009B1FE4">
        <w:tc>
          <w:tcPr>
            <w:tcW w:w="426" w:type="dxa"/>
          </w:tcPr>
          <w:p w14:paraId="14E175ED" w14:textId="123DE48F" w:rsidR="00886BD3" w:rsidRDefault="00C208D2" w:rsidP="00AA275D">
            <w:pPr>
              <w:jc w:val="center"/>
              <w:rPr>
                <w:rFonts w:ascii="Garamond" w:hAnsi="Garamond"/>
                <w:color w:val="000000"/>
              </w:rPr>
            </w:pPr>
            <w:r>
              <w:rPr>
                <w:rFonts w:ascii="Garamond" w:hAnsi="Garamond"/>
                <w:color w:val="000000"/>
              </w:rPr>
              <w:t>8.</w:t>
            </w:r>
          </w:p>
        </w:tc>
        <w:tc>
          <w:tcPr>
            <w:tcW w:w="741" w:type="dxa"/>
            <w:shd w:val="clear" w:color="auto" w:fill="auto"/>
          </w:tcPr>
          <w:p w14:paraId="2875B25B" w14:textId="10335959" w:rsidR="00886BD3" w:rsidRDefault="00886BD3" w:rsidP="00AA275D">
            <w:pPr>
              <w:jc w:val="center"/>
              <w:rPr>
                <w:rFonts w:ascii="Garamond" w:hAnsi="Garamond"/>
                <w:color w:val="000000"/>
              </w:rPr>
            </w:pPr>
            <w:r>
              <w:rPr>
                <w:rFonts w:ascii="Garamond" w:hAnsi="Garamond"/>
                <w:color w:val="000000"/>
              </w:rPr>
              <w:t>201</w:t>
            </w:r>
            <w:r w:rsidR="004020A6">
              <w:rPr>
                <w:rFonts w:ascii="Garamond" w:hAnsi="Garamond"/>
                <w:color w:val="000000"/>
              </w:rPr>
              <w:t>9</w:t>
            </w:r>
          </w:p>
        </w:tc>
        <w:tc>
          <w:tcPr>
            <w:tcW w:w="1953" w:type="dxa"/>
            <w:shd w:val="clear" w:color="auto" w:fill="auto"/>
          </w:tcPr>
          <w:p w14:paraId="1A0D746B" w14:textId="77777777" w:rsidR="004020A6" w:rsidRPr="00493AD7" w:rsidRDefault="004020A6" w:rsidP="004020A6">
            <w:pPr>
              <w:jc w:val="center"/>
              <w:rPr>
                <w:rFonts w:ascii="Garamond" w:hAnsi="Garamond"/>
              </w:rPr>
            </w:pPr>
            <w:r w:rsidRPr="00493AD7">
              <w:rPr>
                <w:rFonts w:ascii="Garamond" w:hAnsi="Garamond" w:cs="Calibri"/>
                <w:color w:val="201F1E"/>
                <w:shd w:val="clear" w:color="auto" w:fill="FFFFFF"/>
              </w:rPr>
              <w:t>Zohra Hasnani-Samnani</w:t>
            </w:r>
          </w:p>
          <w:p w14:paraId="46481BCF" w14:textId="738B5558" w:rsidR="00886BD3" w:rsidRPr="00493AD7" w:rsidRDefault="00886BD3" w:rsidP="00493AD7">
            <w:pPr>
              <w:jc w:val="center"/>
              <w:rPr>
                <w:rFonts w:ascii="Garamond" w:hAnsi="Garamond" w:cs="Calibri"/>
                <w:color w:val="201F1E"/>
                <w:shd w:val="clear" w:color="auto" w:fill="FFFFFF"/>
              </w:rPr>
            </w:pPr>
          </w:p>
        </w:tc>
        <w:tc>
          <w:tcPr>
            <w:tcW w:w="1134" w:type="dxa"/>
            <w:shd w:val="clear" w:color="auto" w:fill="auto"/>
          </w:tcPr>
          <w:p w14:paraId="575FAA5E" w14:textId="6C0A3078" w:rsidR="00886BD3" w:rsidRDefault="00886BD3" w:rsidP="00AA275D">
            <w:pPr>
              <w:jc w:val="center"/>
              <w:rPr>
                <w:rFonts w:ascii="Garamond" w:hAnsi="Garamond"/>
                <w:color w:val="000000"/>
              </w:rPr>
            </w:pPr>
            <w:r>
              <w:rPr>
                <w:rFonts w:ascii="Garamond" w:hAnsi="Garamond"/>
                <w:color w:val="000000"/>
              </w:rPr>
              <w:t>EdD</w:t>
            </w:r>
          </w:p>
        </w:tc>
        <w:tc>
          <w:tcPr>
            <w:tcW w:w="1842" w:type="dxa"/>
          </w:tcPr>
          <w:p w14:paraId="0C17ADA5" w14:textId="59E6BF6D" w:rsidR="00886BD3" w:rsidRDefault="004020A6" w:rsidP="00AA275D">
            <w:pPr>
              <w:jc w:val="center"/>
              <w:rPr>
                <w:rFonts w:ascii="Garamond" w:hAnsi="Garamond"/>
                <w:color w:val="000000"/>
              </w:rPr>
            </w:pPr>
            <w:r>
              <w:rPr>
                <w:rFonts w:ascii="Garamond" w:hAnsi="Garamond"/>
                <w:color w:val="000000"/>
              </w:rPr>
              <w:t>Kim Koh</w:t>
            </w:r>
          </w:p>
        </w:tc>
        <w:tc>
          <w:tcPr>
            <w:tcW w:w="4395" w:type="dxa"/>
            <w:shd w:val="clear" w:color="auto" w:fill="auto"/>
          </w:tcPr>
          <w:p w14:paraId="036D5016" w14:textId="1AD584E8" w:rsidR="00886BD3" w:rsidRDefault="00886BD3" w:rsidP="00AA275D">
            <w:pPr>
              <w:jc w:val="center"/>
              <w:rPr>
                <w:rFonts w:ascii="Garamond" w:hAnsi="Garamond"/>
                <w:color w:val="000000"/>
              </w:rPr>
            </w:pPr>
            <w:r>
              <w:rPr>
                <w:rFonts w:ascii="Garamond" w:hAnsi="Garamond"/>
                <w:color w:val="000000"/>
              </w:rPr>
              <w:t>TBD</w:t>
            </w:r>
          </w:p>
        </w:tc>
      </w:tr>
      <w:tr w:rsidR="00493AD7" w:rsidRPr="00041796" w14:paraId="4ADE70CD" w14:textId="77777777" w:rsidTr="009B1FE4">
        <w:tc>
          <w:tcPr>
            <w:tcW w:w="426" w:type="dxa"/>
          </w:tcPr>
          <w:p w14:paraId="6AAF8084" w14:textId="6F72D0EF" w:rsidR="00493AD7" w:rsidRDefault="00493AD7" w:rsidP="00AA275D">
            <w:pPr>
              <w:jc w:val="center"/>
              <w:rPr>
                <w:rFonts w:ascii="Garamond" w:hAnsi="Garamond"/>
                <w:color w:val="000000"/>
              </w:rPr>
            </w:pPr>
            <w:r>
              <w:rPr>
                <w:rFonts w:ascii="Garamond" w:hAnsi="Garamond"/>
                <w:color w:val="000000"/>
              </w:rPr>
              <w:t>7.</w:t>
            </w:r>
          </w:p>
        </w:tc>
        <w:tc>
          <w:tcPr>
            <w:tcW w:w="741" w:type="dxa"/>
            <w:shd w:val="clear" w:color="auto" w:fill="auto"/>
          </w:tcPr>
          <w:p w14:paraId="69E241EF" w14:textId="636512FE" w:rsidR="00493AD7" w:rsidRPr="00041796" w:rsidRDefault="00493AD7" w:rsidP="00AA275D">
            <w:pPr>
              <w:jc w:val="center"/>
              <w:rPr>
                <w:rFonts w:ascii="Garamond" w:hAnsi="Garamond"/>
                <w:color w:val="000000"/>
              </w:rPr>
            </w:pPr>
            <w:r>
              <w:rPr>
                <w:rFonts w:ascii="Garamond" w:hAnsi="Garamond"/>
                <w:color w:val="000000"/>
              </w:rPr>
              <w:t>201</w:t>
            </w:r>
            <w:r w:rsidR="004020A6">
              <w:rPr>
                <w:rFonts w:ascii="Garamond" w:hAnsi="Garamond"/>
                <w:color w:val="000000"/>
              </w:rPr>
              <w:t>9</w:t>
            </w:r>
          </w:p>
        </w:tc>
        <w:tc>
          <w:tcPr>
            <w:tcW w:w="1953" w:type="dxa"/>
            <w:shd w:val="clear" w:color="auto" w:fill="auto"/>
          </w:tcPr>
          <w:p w14:paraId="280862F0" w14:textId="0B041571" w:rsidR="00493AD7" w:rsidRPr="00041796" w:rsidRDefault="004020A6" w:rsidP="00AA275D">
            <w:pPr>
              <w:jc w:val="center"/>
              <w:rPr>
                <w:rFonts w:ascii="Garamond" w:hAnsi="Garamond"/>
                <w:color w:val="000000"/>
              </w:rPr>
            </w:pPr>
            <w:r w:rsidRPr="00041796">
              <w:rPr>
                <w:rFonts w:ascii="Garamond" w:hAnsi="Garamond"/>
                <w:color w:val="000000"/>
              </w:rPr>
              <w:t>Jana Boshee</w:t>
            </w:r>
            <w:r>
              <w:rPr>
                <w:rFonts w:ascii="Garamond" w:hAnsi="Garamond" w:cs="Calibri"/>
                <w:color w:val="201F1E"/>
                <w:shd w:val="clear" w:color="auto" w:fill="FFFFFF"/>
              </w:rPr>
              <w:t xml:space="preserve"> </w:t>
            </w:r>
          </w:p>
        </w:tc>
        <w:tc>
          <w:tcPr>
            <w:tcW w:w="1134" w:type="dxa"/>
            <w:shd w:val="clear" w:color="auto" w:fill="auto"/>
          </w:tcPr>
          <w:p w14:paraId="64C8675A" w14:textId="574CCA5A" w:rsidR="00493AD7" w:rsidRPr="00041796" w:rsidRDefault="004020A6" w:rsidP="00AA275D">
            <w:pPr>
              <w:jc w:val="center"/>
              <w:rPr>
                <w:rFonts w:ascii="Garamond" w:hAnsi="Garamond"/>
                <w:color w:val="000000"/>
              </w:rPr>
            </w:pPr>
            <w:r>
              <w:rPr>
                <w:rFonts w:ascii="Garamond" w:hAnsi="Garamond"/>
                <w:color w:val="000000"/>
              </w:rPr>
              <w:t>Ph</w:t>
            </w:r>
            <w:r w:rsidR="00493AD7">
              <w:rPr>
                <w:rFonts w:ascii="Garamond" w:hAnsi="Garamond"/>
                <w:color w:val="000000"/>
              </w:rPr>
              <w:t>D</w:t>
            </w:r>
          </w:p>
        </w:tc>
        <w:tc>
          <w:tcPr>
            <w:tcW w:w="1842" w:type="dxa"/>
          </w:tcPr>
          <w:p w14:paraId="7731E38C" w14:textId="4D11E4E7" w:rsidR="00493AD7" w:rsidRPr="00041796" w:rsidRDefault="004020A6" w:rsidP="00AA275D">
            <w:pPr>
              <w:jc w:val="center"/>
              <w:rPr>
                <w:rFonts w:ascii="Garamond" w:hAnsi="Garamond"/>
                <w:color w:val="000000"/>
              </w:rPr>
            </w:pPr>
            <w:r>
              <w:rPr>
                <w:rFonts w:ascii="Garamond" w:hAnsi="Garamond"/>
                <w:color w:val="000000"/>
              </w:rPr>
              <w:t>Kim Lenters</w:t>
            </w:r>
          </w:p>
        </w:tc>
        <w:tc>
          <w:tcPr>
            <w:tcW w:w="4395" w:type="dxa"/>
            <w:shd w:val="clear" w:color="auto" w:fill="auto"/>
          </w:tcPr>
          <w:p w14:paraId="13E2B202" w14:textId="77777777" w:rsidR="004020A6" w:rsidRPr="00041796" w:rsidRDefault="004020A6" w:rsidP="004020A6">
            <w:pPr>
              <w:jc w:val="center"/>
              <w:rPr>
                <w:rFonts w:ascii="Garamond" w:hAnsi="Garamond"/>
                <w:color w:val="000000"/>
              </w:rPr>
            </w:pPr>
            <w:r>
              <w:rPr>
                <w:rFonts w:ascii="Garamond" w:hAnsi="Garamond"/>
                <w:color w:val="000000"/>
              </w:rPr>
              <w:t>Openings and blockages: case study research with posthumanist theory</w:t>
            </w:r>
          </w:p>
          <w:p w14:paraId="4FF37BBA" w14:textId="700F3EA2" w:rsidR="00493AD7" w:rsidRDefault="00493AD7" w:rsidP="00AA275D">
            <w:pPr>
              <w:jc w:val="center"/>
              <w:rPr>
                <w:rFonts w:ascii="Garamond" w:hAnsi="Garamond"/>
                <w:color w:val="000000"/>
              </w:rPr>
            </w:pPr>
          </w:p>
        </w:tc>
      </w:tr>
      <w:tr w:rsidR="00DF72B9" w:rsidRPr="00041796" w14:paraId="6B878F87" w14:textId="77777777" w:rsidTr="009B1FE4">
        <w:tc>
          <w:tcPr>
            <w:tcW w:w="426" w:type="dxa"/>
          </w:tcPr>
          <w:p w14:paraId="01225398" w14:textId="22C3075F" w:rsidR="00DF72B9" w:rsidRPr="00041796" w:rsidRDefault="000F0651" w:rsidP="00AA275D">
            <w:pPr>
              <w:jc w:val="center"/>
              <w:rPr>
                <w:rFonts w:ascii="Garamond" w:hAnsi="Garamond"/>
                <w:color w:val="000000"/>
              </w:rPr>
            </w:pPr>
            <w:r>
              <w:rPr>
                <w:rFonts w:ascii="Garamond" w:hAnsi="Garamond"/>
                <w:color w:val="000000"/>
              </w:rPr>
              <w:t>6</w:t>
            </w:r>
            <w:r w:rsidR="00DF72B9">
              <w:rPr>
                <w:rFonts w:ascii="Garamond" w:hAnsi="Garamond"/>
                <w:color w:val="000000"/>
              </w:rPr>
              <w:t>.</w:t>
            </w:r>
          </w:p>
        </w:tc>
        <w:tc>
          <w:tcPr>
            <w:tcW w:w="741" w:type="dxa"/>
            <w:shd w:val="clear" w:color="auto" w:fill="auto"/>
          </w:tcPr>
          <w:p w14:paraId="1CED9ACE" w14:textId="7D1FFE23" w:rsidR="00DF72B9" w:rsidRPr="00041796" w:rsidRDefault="00DF72B9" w:rsidP="00AA275D">
            <w:pPr>
              <w:jc w:val="center"/>
              <w:rPr>
                <w:rFonts w:ascii="Garamond" w:hAnsi="Garamond"/>
                <w:color w:val="000000"/>
              </w:rPr>
            </w:pPr>
            <w:r w:rsidRPr="00041796">
              <w:rPr>
                <w:rFonts w:ascii="Garamond" w:hAnsi="Garamond"/>
                <w:color w:val="000000"/>
              </w:rPr>
              <w:t>201</w:t>
            </w:r>
            <w:r w:rsidR="004020A6">
              <w:rPr>
                <w:rFonts w:ascii="Garamond" w:hAnsi="Garamond"/>
                <w:color w:val="000000"/>
              </w:rPr>
              <w:t>8</w:t>
            </w:r>
          </w:p>
        </w:tc>
        <w:tc>
          <w:tcPr>
            <w:tcW w:w="1953" w:type="dxa"/>
            <w:shd w:val="clear" w:color="auto" w:fill="auto"/>
          </w:tcPr>
          <w:p w14:paraId="43FDD6AD" w14:textId="77777777" w:rsidR="00DF72B9" w:rsidRDefault="004020A6" w:rsidP="00AA275D">
            <w:pPr>
              <w:jc w:val="center"/>
              <w:rPr>
                <w:rFonts w:ascii="Garamond" w:hAnsi="Garamond" w:cs="Calibri"/>
                <w:color w:val="201F1E"/>
                <w:shd w:val="clear" w:color="auto" w:fill="FFFFFF"/>
              </w:rPr>
            </w:pPr>
            <w:r>
              <w:rPr>
                <w:rFonts w:ascii="Garamond" w:hAnsi="Garamond" w:cs="Calibri"/>
                <w:color w:val="201F1E"/>
                <w:shd w:val="clear" w:color="auto" w:fill="FFFFFF"/>
              </w:rPr>
              <w:t>Nigla Salih</w:t>
            </w:r>
          </w:p>
          <w:p w14:paraId="6258873C" w14:textId="3F47E3E0" w:rsidR="00D96DE8" w:rsidRPr="00041796" w:rsidRDefault="00D96DE8" w:rsidP="00AA275D">
            <w:pPr>
              <w:jc w:val="center"/>
              <w:rPr>
                <w:rFonts w:ascii="Garamond" w:hAnsi="Garamond"/>
                <w:color w:val="000000"/>
              </w:rPr>
            </w:pPr>
          </w:p>
        </w:tc>
        <w:tc>
          <w:tcPr>
            <w:tcW w:w="1134" w:type="dxa"/>
            <w:shd w:val="clear" w:color="auto" w:fill="auto"/>
          </w:tcPr>
          <w:p w14:paraId="7948E930" w14:textId="1DBD3FC0" w:rsidR="00DF72B9" w:rsidRPr="00041796" w:rsidRDefault="004020A6" w:rsidP="00AA275D">
            <w:pPr>
              <w:jc w:val="center"/>
              <w:rPr>
                <w:rFonts w:ascii="Garamond" w:hAnsi="Garamond"/>
                <w:color w:val="000000"/>
              </w:rPr>
            </w:pPr>
            <w:r>
              <w:rPr>
                <w:rFonts w:ascii="Garamond" w:hAnsi="Garamond"/>
                <w:color w:val="000000"/>
              </w:rPr>
              <w:t>EdD</w:t>
            </w:r>
          </w:p>
        </w:tc>
        <w:tc>
          <w:tcPr>
            <w:tcW w:w="1842" w:type="dxa"/>
          </w:tcPr>
          <w:p w14:paraId="7D26DD9B" w14:textId="2BAC1936" w:rsidR="00DF72B9" w:rsidRPr="00041796" w:rsidRDefault="004020A6" w:rsidP="00AA275D">
            <w:pPr>
              <w:jc w:val="center"/>
              <w:rPr>
                <w:rFonts w:ascii="Garamond" w:hAnsi="Garamond"/>
                <w:color w:val="000000"/>
              </w:rPr>
            </w:pPr>
            <w:r>
              <w:rPr>
                <w:rFonts w:ascii="Garamond" w:hAnsi="Garamond"/>
                <w:color w:val="000000"/>
              </w:rPr>
              <w:t>Rahat Zaidi</w:t>
            </w:r>
          </w:p>
        </w:tc>
        <w:tc>
          <w:tcPr>
            <w:tcW w:w="4395" w:type="dxa"/>
            <w:shd w:val="clear" w:color="auto" w:fill="auto"/>
          </w:tcPr>
          <w:p w14:paraId="2DBA9F8C" w14:textId="4A47E79B" w:rsidR="00DF72B9" w:rsidRPr="00041796" w:rsidRDefault="004020A6" w:rsidP="004020A6">
            <w:pPr>
              <w:jc w:val="center"/>
              <w:rPr>
                <w:rFonts w:ascii="Garamond" w:hAnsi="Garamond"/>
                <w:color w:val="000000"/>
              </w:rPr>
            </w:pPr>
            <w:r>
              <w:rPr>
                <w:rFonts w:ascii="Garamond" w:hAnsi="Garamond"/>
                <w:color w:val="000000"/>
              </w:rPr>
              <w:t>TBD</w:t>
            </w:r>
          </w:p>
        </w:tc>
      </w:tr>
      <w:tr w:rsidR="004759B4" w:rsidRPr="00041796" w14:paraId="79A58712" w14:textId="77777777" w:rsidTr="009B1FE4">
        <w:tc>
          <w:tcPr>
            <w:tcW w:w="426" w:type="dxa"/>
          </w:tcPr>
          <w:p w14:paraId="2D8869F8" w14:textId="72615B36" w:rsidR="004759B4" w:rsidRPr="00041796" w:rsidRDefault="000F0651" w:rsidP="00AA275D">
            <w:pPr>
              <w:jc w:val="center"/>
              <w:rPr>
                <w:rFonts w:ascii="Garamond" w:hAnsi="Garamond"/>
                <w:color w:val="000000"/>
              </w:rPr>
            </w:pPr>
            <w:r>
              <w:rPr>
                <w:rFonts w:ascii="Garamond" w:hAnsi="Garamond"/>
                <w:color w:val="000000"/>
              </w:rPr>
              <w:t>5</w:t>
            </w:r>
            <w:r w:rsidR="004759B4">
              <w:rPr>
                <w:rFonts w:ascii="Garamond" w:hAnsi="Garamond"/>
                <w:color w:val="000000"/>
              </w:rPr>
              <w:t>.</w:t>
            </w:r>
          </w:p>
        </w:tc>
        <w:tc>
          <w:tcPr>
            <w:tcW w:w="741" w:type="dxa"/>
            <w:shd w:val="clear" w:color="auto" w:fill="auto"/>
          </w:tcPr>
          <w:p w14:paraId="655626AF" w14:textId="6FCFAEB8" w:rsidR="004759B4" w:rsidRPr="00041796" w:rsidRDefault="00DF72B9" w:rsidP="00AA275D">
            <w:pPr>
              <w:jc w:val="center"/>
              <w:rPr>
                <w:rFonts w:ascii="Garamond" w:hAnsi="Garamond"/>
                <w:color w:val="000000"/>
              </w:rPr>
            </w:pPr>
            <w:r>
              <w:rPr>
                <w:rFonts w:ascii="Garamond" w:hAnsi="Garamond"/>
                <w:color w:val="000000"/>
              </w:rPr>
              <w:t>2018</w:t>
            </w:r>
          </w:p>
        </w:tc>
        <w:tc>
          <w:tcPr>
            <w:tcW w:w="1953" w:type="dxa"/>
            <w:shd w:val="clear" w:color="auto" w:fill="auto"/>
          </w:tcPr>
          <w:p w14:paraId="3516EE60" w14:textId="5649509A" w:rsidR="004759B4" w:rsidRDefault="004759B4" w:rsidP="00AA275D">
            <w:pPr>
              <w:jc w:val="center"/>
              <w:rPr>
                <w:rFonts w:ascii="Garamond" w:hAnsi="Garamond"/>
                <w:color w:val="000000"/>
              </w:rPr>
            </w:pPr>
            <w:r>
              <w:rPr>
                <w:rFonts w:ascii="Garamond" w:hAnsi="Garamond"/>
                <w:color w:val="000000"/>
              </w:rPr>
              <w:t>Laura Morrison</w:t>
            </w:r>
          </w:p>
        </w:tc>
        <w:tc>
          <w:tcPr>
            <w:tcW w:w="1134" w:type="dxa"/>
            <w:shd w:val="clear" w:color="auto" w:fill="auto"/>
          </w:tcPr>
          <w:p w14:paraId="4BC3BACE" w14:textId="43CBCE42" w:rsidR="004759B4" w:rsidRPr="00041796" w:rsidRDefault="004759B4" w:rsidP="00AA275D">
            <w:pPr>
              <w:jc w:val="center"/>
              <w:rPr>
                <w:rFonts w:ascii="Garamond" w:hAnsi="Garamond"/>
                <w:color w:val="000000"/>
              </w:rPr>
            </w:pPr>
            <w:r>
              <w:rPr>
                <w:rFonts w:ascii="Garamond" w:hAnsi="Garamond"/>
                <w:color w:val="000000"/>
              </w:rPr>
              <w:t>EdD</w:t>
            </w:r>
          </w:p>
        </w:tc>
        <w:tc>
          <w:tcPr>
            <w:tcW w:w="1842" w:type="dxa"/>
          </w:tcPr>
          <w:p w14:paraId="2EE25A30" w14:textId="4EA83889" w:rsidR="004759B4" w:rsidRPr="00041796" w:rsidRDefault="004759B4" w:rsidP="00AA275D">
            <w:pPr>
              <w:jc w:val="center"/>
              <w:rPr>
                <w:rFonts w:ascii="Garamond" w:hAnsi="Garamond"/>
                <w:color w:val="000000"/>
              </w:rPr>
            </w:pPr>
            <w:r>
              <w:rPr>
                <w:rFonts w:ascii="Garamond" w:hAnsi="Garamond"/>
                <w:color w:val="000000"/>
              </w:rPr>
              <w:t>Michele Jacobsen</w:t>
            </w:r>
          </w:p>
        </w:tc>
        <w:tc>
          <w:tcPr>
            <w:tcW w:w="4395" w:type="dxa"/>
            <w:shd w:val="clear" w:color="auto" w:fill="auto"/>
          </w:tcPr>
          <w:p w14:paraId="3CAAA5C0" w14:textId="51DB6459" w:rsidR="004759B4" w:rsidRPr="00041796" w:rsidRDefault="00247F06" w:rsidP="00AA275D">
            <w:pPr>
              <w:jc w:val="center"/>
              <w:rPr>
                <w:rFonts w:ascii="Garamond" w:hAnsi="Garamond"/>
                <w:color w:val="000000"/>
              </w:rPr>
            </w:pPr>
            <w:r>
              <w:rPr>
                <w:rFonts w:ascii="Garamond" w:hAnsi="Garamond"/>
                <w:color w:val="000000"/>
              </w:rPr>
              <w:t>Re-storying the dominant narrative through non-traditional literacies for identity, agency, and literacy skills’ development</w:t>
            </w:r>
          </w:p>
        </w:tc>
      </w:tr>
      <w:tr w:rsidR="004759B4" w:rsidRPr="00041796" w14:paraId="506F664E" w14:textId="77777777" w:rsidTr="009B1FE4">
        <w:tc>
          <w:tcPr>
            <w:tcW w:w="426" w:type="dxa"/>
          </w:tcPr>
          <w:p w14:paraId="66C7FE99" w14:textId="302A9535" w:rsidR="004759B4" w:rsidRPr="00041796" w:rsidRDefault="000F0651" w:rsidP="00AA275D">
            <w:pPr>
              <w:jc w:val="center"/>
              <w:rPr>
                <w:rFonts w:ascii="Garamond" w:hAnsi="Garamond"/>
                <w:color w:val="000000"/>
              </w:rPr>
            </w:pPr>
            <w:r>
              <w:rPr>
                <w:rFonts w:ascii="Garamond" w:hAnsi="Garamond"/>
                <w:color w:val="000000"/>
              </w:rPr>
              <w:t>4</w:t>
            </w:r>
            <w:r w:rsidR="004759B4">
              <w:rPr>
                <w:rFonts w:ascii="Garamond" w:hAnsi="Garamond"/>
                <w:color w:val="000000"/>
              </w:rPr>
              <w:t>.</w:t>
            </w:r>
          </w:p>
        </w:tc>
        <w:tc>
          <w:tcPr>
            <w:tcW w:w="741" w:type="dxa"/>
            <w:shd w:val="clear" w:color="auto" w:fill="auto"/>
          </w:tcPr>
          <w:p w14:paraId="217F0EC6" w14:textId="6D492CEF" w:rsidR="004759B4" w:rsidRPr="00041796" w:rsidRDefault="00DF72B9" w:rsidP="00AA275D">
            <w:pPr>
              <w:jc w:val="center"/>
              <w:rPr>
                <w:rFonts w:ascii="Garamond" w:hAnsi="Garamond"/>
                <w:color w:val="000000"/>
              </w:rPr>
            </w:pPr>
            <w:r>
              <w:rPr>
                <w:rFonts w:ascii="Garamond" w:hAnsi="Garamond"/>
                <w:color w:val="000000"/>
              </w:rPr>
              <w:t>2018</w:t>
            </w:r>
          </w:p>
        </w:tc>
        <w:tc>
          <w:tcPr>
            <w:tcW w:w="1953" w:type="dxa"/>
            <w:shd w:val="clear" w:color="auto" w:fill="auto"/>
          </w:tcPr>
          <w:p w14:paraId="22667795" w14:textId="4AF6E38F" w:rsidR="004759B4" w:rsidRDefault="004759B4" w:rsidP="00AA275D">
            <w:pPr>
              <w:jc w:val="center"/>
              <w:rPr>
                <w:rFonts w:ascii="Garamond" w:hAnsi="Garamond"/>
                <w:color w:val="000000"/>
              </w:rPr>
            </w:pPr>
            <w:r>
              <w:rPr>
                <w:rFonts w:ascii="Garamond" w:hAnsi="Garamond"/>
                <w:color w:val="000000"/>
              </w:rPr>
              <w:t>Oscar V</w:t>
            </w:r>
            <w:r w:rsidR="00247F06">
              <w:rPr>
                <w:rFonts w:ascii="Garamond" w:hAnsi="Garamond"/>
                <w:color w:val="000000"/>
              </w:rPr>
              <w:t>e</w:t>
            </w:r>
            <w:r>
              <w:rPr>
                <w:rFonts w:ascii="Garamond" w:hAnsi="Garamond"/>
                <w:color w:val="000000"/>
              </w:rPr>
              <w:t>rgara</w:t>
            </w:r>
          </w:p>
        </w:tc>
        <w:tc>
          <w:tcPr>
            <w:tcW w:w="1134" w:type="dxa"/>
            <w:shd w:val="clear" w:color="auto" w:fill="auto"/>
          </w:tcPr>
          <w:p w14:paraId="500644B4" w14:textId="6AC003CF" w:rsidR="004759B4" w:rsidRPr="00041796" w:rsidRDefault="004759B4" w:rsidP="00AA275D">
            <w:pPr>
              <w:jc w:val="center"/>
              <w:rPr>
                <w:rFonts w:ascii="Garamond" w:hAnsi="Garamond"/>
                <w:color w:val="000000"/>
              </w:rPr>
            </w:pPr>
            <w:r>
              <w:rPr>
                <w:rFonts w:ascii="Garamond" w:hAnsi="Garamond"/>
                <w:color w:val="000000"/>
              </w:rPr>
              <w:t>EdD</w:t>
            </w:r>
          </w:p>
        </w:tc>
        <w:tc>
          <w:tcPr>
            <w:tcW w:w="1842" w:type="dxa"/>
          </w:tcPr>
          <w:p w14:paraId="1B86825D" w14:textId="2E5EC677" w:rsidR="004759B4" w:rsidRPr="00041796" w:rsidRDefault="004759B4" w:rsidP="00AA275D">
            <w:pPr>
              <w:jc w:val="center"/>
              <w:rPr>
                <w:rFonts w:ascii="Garamond" w:hAnsi="Garamond"/>
                <w:color w:val="000000"/>
              </w:rPr>
            </w:pPr>
            <w:r>
              <w:rPr>
                <w:rFonts w:ascii="Garamond" w:hAnsi="Garamond"/>
                <w:color w:val="000000"/>
              </w:rPr>
              <w:t>Yan Guo</w:t>
            </w:r>
          </w:p>
        </w:tc>
        <w:tc>
          <w:tcPr>
            <w:tcW w:w="4395" w:type="dxa"/>
            <w:shd w:val="clear" w:color="auto" w:fill="auto"/>
          </w:tcPr>
          <w:p w14:paraId="1243DC84" w14:textId="70A51070" w:rsidR="004759B4" w:rsidRPr="00041796" w:rsidRDefault="00247F06" w:rsidP="00AA275D">
            <w:pPr>
              <w:jc w:val="center"/>
              <w:rPr>
                <w:rFonts w:ascii="Garamond" w:hAnsi="Garamond"/>
                <w:color w:val="000000"/>
              </w:rPr>
            </w:pPr>
            <w:r>
              <w:rPr>
                <w:rFonts w:ascii="Garamond" w:hAnsi="Garamond"/>
                <w:color w:val="000000"/>
              </w:rPr>
              <w:t>Riding the waves of flux: A Linc (Language instruction for newcomers to Canada) case study on newcomer stories and their social outcomes</w:t>
            </w:r>
          </w:p>
        </w:tc>
      </w:tr>
      <w:tr w:rsidR="004759B4" w:rsidRPr="00041796" w14:paraId="2C65713C" w14:textId="77777777" w:rsidTr="009B1FE4">
        <w:tc>
          <w:tcPr>
            <w:tcW w:w="426" w:type="dxa"/>
          </w:tcPr>
          <w:p w14:paraId="0B6E3AC0" w14:textId="5BA4FB67" w:rsidR="004759B4" w:rsidRPr="00041796" w:rsidRDefault="000F0651" w:rsidP="00AA275D">
            <w:pPr>
              <w:jc w:val="center"/>
              <w:rPr>
                <w:rFonts w:ascii="Garamond" w:hAnsi="Garamond"/>
                <w:color w:val="000000"/>
              </w:rPr>
            </w:pPr>
            <w:r>
              <w:rPr>
                <w:rFonts w:ascii="Garamond" w:hAnsi="Garamond"/>
                <w:color w:val="000000"/>
              </w:rPr>
              <w:t>3</w:t>
            </w:r>
            <w:r w:rsidR="004759B4">
              <w:rPr>
                <w:rFonts w:ascii="Garamond" w:hAnsi="Garamond"/>
                <w:color w:val="000000"/>
              </w:rPr>
              <w:t>.</w:t>
            </w:r>
          </w:p>
        </w:tc>
        <w:tc>
          <w:tcPr>
            <w:tcW w:w="741" w:type="dxa"/>
            <w:shd w:val="clear" w:color="auto" w:fill="auto"/>
          </w:tcPr>
          <w:p w14:paraId="1ED0986A" w14:textId="3F8AB360" w:rsidR="004759B4" w:rsidRPr="00041796" w:rsidRDefault="00DF72B9" w:rsidP="00AA275D">
            <w:pPr>
              <w:jc w:val="center"/>
              <w:rPr>
                <w:rFonts w:ascii="Garamond" w:hAnsi="Garamond"/>
                <w:color w:val="000000"/>
              </w:rPr>
            </w:pPr>
            <w:r>
              <w:rPr>
                <w:rFonts w:ascii="Garamond" w:hAnsi="Garamond"/>
                <w:color w:val="000000"/>
              </w:rPr>
              <w:t>2018</w:t>
            </w:r>
          </w:p>
        </w:tc>
        <w:tc>
          <w:tcPr>
            <w:tcW w:w="1953" w:type="dxa"/>
            <w:shd w:val="clear" w:color="auto" w:fill="auto"/>
          </w:tcPr>
          <w:p w14:paraId="4373EAFB" w14:textId="4708E798" w:rsidR="004759B4" w:rsidRPr="00041796" w:rsidRDefault="004759B4" w:rsidP="00AA275D">
            <w:pPr>
              <w:jc w:val="center"/>
              <w:rPr>
                <w:rFonts w:ascii="Garamond" w:hAnsi="Garamond"/>
                <w:color w:val="000000"/>
              </w:rPr>
            </w:pPr>
            <w:r>
              <w:rPr>
                <w:rFonts w:ascii="Garamond" w:hAnsi="Garamond"/>
                <w:color w:val="000000"/>
              </w:rPr>
              <w:t>Janelle Cambridge</w:t>
            </w:r>
          </w:p>
        </w:tc>
        <w:tc>
          <w:tcPr>
            <w:tcW w:w="1134" w:type="dxa"/>
            <w:shd w:val="clear" w:color="auto" w:fill="auto"/>
          </w:tcPr>
          <w:p w14:paraId="510A7C2B" w14:textId="6AD65511" w:rsidR="004759B4" w:rsidRPr="00041796" w:rsidRDefault="004759B4" w:rsidP="00AA275D">
            <w:pPr>
              <w:jc w:val="center"/>
              <w:rPr>
                <w:rFonts w:ascii="Garamond" w:hAnsi="Garamond"/>
                <w:color w:val="000000"/>
              </w:rPr>
            </w:pPr>
            <w:r>
              <w:rPr>
                <w:rFonts w:ascii="Garamond" w:hAnsi="Garamond"/>
                <w:color w:val="000000"/>
              </w:rPr>
              <w:t>EdD</w:t>
            </w:r>
          </w:p>
        </w:tc>
        <w:tc>
          <w:tcPr>
            <w:tcW w:w="1842" w:type="dxa"/>
          </w:tcPr>
          <w:p w14:paraId="1A4A676C" w14:textId="3FF76321" w:rsidR="004759B4" w:rsidRPr="00041796" w:rsidRDefault="004759B4" w:rsidP="00AA275D">
            <w:pPr>
              <w:jc w:val="center"/>
              <w:rPr>
                <w:rFonts w:ascii="Garamond" w:hAnsi="Garamond"/>
                <w:color w:val="000000"/>
              </w:rPr>
            </w:pPr>
            <w:r>
              <w:rPr>
                <w:rFonts w:ascii="Garamond" w:hAnsi="Garamond"/>
                <w:color w:val="000000"/>
              </w:rPr>
              <w:t>Rahat Zaidi</w:t>
            </w:r>
          </w:p>
        </w:tc>
        <w:tc>
          <w:tcPr>
            <w:tcW w:w="4395" w:type="dxa"/>
            <w:shd w:val="clear" w:color="auto" w:fill="auto"/>
          </w:tcPr>
          <w:p w14:paraId="3A60BCCB" w14:textId="77777777" w:rsidR="004759B4" w:rsidRDefault="009B1FE4" w:rsidP="00AA275D">
            <w:pPr>
              <w:jc w:val="center"/>
              <w:rPr>
                <w:rFonts w:ascii="Garamond" w:hAnsi="Garamond"/>
              </w:rPr>
            </w:pPr>
            <w:r>
              <w:rPr>
                <w:rFonts w:ascii="Garamond" w:hAnsi="Garamond"/>
              </w:rPr>
              <w:t>Integrating elements of hip hop and digital literacy to enhance student performance in English language</w:t>
            </w:r>
          </w:p>
          <w:p w14:paraId="336E5FFE" w14:textId="6722BAAF" w:rsidR="009B1FE4" w:rsidRPr="00041796" w:rsidRDefault="009B1FE4" w:rsidP="00AA275D">
            <w:pPr>
              <w:jc w:val="center"/>
              <w:rPr>
                <w:rFonts w:ascii="Garamond" w:hAnsi="Garamond"/>
                <w:color w:val="000000"/>
              </w:rPr>
            </w:pPr>
          </w:p>
        </w:tc>
      </w:tr>
      <w:tr w:rsidR="0058374C" w:rsidRPr="00041796" w14:paraId="2A6DBEA0" w14:textId="77777777" w:rsidTr="009B1FE4">
        <w:tc>
          <w:tcPr>
            <w:tcW w:w="426" w:type="dxa"/>
          </w:tcPr>
          <w:p w14:paraId="085810D9" w14:textId="55E4C8B0" w:rsidR="0058374C" w:rsidRPr="00041796" w:rsidRDefault="000F0651" w:rsidP="00AA275D">
            <w:pPr>
              <w:jc w:val="center"/>
              <w:rPr>
                <w:rFonts w:ascii="Garamond" w:hAnsi="Garamond"/>
                <w:color w:val="000000"/>
              </w:rPr>
            </w:pPr>
            <w:r>
              <w:rPr>
                <w:rFonts w:ascii="Garamond" w:hAnsi="Garamond"/>
                <w:color w:val="000000"/>
              </w:rPr>
              <w:lastRenderedPageBreak/>
              <w:t>2</w:t>
            </w:r>
            <w:r w:rsidR="004759B4">
              <w:rPr>
                <w:rFonts w:ascii="Garamond" w:hAnsi="Garamond"/>
                <w:color w:val="000000"/>
              </w:rPr>
              <w:t>.</w:t>
            </w:r>
          </w:p>
        </w:tc>
        <w:tc>
          <w:tcPr>
            <w:tcW w:w="741" w:type="dxa"/>
            <w:shd w:val="clear" w:color="auto" w:fill="auto"/>
          </w:tcPr>
          <w:p w14:paraId="6784516D" w14:textId="177F43C8" w:rsidR="0058374C" w:rsidRPr="00041796" w:rsidRDefault="0058374C" w:rsidP="00AA275D">
            <w:pPr>
              <w:jc w:val="center"/>
              <w:rPr>
                <w:rFonts w:ascii="Garamond" w:hAnsi="Garamond"/>
                <w:color w:val="000000"/>
              </w:rPr>
            </w:pPr>
            <w:r w:rsidRPr="00041796">
              <w:rPr>
                <w:rFonts w:ascii="Garamond" w:hAnsi="Garamond"/>
                <w:color w:val="000000"/>
              </w:rPr>
              <w:t>2018-</w:t>
            </w:r>
          </w:p>
        </w:tc>
        <w:tc>
          <w:tcPr>
            <w:tcW w:w="1953" w:type="dxa"/>
            <w:shd w:val="clear" w:color="auto" w:fill="auto"/>
          </w:tcPr>
          <w:p w14:paraId="5A34C07A" w14:textId="380A267C" w:rsidR="0058374C" w:rsidRPr="00041796" w:rsidRDefault="0058374C" w:rsidP="00AA275D">
            <w:pPr>
              <w:jc w:val="center"/>
              <w:rPr>
                <w:rFonts w:ascii="Garamond" w:hAnsi="Garamond"/>
                <w:color w:val="000000"/>
              </w:rPr>
            </w:pPr>
            <w:r w:rsidRPr="00041796">
              <w:rPr>
                <w:rFonts w:ascii="Garamond" w:hAnsi="Garamond"/>
                <w:color w:val="000000"/>
              </w:rPr>
              <w:t>Crystal MacArthur</w:t>
            </w:r>
          </w:p>
        </w:tc>
        <w:tc>
          <w:tcPr>
            <w:tcW w:w="1134" w:type="dxa"/>
            <w:shd w:val="clear" w:color="auto" w:fill="auto"/>
          </w:tcPr>
          <w:p w14:paraId="34C8E828" w14:textId="50AEAE61" w:rsidR="0058374C" w:rsidRPr="00041796" w:rsidRDefault="0058374C" w:rsidP="00AA275D">
            <w:pPr>
              <w:jc w:val="center"/>
              <w:rPr>
                <w:rFonts w:ascii="Garamond" w:hAnsi="Garamond"/>
                <w:color w:val="000000"/>
              </w:rPr>
            </w:pPr>
            <w:r w:rsidRPr="00041796">
              <w:rPr>
                <w:rFonts w:ascii="Garamond" w:hAnsi="Garamond"/>
                <w:color w:val="000000"/>
              </w:rPr>
              <w:t>EdD</w:t>
            </w:r>
          </w:p>
        </w:tc>
        <w:tc>
          <w:tcPr>
            <w:tcW w:w="1842" w:type="dxa"/>
          </w:tcPr>
          <w:p w14:paraId="4ADE21E1" w14:textId="77777777" w:rsidR="0058374C" w:rsidRPr="00041796" w:rsidRDefault="0058374C" w:rsidP="00AA275D">
            <w:pPr>
              <w:jc w:val="center"/>
              <w:rPr>
                <w:rFonts w:ascii="Garamond" w:hAnsi="Garamond"/>
                <w:color w:val="000000"/>
              </w:rPr>
            </w:pPr>
            <w:r w:rsidRPr="00041796">
              <w:rPr>
                <w:rFonts w:ascii="Garamond" w:hAnsi="Garamond"/>
                <w:color w:val="000000"/>
              </w:rPr>
              <w:t>Aubrey Hanson</w:t>
            </w:r>
          </w:p>
          <w:p w14:paraId="1A7F0639" w14:textId="0C8AFB7A" w:rsidR="0058374C" w:rsidRPr="00041796" w:rsidRDefault="0058374C" w:rsidP="00AA275D">
            <w:pPr>
              <w:jc w:val="center"/>
              <w:rPr>
                <w:rFonts w:ascii="Garamond" w:hAnsi="Garamond"/>
                <w:color w:val="000000"/>
              </w:rPr>
            </w:pPr>
          </w:p>
        </w:tc>
        <w:tc>
          <w:tcPr>
            <w:tcW w:w="4395" w:type="dxa"/>
            <w:shd w:val="clear" w:color="auto" w:fill="auto"/>
          </w:tcPr>
          <w:p w14:paraId="161E7B52" w14:textId="3B18222A" w:rsidR="0058374C" w:rsidRPr="00041796" w:rsidRDefault="0058374C" w:rsidP="00AA275D">
            <w:pPr>
              <w:jc w:val="center"/>
              <w:rPr>
                <w:rFonts w:ascii="Garamond" w:hAnsi="Garamond"/>
                <w:color w:val="000000"/>
              </w:rPr>
            </w:pPr>
            <w:r w:rsidRPr="00041796">
              <w:rPr>
                <w:rFonts w:ascii="Garamond" w:hAnsi="Garamond"/>
                <w:color w:val="000000"/>
              </w:rPr>
              <w:t>TBD</w:t>
            </w:r>
          </w:p>
        </w:tc>
      </w:tr>
      <w:tr w:rsidR="0058374C" w:rsidRPr="00041796" w14:paraId="3EEDB706" w14:textId="77777777" w:rsidTr="009B1FE4">
        <w:tc>
          <w:tcPr>
            <w:tcW w:w="426" w:type="dxa"/>
          </w:tcPr>
          <w:p w14:paraId="31F2CE90" w14:textId="1EEF6EC3" w:rsidR="0058374C" w:rsidRPr="00041796" w:rsidRDefault="000F0651" w:rsidP="00AA275D">
            <w:pPr>
              <w:jc w:val="center"/>
              <w:rPr>
                <w:rFonts w:ascii="Garamond" w:hAnsi="Garamond"/>
                <w:color w:val="000000"/>
              </w:rPr>
            </w:pPr>
            <w:r>
              <w:rPr>
                <w:rFonts w:ascii="Garamond" w:hAnsi="Garamond"/>
                <w:color w:val="000000"/>
              </w:rPr>
              <w:t>1</w:t>
            </w:r>
            <w:r w:rsidR="004759B4">
              <w:rPr>
                <w:rFonts w:ascii="Garamond" w:hAnsi="Garamond"/>
                <w:color w:val="000000"/>
              </w:rPr>
              <w:t>.</w:t>
            </w:r>
          </w:p>
        </w:tc>
        <w:tc>
          <w:tcPr>
            <w:tcW w:w="741" w:type="dxa"/>
            <w:shd w:val="clear" w:color="auto" w:fill="auto"/>
          </w:tcPr>
          <w:p w14:paraId="5CB642CE" w14:textId="650EEC80" w:rsidR="0058374C" w:rsidRPr="00041796" w:rsidRDefault="0058374C" w:rsidP="00AA275D">
            <w:pPr>
              <w:jc w:val="center"/>
              <w:rPr>
                <w:rFonts w:ascii="Garamond" w:hAnsi="Garamond"/>
                <w:color w:val="000000"/>
              </w:rPr>
            </w:pPr>
            <w:r w:rsidRPr="00041796">
              <w:rPr>
                <w:rFonts w:ascii="Garamond" w:hAnsi="Garamond"/>
                <w:color w:val="000000"/>
              </w:rPr>
              <w:t>2017</w:t>
            </w:r>
          </w:p>
        </w:tc>
        <w:tc>
          <w:tcPr>
            <w:tcW w:w="1953" w:type="dxa"/>
            <w:shd w:val="clear" w:color="auto" w:fill="auto"/>
          </w:tcPr>
          <w:p w14:paraId="572DAF90" w14:textId="7BC8ACE3" w:rsidR="0058374C" w:rsidRPr="00041796" w:rsidRDefault="0058374C" w:rsidP="00AA275D">
            <w:pPr>
              <w:jc w:val="center"/>
              <w:rPr>
                <w:rFonts w:ascii="Garamond" w:hAnsi="Garamond"/>
                <w:color w:val="000000"/>
              </w:rPr>
            </w:pPr>
            <w:r w:rsidRPr="00041796">
              <w:rPr>
                <w:rFonts w:ascii="Garamond" w:hAnsi="Garamond"/>
                <w:color w:val="000000"/>
              </w:rPr>
              <w:t>Anne Jones</w:t>
            </w:r>
            <w:r w:rsidR="009B1FE4">
              <w:rPr>
                <w:rFonts w:ascii="Garamond" w:hAnsi="Garamond"/>
                <w:color w:val="000000"/>
              </w:rPr>
              <w:t xml:space="preserve"> </w:t>
            </w:r>
            <w:r w:rsidR="009B1FE4" w:rsidRPr="00041796">
              <w:rPr>
                <w:rFonts w:ascii="Garamond" w:hAnsi="Garamond"/>
                <w:color w:val="000000"/>
              </w:rPr>
              <w:t>(University of Lethbridge)</w:t>
            </w:r>
          </w:p>
        </w:tc>
        <w:tc>
          <w:tcPr>
            <w:tcW w:w="1134" w:type="dxa"/>
            <w:shd w:val="clear" w:color="auto" w:fill="auto"/>
          </w:tcPr>
          <w:p w14:paraId="0EB51DDA" w14:textId="1A3AE58A" w:rsidR="0058374C" w:rsidRPr="00041796" w:rsidRDefault="0058374C" w:rsidP="00AA275D">
            <w:pPr>
              <w:jc w:val="center"/>
              <w:rPr>
                <w:rFonts w:ascii="Garamond" w:hAnsi="Garamond"/>
                <w:color w:val="000000"/>
              </w:rPr>
            </w:pPr>
            <w:r w:rsidRPr="00041796">
              <w:rPr>
                <w:rFonts w:ascii="Garamond" w:hAnsi="Garamond"/>
                <w:color w:val="000000"/>
              </w:rPr>
              <w:t>PhD</w:t>
            </w:r>
          </w:p>
        </w:tc>
        <w:tc>
          <w:tcPr>
            <w:tcW w:w="1842" w:type="dxa"/>
          </w:tcPr>
          <w:p w14:paraId="5546F54F" w14:textId="767D7E13" w:rsidR="0058374C" w:rsidRPr="00041796" w:rsidRDefault="0058374C" w:rsidP="00AA275D">
            <w:pPr>
              <w:jc w:val="center"/>
              <w:rPr>
                <w:rFonts w:ascii="Garamond" w:hAnsi="Garamond"/>
                <w:color w:val="000000"/>
              </w:rPr>
            </w:pPr>
            <w:r w:rsidRPr="00041796">
              <w:rPr>
                <w:rFonts w:ascii="Garamond" w:hAnsi="Garamond"/>
                <w:color w:val="000000"/>
              </w:rPr>
              <w:t>Louise Barrett</w:t>
            </w:r>
          </w:p>
        </w:tc>
        <w:tc>
          <w:tcPr>
            <w:tcW w:w="4395" w:type="dxa"/>
            <w:shd w:val="clear" w:color="auto" w:fill="auto"/>
          </w:tcPr>
          <w:p w14:paraId="1E3DAB9F" w14:textId="0F964A00" w:rsidR="0058374C" w:rsidRPr="00041796" w:rsidRDefault="0058374C" w:rsidP="00AA275D">
            <w:pPr>
              <w:jc w:val="center"/>
              <w:rPr>
                <w:rFonts w:ascii="Garamond" w:hAnsi="Garamond"/>
                <w:color w:val="000000"/>
              </w:rPr>
            </w:pPr>
            <w:r w:rsidRPr="00041796">
              <w:rPr>
                <w:rFonts w:ascii="Garamond" w:hAnsi="Garamond"/>
                <w:color w:val="000000"/>
              </w:rPr>
              <w:t>TBD</w:t>
            </w:r>
          </w:p>
        </w:tc>
      </w:tr>
    </w:tbl>
    <w:p w14:paraId="58D25E07" w14:textId="77777777" w:rsidR="00D96DE8" w:rsidRDefault="00D96DE8" w:rsidP="00041796">
      <w:pPr>
        <w:rPr>
          <w:rFonts w:ascii="Garamond" w:hAnsi="Garamond"/>
          <w:b/>
          <w:bCs/>
        </w:rPr>
      </w:pPr>
    </w:p>
    <w:p w14:paraId="78ED5D10" w14:textId="74075846" w:rsidR="004E74BB" w:rsidRPr="00041796" w:rsidRDefault="00041796" w:rsidP="00041796">
      <w:pPr>
        <w:rPr>
          <w:rFonts w:ascii="Garamond" w:hAnsi="Garamond"/>
          <w:b/>
          <w:bCs/>
        </w:rPr>
      </w:pPr>
      <w:r w:rsidRPr="00041796">
        <w:rPr>
          <w:rFonts w:ascii="Garamond" w:hAnsi="Garamond"/>
          <w:b/>
          <w:bCs/>
        </w:rPr>
        <w:t>Student Examination Committees</w:t>
      </w:r>
    </w:p>
    <w:p w14:paraId="45181CBB" w14:textId="77777777" w:rsidR="004E74BB" w:rsidRPr="00041796" w:rsidRDefault="004E74BB" w:rsidP="004E74BB">
      <w:pPr>
        <w:rPr>
          <w:rFonts w:ascii="Garamond" w:hAnsi="Garamond"/>
          <w:b/>
          <w:smallCaps/>
          <w:color w:val="000000"/>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3"/>
        <w:gridCol w:w="1276"/>
        <w:gridCol w:w="1275"/>
        <w:gridCol w:w="1276"/>
        <w:gridCol w:w="1134"/>
        <w:gridCol w:w="2126"/>
        <w:gridCol w:w="1424"/>
      </w:tblGrid>
      <w:tr w:rsidR="0058374C" w:rsidRPr="00041796" w14:paraId="37753390" w14:textId="77777777" w:rsidTr="004020A6">
        <w:trPr>
          <w:trHeight w:val="577"/>
          <w:jc w:val="center"/>
        </w:trPr>
        <w:tc>
          <w:tcPr>
            <w:tcW w:w="567" w:type="dxa"/>
          </w:tcPr>
          <w:p w14:paraId="0ADB25E3" w14:textId="77777777" w:rsidR="0058374C" w:rsidRPr="00041796" w:rsidRDefault="0058374C" w:rsidP="0058374C">
            <w:pPr>
              <w:rPr>
                <w:rFonts w:ascii="Garamond" w:hAnsi="Garamond"/>
                <w:b/>
                <w:bCs/>
                <w:color w:val="000000"/>
              </w:rPr>
            </w:pPr>
          </w:p>
        </w:tc>
        <w:tc>
          <w:tcPr>
            <w:tcW w:w="1413" w:type="dxa"/>
            <w:shd w:val="clear" w:color="auto" w:fill="auto"/>
          </w:tcPr>
          <w:p w14:paraId="49131DC1" w14:textId="43688CF3" w:rsidR="0058374C" w:rsidRPr="00041796" w:rsidRDefault="0058374C" w:rsidP="0058374C">
            <w:pPr>
              <w:rPr>
                <w:rFonts w:ascii="Garamond" w:hAnsi="Garamond"/>
                <w:b/>
                <w:bCs/>
                <w:color w:val="000000"/>
              </w:rPr>
            </w:pPr>
            <w:r w:rsidRPr="00041796">
              <w:rPr>
                <w:rFonts w:ascii="Garamond" w:hAnsi="Garamond"/>
                <w:b/>
                <w:bCs/>
                <w:color w:val="000000"/>
              </w:rPr>
              <w:t>Date</w:t>
            </w:r>
          </w:p>
        </w:tc>
        <w:tc>
          <w:tcPr>
            <w:tcW w:w="1276" w:type="dxa"/>
          </w:tcPr>
          <w:p w14:paraId="7D695D8F" w14:textId="77777777" w:rsidR="0058374C" w:rsidRPr="00041796" w:rsidRDefault="0058374C" w:rsidP="0058374C">
            <w:pPr>
              <w:rPr>
                <w:rFonts w:ascii="Garamond" w:hAnsi="Garamond"/>
                <w:b/>
                <w:bCs/>
                <w:color w:val="000000"/>
              </w:rPr>
            </w:pPr>
            <w:r w:rsidRPr="00041796">
              <w:rPr>
                <w:rFonts w:ascii="Garamond" w:hAnsi="Garamond"/>
                <w:b/>
                <w:bCs/>
                <w:color w:val="000000"/>
              </w:rPr>
              <w:t>Exam Type</w:t>
            </w:r>
          </w:p>
        </w:tc>
        <w:tc>
          <w:tcPr>
            <w:tcW w:w="1275" w:type="dxa"/>
            <w:shd w:val="clear" w:color="auto" w:fill="auto"/>
          </w:tcPr>
          <w:p w14:paraId="4E373F18" w14:textId="77777777" w:rsidR="0058374C" w:rsidRPr="00041796" w:rsidRDefault="0058374C" w:rsidP="0058374C">
            <w:pPr>
              <w:rPr>
                <w:rFonts w:ascii="Garamond" w:hAnsi="Garamond"/>
                <w:b/>
                <w:bCs/>
                <w:color w:val="000000"/>
              </w:rPr>
            </w:pPr>
            <w:r w:rsidRPr="00041796">
              <w:rPr>
                <w:rFonts w:ascii="Garamond" w:hAnsi="Garamond"/>
                <w:b/>
                <w:bCs/>
                <w:color w:val="000000"/>
              </w:rPr>
              <w:t>Name</w:t>
            </w:r>
          </w:p>
        </w:tc>
        <w:tc>
          <w:tcPr>
            <w:tcW w:w="1276" w:type="dxa"/>
          </w:tcPr>
          <w:p w14:paraId="06248D27" w14:textId="65428E3B" w:rsidR="0058374C" w:rsidRPr="00041796" w:rsidRDefault="0058374C" w:rsidP="0058374C">
            <w:pPr>
              <w:rPr>
                <w:rFonts w:ascii="Garamond" w:hAnsi="Garamond"/>
                <w:b/>
                <w:bCs/>
                <w:color w:val="000000"/>
              </w:rPr>
            </w:pPr>
            <w:r w:rsidRPr="00041796">
              <w:rPr>
                <w:rFonts w:ascii="Garamond" w:hAnsi="Garamond"/>
                <w:b/>
                <w:bCs/>
                <w:color w:val="000000"/>
              </w:rPr>
              <w:t>Role</w:t>
            </w:r>
          </w:p>
        </w:tc>
        <w:tc>
          <w:tcPr>
            <w:tcW w:w="1134" w:type="dxa"/>
            <w:shd w:val="clear" w:color="auto" w:fill="auto"/>
          </w:tcPr>
          <w:p w14:paraId="387C5735" w14:textId="387546A9" w:rsidR="0058374C" w:rsidRPr="00041796" w:rsidRDefault="0058374C" w:rsidP="0058374C">
            <w:pPr>
              <w:rPr>
                <w:rFonts w:ascii="Garamond" w:hAnsi="Garamond"/>
                <w:b/>
                <w:bCs/>
                <w:color w:val="000000"/>
              </w:rPr>
            </w:pPr>
            <w:r w:rsidRPr="00041796">
              <w:rPr>
                <w:rFonts w:ascii="Garamond" w:hAnsi="Garamond"/>
                <w:b/>
                <w:bCs/>
                <w:color w:val="000000"/>
              </w:rPr>
              <w:t>Degree</w:t>
            </w:r>
          </w:p>
        </w:tc>
        <w:tc>
          <w:tcPr>
            <w:tcW w:w="2126" w:type="dxa"/>
          </w:tcPr>
          <w:p w14:paraId="152A5DC7" w14:textId="77777777" w:rsidR="0058374C" w:rsidRPr="00041796" w:rsidRDefault="0058374C" w:rsidP="0058374C">
            <w:pPr>
              <w:rPr>
                <w:rFonts w:ascii="Garamond" w:hAnsi="Garamond"/>
                <w:b/>
                <w:bCs/>
                <w:color w:val="000000"/>
              </w:rPr>
            </w:pPr>
            <w:r w:rsidRPr="00041796">
              <w:rPr>
                <w:rFonts w:ascii="Garamond" w:hAnsi="Garamond"/>
                <w:b/>
                <w:bCs/>
                <w:color w:val="000000"/>
              </w:rPr>
              <w:t>Specialization / Department / Program</w:t>
            </w:r>
          </w:p>
        </w:tc>
        <w:tc>
          <w:tcPr>
            <w:tcW w:w="1424" w:type="dxa"/>
          </w:tcPr>
          <w:p w14:paraId="155C66C0" w14:textId="77777777" w:rsidR="0058374C" w:rsidRPr="00041796" w:rsidRDefault="0058374C" w:rsidP="0058374C">
            <w:pPr>
              <w:rPr>
                <w:rFonts w:ascii="Garamond" w:hAnsi="Garamond"/>
                <w:b/>
                <w:bCs/>
                <w:color w:val="000000"/>
              </w:rPr>
            </w:pPr>
            <w:r w:rsidRPr="00041796">
              <w:rPr>
                <w:rFonts w:ascii="Garamond" w:hAnsi="Garamond"/>
                <w:b/>
                <w:bCs/>
                <w:color w:val="000000"/>
              </w:rPr>
              <w:t>Supervisor</w:t>
            </w:r>
          </w:p>
        </w:tc>
      </w:tr>
      <w:tr w:rsidR="007D7D29" w:rsidRPr="00041796" w14:paraId="0898B117" w14:textId="77777777" w:rsidTr="004020A6">
        <w:trPr>
          <w:trHeight w:val="269"/>
          <w:jc w:val="center"/>
        </w:trPr>
        <w:tc>
          <w:tcPr>
            <w:tcW w:w="567" w:type="dxa"/>
          </w:tcPr>
          <w:p w14:paraId="722ECECF" w14:textId="037D60A9" w:rsidR="007D7D29" w:rsidRDefault="007D7D29" w:rsidP="00247F06">
            <w:pPr>
              <w:jc w:val="center"/>
              <w:rPr>
                <w:rFonts w:ascii="Garamond" w:hAnsi="Garamond"/>
                <w:color w:val="000000"/>
              </w:rPr>
            </w:pPr>
            <w:r>
              <w:rPr>
                <w:rFonts w:ascii="Garamond" w:hAnsi="Garamond"/>
                <w:color w:val="000000"/>
              </w:rPr>
              <w:t>1</w:t>
            </w:r>
            <w:r w:rsidR="00E27071">
              <w:rPr>
                <w:rFonts w:ascii="Garamond" w:hAnsi="Garamond"/>
                <w:color w:val="000000"/>
              </w:rPr>
              <w:t>6</w:t>
            </w:r>
            <w:r>
              <w:rPr>
                <w:rFonts w:ascii="Garamond" w:hAnsi="Garamond"/>
                <w:color w:val="000000"/>
              </w:rPr>
              <w:t>.</w:t>
            </w:r>
          </w:p>
        </w:tc>
        <w:tc>
          <w:tcPr>
            <w:tcW w:w="1413" w:type="dxa"/>
            <w:shd w:val="clear" w:color="auto" w:fill="auto"/>
          </w:tcPr>
          <w:p w14:paraId="08C0D868" w14:textId="05246D5B" w:rsidR="007D7D29" w:rsidRDefault="007D7D29" w:rsidP="00247F06">
            <w:pPr>
              <w:jc w:val="center"/>
              <w:rPr>
                <w:rFonts w:ascii="Garamond" w:hAnsi="Garamond"/>
                <w:color w:val="000000"/>
              </w:rPr>
            </w:pPr>
            <w:r>
              <w:rPr>
                <w:rFonts w:ascii="Garamond" w:hAnsi="Garamond"/>
                <w:color w:val="000000"/>
              </w:rPr>
              <w:t>2021</w:t>
            </w:r>
          </w:p>
        </w:tc>
        <w:tc>
          <w:tcPr>
            <w:tcW w:w="1276" w:type="dxa"/>
          </w:tcPr>
          <w:p w14:paraId="693AD556" w14:textId="508C8D0E" w:rsidR="007D7D29" w:rsidRDefault="007D7D29" w:rsidP="00247F06">
            <w:pPr>
              <w:jc w:val="center"/>
              <w:rPr>
                <w:rFonts w:ascii="Garamond" w:hAnsi="Garamond"/>
                <w:color w:val="000000"/>
              </w:rPr>
            </w:pPr>
            <w:r>
              <w:rPr>
                <w:rFonts w:ascii="Garamond" w:hAnsi="Garamond"/>
                <w:color w:val="000000"/>
              </w:rPr>
              <w:t>Defence</w:t>
            </w:r>
          </w:p>
        </w:tc>
        <w:tc>
          <w:tcPr>
            <w:tcW w:w="1275" w:type="dxa"/>
            <w:shd w:val="clear" w:color="auto" w:fill="auto"/>
          </w:tcPr>
          <w:p w14:paraId="11172FFE" w14:textId="47288C09" w:rsidR="007D7D29" w:rsidRDefault="007D7D29" w:rsidP="00247F06">
            <w:pPr>
              <w:jc w:val="center"/>
              <w:rPr>
                <w:rFonts w:ascii="Garamond" w:hAnsi="Garamond"/>
                <w:color w:val="000000"/>
              </w:rPr>
            </w:pPr>
            <w:r>
              <w:rPr>
                <w:rFonts w:ascii="Garamond" w:hAnsi="Garamond"/>
                <w:color w:val="000000"/>
              </w:rPr>
              <w:t>Laura Morrison</w:t>
            </w:r>
          </w:p>
        </w:tc>
        <w:tc>
          <w:tcPr>
            <w:tcW w:w="1276" w:type="dxa"/>
          </w:tcPr>
          <w:p w14:paraId="4198DE64" w14:textId="6D383485" w:rsidR="007D7D29" w:rsidRDefault="007D7D29" w:rsidP="00247F06">
            <w:pPr>
              <w:jc w:val="center"/>
              <w:rPr>
                <w:rFonts w:ascii="Garamond" w:hAnsi="Garamond"/>
                <w:color w:val="000000"/>
              </w:rPr>
            </w:pPr>
            <w:r>
              <w:rPr>
                <w:rFonts w:ascii="Garamond" w:hAnsi="Garamond"/>
                <w:color w:val="000000"/>
              </w:rPr>
              <w:t>Examiner</w:t>
            </w:r>
          </w:p>
        </w:tc>
        <w:tc>
          <w:tcPr>
            <w:tcW w:w="1134" w:type="dxa"/>
            <w:shd w:val="clear" w:color="auto" w:fill="auto"/>
          </w:tcPr>
          <w:p w14:paraId="2098883C" w14:textId="67FD2262" w:rsidR="007D7D29" w:rsidRDefault="007D7D29" w:rsidP="00247F06">
            <w:pPr>
              <w:jc w:val="center"/>
              <w:rPr>
                <w:rFonts w:ascii="Garamond" w:hAnsi="Garamond"/>
                <w:color w:val="000000"/>
              </w:rPr>
            </w:pPr>
            <w:r>
              <w:rPr>
                <w:rFonts w:ascii="Garamond" w:hAnsi="Garamond"/>
                <w:color w:val="000000"/>
              </w:rPr>
              <w:t>EdD</w:t>
            </w:r>
          </w:p>
        </w:tc>
        <w:tc>
          <w:tcPr>
            <w:tcW w:w="2126" w:type="dxa"/>
          </w:tcPr>
          <w:p w14:paraId="16AF1A79" w14:textId="28D863D1" w:rsidR="007D7D29" w:rsidRDefault="007D7D29" w:rsidP="00247F06">
            <w:pPr>
              <w:jc w:val="center"/>
              <w:rPr>
                <w:rFonts w:ascii="Garamond" w:hAnsi="Garamond"/>
                <w:color w:val="000000"/>
              </w:rPr>
            </w:pPr>
            <w:r>
              <w:rPr>
                <w:rFonts w:ascii="Garamond" w:hAnsi="Garamond"/>
                <w:color w:val="000000"/>
              </w:rPr>
              <w:t>Language and Literacy</w:t>
            </w:r>
          </w:p>
        </w:tc>
        <w:tc>
          <w:tcPr>
            <w:tcW w:w="1424" w:type="dxa"/>
          </w:tcPr>
          <w:p w14:paraId="1DC526D9" w14:textId="77777777" w:rsidR="007D7D29" w:rsidRDefault="007D7D29" w:rsidP="00247F06">
            <w:pPr>
              <w:jc w:val="center"/>
              <w:rPr>
                <w:rFonts w:ascii="Garamond" w:hAnsi="Garamond"/>
                <w:color w:val="000000"/>
              </w:rPr>
            </w:pPr>
            <w:r>
              <w:rPr>
                <w:rFonts w:ascii="Garamond" w:hAnsi="Garamond"/>
                <w:color w:val="000000"/>
              </w:rPr>
              <w:t>Michele Jacobsen</w:t>
            </w:r>
          </w:p>
          <w:p w14:paraId="56976208" w14:textId="7FC40372" w:rsidR="007D7D29" w:rsidRDefault="007D7D29" w:rsidP="00247F06">
            <w:pPr>
              <w:jc w:val="center"/>
              <w:rPr>
                <w:rFonts w:ascii="Garamond" w:hAnsi="Garamond"/>
                <w:color w:val="000000"/>
              </w:rPr>
            </w:pPr>
          </w:p>
        </w:tc>
      </w:tr>
      <w:tr w:rsidR="00E27071" w:rsidRPr="00041796" w14:paraId="46AD0AB1" w14:textId="77777777" w:rsidTr="004020A6">
        <w:trPr>
          <w:trHeight w:val="269"/>
          <w:jc w:val="center"/>
        </w:trPr>
        <w:tc>
          <w:tcPr>
            <w:tcW w:w="567" w:type="dxa"/>
          </w:tcPr>
          <w:p w14:paraId="60E4CB68" w14:textId="263179BF" w:rsidR="00E27071" w:rsidRDefault="00E27071" w:rsidP="00247F06">
            <w:pPr>
              <w:jc w:val="center"/>
              <w:rPr>
                <w:rFonts w:ascii="Garamond" w:hAnsi="Garamond"/>
                <w:color w:val="000000"/>
              </w:rPr>
            </w:pPr>
            <w:r>
              <w:rPr>
                <w:rFonts w:ascii="Garamond" w:hAnsi="Garamond"/>
                <w:color w:val="000000"/>
              </w:rPr>
              <w:t>15.</w:t>
            </w:r>
          </w:p>
        </w:tc>
        <w:tc>
          <w:tcPr>
            <w:tcW w:w="1413" w:type="dxa"/>
            <w:shd w:val="clear" w:color="auto" w:fill="auto"/>
          </w:tcPr>
          <w:p w14:paraId="445C4D91" w14:textId="059282D4" w:rsidR="00E27071" w:rsidRDefault="00E27071" w:rsidP="00247F06">
            <w:pPr>
              <w:jc w:val="center"/>
              <w:rPr>
                <w:rFonts w:ascii="Garamond" w:hAnsi="Garamond"/>
                <w:color w:val="000000"/>
              </w:rPr>
            </w:pPr>
            <w:r>
              <w:rPr>
                <w:rFonts w:ascii="Garamond" w:hAnsi="Garamond"/>
                <w:color w:val="000000"/>
              </w:rPr>
              <w:t>2021</w:t>
            </w:r>
          </w:p>
        </w:tc>
        <w:tc>
          <w:tcPr>
            <w:tcW w:w="1276" w:type="dxa"/>
          </w:tcPr>
          <w:p w14:paraId="24188606" w14:textId="74BAEA2D" w:rsidR="00E27071" w:rsidRDefault="00E27071" w:rsidP="00247F06">
            <w:pPr>
              <w:jc w:val="center"/>
              <w:rPr>
                <w:rFonts w:ascii="Garamond" w:hAnsi="Garamond"/>
                <w:color w:val="000000"/>
              </w:rPr>
            </w:pPr>
            <w:r>
              <w:rPr>
                <w:rFonts w:ascii="Garamond" w:hAnsi="Garamond"/>
                <w:color w:val="000000"/>
              </w:rPr>
              <w:t>Candidacy</w:t>
            </w:r>
          </w:p>
        </w:tc>
        <w:tc>
          <w:tcPr>
            <w:tcW w:w="1275" w:type="dxa"/>
            <w:shd w:val="clear" w:color="auto" w:fill="auto"/>
          </w:tcPr>
          <w:p w14:paraId="5BDA5F8E" w14:textId="356EB025" w:rsidR="00E27071" w:rsidRDefault="00E27071" w:rsidP="00247F06">
            <w:pPr>
              <w:jc w:val="center"/>
              <w:rPr>
                <w:rFonts w:ascii="Garamond" w:hAnsi="Garamond"/>
                <w:color w:val="000000"/>
              </w:rPr>
            </w:pPr>
            <w:r>
              <w:rPr>
                <w:rFonts w:ascii="Garamond" w:hAnsi="Garamond"/>
                <w:color w:val="000000"/>
              </w:rPr>
              <w:t>Yue Ma</w:t>
            </w:r>
          </w:p>
        </w:tc>
        <w:tc>
          <w:tcPr>
            <w:tcW w:w="1276" w:type="dxa"/>
          </w:tcPr>
          <w:p w14:paraId="6390C072" w14:textId="07E0049F" w:rsidR="00E27071" w:rsidRDefault="00E27071" w:rsidP="00247F06">
            <w:pPr>
              <w:jc w:val="center"/>
              <w:rPr>
                <w:rFonts w:ascii="Garamond" w:hAnsi="Garamond"/>
                <w:color w:val="000000"/>
              </w:rPr>
            </w:pPr>
            <w:r>
              <w:rPr>
                <w:rFonts w:ascii="Garamond" w:hAnsi="Garamond"/>
                <w:color w:val="000000"/>
              </w:rPr>
              <w:t>Examiner</w:t>
            </w:r>
          </w:p>
        </w:tc>
        <w:tc>
          <w:tcPr>
            <w:tcW w:w="1134" w:type="dxa"/>
            <w:shd w:val="clear" w:color="auto" w:fill="auto"/>
          </w:tcPr>
          <w:p w14:paraId="4333CAE7" w14:textId="6AC7BE0E" w:rsidR="00E27071" w:rsidRDefault="00E27071" w:rsidP="00247F06">
            <w:pPr>
              <w:jc w:val="center"/>
              <w:rPr>
                <w:rFonts w:ascii="Garamond" w:hAnsi="Garamond"/>
                <w:color w:val="000000"/>
              </w:rPr>
            </w:pPr>
            <w:r>
              <w:rPr>
                <w:rFonts w:ascii="Garamond" w:hAnsi="Garamond"/>
                <w:color w:val="000000"/>
              </w:rPr>
              <w:t>PhD</w:t>
            </w:r>
          </w:p>
        </w:tc>
        <w:tc>
          <w:tcPr>
            <w:tcW w:w="2126" w:type="dxa"/>
          </w:tcPr>
          <w:p w14:paraId="34FBD291" w14:textId="59018D46" w:rsidR="00E27071" w:rsidRDefault="00E27071" w:rsidP="00247F06">
            <w:pPr>
              <w:jc w:val="center"/>
              <w:rPr>
                <w:rFonts w:ascii="Garamond" w:hAnsi="Garamond"/>
                <w:color w:val="000000"/>
              </w:rPr>
            </w:pPr>
            <w:r>
              <w:rPr>
                <w:rFonts w:ascii="Garamond" w:hAnsi="Garamond"/>
                <w:color w:val="000000"/>
              </w:rPr>
              <w:t>Language and Literacy</w:t>
            </w:r>
          </w:p>
        </w:tc>
        <w:tc>
          <w:tcPr>
            <w:tcW w:w="1424" w:type="dxa"/>
          </w:tcPr>
          <w:p w14:paraId="0F7EC28F" w14:textId="77777777" w:rsidR="00E27071" w:rsidRDefault="00E27071" w:rsidP="00247F06">
            <w:pPr>
              <w:jc w:val="center"/>
              <w:rPr>
                <w:rFonts w:ascii="Garamond" w:hAnsi="Garamond"/>
                <w:color w:val="000000"/>
              </w:rPr>
            </w:pPr>
            <w:proofErr w:type="spellStart"/>
            <w:r>
              <w:rPr>
                <w:rFonts w:ascii="Garamond" w:hAnsi="Garamond"/>
                <w:color w:val="000000"/>
              </w:rPr>
              <w:t>Roswita</w:t>
            </w:r>
            <w:proofErr w:type="spellEnd"/>
            <w:r>
              <w:rPr>
                <w:rFonts w:ascii="Garamond" w:hAnsi="Garamond"/>
                <w:color w:val="000000"/>
              </w:rPr>
              <w:t xml:space="preserve"> Dressler</w:t>
            </w:r>
          </w:p>
          <w:p w14:paraId="3BC9C590" w14:textId="424FEE89" w:rsidR="00E27071" w:rsidRDefault="00E27071" w:rsidP="00247F06">
            <w:pPr>
              <w:jc w:val="center"/>
              <w:rPr>
                <w:rFonts w:ascii="Garamond" w:hAnsi="Garamond"/>
                <w:color w:val="000000"/>
              </w:rPr>
            </w:pPr>
          </w:p>
        </w:tc>
      </w:tr>
      <w:tr w:rsidR="00184F50" w:rsidRPr="00041796" w14:paraId="67D69EB4" w14:textId="77777777" w:rsidTr="004020A6">
        <w:trPr>
          <w:trHeight w:val="269"/>
          <w:jc w:val="center"/>
        </w:trPr>
        <w:tc>
          <w:tcPr>
            <w:tcW w:w="567" w:type="dxa"/>
          </w:tcPr>
          <w:p w14:paraId="267DA40A" w14:textId="3558F703" w:rsidR="00184F50" w:rsidRDefault="00184F50" w:rsidP="00247F06">
            <w:pPr>
              <w:jc w:val="center"/>
              <w:rPr>
                <w:rFonts w:ascii="Garamond" w:hAnsi="Garamond"/>
                <w:color w:val="000000"/>
              </w:rPr>
            </w:pPr>
            <w:r>
              <w:rPr>
                <w:rFonts w:ascii="Garamond" w:hAnsi="Garamond"/>
                <w:color w:val="000000"/>
              </w:rPr>
              <w:t>14.</w:t>
            </w:r>
          </w:p>
        </w:tc>
        <w:tc>
          <w:tcPr>
            <w:tcW w:w="1413" w:type="dxa"/>
            <w:shd w:val="clear" w:color="auto" w:fill="auto"/>
          </w:tcPr>
          <w:p w14:paraId="3D0ACDED" w14:textId="0E999646" w:rsidR="00184F50" w:rsidRDefault="00184F50" w:rsidP="00247F06">
            <w:pPr>
              <w:jc w:val="center"/>
              <w:rPr>
                <w:rFonts w:ascii="Garamond" w:hAnsi="Garamond"/>
                <w:color w:val="000000"/>
              </w:rPr>
            </w:pPr>
            <w:r>
              <w:rPr>
                <w:rFonts w:ascii="Garamond" w:hAnsi="Garamond"/>
                <w:color w:val="000000"/>
              </w:rPr>
              <w:t>2020</w:t>
            </w:r>
          </w:p>
        </w:tc>
        <w:tc>
          <w:tcPr>
            <w:tcW w:w="1276" w:type="dxa"/>
          </w:tcPr>
          <w:p w14:paraId="628AE313" w14:textId="48B0509B" w:rsidR="00184F50" w:rsidRDefault="00184F50" w:rsidP="00247F06">
            <w:pPr>
              <w:jc w:val="center"/>
              <w:rPr>
                <w:rFonts w:ascii="Garamond" w:hAnsi="Garamond"/>
                <w:color w:val="000000"/>
              </w:rPr>
            </w:pPr>
            <w:r>
              <w:rPr>
                <w:rFonts w:ascii="Garamond" w:hAnsi="Garamond"/>
                <w:color w:val="000000"/>
              </w:rPr>
              <w:t>Candidacy</w:t>
            </w:r>
          </w:p>
        </w:tc>
        <w:tc>
          <w:tcPr>
            <w:tcW w:w="1275" w:type="dxa"/>
            <w:shd w:val="clear" w:color="auto" w:fill="auto"/>
          </w:tcPr>
          <w:p w14:paraId="7E88A4A2" w14:textId="77777777" w:rsidR="00184F50" w:rsidRDefault="00184F50" w:rsidP="00247F06">
            <w:pPr>
              <w:jc w:val="center"/>
              <w:rPr>
                <w:rFonts w:ascii="Garamond" w:hAnsi="Garamond"/>
                <w:color w:val="000000"/>
              </w:rPr>
            </w:pPr>
            <w:r>
              <w:rPr>
                <w:rFonts w:ascii="Garamond" w:hAnsi="Garamond"/>
                <w:color w:val="000000"/>
              </w:rPr>
              <w:t>Kathy Salmon</w:t>
            </w:r>
          </w:p>
          <w:p w14:paraId="053631EA" w14:textId="45057C91" w:rsidR="00184F50" w:rsidRDefault="00184F50" w:rsidP="00247F06">
            <w:pPr>
              <w:jc w:val="center"/>
              <w:rPr>
                <w:rFonts w:ascii="Garamond" w:hAnsi="Garamond"/>
                <w:color w:val="000000"/>
              </w:rPr>
            </w:pPr>
          </w:p>
        </w:tc>
        <w:tc>
          <w:tcPr>
            <w:tcW w:w="1276" w:type="dxa"/>
          </w:tcPr>
          <w:p w14:paraId="0B25819A" w14:textId="42D3E5A6" w:rsidR="00184F50" w:rsidRDefault="00184F50" w:rsidP="00247F06">
            <w:pPr>
              <w:jc w:val="center"/>
              <w:rPr>
                <w:rFonts w:ascii="Garamond" w:hAnsi="Garamond"/>
                <w:color w:val="000000"/>
              </w:rPr>
            </w:pPr>
            <w:r>
              <w:rPr>
                <w:rFonts w:ascii="Garamond" w:hAnsi="Garamond"/>
                <w:color w:val="000000"/>
              </w:rPr>
              <w:t>Examiner</w:t>
            </w:r>
          </w:p>
        </w:tc>
        <w:tc>
          <w:tcPr>
            <w:tcW w:w="1134" w:type="dxa"/>
            <w:shd w:val="clear" w:color="auto" w:fill="auto"/>
          </w:tcPr>
          <w:p w14:paraId="38E9AF23" w14:textId="60F992E3" w:rsidR="00184F50" w:rsidRDefault="00184F50" w:rsidP="00247F06">
            <w:pPr>
              <w:jc w:val="center"/>
              <w:rPr>
                <w:rFonts w:ascii="Garamond" w:hAnsi="Garamond"/>
                <w:color w:val="000000"/>
              </w:rPr>
            </w:pPr>
            <w:r>
              <w:rPr>
                <w:rFonts w:ascii="Garamond" w:hAnsi="Garamond"/>
                <w:color w:val="000000"/>
              </w:rPr>
              <w:t>EdD</w:t>
            </w:r>
          </w:p>
        </w:tc>
        <w:tc>
          <w:tcPr>
            <w:tcW w:w="2126" w:type="dxa"/>
          </w:tcPr>
          <w:p w14:paraId="77F0A269" w14:textId="681D5B84" w:rsidR="00184F50" w:rsidRDefault="00184F50" w:rsidP="00247F06">
            <w:pPr>
              <w:jc w:val="center"/>
              <w:rPr>
                <w:rFonts w:ascii="Garamond" w:hAnsi="Garamond"/>
                <w:color w:val="000000"/>
              </w:rPr>
            </w:pPr>
            <w:r>
              <w:rPr>
                <w:rFonts w:ascii="Garamond" w:hAnsi="Garamond"/>
                <w:color w:val="000000"/>
              </w:rPr>
              <w:t>Language and Literacy</w:t>
            </w:r>
          </w:p>
        </w:tc>
        <w:tc>
          <w:tcPr>
            <w:tcW w:w="1424" w:type="dxa"/>
          </w:tcPr>
          <w:p w14:paraId="65938809" w14:textId="260C1F29" w:rsidR="00184F50" w:rsidRDefault="004020A6" w:rsidP="00247F06">
            <w:pPr>
              <w:jc w:val="center"/>
              <w:rPr>
                <w:rFonts w:ascii="Garamond" w:hAnsi="Garamond"/>
                <w:color w:val="000000"/>
              </w:rPr>
            </w:pPr>
            <w:r>
              <w:rPr>
                <w:rFonts w:ascii="Garamond" w:hAnsi="Garamond"/>
                <w:color w:val="000000"/>
              </w:rPr>
              <w:t>Yan Guo</w:t>
            </w:r>
          </w:p>
        </w:tc>
      </w:tr>
      <w:tr w:rsidR="00443CDC" w:rsidRPr="00041796" w14:paraId="4716AF41" w14:textId="77777777" w:rsidTr="004020A6">
        <w:trPr>
          <w:trHeight w:val="269"/>
          <w:jc w:val="center"/>
        </w:trPr>
        <w:tc>
          <w:tcPr>
            <w:tcW w:w="567" w:type="dxa"/>
          </w:tcPr>
          <w:p w14:paraId="141A3E21" w14:textId="59129C08" w:rsidR="00443CDC" w:rsidRDefault="00443CDC" w:rsidP="00247F06">
            <w:pPr>
              <w:jc w:val="center"/>
              <w:rPr>
                <w:rFonts w:ascii="Garamond" w:hAnsi="Garamond"/>
                <w:color w:val="000000"/>
              </w:rPr>
            </w:pPr>
            <w:r>
              <w:rPr>
                <w:rFonts w:ascii="Garamond" w:hAnsi="Garamond"/>
                <w:color w:val="000000"/>
              </w:rPr>
              <w:t>13.</w:t>
            </w:r>
          </w:p>
        </w:tc>
        <w:tc>
          <w:tcPr>
            <w:tcW w:w="1413" w:type="dxa"/>
            <w:shd w:val="clear" w:color="auto" w:fill="auto"/>
          </w:tcPr>
          <w:p w14:paraId="4DCE264B" w14:textId="0CAC4854" w:rsidR="00443CDC" w:rsidRDefault="00443CDC" w:rsidP="00247F06">
            <w:pPr>
              <w:jc w:val="center"/>
              <w:rPr>
                <w:rFonts w:ascii="Garamond" w:hAnsi="Garamond"/>
                <w:color w:val="000000"/>
              </w:rPr>
            </w:pPr>
            <w:r>
              <w:rPr>
                <w:rFonts w:ascii="Garamond" w:hAnsi="Garamond"/>
                <w:color w:val="000000"/>
              </w:rPr>
              <w:t>2020</w:t>
            </w:r>
          </w:p>
        </w:tc>
        <w:tc>
          <w:tcPr>
            <w:tcW w:w="1276" w:type="dxa"/>
          </w:tcPr>
          <w:p w14:paraId="789FEED3" w14:textId="582B2D6E" w:rsidR="00443CDC" w:rsidRDefault="00443CDC" w:rsidP="00247F06">
            <w:pPr>
              <w:jc w:val="center"/>
              <w:rPr>
                <w:rFonts w:ascii="Garamond" w:hAnsi="Garamond"/>
                <w:color w:val="000000"/>
              </w:rPr>
            </w:pPr>
            <w:r>
              <w:rPr>
                <w:rFonts w:ascii="Garamond" w:hAnsi="Garamond"/>
                <w:color w:val="000000"/>
              </w:rPr>
              <w:t>Cand</w:t>
            </w:r>
            <w:r w:rsidR="0080789C">
              <w:rPr>
                <w:rFonts w:ascii="Garamond" w:hAnsi="Garamond"/>
                <w:color w:val="000000"/>
              </w:rPr>
              <w:t>idacy</w:t>
            </w:r>
          </w:p>
        </w:tc>
        <w:tc>
          <w:tcPr>
            <w:tcW w:w="1275" w:type="dxa"/>
            <w:shd w:val="clear" w:color="auto" w:fill="auto"/>
          </w:tcPr>
          <w:p w14:paraId="2A99FDDA" w14:textId="23A66959" w:rsidR="00443CDC" w:rsidRDefault="00443CDC" w:rsidP="00247F06">
            <w:pPr>
              <w:jc w:val="center"/>
              <w:rPr>
                <w:rFonts w:ascii="Garamond" w:hAnsi="Garamond"/>
                <w:color w:val="000000"/>
              </w:rPr>
            </w:pPr>
            <w:r>
              <w:rPr>
                <w:rFonts w:ascii="Garamond" w:hAnsi="Garamond"/>
                <w:color w:val="000000"/>
              </w:rPr>
              <w:t>Shannon Tabor</w:t>
            </w:r>
          </w:p>
        </w:tc>
        <w:tc>
          <w:tcPr>
            <w:tcW w:w="1276" w:type="dxa"/>
          </w:tcPr>
          <w:p w14:paraId="70AC6EEE" w14:textId="4C3720DE" w:rsidR="00443CDC" w:rsidRDefault="00443CDC" w:rsidP="00247F06">
            <w:pPr>
              <w:jc w:val="center"/>
              <w:rPr>
                <w:rFonts w:ascii="Garamond" w:hAnsi="Garamond"/>
                <w:color w:val="000000"/>
              </w:rPr>
            </w:pPr>
            <w:r>
              <w:rPr>
                <w:rFonts w:ascii="Garamond" w:hAnsi="Garamond"/>
                <w:color w:val="000000"/>
              </w:rPr>
              <w:t>Examiner</w:t>
            </w:r>
          </w:p>
        </w:tc>
        <w:tc>
          <w:tcPr>
            <w:tcW w:w="1134" w:type="dxa"/>
            <w:shd w:val="clear" w:color="auto" w:fill="auto"/>
          </w:tcPr>
          <w:p w14:paraId="22289F64" w14:textId="38797F6A" w:rsidR="00443CDC" w:rsidRDefault="00443CDC" w:rsidP="00247F06">
            <w:pPr>
              <w:jc w:val="center"/>
              <w:rPr>
                <w:rFonts w:ascii="Garamond" w:hAnsi="Garamond"/>
                <w:color w:val="000000"/>
              </w:rPr>
            </w:pPr>
            <w:r>
              <w:rPr>
                <w:rFonts w:ascii="Garamond" w:hAnsi="Garamond"/>
                <w:color w:val="000000"/>
              </w:rPr>
              <w:t>PhD</w:t>
            </w:r>
          </w:p>
        </w:tc>
        <w:tc>
          <w:tcPr>
            <w:tcW w:w="2126" w:type="dxa"/>
          </w:tcPr>
          <w:p w14:paraId="3EEA6BC4" w14:textId="77777777" w:rsidR="00443CDC" w:rsidRDefault="00443CDC" w:rsidP="00247F06">
            <w:pPr>
              <w:jc w:val="center"/>
              <w:rPr>
                <w:rFonts w:ascii="Garamond" w:hAnsi="Garamond"/>
                <w:color w:val="000000"/>
              </w:rPr>
            </w:pPr>
            <w:r>
              <w:rPr>
                <w:rFonts w:ascii="Garamond" w:hAnsi="Garamond"/>
                <w:color w:val="000000"/>
              </w:rPr>
              <w:t>Counselling Psychology</w:t>
            </w:r>
          </w:p>
          <w:p w14:paraId="0B778DC8" w14:textId="17C014CB" w:rsidR="00443CDC" w:rsidRDefault="00443CDC" w:rsidP="00247F06">
            <w:pPr>
              <w:jc w:val="center"/>
              <w:rPr>
                <w:rFonts w:ascii="Garamond" w:hAnsi="Garamond"/>
                <w:color w:val="000000"/>
              </w:rPr>
            </w:pPr>
          </w:p>
        </w:tc>
        <w:tc>
          <w:tcPr>
            <w:tcW w:w="1424" w:type="dxa"/>
          </w:tcPr>
          <w:p w14:paraId="0486EBF4" w14:textId="4B8711BB" w:rsidR="00443CDC" w:rsidRDefault="00443CDC" w:rsidP="00247F06">
            <w:pPr>
              <w:jc w:val="center"/>
              <w:rPr>
                <w:rFonts w:ascii="Garamond" w:hAnsi="Garamond"/>
                <w:color w:val="000000"/>
              </w:rPr>
            </w:pPr>
            <w:r>
              <w:rPr>
                <w:rFonts w:ascii="Garamond" w:hAnsi="Garamond"/>
                <w:color w:val="000000"/>
              </w:rPr>
              <w:t>Jose Domene</w:t>
            </w:r>
          </w:p>
        </w:tc>
      </w:tr>
      <w:tr w:rsidR="0037035A" w:rsidRPr="00041796" w14:paraId="170ACCE7" w14:textId="77777777" w:rsidTr="004020A6">
        <w:trPr>
          <w:trHeight w:val="269"/>
          <w:jc w:val="center"/>
        </w:trPr>
        <w:tc>
          <w:tcPr>
            <w:tcW w:w="567" w:type="dxa"/>
          </w:tcPr>
          <w:p w14:paraId="224E1BDD" w14:textId="7D37E882" w:rsidR="0037035A" w:rsidRDefault="0037035A" w:rsidP="00247F06">
            <w:pPr>
              <w:jc w:val="center"/>
              <w:rPr>
                <w:rFonts w:ascii="Garamond" w:hAnsi="Garamond"/>
                <w:color w:val="000000"/>
              </w:rPr>
            </w:pPr>
            <w:r>
              <w:rPr>
                <w:rFonts w:ascii="Garamond" w:hAnsi="Garamond"/>
                <w:color w:val="000000"/>
              </w:rPr>
              <w:t>12.</w:t>
            </w:r>
          </w:p>
        </w:tc>
        <w:tc>
          <w:tcPr>
            <w:tcW w:w="1413" w:type="dxa"/>
            <w:shd w:val="clear" w:color="auto" w:fill="auto"/>
          </w:tcPr>
          <w:p w14:paraId="298FBEE2" w14:textId="155C97E1" w:rsidR="0037035A" w:rsidRDefault="0037035A" w:rsidP="00247F06">
            <w:pPr>
              <w:jc w:val="center"/>
              <w:rPr>
                <w:rFonts w:ascii="Garamond" w:hAnsi="Garamond"/>
                <w:color w:val="000000"/>
              </w:rPr>
            </w:pPr>
            <w:r>
              <w:rPr>
                <w:rFonts w:ascii="Garamond" w:hAnsi="Garamond"/>
                <w:color w:val="000000"/>
              </w:rPr>
              <w:t>2020</w:t>
            </w:r>
          </w:p>
        </w:tc>
        <w:tc>
          <w:tcPr>
            <w:tcW w:w="1276" w:type="dxa"/>
          </w:tcPr>
          <w:p w14:paraId="0A9AB687" w14:textId="1F7F9026" w:rsidR="0037035A" w:rsidRDefault="00EA732D" w:rsidP="00247F06">
            <w:pPr>
              <w:jc w:val="center"/>
              <w:rPr>
                <w:rFonts w:ascii="Garamond" w:hAnsi="Garamond"/>
                <w:color w:val="000000"/>
              </w:rPr>
            </w:pPr>
            <w:r>
              <w:rPr>
                <w:rFonts w:ascii="Garamond" w:hAnsi="Garamond"/>
                <w:color w:val="000000"/>
              </w:rPr>
              <w:t>Cand</w:t>
            </w:r>
            <w:r w:rsidR="0080789C">
              <w:rPr>
                <w:rFonts w:ascii="Garamond" w:hAnsi="Garamond"/>
                <w:color w:val="000000"/>
              </w:rPr>
              <w:t>idacy</w:t>
            </w:r>
          </w:p>
        </w:tc>
        <w:tc>
          <w:tcPr>
            <w:tcW w:w="1275" w:type="dxa"/>
            <w:shd w:val="clear" w:color="auto" w:fill="auto"/>
          </w:tcPr>
          <w:p w14:paraId="2BDDAEC3" w14:textId="77777777" w:rsidR="0037035A" w:rsidRDefault="0037035A" w:rsidP="00247F06">
            <w:pPr>
              <w:jc w:val="center"/>
              <w:rPr>
                <w:rFonts w:ascii="Garamond" w:hAnsi="Garamond"/>
                <w:color w:val="000000"/>
              </w:rPr>
            </w:pPr>
            <w:r>
              <w:rPr>
                <w:rFonts w:ascii="Garamond" w:hAnsi="Garamond"/>
                <w:color w:val="000000"/>
              </w:rPr>
              <w:t>Kristy Grovet</w:t>
            </w:r>
          </w:p>
          <w:p w14:paraId="6C590506" w14:textId="3872EC3D" w:rsidR="00247F06" w:rsidRDefault="00247F06" w:rsidP="00247F06">
            <w:pPr>
              <w:jc w:val="center"/>
              <w:rPr>
                <w:rFonts w:ascii="Garamond" w:hAnsi="Garamond"/>
                <w:color w:val="000000"/>
              </w:rPr>
            </w:pPr>
          </w:p>
        </w:tc>
        <w:tc>
          <w:tcPr>
            <w:tcW w:w="1276" w:type="dxa"/>
          </w:tcPr>
          <w:p w14:paraId="2E22A8EC" w14:textId="6FD6C316" w:rsidR="0037035A" w:rsidRDefault="0037035A" w:rsidP="00247F06">
            <w:pPr>
              <w:jc w:val="center"/>
              <w:rPr>
                <w:rFonts w:ascii="Garamond" w:hAnsi="Garamond"/>
                <w:color w:val="000000"/>
              </w:rPr>
            </w:pPr>
            <w:r>
              <w:rPr>
                <w:rFonts w:ascii="Garamond" w:hAnsi="Garamond"/>
                <w:color w:val="000000"/>
              </w:rPr>
              <w:t>Examiner</w:t>
            </w:r>
          </w:p>
        </w:tc>
        <w:tc>
          <w:tcPr>
            <w:tcW w:w="1134" w:type="dxa"/>
            <w:shd w:val="clear" w:color="auto" w:fill="auto"/>
          </w:tcPr>
          <w:p w14:paraId="02B73563" w14:textId="08C429F6" w:rsidR="0037035A" w:rsidRDefault="0037035A" w:rsidP="00247F06">
            <w:pPr>
              <w:jc w:val="center"/>
              <w:rPr>
                <w:rFonts w:ascii="Garamond" w:hAnsi="Garamond"/>
                <w:color w:val="000000"/>
              </w:rPr>
            </w:pPr>
            <w:r>
              <w:rPr>
                <w:rFonts w:ascii="Garamond" w:hAnsi="Garamond"/>
                <w:color w:val="000000"/>
              </w:rPr>
              <w:t>PhD</w:t>
            </w:r>
          </w:p>
        </w:tc>
        <w:tc>
          <w:tcPr>
            <w:tcW w:w="2126" w:type="dxa"/>
          </w:tcPr>
          <w:p w14:paraId="4987CDAA" w14:textId="3BA4F5E9" w:rsidR="0037035A" w:rsidRDefault="0037035A" w:rsidP="00247F06">
            <w:pPr>
              <w:jc w:val="center"/>
              <w:rPr>
                <w:rFonts w:ascii="Garamond" w:hAnsi="Garamond"/>
                <w:color w:val="000000"/>
              </w:rPr>
            </w:pPr>
            <w:r>
              <w:rPr>
                <w:rFonts w:ascii="Garamond" w:hAnsi="Garamond"/>
                <w:color w:val="000000"/>
              </w:rPr>
              <w:t>Curriculum</w:t>
            </w:r>
          </w:p>
        </w:tc>
        <w:tc>
          <w:tcPr>
            <w:tcW w:w="1424" w:type="dxa"/>
          </w:tcPr>
          <w:p w14:paraId="79E9BD29" w14:textId="04607454" w:rsidR="0037035A" w:rsidRDefault="0037035A" w:rsidP="00247F06">
            <w:pPr>
              <w:jc w:val="center"/>
              <w:rPr>
                <w:rFonts w:ascii="Garamond" w:hAnsi="Garamond"/>
                <w:color w:val="000000"/>
              </w:rPr>
            </w:pPr>
            <w:r>
              <w:rPr>
                <w:rFonts w:ascii="Garamond" w:hAnsi="Garamond"/>
                <w:color w:val="000000"/>
              </w:rPr>
              <w:t>Maren Aukerman</w:t>
            </w:r>
          </w:p>
        </w:tc>
      </w:tr>
      <w:tr w:rsidR="004759B4" w:rsidRPr="00041796" w14:paraId="154C1738" w14:textId="77777777" w:rsidTr="004020A6">
        <w:trPr>
          <w:trHeight w:val="269"/>
          <w:jc w:val="center"/>
        </w:trPr>
        <w:tc>
          <w:tcPr>
            <w:tcW w:w="567" w:type="dxa"/>
          </w:tcPr>
          <w:p w14:paraId="43E1C6DA" w14:textId="64DFCAC5" w:rsidR="004759B4" w:rsidRPr="00041796" w:rsidRDefault="004759B4" w:rsidP="00247F06">
            <w:pPr>
              <w:jc w:val="center"/>
              <w:rPr>
                <w:rFonts w:ascii="Garamond" w:hAnsi="Garamond"/>
                <w:color w:val="000000"/>
              </w:rPr>
            </w:pPr>
            <w:r>
              <w:rPr>
                <w:rFonts w:ascii="Garamond" w:hAnsi="Garamond"/>
                <w:color w:val="000000"/>
              </w:rPr>
              <w:t>1</w:t>
            </w:r>
            <w:r w:rsidR="0037035A">
              <w:rPr>
                <w:rFonts w:ascii="Garamond" w:hAnsi="Garamond"/>
                <w:color w:val="000000"/>
              </w:rPr>
              <w:t>1.</w:t>
            </w:r>
          </w:p>
        </w:tc>
        <w:tc>
          <w:tcPr>
            <w:tcW w:w="1413" w:type="dxa"/>
            <w:shd w:val="clear" w:color="auto" w:fill="auto"/>
          </w:tcPr>
          <w:p w14:paraId="47965F7A" w14:textId="1C3B5FEB" w:rsidR="004759B4" w:rsidRPr="00041796" w:rsidRDefault="004759B4" w:rsidP="00247F06">
            <w:pPr>
              <w:jc w:val="center"/>
              <w:rPr>
                <w:rFonts w:ascii="Garamond" w:hAnsi="Garamond"/>
                <w:color w:val="000000"/>
              </w:rPr>
            </w:pPr>
            <w:r>
              <w:rPr>
                <w:rFonts w:ascii="Garamond" w:hAnsi="Garamond"/>
                <w:color w:val="000000"/>
              </w:rPr>
              <w:t>2020</w:t>
            </w:r>
          </w:p>
        </w:tc>
        <w:tc>
          <w:tcPr>
            <w:tcW w:w="1276" w:type="dxa"/>
          </w:tcPr>
          <w:p w14:paraId="6ED9B3B1" w14:textId="6FA032D5" w:rsidR="004759B4" w:rsidRPr="00041796" w:rsidRDefault="00DF72B9" w:rsidP="00247F06">
            <w:pPr>
              <w:jc w:val="center"/>
              <w:rPr>
                <w:rFonts w:ascii="Garamond" w:hAnsi="Garamond"/>
                <w:color w:val="000000"/>
              </w:rPr>
            </w:pPr>
            <w:r>
              <w:rPr>
                <w:rFonts w:ascii="Garamond" w:hAnsi="Garamond"/>
                <w:color w:val="000000"/>
              </w:rPr>
              <w:t>Def</w:t>
            </w:r>
            <w:r w:rsidR="0080789C">
              <w:rPr>
                <w:rFonts w:ascii="Garamond" w:hAnsi="Garamond"/>
                <w:color w:val="000000"/>
              </w:rPr>
              <w:t>ence</w:t>
            </w:r>
          </w:p>
        </w:tc>
        <w:tc>
          <w:tcPr>
            <w:tcW w:w="1275" w:type="dxa"/>
            <w:shd w:val="clear" w:color="auto" w:fill="auto"/>
          </w:tcPr>
          <w:p w14:paraId="30CF8E7A" w14:textId="6C9C5CC5" w:rsidR="004759B4" w:rsidRPr="00041796" w:rsidRDefault="00DF72B9" w:rsidP="00247F06">
            <w:pPr>
              <w:jc w:val="center"/>
              <w:rPr>
                <w:rFonts w:ascii="Garamond" w:hAnsi="Garamond"/>
                <w:color w:val="000000"/>
              </w:rPr>
            </w:pPr>
            <w:r>
              <w:rPr>
                <w:rFonts w:ascii="Garamond" w:hAnsi="Garamond"/>
                <w:color w:val="000000"/>
              </w:rPr>
              <w:t>Kirsten Neprily</w:t>
            </w:r>
          </w:p>
        </w:tc>
        <w:tc>
          <w:tcPr>
            <w:tcW w:w="1276" w:type="dxa"/>
          </w:tcPr>
          <w:p w14:paraId="2599BDDB" w14:textId="3F6D0DBF" w:rsidR="004759B4" w:rsidRPr="00041796" w:rsidRDefault="00DF72B9" w:rsidP="00247F06">
            <w:pPr>
              <w:jc w:val="center"/>
              <w:rPr>
                <w:rFonts w:ascii="Garamond" w:hAnsi="Garamond"/>
                <w:color w:val="000000"/>
              </w:rPr>
            </w:pPr>
            <w:r>
              <w:rPr>
                <w:rFonts w:ascii="Garamond" w:hAnsi="Garamond"/>
                <w:color w:val="000000"/>
              </w:rPr>
              <w:t>Examiner</w:t>
            </w:r>
          </w:p>
        </w:tc>
        <w:tc>
          <w:tcPr>
            <w:tcW w:w="1134" w:type="dxa"/>
            <w:shd w:val="clear" w:color="auto" w:fill="auto"/>
          </w:tcPr>
          <w:p w14:paraId="161544BE" w14:textId="6F4FC8AA" w:rsidR="004759B4" w:rsidRPr="00041796" w:rsidRDefault="00DF72B9" w:rsidP="00247F06">
            <w:pPr>
              <w:jc w:val="center"/>
              <w:rPr>
                <w:rFonts w:ascii="Garamond" w:hAnsi="Garamond"/>
                <w:color w:val="000000"/>
              </w:rPr>
            </w:pPr>
            <w:r>
              <w:rPr>
                <w:rFonts w:ascii="Garamond" w:hAnsi="Garamond"/>
                <w:color w:val="000000"/>
              </w:rPr>
              <w:t>MSc</w:t>
            </w:r>
          </w:p>
        </w:tc>
        <w:tc>
          <w:tcPr>
            <w:tcW w:w="2126" w:type="dxa"/>
          </w:tcPr>
          <w:p w14:paraId="06FFB12B" w14:textId="77777777" w:rsidR="004759B4" w:rsidRDefault="00DF72B9" w:rsidP="00247F06">
            <w:pPr>
              <w:jc w:val="center"/>
              <w:rPr>
                <w:rFonts w:ascii="Garamond" w:hAnsi="Garamond"/>
                <w:color w:val="000000"/>
              </w:rPr>
            </w:pPr>
            <w:r>
              <w:rPr>
                <w:rFonts w:ascii="Garamond" w:hAnsi="Garamond"/>
                <w:color w:val="000000"/>
              </w:rPr>
              <w:t>Counselling Psychology</w:t>
            </w:r>
          </w:p>
          <w:p w14:paraId="48FAD9C1" w14:textId="423504A3" w:rsidR="00443CDC" w:rsidRPr="00041796" w:rsidRDefault="00443CDC" w:rsidP="00247F06">
            <w:pPr>
              <w:jc w:val="center"/>
              <w:rPr>
                <w:rFonts w:ascii="Garamond" w:hAnsi="Garamond"/>
                <w:color w:val="000000"/>
              </w:rPr>
            </w:pPr>
          </w:p>
        </w:tc>
        <w:tc>
          <w:tcPr>
            <w:tcW w:w="1424" w:type="dxa"/>
          </w:tcPr>
          <w:p w14:paraId="5A80ABCF" w14:textId="454127F0" w:rsidR="004759B4" w:rsidRPr="00041796" w:rsidRDefault="004759B4" w:rsidP="00247F06">
            <w:pPr>
              <w:jc w:val="center"/>
              <w:rPr>
                <w:rFonts w:ascii="Garamond" w:hAnsi="Garamond"/>
                <w:color w:val="000000"/>
              </w:rPr>
            </w:pPr>
            <w:r>
              <w:rPr>
                <w:rFonts w:ascii="Garamond" w:hAnsi="Garamond"/>
                <w:color w:val="000000"/>
              </w:rPr>
              <w:t>Emma Clime</w:t>
            </w:r>
          </w:p>
        </w:tc>
      </w:tr>
      <w:tr w:rsidR="0058374C" w:rsidRPr="00041796" w14:paraId="4CC3797C" w14:textId="77777777" w:rsidTr="004020A6">
        <w:trPr>
          <w:trHeight w:val="269"/>
          <w:jc w:val="center"/>
        </w:trPr>
        <w:tc>
          <w:tcPr>
            <w:tcW w:w="567" w:type="dxa"/>
          </w:tcPr>
          <w:p w14:paraId="57A2E0FA" w14:textId="7872D808" w:rsidR="0058374C" w:rsidRPr="00041796" w:rsidRDefault="0037035A" w:rsidP="00247F06">
            <w:pPr>
              <w:jc w:val="center"/>
              <w:rPr>
                <w:rFonts w:ascii="Garamond" w:hAnsi="Garamond"/>
                <w:color w:val="000000"/>
              </w:rPr>
            </w:pPr>
            <w:r>
              <w:rPr>
                <w:rFonts w:ascii="Garamond" w:hAnsi="Garamond"/>
                <w:color w:val="000000"/>
              </w:rPr>
              <w:t>10.</w:t>
            </w:r>
          </w:p>
        </w:tc>
        <w:tc>
          <w:tcPr>
            <w:tcW w:w="1413" w:type="dxa"/>
            <w:shd w:val="clear" w:color="auto" w:fill="auto"/>
          </w:tcPr>
          <w:p w14:paraId="169C515A" w14:textId="2CDB714C" w:rsidR="0058374C" w:rsidRPr="00041796" w:rsidRDefault="0058374C" w:rsidP="00247F06">
            <w:pPr>
              <w:jc w:val="center"/>
              <w:rPr>
                <w:rFonts w:ascii="Garamond" w:hAnsi="Garamond"/>
                <w:color w:val="000000"/>
              </w:rPr>
            </w:pPr>
            <w:r w:rsidRPr="00041796">
              <w:rPr>
                <w:rFonts w:ascii="Garamond" w:hAnsi="Garamond"/>
                <w:color w:val="000000"/>
              </w:rPr>
              <w:t>2019</w:t>
            </w:r>
          </w:p>
        </w:tc>
        <w:tc>
          <w:tcPr>
            <w:tcW w:w="1276" w:type="dxa"/>
          </w:tcPr>
          <w:p w14:paraId="05E9A8CA" w14:textId="3D31AF22" w:rsidR="0058374C" w:rsidRPr="00041796" w:rsidRDefault="0058374C" w:rsidP="00247F06">
            <w:pPr>
              <w:jc w:val="center"/>
              <w:rPr>
                <w:rFonts w:ascii="Garamond" w:hAnsi="Garamond"/>
                <w:color w:val="000000"/>
              </w:rPr>
            </w:pPr>
            <w:r w:rsidRPr="00041796">
              <w:rPr>
                <w:rFonts w:ascii="Garamond" w:hAnsi="Garamond"/>
                <w:color w:val="000000"/>
              </w:rPr>
              <w:t>Def</w:t>
            </w:r>
            <w:r w:rsidR="0080789C">
              <w:rPr>
                <w:rFonts w:ascii="Garamond" w:hAnsi="Garamond"/>
                <w:color w:val="000000"/>
              </w:rPr>
              <w:t>ence</w:t>
            </w:r>
          </w:p>
        </w:tc>
        <w:tc>
          <w:tcPr>
            <w:tcW w:w="1275" w:type="dxa"/>
            <w:shd w:val="clear" w:color="auto" w:fill="auto"/>
          </w:tcPr>
          <w:p w14:paraId="7EEB8243" w14:textId="77777777" w:rsidR="0058374C" w:rsidRPr="00041796" w:rsidRDefault="0058374C" w:rsidP="00247F06">
            <w:pPr>
              <w:jc w:val="center"/>
              <w:rPr>
                <w:rFonts w:ascii="Garamond" w:hAnsi="Garamond"/>
                <w:color w:val="000000"/>
              </w:rPr>
            </w:pPr>
            <w:r w:rsidRPr="00041796">
              <w:rPr>
                <w:rFonts w:ascii="Garamond" w:hAnsi="Garamond"/>
                <w:color w:val="000000"/>
              </w:rPr>
              <w:t>Joan Garbutt</w:t>
            </w:r>
          </w:p>
          <w:p w14:paraId="6FFCFE9C" w14:textId="2FFC58E8" w:rsidR="0058374C" w:rsidRPr="00041796" w:rsidRDefault="0058374C" w:rsidP="00247F06">
            <w:pPr>
              <w:jc w:val="center"/>
              <w:rPr>
                <w:rFonts w:ascii="Garamond" w:hAnsi="Garamond"/>
                <w:color w:val="000000"/>
              </w:rPr>
            </w:pPr>
          </w:p>
        </w:tc>
        <w:tc>
          <w:tcPr>
            <w:tcW w:w="1276" w:type="dxa"/>
          </w:tcPr>
          <w:p w14:paraId="57C08D79" w14:textId="68C81847" w:rsidR="0058374C" w:rsidRPr="00041796" w:rsidRDefault="0058374C" w:rsidP="00247F06">
            <w:pPr>
              <w:jc w:val="center"/>
              <w:rPr>
                <w:rFonts w:ascii="Garamond" w:hAnsi="Garamond"/>
                <w:color w:val="000000"/>
              </w:rPr>
            </w:pPr>
            <w:r w:rsidRPr="00041796">
              <w:rPr>
                <w:rFonts w:ascii="Garamond" w:hAnsi="Garamond"/>
                <w:color w:val="000000"/>
              </w:rPr>
              <w:t>Examiner</w:t>
            </w:r>
          </w:p>
        </w:tc>
        <w:tc>
          <w:tcPr>
            <w:tcW w:w="1134" w:type="dxa"/>
            <w:shd w:val="clear" w:color="auto" w:fill="auto"/>
          </w:tcPr>
          <w:p w14:paraId="11003CE4" w14:textId="2BE75213" w:rsidR="0058374C" w:rsidRPr="00041796" w:rsidRDefault="0058374C" w:rsidP="00247F06">
            <w:pPr>
              <w:jc w:val="center"/>
              <w:rPr>
                <w:rFonts w:ascii="Garamond" w:hAnsi="Garamond"/>
                <w:color w:val="000000"/>
              </w:rPr>
            </w:pPr>
            <w:r w:rsidRPr="00041796">
              <w:rPr>
                <w:rFonts w:ascii="Garamond" w:hAnsi="Garamond"/>
                <w:color w:val="000000"/>
              </w:rPr>
              <w:t>PhD</w:t>
            </w:r>
          </w:p>
        </w:tc>
        <w:tc>
          <w:tcPr>
            <w:tcW w:w="2126" w:type="dxa"/>
          </w:tcPr>
          <w:p w14:paraId="512CB9D0" w14:textId="5FDFB143" w:rsidR="0058374C" w:rsidRPr="00041796" w:rsidRDefault="0058374C" w:rsidP="00247F06">
            <w:pPr>
              <w:jc w:val="center"/>
              <w:rPr>
                <w:rFonts w:ascii="Garamond" w:hAnsi="Garamond"/>
                <w:color w:val="000000"/>
              </w:rPr>
            </w:pPr>
            <w:r w:rsidRPr="00041796">
              <w:rPr>
                <w:rFonts w:ascii="Garamond" w:hAnsi="Garamond"/>
                <w:color w:val="000000"/>
              </w:rPr>
              <w:t>Adult Learning</w:t>
            </w:r>
          </w:p>
        </w:tc>
        <w:tc>
          <w:tcPr>
            <w:tcW w:w="1424" w:type="dxa"/>
          </w:tcPr>
          <w:p w14:paraId="3BE1493D" w14:textId="3B284572" w:rsidR="0058374C" w:rsidRPr="00041796" w:rsidRDefault="0058374C" w:rsidP="00247F06">
            <w:pPr>
              <w:jc w:val="center"/>
              <w:rPr>
                <w:rFonts w:ascii="Garamond" w:hAnsi="Garamond"/>
                <w:color w:val="000000"/>
              </w:rPr>
            </w:pPr>
            <w:r w:rsidRPr="00041796">
              <w:rPr>
                <w:rFonts w:ascii="Garamond" w:hAnsi="Garamond"/>
                <w:color w:val="000000"/>
              </w:rPr>
              <w:t>Kaela Jubas</w:t>
            </w:r>
          </w:p>
        </w:tc>
      </w:tr>
      <w:tr w:rsidR="0058374C" w:rsidRPr="00041796" w14:paraId="2C5E6F7A" w14:textId="77777777" w:rsidTr="004020A6">
        <w:trPr>
          <w:trHeight w:val="269"/>
          <w:jc w:val="center"/>
        </w:trPr>
        <w:tc>
          <w:tcPr>
            <w:tcW w:w="567" w:type="dxa"/>
          </w:tcPr>
          <w:p w14:paraId="2580332F" w14:textId="68D69D65" w:rsidR="0058374C" w:rsidRPr="00041796" w:rsidRDefault="0037035A" w:rsidP="00247F06">
            <w:pPr>
              <w:jc w:val="center"/>
              <w:rPr>
                <w:rFonts w:ascii="Garamond" w:hAnsi="Garamond"/>
                <w:color w:val="000000"/>
              </w:rPr>
            </w:pPr>
            <w:r>
              <w:rPr>
                <w:rFonts w:ascii="Garamond" w:hAnsi="Garamond"/>
                <w:color w:val="000000"/>
              </w:rPr>
              <w:t>9.</w:t>
            </w:r>
          </w:p>
        </w:tc>
        <w:tc>
          <w:tcPr>
            <w:tcW w:w="1413" w:type="dxa"/>
            <w:shd w:val="clear" w:color="auto" w:fill="auto"/>
          </w:tcPr>
          <w:p w14:paraId="145661C1" w14:textId="7996298D" w:rsidR="0058374C" w:rsidRPr="00041796" w:rsidRDefault="0058374C" w:rsidP="00247F06">
            <w:pPr>
              <w:jc w:val="center"/>
              <w:rPr>
                <w:rFonts w:ascii="Garamond" w:hAnsi="Garamond"/>
                <w:color w:val="000000"/>
              </w:rPr>
            </w:pPr>
            <w:r w:rsidRPr="00041796">
              <w:rPr>
                <w:rFonts w:ascii="Garamond" w:hAnsi="Garamond"/>
                <w:color w:val="000000"/>
              </w:rPr>
              <w:t>2019</w:t>
            </w:r>
          </w:p>
        </w:tc>
        <w:tc>
          <w:tcPr>
            <w:tcW w:w="1276" w:type="dxa"/>
          </w:tcPr>
          <w:p w14:paraId="50F0F22B" w14:textId="26C59A52" w:rsidR="0058374C" w:rsidRPr="00041796" w:rsidRDefault="0058374C" w:rsidP="00247F06">
            <w:pPr>
              <w:jc w:val="center"/>
              <w:rPr>
                <w:rFonts w:ascii="Garamond" w:hAnsi="Garamond"/>
                <w:color w:val="000000"/>
              </w:rPr>
            </w:pPr>
            <w:r w:rsidRPr="00041796">
              <w:rPr>
                <w:rFonts w:ascii="Garamond" w:hAnsi="Garamond"/>
                <w:color w:val="000000"/>
              </w:rPr>
              <w:t>Cand</w:t>
            </w:r>
            <w:r w:rsidR="0080789C">
              <w:rPr>
                <w:rFonts w:ascii="Garamond" w:hAnsi="Garamond"/>
                <w:color w:val="000000"/>
              </w:rPr>
              <w:t>idacy</w:t>
            </w:r>
          </w:p>
        </w:tc>
        <w:tc>
          <w:tcPr>
            <w:tcW w:w="1275" w:type="dxa"/>
            <w:shd w:val="clear" w:color="auto" w:fill="auto"/>
          </w:tcPr>
          <w:p w14:paraId="0E399FF5" w14:textId="77777777" w:rsidR="0058374C" w:rsidRPr="00041796" w:rsidRDefault="0058374C" w:rsidP="00247F06">
            <w:pPr>
              <w:jc w:val="center"/>
              <w:rPr>
                <w:rFonts w:ascii="Garamond" w:hAnsi="Garamond"/>
                <w:color w:val="000000"/>
              </w:rPr>
            </w:pPr>
            <w:r w:rsidRPr="00041796">
              <w:rPr>
                <w:rFonts w:ascii="Garamond" w:hAnsi="Garamond"/>
                <w:color w:val="000000"/>
              </w:rPr>
              <w:t>Christina White-Prosser</w:t>
            </w:r>
          </w:p>
          <w:p w14:paraId="46873948" w14:textId="4DB0AF15" w:rsidR="0058374C" w:rsidRPr="00041796" w:rsidRDefault="0058374C" w:rsidP="00247F06">
            <w:pPr>
              <w:jc w:val="center"/>
              <w:rPr>
                <w:rFonts w:ascii="Garamond" w:hAnsi="Garamond"/>
                <w:color w:val="000000"/>
              </w:rPr>
            </w:pPr>
          </w:p>
        </w:tc>
        <w:tc>
          <w:tcPr>
            <w:tcW w:w="1276" w:type="dxa"/>
          </w:tcPr>
          <w:p w14:paraId="4CAD5AF1" w14:textId="08DEB582" w:rsidR="0058374C" w:rsidRPr="00041796" w:rsidRDefault="0058374C" w:rsidP="00247F06">
            <w:pPr>
              <w:jc w:val="center"/>
              <w:rPr>
                <w:rFonts w:ascii="Garamond" w:hAnsi="Garamond"/>
                <w:color w:val="000000"/>
              </w:rPr>
            </w:pPr>
            <w:r w:rsidRPr="00041796">
              <w:rPr>
                <w:rFonts w:ascii="Garamond" w:hAnsi="Garamond"/>
                <w:color w:val="000000"/>
              </w:rPr>
              <w:t>Examiner</w:t>
            </w:r>
          </w:p>
        </w:tc>
        <w:tc>
          <w:tcPr>
            <w:tcW w:w="1134" w:type="dxa"/>
            <w:shd w:val="clear" w:color="auto" w:fill="auto"/>
          </w:tcPr>
          <w:p w14:paraId="3186BCF3" w14:textId="1D68019E" w:rsidR="0058374C" w:rsidRPr="00041796" w:rsidRDefault="0058374C" w:rsidP="00247F06">
            <w:pPr>
              <w:jc w:val="center"/>
              <w:rPr>
                <w:rFonts w:ascii="Garamond" w:hAnsi="Garamond"/>
                <w:color w:val="000000"/>
              </w:rPr>
            </w:pPr>
            <w:r w:rsidRPr="00041796">
              <w:rPr>
                <w:rFonts w:ascii="Garamond" w:hAnsi="Garamond"/>
                <w:color w:val="000000"/>
              </w:rPr>
              <w:t>PhD</w:t>
            </w:r>
          </w:p>
        </w:tc>
        <w:tc>
          <w:tcPr>
            <w:tcW w:w="2126" w:type="dxa"/>
          </w:tcPr>
          <w:p w14:paraId="190B7140" w14:textId="6E09835D" w:rsidR="0058374C" w:rsidRPr="00041796" w:rsidRDefault="0058374C" w:rsidP="00247F06">
            <w:pPr>
              <w:jc w:val="center"/>
              <w:rPr>
                <w:rFonts w:ascii="Garamond" w:hAnsi="Garamond"/>
                <w:color w:val="000000"/>
              </w:rPr>
            </w:pPr>
            <w:r w:rsidRPr="00041796">
              <w:rPr>
                <w:rFonts w:ascii="Garamond" w:hAnsi="Garamond"/>
                <w:color w:val="000000"/>
              </w:rPr>
              <w:t>Adult Learning</w:t>
            </w:r>
          </w:p>
        </w:tc>
        <w:tc>
          <w:tcPr>
            <w:tcW w:w="1424" w:type="dxa"/>
          </w:tcPr>
          <w:p w14:paraId="670455DA" w14:textId="10F72EA7" w:rsidR="0058374C" w:rsidRPr="00041796" w:rsidRDefault="0058374C" w:rsidP="00247F06">
            <w:pPr>
              <w:jc w:val="center"/>
              <w:rPr>
                <w:rFonts w:ascii="Garamond" w:hAnsi="Garamond"/>
                <w:color w:val="000000"/>
              </w:rPr>
            </w:pPr>
            <w:r w:rsidRPr="00041796">
              <w:rPr>
                <w:rFonts w:ascii="Garamond" w:hAnsi="Garamond"/>
                <w:color w:val="000000"/>
              </w:rPr>
              <w:t>Roswita Dressler</w:t>
            </w:r>
          </w:p>
        </w:tc>
      </w:tr>
      <w:tr w:rsidR="0058374C" w:rsidRPr="00041796" w14:paraId="61A1FE19" w14:textId="77777777" w:rsidTr="004020A6">
        <w:trPr>
          <w:trHeight w:val="269"/>
          <w:jc w:val="center"/>
        </w:trPr>
        <w:tc>
          <w:tcPr>
            <w:tcW w:w="567" w:type="dxa"/>
          </w:tcPr>
          <w:p w14:paraId="08AACC08" w14:textId="0C611A84" w:rsidR="0058374C" w:rsidRPr="00041796" w:rsidRDefault="0037035A" w:rsidP="00247F06">
            <w:pPr>
              <w:jc w:val="center"/>
              <w:rPr>
                <w:rFonts w:ascii="Garamond" w:hAnsi="Garamond"/>
                <w:color w:val="000000"/>
              </w:rPr>
            </w:pPr>
            <w:r>
              <w:rPr>
                <w:rFonts w:ascii="Garamond" w:hAnsi="Garamond"/>
                <w:color w:val="000000"/>
              </w:rPr>
              <w:t>8.</w:t>
            </w:r>
          </w:p>
        </w:tc>
        <w:tc>
          <w:tcPr>
            <w:tcW w:w="1413" w:type="dxa"/>
            <w:shd w:val="clear" w:color="auto" w:fill="auto"/>
          </w:tcPr>
          <w:p w14:paraId="1B0E07E2" w14:textId="10C5083A" w:rsidR="0058374C" w:rsidRPr="00041796" w:rsidRDefault="0058374C" w:rsidP="00247F06">
            <w:pPr>
              <w:jc w:val="center"/>
              <w:rPr>
                <w:rFonts w:ascii="Garamond" w:hAnsi="Garamond"/>
                <w:color w:val="000000"/>
              </w:rPr>
            </w:pPr>
            <w:r w:rsidRPr="00041796">
              <w:rPr>
                <w:rFonts w:ascii="Garamond" w:hAnsi="Garamond"/>
                <w:color w:val="000000"/>
              </w:rPr>
              <w:t>2019</w:t>
            </w:r>
          </w:p>
        </w:tc>
        <w:tc>
          <w:tcPr>
            <w:tcW w:w="1276" w:type="dxa"/>
          </w:tcPr>
          <w:p w14:paraId="045131A3" w14:textId="7B66A380" w:rsidR="0058374C" w:rsidRPr="00041796" w:rsidRDefault="0058374C" w:rsidP="00247F06">
            <w:pPr>
              <w:jc w:val="center"/>
              <w:rPr>
                <w:rFonts w:ascii="Garamond" w:hAnsi="Garamond"/>
                <w:color w:val="000000"/>
              </w:rPr>
            </w:pPr>
            <w:r w:rsidRPr="00041796">
              <w:rPr>
                <w:rFonts w:ascii="Garamond" w:hAnsi="Garamond"/>
                <w:color w:val="000000"/>
              </w:rPr>
              <w:t>Def</w:t>
            </w:r>
            <w:r w:rsidR="0080789C">
              <w:rPr>
                <w:rFonts w:ascii="Garamond" w:hAnsi="Garamond"/>
                <w:color w:val="000000"/>
              </w:rPr>
              <w:t>ence</w:t>
            </w:r>
          </w:p>
        </w:tc>
        <w:tc>
          <w:tcPr>
            <w:tcW w:w="1275" w:type="dxa"/>
            <w:shd w:val="clear" w:color="auto" w:fill="auto"/>
          </w:tcPr>
          <w:p w14:paraId="7F752DFD" w14:textId="77777777" w:rsidR="0058374C" w:rsidRPr="00041796" w:rsidRDefault="0058374C" w:rsidP="00247F06">
            <w:pPr>
              <w:jc w:val="center"/>
              <w:rPr>
                <w:rFonts w:ascii="Garamond" w:hAnsi="Garamond"/>
                <w:color w:val="000000"/>
              </w:rPr>
            </w:pPr>
            <w:r w:rsidRPr="00041796">
              <w:rPr>
                <w:rFonts w:ascii="Garamond" w:hAnsi="Garamond"/>
                <w:color w:val="000000"/>
              </w:rPr>
              <w:t>Alyssa West</w:t>
            </w:r>
          </w:p>
          <w:p w14:paraId="39E9E719" w14:textId="20B29E72" w:rsidR="0058374C" w:rsidRPr="00041796" w:rsidRDefault="0058374C" w:rsidP="00247F06">
            <w:pPr>
              <w:jc w:val="center"/>
              <w:rPr>
                <w:rFonts w:ascii="Garamond" w:hAnsi="Garamond"/>
                <w:color w:val="000000"/>
              </w:rPr>
            </w:pPr>
          </w:p>
        </w:tc>
        <w:tc>
          <w:tcPr>
            <w:tcW w:w="1276" w:type="dxa"/>
          </w:tcPr>
          <w:p w14:paraId="5D537C5A" w14:textId="146C7C9B" w:rsidR="0058374C" w:rsidRPr="00041796" w:rsidRDefault="0058374C" w:rsidP="00247F06">
            <w:pPr>
              <w:jc w:val="center"/>
              <w:rPr>
                <w:rFonts w:ascii="Garamond" w:hAnsi="Garamond"/>
                <w:color w:val="000000"/>
              </w:rPr>
            </w:pPr>
            <w:r w:rsidRPr="00041796">
              <w:rPr>
                <w:rFonts w:ascii="Garamond" w:hAnsi="Garamond"/>
                <w:color w:val="000000"/>
              </w:rPr>
              <w:t>Examiner</w:t>
            </w:r>
          </w:p>
        </w:tc>
        <w:tc>
          <w:tcPr>
            <w:tcW w:w="1134" w:type="dxa"/>
            <w:shd w:val="clear" w:color="auto" w:fill="auto"/>
          </w:tcPr>
          <w:p w14:paraId="66D67377" w14:textId="1DBDDAB8" w:rsidR="0058374C" w:rsidRPr="00041796" w:rsidRDefault="0058374C" w:rsidP="00247F06">
            <w:pPr>
              <w:jc w:val="center"/>
              <w:rPr>
                <w:rFonts w:ascii="Garamond" w:hAnsi="Garamond"/>
                <w:color w:val="000000"/>
              </w:rPr>
            </w:pPr>
            <w:r w:rsidRPr="00041796">
              <w:rPr>
                <w:rFonts w:ascii="Garamond" w:hAnsi="Garamond"/>
                <w:color w:val="000000"/>
              </w:rPr>
              <w:t>MSc</w:t>
            </w:r>
          </w:p>
        </w:tc>
        <w:tc>
          <w:tcPr>
            <w:tcW w:w="2126" w:type="dxa"/>
          </w:tcPr>
          <w:p w14:paraId="4C189637" w14:textId="65877E9B" w:rsidR="0058374C" w:rsidRPr="00041796" w:rsidRDefault="0058374C" w:rsidP="004020A6">
            <w:pPr>
              <w:jc w:val="center"/>
              <w:rPr>
                <w:rFonts w:ascii="Garamond" w:hAnsi="Garamond"/>
                <w:color w:val="000000"/>
              </w:rPr>
            </w:pPr>
            <w:r w:rsidRPr="00041796">
              <w:rPr>
                <w:rFonts w:ascii="Garamond" w:hAnsi="Garamond"/>
                <w:color w:val="000000"/>
              </w:rPr>
              <w:t>Counselling Psychology</w:t>
            </w:r>
          </w:p>
        </w:tc>
        <w:tc>
          <w:tcPr>
            <w:tcW w:w="1424" w:type="dxa"/>
          </w:tcPr>
          <w:p w14:paraId="66478ABA" w14:textId="0CEA71C0" w:rsidR="0058374C" w:rsidRPr="00041796" w:rsidRDefault="0058374C" w:rsidP="00247F06">
            <w:pPr>
              <w:jc w:val="center"/>
              <w:rPr>
                <w:rFonts w:ascii="Garamond" w:hAnsi="Garamond"/>
                <w:color w:val="000000"/>
              </w:rPr>
            </w:pPr>
            <w:r w:rsidRPr="00041796">
              <w:rPr>
                <w:rFonts w:ascii="Garamond" w:hAnsi="Garamond"/>
                <w:color w:val="000000"/>
              </w:rPr>
              <w:t>Kaori Wada</w:t>
            </w:r>
          </w:p>
        </w:tc>
      </w:tr>
      <w:tr w:rsidR="00A86847" w:rsidRPr="00041796" w14:paraId="04E7F22C" w14:textId="77777777" w:rsidTr="004020A6">
        <w:trPr>
          <w:trHeight w:val="269"/>
          <w:jc w:val="center"/>
        </w:trPr>
        <w:tc>
          <w:tcPr>
            <w:tcW w:w="567" w:type="dxa"/>
          </w:tcPr>
          <w:p w14:paraId="443612C0" w14:textId="0442DFDF" w:rsidR="00A86847" w:rsidRPr="00041796" w:rsidRDefault="0037035A" w:rsidP="00247F06">
            <w:pPr>
              <w:jc w:val="center"/>
              <w:rPr>
                <w:rFonts w:ascii="Garamond" w:hAnsi="Garamond"/>
                <w:color w:val="000000"/>
              </w:rPr>
            </w:pPr>
            <w:r>
              <w:rPr>
                <w:rFonts w:ascii="Garamond" w:hAnsi="Garamond"/>
                <w:color w:val="000000"/>
              </w:rPr>
              <w:t>7.</w:t>
            </w:r>
          </w:p>
        </w:tc>
        <w:tc>
          <w:tcPr>
            <w:tcW w:w="1413" w:type="dxa"/>
            <w:shd w:val="clear" w:color="auto" w:fill="auto"/>
          </w:tcPr>
          <w:p w14:paraId="697A2517" w14:textId="71D9523D" w:rsidR="00A86847" w:rsidRPr="00041796" w:rsidRDefault="00A86847" w:rsidP="00247F06">
            <w:pPr>
              <w:jc w:val="center"/>
              <w:rPr>
                <w:rFonts w:ascii="Garamond" w:hAnsi="Garamond"/>
                <w:color w:val="000000"/>
              </w:rPr>
            </w:pPr>
            <w:r w:rsidRPr="00041796">
              <w:rPr>
                <w:rFonts w:ascii="Garamond" w:hAnsi="Garamond"/>
                <w:color w:val="000000"/>
              </w:rPr>
              <w:t>2019</w:t>
            </w:r>
          </w:p>
        </w:tc>
        <w:tc>
          <w:tcPr>
            <w:tcW w:w="1276" w:type="dxa"/>
          </w:tcPr>
          <w:p w14:paraId="0DEDDF4A" w14:textId="43F5116B" w:rsidR="00A86847" w:rsidRPr="00041796" w:rsidRDefault="00A86847" w:rsidP="00247F06">
            <w:pPr>
              <w:jc w:val="center"/>
              <w:rPr>
                <w:rFonts w:ascii="Garamond" w:hAnsi="Garamond"/>
                <w:color w:val="000000"/>
              </w:rPr>
            </w:pPr>
            <w:r w:rsidRPr="00041796">
              <w:rPr>
                <w:rFonts w:ascii="Garamond" w:hAnsi="Garamond"/>
                <w:color w:val="000000"/>
              </w:rPr>
              <w:t>Def</w:t>
            </w:r>
            <w:r w:rsidR="0080789C">
              <w:rPr>
                <w:rFonts w:ascii="Garamond" w:hAnsi="Garamond"/>
                <w:color w:val="000000"/>
              </w:rPr>
              <w:t>ence</w:t>
            </w:r>
          </w:p>
        </w:tc>
        <w:tc>
          <w:tcPr>
            <w:tcW w:w="1275" w:type="dxa"/>
            <w:shd w:val="clear" w:color="auto" w:fill="auto"/>
          </w:tcPr>
          <w:p w14:paraId="26949B2F" w14:textId="77777777" w:rsidR="00A86847" w:rsidRPr="00041796" w:rsidRDefault="00A86847" w:rsidP="00247F06">
            <w:pPr>
              <w:jc w:val="center"/>
              <w:rPr>
                <w:rFonts w:ascii="Garamond" w:hAnsi="Garamond"/>
                <w:color w:val="000000"/>
              </w:rPr>
            </w:pPr>
            <w:r w:rsidRPr="00041796">
              <w:rPr>
                <w:rFonts w:ascii="Garamond" w:hAnsi="Garamond"/>
                <w:color w:val="000000"/>
              </w:rPr>
              <w:t>Janet Wong</w:t>
            </w:r>
          </w:p>
          <w:p w14:paraId="799BDDFD" w14:textId="05B25C89" w:rsidR="00A86847" w:rsidRPr="00041796" w:rsidRDefault="00A86847" w:rsidP="00247F06">
            <w:pPr>
              <w:jc w:val="center"/>
              <w:rPr>
                <w:rFonts w:ascii="Garamond" w:hAnsi="Garamond"/>
                <w:color w:val="000000"/>
              </w:rPr>
            </w:pPr>
          </w:p>
        </w:tc>
        <w:tc>
          <w:tcPr>
            <w:tcW w:w="1276" w:type="dxa"/>
          </w:tcPr>
          <w:p w14:paraId="6BA03762" w14:textId="18B83601" w:rsidR="00A86847" w:rsidRPr="00041796" w:rsidRDefault="00A86847" w:rsidP="00247F06">
            <w:pPr>
              <w:jc w:val="center"/>
              <w:rPr>
                <w:rFonts w:ascii="Garamond" w:hAnsi="Garamond"/>
                <w:color w:val="000000"/>
              </w:rPr>
            </w:pPr>
            <w:r w:rsidRPr="00041796">
              <w:rPr>
                <w:rFonts w:ascii="Garamond" w:hAnsi="Garamond"/>
                <w:color w:val="000000"/>
              </w:rPr>
              <w:t>Examiner</w:t>
            </w:r>
          </w:p>
        </w:tc>
        <w:tc>
          <w:tcPr>
            <w:tcW w:w="1134" w:type="dxa"/>
            <w:shd w:val="clear" w:color="auto" w:fill="auto"/>
          </w:tcPr>
          <w:p w14:paraId="7C7989D5" w14:textId="12CC51A0" w:rsidR="00A86847" w:rsidRPr="00041796" w:rsidRDefault="00A86847" w:rsidP="00247F06">
            <w:pPr>
              <w:jc w:val="center"/>
              <w:rPr>
                <w:rFonts w:ascii="Garamond" w:hAnsi="Garamond"/>
                <w:color w:val="000000"/>
              </w:rPr>
            </w:pPr>
            <w:r w:rsidRPr="00041796">
              <w:rPr>
                <w:rFonts w:ascii="Garamond" w:hAnsi="Garamond"/>
                <w:color w:val="000000"/>
              </w:rPr>
              <w:t>MSc</w:t>
            </w:r>
          </w:p>
        </w:tc>
        <w:tc>
          <w:tcPr>
            <w:tcW w:w="2126" w:type="dxa"/>
          </w:tcPr>
          <w:p w14:paraId="5DA9AB7C" w14:textId="2CABE5E5" w:rsidR="00A86847" w:rsidRPr="00041796" w:rsidRDefault="00A86847" w:rsidP="00247F06">
            <w:pPr>
              <w:jc w:val="center"/>
              <w:rPr>
                <w:rFonts w:ascii="Garamond" w:hAnsi="Garamond"/>
                <w:color w:val="000000"/>
              </w:rPr>
            </w:pPr>
            <w:r w:rsidRPr="00041796">
              <w:rPr>
                <w:rFonts w:ascii="Garamond" w:hAnsi="Garamond"/>
                <w:color w:val="000000"/>
              </w:rPr>
              <w:t>Kinesiology</w:t>
            </w:r>
          </w:p>
        </w:tc>
        <w:tc>
          <w:tcPr>
            <w:tcW w:w="1424" w:type="dxa"/>
          </w:tcPr>
          <w:p w14:paraId="33EE37A6" w14:textId="0196B9D1" w:rsidR="00A86847" w:rsidRPr="00041796" w:rsidRDefault="00A86847" w:rsidP="00247F06">
            <w:pPr>
              <w:jc w:val="center"/>
              <w:rPr>
                <w:rFonts w:ascii="Garamond" w:hAnsi="Garamond"/>
              </w:rPr>
            </w:pPr>
            <w:r w:rsidRPr="00041796">
              <w:rPr>
                <w:rFonts w:ascii="Garamond" w:hAnsi="Garamond"/>
              </w:rPr>
              <w:t>Meghan McDonough</w:t>
            </w:r>
          </w:p>
          <w:p w14:paraId="51249EAB" w14:textId="77777777" w:rsidR="00A86847" w:rsidRPr="00041796" w:rsidRDefault="00A86847" w:rsidP="00247F06">
            <w:pPr>
              <w:jc w:val="center"/>
              <w:rPr>
                <w:rFonts w:ascii="Garamond" w:hAnsi="Garamond"/>
                <w:color w:val="000000"/>
              </w:rPr>
            </w:pPr>
          </w:p>
        </w:tc>
      </w:tr>
      <w:tr w:rsidR="0058374C" w:rsidRPr="00041796" w14:paraId="74AACEAA" w14:textId="77777777" w:rsidTr="004020A6">
        <w:trPr>
          <w:trHeight w:val="269"/>
          <w:jc w:val="center"/>
        </w:trPr>
        <w:tc>
          <w:tcPr>
            <w:tcW w:w="567" w:type="dxa"/>
          </w:tcPr>
          <w:p w14:paraId="179B16F4" w14:textId="14931E0B" w:rsidR="0058374C" w:rsidRPr="00041796" w:rsidRDefault="006211F1" w:rsidP="00247F06">
            <w:pPr>
              <w:jc w:val="center"/>
              <w:rPr>
                <w:rFonts w:ascii="Garamond" w:hAnsi="Garamond"/>
                <w:color w:val="000000"/>
              </w:rPr>
            </w:pPr>
            <w:r>
              <w:rPr>
                <w:rFonts w:ascii="Garamond" w:hAnsi="Garamond"/>
                <w:color w:val="000000"/>
              </w:rPr>
              <w:t>6</w:t>
            </w:r>
            <w:r w:rsidR="0037035A">
              <w:rPr>
                <w:rFonts w:ascii="Garamond" w:hAnsi="Garamond"/>
                <w:color w:val="000000"/>
              </w:rPr>
              <w:t>.</w:t>
            </w:r>
          </w:p>
        </w:tc>
        <w:tc>
          <w:tcPr>
            <w:tcW w:w="1413" w:type="dxa"/>
            <w:shd w:val="clear" w:color="auto" w:fill="auto"/>
          </w:tcPr>
          <w:p w14:paraId="35DD25B3" w14:textId="3934DEB4" w:rsidR="0058374C" w:rsidRPr="00041796" w:rsidRDefault="0058374C" w:rsidP="00247F06">
            <w:pPr>
              <w:jc w:val="center"/>
              <w:rPr>
                <w:rFonts w:ascii="Garamond" w:hAnsi="Garamond"/>
                <w:color w:val="000000"/>
              </w:rPr>
            </w:pPr>
            <w:r w:rsidRPr="00041796">
              <w:rPr>
                <w:rFonts w:ascii="Garamond" w:hAnsi="Garamond"/>
                <w:color w:val="000000"/>
              </w:rPr>
              <w:t>2019</w:t>
            </w:r>
          </w:p>
        </w:tc>
        <w:tc>
          <w:tcPr>
            <w:tcW w:w="1276" w:type="dxa"/>
          </w:tcPr>
          <w:p w14:paraId="7FFC1432" w14:textId="571A77AF" w:rsidR="0058374C" w:rsidRPr="00041796" w:rsidRDefault="0058374C" w:rsidP="00247F06">
            <w:pPr>
              <w:jc w:val="center"/>
              <w:rPr>
                <w:rFonts w:ascii="Garamond" w:hAnsi="Garamond"/>
                <w:color w:val="000000"/>
              </w:rPr>
            </w:pPr>
            <w:r w:rsidRPr="00041796">
              <w:rPr>
                <w:rFonts w:ascii="Garamond" w:hAnsi="Garamond"/>
                <w:color w:val="000000"/>
              </w:rPr>
              <w:t>Def</w:t>
            </w:r>
            <w:r w:rsidR="0080789C">
              <w:rPr>
                <w:rFonts w:ascii="Garamond" w:hAnsi="Garamond"/>
                <w:color w:val="000000"/>
              </w:rPr>
              <w:t>ence</w:t>
            </w:r>
          </w:p>
        </w:tc>
        <w:tc>
          <w:tcPr>
            <w:tcW w:w="1275" w:type="dxa"/>
            <w:shd w:val="clear" w:color="auto" w:fill="auto"/>
          </w:tcPr>
          <w:p w14:paraId="049FD002" w14:textId="2BAC2996" w:rsidR="0058374C" w:rsidRPr="00041796" w:rsidRDefault="0058374C" w:rsidP="00247F06">
            <w:pPr>
              <w:jc w:val="center"/>
              <w:rPr>
                <w:rFonts w:ascii="Garamond" w:hAnsi="Garamond"/>
                <w:color w:val="000000"/>
              </w:rPr>
            </w:pPr>
            <w:r w:rsidRPr="00041796">
              <w:rPr>
                <w:rFonts w:ascii="Garamond" w:hAnsi="Garamond"/>
                <w:color w:val="000000"/>
              </w:rPr>
              <w:t>Tessa Ritchie</w:t>
            </w:r>
          </w:p>
        </w:tc>
        <w:tc>
          <w:tcPr>
            <w:tcW w:w="1276" w:type="dxa"/>
          </w:tcPr>
          <w:p w14:paraId="01FB8A5D" w14:textId="1E0F8EEE" w:rsidR="0058374C" w:rsidRPr="00041796" w:rsidRDefault="0058374C" w:rsidP="00247F06">
            <w:pPr>
              <w:jc w:val="center"/>
              <w:rPr>
                <w:rFonts w:ascii="Garamond" w:hAnsi="Garamond"/>
                <w:color w:val="000000"/>
              </w:rPr>
            </w:pPr>
            <w:r w:rsidRPr="00041796">
              <w:rPr>
                <w:rFonts w:ascii="Garamond" w:hAnsi="Garamond"/>
                <w:color w:val="000000"/>
              </w:rPr>
              <w:t>Examiner</w:t>
            </w:r>
          </w:p>
        </w:tc>
        <w:tc>
          <w:tcPr>
            <w:tcW w:w="1134" w:type="dxa"/>
            <w:shd w:val="clear" w:color="auto" w:fill="auto"/>
          </w:tcPr>
          <w:p w14:paraId="29F7B6A7" w14:textId="1B9952D0" w:rsidR="0058374C" w:rsidRPr="00041796" w:rsidRDefault="0058374C" w:rsidP="00247F06">
            <w:pPr>
              <w:jc w:val="center"/>
              <w:rPr>
                <w:rFonts w:ascii="Garamond" w:hAnsi="Garamond"/>
                <w:color w:val="000000"/>
              </w:rPr>
            </w:pPr>
            <w:r w:rsidRPr="00041796">
              <w:rPr>
                <w:rFonts w:ascii="Garamond" w:hAnsi="Garamond"/>
                <w:color w:val="000000"/>
              </w:rPr>
              <w:t>MSc</w:t>
            </w:r>
          </w:p>
        </w:tc>
        <w:tc>
          <w:tcPr>
            <w:tcW w:w="2126" w:type="dxa"/>
          </w:tcPr>
          <w:p w14:paraId="522C7FF1" w14:textId="61AF4F93" w:rsidR="0058374C" w:rsidRPr="00041796" w:rsidRDefault="0058374C" w:rsidP="00247F06">
            <w:pPr>
              <w:jc w:val="center"/>
              <w:rPr>
                <w:rFonts w:ascii="Garamond" w:hAnsi="Garamond"/>
                <w:color w:val="000000"/>
              </w:rPr>
            </w:pPr>
            <w:r w:rsidRPr="00041796">
              <w:rPr>
                <w:rFonts w:ascii="Garamond" w:hAnsi="Garamond"/>
                <w:color w:val="000000"/>
              </w:rPr>
              <w:t>Counselling Psychology</w:t>
            </w:r>
          </w:p>
          <w:p w14:paraId="1F26E63C" w14:textId="69328530" w:rsidR="0058374C" w:rsidRPr="00041796" w:rsidRDefault="0058374C" w:rsidP="00247F06">
            <w:pPr>
              <w:jc w:val="center"/>
              <w:rPr>
                <w:rFonts w:ascii="Garamond" w:hAnsi="Garamond"/>
                <w:color w:val="000000"/>
              </w:rPr>
            </w:pPr>
          </w:p>
        </w:tc>
        <w:tc>
          <w:tcPr>
            <w:tcW w:w="1424" w:type="dxa"/>
          </w:tcPr>
          <w:p w14:paraId="7ADF7258" w14:textId="77777777" w:rsidR="0058374C" w:rsidRPr="00041796" w:rsidRDefault="0058374C" w:rsidP="00247F06">
            <w:pPr>
              <w:jc w:val="center"/>
              <w:rPr>
                <w:rFonts w:ascii="Garamond" w:hAnsi="Garamond"/>
                <w:color w:val="000000"/>
              </w:rPr>
            </w:pPr>
            <w:r w:rsidRPr="00041796">
              <w:rPr>
                <w:rFonts w:ascii="Garamond" w:hAnsi="Garamond"/>
                <w:color w:val="000000"/>
              </w:rPr>
              <w:t>Emma Clime</w:t>
            </w:r>
          </w:p>
          <w:p w14:paraId="325B53CE" w14:textId="6F1E5CEA" w:rsidR="0058374C" w:rsidRPr="00041796" w:rsidRDefault="0058374C" w:rsidP="00247F06">
            <w:pPr>
              <w:jc w:val="center"/>
              <w:rPr>
                <w:rFonts w:ascii="Garamond" w:hAnsi="Garamond"/>
                <w:color w:val="000000"/>
              </w:rPr>
            </w:pPr>
          </w:p>
        </w:tc>
      </w:tr>
      <w:tr w:rsidR="0058374C" w:rsidRPr="00041796" w14:paraId="24F035A8" w14:textId="77777777" w:rsidTr="004020A6">
        <w:trPr>
          <w:trHeight w:val="269"/>
          <w:jc w:val="center"/>
        </w:trPr>
        <w:tc>
          <w:tcPr>
            <w:tcW w:w="567" w:type="dxa"/>
          </w:tcPr>
          <w:p w14:paraId="3DEECC1F" w14:textId="6AF45007" w:rsidR="0058374C" w:rsidRPr="00041796" w:rsidRDefault="0037035A" w:rsidP="00247F06">
            <w:pPr>
              <w:jc w:val="center"/>
              <w:rPr>
                <w:rFonts w:ascii="Garamond" w:hAnsi="Garamond"/>
                <w:color w:val="000000"/>
              </w:rPr>
            </w:pPr>
            <w:r>
              <w:rPr>
                <w:rFonts w:ascii="Garamond" w:hAnsi="Garamond"/>
                <w:color w:val="000000"/>
              </w:rPr>
              <w:t>5.</w:t>
            </w:r>
          </w:p>
        </w:tc>
        <w:tc>
          <w:tcPr>
            <w:tcW w:w="1413" w:type="dxa"/>
            <w:shd w:val="clear" w:color="auto" w:fill="auto"/>
          </w:tcPr>
          <w:p w14:paraId="190C8293" w14:textId="3C5072A3" w:rsidR="0058374C" w:rsidRPr="00041796" w:rsidRDefault="0058374C" w:rsidP="00247F06">
            <w:pPr>
              <w:jc w:val="center"/>
              <w:rPr>
                <w:rFonts w:ascii="Garamond" w:hAnsi="Garamond"/>
                <w:color w:val="000000"/>
              </w:rPr>
            </w:pPr>
            <w:r w:rsidRPr="00041796">
              <w:rPr>
                <w:rFonts w:ascii="Garamond" w:hAnsi="Garamond"/>
                <w:color w:val="000000"/>
              </w:rPr>
              <w:t>2019</w:t>
            </w:r>
          </w:p>
        </w:tc>
        <w:tc>
          <w:tcPr>
            <w:tcW w:w="1276" w:type="dxa"/>
          </w:tcPr>
          <w:p w14:paraId="0FFA1088" w14:textId="33D87C20" w:rsidR="0058374C" w:rsidRPr="00041796" w:rsidRDefault="0058374C" w:rsidP="00247F06">
            <w:pPr>
              <w:jc w:val="center"/>
              <w:rPr>
                <w:rFonts w:ascii="Garamond" w:hAnsi="Garamond"/>
                <w:color w:val="000000"/>
              </w:rPr>
            </w:pPr>
            <w:r w:rsidRPr="00041796">
              <w:rPr>
                <w:rFonts w:ascii="Garamond" w:hAnsi="Garamond"/>
                <w:color w:val="000000"/>
              </w:rPr>
              <w:t>Def</w:t>
            </w:r>
            <w:r w:rsidR="0080789C">
              <w:rPr>
                <w:rFonts w:ascii="Garamond" w:hAnsi="Garamond"/>
                <w:color w:val="000000"/>
              </w:rPr>
              <w:t>ence</w:t>
            </w:r>
          </w:p>
        </w:tc>
        <w:tc>
          <w:tcPr>
            <w:tcW w:w="1275" w:type="dxa"/>
            <w:shd w:val="clear" w:color="auto" w:fill="auto"/>
          </w:tcPr>
          <w:p w14:paraId="0758DDB1" w14:textId="1F73562B" w:rsidR="0058374C" w:rsidRPr="00041796" w:rsidRDefault="0058374C" w:rsidP="00247F06">
            <w:pPr>
              <w:jc w:val="center"/>
              <w:rPr>
                <w:rFonts w:ascii="Garamond" w:hAnsi="Garamond"/>
                <w:color w:val="000000"/>
              </w:rPr>
            </w:pPr>
            <w:r w:rsidRPr="00041796">
              <w:rPr>
                <w:rFonts w:ascii="Garamond" w:hAnsi="Garamond"/>
                <w:color w:val="000000"/>
              </w:rPr>
              <w:t>Laura Devitt</w:t>
            </w:r>
          </w:p>
        </w:tc>
        <w:tc>
          <w:tcPr>
            <w:tcW w:w="1276" w:type="dxa"/>
          </w:tcPr>
          <w:p w14:paraId="313BF78A" w14:textId="7AC63C00" w:rsidR="0058374C" w:rsidRPr="00041796" w:rsidRDefault="0058374C" w:rsidP="00247F06">
            <w:pPr>
              <w:jc w:val="center"/>
              <w:rPr>
                <w:rFonts w:ascii="Garamond" w:hAnsi="Garamond"/>
                <w:color w:val="000000"/>
              </w:rPr>
            </w:pPr>
            <w:r w:rsidRPr="00041796">
              <w:rPr>
                <w:rFonts w:ascii="Garamond" w:hAnsi="Garamond"/>
                <w:color w:val="000000"/>
              </w:rPr>
              <w:t>Examiner</w:t>
            </w:r>
          </w:p>
        </w:tc>
        <w:tc>
          <w:tcPr>
            <w:tcW w:w="1134" w:type="dxa"/>
            <w:shd w:val="clear" w:color="auto" w:fill="auto"/>
          </w:tcPr>
          <w:p w14:paraId="773D9030" w14:textId="4347B6C8" w:rsidR="0058374C" w:rsidRPr="00041796" w:rsidRDefault="0058374C" w:rsidP="00247F06">
            <w:pPr>
              <w:jc w:val="center"/>
              <w:rPr>
                <w:rFonts w:ascii="Garamond" w:hAnsi="Garamond"/>
                <w:color w:val="000000"/>
              </w:rPr>
            </w:pPr>
            <w:r w:rsidRPr="00041796">
              <w:rPr>
                <w:rFonts w:ascii="Garamond" w:hAnsi="Garamond"/>
                <w:color w:val="000000"/>
              </w:rPr>
              <w:t>EdD</w:t>
            </w:r>
          </w:p>
        </w:tc>
        <w:tc>
          <w:tcPr>
            <w:tcW w:w="2126" w:type="dxa"/>
          </w:tcPr>
          <w:p w14:paraId="0FD166D2" w14:textId="302B64E8" w:rsidR="0058374C" w:rsidRPr="00041796" w:rsidRDefault="0058374C" w:rsidP="00247F06">
            <w:pPr>
              <w:jc w:val="center"/>
              <w:rPr>
                <w:rFonts w:ascii="Garamond" w:hAnsi="Garamond"/>
                <w:color w:val="000000"/>
              </w:rPr>
            </w:pPr>
            <w:r w:rsidRPr="00041796">
              <w:rPr>
                <w:rFonts w:ascii="Garamond" w:hAnsi="Garamond"/>
                <w:color w:val="000000"/>
              </w:rPr>
              <w:t>Educational Leadership</w:t>
            </w:r>
          </w:p>
        </w:tc>
        <w:tc>
          <w:tcPr>
            <w:tcW w:w="1424" w:type="dxa"/>
          </w:tcPr>
          <w:p w14:paraId="6F62309F" w14:textId="1EB5CD20" w:rsidR="0058374C" w:rsidRPr="00041796" w:rsidRDefault="0058374C" w:rsidP="00247F06">
            <w:pPr>
              <w:jc w:val="center"/>
              <w:rPr>
                <w:rFonts w:ascii="Garamond" w:hAnsi="Garamond"/>
                <w:color w:val="000000"/>
              </w:rPr>
            </w:pPr>
            <w:r w:rsidRPr="00041796">
              <w:rPr>
                <w:rFonts w:ascii="Garamond" w:hAnsi="Garamond"/>
                <w:color w:val="000000"/>
              </w:rPr>
              <w:t>Jim Brandon</w:t>
            </w:r>
          </w:p>
        </w:tc>
      </w:tr>
      <w:tr w:rsidR="0058374C" w:rsidRPr="00041796" w14:paraId="592C3AF5" w14:textId="77777777" w:rsidTr="004020A6">
        <w:trPr>
          <w:trHeight w:val="269"/>
          <w:jc w:val="center"/>
        </w:trPr>
        <w:tc>
          <w:tcPr>
            <w:tcW w:w="567" w:type="dxa"/>
          </w:tcPr>
          <w:p w14:paraId="2BF833C1" w14:textId="39AF1A0C" w:rsidR="0058374C" w:rsidRPr="00041796" w:rsidRDefault="0037035A" w:rsidP="004020A6">
            <w:pPr>
              <w:jc w:val="center"/>
              <w:rPr>
                <w:rFonts w:ascii="Garamond" w:hAnsi="Garamond"/>
                <w:color w:val="000000"/>
              </w:rPr>
            </w:pPr>
            <w:r>
              <w:rPr>
                <w:rFonts w:ascii="Garamond" w:hAnsi="Garamond"/>
                <w:color w:val="000000"/>
              </w:rPr>
              <w:lastRenderedPageBreak/>
              <w:t>4.</w:t>
            </w:r>
          </w:p>
        </w:tc>
        <w:tc>
          <w:tcPr>
            <w:tcW w:w="1413" w:type="dxa"/>
            <w:shd w:val="clear" w:color="auto" w:fill="auto"/>
          </w:tcPr>
          <w:p w14:paraId="0F28ED9A" w14:textId="754AA97C" w:rsidR="0058374C" w:rsidRPr="00041796" w:rsidRDefault="0058374C" w:rsidP="004020A6">
            <w:pPr>
              <w:jc w:val="center"/>
              <w:rPr>
                <w:rFonts w:ascii="Garamond" w:hAnsi="Garamond"/>
                <w:color w:val="000000"/>
              </w:rPr>
            </w:pPr>
            <w:r w:rsidRPr="00041796">
              <w:rPr>
                <w:rFonts w:ascii="Garamond" w:hAnsi="Garamond"/>
                <w:color w:val="000000"/>
              </w:rPr>
              <w:t>201</w:t>
            </w:r>
            <w:r w:rsidR="0080789C">
              <w:rPr>
                <w:rFonts w:ascii="Garamond" w:hAnsi="Garamond"/>
                <w:color w:val="000000"/>
              </w:rPr>
              <w:t>8</w:t>
            </w:r>
          </w:p>
        </w:tc>
        <w:tc>
          <w:tcPr>
            <w:tcW w:w="1276" w:type="dxa"/>
          </w:tcPr>
          <w:p w14:paraId="302FD628" w14:textId="44511E07" w:rsidR="0058374C" w:rsidRPr="00041796" w:rsidRDefault="0058374C" w:rsidP="007D7D29">
            <w:pPr>
              <w:jc w:val="center"/>
              <w:rPr>
                <w:rFonts w:ascii="Garamond" w:hAnsi="Garamond"/>
                <w:color w:val="000000"/>
              </w:rPr>
            </w:pPr>
            <w:r w:rsidRPr="00041796">
              <w:rPr>
                <w:rFonts w:ascii="Garamond" w:hAnsi="Garamond"/>
                <w:color w:val="000000"/>
              </w:rPr>
              <w:t>Chair</w:t>
            </w:r>
          </w:p>
        </w:tc>
        <w:tc>
          <w:tcPr>
            <w:tcW w:w="1275" w:type="dxa"/>
            <w:shd w:val="clear" w:color="auto" w:fill="auto"/>
          </w:tcPr>
          <w:p w14:paraId="1F9BB8A5" w14:textId="77777777" w:rsidR="0058374C" w:rsidRDefault="0058374C" w:rsidP="000F0651">
            <w:pPr>
              <w:rPr>
                <w:rFonts w:ascii="Garamond" w:hAnsi="Garamond"/>
                <w:color w:val="000000"/>
              </w:rPr>
            </w:pPr>
            <w:r w:rsidRPr="00041796">
              <w:rPr>
                <w:rFonts w:ascii="Garamond" w:hAnsi="Garamond"/>
                <w:color w:val="000000"/>
              </w:rPr>
              <w:t>Lena Barrantes</w:t>
            </w:r>
          </w:p>
          <w:p w14:paraId="363792A0" w14:textId="69B6A9C4" w:rsidR="00883FDB" w:rsidRPr="00041796" w:rsidRDefault="00883FDB" w:rsidP="000F0651">
            <w:pPr>
              <w:rPr>
                <w:rFonts w:ascii="Garamond" w:hAnsi="Garamond"/>
                <w:color w:val="000000"/>
              </w:rPr>
            </w:pPr>
          </w:p>
        </w:tc>
        <w:tc>
          <w:tcPr>
            <w:tcW w:w="1276" w:type="dxa"/>
          </w:tcPr>
          <w:p w14:paraId="260E0550" w14:textId="0CA63BF4" w:rsidR="0058374C" w:rsidRPr="00041796" w:rsidRDefault="00DF72B9" w:rsidP="000F0651">
            <w:pPr>
              <w:rPr>
                <w:rFonts w:ascii="Garamond" w:hAnsi="Garamond"/>
                <w:color w:val="000000"/>
              </w:rPr>
            </w:pPr>
            <w:r>
              <w:rPr>
                <w:rFonts w:ascii="Garamond" w:hAnsi="Garamond"/>
                <w:color w:val="000000"/>
              </w:rPr>
              <w:t xml:space="preserve">Neutral </w:t>
            </w:r>
            <w:r w:rsidR="0058374C" w:rsidRPr="00041796">
              <w:rPr>
                <w:rFonts w:ascii="Garamond" w:hAnsi="Garamond"/>
                <w:color w:val="000000"/>
              </w:rPr>
              <w:t>Chair</w:t>
            </w:r>
          </w:p>
        </w:tc>
        <w:tc>
          <w:tcPr>
            <w:tcW w:w="1134" w:type="dxa"/>
            <w:shd w:val="clear" w:color="auto" w:fill="auto"/>
          </w:tcPr>
          <w:p w14:paraId="0D00D2A7" w14:textId="64943DA6" w:rsidR="0058374C" w:rsidRPr="00041796" w:rsidRDefault="0058374C" w:rsidP="00247F06">
            <w:pPr>
              <w:jc w:val="center"/>
              <w:rPr>
                <w:rFonts w:ascii="Garamond" w:hAnsi="Garamond"/>
                <w:color w:val="000000"/>
              </w:rPr>
            </w:pPr>
            <w:r w:rsidRPr="00041796">
              <w:rPr>
                <w:rFonts w:ascii="Garamond" w:hAnsi="Garamond"/>
                <w:color w:val="000000"/>
              </w:rPr>
              <w:t>PhD</w:t>
            </w:r>
          </w:p>
        </w:tc>
        <w:tc>
          <w:tcPr>
            <w:tcW w:w="2126" w:type="dxa"/>
          </w:tcPr>
          <w:p w14:paraId="739E11ED" w14:textId="2E362F3A" w:rsidR="0058374C" w:rsidRPr="00041796" w:rsidRDefault="0058374C" w:rsidP="000F0651">
            <w:pPr>
              <w:rPr>
                <w:rFonts w:ascii="Garamond" w:hAnsi="Garamond"/>
                <w:color w:val="000000"/>
              </w:rPr>
            </w:pPr>
            <w:r w:rsidRPr="00041796">
              <w:rPr>
                <w:rFonts w:ascii="Garamond" w:hAnsi="Garamond"/>
                <w:color w:val="000000"/>
              </w:rPr>
              <w:t>Adult Learning</w:t>
            </w:r>
          </w:p>
        </w:tc>
        <w:tc>
          <w:tcPr>
            <w:tcW w:w="1424" w:type="dxa"/>
          </w:tcPr>
          <w:p w14:paraId="1222B952" w14:textId="5A003161" w:rsidR="0058374C" w:rsidRPr="00041796" w:rsidRDefault="0058374C" w:rsidP="00247F06">
            <w:pPr>
              <w:jc w:val="center"/>
              <w:rPr>
                <w:rFonts w:ascii="Garamond" w:hAnsi="Garamond"/>
                <w:color w:val="000000"/>
              </w:rPr>
            </w:pPr>
            <w:r w:rsidRPr="00041796">
              <w:rPr>
                <w:rFonts w:ascii="Garamond" w:hAnsi="Garamond"/>
                <w:color w:val="000000"/>
              </w:rPr>
              <w:t>Sylvie Roy</w:t>
            </w:r>
          </w:p>
        </w:tc>
      </w:tr>
      <w:tr w:rsidR="0058374C" w:rsidRPr="00041796" w14:paraId="6D8C3287" w14:textId="77777777" w:rsidTr="004020A6">
        <w:trPr>
          <w:jc w:val="center"/>
        </w:trPr>
        <w:tc>
          <w:tcPr>
            <w:tcW w:w="567" w:type="dxa"/>
          </w:tcPr>
          <w:p w14:paraId="7B9C0FE6" w14:textId="620625EC" w:rsidR="0058374C" w:rsidRPr="00041796" w:rsidRDefault="0037035A" w:rsidP="004020A6">
            <w:pPr>
              <w:jc w:val="center"/>
              <w:rPr>
                <w:rFonts w:ascii="Garamond" w:hAnsi="Garamond"/>
                <w:color w:val="000000"/>
              </w:rPr>
            </w:pPr>
            <w:r>
              <w:rPr>
                <w:rFonts w:ascii="Garamond" w:hAnsi="Garamond"/>
                <w:color w:val="000000"/>
              </w:rPr>
              <w:t>3.</w:t>
            </w:r>
          </w:p>
        </w:tc>
        <w:tc>
          <w:tcPr>
            <w:tcW w:w="1413" w:type="dxa"/>
            <w:shd w:val="clear" w:color="auto" w:fill="auto"/>
          </w:tcPr>
          <w:p w14:paraId="77787DAF" w14:textId="4C54E4D2" w:rsidR="0058374C" w:rsidRPr="00041796" w:rsidRDefault="0058374C" w:rsidP="004020A6">
            <w:pPr>
              <w:jc w:val="center"/>
              <w:rPr>
                <w:rFonts w:ascii="Garamond" w:hAnsi="Garamond"/>
                <w:color w:val="000000"/>
              </w:rPr>
            </w:pPr>
            <w:r w:rsidRPr="00041796">
              <w:rPr>
                <w:rFonts w:ascii="Garamond" w:hAnsi="Garamond"/>
                <w:color w:val="000000"/>
              </w:rPr>
              <w:t>2018</w:t>
            </w:r>
          </w:p>
        </w:tc>
        <w:tc>
          <w:tcPr>
            <w:tcW w:w="1276" w:type="dxa"/>
          </w:tcPr>
          <w:p w14:paraId="647A8B06" w14:textId="356BC097" w:rsidR="0058374C" w:rsidRPr="00041796" w:rsidRDefault="0058374C" w:rsidP="007D7D29">
            <w:pPr>
              <w:jc w:val="center"/>
              <w:rPr>
                <w:rFonts w:ascii="Garamond" w:hAnsi="Garamond"/>
                <w:color w:val="000000"/>
              </w:rPr>
            </w:pPr>
            <w:r w:rsidRPr="00041796">
              <w:rPr>
                <w:rFonts w:ascii="Garamond" w:hAnsi="Garamond"/>
                <w:color w:val="000000"/>
              </w:rPr>
              <w:t>Def</w:t>
            </w:r>
            <w:r w:rsidR="0080789C">
              <w:rPr>
                <w:rFonts w:ascii="Garamond" w:hAnsi="Garamond"/>
                <w:color w:val="000000"/>
              </w:rPr>
              <w:t>ence</w:t>
            </w:r>
          </w:p>
        </w:tc>
        <w:tc>
          <w:tcPr>
            <w:tcW w:w="1275" w:type="dxa"/>
            <w:shd w:val="clear" w:color="auto" w:fill="auto"/>
          </w:tcPr>
          <w:p w14:paraId="4C34471C" w14:textId="77777777" w:rsidR="0058374C" w:rsidRPr="00041796" w:rsidRDefault="0058374C" w:rsidP="000F0651">
            <w:pPr>
              <w:rPr>
                <w:rFonts w:ascii="Garamond" w:hAnsi="Garamond"/>
                <w:color w:val="000000"/>
              </w:rPr>
            </w:pPr>
            <w:r w:rsidRPr="00041796">
              <w:rPr>
                <w:rFonts w:ascii="Garamond" w:hAnsi="Garamond"/>
                <w:color w:val="000000"/>
              </w:rPr>
              <w:t>Marnie Rogers deJong</w:t>
            </w:r>
          </w:p>
          <w:p w14:paraId="0C98E686" w14:textId="77777777" w:rsidR="0058374C" w:rsidRPr="00041796" w:rsidRDefault="0058374C" w:rsidP="000F0651">
            <w:pPr>
              <w:rPr>
                <w:rFonts w:ascii="Garamond" w:hAnsi="Garamond"/>
                <w:color w:val="000000"/>
              </w:rPr>
            </w:pPr>
          </w:p>
        </w:tc>
        <w:tc>
          <w:tcPr>
            <w:tcW w:w="1276" w:type="dxa"/>
          </w:tcPr>
          <w:p w14:paraId="1675D412" w14:textId="47BFAABF" w:rsidR="0058374C" w:rsidRPr="00041796" w:rsidRDefault="0058374C" w:rsidP="000F0651">
            <w:pPr>
              <w:rPr>
                <w:rFonts w:ascii="Garamond" w:hAnsi="Garamond"/>
                <w:color w:val="000000"/>
              </w:rPr>
            </w:pPr>
            <w:r w:rsidRPr="00041796">
              <w:rPr>
                <w:rFonts w:ascii="Garamond" w:hAnsi="Garamond"/>
                <w:color w:val="000000"/>
              </w:rPr>
              <w:t>Examiner</w:t>
            </w:r>
          </w:p>
        </w:tc>
        <w:tc>
          <w:tcPr>
            <w:tcW w:w="1134" w:type="dxa"/>
            <w:shd w:val="clear" w:color="auto" w:fill="auto"/>
          </w:tcPr>
          <w:p w14:paraId="60D064FD" w14:textId="02EE9925" w:rsidR="0058374C" w:rsidRPr="00041796" w:rsidRDefault="0058374C" w:rsidP="00247F06">
            <w:pPr>
              <w:jc w:val="center"/>
              <w:rPr>
                <w:rFonts w:ascii="Garamond" w:hAnsi="Garamond"/>
                <w:color w:val="000000"/>
              </w:rPr>
            </w:pPr>
            <w:r w:rsidRPr="00041796">
              <w:rPr>
                <w:rFonts w:ascii="Garamond" w:hAnsi="Garamond"/>
                <w:color w:val="000000"/>
              </w:rPr>
              <w:t>PhD</w:t>
            </w:r>
          </w:p>
        </w:tc>
        <w:tc>
          <w:tcPr>
            <w:tcW w:w="2126" w:type="dxa"/>
          </w:tcPr>
          <w:p w14:paraId="35BF3499" w14:textId="77777777" w:rsidR="0058374C" w:rsidRPr="00041796" w:rsidRDefault="0058374C" w:rsidP="00247F06">
            <w:pPr>
              <w:jc w:val="center"/>
              <w:rPr>
                <w:rFonts w:ascii="Garamond" w:hAnsi="Garamond"/>
                <w:color w:val="000000"/>
              </w:rPr>
            </w:pPr>
            <w:r w:rsidRPr="00041796">
              <w:rPr>
                <w:rFonts w:ascii="Garamond" w:hAnsi="Garamond"/>
                <w:color w:val="000000"/>
              </w:rPr>
              <w:t>Educational Psychology</w:t>
            </w:r>
          </w:p>
        </w:tc>
        <w:tc>
          <w:tcPr>
            <w:tcW w:w="1424" w:type="dxa"/>
          </w:tcPr>
          <w:p w14:paraId="0351A0A3" w14:textId="77777777" w:rsidR="0058374C" w:rsidRPr="00041796" w:rsidRDefault="0058374C" w:rsidP="00247F06">
            <w:pPr>
              <w:jc w:val="center"/>
              <w:rPr>
                <w:rFonts w:ascii="Garamond" w:hAnsi="Garamond"/>
                <w:color w:val="000000"/>
              </w:rPr>
            </w:pPr>
            <w:r w:rsidRPr="00041796">
              <w:rPr>
                <w:rFonts w:ascii="Garamond" w:hAnsi="Garamond"/>
                <w:color w:val="000000"/>
              </w:rPr>
              <w:t>Tom Strong</w:t>
            </w:r>
          </w:p>
        </w:tc>
      </w:tr>
      <w:tr w:rsidR="0058374C" w:rsidRPr="00041796" w14:paraId="37F7ACBD" w14:textId="77777777" w:rsidTr="004020A6">
        <w:trPr>
          <w:trHeight w:val="269"/>
          <w:jc w:val="center"/>
        </w:trPr>
        <w:tc>
          <w:tcPr>
            <w:tcW w:w="567" w:type="dxa"/>
          </w:tcPr>
          <w:p w14:paraId="7A62809A" w14:textId="20E9A68D" w:rsidR="0058374C" w:rsidRPr="00041796" w:rsidRDefault="0037035A" w:rsidP="00491FFB">
            <w:pPr>
              <w:jc w:val="center"/>
              <w:rPr>
                <w:rFonts w:ascii="Garamond" w:hAnsi="Garamond"/>
                <w:color w:val="000000"/>
              </w:rPr>
            </w:pPr>
            <w:r>
              <w:rPr>
                <w:rFonts w:ascii="Garamond" w:hAnsi="Garamond"/>
                <w:color w:val="000000"/>
              </w:rPr>
              <w:t>2.</w:t>
            </w:r>
          </w:p>
        </w:tc>
        <w:tc>
          <w:tcPr>
            <w:tcW w:w="1413" w:type="dxa"/>
            <w:shd w:val="clear" w:color="auto" w:fill="auto"/>
          </w:tcPr>
          <w:p w14:paraId="367B506B" w14:textId="6FDB1FFB" w:rsidR="0058374C" w:rsidRPr="00041796" w:rsidRDefault="0058374C" w:rsidP="00491FFB">
            <w:pPr>
              <w:jc w:val="center"/>
              <w:rPr>
                <w:rFonts w:ascii="Garamond" w:hAnsi="Garamond"/>
                <w:color w:val="000000"/>
              </w:rPr>
            </w:pPr>
            <w:r w:rsidRPr="00041796">
              <w:rPr>
                <w:rFonts w:ascii="Garamond" w:hAnsi="Garamond"/>
                <w:color w:val="000000"/>
              </w:rPr>
              <w:t>2018</w:t>
            </w:r>
          </w:p>
        </w:tc>
        <w:tc>
          <w:tcPr>
            <w:tcW w:w="1276" w:type="dxa"/>
          </w:tcPr>
          <w:p w14:paraId="33C8EE84" w14:textId="417421FB" w:rsidR="0058374C" w:rsidRPr="00041796" w:rsidRDefault="0058374C" w:rsidP="00491FFB">
            <w:pPr>
              <w:jc w:val="center"/>
              <w:rPr>
                <w:rFonts w:ascii="Garamond" w:hAnsi="Garamond"/>
                <w:color w:val="000000"/>
              </w:rPr>
            </w:pPr>
            <w:r w:rsidRPr="00041796">
              <w:rPr>
                <w:rFonts w:ascii="Garamond" w:hAnsi="Garamond"/>
                <w:color w:val="000000"/>
              </w:rPr>
              <w:t>Cand</w:t>
            </w:r>
            <w:r w:rsidR="0080789C">
              <w:rPr>
                <w:rFonts w:ascii="Garamond" w:hAnsi="Garamond"/>
                <w:color w:val="000000"/>
              </w:rPr>
              <w:t>idacy</w:t>
            </w:r>
          </w:p>
        </w:tc>
        <w:tc>
          <w:tcPr>
            <w:tcW w:w="1275" w:type="dxa"/>
            <w:shd w:val="clear" w:color="auto" w:fill="auto"/>
          </w:tcPr>
          <w:p w14:paraId="3E730908" w14:textId="77777777" w:rsidR="0058374C" w:rsidRPr="00041796" w:rsidRDefault="0058374C" w:rsidP="00491FFB">
            <w:pPr>
              <w:jc w:val="center"/>
              <w:rPr>
                <w:rFonts w:ascii="Garamond" w:hAnsi="Garamond"/>
                <w:color w:val="000000"/>
              </w:rPr>
            </w:pPr>
            <w:r w:rsidRPr="00041796">
              <w:rPr>
                <w:rFonts w:ascii="Garamond" w:hAnsi="Garamond"/>
                <w:color w:val="000000"/>
              </w:rPr>
              <w:t>Christina Jung</w:t>
            </w:r>
          </w:p>
        </w:tc>
        <w:tc>
          <w:tcPr>
            <w:tcW w:w="1276" w:type="dxa"/>
          </w:tcPr>
          <w:p w14:paraId="05AE5A2C" w14:textId="532A7A4A" w:rsidR="0058374C" w:rsidRPr="00041796" w:rsidRDefault="0058374C" w:rsidP="00491FFB">
            <w:pPr>
              <w:jc w:val="center"/>
              <w:rPr>
                <w:rFonts w:ascii="Garamond" w:hAnsi="Garamond"/>
                <w:color w:val="000000"/>
              </w:rPr>
            </w:pPr>
            <w:r w:rsidRPr="00041796">
              <w:rPr>
                <w:rFonts w:ascii="Garamond" w:hAnsi="Garamond"/>
                <w:color w:val="000000"/>
              </w:rPr>
              <w:t>Examiner</w:t>
            </w:r>
          </w:p>
        </w:tc>
        <w:tc>
          <w:tcPr>
            <w:tcW w:w="1134" w:type="dxa"/>
            <w:shd w:val="clear" w:color="auto" w:fill="auto"/>
          </w:tcPr>
          <w:p w14:paraId="5E2E51E5" w14:textId="41556FC9" w:rsidR="0058374C" w:rsidRPr="00041796" w:rsidRDefault="0058374C" w:rsidP="00491FFB">
            <w:pPr>
              <w:jc w:val="center"/>
              <w:rPr>
                <w:rFonts w:ascii="Garamond" w:hAnsi="Garamond"/>
                <w:color w:val="000000"/>
              </w:rPr>
            </w:pPr>
            <w:r w:rsidRPr="00041796">
              <w:rPr>
                <w:rFonts w:ascii="Garamond" w:hAnsi="Garamond"/>
                <w:color w:val="000000"/>
              </w:rPr>
              <w:t>PhD</w:t>
            </w:r>
          </w:p>
        </w:tc>
        <w:tc>
          <w:tcPr>
            <w:tcW w:w="2126" w:type="dxa"/>
          </w:tcPr>
          <w:p w14:paraId="31525CBF" w14:textId="12118D80" w:rsidR="0058374C" w:rsidRPr="00041796" w:rsidRDefault="0058374C" w:rsidP="00491FFB">
            <w:pPr>
              <w:jc w:val="center"/>
              <w:rPr>
                <w:rFonts w:ascii="Garamond" w:hAnsi="Garamond"/>
                <w:color w:val="000000"/>
              </w:rPr>
            </w:pPr>
            <w:r w:rsidRPr="00041796">
              <w:rPr>
                <w:rFonts w:ascii="Garamond" w:hAnsi="Garamond"/>
                <w:color w:val="000000"/>
              </w:rPr>
              <w:t>Ed Research</w:t>
            </w:r>
          </w:p>
          <w:p w14:paraId="32089DCD" w14:textId="2500F8B7" w:rsidR="0058374C" w:rsidRPr="00041796" w:rsidRDefault="0058374C" w:rsidP="00491FFB">
            <w:pPr>
              <w:jc w:val="center"/>
              <w:rPr>
                <w:rFonts w:ascii="Garamond" w:hAnsi="Garamond"/>
                <w:color w:val="000000"/>
              </w:rPr>
            </w:pPr>
          </w:p>
        </w:tc>
        <w:tc>
          <w:tcPr>
            <w:tcW w:w="1424" w:type="dxa"/>
          </w:tcPr>
          <w:p w14:paraId="0F9A92A0" w14:textId="77777777" w:rsidR="0058374C" w:rsidRPr="00041796" w:rsidRDefault="0058374C" w:rsidP="00491FFB">
            <w:pPr>
              <w:jc w:val="center"/>
              <w:rPr>
                <w:rFonts w:ascii="Garamond" w:hAnsi="Garamond"/>
                <w:color w:val="000000"/>
              </w:rPr>
            </w:pPr>
            <w:r w:rsidRPr="00041796">
              <w:rPr>
                <w:rFonts w:ascii="Garamond" w:hAnsi="Garamond"/>
                <w:color w:val="000000"/>
              </w:rPr>
              <w:t>Umit Boz</w:t>
            </w:r>
          </w:p>
        </w:tc>
      </w:tr>
      <w:tr w:rsidR="0058374C" w:rsidRPr="00041796" w14:paraId="423AE809" w14:textId="77777777" w:rsidTr="004020A6">
        <w:trPr>
          <w:trHeight w:val="269"/>
          <w:jc w:val="center"/>
        </w:trPr>
        <w:tc>
          <w:tcPr>
            <w:tcW w:w="567" w:type="dxa"/>
          </w:tcPr>
          <w:p w14:paraId="2277E211" w14:textId="3EA74491" w:rsidR="0058374C" w:rsidRPr="00041796" w:rsidRDefault="00A86847" w:rsidP="00491FFB">
            <w:pPr>
              <w:jc w:val="center"/>
              <w:rPr>
                <w:rFonts w:ascii="Garamond" w:hAnsi="Garamond"/>
                <w:color w:val="000000"/>
              </w:rPr>
            </w:pPr>
            <w:r w:rsidRPr="00041796">
              <w:rPr>
                <w:rFonts w:ascii="Garamond" w:hAnsi="Garamond"/>
                <w:color w:val="000000"/>
              </w:rPr>
              <w:t>1</w:t>
            </w:r>
            <w:r w:rsidR="0037035A">
              <w:rPr>
                <w:rFonts w:ascii="Garamond" w:hAnsi="Garamond"/>
                <w:color w:val="000000"/>
              </w:rPr>
              <w:t>.</w:t>
            </w:r>
          </w:p>
        </w:tc>
        <w:tc>
          <w:tcPr>
            <w:tcW w:w="1413" w:type="dxa"/>
            <w:shd w:val="clear" w:color="auto" w:fill="auto"/>
          </w:tcPr>
          <w:p w14:paraId="25508799" w14:textId="4466DC44" w:rsidR="0058374C" w:rsidRPr="00041796" w:rsidRDefault="0058374C" w:rsidP="00491FFB">
            <w:pPr>
              <w:jc w:val="center"/>
              <w:rPr>
                <w:rFonts w:ascii="Garamond" w:hAnsi="Garamond"/>
                <w:color w:val="000000"/>
              </w:rPr>
            </w:pPr>
            <w:r w:rsidRPr="00041796">
              <w:rPr>
                <w:rFonts w:ascii="Garamond" w:hAnsi="Garamond"/>
                <w:color w:val="000000"/>
              </w:rPr>
              <w:t>2018</w:t>
            </w:r>
          </w:p>
        </w:tc>
        <w:tc>
          <w:tcPr>
            <w:tcW w:w="1276" w:type="dxa"/>
          </w:tcPr>
          <w:p w14:paraId="1D6EBF2B" w14:textId="40A24935" w:rsidR="0058374C" w:rsidRPr="00041796" w:rsidRDefault="0058374C" w:rsidP="00491FFB">
            <w:pPr>
              <w:jc w:val="center"/>
              <w:rPr>
                <w:rFonts w:ascii="Garamond" w:hAnsi="Garamond"/>
                <w:color w:val="000000"/>
              </w:rPr>
            </w:pPr>
            <w:r w:rsidRPr="00041796">
              <w:rPr>
                <w:rFonts w:ascii="Garamond" w:hAnsi="Garamond"/>
                <w:color w:val="000000"/>
              </w:rPr>
              <w:t>Cand</w:t>
            </w:r>
            <w:r w:rsidR="0080789C">
              <w:rPr>
                <w:rFonts w:ascii="Garamond" w:hAnsi="Garamond"/>
                <w:color w:val="000000"/>
              </w:rPr>
              <w:t>idacy</w:t>
            </w:r>
          </w:p>
        </w:tc>
        <w:tc>
          <w:tcPr>
            <w:tcW w:w="1275" w:type="dxa"/>
            <w:shd w:val="clear" w:color="auto" w:fill="auto"/>
          </w:tcPr>
          <w:p w14:paraId="3CA88C25" w14:textId="63D43661" w:rsidR="0058374C" w:rsidRPr="00041796" w:rsidRDefault="0058374C" w:rsidP="007D7D29">
            <w:pPr>
              <w:jc w:val="center"/>
              <w:rPr>
                <w:rFonts w:ascii="Garamond" w:hAnsi="Garamond"/>
                <w:color w:val="000000"/>
              </w:rPr>
            </w:pPr>
            <w:r w:rsidRPr="00041796">
              <w:rPr>
                <w:rFonts w:ascii="Garamond" w:hAnsi="Garamond"/>
                <w:color w:val="000000"/>
              </w:rPr>
              <w:t>Johnson</w:t>
            </w:r>
            <w:r w:rsidR="00247F06">
              <w:rPr>
                <w:rFonts w:ascii="Garamond" w:hAnsi="Garamond"/>
                <w:color w:val="000000"/>
              </w:rPr>
              <w:t xml:space="preserve"> </w:t>
            </w:r>
            <w:r w:rsidRPr="00041796">
              <w:rPr>
                <w:rFonts w:ascii="Garamond" w:hAnsi="Garamond"/>
                <w:color w:val="000000"/>
              </w:rPr>
              <w:t>Kunnel</w:t>
            </w:r>
          </w:p>
        </w:tc>
        <w:tc>
          <w:tcPr>
            <w:tcW w:w="1276" w:type="dxa"/>
          </w:tcPr>
          <w:p w14:paraId="255C89BA" w14:textId="365D42F4" w:rsidR="0058374C" w:rsidRPr="00041796" w:rsidRDefault="00DF72B9" w:rsidP="00491FFB">
            <w:pPr>
              <w:jc w:val="center"/>
              <w:rPr>
                <w:rFonts w:ascii="Garamond" w:hAnsi="Garamond"/>
                <w:color w:val="000000"/>
              </w:rPr>
            </w:pPr>
            <w:r>
              <w:rPr>
                <w:rFonts w:ascii="Garamond" w:hAnsi="Garamond"/>
                <w:color w:val="000000"/>
              </w:rPr>
              <w:t xml:space="preserve">Neutral </w:t>
            </w:r>
            <w:r w:rsidR="0058374C" w:rsidRPr="00041796">
              <w:rPr>
                <w:rFonts w:ascii="Garamond" w:hAnsi="Garamond"/>
                <w:color w:val="000000"/>
              </w:rPr>
              <w:t>Chair</w:t>
            </w:r>
          </w:p>
        </w:tc>
        <w:tc>
          <w:tcPr>
            <w:tcW w:w="1134" w:type="dxa"/>
            <w:shd w:val="clear" w:color="auto" w:fill="auto"/>
          </w:tcPr>
          <w:p w14:paraId="291531C6" w14:textId="0CC60FE5" w:rsidR="0058374C" w:rsidRPr="00041796" w:rsidRDefault="0058374C" w:rsidP="00491FFB">
            <w:pPr>
              <w:jc w:val="center"/>
              <w:rPr>
                <w:rFonts w:ascii="Garamond" w:hAnsi="Garamond"/>
                <w:color w:val="000000"/>
              </w:rPr>
            </w:pPr>
            <w:r w:rsidRPr="00041796">
              <w:rPr>
                <w:rFonts w:ascii="Garamond" w:hAnsi="Garamond"/>
                <w:color w:val="000000"/>
              </w:rPr>
              <w:t>EdD</w:t>
            </w:r>
          </w:p>
        </w:tc>
        <w:tc>
          <w:tcPr>
            <w:tcW w:w="2126" w:type="dxa"/>
          </w:tcPr>
          <w:p w14:paraId="2D23339A" w14:textId="1A2BE584" w:rsidR="0058374C" w:rsidRPr="00041796" w:rsidRDefault="0058374C" w:rsidP="00491FFB">
            <w:pPr>
              <w:jc w:val="center"/>
              <w:rPr>
                <w:rFonts w:ascii="Garamond" w:hAnsi="Garamond"/>
                <w:color w:val="000000"/>
              </w:rPr>
            </w:pPr>
            <w:r w:rsidRPr="00041796">
              <w:rPr>
                <w:rFonts w:ascii="Garamond" w:hAnsi="Garamond"/>
                <w:color w:val="000000"/>
              </w:rPr>
              <w:t>Ed Research</w:t>
            </w:r>
          </w:p>
        </w:tc>
        <w:tc>
          <w:tcPr>
            <w:tcW w:w="1424" w:type="dxa"/>
          </w:tcPr>
          <w:p w14:paraId="3A7F570A" w14:textId="1E93BE87" w:rsidR="0058374C" w:rsidRPr="00041796" w:rsidRDefault="0058374C" w:rsidP="00491FFB">
            <w:pPr>
              <w:jc w:val="center"/>
              <w:rPr>
                <w:rFonts w:ascii="Garamond" w:hAnsi="Garamond"/>
                <w:color w:val="000000"/>
              </w:rPr>
            </w:pPr>
            <w:r w:rsidRPr="00041796">
              <w:rPr>
                <w:rFonts w:ascii="Garamond" w:hAnsi="Garamond"/>
                <w:color w:val="000000"/>
              </w:rPr>
              <w:t>Hetty Roessingh</w:t>
            </w:r>
          </w:p>
        </w:tc>
      </w:tr>
    </w:tbl>
    <w:p w14:paraId="1689270D" w14:textId="77777777" w:rsidR="0058374C" w:rsidRDefault="0058374C" w:rsidP="0058374C"/>
    <w:p w14:paraId="6078AD64" w14:textId="744ABBF3" w:rsidR="004E74BB" w:rsidRPr="00041796" w:rsidRDefault="00041796" w:rsidP="00041796">
      <w:pPr>
        <w:rPr>
          <w:rFonts w:ascii="Garamond" w:hAnsi="Garamond"/>
          <w:b/>
          <w:bCs/>
        </w:rPr>
      </w:pPr>
      <w:r w:rsidRPr="00041796">
        <w:rPr>
          <w:rFonts w:ascii="Garamond" w:hAnsi="Garamond"/>
          <w:b/>
          <w:bCs/>
        </w:rPr>
        <w:t>Research Assistant Supervision</w:t>
      </w:r>
    </w:p>
    <w:p w14:paraId="10A0CB91" w14:textId="77777777" w:rsidR="004E74BB" w:rsidRPr="00C86313" w:rsidRDefault="004E74BB" w:rsidP="004E74BB">
      <w:pPr>
        <w:pStyle w:val="BodyText"/>
        <w:rPr>
          <w:iCs/>
          <w:sz w:val="22"/>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962"/>
        <w:gridCol w:w="2126"/>
        <w:gridCol w:w="2551"/>
      </w:tblGrid>
      <w:tr w:rsidR="004020A6" w:rsidRPr="0058374C" w14:paraId="426EA6B8" w14:textId="77777777" w:rsidTr="00D005A8">
        <w:tc>
          <w:tcPr>
            <w:tcW w:w="993" w:type="dxa"/>
            <w:shd w:val="clear" w:color="auto" w:fill="auto"/>
          </w:tcPr>
          <w:p w14:paraId="03AE4548" w14:textId="77777777" w:rsidR="004020A6" w:rsidRPr="0058374C" w:rsidRDefault="004020A6" w:rsidP="0058374C">
            <w:pPr>
              <w:jc w:val="center"/>
              <w:rPr>
                <w:rFonts w:ascii="Garamond" w:hAnsi="Garamond"/>
                <w:b/>
                <w:bCs/>
              </w:rPr>
            </w:pPr>
            <w:r w:rsidRPr="0058374C">
              <w:rPr>
                <w:rFonts w:ascii="Garamond" w:hAnsi="Garamond"/>
                <w:b/>
                <w:bCs/>
              </w:rPr>
              <w:t>Year</w:t>
            </w:r>
          </w:p>
        </w:tc>
        <w:tc>
          <w:tcPr>
            <w:tcW w:w="4962" w:type="dxa"/>
            <w:shd w:val="clear" w:color="auto" w:fill="auto"/>
          </w:tcPr>
          <w:p w14:paraId="4FA49932" w14:textId="77777777" w:rsidR="004020A6" w:rsidRPr="0058374C" w:rsidRDefault="004020A6" w:rsidP="0058374C">
            <w:pPr>
              <w:jc w:val="center"/>
              <w:rPr>
                <w:rFonts w:ascii="Garamond" w:hAnsi="Garamond"/>
                <w:b/>
                <w:bCs/>
              </w:rPr>
            </w:pPr>
            <w:r w:rsidRPr="0058374C">
              <w:rPr>
                <w:rFonts w:ascii="Garamond" w:hAnsi="Garamond"/>
                <w:b/>
                <w:bCs/>
              </w:rPr>
              <w:t>Project Title</w:t>
            </w:r>
          </w:p>
        </w:tc>
        <w:tc>
          <w:tcPr>
            <w:tcW w:w="2126" w:type="dxa"/>
            <w:shd w:val="clear" w:color="auto" w:fill="auto"/>
          </w:tcPr>
          <w:p w14:paraId="7895FC49" w14:textId="77777777" w:rsidR="004020A6" w:rsidRPr="0058374C" w:rsidRDefault="004020A6" w:rsidP="0058374C">
            <w:pPr>
              <w:jc w:val="center"/>
              <w:rPr>
                <w:rFonts w:ascii="Garamond" w:hAnsi="Garamond"/>
                <w:b/>
                <w:bCs/>
              </w:rPr>
            </w:pPr>
            <w:r w:rsidRPr="0058374C">
              <w:rPr>
                <w:rFonts w:ascii="Garamond" w:hAnsi="Garamond"/>
                <w:b/>
                <w:bCs/>
              </w:rPr>
              <w:t>My Role</w:t>
            </w:r>
          </w:p>
        </w:tc>
        <w:tc>
          <w:tcPr>
            <w:tcW w:w="2551" w:type="dxa"/>
            <w:shd w:val="clear" w:color="auto" w:fill="auto"/>
          </w:tcPr>
          <w:p w14:paraId="6C60C180" w14:textId="3F8566E7" w:rsidR="004020A6" w:rsidRPr="0058374C" w:rsidRDefault="004020A6" w:rsidP="0058374C">
            <w:pPr>
              <w:jc w:val="center"/>
              <w:rPr>
                <w:rFonts w:ascii="Garamond" w:hAnsi="Garamond"/>
                <w:b/>
                <w:bCs/>
              </w:rPr>
            </w:pPr>
            <w:r w:rsidRPr="0058374C">
              <w:rPr>
                <w:rFonts w:ascii="Garamond" w:hAnsi="Garamond"/>
                <w:b/>
                <w:bCs/>
              </w:rPr>
              <w:t>GAR Name</w:t>
            </w:r>
            <w:r>
              <w:rPr>
                <w:rFonts w:ascii="Garamond" w:hAnsi="Garamond"/>
                <w:b/>
                <w:bCs/>
              </w:rPr>
              <w:t>(s)</w:t>
            </w:r>
          </w:p>
        </w:tc>
      </w:tr>
      <w:tr w:rsidR="004264EA" w:rsidRPr="0058374C" w14:paraId="1F7321CB" w14:textId="77777777" w:rsidTr="00D005A8">
        <w:tc>
          <w:tcPr>
            <w:tcW w:w="993" w:type="dxa"/>
            <w:shd w:val="clear" w:color="auto" w:fill="auto"/>
          </w:tcPr>
          <w:p w14:paraId="431E0E54" w14:textId="61EC72B4" w:rsidR="004264EA" w:rsidRDefault="004264EA" w:rsidP="00491FFB">
            <w:pPr>
              <w:jc w:val="center"/>
              <w:rPr>
                <w:rFonts w:ascii="Garamond" w:hAnsi="Garamond"/>
              </w:rPr>
            </w:pPr>
            <w:r>
              <w:rPr>
                <w:rFonts w:ascii="Garamond" w:hAnsi="Garamond"/>
              </w:rPr>
              <w:t>2021</w:t>
            </w:r>
          </w:p>
        </w:tc>
        <w:tc>
          <w:tcPr>
            <w:tcW w:w="4962" w:type="dxa"/>
            <w:shd w:val="clear" w:color="auto" w:fill="auto"/>
          </w:tcPr>
          <w:p w14:paraId="6C5C9400" w14:textId="77777777" w:rsidR="004264EA" w:rsidRPr="002E2F41" w:rsidRDefault="004264EA" w:rsidP="004264EA">
            <w:pPr>
              <w:ind w:left="181"/>
              <w:jc w:val="center"/>
              <w:rPr>
                <w:rFonts w:ascii="Garamond" w:eastAsiaTheme="minorEastAsia" w:hAnsi="Garamond"/>
              </w:rPr>
            </w:pPr>
            <w:r w:rsidRPr="002E2F41">
              <w:rPr>
                <w:rFonts w:ascii="Garamond" w:hAnsi="Garamond"/>
              </w:rPr>
              <w:t xml:space="preserve">PURE student Madelyn Shuffler, </w:t>
            </w:r>
            <w:r w:rsidRPr="002E2F41">
              <w:rPr>
                <w:rFonts w:ascii="Garamond" w:hAnsi="Garamond"/>
                <w:i/>
                <w:iCs/>
                <w:color w:val="000000"/>
              </w:rPr>
              <w:t>Exploring the Potential of Nonfiction Picturebooks on Climate Change for the Science Classroom</w:t>
            </w:r>
            <w:r w:rsidRPr="002E2F41">
              <w:rPr>
                <w:rFonts w:ascii="Garamond" w:hAnsi="Garamond"/>
                <w:i/>
                <w:iCs/>
              </w:rPr>
              <w:t>.</w:t>
            </w:r>
            <w:r w:rsidRPr="002E2F41">
              <w:rPr>
                <w:rFonts w:ascii="Garamond" w:hAnsi="Garamond"/>
              </w:rPr>
              <w:t xml:space="preserve"> $3000.</w:t>
            </w:r>
          </w:p>
          <w:p w14:paraId="731879FD" w14:textId="77777777" w:rsidR="004264EA" w:rsidRDefault="004264EA" w:rsidP="004020A6">
            <w:pPr>
              <w:jc w:val="center"/>
              <w:rPr>
                <w:rFonts w:ascii="Garamond" w:eastAsia="Garamond" w:hAnsi="Garamond" w:cs="Garamond"/>
              </w:rPr>
            </w:pPr>
          </w:p>
        </w:tc>
        <w:tc>
          <w:tcPr>
            <w:tcW w:w="2126" w:type="dxa"/>
            <w:shd w:val="clear" w:color="auto" w:fill="auto"/>
          </w:tcPr>
          <w:p w14:paraId="0D0CD813" w14:textId="2414A6B9" w:rsidR="004264EA" w:rsidRDefault="004264EA" w:rsidP="00491FFB">
            <w:pPr>
              <w:jc w:val="center"/>
              <w:rPr>
                <w:rFonts w:ascii="Garamond" w:hAnsi="Garamond"/>
              </w:rPr>
            </w:pPr>
            <w:r>
              <w:rPr>
                <w:rFonts w:ascii="Garamond" w:hAnsi="Garamond"/>
              </w:rPr>
              <w:t>Supervisor</w:t>
            </w:r>
          </w:p>
        </w:tc>
        <w:tc>
          <w:tcPr>
            <w:tcW w:w="2551" w:type="dxa"/>
            <w:shd w:val="clear" w:color="auto" w:fill="auto"/>
          </w:tcPr>
          <w:p w14:paraId="40C9F970" w14:textId="68547E35" w:rsidR="004264EA" w:rsidRDefault="004264EA" w:rsidP="00491FFB">
            <w:pPr>
              <w:jc w:val="center"/>
              <w:rPr>
                <w:rFonts w:ascii="Garamond" w:hAnsi="Garamond"/>
              </w:rPr>
            </w:pPr>
            <w:r w:rsidRPr="002E2F41">
              <w:rPr>
                <w:rFonts w:ascii="Garamond" w:hAnsi="Garamond"/>
              </w:rPr>
              <w:t>Madelyn Shuffler</w:t>
            </w:r>
          </w:p>
        </w:tc>
      </w:tr>
      <w:tr w:rsidR="004264EA" w:rsidRPr="0058374C" w14:paraId="1766A74C" w14:textId="77777777" w:rsidTr="00D005A8">
        <w:tc>
          <w:tcPr>
            <w:tcW w:w="993" w:type="dxa"/>
            <w:shd w:val="clear" w:color="auto" w:fill="auto"/>
          </w:tcPr>
          <w:p w14:paraId="4522917D" w14:textId="04351678" w:rsidR="004264EA" w:rsidRDefault="004264EA" w:rsidP="00491FFB">
            <w:pPr>
              <w:jc w:val="center"/>
              <w:rPr>
                <w:rFonts w:ascii="Garamond" w:hAnsi="Garamond"/>
              </w:rPr>
            </w:pPr>
            <w:r>
              <w:rPr>
                <w:rFonts w:ascii="Garamond" w:hAnsi="Garamond"/>
              </w:rPr>
              <w:t>2021</w:t>
            </w:r>
          </w:p>
        </w:tc>
        <w:tc>
          <w:tcPr>
            <w:tcW w:w="4962" w:type="dxa"/>
            <w:shd w:val="clear" w:color="auto" w:fill="auto"/>
          </w:tcPr>
          <w:p w14:paraId="5A344E3D" w14:textId="6AA9852C" w:rsidR="004264EA" w:rsidRDefault="004264EA" w:rsidP="004020A6">
            <w:pPr>
              <w:jc w:val="center"/>
              <w:rPr>
                <w:rFonts w:ascii="Garamond" w:eastAsia="Garamond" w:hAnsi="Garamond" w:cs="Garamond"/>
              </w:rPr>
            </w:pPr>
            <w:r w:rsidRPr="002E2F41">
              <w:rPr>
                <w:rFonts w:ascii="Garamond" w:hAnsi="Garamond"/>
              </w:rPr>
              <w:t xml:space="preserve">PURE student Kristen </w:t>
            </w:r>
            <w:proofErr w:type="spellStart"/>
            <w:r w:rsidRPr="002E2F41">
              <w:rPr>
                <w:rFonts w:ascii="Garamond" w:hAnsi="Garamond"/>
              </w:rPr>
              <w:t>Beechey</w:t>
            </w:r>
            <w:proofErr w:type="spellEnd"/>
            <w:r w:rsidRPr="002E2F41">
              <w:rPr>
                <w:rFonts w:ascii="Garamond" w:hAnsi="Garamond"/>
              </w:rPr>
              <w:t xml:space="preserve">, </w:t>
            </w:r>
            <w:r w:rsidRPr="002E2F41">
              <w:rPr>
                <w:rFonts w:ascii="Garamond" w:hAnsi="Garamond"/>
                <w:i/>
                <w:iCs/>
                <w:color w:val="000000"/>
                <w:shd w:val="clear" w:color="auto" w:fill="FFFFFF"/>
              </w:rPr>
              <w:t>Getting Students Outside: Engaging Citizen Science to Experience Plant Ecology in Calgary</w:t>
            </w:r>
            <w:r w:rsidRPr="002E2F41">
              <w:rPr>
                <w:rFonts w:ascii="Garamond" w:hAnsi="Garamond"/>
              </w:rPr>
              <w:t xml:space="preserve">, $4500. </w:t>
            </w:r>
          </w:p>
        </w:tc>
        <w:tc>
          <w:tcPr>
            <w:tcW w:w="2126" w:type="dxa"/>
            <w:shd w:val="clear" w:color="auto" w:fill="auto"/>
          </w:tcPr>
          <w:p w14:paraId="23AA4E3B" w14:textId="498E65AB" w:rsidR="004264EA" w:rsidRDefault="004264EA" w:rsidP="00491FFB">
            <w:pPr>
              <w:jc w:val="center"/>
              <w:rPr>
                <w:rFonts w:ascii="Garamond" w:hAnsi="Garamond"/>
              </w:rPr>
            </w:pPr>
            <w:r>
              <w:rPr>
                <w:rFonts w:ascii="Garamond" w:hAnsi="Garamond"/>
              </w:rPr>
              <w:t>Co-supervisor</w:t>
            </w:r>
            <w:r w:rsidR="00D005A8">
              <w:rPr>
                <w:rFonts w:ascii="Garamond" w:hAnsi="Garamond"/>
              </w:rPr>
              <w:t xml:space="preserve"> (with Jennifer MacDonald)</w:t>
            </w:r>
          </w:p>
        </w:tc>
        <w:tc>
          <w:tcPr>
            <w:tcW w:w="2551" w:type="dxa"/>
            <w:shd w:val="clear" w:color="auto" w:fill="auto"/>
          </w:tcPr>
          <w:p w14:paraId="5787FFA1" w14:textId="701C82F1" w:rsidR="004264EA" w:rsidRDefault="004264EA" w:rsidP="00491FFB">
            <w:pPr>
              <w:jc w:val="center"/>
              <w:rPr>
                <w:rFonts w:ascii="Garamond" w:hAnsi="Garamond"/>
              </w:rPr>
            </w:pPr>
            <w:r>
              <w:rPr>
                <w:rFonts w:ascii="Garamond" w:hAnsi="Garamond"/>
              </w:rPr>
              <w:t xml:space="preserve">Kristen </w:t>
            </w:r>
            <w:proofErr w:type="spellStart"/>
            <w:r>
              <w:rPr>
                <w:rFonts w:ascii="Garamond" w:hAnsi="Garamond"/>
              </w:rPr>
              <w:t>Beechey</w:t>
            </w:r>
            <w:proofErr w:type="spellEnd"/>
          </w:p>
        </w:tc>
      </w:tr>
      <w:tr w:rsidR="00E96B96" w:rsidRPr="0058374C" w14:paraId="653128D2" w14:textId="77777777" w:rsidTr="00D005A8">
        <w:tc>
          <w:tcPr>
            <w:tcW w:w="993" w:type="dxa"/>
            <w:shd w:val="clear" w:color="auto" w:fill="auto"/>
          </w:tcPr>
          <w:p w14:paraId="72169634" w14:textId="1797D770" w:rsidR="00E96B96" w:rsidRDefault="00E96B96" w:rsidP="00491FFB">
            <w:pPr>
              <w:jc w:val="center"/>
              <w:rPr>
                <w:rFonts w:ascii="Garamond" w:hAnsi="Garamond"/>
              </w:rPr>
            </w:pPr>
            <w:r>
              <w:rPr>
                <w:rFonts w:ascii="Garamond" w:hAnsi="Garamond"/>
              </w:rPr>
              <w:t>2021</w:t>
            </w:r>
          </w:p>
        </w:tc>
        <w:tc>
          <w:tcPr>
            <w:tcW w:w="4962" w:type="dxa"/>
            <w:shd w:val="clear" w:color="auto" w:fill="auto"/>
          </w:tcPr>
          <w:p w14:paraId="678D4558" w14:textId="6330B598" w:rsidR="00E96B96" w:rsidRPr="001675E0" w:rsidRDefault="00416790" w:rsidP="004020A6">
            <w:pPr>
              <w:jc w:val="center"/>
              <w:rPr>
                <w:rFonts w:ascii="Garamond" w:hAnsi="Garamond"/>
                <w:bCs/>
              </w:rPr>
            </w:pPr>
            <w:r>
              <w:rPr>
                <w:rFonts w:ascii="Garamond" w:eastAsia="Garamond" w:hAnsi="Garamond" w:cs="Garamond"/>
              </w:rPr>
              <w:t>“</w:t>
            </w:r>
            <w:proofErr w:type="spellStart"/>
            <w:r>
              <w:rPr>
                <w:rFonts w:ascii="Garamond" w:eastAsia="Garamond" w:hAnsi="Garamond" w:cs="Garamond"/>
                <w:highlight w:val="white"/>
              </w:rPr>
              <w:t>Oo’mahn’istay</w:t>
            </w:r>
            <w:proofErr w:type="spellEnd"/>
            <w:r>
              <w:rPr>
                <w:rFonts w:ascii="Garamond" w:eastAsia="Garamond" w:hAnsi="Garamond" w:cs="Garamond"/>
                <w:highlight w:val="white"/>
              </w:rPr>
              <w:t xml:space="preserve"> </w:t>
            </w:r>
            <w:proofErr w:type="spellStart"/>
            <w:r>
              <w:rPr>
                <w:rFonts w:ascii="Garamond" w:eastAsia="Garamond" w:hAnsi="Garamond" w:cs="Garamond"/>
                <w:highlight w:val="white"/>
              </w:rPr>
              <w:t>Iikakimaaks</w:t>
            </w:r>
            <w:proofErr w:type="spellEnd"/>
            <w:r>
              <w:rPr>
                <w:rFonts w:ascii="Garamond" w:eastAsia="Garamond" w:hAnsi="Garamond" w:cs="Garamond"/>
              </w:rPr>
              <w:t>: You’ve Got a Story- Next Steps to a New Beginning”</w:t>
            </w:r>
          </w:p>
        </w:tc>
        <w:tc>
          <w:tcPr>
            <w:tcW w:w="2126" w:type="dxa"/>
            <w:shd w:val="clear" w:color="auto" w:fill="auto"/>
          </w:tcPr>
          <w:p w14:paraId="31AA35EF" w14:textId="3CC7C74E" w:rsidR="00E96B96" w:rsidRDefault="00416790" w:rsidP="00491FFB">
            <w:pPr>
              <w:jc w:val="center"/>
              <w:rPr>
                <w:rFonts w:ascii="Garamond" w:hAnsi="Garamond"/>
              </w:rPr>
            </w:pPr>
            <w:r>
              <w:rPr>
                <w:rFonts w:ascii="Garamond" w:hAnsi="Garamond"/>
              </w:rPr>
              <w:t>Co-Supervisor (with Dr. Aubrey Hanson)</w:t>
            </w:r>
          </w:p>
        </w:tc>
        <w:tc>
          <w:tcPr>
            <w:tcW w:w="2551" w:type="dxa"/>
            <w:shd w:val="clear" w:color="auto" w:fill="auto"/>
          </w:tcPr>
          <w:p w14:paraId="70BE2910" w14:textId="77777777" w:rsidR="00E96B96" w:rsidRDefault="00416790" w:rsidP="00491FFB">
            <w:pPr>
              <w:jc w:val="center"/>
              <w:rPr>
                <w:rFonts w:ascii="Garamond" w:hAnsi="Garamond"/>
              </w:rPr>
            </w:pPr>
            <w:r>
              <w:rPr>
                <w:rFonts w:ascii="Garamond" w:hAnsi="Garamond"/>
              </w:rPr>
              <w:t>Maureen Plante</w:t>
            </w:r>
          </w:p>
          <w:p w14:paraId="69E3DA0E" w14:textId="7EEB6546" w:rsidR="00416790" w:rsidRDefault="00416790" w:rsidP="00491FFB">
            <w:pPr>
              <w:jc w:val="center"/>
              <w:rPr>
                <w:rFonts w:ascii="Garamond" w:hAnsi="Garamond"/>
              </w:rPr>
            </w:pPr>
            <w:r>
              <w:rPr>
                <w:rFonts w:ascii="Garamond" w:hAnsi="Garamond"/>
              </w:rPr>
              <w:t>Teresa Miles</w:t>
            </w:r>
          </w:p>
        </w:tc>
      </w:tr>
      <w:tr w:rsidR="004020A6" w:rsidRPr="0058374C" w14:paraId="3EC93630" w14:textId="77777777" w:rsidTr="00D005A8">
        <w:tc>
          <w:tcPr>
            <w:tcW w:w="993" w:type="dxa"/>
            <w:shd w:val="clear" w:color="auto" w:fill="auto"/>
          </w:tcPr>
          <w:p w14:paraId="0E82ABF7" w14:textId="7D7228D4" w:rsidR="004020A6" w:rsidRDefault="004020A6" w:rsidP="00491FFB">
            <w:pPr>
              <w:jc w:val="center"/>
              <w:rPr>
                <w:rFonts w:ascii="Garamond" w:hAnsi="Garamond"/>
              </w:rPr>
            </w:pPr>
            <w:r>
              <w:rPr>
                <w:rFonts w:ascii="Garamond" w:hAnsi="Garamond"/>
              </w:rPr>
              <w:t>2020</w:t>
            </w:r>
          </w:p>
        </w:tc>
        <w:tc>
          <w:tcPr>
            <w:tcW w:w="4962" w:type="dxa"/>
            <w:shd w:val="clear" w:color="auto" w:fill="auto"/>
          </w:tcPr>
          <w:p w14:paraId="460BDE60" w14:textId="2929FD38" w:rsidR="004020A6" w:rsidRPr="004020A6" w:rsidRDefault="004020A6" w:rsidP="004020A6">
            <w:pPr>
              <w:jc w:val="center"/>
              <w:rPr>
                <w:rFonts w:ascii="Garamond" w:hAnsi="Garamond"/>
                <w:bCs/>
              </w:rPr>
            </w:pPr>
            <w:r w:rsidRPr="001675E0">
              <w:rPr>
                <w:rFonts w:ascii="Garamond" w:hAnsi="Garamond"/>
                <w:bCs/>
              </w:rPr>
              <w:t>Understanding Indigenous students’ perceptions of well-being: A case study in equitable urban education</w:t>
            </w:r>
          </w:p>
        </w:tc>
        <w:tc>
          <w:tcPr>
            <w:tcW w:w="2126" w:type="dxa"/>
            <w:shd w:val="clear" w:color="auto" w:fill="auto"/>
          </w:tcPr>
          <w:p w14:paraId="505ED2D4" w14:textId="0D80AA42" w:rsidR="004020A6" w:rsidRDefault="004020A6" w:rsidP="00491FFB">
            <w:pPr>
              <w:jc w:val="center"/>
              <w:rPr>
                <w:rFonts w:ascii="Garamond" w:hAnsi="Garamond"/>
              </w:rPr>
            </w:pPr>
            <w:r>
              <w:rPr>
                <w:rFonts w:ascii="Garamond" w:hAnsi="Garamond"/>
              </w:rPr>
              <w:t>Supervisor</w:t>
            </w:r>
          </w:p>
        </w:tc>
        <w:tc>
          <w:tcPr>
            <w:tcW w:w="2551" w:type="dxa"/>
            <w:shd w:val="clear" w:color="auto" w:fill="auto"/>
          </w:tcPr>
          <w:p w14:paraId="591488D3" w14:textId="77777777" w:rsidR="004020A6" w:rsidRDefault="004020A6" w:rsidP="00491FFB">
            <w:pPr>
              <w:jc w:val="center"/>
              <w:rPr>
                <w:rFonts w:ascii="Garamond" w:hAnsi="Garamond"/>
              </w:rPr>
            </w:pPr>
            <w:r>
              <w:rPr>
                <w:rFonts w:ascii="Garamond" w:hAnsi="Garamond"/>
              </w:rPr>
              <w:t>Kari Dressler</w:t>
            </w:r>
          </w:p>
          <w:p w14:paraId="77B3E1B0" w14:textId="77777777" w:rsidR="004020A6" w:rsidRDefault="004020A6" w:rsidP="00491FFB">
            <w:pPr>
              <w:jc w:val="center"/>
              <w:rPr>
                <w:rFonts w:ascii="Garamond" w:hAnsi="Garamond"/>
              </w:rPr>
            </w:pPr>
            <w:r>
              <w:rPr>
                <w:rFonts w:ascii="Garamond" w:hAnsi="Garamond"/>
              </w:rPr>
              <w:t>Teresa Miles</w:t>
            </w:r>
          </w:p>
          <w:p w14:paraId="60CAF391" w14:textId="57366CDB" w:rsidR="004020A6" w:rsidRDefault="004020A6" w:rsidP="00491FFB">
            <w:pPr>
              <w:jc w:val="center"/>
              <w:rPr>
                <w:rFonts w:ascii="Garamond" w:hAnsi="Garamond"/>
              </w:rPr>
            </w:pPr>
            <w:r>
              <w:rPr>
                <w:rFonts w:ascii="Garamond" w:hAnsi="Garamond"/>
              </w:rPr>
              <w:t>Stephanie Tipple</w:t>
            </w:r>
          </w:p>
        </w:tc>
      </w:tr>
      <w:tr w:rsidR="004020A6" w:rsidRPr="0058374C" w14:paraId="718F8463" w14:textId="77777777" w:rsidTr="00D005A8">
        <w:tc>
          <w:tcPr>
            <w:tcW w:w="993" w:type="dxa"/>
            <w:shd w:val="clear" w:color="auto" w:fill="auto"/>
          </w:tcPr>
          <w:p w14:paraId="43302FDD" w14:textId="0C00D17A" w:rsidR="004020A6" w:rsidRDefault="004020A6" w:rsidP="00491FFB">
            <w:pPr>
              <w:jc w:val="center"/>
              <w:rPr>
                <w:rFonts w:ascii="Garamond" w:hAnsi="Garamond"/>
              </w:rPr>
            </w:pPr>
            <w:r>
              <w:rPr>
                <w:rFonts w:ascii="Garamond" w:hAnsi="Garamond"/>
              </w:rPr>
              <w:t>2019</w:t>
            </w:r>
          </w:p>
        </w:tc>
        <w:tc>
          <w:tcPr>
            <w:tcW w:w="4962" w:type="dxa"/>
            <w:shd w:val="clear" w:color="auto" w:fill="auto"/>
          </w:tcPr>
          <w:p w14:paraId="2AA90282" w14:textId="62105F6F" w:rsidR="004020A6" w:rsidRPr="0058374C" w:rsidRDefault="004020A6" w:rsidP="004020A6">
            <w:pPr>
              <w:jc w:val="center"/>
              <w:rPr>
                <w:rFonts w:ascii="Garamond" w:eastAsiaTheme="minorEastAsia" w:hAnsi="Garamond" w:cs="ñõ$Õ˛"/>
                <w:lang w:val="en-US"/>
              </w:rPr>
            </w:pPr>
            <w:r>
              <w:rPr>
                <w:rFonts w:ascii="Garamond" w:eastAsiaTheme="minorEastAsia" w:hAnsi="Garamond" w:cs="ñõ$Õ˛"/>
                <w:lang w:val="en-US"/>
              </w:rPr>
              <w:t>Youngsters 2: On the Cultures of Children and Youth, Conference, Ryerson University</w:t>
            </w:r>
          </w:p>
        </w:tc>
        <w:tc>
          <w:tcPr>
            <w:tcW w:w="2126" w:type="dxa"/>
            <w:shd w:val="clear" w:color="auto" w:fill="auto"/>
          </w:tcPr>
          <w:p w14:paraId="30D20B2C" w14:textId="1A6B8D67" w:rsidR="004020A6" w:rsidRDefault="004020A6" w:rsidP="00491FFB">
            <w:pPr>
              <w:jc w:val="center"/>
              <w:rPr>
                <w:rFonts w:ascii="Garamond" w:hAnsi="Garamond"/>
              </w:rPr>
            </w:pPr>
            <w:r>
              <w:rPr>
                <w:rFonts w:ascii="Garamond" w:hAnsi="Garamond"/>
              </w:rPr>
              <w:t>Supervisor</w:t>
            </w:r>
          </w:p>
        </w:tc>
        <w:tc>
          <w:tcPr>
            <w:tcW w:w="2551" w:type="dxa"/>
            <w:shd w:val="clear" w:color="auto" w:fill="auto"/>
          </w:tcPr>
          <w:p w14:paraId="05035794" w14:textId="51089F81" w:rsidR="004020A6" w:rsidRDefault="004020A6" w:rsidP="00491FFB">
            <w:pPr>
              <w:jc w:val="center"/>
              <w:rPr>
                <w:rFonts w:ascii="Garamond" w:hAnsi="Garamond"/>
              </w:rPr>
            </w:pPr>
            <w:r>
              <w:rPr>
                <w:rFonts w:ascii="Garamond" w:hAnsi="Garamond"/>
              </w:rPr>
              <w:t>Jennifer MacDonald</w:t>
            </w:r>
          </w:p>
        </w:tc>
      </w:tr>
      <w:tr w:rsidR="004020A6" w:rsidRPr="0058374C" w14:paraId="08CB4F69" w14:textId="77777777" w:rsidTr="00D005A8">
        <w:tc>
          <w:tcPr>
            <w:tcW w:w="993" w:type="dxa"/>
            <w:shd w:val="clear" w:color="auto" w:fill="auto"/>
          </w:tcPr>
          <w:p w14:paraId="1CA71F5A" w14:textId="07CE6603" w:rsidR="004020A6" w:rsidRPr="0058374C" w:rsidRDefault="004020A6" w:rsidP="00491FFB">
            <w:pPr>
              <w:jc w:val="center"/>
              <w:rPr>
                <w:rFonts w:ascii="Garamond" w:hAnsi="Garamond"/>
              </w:rPr>
            </w:pPr>
            <w:r>
              <w:rPr>
                <w:rFonts w:ascii="Garamond" w:hAnsi="Garamond"/>
              </w:rPr>
              <w:t>2018-</w:t>
            </w:r>
            <w:r w:rsidR="00416790">
              <w:rPr>
                <w:rFonts w:ascii="Garamond" w:hAnsi="Garamond"/>
              </w:rPr>
              <w:t>ongoing</w:t>
            </w:r>
          </w:p>
        </w:tc>
        <w:tc>
          <w:tcPr>
            <w:tcW w:w="4962" w:type="dxa"/>
            <w:shd w:val="clear" w:color="auto" w:fill="auto"/>
          </w:tcPr>
          <w:p w14:paraId="526A80BB" w14:textId="2F6FFB59" w:rsidR="004020A6" w:rsidRPr="0058374C" w:rsidRDefault="00416790" w:rsidP="00491FFB">
            <w:pPr>
              <w:jc w:val="center"/>
              <w:rPr>
                <w:rFonts w:ascii="Garamond" w:hAnsi="Garamond"/>
              </w:rPr>
            </w:pPr>
            <w:r>
              <w:rPr>
                <w:rFonts w:ascii="Garamond" w:eastAsiaTheme="minorEastAsia" w:hAnsi="Garamond" w:cs="ñõ$Õ˛"/>
                <w:lang w:val="en-US"/>
              </w:rPr>
              <w:t xml:space="preserve">Books to Build On: </w:t>
            </w:r>
            <w:r w:rsidR="004020A6" w:rsidRPr="0058374C">
              <w:rPr>
                <w:rFonts w:ascii="Garamond" w:eastAsiaTheme="minorEastAsia" w:hAnsi="Garamond" w:cs="ñõ$Õ˛"/>
                <w:lang w:val="en-US"/>
              </w:rPr>
              <w:t>Indigenous Literatures in Undergraduate Programs of Education</w:t>
            </w:r>
          </w:p>
        </w:tc>
        <w:tc>
          <w:tcPr>
            <w:tcW w:w="2126" w:type="dxa"/>
            <w:shd w:val="clear" w:color="auto" w:fill="auto"/>
          </w:tcPr>
          <w:p w14:paraId="04098180" w14:textId="58CCA9B8" w:rsidR="004020A6" w:rsidRDefault="004020A6" w:rsidP="00491FFB">
            <w:pPr>
              <w:jc w:val="center"/>
              <w:rPr>
                <w:rFonts w:ascii="Garamond" w:hAnsi="Garamond"/>
              </w:rPr>
            </w:pPr>
            <w:r>
              <w:rPr>
                <w:rFonts w:ascii="Garamond" w:hAnsi="Garamond"/>
              </w:rPr>
              <w:t>Co-Supervisor (with Dr. Aubrey Hanson)</w:t>
            </w:r>
          </w:p>
          <w:p w14:paraId="5AD9793F" w14:textId="48A52F04" w:rsidR="004020A6" w:rsidRDefault="004020A6" w:rsidP="00491FFB">
            <w:pPr>
              <w:jc w:val="center"/>
              <w:rPr>
                <w:rFonts w:ascii="Garamond" w:hAnsi="Garamond"/>
              </w:rPr>
            </w:pPr>
          </w:p>
        </w:tc>
        <w:tc>
          <w:tcPr>
            <w:tcW w:w="2551" w:type="dxa"/>
            <w:shd w:val="clear" w:color="auto" w:fill="auto"/>
          </w:tcPr>
          <w:p w14:paraId="7D5C4E99" w14:textId="77777777" w:rsidR="004020A6" w:rsidRDefault="004020A6" w:rsidP="00491FFB">
            <w:pPr>
              <w:jc w:val="center"/>
              <w:rPr>
                <w:rFonts w:ascii="Garamond" w:hAnsi="Garamond"/>
              </w:rPr>
            </w:pPr>
            <w:r>
              <w:rPr>
                <w:rFonts w:ascii="Garamond" w:hAnsi="Garamond"/>
              </w:rPr>
              <w:t>Anja Dressler</w:t>
            </w:r>
          </w:p>
          <w:p w14:paraId="5E18CA05" w14:textId="77777777" w:rsidR="004020A6" w:rsidRDefault="004020A6" w:rsidP="00491FFB">
            <w:pPr>
              <w:jc w:val="center"/>
              <w:rPr>
                <w:rFonts w:ascii="Garamond" w:hAnsi="Garamond"/>
              </w:rPr>
            </w:pPr>
            <w:r>
              <w:rPr>
                <w:rFonts w:ascii="Garamond" w:hAnsi="Garamond"/>
              </w:rPr>
              <w:t>Kari Dressler</w:t>
            </w:r>
          </w:p>
          <w:p w14:paraId="15325D5B" w14:textId="77777777" w:rsidR="004020A6" w:rsidRDefault="004020A6" w:rsidP="00491FFB">
            <w:pPr>
              <w:jc w:val="center"/>
              <w:rPr>
                <w:rFonts w:ascii="Garamond" w:hAnsi="Garamond"/>
              </w:rPr>
            </w:pPr>
            <w:r>
              <w:rPr>
                <w:rFonts w:ascii="Garamond" w:hAnsi="Garamond"/>
              </w:rPr>
              <w:t>Dorothea Nelson</w:t>
            </w:r>
          </w:p>
          <w:p w14:paraId="0B0BD0E6" w14:textId="77777777" w:rsidR="004020A6" w:rsidRDefault="004020A6" w:rsidP="00491FFB">
            <w:pPr>
              <w:jc w:val="center"/>
              <w:rPr>
                <w:rFonts w:ascii="Garamond" w:hAnsi="Garamond"/>
              </w:rPr>
            </w:pPr>
            <w:r>
              <w:rPr>
                <w:rFonts w:ascii="Garamond" w:hAnsi="Garamond"/>
              </w:rPr>
              <w:t>Dustin Walter</w:t>
            </w:r>
          </w:p>
          <w:p w14:paraId="3900E139" w14:textId="77777777" w:rsidR="004020A6" w:rsidRDefault="004020A6" w:rsidP="004020A6">
            <w:pPr>
              <w:jc w:val="center"/>
              <w:rPr>
                <w:rFonts w:ascii="Garamond" w:hAnsi="Garamond"/>
              </w:rPr>
            </w:pPr>
            <w:r>
              <w:rPr>
                <w:rFonts w:ascii="Garamond" w:hAnsi="Garamond"/>
              </w:rPr>
              <w:t>Shelly Eli</w:t>
            </w:r>
          </w:p>
          <w:p w14:paraId="640D54A1" w14:textId="2F70252E" w:rsidR="00416790" w:rsidRDefault="00416790" w:rsidP="007D7D29">
            <w:pPr>
              <w:jc w:val="center"/>
              <w:rPr>
                <w:rFonts w:ascii="Garamond" w:hAnsi="Garamond"/>
              </w:rPr>
            </w:pPr>
            <w:r>
              <w:rPr>
                <w:rFonts w:ascii="Garamond" w:hAnsi="Garamond"/>
              </w:rPr>
              <w:t>Kaysha Eli</w:t>
            </w:r>
          </w:p>
        </w:tc>
      </w:tr>
      <w:tr w:rsidR="004020A6" w:rsidRPr="0058374C" w14:paraId="3E05D717" w14:textId="77777777" w:rsidTr="00D005A8">
        <w:tc>
          <w:tcPr>
            <w:tcW w:w="993" w:type="dxa"/>
            <w:shd w:val="clear" w:color="auto" w:fill="auto"/>
          </w:tcPr>
          <w:p w14:paraId="29FECBFE" w14:textId="3F8763BC" w:rsidR="004020A6" w:rsidRPr="0058374C" w:rsidRDefault="004020A6" w:rsidP="00491FFB">
            <w:pPr>
              <w:jc w:val="center"/>
              <w:rPr>
                <w:rFonts w:ascii="Garamond" w:hAnsi="Garamond"/>
              </w:rPr>
            </w:pPr>
            <w:r>
              <w:rPr>
                <w:rFonts w:ascii="Garamond" w:hAnsi="Garamond"/>
              </w:rPr>
              <w:t>2018-2019</w:t>
            </w:r>
          </w:p>
        </w:tc>
        <w:tc>
          <w:tcPr>
            <w:tcW w:w="4962" w:type="dxa"/>
            <w:shd w:val="clear" w:color="auto" w:fill="auto"/>
          </w:tcPr>
          <w:p w14:paraId="2EE49F60" w14:textId="18C6B396" w:rsidR="004020A6" w:rsidRPr="0058374C" w:rsidRDefault="004020A6" w:rsidP="004020A6">
            <w:pPr>
              <w:jc w:val="center"/>
              <w:rPr>
                <w:rFonts w:ascii="Garamond" w:hAnsi="Garamond"/>
              </w:rPr>
            </w:pPr>
            <w:r w:rsidRPr="00943CCC">
              <w:rPr>
                <w:rFonts w:ascii="Garamond" w:hAnsi="Garamond"/>
              </w:rPr>
              <w:t>Exploring the aesthetics of non-fiction picturebooks through a study of young people’s engagement with the threshold concept of evolution</w:t>
            </w:r>
          </w:p>
        </w:tc>
        <w:tc>
          <w:tcPr>
            <w:tcW w:w="2126" w:type="dxa"/>
            <w:shd w:val="clear" w:color="auto" w:fill="auto"/>
          </w:tcPr>
          <w:p w14:paraId="13C2E006" w14:textId="69C0D427" w:rsidR="004020A6" w:rsidRPr="0058374C" w:rsidRDefault="004020A6" w:rsidP="00491FFB">
            <w:pPr>
              <w:jc w:val="center"/>
              <w:rPr>
                <w:rFonts w:ascii="Garamond" w:hAnsi="Garamond"/>
              </w:rPr>
            </w:pPr>
            <w:r>
              <w:rPr>
                <w:rFonts w:ascii="Garamond" w:hAnsi="Garamond"/>
              </w:rPr>
              <w:t>Supervisor</w:t>
            </w:r>
          </w:p>
        </w:tc>
        <w:tc>
          <w:tcPr>
            <w:tcW w:w="2551" w:type="dxa"/>
            <w:shd w:val="clear" w:color="auto" w:fill="auto"/>
          </w:tcPr>
          <w:p w14:paraId="76E976CE" w14:textId="76AC9383" w:rsidR="004020A6" w:rsidRPr="0058374C" w:rsidRDefault="004020A6" w:rsidP="00491FFB">
            <w:pPr>
              <w:jc w:val="center"/>
              <w:rPr>
                <w:rFonts w:ascii="Garamond" w:hAnsi="Garamond"/>
              </w:rPr>
            </w:pPr>
            <w:r>
              <w:rPr>
                <w:rFonts w:ascii="Garamond" w:hAnsi="Garamond"/>
              </w:rPr>
              <w:t>Annemie Trier</w:t>
            </w:r>
          </w:p>
        </w:tc>
      </w:tr>
      <w:tr w:rsidR="004020A6" w:rsidRPr="0058374C" w14:paraId="278C2CB3" w14:textId="77777777" w:rsidTr="00D005A8">
        <w:tc>
          <w:tcPr>
            <w:tcW w:w="993" w:type="dxa"/>
            <w:shd w:val="clear" w:color="auto" w:fill="auto"/>
          </w:tcPr>
          <w:p w14:paraId="011967F3" w14:textId="4F59E963" w:rsidR="004020A6" w:rsidRPr="0058374C" w:rsidRDefault="004020A6" w:rsidP="00491FFB">
            <w:pPr>
              <w:jc w:val="center"/>
              <w:rPr>
                <w:rFonts w:ascii="Garamond" w:hAnsi="Garamond"/>
              </w:rPr>
            </w:pPr>
            <w:r w:rsidRPr="0058374C">
              <w:rPr>
                <w:rFonts w:ascii="Garamond" w:hAnsi="Garamond"/>
              </w:rPr>
              <w:t>201</w:t>
            </w:r>
            <w:r>
              <w:rPr>
                <w:rFonts w:ascii="Garamond" w:hAnsi="Garamond"/>
              </w:rPr>
              <w:t>8</w:t>
            </w:r>
            <w:r w:rsidRPr="0058374C">
              <w:rPr>
                <w:rFonts w:ascii="Garamond" w:hAnsi="Garamond"/>
              </w:rPr>
              <w:t>-201</w:t>
            </w:r>
            <w:r>
              <w:rPr>
                <w:rFonts w:ascii="Garamond" w:hAnsi="Garamond"/>
              </w:rPr>
              <w:t>9</w:t>
            </w:r>
          </w:p>
        </w:tc>
        <w:tc>
          <w:tcPr>
            <w:tcW w:w="4962" w:type="dxa"/>
            <w:shd w:val="clear" w:color="auto" w:fill="auto"/>
          </w:tcPr>
          <w:p w14:paraId="46B5798B" w14:textId="4AE4034B" w:rsidR="004020A6" w:rsidRPr="0058374C" w:rsidRDefault="004020A6" w:rsidP="004020A6">
            <w:pPr>
              <w:jc w:val="center"/>
              <w:rPr>
                <w:rFonts w:ascii="Garamond" w:hAnsi="Garamond"/>
              </w:rPr>
            </w:pPr>
            <w:r>
              <w:rPr>
                <w:rFonts w:ascii="Garamond" w:hAnsi="Garamond"/>
              </w:rPr>
              <w:t>The Intersections of Literacy and Wellness:  A rural Alberta case study</w:t>
            </w:r>
          </w:p>
        </w:tc>
        <w:tc>
          <w:tcPr>
            <w:tcW w:w="2126" w:type="dxa"/>
            <w:shd w:val="clear" w:color="auto" w:fill="auto"/>
          </w:tcPr>
          <w:p w14:paraId="3B04A00A" w14:textId="138795D2" w:rsidR="004020A6" w:rsidRPr="0058374C" w:rsidRDefault="004020A6" w:rsidP="00491FFB">
            <w:pPr>
              <w:jc w:val="center"/>
              <w:rPr>
                <w:rFonts w:ascii="Garamond" w:hAnsi="Garamond"/>
              </w:rPr>
            </w:pPr>
            <w:r>
              <w:rPr>
                <w:rFonts w:ascii="Garamond" w:hAnsi="Garamond"/>
              </w:rPr>
              <w:t>Supervisor</w:t>
            </w:r>
          </w:p>
        </w:tc>
        <w:tc>
          <w:tcPr>
            <w:tcW w:w="2551" w:type="dxa"/>
            <w:shd w:val="clear" w:color="auto" w:fill="auto"/>
          </w:tcPr>
          <w:p w14:paraId="6535E226" w14:textId="77777777" w:rsidR="004020A6" w:rsidRDefault="004020A6" w:rsidP="00491FFB">
            <w:pPr>
              <w:jc w:val="center"/>
              <w:rPr>
                <w:rFonts w:ascii="Garamond" w:hAnsi="Garamond"/>
              </w:rPr>
            </w:pPr>
            <w:r>
              <w:rPr>
                <w:rFonts w:ascii="Garamond" w:hAnsi="Garamond"/>
              </w:rPr>
              <w:t>Alecia Nachtigal</w:t>
            </w:r>
          </w:p>
          <w:p w14:paraId="62E348A1" w14:textId="77777777" w:rsidR="004020A6" w:rsidRDefault="004020A6" w:rsidP="00491FFB">
            <w:pPr>
              <w:jc w:val="center"/>
              <w:rPr>
                <w:rFonts w:ascii="Garamond" w:hAnsi="Garamond"/>
              </w:rPr>
            </w:pPr>
            <w:r>
              <w:rPr>
                <w:rFonts w:ascii="Garamond" w:hAnsi="Garamond"/>
              </w:rPr>
              <w:t>Nadia Delanoy</w:t>
            </w:r>
          </w:p>
          <w:p w14:paraId="31D6E26C" w14:textId="5F8DEDA9" w:rsidR="004020A6" w:rsidRPr="0058374C" w:rsidRDefault="004020A6" w:rsidP="00491FFB">
            <w:pPr>
              <w:jc w:val="center"/>
              <w:rPr>
                <w:rFonts w:ascii="Garamond" w:hAnsi="Garamond"/>
              </w:rPr>
            </w:pPr>
          </w:p>
        </w:tc>
      </w:tr>
      <w:tr w:rsidR="004020A6" w:rsidRPr="0058374C" w14:paraId="27107762" w14:textId="77777777" w:rsidTr="00D005A8">
        <w:tc>
          <w:tcPr>
            <w:tcW w:w="993" w:type="dxa"/>
            <w:shd w:val="clear" w:color="auto" w:fill="auto"/>
          </w:tcPr>
          <w:p w14:paraId="6C1DB124" w14:textId="3378158D" w:rsidR="004020A6" w:rsidRPr="0058374C" w:rsidRDefault="004020A6" w:rsidP="00491FFB">
            <w:pPr>
              <w:jc w:val="center"/>
              <w:rPr>
                <w:rFonts w:ascii="Garamond" w:hAnsi="Garamond"/>
              </w:rPr>
            </w:pPr>
            <w:r>
              <w:rPr>
                <w:rFonts w:ascii="Garamond" w:hAnsi="Garamond"/>
              </w:rPr>
              <w:t>2015-2017</w:t>
            </w:r>
          </w:p>
        </w:tc>
        <w:tc>
          <w:tcPr>
            <w:tcW w:w="4962" w:type="dxa"/>
            <w:shd w:val="clear" w:color="auto" w:fill="auto"/>
          </w:tcPr>
          <w:p w14:paraId="69F26E54" w14:textId="77777777" w:rsidR="004020A6" w:rsidRDefault="004020A6" w:rsidP="00491FFB">
            <w:pPr>
              <w:jc w:val="center"/>
              <w:rPr>
                <w:rFonts w:ascii="Garamond" w:hAnsi="Garamond"/>
              </w:rPr>
            </w:pPr>
            <w:r>
              <w:rPr>
                <w:rFonts w:ascii="Garamond" w:hAnsi="Garamond"/>
              </w:rPr>
              <w:t>Raising Spirit: The Opokaa’sin Digital Storytelling Project</w:t>
            </w:r>
          </w:p>
          <w:p w14:paraId="4A21A76A" w14:textId="23721092" w:rsidR="004020A6" w:rsidRDefault="004020A6" w:rsidP="00491FFB">
            <w:pPr>
              <w:jc w:val="center"/>
              <w:rPr>
                <w:rFonts w:ascii="Garamond" w:hAnsi="Garamond"/>
              </w:rPr>
            </w:pPr>
          </w:p>
        </w:tc>
        <w:tc>
          <w:tcPr>
            <w:tcW w:w="2126" w:type="dxa"/>
            <w:shd w:val="clear" w:color="auto" w:fill="auto"/>
          </w:tcPr>
          <w:p w14:paraId="082078BC" w14:textId="43995FD8" w:rsidR="004020A6" w:rsidRDefault="004020A6" w:rsidP="00491FFB">
            <w:pPr>
              <w:jc w:val="center"/>
              <w:rPr>
                <w:rFonts w:ascii="Garamond" w:hAnsi="Garamond"/>
              </w:rPr>
            </w:pPr>
            <w:r>
              <w:rPr>
                <w:rFonts w:ascii="Garamond" w:hAnsi="Garamond"/>
              </w:rPr>
              <w:t>Supervisor</w:t>
            </w:r>
          </w:p>
        </w:tc>
        <w:tc>
          <w:tcPr>
            <w:tcW w:w="2551" w:type="dxa"/>
            <w:shd w:val="clear" w:color="auto" w:fill="auto"/>
          </w:tcPr>
          <w:p w14:paraId="425CBA75" w14:textId="77777777" w:rsidR="004020A6" w:rsidRDefault="004020A6" w:rsidP="00491FFB">
            <w:pPr>
              <w:jc w:val="center"/>
              <w:rPr>
                <w:rFonts w:ascii="Garamond" w:hAnsi="Garamond"/>
              </w:rPr>
            </w:pPr>
            <w:r>
              <w:rPr>
                <w:rFonts w:ascii="Garamond" w:hAnsi="Garamond"/>
              </w:rPr>
              <w:t>Amy Mack</w:t>
            </w:r>
          </w:p>
          <w:p w14:paraId="112039BC" w14:textId="77777777" w:rsidR="004020A6" w:rsidRDefault="004020A6" w:rsidP="00491FFB">
            <w:pPr>
              <w:jc w:val="center"/>
              <w:rPr>
                <w:rFonts w:ascii="Garamond" w:hAnsi="Garamond"/>
              </w:rPr>
            </w:pPr>
            <w:r>
              <w:rPr>
                <w:rFonts w:ascii="Garamond" w:hAnsi="Garamond"/>
              </w:rPr>
              <w:t>Tesla Heavy Runner</w:t>
            </w:r>
          </w:p>
          <w:p w14:paraId="3B8691C9" w14:textId="77777777" w:rsidR="004020A6" w:rsidRDefault="004020A6" w:rsidP="00491FFB">
            <w:pPr>
              <w:jc w:val="center"/>
              <w:rPr>
                <w:rFonts w:ascii="Garamond" w:hAnsi="Garamond"/>
              </w:rPr>
            </w:pPr>
            <w:r>
              <w:rPr>
                <w:rFonts w:ascii="Garamond" w:hAnsi="Garamond"/>
              </w:rPr>
              <w:t>Hudson Eagle Bear</w:t>
            </w:r>
          </w:p>
          <w:p w14:paraId="60C47500" w14:textId="5FB54FED" w:rsidR="004020A6" w:rsidRDefault="004020A6" w:rsidP="00BF6198">
            <w:pPr>
              <w:jc w:val="center"/>
              <w:rPr>
                <w:rFonts w:ascii="Garamond" w:hAnsi="Garamond"/>
              </w:rPr>
            </w:pPr>
            <w:r>
              <w:rPr>
                <w:rFonts w:ascii="Garamond" w:hAnsi="Garamond"/>
              </w:rPr>
              <w:t>Taylor Little Mustache</w:t>
            </w:r>
          </w:p>
        </w:tc>
      </w:tr>
    </w:tbl>
    <w:p w14:paraId="1E09A7C6" w14:textId="2C7FD2A3" w:rsidR="004264EA" w:rsidRDefault="004264EA" w:rsidP="004264EA">
      <w:pPr>
        <w:ind w:left="180"/>
        <w:rPr>
          <w:rFonts w:ascii="Garamond" w:eastAsia="Calibri" w:hAnsi="Garamond" w:cs="Calibri"/>
          <w:b/>
          <w:bCs/>
        </w:rPr>
      </w:pPr>
      <w:r w:rsidRPr="00E8212C">
        <w:rPr>
          <w:rFonts w:ascii="Garamond" w:eastAsia="Calibri" w:hAnsi="Garamond" w:cs="Calibri"/>
          <w:b/>
          <w:bCs/>
        </w:rPr>
        <w:lastRenderedPageBreak/>
        <w:t>Teaching Assistant Supervision</w:t>
      </w:r>
    </w:p>
    <w:p w14:paraId="3EC0782E" w14:textId="78CF42B1" w:rsidR="004264EA" w:rsidRDefault="004264EA" w:rsidP="004264EA">
      <w:pPr>
        <w:ind w:left="180"/>
        <w:rPr>
          <w:rFonts w:ascii="Garamond" w:eastAsia="Calibri" w:hAnsi="Garamond" w:cs="Calibri"/>
          <w:b/>
          <w:bCs/>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4"/>
        <w:gridCol w:w="7642"/>
      </w:tblGrid>
      <w:tr w:rsidR="004264EA" w14:paraId="46670AD4" w14:textId="77777777" w:rsidTr="007D7D29">
        <w:tc>
          <w:tcPr>
            <w:tcW w:w="851" w:type="dxa"/>
          </w:tcPr>
          <w:p w14:paraId="2B25AF8A" w14:textId="4103E81D" w:rsidR="004264EA" w:rsidRPr="004264EA" w:rsidRDefault="004264EA" w:rsidP="004264EA">
            <w:pPr>
              <w:rPr>
                <w:rFonts w:ascii="Garamond" w:eastAsia="Calibri" w:hAnsi="Garamond" w:cs="Calibri"/>
              </w:rPr>
            </w:pPr>
            <w:r w:rsidRPr="004264EA">
              <w:rPr>
                <w:rFonts w:ascii="Garamond" w:eastAsia="Calibri" w:hAnsi="Garamond" w:cs="Calibri"/>
              </w:rPr>
              <w:t>2021</w:t>
            </w:r>
          </w:p>
        </w:tc>
        <w:tc>
          <w:tcPr>
            <w:tcW w:w="284" w:type="dxa"/>
          </w:tcPr>
          <w:p w14:paraId="5FCBFA74" w14:textId="77777777" w:rsidR="004264EA" w:rsidRDefault="004264EA" w:rsidP="004264EA">
            <w:pPr>
              <w:rPr>
                <w:rFonts w:ascii="Garamond" w:eastAsia="Calibri" w:hAnsi="Garamond" w:cs="Calibri"/>
                <w:b/>
                <w:bCs/>
              </w:rPr>
            </w:pPr>
          </w:p>
        </w:tc>
        <w:tc>
          <w:tcPr>
            <w:tcW w:w="7642" w:type="dxa"/>
          </w:tcPr>
          <w:p w14:paraId="2F540C42" w14:textId="2A212E18" w:rsidR="004264EA" w:rsidRDefault="004264EA" w:rsidP="004264EA">
            <w:pPr>
              <w:jc w:val="both"/>
              <w:rPr>
                <w:rFonts w:ascii="Garamond" w:eastAsia="Calibri" w:hAnsi="Garamond" w:cs="Calibri"/>
                <w:b/>
                <w:bCs/>
              </w:rPr>
            </w:pPr>
            <w:r w:rsidRPr="0037364D">
              <w:rPr>
                <w:rFonts w:ascii="Garamond" w:eastAsia="Calibri" w:hAnsi="Garamond" w:cs="Calibri"/>
                <w:i/>
                <w:iCs/>
              </w:rPr>
              <w:t>Alison van Rosendaal</w:t>
            </w:r>
            <w:r>
              <w:rPr>
                <w:rFonts w:ascii="Garamond" w:eastAsia="Calibri" w:hAnsi="Garamond" w:cs="Calibri"/>
              </w:rPr>
              <w:t xml:space="preserve"> (PhD Student). Co-supervised with Dr. Hanson. Supported us with course development for EDUC 313 and EDUC 580.</w:t>
            </w:r>
          </w:p>
        </w:tc>
      </w:tr>
      <w:tr w:rsidR="00D005A8" w14:paraId="266FCD3C" w14:textId="77777777" w:rsidTr="007D7D29">
        <w:tc>
          <w:tcPr>
            <w:tcW w:w="851" w:type="dxa"/>
          </w:tcPr>
          <w:p w14:paraId="0B9C07D5" w14:textId="77777777" w:rsidR="00D005A8" w:rsidRPr="004264EA" w:rsidRDefault="00D005A8" w:rsidP="004264EA">
            <w:pPr>
              <w:rPr>
                <w:rFonts w:ascii="Garamond" w:eastAsia="Calibri" w:hAnsi="Garamond" w:cs="Calibri"/>
              </w:rPr>
            </w:pPr>
          </w:p>
        </w:tc>
        <w:tc>
          <w:tcPr>
            <w:tcW w:w="284" w:type="dxa"/>
          </w:tcPr>
          <w:p w14:paraId="7BE53338" w14:textId="77777777" w:rsidR="00D005A8" w:rsidRDefault="00D005A8" w:rsidP="004264EA">
            <w:pPr>
              <w:rPr>
                <w:rFonts w:ascii="Garamond" w:eastAsia="Calibri" w:hAnsi="Garamond" w:cs="Calibri"/>
                <w:b/>
                <w:bCs/>
              </w:rPr>
            </w:pPr>
          </w:p>
        </w:tc>
        <w:tc>
          <w:tcPr>
            <w:tcW w:w="7642" w:type="dxa"/>
          </w:tcPr>
          <w:p w14:paraId="22EAD811" w14:textId="77777777" w:rsidR="00D005A8" w:rsidRPr="0037364D" w:rsidRDefault="00D005A8" w:rsidP="004264EA">
            <w:pPr>
              <w:jc w:val="both"/>
              <w:rPr>
                <w:rFonts w:ascii="Garamond" w:eastAsia="Calibri" w:hAnsi="Garamond" w:cs="Calibri"/>
                <w:i/>
                <w:iCs/>
              </w:rPr>
            </w:pPr>
          </w:p>
        </w:tc>
      </w:tr>
      <w:tr w:rsidR="004264EA" w14:paraId="22DE177A" w14:textId="77777777" w:rsidTr="007D7D29">
        <w:tc>
          <w:tcPr>
            <w:tcW w:w="851" w:type="dxa"/>
          </w:tcPr>
          <w:p w14:paraId="7A175276" w14:textId="72ABFB2E" w:rsidR="004264EA" w:rsidRDefault="004264EA" w:rsidP="004264EA">
            <w:pPr>
              <w:rPr>
                <w:rFonts w:ascii="Garamond" w:eastAsia="Calibri" w:hAnsi="Garamond" w:cs="Calibri"/>
                <w:b/>
                <w:bCs/>
              </w:rPr>
            </w:pPr>
            <w:r>
              <w:rPr>
                <w:rFonts w:ascii="Garamond" w:eastAsia="Calibri" w:hAnsi="Garamond" w:cs="Calibri"/>
              </w:rPr>
              <w:t>2020-2021</w:t>
            </w:r>
          </w:p>
        </w:tc>
        <w:tc>
          <w:tcPr>
            <w:tcW w:w="284" w:type="dxa"/>
          </w:tcPr>
          <w:p w14:paraId="6BC364D6" w14:textId="77777777" w:rsidR="004264EA" w:rsidRDefault="004264EA" w:rsidP="004264EA">
            <w:pPr>
              <w:rPr>
                <w:rFonts w:ascii="Garamond" w:eastAsia="Calibri" w:hAnsi="Garamond" w:cs="Calibri"/>
                <w:b/>
                <w:bCs/>
              </w:rPr>
            </w:pPr>
          </w:p>
        </w:tc>
        <w:tc>
          <w:tcPr>
            <w:tcW w:w="7642" w:type="dxa"/>
          </w:tcPr>
          <w:p w14:paraId="42005C34" w14:textId="4C09CCED" w:rsidR="004264EA" w:rsidRDefault="004264EA" w:rsidP="004264EA">
            <w:pPr>
              <w:jc w:val="both"/>
              <w:rPr>
                <w:rFonts w:ascii="Garamond" w:eastAsia="Calibri" w:hAnsi="Garamond" w:cs="Calibri"/>
                <w:b/>
                <w:bCs/>
              </w:rPr>
            </w:pPr>
            <w:r w:rsidRPr="0037364D">
              <w:rPr>
                <w:rFonts w:ascii="Garamond" w:eastAsia="Calibri" w:hAnsi="Garamond" w:cs="Calibri"/>
                <w:i/>
                <w:iCs/>
              </w:rPr>
              <w:t>Jennifer MacDonald</w:t>
            </w:r>
            <w:r>
              <w:rPr>
                <w:rFonts w:ascii="Garamond" w:eastAsia="Calibri" w:hAnsi="Garamond" w:cs="Calibri"/>
              </w:rPr>
              <w:t xml:space="preserve"> (PhD Student) worked with me on my Early Career Researcher Award through a Werklund Awards grant.</w:t>
            </w:r>
          </w:p>
        </w:tc>
      </w:tr>
      <w:tr w:rsidR="007D7D29" w14:paraId="1953C974" w14:textId="77777777" w:rsidTr="007D7D29">
        <w:tc>
          <w:tcPr>
            <w:tcW w:w="851" w:type="dxa"/>
          </w:tcPr>
          <w:p w14:paraId="246E974A" w14:textId="77777777" w:rsidR="007D7D29" w:rsidRDefault="007D7D29" w:rsidP="004264EA">
            <w:pPr>
              <w:rPr>
                <w:rFonts w:ascii="Garamond" w:eastAsia="Calibri" w:hAnsi="Garamond" w:cs="Calibri"/>
              </w:rPr>
            </w:pPr>
          </w:p>
        </w:tc>
        <w:tc>
          <w:tcPr>
            <w:tcW w:w="284" w:type="dxa"/>
          </w:tcPr>
          <w:p w14:paraId="41AEA5CF" w14:textId="77777777" w:rsidR="007D7D29" w:rsidRDefault="007D7D29" w:rsidP="004264EA">
            <w:pPr>
              <w:rPr>
                <w:rFonts w:ascii="Garamond" w:eastAsia="Calibri" w:hAnsi="Garamond" w:cs="Calibri"/>
                <w:b/>
                <w:bCs/>
              </w:rPr>
            </w:pPr>
          </w:p>
        </w:tc>
        <w:tc>
          <w:tcPr>
            <w:tcW w:w="7642" w:type="dxa"/>
          </w:tcPr>
          <w:p w14:paraId="641BCB51" w14:textId="77777777" w:rsidR="007D7D29" w:rsidRPr="0037364D" w:rsidRDefault="007D7D29" w:rsidP="004264EA">
            <w:pPr>
              <w:jc w:val="both"/>
              <w:rPr>
                <w:rFonts w:ascii="Garamond" w:eastAsia="Calibri" w:hAnsi="Garamond" w:cs="Calibri"/>
                <w:i/>
                <w:iCs/>
              </w:rPr>
            </w:pPr>
          </w:p>
        </w:tc>
      </w:tr>
      <w:tr w:rsidR="004264EA" w14:paraId="41C6EB93" w14:textId="77777777" w:rsidTr="007D7D29">
        <w:tc>
          <w:tcPr>
            <w:tcW w:w="851" w:type="dxa"/>
          </w:tcPr>
          <w:p w14:paraId="3D375BF7" w14:textId="0938B491" w:rsidR="004264EA" w:rsidRPr="004264EA" w:rsidRDefault="004264EA" w:rsidP="004264EA">
            <w:pPr>
              <w:rPr>
                <w:rFonts w:ascii="Garamond" w:eastAsia="Calibri" w:hAnsi="Garamond" w:cs="Calibri"/>
              </w:rPr>
            </w:pPr>
            <w:r w:rsidRPr="004264EA">
              <w:rPr>
                <w:rFonts w:ascii="Garamond" w:eastAsia="Calibri" w:hAnsi="Garamond" w:cs="Calibri"/>
              </w:rPr>
              <w:t>2020-2021</w:t>
            </w:r>
          </w:p>
        </w:tc>
        <w:tc>
          <w:tcPr>
            <w:tcW w:w="284" w:type="dxa"/>
          </w:tcPr>
          <w:p w14:paraId="0FCFF8DC" w14:textId="77777777" w:rsidR="004264EA" w:rsidRDefault="004264EA" w:rsidP="004264EA">
            <w:pPr>
              <w:rPr>
                <w:rFonts w:ascii="Garamond" w:eastAsia="Calibri" w:hAnsi="Garamond" w:cs="Calibri"/>
                <w:b/>
                <w:bCs/>
              </w:rPr>
            </w:pPr>
          </w:p>
        </w:tc>
        <w:tc>
          <w:tcPr>
            <w:tcW w:w="7642" w:type="dxa"/>
          </w:tcPr>
          <w:p w14:paraId="388AD981" w14:textId="55F22A81" w:rsidR="004264EA" w:rsidRPr="00D005A8" w:rsidRDefault="004264EA" w:rsidP="004264EA">
            <w:pPr>
              <w:jc w:val="both"/>
              <w:rPr>
                <w:rFonts w:ascii="Garamond" w:eastAsia="Calibri" w:hAnsi="Garamond" w:cs="Calibri"/>
              </w:rPr>
            </w:pPr>
            <w:r w:rsidRPr="0037364D">
              <w:rPr>
                <w:rFonts w:ascii="Garamond" w:eastAsia="Calibri" w:hAnsi="Garamond" w:cs="Calibri"/>
                <w:i/>
                <w:iCs/>
              </w:rPr>
              <w:t>Pamela Farrell</w:t>
            </w:r>
            <w:r>
              <w:rPr>
                <w:rFonts w:ascii="Garamond" w:eastAsia="Calibri" w:hAnsi="Garamond" w:cs="Calibri"/>
              </w:rPr>
              <w:t xml:space="preserve"> (EdD Student) was my TA for summer 2021 courses. I worked with her in Spring 2021 to prepare.</w:t>
            </w:r>
          </w:p>
        </w:tc>
      </w:tr>
    </w:tbl>
    <w:p w14:paraId="293CEE6B" w14:textId="77777777" w:rsidR="004264EA" w:rsidRDefault="004264EA" w:rsidP="00905A7A">
      <w:pPr>
        <w:rPr>
          <w:rFonts w:ascii="Garamond" w:eastAsia="MS Mincho" w:hAnsi="Garamond"/>
          <w:b/>
        </w:rPr>
      </w:pPr>
    </w:p>
    <w:p w14:paraId="7B7527A2" w14:textId="77F265EB" w:rsidR="00494E71" w:rsidRDefault="00494E71" w:rsidP="00905A7A">
      <w:pPr>
        <w:rPr>
          <w:rFonts w:ascii="Garamond" w:eastAsia="MS Mincho" w:hAnsi="Garamond"/>
          <w:b/>
        </w:rPr>
      </w:pPr>
      <w:r w:rsidRPr="00347049">
        <w:rPr>
          <w:rFonts w:ascii="Garamond" w:eastAsia="MS Mincho" w:hAnsi="Garamond"/>
          <w:b/>
        </w:rPr>
        <w:t>Teaching-Related Professional Development</w:t>
      </w:r>
      <w:r>
        <w:rPr>
          <w:rFonts w:ascii="Garamond" w:eastAsia="MS Mincho" w:hAnsi="Garamond"/>
          <w:b/>
        </w:rPr>
        <w:t>:</w:t>
      </w:r>
    </w:p>
    <w:p w14:paraId="587E5E1F" w14:textId="77777777" w:rsidR="00494E71" w:rsidRDefault="00494E71" w:rsidP="00AA275D">
      <w:pPr>
        <w:ind w:left="1440" w:hanging="1440"/>
        <w:rPr>
          <w:rFonts w:ascii="Garamond" w:eastAsia="MS Mincho" w:hAnsi="Garamond"/>
          <w:b/>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327"/>
        <w:gridCol w:w="7642"/>
      </w:tblGrid>
      <w:tr w:rsidR="00905A7A" w14:paraId="4081FC4B" w14:textId="77777777" w:rsidTr="00AA275D">
        <w:tc>
          <w:tcPr>
            <w:tcW w:w="808" w:type="dxa"/>
          </w:tcPr>
          <w:p w14:paraId="4E8B8BF8" w14:textId="77777777" w:rsidR="00905A7A" w:rsidRDefault="00905A7A" w:rsidP="00AA275D">
            <w:pPr>
              <w:rPr>
                <w:rFonts w:ascii="Garamond" w:eastAsia="MS Mincho" w:hAnsi="Garamond"/>
              </w:rPr>
            </w:pPr>
            <w:r>
              <w:rPr>
                <w:rFonts w:ascii="Garamond" w:eastAsia="MS Mincho" w:hAnsi="Garamond"/>
              </w:rPr>
              <w:t>2019</w:t>
            </w:r>
          </w:p>
          <w:p w14:paraId="0E331382" w14:textId="77777777" w:rsidR="00905A7A" w:rsidRDefault="00905A7A" w:rsidP="00AA275D">
            <w:pPr>
              <w:rPr>
                <w:rFonts w:ascii="Garamond" w:eastAsia="MS Mincho" w:hAnsi="Garamond"/>
              </w:rPr>
            </w:pPr>
          </w:p>
        </w:tc>
        <w:tc>
          <w:tcPr>
            <w:tcW w:w="327" w:type="dxa"/>
          </w:tcPr>
          <w:p w14:paraId="58802C41" w14:textId="77777777" w:rsidR="00905A7A" w:rsidRDefault="00905A7A" w:rsidP="00AA275D">
            <w:pPr>
              <w:rPr>
                <w:rFonts w:ascii="Garamond" w:eastAsia="MS Mincho" w:hAnsi="Garamond"/>
              </w:rPr>
            </w:pPr>
          </w:p>
        </w:tc>
        <w:tc>
          <w:tcPr>
            <w:tcW w:w="7642" w:type="dxa"/>
          </w:tcPr>
          <w:p w14:paraId="482EA523" w14:textId="6DF7708C" w:rsidR="00905A7A" w:rsidRDefault="00905A7A" w:rsidP="00AA275D">
            <w:pPr>
              <w:rPr>
                <w:rFonts w:ascii="Garamond" w:eastAsiaTheme="minorEastAsia" w:hAnsi="Garamond"/>
              </w:rPr>
            </w:pPr>
            <w:r>
              <w:rPr>
                <w:rFonts w:ascii="Garamond" w:eastAsiaTheme="minorEastAsia" w:hAnsi="Garamond"/>
              </w:rPr>
              <w:t xml:space="preserve">Participant. </w:t>
            </w:r>
            <w:r w:rsidR="004020A6">
              <w:rPr>
                <w:rFonts w:ascii="Garamond" w:eastAsiaTheme="minorEastAsia" w:hAnsi="Garamond"/>
              </w:rPr>
              <w:t>“</w:t>
            </w:r>
            <w:r>
              <w:rPr>
                <w:rFonts w:ascii="Garamond" w:eastAsiaTheme="minorEastAsia" w:hAnsi="Garamond"/>
              </w:rPr>
              <w:t>Kindling Conversations: Decolonizing Education</w:t>
            </w:r>
            <w:r w:rsidR="004020A6">
              <w:rPr>
                <w:rFonts w:ascii="Garamond" w:eastAsiaTheme="minorEastAsia" w:hAnsi="Garamond"/>
              </w:rPr>
              <w:t>”</w:t>
            </w:r>
            <w:r>
              <w:rPr>
                <w:rFonts w:ascii="Garamond" w:eastAsiaTheme="minorEastAsia" w:hAnsi="Garamond"/>
              </w:rPr>
              <w:t>. I attended a series of workshops organized by Indigenous colleagues at the University of Calgary to learn about decolonization and education.</w:t>
            </w:r>
            <w:r w:rsidR="00AA275D">
              <w:rPr>
                <w:rFonts w:ascii="Garamond" w:eastAsiaTheme="minorEastAsia" w:hAnsi="Garamond"/>
              </w:rPr>
              <w:t xml:space="preserve"> University of Calgary, </w:t>
            </w:r>
            <w:r w:rsidR="002C2A02">
              <w:rPr>
                <w:rFonts w:ascii="Garamond" w:eastAsiaTheme="minorEastAsia" w:hAnsi="Garamond"/>
              </w:rPr>
              <w:t>AB</w:t>
            </w:r>
            <w:r w:rsidR="00AA275D">
              <w:rPr>
                <w:rFonts w:ascii="Garamond" w:eastAsiaTheme="minorEastAsia" w:hAnsi="Garamond"/>
              </w:rPr>
              <w:t>, November 28.</w:t>
            </w:r>
          </w:p>
        </w:tc>
      </w:tr>
      <w:tr w:rsidR="00905A7A" w14:paraId="791F0E90" w14:textId="77777777" w:rsidTr="00AA275D">
        <w:tc>
          <w:tcPr>
            <w:tcW w:w="808" w:type="dxa"/>
          </w:tcPr>
          <w:p w14:paraId="431F5D68" w14:textId="77777777" w:rsidR="00905A7A" w:rsidRDefault="00905A7A" w:rsidP="00AA275D">
            <w:pPr>
              <w:rPr>
                <w:rFonts w:ascii="Garamond" w:eastAsia="MS Mincho" w:hAnsi="Garamond"/>
              </w:rPr>
            </w:pPr>
          </w:p>
        </w:tc>
        <w:tc>
          <w:tcPr>
            <w:tcW w:w="327" w:type="dxa"/>
          </w:tcPr>
          <w:p w14:paraId="254F450F" w14:textId="77777777" w:rsidR="00905A7A" w:rsidRDefault="00905A7A" w:rsidP="00AA275D">
            <w:pPr>
              <w:rPr>
                <w:rFonts w:ascii="Garamond" w:eastAsia="MS Mincho" w:hAnsi="Garamond"/>
              </w:rPr>
            </w:pPr>
          </w:p>
        </w:tc>
        <w:tc>
          <w:tcPr>
            <w:tcW w:w="7642" w:type="dxa"/>
          </w:tcPr>
          <w:p w14:paraId="6D1927F7" w14:textId="77777777" w:rsidR="00905A7A" w:rsidRDefault="00905A7A" w:rsidP="00AA275D">
            <w:pPr>
              <w:rPr>
                <w:rFonts w:ascii="Garamond" w:eastAsiaTheme="minorEastAsia" w:hAnsi="Garamond"/>
              </w:rPr>
            </w:pPr>
          </w:p>
        </w:tc>
      </w:tr>
      <w:tr w:rsidR="00494E71" w14:paraId="6B771CD6" w14:textId="77777777" w:rsidTr="00AA275D">
        <w:tc>
          <w:tcPr>
            <w:tcW w:w="808" w:type="dxa"/>
          </w:tcPr>
          <w:p w14:paraId="09839E86" w14:textId="77777777" w:rsidR="00494E71" w:rsidRDefault="00494E71" w:rsidP="00AA275D">
            <w:pPr>
              <w:rPr>
                <w:rFonts w:ascii="Garamond" w:eastAsia="MS Mincho" w:hAnsi="Garamond"/>
              </w:rPr>
            </w:pPr>
            <w:r>
              <w:rPr>
                <w:rFonts w:ascii="Garamond" w:eastAsia="MS Mincho" w:hAnsi="Garamond"/>
              </w:rPr>
              <w:t>2018</w:t>
            </w:r>
          </w:p>
        </w:tc>
        <w:tc>
          <w:tcPr>
            <w:tcW w:w="327" w:type="dxa"/>
          </w:tcPr>
          <w:p w14:paraId="196521DF" w14:textId="77777777" w:rsidR="00494E71" w:rsidRDefault="00494E71" w:rsidP="00AA275D">
            <w:pPr>
              <w:rPr>
                <w:rFonts w:ascii="Garamond" w:eastAsia="MS Mincho" w:hAnsi="Garamond"/>
              </w:rPr>
            </w:pPr>
          </w:p>
        </w:tc>
        <w:tc>
          <w:tcPr>
            <w:tcW w:w="7642" w:type="dxa"/>
          </w:tcPr>
          <w:p w14:paraId="2F4B0121" w14:textId="1E192BA7" w:rsidR="00494E71" w:rsidRPr="0053242E" w:rsidRDefault="00494E71" w:rsidP="00AA275D">
            <w:pPr>
              <w:rPr>
                <w:rFonts w:ascii="Garamond" w:eastAsiaTheme="minorEastAsia" w:hAnsi="Garamond"/>
                <w:lang w:val="en-US"/>
              </w:rPr>
            </w:pPr>
            <w:r w:rsidRPr="0053242E">
              <w:rPr>
                <w:rFonts w:ascii="Garamond" w:eastAsiaTheme="minorEastAsia" w:hAnsi="Garamond"/>
              </w:rPr>
              <w:t>Cree Education Cultural Training</w:t>
            </w:r>
            <w:r>
              <w:rPr>
                <w:rFonts w:ascii="Garamond" w:eastAsiaTheme="minorEastAsia" w:hAnsi="Garamond"/>
              </w:rPr>
              <w:t xml:space="preserve">. </w:t>
            </w:r>
            <w:r w:rsidRPr="0053242E">
              <w:rPr>
                <w:rFonts w:ascii="Garamond" w:eastAsiaTheme="minorEastAsia" w:hAnsi="Garamond"/>
                <w:lang w:val="en-US"/>
              </w:rPr>
              <w:t xml:space="preserve">Nehetho Language &amp; Culture </w:t>
            </w:r>
            <w:r>
              <w:rPr>
                <w:rFonts w:ascii="Garamond" w:eastAsiaTheme="minorEastAsia" w:hAnsi="Garamond"/>
                <w:lang w:val="en-US"/>
              </w:rPr>
              <w:t xml:space="preserve">Centre, </w:t>
            </w:r>
            <w:r w:rsidRPr="0053242E">
              <w:rPr>
                <w:rFonts w:ascii="Garamond" w:eastAsiaTheme="minorEastAsia" w:hAnsi="Garamond"/>
                <w:lang w:val="en-US"/>
              </w:rPr>
              <w:t>Nelson House</w:t>
            </w:r>
            <w:r w:rsidR="00A24D61">
              <w:rPr>
                <w:rFonts w:ascii="Garamond" w:eastAsiaTheme="minorEastAsia" w:hAnsi="Garamond"/>
                <w:lang w:val="en-US"/>
              </w:rPr>
              <w:t xml:space="preserve">, </w:t>
            </w:r>
            <w:r w:rsidR="002C2A02">
              <w:rPr>
                <w:rFonts w:ascii="Garamond" w:eastAsiaTheme="minorEastAsia" w:hAnsi="Garamond"/>
                <w:lang w:val="en-US"/>
              </w:rPr>
              <w:t>MB</w:t>
            </w:r>
            <w:r>
              <w:rPr>
                <w:rFonts w:ascii="Garamond" w:eastAsiaTheme="minorEastAsia" w:hAnsi="Garamond"/>
                <w:lang w:val="en-US"/>
              </w:rPr>
              <w:t>. August 20-25</w:t>
            </w:r>
            <w:r w:rsidR="00A24D61" w:rsidRPr="00A24D61">
              <w:rPr>
                <w:rFonts w:ascii="Garamond" w:eastAsiaTheme="minorEastAsia" w:hAnsi="Garamond"/>
                <w:vertAlign w:val="superscript"/>
                <w:lang w:val="en-US"/>
              </w:rPr>
              <w:t>th</w:t>
            </w:r>
            <w:r w:rsidR="00A24D61">
              <w:rPr>
                <w:rFonts w:ascii="Garamond" w:eastAsiaTheme="minorEastAsia" w:hAnsi="Garamond"/>
                <w:vertAlign w:val="superscript"/>
                <w:lang w:val="en-US"/>
              </w:rPr>
              <w:t>.</w:t>
            </w:r>
          </w:p>
        </w:tc>
      </w:tr>
      <w:tr w:rsidR="00494E71" w14:paraId="6A902884" w14:textId="77777777" w:rsidTr="00AA275D">
        <w:tc>
          <w:tcPr>
            <w:tcW w:w="808" w:type="dxa"/>
          </w:tcPr>
          <w:p w14:paraId="539A3361" w14:textId="77777777" w:rsidR="00494E71" w:rsidRDefault="00494E71" w:rsidP="00AA275D">
            <w:pPr>
              <w:rPr>
                <w:rFonts w:ascii="Garamond" w:eastAsia="MS Mincho" w:hAnsi="Garamond"/>
              </w:rPr>
            </w:pPr>
          </w:p>
        </w:tc>
        <w:tc>
          <w:tcPr>
            <w:tcW w:w="327" w:type="dxa"/>
          </w:tcPr>
          <w:p w14:paraId="5DB1F0F8" w14:textId="77777777" w:rsidR="00494E71" w:rsidRDefault="00494E71" w:rsidP="00AA275D">
            <w:pPr>
              <w:rPr>
                <w:rFonts w:ascii="Garamond" w:eastAsia="MS Mincho" w:hAnsi="Garamond"/>
              </w:rPr>
            </w:pPr>
          </w:p>
        </w:tc>
        <w:tc>
          <w:tcPr>
            <w:tcW w:w="7642" w:type="dxa"/>
          </w:tcPr>
          <w:p w14:paraId="0E76470B" w14:textId="77777777" w:rsidR="00494E71" w:rsidRPr="00347049" w:rsidRDefault="00494E71" w:rsidP="00AA275D">
            <w:pPr>
              <w:rPr>
                <w:rFonts w:ascii="Garamond" w:hAnsi="Garamond"/>
              </w:rPr>
            </w:pPr>
          </w:p>
        </w:tc>
      </w:tr>
      <w:tr w:rsidR="00494E71" w14:paraId="283C3269" w14:textId="77777777" w:rsidTr="00AA275D">
        <w:tc>
          <w:tcPr>
            <w:tcW w:w="808" w:type="dxa"/>
          </w:tcPr>
          <w:p w14:paraId="376F40A5" w14:textId="77777777" w:rsidR="00494E71" w:rsidRDefault="00494E71" w:rsidP="00AA275D">
            <w:pPr>
              <w:rPr>
                <w:rFonts w:ascii="Garamond" w:eastAsia="MS Mincho" w:hAnsi="Garamond"/>
              </w:rPr>
            </w:pPr>
            <w:r>
              <w:rPr>
                <w:rFonts w:ascii="Garamond" w:eastAsia="MS Mincho" w:hAnsi="Garamond"/>
              </w:rPr>
              <w:t>2018</w:t>
            </w:r>
          </w:p>
        </w:tc>
        <w:tc>
          <w:tcPr>
            <w:tcW w:w="327" w:type="dxa"/>
          </w:tcPr>
          <w:p w14:paraId="420FDAF9" w14:textId="77777777" w:rsidR="00494E71" w:rsidRDefault="00494E71" w:rsidP="00AA275D">
            <w:pPr>
              <w:rPr>
                <w:rFonts w:ascii="Garamond" w:eastAsia="MS Mincho" w:hAnsi="Garamond"/>
              </w:rPr>
            </w:pPr>
          </w:p>
        </w:tc>
        <w:tc>
          <w:tcPr>
            <w:tcW w:w="7642" w:type="dxa"/>
          </w:tcPr>
          <w:p w14:paraId="755064E9" w14:textId="4E3A85C6" w:rsidR="00494E71" w:rsidRPr="00347049" w:rsidRDefault="00494E71" w:rsidP="00AA275D">
            <w:pPr>
              <w:rPr>
                <w:rFonts w:ascii="Garamond" w:hAnsi="Garamond"/>
              </w:rPr>
            </w:pPr>
            <w:r>
              <w:rPr>
                <w:rFonts w:ascii="Garamond" w:hAnsi="Garamond"/>
              </w:rPr>
              <w:t>Desire to Learn (D2L) Workshop, Taylor Institute for Teaching and Learning, University of Calgary</w:t>
            </w:r>
            <w:r w:rsidR="00905A7A">
              <w:rPr>
                <w:rFonts w:ascii="Garamond" w:hAnsi="Garamond"/>
              </w:rPr>
              <w:t xml:space="preserve">, </w:t>
            </w:r>
            <w:r w:rsidR="002C2A02">
              <w:rPr>
                <w:rFonts w:ascii="Garamond" w:hAnsi="Garamond"/>
              </w:rPr>
              <w:t>AB</w:t>
            </w:r>
            <w:r w:rsidR="00AA275D">
              <w:rPr>
                <w:rFonts w:ascii="Garamond" w:hAnsi="Garamond"/>
              </w:rPr>
              <w:t xml:space="preserve">, </w:t>
            </w:r>
            <w:r>
              <w:rPr>
                <w:rFonts w:ascii="Garamond" w:hAnsi="Garamond"/>
              </w:rPr>
              <w:t>January 3</w:t>
            </w:r>
            <w:r w:rsidR="00A24D61">
              <w:rPr>
                <w:rFonts w:ascii="Garamond" w:hAnsi="Garamond"/>
              </w:rPr>
              <w:t>.</w:t>
            </w:r>
          </w:p>
        </w:tc>
      </w:tr>
      <w:tr w:rsidR="00494E71" w14:paraId="0D6D95D0" w14:textId="77777777" w:rsidTr="00AA275D">
        <w:tc>
          <w:tcPr>
            <w:tcW w:w="808" w:type="dxa"/>
          </w:tcPr>
          <w:p w14:paraId="2866B20C" w14:textId="77777777" w:rsidR="00494E71" w:rsidRDefault="00494E71" w:rsidP="00AA275D">
            <w:pPr>
              <w:rPr>
                <w:rFonts w:ascii="Garamond" w:eastAsia="MS Mincho" w:hAnsi="Garamond"/>
              </w:rPr>
            </w:pPr>
          </w:p>
        </w:tc>
        <w:tc>
          <w:tcPr>
            <w:tcW w:w="327" w:type="dxa"/>
          </w:tcPr>
          <w:p w14:paraId="06C95047" w14:textId="77777777" w:rsidR="00494E71" w:rsidRDefault="00494E71" w:rsidP="00AA275D">
            <w:pPr>
              <w:rPr>
                <w:rFonts w:ascii="Garamond" w:eastAsia="MS Mincho" w:hAnsi="Garamond"/>
              </w:rPr>
            </w:pPr>
          </w:p>
        </w:tc>
        <w:tc>
          <w:tcPr>
            <w:tcW w:w="7642" w:type="dxa"/>
          </w:tcPr>
          <w:p w14:paraId="74196611" w14:textId="77777777" w:rsidR="00494E71" w:rsidRPr="00347049" w:rsidRDefault="00494E71" w:rsidP="00AA275D">
            <w:pPr>
              <w:rPr>
                <w:rFonts w:ascii="Garamond" w:hAnsi="Garamond"/>
              </w:rPr>
            </w:pPr>
          </w:p>
        </w:tc>
      </w:tr>
      <w:tr w:rsidR="00C658D1" w14:paraId="4261E64C" w14:textId="77777777" w:rsidTr="00AA275D">
        <w:tc>
          <w:tcPr>
            <w:tcW w:w="808" w:type="dxa"/>
          </w:tcPr>
          <w:p w14:paraId="1469D6C1" w14:textId="7CB116C9" w:rsidR="00C658D1" w:rsidRDefault="00C658D1" w:rsidP="00AA275D">
            <w:pPr>
              <w:rPr>
                <w:rFonts w:ascii="Garamond" w:eastAsia="MS Mincho" w:hAnsi="Garamond"/>
              </w:rPr>
            </w:pPr>
            <w:r>
              <w:rPr>
                <w:rFonts w:ascii="Garamond" w:eastAsia="MS Mincho" w:hAnsi="Garamond"/>
              </w:rPr>
              <w:t>2018</w:t>
            </w:r>
          </w:p>
        </w:tc>
        <w:tc>
          <w:tcPr>
            <w:tcW w:w="327" w:type="dxa"/>
          </w:tcPr>
          <w:p w14:paraId="3B606AB4" w14:textId="77777777" w:rsidR="00C658D1" w:rsidRDefault="00C658D1" w:rsidP="00AA275D">
            <w:pPr>
              <w:rPr>
                <w:rFonts w:ascii="Garamond" w:eastAsia="MS Mincho" w:hAnsi="Garamond"/>
              </w:rPr>
            </w:pPr>
          </w:p>
        </w:tc>
        <w:tc>
          <w:tcPr>
            <w:tcW w:w="7642" w:type="dxa"/>
          </w:tcPr>
          <w:p w14:paraId="7CEA44E4" w14:textId="4AD70ABA" w:rsidR="00C658D1" w:rsidRDefault="00C658D1" w:rsidP="00AA275D">
            <w:pPr>
              <w:rPr>
                <w:rFonts w:ascii="Garamond" w:hAnsi="Garamond"/>
              </w:rPr>
            </w:pPr>
            <w:r>
              <w:rPr>
                <w:rFonts w:ascii="Garamond" w:hAnsi="Garamond"/>
              </w:rPr>
              <w:t>Creating an Effective Course Outline, Taylor Institute for Teaching and Learning</w:t>
            </w:r>
            <w:r w:rsidR="00905A7A">
              <w:rPr>
                <w:rFonts w:ascii="Garamond" w:hAnsi="Garamond"/>
              </w:rPr>
              <w:t xml:space="preserve">, University of Calgary, </w:t>
            </w:r>
            <w:r w:rsidR="002C2A02">
              <w:rPr>
                <w:rFonts w:ascii="Garamond" w:hAnsi="Garamond"/>
              </w:rPr>
              <w:t>AB</w:t>
            </w:r>
            <w:r w:rsidR="00905A7A">
              <w:rPr>
                <w:rFonts w:ascii="Garamond" w:hAnsi="Garamond"/>
              </w:rPr>
              <w:t>.</w:t>
            </w:r>
          </w:p>
        </w:tc>
      </w:tr>
      <w:tr w:rsidR="00C658D1" w14:paraId="02A5D7CA" w14:textId="77777777" w:rsidTr="00AA275D">
        <w:tc>
          <w:tcPr>
            <w:tcW w:w="808" w:type="dxa"/>
          </w:tcPr>
          <w:p w14:paraId="4623A666" w14:textId="77777777" w:rsidR="00C658D1" w:rsidRDefault="00C658D1" w:rsidP="00AA275D">
            <w:pPr>
              <w:rPr>
                <w:rFonts w:ascii="Garamond" w:eastAsia="MS Mincho" w:hAnsi="Garamond"/>
              </w:rPr>
            </w:pPr>
          </w:p>
        </w:tc>
        <w:tc>
          <w:tcPr>
            <w:tcW w:w="327" w:type="dxa"/>
          </w:tcPr>
          <w:p w14:paraId="60B370D1" w14:textId="77777777" w:rsidR="00C658D1" w:rsidRDefault="00C658D1" w:rsidP="00AA275D">
            <w:pPr>
              <w:rPr>
                <w:rFonts w:ascii="Garamond" w:eastAsia="MS Mincho" w:hAnsi="Garamond"/>
              </w:rPr>
            </w:pPr>
          </w:p>
        </w:tc>
        <w:tc>
          <w:tcPr>
            <w:tcW w:w="7642" w:type="dxa"/>
          </w:tcPr>
          <w:p w14:paraId="5EFBF2FE" w14:textId="77777777" w:rsidR="00C658D1" w:rsidRDefault="00C658D1" w:rsidP="00AA275D">
            <w:pPr>
              <w:rPr>
                <w:rFonts w:ascii="Garamond" w:hAnsi="Garamond"/>
              </w:rPr>
            </w:pPr>
          </w:p>
        </w:tc>
      </w:tr>
      <w:tr w:rsidR="00C658D1" w14:paraId="69238AA0" w14:textId="77777777" w:rsidTr="00AA275D">
        <w:tc>
          <w:tcPr>
            <w:tcW w:w="808" w:type="dxa"/>
          </w:tcPr>
          <w:p w14:paraId="3C338353" w14:textId="10680CD2" w:rsidR="00C658D1" w:rsidRDefault="00C658D1" w:rsidP="00AA275D">
            <w:pPr>
              <w:rPr>
                <w:rFonts w:ascii="Garamond" w:eastAsia="MS Mincho" w:hAnsi="Garamond"/>
              </w:rPr>
            </w:pPr>
            <w:r>
              <w:rPr>
                <w:rFonts w:ascii="Garamond" w:eastAsia="MS Mincho" w:hAnsi="Garamond"/>
              </w:rPr>
              <w:t>2018</w:t>
            </w:r>
          </w:p>
        </w:tc>
        <w:tc>
          <w:tcPr>
            <w:tcW w:w="327" w:type="dxa"/>
          </w:tcPr>
          <w:p w14:paraId="1F41D72E" w14:textId="77777777" w:rsidR="00C658D1" w:rsidRDefault="00C658D1" w:rsidP="00AA275D">
            <w:pPr>
              <w:rPr>
                <w:rFonts w:ascii="Garamond" w:eastAsia="MS Mincho" w:hAnsi="Garamond"/>
              </w:rPr>
            </w:pPr>
          </w:p>
        </w:tc>
        <w:tc>
          <w:tcPr>
            <w:tcW w:w="7642" w:type="dxa"/>
          </w:tcPr>
          <w:p w14:paraId="3BE8B2E3" w14:textId="4BEEF76C" w:rsidR="00C658D1" w:rsidRPr="00347049" w:rsidRDefault="00C658D1" w:rsidP="00AA275D">
            <w:pPr>
              <w:rPr>
                <w:rFonts w:ascii="Garamond" w:hAnsi="Garamond"/>
              </w:rPr>
            </w:pPr>
            <w:r>
              <w:rPr>
                <w:rFonts w:ascii="Garamond" w:hAnsi="Garamond"/>
              </w:rPr>
              <w:t>Attended ‘Indigenous Public Lecture Series</w:t>
            </w:r>
            <w:r w:rsidR="004020A6">
              <w:rPr>
                <w:rFonts w:ascii="Garamond" w:hAnsi="Garamond"/>
              </w:rPr>
              <w:t>’</w:t>
            </w:r>
            <w:r>
              <w:rPr>
                <w:rFonts w:ascii="Garamond" w:hAnsi="Garamond"/>
              </w:rPr>
              <w:t>: Shawn Wilson (October 15), Margaret Kovach (October 25), &amp; Suzanne Stewart (December 13).</w:t>
            </w:r>
            <w:r w:rsidR="00905A7A">
              <w:rPr>
                <w:rFonts w:ascii="Garamond" w:hAnsi="Garamond"/>
              </w:rPr>
              <w:t xml:space="preserve"> University of Calgary, </w:t>
            </w:r>
            <w:r w:rsidR="002C2A02">
              <w:rPr>
                <w:rFonts w:ascii="Garamond" w:hAnsi="Garamond"/>
              </w:rPr>
              <w:t>AB</w:t>
            </w:r>
            <w:r w:rsidR="00905A7A">
              <w:rPr>
                <w:rFonts w:ascii="Garamond" w:hAnsi="Garamond"/>
              </w:rPr>
              <w:t>.</w:t>
            </w:r>
          </w:p>
        </w:tc>
      </w:tr>
      <w:tr w:rsidR="00C658D1" w14:paraId="73311B40" w14:textId="77777777" w:rsidTr="00AA275D">
        <w:tc>
          <w:tcPr>
            <w:tcW w:w="808" w:type="dxa"/>
          </w:tcPr>
          <w:p w14:paraId="71499F72" w14:textId="77777777" w:rsidR="00C658D1" w:rsidRDefault="00C658D1" w:rsidP="00AA275D">
            <w:pPr>
              <w:rPr>
                <w:rFonts w:ascii="Garamond" w:eastAsia="MS Mincho" w:hAnsi="Garamond"/>
              </w:rPr>
            </w:pPr>
          </w:p>
        </w:tc>
        <w:tc>
          <w:tcPr>
            <w:tcW w:w="327" w:type="dxa"/>
          </w:tcPr>
          <w:p w14:paraId="3076BCE5" w14:textId="77777777" w:rsidR="00C658D1" w:rsidRDefault="00C658D1" w:rsidP="00AA275D">
            <w:pPr>
              <w:rPr>
                <w:rFonts w:ascii="Garamond" w:eastAsia="MS Mincho" w:hAnsi="Garamond"/>
              </w:rPr>
            </w:pPr>
          </w:p>
        </w:tc>
        <w:tc>
          <w:tcPr>
            <w:tcW w:w="7642" w:type="dxa"/>
          </w:tcPr>
          <w:p w14:paraId="563966FF" w14:textId="77777777" w:rsidR="00C658D1" w:rsidRPr="00347049" w:rsidRDefault="00C658D1" w:rsidP="00AA275D">
            <w:pPr>
              <w:rPr>
                <w:rFonts w:ascii="Garamond" w:hAnsi="Garamond"/>
              </w:rPr>
            </w:pPr>
          </w:p>
        </w:tc>
      </w:tr>
      <w:tr w:rsidR="00494E71" w14:paraId="36D1ADC9" w14:textId="77777777" w:rsidTr="00AA275D">
        <w:tc>
          <w:tcPr>
            <w:tcW w:w="808" w:type="dxa"/>
          </w:tcPr>
          <w:p w14:paraId="4018F4F3" w14:textId="77777777" w:rsidR="00494E71" w:rsidRDefault="00494E71" w:rsidP="00AA275D">
            <w:pPr>
              <w:rPr>
                <w:rFonts w:ascii="Garamond" w:eastAsia="MS Mincho" w:hAnsi="Garamond"/>
              </w:rPr>
            </w:pPr>
            <w:r>
              <w:rPr>
                <w:rFonts w:ascii="Garamond" w:eastAsia="MS Mincho" w:hAnsi="Garamond"/>
              </w:rPr>
              <w:t>2017</w:t>
            </w:r>
          </w:p>
        </w:tc>
        <w:tc>
          <w:tcPr>
            <w:tcW w:w="327" w:type="dxa"/>
          </w:tcPr>
          <w:p w14:paraId="1879E473" w14:textId="77777777" w:rsidR="00494E71" w:rsidRDefault="00494E71" w:rsidP="00AA275D">
            <w:pPr>
              <w:rPr>
                <w:rFonts w:ascii="Garamond" w:eastAsia="MS Mincho" w:hAnsi="Garamond"/>
              </w:rPr>
            </w:pPr>
          </w:p>
        </w:tc>
        <w:tc>
          <w:tcPr>
            <w:tcW w:w="7642" w:type="dxa"/>
          </w:tcPr>
          <w:p w14:paraId="173DBEE9" w14:textId="2E8E9B84" w:rsidR="00494E71" w:rsidRDefault="00494E71" w:rsidP="00AA275D">
            <w:pPr>
              <w:rPr>
                <w:rFonts w:ascii="Garamond" w:eastAsia="MS Mincho" w:hAnsi="Garamond"/>
              </w:rPr>
            </w:pPr>
            <w:r w:rsidRPr="00347049">
              <w:rPr>
                <w:rFonts w:ascii="Garamond" w:hAnsi="Garamond"/>
              </w:rPr>
              <w:t xml:space="preserve">New Supervisor Workshop, University of Calgary, </w:t>
            </w:r>
            <w:r w:rsidR="002C2A02">
              <w:rPr>
                <w:rFonts w:ascii="Garamond" w:hAnsi="Garamond"/>
              </w:rPr>
              <w:t>AB</w:t>
            </w:r>
            <w:r w:rsidR="00905A7A">
              <w:rPr>
                <w:rFonts w:ascii="Garamond" w:hAnsi="Garamond"/>
              </w:rPr>
              <w:t xml:space="preserve">, </w:t>
            </w:r>
            <w:r w:rsidRPr="00347049">
              <w:rPr>
                <w:rFonts w:ascii="Garamond" w:hAnsi="Garamond"/>
              </w:rPr>
              <w:t>December 1</w:t>
            </w:r>
            <w:r>
              <w:rPr>
                <w:rFonts w:ascii="Garamond" w:hAnsi="Garamond"/>
              </w:rPr>
              <w:t>2.</w:t>
            </w:r>
          </w:p>
        </w:tc>
      </w:tr>
      <w:tr w:rsidR="00C658D1" w14:paraId="7A27B5E2" w14:textId="77777777" w:rsidTr="00AA275D">
        <w:tc>
          <w:tcPr>
            <w:tcW w:w="808" w:type="dxa"/>
          </w:tcPr>
          <w:p w14:paraId="1223ACB0" w14:textId="77777777" w:rsidR="00C658D1" w:rsidRDefault="00C658D1" w:rsidP="00AA275D">
            <w:pPr>
              <w:rPr>
                <w:rFonts w:ascii="Garamond" w:eastAsia="MS Mincho" w:hAnsi="Garamond"/>
              </w:rPr>
            </w:pPr>
          </w:p>
        </w:tc>
        <w:tc>
          <w:tcPr>
            <w:tcW w:w="327" w:type="dxa"/>
          </w:tcPr>
          <w:p w14:paraId="7DA4945B" w14:textId="77777777" w:rsidR="00C658D1" w:rsidRDefault="00C658D1" w:rsidP="00AA275D">
            <w:pPr>
              <w:rPr>
                <w:rFonts w:ascii="Garamond" w:eastAsia="MS Mincho" w:hAnsi="Garamond"/>
              </w:rPr>
            </w:pPr>
          </w:p>
        </w:tc>
        <w:tc>
          <w:tcPr>
            <w:tcW w:w="7642" w:type="dxa"/>
          </w:tcPr>
          <w:p w14:paraId="2DDC5EA5" w14:textId="77777777" w:rsidR="00C658D1" w:rsidRPr="00347049" w:rsidRDefault="00C658D1" w:rsidP="00AA275D">
            <w:pPr>
              <w:rPr>
                <w:rFonts w:ascii="Garamond" w:hAnsi="Garamond"/>
              </w:rPr>
            </w:pPr>
          </w:p>
        </w:tc>
      </w:tr>
      <w:tr w:rsidR="00494E71" w14:paraId="60F9AF94" w14:textId="77777777" w:rsidTr="00AA275D">
        <w:tc>
          <w:tcPr>
            <w:tcW w:w="808" w:type="dxa"/>
          </w:tcPr>
          <w:p w14:paraId="799160A2" w14:textId="77777777" w:rsidR="00494E71" w:rsidRDefault="00494E71" w:rsidP="00AA275D">
            <w:pPr>
              <w:rPr>
                <w:rFonts w:ascii="Garamond" w:eastAsia="MS Mincho" w:hAnsi="Garamond"/>
              </w:rPr>
            </w:pPr>
            <w:r>
              <w:rPr>
                <w:rFonts w:ascii="Garamond" w:eastAsia="MS Mincho" w:hAnsi="Garamond"/>
              </w:rPr>
              <w:t>2017</w:t>
            </w:r>
          </w:p>
        </w:tc>
        <w:tc>
          <w:tcPr>
            <w:tcW w:w="327" w:type="dxa"/>
          </w:tcPr>
          <w:p w14:paraId="59351332" w14:textId="77777777" w:rsidR="00494E71" w:rsidRDefault="00494E71" w:rsidP="00AA275D">
            <w:pPr>
              <w:rPr>
                <w:rFonts w:ascii="Garamond" w:eastAsia="MS Mincho" w:hAnsi="Garamond"/>
              </w:rPr>
            </w:pPr>
          </w:p>
        </w:tc>
        <w:tc>
          <w:tcPr>
            <w:tcW w:w="7642" w:type="dxa"/>
          </w:tcPr>
          <w:p w14:paraId="642E582D" w14:textId="0A8BA1BD" w:rsidR="00494E71" w:rsidRDefault="00494E71" w:rsidP="00AA275D">
            <w:pPr>
              <w:rPr>
                <w:rFonts w:ascii="Garamond" w:eastAsia="MS Mincho" w:hAnsi="Garamond"/>
              </w:rPr>
            </w:pPr>
            <w:r w:rsidRPr="00347049">
              <w:rPr>
                <w:rFonts w:ascii="Garamond" w:hAnsi="Garamond"/>
              </w:rPr>
              <w:t xml:space="preserve">Participant: “Teacher Education and Indigenous Pedagogies Symposium.” </w:t>
            </w:r>
            <w:r w:rsidR="00DE736A">
              <w:rPr>
                <w:rFonts w:ascii="Garamond" w:hAnsi="Garamond"/>
              </w:rPr>
              <w:t xml:space="preserve">Werklund School of Education, University of Calgary, </w:t>
            </w:r>
            <w:r w:rsidR="002C2A02">
              <w:rPr>
                <w:rFonts w:ascii="Garamond" w:hAnsi="Garamond"/>
              </w:rPr>
              <w:t>AB</w:t>
            </w:r>
            <w:r w:rsidR="00DE736A">
              <w:rPr>
                <w:rFonts w:ascii="Garamond" w:hAnsi="Garamond"/>
              </w:rPr>
              <w:t>.</w:t>
            </w:r>
            <w:r w:rsidR="00905A7A">
              <w:rPr>
                <w:rFonts w:ascii="Garamond" w:hAnsi="Garamond"/>
              </w:rPr>
              <w:t xml:space="preserve"> </w:t>
            </w:r>
            <w:r>
              <w:rPr>
                <w:rFonts w:ascii="Garamond" w:hAnsi="Garamond"/>
              </w:rPr>
              <w:t>October 19.</w:t>
            </w:r>
          </w:p>
        </w:tc>
      </w:tr>
      <w:tr w:rsidR="00905A7A" w14:paraId="471C405D" w14:textId="77777777" w:rsidTr="00AA275D">
        <w:tc>
          <w:tcPr>
            <w:tcW w:w="808" w:type="dxa"/>
          </w:tcPr>
          <w:p w14:paraId="5C80A78F" w14:textId="77777777" w:rsidR="00905A7A" w:rsidRDefault="00905A7A" w:rsidP="00AA275D">
            <w:pPr>
              <w:rPr>
                <w:rFonts w:ascii="Garamond" w:eastAsia="MS Mincho" w:hAnsi="Garamond"/>
              </w:rPr>
            </w:pPr>
          </w:p>
        </w:tc>
        <w:tc>
          <w:tcPr>
            <w:tcW w:w="327" w:type="dxa"/>
          </w:tcPr>
          <w:p w14:paraId="4EA8EE11" w14:textId="77777777" w:rsidR="00905A7A" w:rsidRDefault="00905A7A" w:rsidP="00AA275D">
            <w:pPr>
              <w:rPr>
                <w:rFonts w:ascii="Garamond" w:eastAsia="MS Mincho" w:hAnsi="Garamond"/>
              </w:rPr>
            </w:pPr>
          </w:p>
        </w:tc>
        <w:tc>
          <w:tcPr>
            <w:tcW w:w="7642" w:type="dxa"/>
          </w:tcPr>
          <w:p w14:paraId="41C1E934" w14:textId="77777777" w:rsidR="00905A7A" w:rsidRPr="00347049" w:rsidRDefault="00905A7A" w:rsidP="00AA275D">
            <w:pPr>
              <w:rPr>
                <w:rFonts w:ascii="Garamond" w:hAnsi="Garamond"/>
              </w:rPr>
            </w:pPr>
          </w:p>
        </w:tc>
      </w:tr>
      <w:tr w:rsidR="00DE736A" w14:paraId="06D8515E" w14:textId="77777777" w:rsidTr="00AA275D">
        <w:tc>
          <w:tcPr>
            <w:tcW w:w="808" w:type="dxa"/>
          </w:tcPr>
          <w:p w14:paraId="7F7BFE98" w14:textId="33B6484F" w:rsidR="00DE736A" w:rsidRDefault="00DE736A" w:rsidP="00AA275D">
            <w:pPr>
              <w:rPr>
                <w:rFonts w:ascii="Garamond" w:eastAsia="MS Mincho" w:hAnsi="Garamond"/>
              </w:rPr>
            </w:pPr>
            <w:r>
              <w:rPr>
                <w:rFonts w:ascii="Garamond" w:eastAsia="MS Mincho" w:hAnsi="Garamond"/>
              </w:rPr>
              <w:t>2017</w:t>
            </w:r>
          </w:p>
        </w:tc>
        <w:tc>
          <w:tcPr>
            <w:tcW w:w="327" w:type="dxa"/>
          </w:tcPr>
          <w:p w14:paraId="52E30FBF" w14:textId="77777777" w:rsidR="00DE736A" w:rsidRDefault="00DE736A" w:rsidP="00AA275D">
            <w:pPr>
              <w:rPr>
                <w:rFonts w:ascii="Garamond" w:eastAsia="MS Mincho" w:hAnsi="Garamond"/>
              </w:rPr>
            </w:pPr>
          </w:p>
        </w:tc>
        <w:tc>
          <w:tcPr>
            <w:tcW w:w="7642" w:type="dxa"/>
          </w:tcPr>
          <w:p w14:paraId="6BDFE16F" w14:textId="7652F4E5" w:rsidR="00DE736A" w:rsidRPr="00347049" w:rsidRDefault="00DE736A" w:rsidP="00AA275D">
            <w:pPr>
              <w:rPr>
                <w:rFonts w:ascii="Garamond" w:hAnsi="Garamond"/>
              </w:rPr>
            </w:pPr>
            <w:r>
              <w:rPr>
                <w:rFonts w:ascii="Garamond" w:hAnsi="Garamond"/>
              </w:rPr>
              <w:t xml:space="preserve">New Academic Orientation, University of Calgary, </w:t>
            </w:r>
            <w:r w:rsidR="002C2A02">
              <w:rPr>
                <w:rFonts w:ascii="Garamond" w:hAnsi="Garamond"/>
              </w:rPr>
              <w:t>AB</w:t>
            </w:r>
            <w:r w:rsidR="00905A7A">
              <w:rPr>
                <w:rFonts w:ascii="Garamond" w:hAnsi="Garamond"/>
              </w:rPr>
              <w:t xml:space="preserve">, </w:t>
            </w:r>
            <w:r>
              <w:rPr>
                <w:rFonts w:ascii="Garamond" w:hAnsi="Garamond"/>
              </w:rPr>
              <w:t>September 6.</w:t>
            </w:r>
          </w:p>
        </w:tc>
      </w:tr>
      <w:tr w:rsidR="00494E71" w14:paraId="2C56D57F" w14:textId="77777777" w:rsidTr="00AA275D">
        <w:tc>
          <w:tcPr>
            <w:tcW w:w="808" w:type="dxa"/>
          </w:tcPr>
          <w:p w14:paraId="65D1BCEB" w14:textId="77777777" w:rsidR="00494E71" w:rsidRDefault="00494E71" w:rsidP="00AA275D">
            <w:pPr>
              <w:rPr>
                <w:rFonts w:ascii="Garamond" w:eastAsia="MS Mincho" w:hAnsi="Garamond"/>
              </w:rPr>
            </w:pPr>
          </w:p>
        </w:tc>
        <w:tc>
          <w:tcPr>
            <w:tcW w:w="327" w:type="dxa"/>
          </w:tcPr>
          <w:p w14:paraId="3A4982C0" w14:textId="77777777" w:rsidR="00494E71" w:rsidRDefault="00494E71" w:rsidP="00AA275D">
            <w:pPr>
              <w:rPr>
                <w:rFonts w:ascii="Garamond" w:eastAsia="MS Mincho" w:hAnsi="Garamond"/>
              </w:rPr>
            </w:pPr>
          </w:p>
        </w:tc>
        <w:tc>
          <w:tcPr>
            <w:tcW w:w="7642" w:type="dxa"/>
          </w:tcPr>
          <w:p w14:paraId="3129D17F" w14:textId="77777777" w:rsidR="00494E71" w:rsidRPr="00347049" w:rsidRDefault="00494E71" w:rsidP="00AA275D">
            <w:pPr>
              <w:rPr>
                <w:rFonts w:ascii="Garamond" w:hAnsi="Garamond"/>
              </w:rPr>
            </w:pPr>
          </w:p>
        </w:tc>
      </w:tr>
      <w:tr w:rsidR="00494E71" w14:paraId="4D630FE7" w14:textId="77777777" w:rsidTr="00AA275D">
        <w:tc>
          <w:tcPr>
            <w:tcW w:w="808" w:type="dxa"/>
          </w:tcPr>
          <w:p w14:paraId="1A49333E" w14:textId="77777777" w:rsidR="00494E71" w:rsidRDefault="00494E71" w:rsidP="00AA275D">
            <w:pPr>
              <w:rPr>
                <w:rFonts w:ascii="Garamond" w:eastAsia="MS Mincho" w:hAnsi="Garamond"/>
              </w:rPr>
            </w:pPr>
            <w:r>
              <w:rPr>
                <w:rFonts w:ascii="Garamond" w:eastAsia="MS Mincho" w:hAnsi="Garamond"/>
              </w:rPr>
              <w:t>2017</w:t>
            </w:r>
          </w:p>
        </w:tc>
        <w:tc>
          <w:tcPr>
            <w:tcW w:w="327" w:type="dxa"/>
          </w:tcPr>
          <w:p w14:paraId="053F9DA8" w14:textId="77777777" w:rsidR="00494E71" w:rsidRDefault="00494E71" w:rsidP="00AA275D">
            <w:pPr>
              <w:rPr>
                <w:rFonts w:ascii="Garamond" w:eastAsia="MS Mincho" w:hAnsi="Garamond"/>
              </w:rPr>
            </w:pPr>
          </w:p>
        </w:tc>
        <w:tc>
          <w:tcPr>
            <w:tcW w:w="7642" w:type="dxa"/>
          </w:tcPr>
          <w:p w14:paraId="748FD81F" w14:textId="65E860C3" w:rsidR="00494E71" w:rsidRPr="00347049" w:rsidRDefault="00494E71" w:rsidP="00AA275D">
            <w:pPr>
              <w:rPr>
                <w:rFonts w:ascii="Garamond" w:hAnsi="Garamond"/>
              </w:rPr>
            </w:pPr>
            <w:r w:rsidRPr="00347049">
              <w:rPr>
                <w:rFonts w:ascii="Garamond" w:hAnsi="Garamond"/>
              </w:rPr>
              <w:t>Participant: “Aboriginal Canada: Looking Forwards/Looking Back.” Twelve-week online MOOC course led by Paul Gareau</w:t>
            </w:r>
            <w:r w:rsidR="00E230A8">
              <w:rPr>
                <w:rFonts w:ascii="Garamond" w:hAnsi="Garamond"/>
              </w:rPr>
              <w:t xml:space="preserve"> and Tracy Bear</w:t>
            </w:r>
            <w:r w:rsidRPr="00347049">
              <w:rPr>
                <w:rFonts w:ascii="Garamond" w:hAnsi="Garamond"/>
              </w:rPr>
              <w:t>, Faculty of Native Studies, University of Alberta</w:t>
            </w:r>
            <w:r w:rsidR="002C2A02">
              <w:rPr>
                <w:rFonts w:ascii="Garamond" w:hAnsi="Garamond"/>
              </w:rPr>
              <w:t>, AB</w:t>
            </w:r>
            <w:r w:rsidR="00905A7A">
              <w:rPr>
                <w:rFonts w:ascii="Garamond" w:hAnsi="Garamond"/>
              </w:rPr>
              <w:t>.</w:t>
            </w:r>
            <w:r w:rsidR="00E230A8">
              <w:rPr>
                <w:rFonts w:ascii="Garamond" w:hAnsi="Garamond"/>
              </w:rPr>
              <w:t xml:space="preserve"> Fall.</w:t>
            </w:r>
          </w:p>
        </w:tc>
      </w:tr>
      <w:tr w:rsidR="00494E71" w14:paraId="18605836" w14:textId="77777777" w:rsidTr="00AA275D">
        <w:tc>
          <w:tcPr>
            <w:tcW w:w="808" w:type="dxa"/>
          </w:tcPr>
          <w:p w14:paraId="6C65E775" w14:textId="77777777" w:rsidR="00494E71" w:rsidRDefault="00494E71" w:rsidP="00AA275D">
            <w:pPr>
              <w:rPr>
                <w:rFonts w:ascii="Garamond" w:eastAsia="MS Mincho" w:hAnsi="Garamond"/>
              </w:rPr>
            </w:pPr>
          </w:p>
        </w:tc>
        <w:tc>
          <w:tcPr>
            <w:tcW w:w="327" w:type="dxa"/>
          </w:tcPr>
          <w:p w14:paraId="1C6D6BD7" w14:textId="77777777" w:rsidR="00494E71" w:rsidRDefault="00494E71" w:rsidP="00AA275D">
            <w:pPr>
              <w:rPr>
                <w:rFonts w:ascii="Garamond" w:eastAsia="MS Mincho" w:hAnsi="Garamond"/>
              </w:rPr>
            </w:pPr>
          </w:p>
        </w:tc>
        <w:tc>
          <w:tcPr>
            <w:tcW w:w="7642" w:type="dxa"/>
          </w:tcPr>
          <w:p w14:paraId="2CCEE628" w14:textId="77777777" w:rsidR="00494E71" w:rsidRPr="00347049" w:rsidRDefault="00494E71" w:rsidP="00AA275D">
            <w:pPr>
              <w:rPr>
                <w:rFonts w:ascii="Garamond" w:hAnsi="Garamond"/>
              </w:rPr>
            </w:pPr>
          </w:p>
        </w:tc>
      </w:tr>
      <w:tr w:rsidR="00A24D61" w14:paraId="2D54A5BD" w14:textId="77777777" w:rsidTr="00AA275D">
        <w:tc>
          <w:tcPr>
            <w:tcW w:w="808" w:type="dxa"/>
          </w:tcPr>
          <w:p w14:paraId="755E69FC" w14:textId="6DABE0D4" w:rsidR="00A24D61" w:rsidRDefault="00A24D61" w:rsidP="00AA275D">
            <w:pPr>
              <w:rPr>
                <w:rFonts w:ascii="Garamond" w:eastAsia="MS Mincho" w:hAnsi="Garamond"/>
              </w:rPr>
            </w:pPr>
            <w:r>
              <w:rPr>
                <w:rFonts w:ascii="Garamond" w:eastAsia="MS Mincho" w:hAnsi="Garamond"/>
              </w:rPr>
              <w:t>2017</w:t>
            </w:r>
          </w:p>
        </w:tc>
        <w:tc>
          <w:tcPr>
            <w:tcW w:w="327" w:type="dxa"/>
          </w:tcPr>
          <w:p w14:paraId="4214D6C4" w14:textId="77777777" w:rsidR="00A24D61" w:rsidRDefault="00A24D61" w:rsidP="00AA275D">
            <w:pPr>
              <w:rPr>
                <w:rFonts w:ascii="Garamond" w:eastAsia="MS Mincho" w:hAnsi="Garamond"/>
              </w:rPr>
            </w:pPr>
          </w:p>
        </w:tc>
        <w:tc>
          <w:tcPr>
            <w:tcW w:w="7642" w:type="dxa"/>
          </w:tcPr>
          <w:p w14:paraId="347FFE89" w14:textId="64648E9B" w:rsidR="00A24D61" w:rsidRPr="00347049" w:rsidRDefault="00A24D61" w:rsidP="00AA275D">
            <w:pPr>
              <w:rPr>
                <w:rFonts w:ascii="Garamond" w:hAnsi="Garamond"/>
              </w:rPr>
            </w:pPr>
            <w:r>
              <w:rPr>
                <w:rFonts w:ascii="Garamond" w:hAnsi="Garamond"/>
              </w:rPr>
              <w:t xml:space="preserve">Attendee. Symposium: </w:t>
            </w:r>
            <w:r w:rsidR="00C658D1">
              <w:rPr>
                <w:rFonts w:ascii="Garamond" w:hAnsi="Garamond"/>
              </w:rPr>
              <w:t>“</w:t>
            </w:r>
            <w:r>
              <w:rPr>
                <w:rFonts w:ascii="Garamond" w:hAnsi="Garamond"/>
              </w:rPr>
              <w:t>The Children’s Book as Material Object</w:t>
            </w:r>
            <w:r w:rsidR="00C658D1">
              <w:rPr>
                <w:rFonts w:ascii="Garamond" w:hAnsi="Garamond"/>
              </w:rPr>
              <w:t>”</w:t>
            </w:r>
            <w:r>
              <w:rPr>
                <w:rFonts w:ascii="Garamond" w:hAnsi="Garamond"/>
              </w:rPr>
              <w:t>. Homerton College, University of Cambridge, UK</w:t>
            </w:r>
            <w:r w:rsidR="0081313B">
              <w:rPr>
                <w:rFonts w:ascii="Garamond" w:hAnsi="Garamond"/>
              </w:rPr>
              <w:t>, May 10.</w:t>
            </w:r>
          </w:p>
        </w:tc>
      </w:tr>
      <w:tr w:rsidR="00A24D61" w14:paraId="6A49F9D3" w14:textId="77777777" w:rsidTr="00AA275D">
        <w:tc>
          <w:tcPr>
            <w:tcW w:w="808" w:type="dxa"/>
          </w:tcPr>
          <w:p w14:paraId="5A3931D5" w14:textId="77777777" w:rsidR="00A24D61" w:rsidRDefault="00A24D61" w:rsidP="00AA275D">
            <w:pPr>
              <w:rPr>
                <w:rFonts w:ascii="Garamond" w:eastAsia="MS Mincho" w:hAnsi="Garamond"/>
              </w:rPr>
            </w:pPr>
          </w:p>
        </w:tc>
        <w:tc>
          <w:tcPr>
            <w:tcW w:w="327" w:type="dxa"/>
          </w:tcPr>
          <w:p w14:paraId="5F39918B" w14:textId="77777777" w:rsidR="00A24D61" w:rsidRDefault="00A24D61" w:rsidP="00AA275D">
            <w:pPr>
              <w:rPr>
                <w:rFonts w:ascii="Garamond" w:eastAsia="MS Mincho" w:hAnsi="Garamond"/>
              </w:rPr>
            </w:pPr>
          </w:p>
        </w:tc>
        <w:tc>
          <w:tcPr>
            <w:tcW w:w="7642" w:type="dxa"/>
          </w:tcPr>
          <w:p w14:paraId="3E91612E" w14:textId="77777777" w:rsidR="00A24D61" w:rsidRDefault="00A24D61" w:rsidP="00AA275D">
            <w:pPr>
              <w:rPr>
                <w:rFonts w:ascii="Garamond" w:hAnsi="Garamond"/>
              </w:rPr>
            </w:pPr>
          </w:p>
        </w:tc>
      </w:tr>
      <w:tr w:rsidR="00494E71" w14:paraId="4ED91A97" w14:textId="77777777" w:rsidTr="00AA275D">
        <w:tc>
          <w:tcPr>
            <w:tcW w:w="808" w:type="dxa"/>
          </w:tcPr>
          <w:p w14:paraId="4324D4A0" w14:textId="77777777" w:rsidR="00494E71" w:rsidRDefault="00494E71" w:rsidP="00AA275D">
            <w:pPr>
              <w:rPr>
                <w:rFonts w:ascii="Garamond" w:eastAsia="MS Mincho" w:hAnsi="Garamond"/>
              </w:rPr>
            </w:pPr>
            <w:r>
              <w:rPr>
                <w:rFonts w:ascii="Garamond" w:eastAsia="MS Mincho" w:hAnsi="Garamond"/>
              </w:rPr>
              <w:t>2016</w:t>
            </w:r>
          </w:p>
        </w:tc>
        <w:tc>
          <w:tcPr>
            <w:tcW w:w="327" w:type="dxa"/>
          </w:tcPr>
          <w:p w14:paraId="76FDE320" w14:textId="77777777" w:rsidR="00494E71" w:rsidRDefault="00494E71" w:rsidP="00AA275D">
            <w:pPr>
              <w:rPr>
                <w:rFonts w:ascii="Garamond" w:eastAsia="MS Mincho" w:hAnsi="Garamond"/>
              </w:rPr>
            </w:pPr>
          </w:p>
        </w:tc>
        <w:tc>
          <w:tcPr>
            <w:tcW w:w="7642" w:type="dxa"/>
          </w:tcPr>
          <w:p w14:paraId="04FF3D23" w14:textId="067D4994" w:rsidR="00494E71" w:rsidRPr="00347049" w:rsidRDefault="00494E71" w:rsidP="00AA275D">
            <w:pPr>
              <w:rPr>
                <w:rFonts w:ascii="Garamond" w:hAnsi="Garamond"/>
              </w:rPr>
            </w:pPr>
            <w:r w:rsidRPr="00347049">
              <w:rPr>
                <w:rFonts w:ascii="Garamond" w:hAnsi="Garamond"/>
              </w:rPr>
              <w:t>Participant: “Reconciliation Through Indigenous Education”. Six-week online edX course led by Jan Hare, Indigenous Education, Faculty of Education, University of British Columbia</w:t>
            </w:r>
            <w:r w:rsidR="002C2A02">
              <w:rPr>
                <w:rFonts w:ascii="Garamond" w:hAnsi="Garamond"/>
              </w:rPr>
              <w:t>, BC</w:t>
            </w:r>
            <w:r w:rsidR="00905A7A">
              <w:rPr>
                <w:rFonts w:ascii="Garamond" w:hAnsi="Garamond"/>
              </w:rPr>
              <w:t>. Fall term.</w:t>
            </w:r>
          </w:p>
        </w:tc>
      </w:tr>
      <w:tr w:rsidR="00A24D61" w14:paraId="223B7E6B" w14:textId="77777777" w:rsidTr="00AA275D">
        <w:tc>
          <w:tcPr>
            <w:tcW w:w="808" w:type="dxa"/>
          </w:tcPr>
          <w:p w14:paraId="3784FD38" w14:textId="77777777" w:rsidR="00A24D61" w:rsidRDefault="00A24D61" w:rsidP="00AA275D">
            <w:pPr>
              <w:rPr>
                <w:rFonts w:ascii="Garamond" w:eastAsia="MS Mincho" w:hAnsi="Garamond"/>
              </w:rPr>
            </w:pPr>
          </w:p>
        </w:tc>
        <w:tc>
          <w:tcPr>
            <w:tcW w:w="327" w:type="dxa"/>
          </w:tcPr>
          <w:p w14:paraId="03F322D8" w14:textId="77777777" w:rsidR="00A24D61" w:rsidRDefault="00A24D61" w:rsidP="00AA275D">
            <w:pPr>
              <w:rPr>
                <w:rFonts w:ascii="Garamond" w:eastAsia="MS Mincho" w:hAnsi="Garamond"/>
              </w:rPr>
            </w:pPr>
          </w:p>
        </w:tc>
        <w:tc>
          <w:tcPr>
            <w:tcW w:w="7642" w:type="dxa"/>
          </w:tcPr>
          <w:p w14:paraId="218C6641" w14:textId="77777777" w:rsidR="00A24D61" w:rsidRPr="00347049" w:rsidRDefault="00A24D61" w:rsidP="00AA275D">
            <w:pPr>
              <w:rPr>
                <w:rFonts w:ascii="Garamond" w:hAnsi="Garamond"/>
              </w:rPr>
            </w:pPr>
          </w:p>
        </w:tc>
      </w:tr>
      <w:tr w:rsidR="00A24D61" w14:paraId="1BFC9EFD" w14:textId="77777777" w:rsidTr="00AA275D">
        <w:tc>
          <w:tcPr>
            <w:tcW w:w="808" w:type="dxa"/>
          </w:tcPr>
          <w:p w14:paraId="5DC1BF27" w14:textId="68C55AD1" w:rsidR="00A24D61" w:rsidRDefault="00A24D61" w:rsidP="00AA275D">
            <w:pPr>
              <w:rPr>
                <w:rFonts w:ascii="Garamond" w:eastAsia="MS Mincho" w:hAnsi="Garamond"/>
              </w:rPr>
            </w:pPr>
            <w:r>
              <w:rPr>
                <w:rFonts w:ascii="Garamond" w:eastAsia="MS Mincho" w:hAnsi="Garamond"/>
              </w:rPr>
              <w:t>2016</w:t>
            </w:r>
          </w:p>
        </w:tc>
        <w:tc>
          <w:tcPr>
            <w:tcW w:w="327" w:type="dxa"/>
          </w:tcPr>
          <w:p w14:paraId="6CCF2723" w14:textId="77777777" w:rsidR="00A24D61" w:rsidRDefault="00A24D61" w:rsidP="00AA275D">
            <w:pPr>
              <w:rPr>
                <w:rFonts w:ascii="Garamond" w:eastAsia="MS Mincho" w:hAnsi="Garamond"/>
              </w:rPr>
            </w:pPr>
          </w:p>
        </w:tc>
        <w:tc>
          <w:tcPr>
            <w:tcW w:w="7642" w:type="dxa"/>
          </w:tcPr>
          <w:p w14:paraId="621D601A" w14:textId="4F80AAC0" w:rsidR="00A24D61" w:rsidRPr="00347049" w:rsidRDefault="00A24D61" w:rsidP="00AA275D">
            <w:pPr>
              <w:rPr>
                <w:rFonts w:ascii="Garamond" w:hAnsi="Garamond"/>
              </w:rPr>
            </w:pPr>
            <w:r>
              <w:rPr>
                <w:rFonts w:ascii="Garamond" w:hAnsi="Garamond"/>
              </w:rPr>
              <w:t>Attendee. United Kingdom Literacy Association’s Research Symposium. “Reading for Pleasure: What Next?” Open University, UK</w:t>
            </w:r>
            <w:r w:rsidR="00905A7A">
              <w:rPr>
                <w:rFonts w:ascii="Garamond" w:hAnsi="Garamond"/>
              </w:rPr>
              <w:t>, March 22.</w:t>
            </w:r>
          </w:p>
        </w:tc>
      </w:tr>
      <w:tr w:rsidR="00494E71" w14:paraId="3B205D9F" w14:textId="77777777" w:rsidTr="00AA275D">
        <w:tc>
          <w:tcPr>
            <w:tcW w:w="808" w:type="dxa"/>
          </w:tcPr>
          <w:p w14:paraId="79DDF981" w14:textId="77777777" w:rsidR="00494E71" w:rsidRDefault="00494E71" w:rsidP="00AA275D">
            <w:pPr>
              <w:rPr>
                <w:rFonts w:ascii="Garamond" w:eastAsia="MS Mincho" w:hAnsi="Garamond"/>
              </w:rPr>
            </w:pPr>
          </w:p>
        </w:tc>
        <w:tc>
          <w:tcPr>
            <w:tcW w:w="327" w:type="dxa"/>
          </w:tcPr>
          <w:p w14:paraId="53B9C438" w14:textId="77777777" w:rsidR="00494E71" w:rsidRDefault="00494E71" w:rsidP="00AA275D">
            <w:pPr>
              <w:rPr>
                <w:rFonts w:ascii="Garamond" w:eastAsia="MS Mincho" w:hAnsi="Garamond"/>
              </w:rPr>
            </w:pPr>
          </w:p>
        </w:tc>
        <w:tc>
          <w:tcPr>
            <w:tcW w:w="7642" w:type="dxa"/>
          </w:tcPr>
          <w:p w14:paraId="18A98A03" w14:textId="77777777" w:rsidR="00494E71" w:rsidRPr="00347049" w:rsidRDefault="00494E71" w:rsidP="00AA275D">
            <w:pPr>
              <w:rPr>
                <w:rFonts w:ascii="Garamond" w:hAnsi="Garamond"/>
              </w:rPr>
            </w:pPr>
          </w:p>
        </w:tc>
      </w:tr>
      <w:tr w:rsidR="00494E71" w14:paraId="1C0E4AC4" w14:textId="77777777" w:rsidTr="00AA275D">
        <w:tc>
          <w:tcPr>
            <w:tcW w:w="808" w:type="dxa"/>
          </w:tcPr>
          <w:p w14:paraId="63B47001" w14:textId="77777777" w:rsidR="00494E71" w:rsidRDefault="00494E71" w:rsidP="00AA275D">
            <w:pPr>
              <w:rPr>
                <w:rFonts w:ascii="Garamond" w:eastAsia="MS Mincho" w:hAnsi="Garamond"/>
              </w:rPr>
            </w:pPr>
            <w:r>
              <w:rPr>
                <w:rFonts w:ascii="Garamond" w:eastAsia="MS Mincho" w:hAnsi="Garamond"/>
              </w:rPr>
              <w:t>2015</w:t>
            </w:r>
          </w:p>
        </w:tc>
        <w:tc>
          <w:tcPr>
            <w:tcW w:w="327" w:type="dxa"/>
          </w:tcPr>
          <w:p w14:paraId="1C39CF00" w14:textId="77777777" w:rsidR="00494E71" w:rsidRDefault="00494E71" w:rsidP="00AA275D">
            <w:pPr>
              <w:rPr>
                <w:rFonts w:ascii="Garamond" w:eastAsia="MS Mincho" w:hAnsi="Garamond"/>
              </w:rPr>
            </w:pPr>
          </w:p>
        </w:tc>
        <w:tc>
          <w:tcPr>
            <w:tcW w:w="7642" w:type="dxa"/>
          </w:tcPr>
          <w:p w14:paraId="70C6F768" w14:textId="18E41374" w:rsidR="00905A7A" w:rsidRPr="00347049" w:rsidRDefault="00494E71" w:rsidP="00AA275D">
            <w:pPr>
              <w:rPr>
                <w:rFonts w:ascii="Garamond" w:hAnsi="Garamond"/>
              </w:rPr>
            </w:pPr>
            <w:r w:rsidRPr="00347049">
              <w:rPr>
                <w:rFonts w:ascii="Garamond" w:hAnsi="Garamond"/>
              </w:rPr>
              <w:t xml:space="preserve">Participant: “How to meaningfully work with and engage Aboriginal youth”. Workshop organized by University of Calgary’s Native Ambassador </w:t>
            </w:r>
            <w:r w:rsidR="004020A6" w:rsidRPr="00347049">
              <w:rPr>
                <w:rFonts w:ascii="Garamond" w:hAnsi="Garamond"/>
              </w:rPr>
              <w:t>Post-Secondary</w:t>
            </w:r>
            <w:r w:rsidRPr="00347049">
              <w:rPr>
                <w:rFonts w:ascii="Garamond" w:hAnsi="Garamond"/>
              </w:rPr>
              <w:t xml:space="preserve"> Initiative (NAPI), April 12</w:t>
            </w:r>
            <w:r w:rsidR="00A24D61">
              <w:rPr>
                <w:rFonts w:ascii="Garamond" w:hAnsi="Garamond"/>
              </w:rPr>
              <w:t>. (Held at the University of Lethbridge</w:t>
            </w:r>
            <w:r w:rsidR="00905A7A">
              <w:rPr>
                <w:rFonts w:ascii="Garamond" w:hAnsi="Garamond"/>
              </w:rPr>
              <w:t xml:space="preserve">, </w:t>
            </w:r>
            <w:r w:rsidR="002C2A02">
              <w:rPr>
                <w:rFonts w:ascii="Garamond" w:hAnsi="Garamond"/>
              </w:rPr>
              <w:t>AB</w:t>
            </w:r>
            <w:r w:rsidR="00A24D61">
              <w:rPr>
                <w:rFonts w:ascii="Garamond" w:hAnsi="Garamond"/>
              </w:rPr>
              <w:t>).</w:t>
            </w:r>
          </w:p>
        </w:tc>
      </w:tr>
      <w:tr w:rsidR="00905A7A" w14:paraId="54F82031" w14:textId="77777777" w:rsidTr="00AA275D">
        <w:tc>
          <w:tcPr>
            <w:tcW w:w="808" w:type="dxa"/>
          </w:tcPr>
          <w:p w14:paraId="36DCDFD2" w14:textId="77777777" w:rsidR="00905A7A" w:rsidRDefault="00905A7A" w:rsidP="00AA275D">
            <w:pPr>
              <w:rPr>
                <w:rFonts w:ascii="Garamond" w:eastAsia="MS Mincho" w:hAnsi="Garamond"/>
              </w:rPr>
            </w:pPr>
          </w:p>
        </w:tc>
        <w:tc>
          <w:tcPr>
            <w:tcW w:w="327" w:type="dxa"/>
          </w:tcPr>
          <w:p w14:paraId="52835846" w14:textId="77777777" w:rsidR="00905A7A" w:rsidRDefault="00905A7A" w:rsidP="00AA275D">
            <w:pPr>
              <w:rPr>
                <w:rFonts w:ascii="Garamond" w:eastAsia="MS Mincho" w:hAnsi="Garamond"/>
              </w:rPr>
            </w:pPr>
          </w:p>
        </w:tc>
        <w:tc>
          <w:tcPr>
            <w:tcW w:w="7642" w:type="dxa"/>
          </w:tcPr>
          <w:p w14:paraId="13DE5F3B" w14:textId="77777777" w:rsidR="00905A7A" w:rsidRPr="00347049" w:rsidRDefault="00905A7A" w:rsidP="00AA275D">
            <w:pPr>
              <w:rPr>
                <w:rFonts w:ascii="Garamond" w:hAnsi="Garamond"/>
              </w:rPr>
            </w:pPr>
          </w:p>
        </w:tc>
      </w:tr>
      <w:tr w:rsidR="00620A76" w14:paraId="3CE6D065" w14:textId="77777777" w:rsidTr="00AA275D">
        <w:tc>
          <w:tcPr>
            <w:tcW w:w="808" w:type="dxa"/>
          </w:tcPr>
          <w:p w14:paraId="07534EB3" w14:textId="4DB16926" w:rsidR="00620A76" w:rsidRDefault="00620A76" w:rsidP="00AA275D">
            <w:pPr>
              <w:rPr>
                <w:rFonts w:ascii="Garamond" w:eastAsia="MS Mincho" w:hAnsi="Garamond"/>
              </w:rPr>
            </w:pPr>
            <w:r>
              <w:rPr>
                <w:rFonts w:ascii="Garamond" w:eastAsia="MS Mincho" w:hAnsi="Garamond"/>
              </w:rPr>
              <w:t>2014</w:t>
            </w:r>
          </w:p>
        </w:tc>
        <w:tc>
          <w:tcPr>
            <w:tcW w:w="327" w:type="dxa"/>
          </w:tcPr>
          <w:p w14:paraId="21FEDD08" w14:textId="77777777" w:rsidR="00620A76" w:rsidRDefault="00620A76" w:rsidP="00AA275D">
            <w:pPr>
              <w:rPr>
                <w:rFonts w:ascii="Garamond" w:eastAsia="MS Mincho" w:hAnsi="Garamond"/>
              </w:rPr>
            </w:pPr>
          </w:p>
        </w:tc>
        <w:tc>
          <w:tcPr>
            <w:tcW w:w="7642" w:type="dxa"/>
          </w:tcPr>
          <w:p w14:paraId="497231A1" w14:textId="28DF5675" w:rsidR="00620A76" w:rsidRPr="00347049" w:rsidRDefault="00620A76" w:rsidP="00AA275D">
            <w:pPr>
              <w:rPr>
                <w:rFonts w:ascii="Garamond" w:hAnsi="Garamond"/>
              </w:rPr>
            </w:pPr>
            <w:r w:rsidRPr="00B436DB">
              <w:rPr>
                <w:rFonts w:ascii="Garamond" w:hAnsi="Garamond"/>
              </w:rPr>
              <w:t>Attendee: University of Lethbridge’s Teaching Centre’s Teaching Day, March 30.</w:t>
            </w:r>
            <w:r w:rsidR="00905A7A">
              <w:rPr>
                <w:rFonts w:ascii="Garamond" w:hAnsi="Garamond"/>
              </w:rPr>
              <w:t xml:space="preserve"> Lethbridge, </w:t>
            </w:r>
            <w:r w:rsidR="002C2A02">
              <w:rPr>
                <w:rFonts w:ascii="Garamond" w:hAnsi="Garamond"/>
              </w:rPr>
              <w:t>AB</w:t>
            </w:r>
            <w:r w:rsidR="00905A7A">
              <w:rPr>
                <w:rFonts w:ascii="Garamond" w:hAnsi="Garamond"/>
              </w:rPr>
              <w:t>.</w:t>
            </w:r>
          </w:p>
        </w:tc>
      </w:tr>
      <w:tr w:rsidR="007D7D29" w14:paraId="65AE7D73" w14:textId="77777777" w:rsidTr="00AA275D">
        <w:tc>
          <w:tcPr>
            <w:tcW w:w="808" w:type="dxa"/>
          </w:tcPr>
          <w:p w14:paraId="17846F29" w14:textId="77777777" w:rsidR="007D7D29" w:rsidRDefault="007D7D29" w:rsidP="00AA275D">
            <w:pPr>
              <w:rPr>
                <w:rFonts w:ascii="Garamond" w:eastAsia="MS Mincho" w:hAnsi="Garamond"/>
              </w:rPr>
            </w:pPr>
          </w:p>
        </w:tc>
        <w:tc>
          <w:tcPr>
            <w:tcW w:w="327" w:type="dxa"/>
          </w:tcPr>
          <w:p w14:paraId="4EA92F7E" w14:textId="77777777" w:rsidR="007D7D29" w:rsidRDefault="007D7D29" w:rsidP="00AA275D">
            <w:pPr>
              <w:rPr>
                <w:rFonts w:ascii="Garamond" w:eastAsia="MS Mincho" w:hAnsi="Garamond"/>
              </w:rPr>
            </w:pPr>
          </w:p>
        </w:tc>
        <w:tc>
          <w:tcPr>
            <w:tcW w:w="7642" w:type="dxa"/>
          </w:tcPr>
          <w:p w14:paraId="4B8FC612" w14:textId="77777777" w:rsidR="007D7D29" w:rsidRPr="00B436DB" w:rsidRDefault="007D7D29" w:rsidP="00AA275D">
            <w:pPr>
              <w:rPr>
                <w:rFonts w:ascii="Garamond" w:hAnsi="Garamond"/>
              </w:rPr>
            </w:pPr>
          </w:p>
        </w:tc>
      </w:tr>
      <w:tr w:rsidR="00494E71" w14:paraId="7DAA5780" w14:textId="77777777" w:rsidTr="00AA275D">
        <w:tc>
          <w:tcPr>
            <w:tcW w:w="808" w:type="dxa"/>
          </w:tcPr>
          <w:p w14:paraId="44C320D9" w14:textId="77777777" w:rsidR="00494E71" w:rsidRDefault="00494E71" w:rsidP="00AA275D">
            <w:pPr>
              <w:rPr>
                <w:rFonts w:ascii="Garamond" w:eastAsia="MS Mincho" w:hAnsi="Garamond"/>
              </w:rPr>
            </w:pPr>
            <w:r>
              <w:rPr>
                <w:rFonts w:ascii="Garamond" w:eastAsia="MS Mincho" w:hAnsi="Garamond"/>
              </w:rPr>
              <w:t>2013</w:t>
            </w:r>
          </w:p>
        </w:tc>
        <w:tc>
          <w:tcPr>
            <w:tcW w:w="327" w:type="dxa"/>
          </w:tcPr>
          <w:p w14:paraId="0CD00472" w14:textId="77777777" w:rsidR="00494E71" w:rsidRDefault="00494E71" w:rsidP="00AA275D">
            <w:pPr>
              <w:rPr>
                <w:rFonts w:ascii="Garamond" w:eastAsia="MS Mincho" w:hAnsi="Garamond"/>
              </w:rPr>
            </w:pPr>
          </w:p>
        </w:tc>
        <w:tc>
          <w:tcPr>
            <w:tcW w:w="7642" w:type="dxa"/>
          </w:tcPr>
          <w:p w14:paraId="23473433" w14:textId="638638C5" w:rsidR="00494E71" w:rsidRPr="00347049" w:rsidRDefault="00494E71" w:rsidP="00AA275D">
            <w:pPr>
              <w:rPr>
                <w:rFonts w:ascii="Garamond" w:hAnsi="Garamond"/>
              </w:rPr>
            </w:pPr>
            <w:r w:rsidRPr="00347049">
              <w:rPr>
                <w:rFonts w:ascii="Garamond" w:hAnsi="Garamond"/>
              </w:rPr>
              <w:t>Attendee: United Kingdom Literacy Association/British Educational Research Association (BERA)/British Library’s ‘Ways of Reading: International Research Symposium.’ British Library, London</w:t>
            </w:r>
            <w:r w:rsidR="00905A7A">
              <w:rPr>
                <w:rFonts w:ascii="Garamond" w:hAnsi="Garamond"/>
              </w:rPr>
              <w:t>, UK.</w:t>
            </w:r>
          </w:p>
        </w:tc>
      </w:tr>
      <w:tr w:rsidR="00494E71" w14:paraId="3DEEDCD4" w14:textId="77777777" w:rsidTr="00AA275D">
        <w:tc>
          <w:tcPr>
            <w:tcW w:w="808" w:type="dxa"/>
          </w:tcPr>
          <w:p w14:paraId="0AEBB493" w14:textId="77777777" w:rsidR="00494E71" w:rsidRDefault="00494E71" w:rsidP="00AA275D">
            <w:pPr>
              <w:rPr>
                <w:rFonts w:ascii="Garamond" w:eastAsia="MS Mincho" w:hAnsi="Garamond"/>
              </w:rPr>
            </w:pPr>
          </w:p>
        </w:tc>
        <w:tc>
          <w:tcPr>
            <w:tcW w:w="327" w:type="dxa"/>
          </w:tcPr>
          <w:p w14:paraId="0F7B349C" w14:textId="77777777" w:rsidR="00494E71" w:rsidRDefault="00494E71" w:rsidP="00AA275D">
            <w:pPr>
              <w:rPr>
                <w:rFonts w:ascii="Garamond" w:eastAsia="MS Mincho" w:hAnsi="Garamond"/>
              </w:rPr>
            </w:pPr>
          </w:p>
        </w:tc>
        <w:tc>
          <w:tcPr>
            <w:tcW w:w="7642" w:type="dxa"/>
          </w:tcPr>
          <w:p w14:paraId="049E09E9" w14:textId="77777777" w:rsidR="00494E71" w:rsidRPr="00347049" w:rsidRDefault="00494E71" w:rsidP="00AA275D">
            <w:pPr>
              <w:rPr>
                <w:rFonts w:ascii="Garamond" w:hAnsi="Garamond"/>
              </w:rPr>
            </w:pPr>
          </w:p>
        </w:tc>
      </w:tr>
      <w:tr w:rsidR="00494E71" w14:paraId="7C568902" w14:textId="77777777" w:rsidTr="00AA275D">
        <w:tc>
          <w:tcPr>
            <w:tcW w:w="808" w:type="dxa"/>
          </w:tcPr>
          <w:p w14:paraId="0F9A78CD" w14:textId="77777777" w:rsidR="00494E71" w:rsidRDefault="00494E71" w:rsidP="00AA275D">
            <w:pPr>
              <w:rPr>
                <w:rFonts w:ascii="Garamond" w:eastAsia="MS Mincho" w:hAnsi="Garamond"/>
              </w:rPr>
            </w:pPr>
            <w:r>
              <w:rPr>
                <w:rFonts w:ascii="Garamond" w:eastAsia="MS Mincho" w:hAnsi="Garamond"/>
              </w:rPr>
              <w:t>2012</w:t>
            </w:r>
          </w:p>
        </w:tc>
        <w:tc>
          <w:tcPr>
            <w:tcW w:w="327" w:type="dxa"/>
          </w:tcPr>
          <w:p w14:paraId="34190466" w14:textId="77777777" w:rsidR="00494E71" w:rsidRDefault="00494E71" w:rsidP="00AA275D">
            <w:pPr>
              <w:rPr>
                <w:rFonts w:ascii="Garamond" w:eastAsia="MS Mincho" w:hAnsi="Garamond"/>
              </w:rPr>
            </w:pPr>
          </w:p>
        </w:tc>
        <w:tc>
          <w:tcPr>
            <w:tcW w:w="7642" w:type="dxa"/>
          </w:tcPr>
          <w:p w14:paraId="3ECA922C" w14:textId="0E1FD48A" w:rsidR="00494E71" w:rsidRPr="00347049" w:rsidRDefault="00494E71" w:rsidP="00AA275D">
            <w:pPr>
              <w:rPr>
                <w:rFonts w:ascii="Garamond" w:hAnsi="Garamond"/>
              </w:rPr>
            </w:pPr>
            <w:r>
              <w:rPr>
                <w:rFonts w:ascii="Garamond" w:hAnsi="Garamond"/>
              </w:rPr>
              <w:t>Participant: “Giving effective feedback,” personal and professional</w:t>
            </w:r>
            <w:r w:rsidR="00A24D61">
              <w:rPr>
                <w:rFonts w:ascii="Garamond" w:hAnsi="Garamond"/>
              </w:rPr>
              <w:t xml:space="preserve"> </w:t>
            </w:r>
            <w:r>
              <w:rPr>
                <w:rFonts w:ascii="Garamond" w:hAnsi="Garamond"/>
              </w:rPr>
              <w:t xml:space="preserve">development course. University of Cambridge, </w:t>
            </w:r>
            <w:r w:rsidR="00905A7A">
              <w:rPr>
                <w:rFonts w:ascii="Garamond" w:hAnsi="Garamond"/>
              </w:rPr>
              <w:t xml:space="preserve">Cambridge, UK, </w:t>
            </w:r>
            <w:r>
              <w:rPr>
                <w:rFonts w:ascii="Garamond" w:hAnsi="Garamond"/>
              </w:rPr>
              <w:t>March 4-5.</w:t>
            </w:r>
          </w:p>
        </w:tc>
      </w:tr>
      <w:tr w:rsidR="00494E71" w14:paraId="05C22FB0" w14:textId="77777777" w:rsidTr="00AA275D">
        <w:tc>
          <w:tcPr>
            <w:tcW w:w="808" w:type="dxa"/>
          </w:tcPr>
          <w:p w14:paraId="1ED30891" w14:textId="77777777" w:rsidR="00494E71" w:rsidRDefault="00494E71" w:rsidP="00AA275D">
            <w:pPr>
              <w:rPr>
                <w:rFonts w:ascii="Garamond" w:eastAsia="MS Mincho" w:hAnsi="Garamond"/>
              </w:rPr>
            </w:pPr>
          </w:p>
        </w:tc>
        <w:tc>
          <w:tcPr>
            <w:tcW w:w="327" w:type="dxa"/>
          </w:tcPr>
          <w:p w14:paraId="20FC5973" w14:textId="77777777" w:rsidR="00494E71" w:rsidRDefault="00494E71" w:rsidP="00AA275D">
            <w:pPr>
              <w:rPr>
                <w:rFonts w:ascii="Garamond" w:eastAsia="MS Mincho" w:hAnsi="Garamond"/>
              </w:rPr>
            </w:pPr>
          </w:p>
        </w:tc>
        <w:tc>
          <w:tcPr>
            <w:tcW w:w="7642" w:type="dxa"/>
          </w:tcPr>
          <w:p w14:paraId="0C006227" w14:textId="77777777" w:rsidR="00494E71" w:rsidRPr="00347049" w:rsidRDefault="00494E71" w:rsidP="00AA275D">
            <w:pPr>
              <w:rPr>
                <w:rFonts w:ascii="Garamond" w:hAnsi="Garamond"/>
              </w:rPr>
            </w:pPr>
          </w:p>
        </w:tc>
      </w:tr>
      <w:tr w:rsidR="00494E71" w14:paraId="684B28D9" w14:textId="77777777" w:rsidTr="00AA275D">
        <w:tc>
          <w:tcPr>
            <w:tcW w:w="808" w:type="dxa"/>
          </w:tcPr>
          <w:p w14:paraId="05AC2B4A" w14:textId="77777777" w:rsidR="00494E71" w:rsidRDefault="00494E71" w:rsidP="00AA275D">
            <w:pPr>
              <w:rPr>
                <w:rFonts w:ascii="Garamond" w:eastAsia="MS Mincho" w:hAnsi="Garamond"/>
              </w:rPr>
            </w:pPr>
            <w:r>
              <w:rPr>
                <w:rFonts w:ascii="Garamond" w:eastAsia="MS Mincho" w:hAnsi="Garamond"/>
              </w:rPr>
              <w:t>2011</w:t>
            </w:r>
          </w:p>
        </w:tc>
        <w:tc>
          <w:tcPr>
            <w:tcW w:w="327" w:type="dxa"/>
          </w:tcPr>
          <w:p w14:paraId="390559C6" w14:textId="77777777" w:rsidR="00494E71" w:rsidRDefault="00494E71" w:rsidP="00AA275D">
            <w:pPr>
              <w:rPr>
                <w:rFonts w:ascii="Garamond" w:eastAsia="MS Mincho" w:hAnsi="Garamond"/>
              </w:rPr>
            </w:pPr>
          </w:p>
        </w:tc>
        <w:tc>
          <w:tcPr>
            <w:tcW w:w="7642" w:type="dxa"/>
          </w:tcPr>
          <w:p w14:paraId="1D51DAFF" w14:textId="45653EE6" w:rsidR="00494E71" w:rsidRPr="00347049" w:rsidRDefault="00494E71" w:rsidP="00AA275D">
            <w:pPr>
              <w:rPr>
                <w:rFonts w:ascii="Garamond" w:hAnsi="Garamond"/>
              </w:rPr>
            </w:pPr>
            <w:r>
              <w:rPr>
                <w:rFonts w:ascii="Garamond" w:hAnsi="Garamond"/>
              </w:rPr>
              <w:t xml:space="preserve">Participant: “Supervising undergraduates,” personal and professional development course. University of Cambridge, </w:t>
            </w:r>
            <w:r w:rsidR="00905A7A">
              <w:rPr>
                <w:rFonts w:ascii="Garamond" w:hAnsi="Garamond"/>
              </w:rPr>
              <w:t xml:space="preserve">Cambridge, UK, </w:t>
            </w:r>
            <w:r>
              <w:rPr>
                <w:rFonts w:ascii="Garamond" w:hAnsi="Garamond"/>
              </w:rPr>
              <w:t>October 4.</w:t>
            </w:r>
          </w:p>
        </w:tc>
      </w:tr>
      <w:tr w:rsidR="00494E71" w14:paraId="2EE4F241" w14:textId="77777777" w:rsidTr="00AA275D">
        <w:tc>
          <w:tcPr>
            <w:tcW w:w="808" w:type="dxa"/>
          </w:tcPr>
          <w:p w14:paraId="266B0039" w14:textId="77777777" w:rsidR="00494E71" w:rsidRDefault="00494E71" w:rsidP="00AA275D">
            <w:pPr>
              <w:rPr>
                <w:rFonts w:ascii="Garamond" w:eastAsia="MS Mincho" w:hAnsi="Garamond"/>
              </w:rPr>
            </w:pPr>
          </w:p>
        </w:tc>
        <w:tc>
          <w:tcPr>
            <w:tcW w:w="327" w:type="dxa"/>
          </w:tcPr>
          <w:p w14:paraId="71F45A0E" w14:textId="77777777" w:rsidR="00494E71" w:rsidRDefault="00494E71" w:rsidP="00AA275D">
            <w:pPr>
              <w:rPr>
                <w:rFonts w:ascii="Garamond" w:eastAsia="MS Mincho" w:hAnsi="Garamond"/>
              </w:rPr>
            </w:pPr>
          </w:p>
        </w:tc>
        <w:tc>
          <w:tcPr>
            <w:tcW w:w="7642" w:type="dxa"/>
          </w:tcPr>
          <w:p w14:paraId="462FB2A3" w14:textId="77777777" w:rsidR="00494E71" w:rsidRPr="00347049" w:rsidRDefault="00494E71" w:rsidP="00AA275D">
            <w:pPr>
              <w:rPr>
                <w:rFonts w:ascii="Garamond" w:hAnsi="Garamond"/>
              </w:rPr>
            </w:pPr>
          </w:p>
        </w:tc>
      </w:tr>
      <w:tr w:rsidR="00FD4044" w14:paraId="02A157A6" w14:textId="77777777" w:rsidTr="00AA275D">
        <w:tc>
          <w:tcPr>
            <w:tcW w:w="808" w:type="dxa"/>
          </w:tcPr>
          <w:p w14:paraId="5BC140F8" w14:textId="779A8260" w:rsidR="00FD4044" w:rsidRDefault="00FD4044" w:rsidP="00AA275D">
            <w:pPr>
              <w:rPr>
                <w:rFonts w:ascii="Garamond" w:eastAsia="MS Mincho" w:hAnsi="Garamond"/>
              </w:rPr>
            </w:pPr>
            <w:r>
              <w:rPr>
                <w:rFonts w:ascii="Garamond" w:eastAsia="MS Mincho" w:hAnsi="Garamond"/>
              </w:rPr>
              <w:t>2009</w:t>
            </w:r>
          </w:p>
        </w:tc>
        <w:tc>
          <w:tcPr>
            <w:tcW w:w="327" w:type="dxa"/>
          </w:tcPr>
          <w:p w14:paraId="1FE6523F" w14:textId="77777777" w:rsidR="00FD4044" w:rsidRDefault="00FD4044" w:rsidP="00AA275D">
            <w:pPr>
              <w:rPr>
                <w:rFonts w:ascii="Garamond" w:eastAsia="MS Mincho" w:hAnsi="Garamond"/>
              </w:rPr>
            </w:pPr>
          </w:p>
        </w:tc>
        <w:tc>
          <w:tcPr>
            <w:tcW w:w="7642" w:type="dxa"/>
          </w:tcPr>
          <w:p w14:paraId="61EE00CB" w14:textId="3C96539A" w:rsidR="00FD4044" w:rsidRPr="0053242E" w:rsidRDefault="00FD4044" w:rsidP="00AA275D">
            <w:pPr>
              <w:rPr>
                <w:rFonts w:ascii="Garamond" w:hAnsi="Garamond"/>
              </w:rPr>
            </w:pPr>
            <w:r>
              <w:rPr>
                <w:rFonts w:ascii="Garamond" w:hAnsi="Garamond"/>
              </w:rPr>
              <w:t>Learning Brain Europe Conference, University of Manchester, UK, May 20-22.</w:t>
            </w:r>
          </w:p>
        </w:tc>
      </w:tr>
      <w:tr w:rsidR="00FD4044" w14:paraId="510FA3D5" w14:textId="77777777" w:rsidTr="00AA275D">
        <w:tc>
          <w:tcPr>
            <w:tcW w:w="808" w:type="dxa"/>
          </w:tcPr>
          <w:p w14:paraId="5720C209" w14:textId="77777777" w:rsidR="00FD4044" w:rsidRDefault="00FD4044" w:rsidP="00AA275D">
            <w:pPr>
              <w:rPr>
                <w:rFonts w:ascii="Garamond" w:eastAsia="MS Mincho" w:hAnsi="Garamond"/>
              </w:rPr>
            </w:pPr>
          </w:p>
        </w:tc>
        <w:tc>
          <w:tcPr>
            <w:tcW w:w="327" w:type="dxa"/>
          </w:tcPr>
          <w:p w14:paraId="1EC0B55A" w14:textId="77777777" w:rsidR="00FD4044" w:rsidRDefault="00FD4044" w:rsidP="00AA275D">
            <w:pPr>
              <w:rPr>
                <w:rFonts w:ascii="Garamond" w:eastAsia="MS Mincho" w:hAnsi="Garamond"/>
              </w:rPr>
            </w:pPr>
          </w:p>
        </w:tc>
        <w:tc>
          <w:tcPr>
            <w:tcW w:w="7642" w:type="dxa"/>
          </w:tcPr>
          <w:p w14:paraId="61FA0E9E" w14:textId="77777777" w:rsidR="00FD4044" w:rsidRPr="0053242E" w:rsidRDefault="00FD4044" w:rsidP="00AA275D">
            <w:pPr>
              <w:rPr>
                <w:rFonts w:ascii="Garamond" w:hAnsi="Garamond"/>
              </w:rPr>
            </w:pPr>
          </w:p>
        </w:tc>
      </w:tr>
      <w:tr w:rsidR="00494E71" w14:paraId="69073307" w14:textId="77777777" w:rsidTr="00AA275D">
        <w:tc>
          <w:tcPr>
            <w:tcW w:w="808" w:type="dxa"/>
          </w:tcPr>
          <w:p w14:paraId="202E75B1" w14:textId="77777777" w:rsidR="00494E71" w:rsidRDefault="00494E71" w:rsidP="00AA275D">
            <w:pPr>
              <w:rPr>
                <w:rFonts w:ascii="Garamond" w:eastAsia="MS Mincho" w:hAnsi="Garamond"/>
              </w:rPr>
            </w:pPr>
            <w:r>
              <w:rPr>
                <w:rFonts w:ascii="Garamond" w:eastAsia="MS Mincho" w:hAnsi="Garamond"/>
              </w:rPr>
              <w:t>2009</w:t>
            </w:r>
          </w:p>
        </w:tc>
        <w:tc>
          <w:tcPr>
            <w:tcW w:w="327" w:type="dxa"/>
          </w:tcPr>
          <w:p w14:paraId="3165C51E" w14:textId="77777777" w:rsidR="00494E71" w:rsidRDefault="00494E71" w:rsidP="00AA275D">
            <w:pPr>
              <w:rPr>
                <w:rFonts w:ascii="Garamond" w:eastAsia="MS Mincho" w:hAnsi="Garamond"/>
              </w:rPr>
            </w:pPr>
          </w:p>
        </w:tc>
        <w:tc>
          <w:tcPr>
            <w:tcW w:w="7642" w:type="dxa"/>
          </w:tcPr>
          <w:p w14:paraId="2847E41F" w14:textId="5E079BED" w:rsidR="00494E71" w:rsidRPr="00347049" w:rsidRDefault="00494E71" w:rsidP="00AA275D">
            <w:pPr>
              <w:rPr>
                <w:rFonts w:ascii="Garamond" w:hAnsi="Garamond"/>
              </w:rPr>
            </w:pPr>
            <w:r w:rsidRPr="0053242E">
              <w:rPr>
                <w:rFonts w:ascii="Garamond" w:hAnsi="Garamond"/>
              </w:rPr>
              <w:t>‘Reading Education’, Additional Qualification course for teachers, University of Toronto, Ontario Institute of Studies in Education</w:t>
            </w:r>
            <w:r w:rsidR="002C2A02">
              <w:rPr>
                <w:rFonts w:ascii="Garamond" w:hAnsi="Garamond"/>
              </w:rPr>
              <w:t>, ON</w:t>
            </w:r>
            <w:r w:rsidRPr="0053242E">
              <w:rPr>
                <w:rFonts w:ascii="Garamond" w:hAnsi="Garamond"/>
              </w:rPr>
              <w:t xml:space="preserve"> (Online).</w:t>
            </w:r>
          </w:p>
        </w:tc>
      </w:tr>
      <w:tr w:rsidR="00494E71" w14:paraId="1D168AFF" w14:textId="77777777" w:rsidTr="00AA275D">
        <w:tc>
          <w:tcPr>
            <w:tcW w:w="808" w:type="dxa"/>
          </w:tcPr>
          <w:p w14:paraId="543D9578" w14:textId="77777777" w:rsidR="00494E71" w:rsidRDefault="00494E71" w:rsidP="00AA275D">
            <w:pPr>
              <w:rPr>
                <w:rFonts w:ascii="Garamond" w:eastAsia="MS Mincho" w:hAnsi="Garamond"/>
              </w:rPr>
            </w:pPr>
          </w:p>
        </w:tc>
        <w:tc>
          <w:tcPr>
            <w:tcW w:w="327" w:type="dxa"/>
          </w:tcPr>
          <w:p w14:paraId="599BF515" w14:textId="77777777" w:rsidR="00494E71" w:rsidRDefault="00494E71" w:rsidP="00AA275D">
            <w:pPr>
              <w:rPr>
                <w:rFonts w:ascii="Garamond" w:eastAsia="MS Mincho" w:hAnsi="Garamond"/>
              </w:rPr>
            </w:pPr>
          </w:p>
        </w:tc>
        <w:tc>
          <w:tcPr>
            <w:tcW w:w="7642" w:type="dxa"/>
          </w:tcPr>
          <w:p w14:paraId="4F161453" w14:textId="77777777" w:rsidR="00494E71" w:rsidRPr="0053242E" w:rsidRDefault="00494E71" w:rsidP="00AA275D">
            <w:pPr>
              <w:rPr>
                <w:rFonts w:ascii="Garamond" w:hAnsi="Garamond"/>
              </w:rPr>
            </w:pPr>
          </w:p>
        </w:tc>
      </w:tr>
      <w:tr w:rsidR="00494E71" w14:paraId="787DC64D" w14:textId="77777777" w:rsidTr="00AA275D">
        <w:tc>
          <w:tcPr>
            <w:tcW w:w="808" w:type="dxa"/>
          </w:tcPr>
          <w:p w14:paraId="04DF201F" w14:textId="77777777" w:rsidR="00494E71" w:rsidRDefault="00494E71" w:rsidP="00AA275D">
            <w:pPr>
              <w:rPr>
                <w:rFonts w:ascii="Garamond" w:eastAsia="MS Mincho" w:hAnsi="Garamond"/>
              </w:rPr>
            </w:pPr>
            <w:r>
              <w:rPr>
                <w:rFonts w:ascii="Garamond" w:eastAsia="MS Mincho" w:hAnsi="Garamond"/>
              </w:rPr>
              <w:t>2009</w:t>
            </w:r>
          </w:p>
        </w:tc>
        <w:tc>
          <w:tcPr>
            <w:tcW w:w="327" w:type="dxa"/>
          </w:tcPr>
          <w:p w14:paraId="7EE003AC" w14:textId="77777777" w:rsidR="00494E71" w:rsidRDefault="00494E71" w:rsidP="00AA275D">
            <w:pPr>
              <w:rPr>
                <w:rFonts w:ascii="Garamond" w:eastAsia="MS Mincho" w:hAnsi="Garamond"/>
              </w:rPr>
            </w:pPr>
          </w:p>
        </w:tc>
        <w:tc>
          <w:tcPr>
            <w:tcW w:w="7642" w:type="dxa"/>
          </w:tcPr>
          <w:p w14:paraId="72F9E973" w14:textId="4A7B9840" w:rsidR="00494E71" w:rsidRPr="0053242E" w:rsidRDefault="00494E71" w:rsidP="00AA275D">
            <w:pPr>
              <w:rPr>
                <w:rFonts w:ascii="Garamond" w:hAnsi="Garamond"/>
              </w:rPr>
            </w:pPr>
            <w:r w:rsidRPr="00347049">
              <w:rPr>
                <w:rFonts w:ascii="Garamond" w:hAnsi="Garamond"/>
              </w:rPr>
              <w:t>‘Special Education’, Additional Qualification course for teachers, University of Toronto, Ontario Institute of Studies in Education</w:t>
            </w:r>
            <w:r w:rsidR="002C2A02">
              <w:rPr>
                <w:rFonts w:ascii="Garamond" w:hAnsi="Garamond"/>
              </w:rPr>
              <w:t>, ON</w:t>
            </w:r>
            <w:r w:rsidRPr="00347049">
              <w:rPr>
                <w:rFonts w:ascii="Garamond" w:hAnsi="Garamond"/>
              </w:rPr>
              <w:t xml:space="preserve"> (Online)</w:t>
            </w:r>
            <w:r>
              <w:rPr>
                <w:rFonts w:ascii="Garamond" w:hAnsi="Garamond"/>
              </w:rPr>
              <w:t>.</w:t>
            </w:r>
          </w:p>
        </w:tc>
      </w:tr>
      <w:tr w:rsidR="00494E71" w14:paraId="0365335A" w14:textId="77777777" w:rsidTr="00AA275D">
        <w:tc>
          <w:tcPr>
            <w:tcW w:w="808" w:type="dxa"/>
          </w:tcPr>
          <w:p w14:paraId="0C2D7CF9" w14:textId="77777777" w:rsidR="00494E71" w:rsidRDefault="00494E71" w:rsidP="00AA275D">
            <w:pPr>
              <w:rPr>
                <w:rFonts w:ascii="Garamond" w:eastAsia="MS Mincho" w:hAnsi="Garamond"/>
              </w:rPr>
            </w:pPr>
          </w:p>
        </w:tc>
        <w:tc>
          <w:tcPr>
            <w:tcW w:w="327" w:type="dxa"/>
          </w:tcPr>
          <w:p w14:paraId="48201FD1" w14:textId="77777777" w:rsidR="00494E71" w:rsidRDefault="00494E71" w:rsidP="00AA275D">
            <w:pPr>
              <w:rPr>
                <w:rFonts w:ascii="Garamond" w:eastAsia="MS Mincho" w:hAnsi="Garamond"/>
              </w:rPr>
            </w:pPr>
          </w:p>
        </w:tc>
        <w:tc>
          <w:tcPr>
            <w:tcW w:w="7642" w:type="dxa"/>
          </w:tcPr>
          <w:p w14:paraId="13717A15" w14:textId="77777777" w:rsidR="00494E71" w:rsidRPr="0053242E" w:rsidRDefault="00494E71" w:rsidP="00AA275D">
            <w:pPr>
              <w:rPr>
                <w:rFonts w:ascii="Garamond" w:hAnsi="Garamond"/>
              </w:rPr>
            </w:pPr>
          </w:p>
        </w:tc>
      </w:tr>
      <w:tr w:rsidR="00494E71" w14:paraId="6C40E754" w14:textId="77777777" w:rsidTr="00AA275D">
        <w:tc>
          <w:tcPr>
            <w:tcW w:w="808" w:type="dxa"/>
          </w:tcPr>
          <w:p w14:paraId="5C6FAE41" w14:textId="77777777" w:rsidR="00494E71" w:rsidRDefault="00494E71" w:rsidP="00AA275D">
            <w:pPr>
              <w:rPr>
                <w:rFonts w:ascii="Garamond" w:eastAsia="MS Mincho" w:hAnsi="Garamond"/>
              </w:rPr>
            </w:pPr>
            <w:r>
              <w:rPr>
                <w:rFonts w:ascii="Garamond" w:eastAsia="MS Mincho" w:hAnsi="Garamond"/>
              </w:rPr>
              <w:t>2008</w:t>
            </w:r>
          </w:p>
        </w:tc>
        <w:tc>
          <w:tcPr>
            <w:tcW w:w="327" w:type="dxa"/>
          </w:tcPr>
          <w:p w14:paraId="437CD40C" w14:textId="77777777" w:rsidR="00494E71" w:rsidRDefault="00494E71" w:rsidP="00AA275D">
            <w:pPr>
              <w:rPr>
                <w:rFonts w:ascii="Garamond" w:eastAsia="MS Mincho" w:hAnsi="Garamond"/>
              </w:rPr>
            </w:pPr>
          </w:p>
        </w:tc>
        <w:tc>
          <w:tcPr>
            <w:tcW w:w="7642" w:type="dxa"/>
          </w:tcPr>
          <w:p w14:paraId="26DFA16F" w14:textId="6D2B6258" w:rsidR="00494E71" w:rsidRPr="0053242E" w:rsidRDefault="00494E71" w:rsidP="00AA275D">
            <w:pPr>
              <w:rPr>
                <w:rFonts w:ascii="Garamond" w:hAnsi="Garamond"/>
              </w:rPr>
            </w:pPr>
            <w:r w:rsidRPr="00347049">
              <w:rPr>
                <w:rFonts w:ascii="Garamond" w:hAnsi="Garamond"/>
              </w:rPr>
              <w:t>‘Junior Additional Basic Qualification’ course for teachers, University of Toronto, Ontario Institute of Studies in Education (Online)</w:t>
            </w:r>
            <w:r w:rsidR="002C2A02">
              <w:rPr>
                <w:rFonts w:ascii="Garamond" w:hAnsi="Garamond"/>
              </w:rPr>
              <w:t>, ON.</w:t>
            </w:r>
            <w:r w:rsidRPr="00347049">
              <w:rPr>
                <w:rFonts w:ascii="Garamond" w:hAnsi="Garamond"/>
              </w:rPr>
              <w:t xml:space="preserve"> Qualification to teach Junior division in Ontario primary schools</w:t>
            </w:r>
            <w:r>
              <w:rPr>
                <w:rFonts w:ascii="Garamond" w:hAnsi="Garamond"/>
              </w:rPr>
              <w:t>.</w:t>
            </w:r>
          </w:p>
        </w:tc>
      </w:tr>
      <w:tr w:rsidR="00494E71" w14:paraId="26576651" w14:textId="77777777" w:rsidTr="00AA275D">
        <w:tc>
          <w:tcPr>
            <w:tcW w:w="808" w:type="dxa"/>
          </w:tcPr>
          <w:p w14:paraId="10F770B6" w14:textId="77777777" w:rsidR="00494E71" w:rsidRDefault="00494E71" w:rsidP="00AA275D">
            <w:pPr>
              <w:rPr>
                <w:rFonts w:ascii="Garamond" w:eastAsia="MS Mincho" w:hAnsi="Garamond"/>
              </w:rPr>
            </w:pPr>
          </w:p>
        </w:tc>
        <w:tc>
          <w:tcPr>
            <w:tcW w:w="327" w:type="dxa"/>
          </w:tcPr>
          <w:p w14:paraId="7FABBEDE" w14:textId="77777777" w:rsidR="00494E71" w:rsidRDefault="00494E71" w:rsidP="00AA275D">
            <w:pPr>
              <w:rPr>
                <w:rFonts w:ascii="Garamond" w:eastAsia="MS Mincho" w:hAnsi="Garamond"/>
              </w:rPr>
            </w:pPr>
          </w:p>
        </w:tc>
        <w:tc>
          <w:tcPr>
            <w:tcW w:w="7642" w:type="dxa"/>
          </w:tcPr>
          <w:p w14:paraId="7AC65929" w14:textId="77777777" w:rsidR="00494E71" w:rsidRPr="0053242E" w:rsidRDefault="00494E71" w:rsidP="00AA275D">
            <w:pPr>
              <w:rPr>
                <w:rFonts w:ascii="Garamond" w:hAnsi="Garamond"/>
              </w:rPr>
            </w:pPr>
          </w:p>
        </w:tc>
      </w:tr>
      <w:tr w:rsidR="00494E71" w14:paraId="74ED59E5" w14:textId="77777777" w:rsidTr="00AA275D">
        <w:tc>
          <w:tcPr>
            <w:tcW w:w="808" w:type="dxa"/>
          </w:tcPr>
          <w:p w14:paraId="01FD04FA" w14:textId="77777777" w:rsidR="00494E71" w:rsidRDefault="00494E71" w:rsidP="00AA275D">
            <w:pPr>
              <w:rPr>
                <w:rFonts w:ascii="Garamond" w:eastAsia="MS Mincho" w:hAnsi="Garamond"/>
              </w:rPr>
            </w:pPr>
            <w:r>
              <w:rPr>
                <w:rFonts w:ascii="Garamond" w:eastAsia="MS Mincho" w:hAnsi="Garamond"/>
              </w:rPr>
              <w:t>2008</w:t>
            </w:r>
          </w:p>
        </w:tc>
        <w:tc>
          <w:tcPr>
            <w:tcW w:w="327" w:type="dxa"/>
          </w:tcPr>
          <w:p w14:paraId="62B48C3D" w14:textId="77777777" w:rsidR="00494E71" w:rsidRDefault="00494E71" w:rsidP="00AA275D">
            <w:pPr>
              <w:rPr>
                <w:rFonts w:ascii="Garamond" w:eastAsia="MS Mincho" w:hAnsi="Garamond"/>
              </w:rPr>
            </w:pPr>
          </w:p>
        </w:tc>
        <w:tc>
          <w:tcPr>
            <w:tcW w:w="7642" w:type="dxa"/>
          </w:tcPr>
          <w:p w14:paraId="4374DA74" w14:textId="39E60EFD" w:rsidR="00494E71" w:rsidRPr="0053242E" w:rsidRDefault="00494E71" w:rsidP="00AA275D">
            <w:pPr>
              <w:rPr>
                <w:rFonts w:ascii="Garamond" w:hAnsi="Garamond"/>
              </w:rPr>
            </w:pPr>
            <w:r>
              <w:rPr>
                <w:rFonts w:ascii="Garamond" w:hAnsi="Garamond"/>
              </w:rPr>
              <w:t>‘</w:t>
            </w:r>
            <w:r w:rsidRPr="00347049">
              <w:rPr>
                <w:rFonts w:ascii="Garamond" w:hAnsi="Garamond"/>
              </w:rPr>
              <w:t>Primary Additional Basic Qualification’ course for teachers, University of Toronto, Ontario Institute of Studies in Education (Online)</w:t>
            </w:r>
            <w:r w:rsidR="002C2A02">
              <w:rPr>
                <w:rFonts w:ascii="Garamond" w:hAnsi="Garamond"/>
              </w:rPr>
              <w:t>, ON</w:t>
            </w:r>
            <w:r w:rsidRPr="00347049">
              <w:rPr>
                <w:rFonts w:ascii="Garamond" w:hAnsi="Garamond"/>
              </w:rPr>
              <w:t>. Qualification to teach Primary division in Ontario primary schools</w:t>
            </w:r>
            <w:r>
              <w:rPr>
                <w:rFonts w:ascii="Garamond" w:hAnsi="Garamond"/>
              </w:rPr>
              <w:t>.</w:t>
            </w:r>
          </w:p>
        </w:tc>
      </w:tr>
      <w:tr w:rsidR="00620A76" w14:paraId="201FC63D" w14:textId="77777777" w:rsidTr="00AA275D">
        <w:tc>
          <w:tcPr>
            <w:tcW w:w="808" w:type="dxa"/>
          </w:tcPr>
          <w:p w14:paraId="5286D4B7" w14:textId="77777777" w:rsidR="00620A76" w:rsidRDefault="00620A76" w:rsidP="00AA275D">
            <w:pPr>
              <w:rPr>
                <w:rFonts w:ascii="Garamond" w:eastAsia="MS Mincho" w:hAnsi="Garamond"/>
              </w:rPr>
            </w:pPr>
          </w:p>
        </w:tc>
        <w:tc>
          <w:tcPr>
            <w:tcW w:w="327" w:type="dxa"/>
          </w:tcPr>
          <w:p w14:paraId="199B400F" w14:textId="77777777" w:rsidR="00620A76" w:rsidRDefault="00620A76" w:rsidP="00AA275D">
            <w:pPr>
              <w:rPr>
                <w:rFonts w:ascii="Garamond" w:eastAsia="MS Mincho" w:hAnsi="Garamond"/>
              </w:rPr>
            </w:pPr>
          </w:p>
        </w:tc>
        <w:tc>
          <w:tcPr>
            <w:tcW w:w="7642" w:type="dxa"/>
          </w:tcPr>
          <w:p w14:paraId="73F52F2D" w14:textId="77777777" w:rsidR="00620A76" w:rsidRDefault="00620A76" w:rsidP="00AA275D">
            <w:pPr>
              <w:rPr>
                <w:rFonts w:ascii="Garamond" w:hAnsi="Garamond"/>
              </w:rPr>
            </w:pPr>
          </w:p>
        </w:tc>
      </w:tr>
      <w:tr w:rsidR="00620A76" w14:paraId="70BC7031" w14:textId="77777777" w:rsidTr="00AA275D">
        <w:tc>
          <w:tcPr>
            <w:tcW w:w="808" w:type="dxa"/>
          </w:tcPr>
          <w:p w14:paraId="6EE4D4D5" w14:textId="4A9B72D0" w:rsidR="00620A76" w:rsidRDefault="00620A76" w:rsidP="00AA275D">
            <w:pPr>
              <w:rPr>
                <w:rFonts w:ascii="Garamond" w:eastAsia="MS Mincho" w:hAnsi="Garamond"/>
              </w:rPr>
            </w:pPr>
            <w:r>
              <w:rPr>
                <w:rFonts w:ascii="Garamond" w:eastAsia="MS Mincho" w:hAnsi="Garamond"/>
              </w:rPr>
              <w:t>2008</w:t>
            </w:r>
          </w:p>
        </w:tc>
        <w:tc>
          <w:tcPr>
            <w:tcW w:w="327" w:type="dxa"/>
          </w:tcPr>
          <w:p w14:paraId="5BC5DD72" w14:textId="77777777" w:rsidR="00620A76" w:rsidRDefault="00620A76" w:rsidP="00AA275D">
            <w:pPr>
              <w:rPr>
                <w:rFonts w:ascii="Garamond" w:eastAsia="MS Mincho" w:hAnsi="Garamond"/>
              </w:rPr>
            </w:pPr>
          </w:p>
        </w:tc>
        <w:tc>
          <w:tcPr>
            <w:tcW w:w="7642" w:type="dxa"/>
          </w:tcPr>
          <w:p w14:paraId="50CD582C" w14:textId="3B0BA9F1" w:rsidR="00620A76" w:rsidRPr="00AA275D" w:rsidRDefault="00620A76" w:rsidP="00AA275D">
            <w:pPr>
              <w:widowControl w:val="0"/>
              <w:autoSpaceDE w:val="0"/>
              <w:autoSpaceDN w:val="0"/>
              <w:adjustRightInd w:val="0"/>
              <w:rPr>
                <w:rFonts w:ascii="Garamond" w:hAnsi="Garamond"/>
                <w:lang w:val="en-US"/>
              </w:rPr>
            </w:pPr>
            <w:r w:rsidRPr="001D4EB6">
              <w:rPr>
                <w:rFonts w:ascii="Garamond" w:hAnsi="Garamond"/>
                <w:lang w:val="en-US"/>
              </w:rPr>
              <w:t>Conference attendee: ‘Reading for the Love of It,’ Toronto Convention</w:t>
            </w:r>
            <w:r>
              <w:rPr>
                <w:rFonts w:ascii="Garamond" w:hAnsi="Garamond"/>
                <w:lang w:val="en-US"/>
              </w:rPr>
              <w:t xml:space="preserve"> </w:t>
            </w:r>
            <w:r w:rsidRPr="001D4EB6">
              <w:rPr>
                <w:rFonts w:ascii="Garamond" w:hAnsi="Garamond"/>
                <w:lang w:val="en-US"/>
              </w:rPr>
              <w:t>Centre,</w:t>
            </w:r>
            <w:r w:rsidR="00905A7A">
              <w:rPr>
                <w:rFonts w:ascii="Garamond" w:hAnsi="Garamond"/>
                <w:lang w:val="en-US"/>
              </w:rPr>
              <w:t xml:space="preserve"> Toronto, </w:t>
            </w:r>
            <w:r w:rsidR="002C2A02">
              <w:rPr>
                <w:rFonts w:ascii="Garamond" w:hAnsi="Garamond"/>
                <w:lang w:val="en-US"/>
              </w:rPr>
              <w:t>ON</w:t>
            </w:r>
            <w:r w:rsidR="00905A7A">
              <w:rPr>
                <w:rFonts w:ascii="Garamond" w:hAnsi="Garamond"/>
                <w:lang w:val="en-US"/>
              </w:rPr>
              <w:t>,</w:t>
            </w:r>
            <w:r w:rsidRPr="001D4EB6">
              <w:rPr>
                <w:rFonts w:ascii="Garamond" w:hAnsi="Garamond"/>
                <w:lang w:val="en-US"/>
              </w:rPr>
              <w:t xml:space="preserve"> February 8-10.</w:t>
            </w:r>
          </w:p>
        </w:tc>
      </w:tr>
    </w:tbl>
    <w:p w14:paraId="49CD308A" w14:textId="77777777" w:rsidR="00905A7A" w:rsidRDefault="00905A7A" w:rsidP="00AA275D">
      <w:pPr>
        <w:ind w:left="1440" w:hanging="1440"/>
        <w:rPr>
          <w:rFonts w:ascii="Garamond" w:hAnsi="Garamond"/>
          <w:b/>
        </w:rPr>
      </w:pPr>
    </w:p>
    <w:p w14:paraId="32CF5CDF" w14:textId="6A93F93B" w:rsidR="00620A76" w:rsidRPr="00B436DB" w:rsidRDefault="00620A76" w:rsidP="00AA275D">
      <w:pPr>
        <w:ind w:left="1440" w:hanging="1440"/>
        <w:rPr>
          <w:rFonts w:ascii="Garamond" w:hAnsi="Garamond"/>
          <w:b/>
        </w:rPr>
      </w:pPr>
      <w:r w:rsidRPr="00B436DB">
        <w:rPr>
          <w:rFonts w:ascii="Garamond" w:hAnsi="Garamond"/>
          <w:b/>
        </w:rPr>
        <w:t xml:space="preserve">RELATED </w:t>
      </w:r>
      <w:r>
        <w:rPr>
          <w:rFonts w:ascii="Garamond" w:hAnsi="Garamond"/>
          <w:b/>
        </w:rPr>
        <w:t>TEACHING EMPLOYMENT</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
        <w:gridCol w:w="284"/>
        <w:gridCol w:w="7605"/>
      </w:tblGrid>
      <w:tr w:rsidR="00905A7A" w14:paraId="14BA52B6" w14:textId="77777777" w:rsidTr="00AA275D">
        <w:tc>
          <w:tcPr>
            <w:tcW w:w="888" w:type="dxa"/>
          </w:tcPr>
          <w:p w14:paraId="315C5903" w14:textId="77777777" w:rsidR="00AA275D" w:rsidRDefault="00AA275D" w:rsidP="00AA275D">
            <w:pPr>
              <w:rPr>
                <w:rFonts w:ascii="Garamond" w:eastAsia="MS Mincho" w:hAnsi="Garamond"/>
              </w:rPr>
            </w:pPr>
          </w:p>
          <w:p w14:paraId="21C7E8C3" w14:textId="6F91399E" w:rsidR="00905A7A" w:rsidRDefault="00905A7A" w:rsidP="00AA275D">
            <w:pPr>
              <w:rPr>
                <w:rFonts w:ascii="Garamond" w:eastAsia="MS Mincho" w:hAnsi="Garamond"/>
              </w:rPr>
            </w:pPr>
            <w:r w:rsidRPr="00B436DB">
              <w:rPr>
                <w:rFonts w:ascii="Garamond" w:eastAsia="MS Mincho" w:hAnsi="Garamond"/>
              </w:rPr>
              <w:t>2015</w:t>
            </w:r>
          </w:p>
        </w:tc>
        <w:tc>
          <w:tcPr>
            <w:tcW w:w="284" w:type="dxa"/>
          </w:tcPr>
          <w:p w14:paraId="0D3934D8" w14:textId="77777777" w:rsidR="00905A7A" w:rsidRDefault="00905A7A" w:rsidP="00AA275D">
            <w:pPr>
              <w:rPr>
                <w:rFonts w:ascii="Garamond" w:eastAsia="MS Mincho" w:hAnsi="Garamond"/>
              </w:rPr>
            </w:pPr>
          </w:p>
        </w:tc>
        <w:tc>
          <w:tcPr>
            <w:tcW w:w="7605" w:type="dxa"/>
          </w:tcPr>
          <w:p w14:paraId="3BDD97A7" w14:textId="77777777" w:rsidR="00AA275D" w:rsidRDefault="00AA275D" w:rsidP="00AA275D">
            <w:pPr>
              <w:rPr>
                <w:rFonts w:ascii="Garamond" w:eastAsia="MS Mincho" w:hAnsi="Garamond"/>
              </w:rPr>
            </w:pPr>
          </w:p>
          <w:p w14:paraId="66ACF831" w14:textId="1F6D20FA" w:rsidR="00905A7A" w:rsidRDefault="00905A7A" w:rsidP="00AA275D">
            <w:pPr>
              <w:rPr>
                <w:rFonts w:ascii="Garamond" w:eastAsia="MS Mincho" w:hAnsi="Garamond"/>
              </w:rPr>
            </w:pPr>
            <w:r w:rsidRPr="00B436DB">
              <w:rPr>
                <w:rFonts w:ascii="Garamond" w:eastAsia="MS Mincho" w:hAnsi="Garamond"/>
              </w:rPr>
              <w:t xml:space="preserve">Academic Writing Centre Instructor, University of Lethbridge, </w:t>
            </w:r>
            <w:r w:rsidR="002C2A02">
              <w:rPr>
                <w:rFonts w:ascii="Garamond" w:eastAsia="MS Mincho" w:hAnsi="Garamond"/>
              </w:rPr>
              <w:t>AB</w:t>
            </w:r>
            <w:r>
              <w:rPr>
                <w:rFonts w:ascii="Garamond" w:eastAsia="MS Mincho" w:hAnsi="Garamond"/>
              </w:rPr>
              <w:t xml:space="preserve">. </w:t>
            </w:r>
            <w:r w:rsidRPr="00B436DB">
              <w:rPr>
                <w:rFonts w:ascii="Garamond" w:eastAsia="MS Mincho" w:hAnsi="Garamond"/>
              </w:rPr>
              <w:t>July-August.</w:t>
            </w:r>
          </w:p>
        </w:tc>
      </w:tr>
      <w:tr w:rsidR="00905A7A" w14:paraId="0891353E" w14:textId="77777777" w:rsidTr="00AA275D">
        <w:tc>
          <w:tcPr>
            <w:tcW w:w="888" w:type="dxa"/>
          </w:tcPr>
          <w:p w14:paraId="4B03BA9A" w14:textId="77777777" w:rsidR="00905A7A" w:rsidRDefault="00905A7A" w:rsidP="00AA275D">
            <w:pPr>
              <w:rPr>
                <w:rFonts w:ascii="Garamond" w:eastAsia="MS Mincho" w:hAnsi="Garamond"/>
              </w:rPr>
            </w:pPr>
          </w:p>
        </w:tc>
        <w:tc>
          <w:tcPr>
            <w:tcW w:w="284" w:type="dxa"/>
          </w:tcPr>
          <w:p w14:paraId="691A7F68" w14:textId="77777777" w:rsidR="00905A7A" w:rsidRDefault="00905A7A" w:rsidP="00AA275D">
            <w:pPr>
              <w:rPr>
                <w:rFonts w:ascii="Garamond" w:eastAsia="MS Mincho" w:hAnsi="Garamond"/>
              </w:rPr>
            </w:pPr>
          </w:p>
        </w:tc>
        <w:tc>
          <w:tcPr>
            <w:tcW w:w="7605" w:type="dxa"/>
          </w:tcPr>
          <w:p w14:paraId="3896B457" w14:textId="77777777" w:rsidR="00905A7A" w:rsidRDefault="00905A7A" w:rsidP="00AA275D">
            <w:pPr>
              <w:rPr>
                <w:rFonts w:ascii="Garamond" w:eastAsia="MS Mincho" w:hAnsi="Garamond"/>
              </w:rPr>
            </w:pPr>
          </w:p>
        </w:tc>
      </w:tr>
      <w:tr w:rsidR="00905A7A" w14:paraId="1F42121B" w14:textId="77777777" w:rsidTr="00AA275D">
        <w:tc>
          <w:tcPr>
            <w:tcW w:w="888" w:type="dxa"/>
          </w:tcPr>
          <w:p w14:paraId="45B43183" w14:textId="00CB1965" w:rsidR="00905A7A" w:rsidRDefault="00905A7A" w:rsidP="00AA275D">
            <w:pPr>
              <w:rPr>
                <w:rFonts w:ascii="Garamond" w:eastAsia="MS Mincho" w:hAnsi="Garamond"/>
              </w:rPr>
            </w:pPr>
            <w:r w:rsidRPr="00B436DB">
              <w:rPr>
                <w:rFonts w:ascii="Garamond" w:hAnsi="Garamond"/>
                <w:lang w:val="en-US"/>
              </w:rPr>
              <w:t>2013</w:t>
            </w:r>
          </w:p>
        </w:tc>
        <w:tc>
          <w:tcPr>
            <w:tcW w:w="284" w:type="dxa"/>
          </w:tcPr>
          <w:p w14:paraId="2CDC4BF4" w14:textId="77777777" w:rsidR="00905A7A" w:rsidRDefault="00905A7A" w:rsidP="00AA275D">
            <w:pPr>
              <w:rPr>
                <w:rFonts w:ascii="Garamond" w:eastAsia="MS Mincho" w:hAnsi="Garamond"/>
              </w:rPr>
            </w:pPr>
          </w:p>
        </w:tc>
        <w:tc>
          <w:tcPr>
            <w:tcW w:w="7605" w:type="dxa"/>
          </w:tcPr>
          <w:p w14:paraId="1A5A8F8F" w14:textId="6650C579" w:rsidR="00905A7A" w:rsidRDefault="00905A7A" w:rsidP="00AA275D">
            <w:pPr>
              <w:rPr>
                <w:rFonts w:ascii="Garamond" w:eastAsia="MS Mincho" w:hAnsi="Garamond"/>
              </w:rPr>
            </w:pPr>
            <w:r w:rsidRPr="00B436DB">
              <w:rPr>
                <w:rFonts w:ascii="Garamond" w:hAnsi="Garamond"/>
                <w:lang w:val="en-US"/>
              </w:rPr>
              <w:t>English Tutor (Grades 10-12), Lakefield College School, Peterborough</w:t>
            </w:r>
            <w:r>
              <w:rPr>
                <w:rFonts w:ascii="Garamond" w:hAnsi="Garamond"/>
                <w:lang w:val="en-US"/>
              </w:rPr>
              <w:t xml:space="preserve">, </w:t>
            </w:r>
            <w:r w:rsidR="002C2A02">
              <w:rPr>
                <w:rFonts w:ascii="Garamond" w:hAnsi="Garamond"/>
                <w:lang w:val="en-US"/>
              </w:rPr>
              <w:t>ON</w:t>
            </w:r>
            <w:r w:rsidRPr="00B436DB">
              <w:rPr>
                <w:rFonts w:ascii="Garamond" w:hAnsi="Garamond"/>
                <w:lang w:val="en-US"/>
              </w:rPr>
              <w:t>.</w:t>
            </w:r>
          </w:p>
        </w:tc>
      </w:tr>
      <w:tr w:rsidR="00905A7A" w14:paraId="00F3FFD7" w14:textId="77777777" w:rsidTr="00AA275D">
        <w:tc>
          <w:tcPr>
            <w:tcW w:w="888" w:type="dxa"/>
          </w:tcPr>
          <w:p w14:paraId="5F29F6D8" w14:textId="77777777" w:rsidR="00905A7A" w:rsidRPr="00B436DB" w:rsidRDefault="00905A7A" w:rsidP="00AA275D">
            <w:pPr>
              <w:rPr>
                <w:rFonts w:ascii="Garamond" w:hAnsi="Garamond"/>
                <w:lang w:val="en-US"/>
              </w:rPr>
            </w:pPr>
          </w:p>
        </w:tc>
        <w:tc>
          <w:tcPr>
            <w:tcW w:w="284" w:type="dxa"/>
          </w:tcPr>
          <w:p w14:paraId="67EF939C" w14:textId="77777777" w:rsidR="00905A7A" w:rsidRDefault="00905A7A" w:rsidP="00AA275D">
            <w:pPr>
              <w:rPr>
                <w:rFonts w:ascii="Garamond" w:eastAsia="MS Mincho" w:hAnsi="Garamond"/>
              </w:rPr>
            </w:pPr>
          </w:p>
        </w:tc>
        <w:tc>
          <w:tcPr>
            <w:tcW w:w="7605" w:type="dxa"/>
          </w:tcPr>
          <w:p w14:paraId="6CFEAB06" w14:textId="77777777" w:rsidR="00905A7A" w:rsidRPr="00B436DB" w:rsidRDefault="00905A7A" w:rsidP="00AA275D">
            <w:pPr>
              <w:rPr>
                <w:rFonts w:ascii="Garamond" w:hAnsi="Garamond"/>
                <w:lang w:val="en-US"/>
              </w:rPr>
            </w:pPr>
          </w:p>
        </w:tc>
      </w:tr>
      <w:tr w:rsidR="00905A7A" w14:paraId="23F9B7BF" w14:textId="77777777" w:rsidTr="00AA275D">
        <w:tc>
          <w:tcPr>
            <w:tcW w:w="888" w:type="dxa"/>
          </w:tcPr>
          <w:p w14:paraId="3D7E6CCA" w14:textId="4F287B71" w:rsidR="00905A7A" w:rsidRPr="00B436DB" w:rsidRDefault="00905A7A" w:rsidP="00AA275D">
            <w:pPr>
              <w:rPr>
                <w:rFonts w:ascii="Garamond" w:hAnsi="Garamond"/>
                <w:lang w:val="en-US"/>
              </w:rPr>
            </w:pPr>
            <w:r w:rsidRPr="00B436DB">
              <w:rPr>
                <w:rFonts w:ascii="Garamond" w:hAnsi="Garamond"/>
                <w:lang w:val="en-US"/>
              </w:rPr>
              <w:lastRenderedPageBreak/>
              <w:t>2013-2014</w:t>
            </w:r>
          </w:p>
        </w:tc>
        <w:tc>
          <w:tcPr>
            <w:tcW w:w="284" w:type="dxa"/>
          </w:tcPr>
          <w:p w14:paraId="3620572E" w14:textId="77777777" w:rsidR="00905A7A" w:rsidRDefault="00905A7A" w:rsidP="00AA275D">
            <w:pPr>
              <w:rPr>
                <w:rFonts w:ascii="Garamond" w:eastAsia="MS Mincho" w:hAnsi="Garamond"/>
              </w:rPr>
            </w:pPr>
          </w:p>
        </w:tc>
        <w:tc>
          <w:tcPr>
            <w:tcW w:w="7605" w:type="dxa"/>
          </w:tcPr>
          <w:p w14:paraId="11BD3DD4" w14:textId="7576329F" w:rsidR="00905A7A" w:rsidRPr="00B436DB" w:rsidRDefault="00905A7A" w:rsidP="00AA275D">
            <w:pPr>
              <w:rPr>
                <w:rFonts w:ascii="Garamond" w:hAnsi="Garamond"/>
                <w:lang w:val="en-US"/>
              </w:rPr>
            </w:pPr>
            <w:r w:rsidRPr="00B436DB">
              <w:rPr>
                <w:rFonts w:ascii="Garamond" w:hAnsi="Garamond"/>
                <w:lang w:val="en-US"/>
              </w:rPr>
              <w:t>Classroom tutor, Buckhorn Primary School, Tutors in the Classroom Program, Kawartha Pine Ridge District School Board, Peterborough</w:t>
            </w:r>
            <w:r>
              <w:rPr>
                <w:rFonts w:ascii="Garamond" w:hAnsi="Garamond"/>
                <w:lang w:val="en-US"/>
              </w:rPr>
              <w:t xml:space="preserve">, </w:t>
            </w:r>
            <w:r w:rsidR="002C2A02">
              <w:rPr>
                <w:rFonts w:ascii="Garamond" w:hAnsi="Garamond"/>
                <w:lang w:val="en-US"/>
              </w:rPr>
              <w:t>ON</w:t>
            </w:r>
            <w:r w:rsidRPr="00B436DB">
              <w:rPr>
                <w:rFonts w:ascii="Garamond" w:hAnsi="Garamond"/>
                <w:lang w:val="en-US"/>
              </w:rPr>
              <w:t>.</w:t>
            </w:r>
          </w:p>
        </w:tc>
      </w:tr>
      <w:tr w:rsidR="00905A7A" w14:paraId="586FECE7" w14:textId="77777777" w:rsidTr="00AA275D">
        <w:tc>
          <w:tcPr>
            <w:tcW w:w="888" w:type="dxa"/>
          </w:tcPr>
          <w:p w14:paraId="5E74B528" w14:textId="77777777" w:rsidR="00905A7A" w:rsidRPr="00B436DB" w:rsidRDefault="00905A7A" w:rsidP="00AA275D">
            <w:pPr>
              <w:rPr>
                <w:rFonts w:ascii="Garamond" w:hAnsi="Garamond"/>
                <w:lang w:val="en-US"/>
              </w:rPr>
            </w:pPr>
          </w:p>
        </w:tc>
        <w:tc>
          <w:tcPr>
            <w:tcW w:w="284" w:type="dxa"/>
          </w:tcPr>
          <w:p w14:paraId="3E569DDE" w14:textId="77777777" w:rsidR="00905A7A" w:rsidRDefault="00905A7A" w:rsidP="00AA275D">
            <w:pPr>
              <w:rPr>
                <w:rFonts w:ascii="Garamond" w:eastAsia="MS Mincho" w:hAnsi="Garamond"/>
              </w:rPr>
            </w:pPr>
          </w:p>
        </w:tc>
        <w:tc>
          <w:tcPr>
            <w:tcW w:w="7605" w:type="dxa"/>
          </w:tcPr>
          <w:p w14:paraId="1BF31B6D" w14:textId="77777777" w:rsidR="00905A7A" w:rsidRPr="00B436DB" w:rsidRDefault="00905A7A" w:rsidP="00AA275D">
            <w:pPr>
              <w:rPr>
                <w:rFonts w:ascii="Garamond" w:hAnsi="Garamond"/>
                <w:lang w:val="en-US"/>
              </w:rPr>
            </w:pPr>
          </w:p>
        </w:tc>
      </w:tr>
      <w:tr w:rsidR="00905A7A" w14:paraId="39C304E3" w14:textId="77777777" w:rsidTr="00AA275D">
        <w:tc>
          <w:tcPr>
            <w:tcW w:w="888" w:type="dxa"/>
          </w:tcPr>
          <w:p w14:paraId="5A1D3BCA" w14:textId="475C2DAD" w:rsidR="00905A7A" w:rsidRPr="00B436DB" w:rsidRDefault="00905A7A" w:rsidP="00AA275D">
            <w:pPr>
              <w:rPr>
                <w:rFonts w:ascii="Garamond" w:hAnsi="Garamond"/>
                <w:lang w:val="en-US"/>
              </w:rPr>
            </w:pPr>
            <w:r w:rsidRPr="00B436DB">
              <w:rPr>
                <w:rFonts w:ascii="Garamond" w:eastAsia="MS Mincho" w:hAnsi="Garamond"/>
              </w:rPr>
              <w:t>2010-</w:t>
            </w:r>
            <w:r>
              <w:rPr>
                <w:rFonts w:ascii="Garamond" w:eastAsia="MS Mincho" w:hAnsi="Garamond"/>
              </w:rPr>
              <w:t>20</w:t>
            </w:r>
            <w:r w:rsidRPr="00B436DB">
              <w:rPr>
                <w:rFonts w:ascii="Garamond" w:eastAsia="MS Mincho" w:hAnsi="Garamond"/>
              </w:rPr>
              <w:t>13</w:t>
            </w:r>
          </w:p>
        </w:tc>
        <w:tc>
          <w:tcPr>
            <w:tcW w:w="284" w:type="dxa"/>
          </w:tcPr>
          <w:p w14:paraId="2E8B9A97" w14:textId="77777777" w:rsidR="00905A7A" w:rsidRDefault="00905A7A" w:rsidP="00AA275D">
            <w:pPr>
              <w:rPr>
                <w:rFonts w:ascii="Garamond" w:eastAsia="MS Mincho" w:hAnsi="Garamond"/>
              </w:rPr>
            </w:pPr>
          </w:p>
        </w:tc>
        <w:tc>
          <w:tcPr>
            <w:tcW w:w="7605" w:type="dxa"/>
          </w:tcPr>
          <w:p w14:paraId="3CB6540B" w14:textId="09FB1CA5" w:rsidR="00905A7A" w:rsidRPr="00B436DB" w:rsidRDefault="00905A7A" w:rsidP="00AA275D">
            <w:pPr>
              <w:rPr>
                <w:rFonts w:ascii="Garamond" w:hAnsi="Garamond"/>
                <w:lang w:val="en-US"/>
              </w:rPr>
            </w:pPr>
            <w:r w:rsidRPr="00B436DB">
              <w:rPr>
                <w:rFonts w:ascii="Garamond" w:eastAsia="MS Mincho" w:hAnsi="Garamond"/>
              </w:rPr>
              <w:t>Teaching Centre Instructor, Disability Resource Centre, University of Cambridge</w:t>
            </w:r>
            <w:r>
              <w:rPr>
                <w:rFonts w:ascii="Garamond" w:eastAsia="MS Mincho" w:hAnsi="Garamond"/>
              </w:rPr>
              <w:t>, Cambridge, UK.</w:t>
            </w:r>
          </w:p>
        </w:tc>
      </w:tr>
      <w:tr w:rsidR="00905A7A" w14:paraId="10F9FCF6" w14:textId="77777777" w:rsidTr="00AA275D">
        <w:tc>
          <w:tcPr>
            <w:tcW w:w="888" w:type="dxa"/>
          </w:tcPr>
          <w:p w14:paraId="11A15194" w14:textId="77777777" w:rsidR="00905A7A" w:rsidRPr="00B436DB" w:rsidRDefault="00905A7A" w:rsidP="00AA275D">
            <w:pPr>
              <w:rPr>
                <w:rFonts w:ascii="Garamond" w:hAnsi="Garamond"/>
                <w:lang w:val="en-US"/>
              </w:rPr>
            </w:pPr>
          </w:p>
        </w:tc>
        <w:tc>
          <w:tcPr>
            <w:tcW w:w="284" w:type="dxa"/>
          </w:tcPr>
          <w:p w14:paraId="74C352CF" w14:textId="77777777" w:rsidR="00905A7A" w:rsidRDefault="00905A7A" w:rsidP="00AA275D">
            <w:pPr>
              <w:rPr>
                <w:rFonts w:ascii="Garamond" w:eastAsia="MS Mincho" w:hAnsi="Garamond"/>
              </w:rPr>
            </w:pPr>
          </w:p>
        </w:tc>
        <w:tc>
          <w:tcPr>
            <w:tcW w:w="7605" w:type="dxa"/>
          </w:tcPr>
          <w:p w14:paraId="044CCA4F" w14:textId="77777777" w:rsidR="00905A7A" w:rsidRPr="00B436DB" w:rsidRDefault="00905A7A" w:rsidP="00AA275D">
            <w:pPr>
              <w:rPr>
                <w:rFonts w:ascii="Garamond" w:hAnsi="Garamond"/>
                <w:lang w:val="en-US"/>
              </w:rPr>
            </w:pPr>
          </w:p>
        </w:tc>
      </w:tr>
      <w:tr w:rsidR="00905A7A" w14:paraId="5789BEF2" w14:textId="77777777" w:rsidTr="00AA275D">
        <w:tc>
          <w:tcPr>
            <w:tcW w:w="888" w:type="dxa"/>
          </w:tcPr>
          <w:p w14:paraId="2B40AD18" w14:textId="61E02D1B" w:rsidR="00905A7A" w:rsidRPr="00B436DB" w:rsidRDefault="00905A7A" w:rsidP="00AA275D">
            <w:pPr>
              <w:rPr>
                <w:rFonts w:ascii="Garamond" w:hAnsi="Garamond"/>
                <w:lang w:val="en-US"/>
              </w:rPr>
            </w:pPr>
            <w:r w:rsidRPr="00B436DB">
              <w:rPr>
                <w:rFonts w:ascii="Garamond" w:eastAsia="MS Mincho" w:hAnsi="Garamond"/>
              </w:rPr>
              <w:t>2010-</w:t>
            </w:r>
            <w:r>
              <w:rPr>
                <w:rFonts w:ascii="Garamond" w:eastAsia="MS Mincho" w:hAnsi="Garamond"/>
              </w:rPr>
              <w:t>20</w:t>
            </w:r>
            <w:r w:rsidRPr="00B436DB">
              <w:rPr>
                <w:rFonts w:ascii="Garamond" w:eastAsia="MS Mincho" w:hAnsi="Garamond"/>
              </w:rPr>
              <w:t>13</w:t>
            </w:r>
          </w:p>
        </w:tc>
        <w:tc>
          <w:tcPr>
            <w:tcW w:w="284" w:type="dxa"/>
          </w:tcPr>
          <w:p w14:paraId="6B3D31B5" w14:textId="77777777" w:rsidR="00905A7A" w:rsidRDefault="00905A7A" w:rsidP="00AA275D">
            <w:pPr>
              <w:rPr>
                <w:rFonts w:ascii="Garamond" w:eastAsia="MS Mincho" w:hAnsi="Garamond"/>
              </w:rPr>
            </w:pPr>
          </w:p>
        </w:tc>
        <w:tc>
          <w:tcPr>
            <w:tcW w:w="7605" w:type="dxa"/>
          </w:tcPr>
          <w:p w14:paraId="25A8CB3E" w14:textId="6784E4C9" w:rsidR="00905A7A" w:rsidRPr="00B436DB" w:rsidRDefault="00905A7A" w:rsidP="00AA275D">
            <w:pPr>
              <w:rPr>
                <w:rFonts w:ascii="Garamond" w:hAnsi="Garamond"/>
                <w:lang w:val="en-US"/>
              </w:rPr>
            </w:pPr>
            <w:r w:rsidRPr="00B436DB">
              <w:rPr>
                <w:rFonts w:ascii="Garamond" w:eastAsia="MS Mincho" w:hAnsi="Garamond"/>
              </w:rPr>
              <w:t>Disability Mentor, Disability Resource Centre, University of Cambridge</w:t>
            </w:r>
            <w:r>
              <w:rPr>
                <w:rFonts w:ascii="Garamond" w:eastAsia="MS Mincho" w:hAnsi="Garamond"/>
              </w:rPr>
              <w:t>, Cambridge, UK</w:t>
            </w:r>
            <w:r w:rsidRPr="00B436DB">
              <w:rPr>
                <w:rFonts w:ascii="Garamond" w:eastAsia="MS Mincho" w:hAnsi="Garamond"/>
              </w:rPr>
              <w:t>.</w:t>
            </w:r>
          </w:p>
        </w:tc>
      </w:tr>
      <w:tr w:rsidR="00905A7A" w14:paraId="23EBEC1F" w14:textId="77777777" w:rsidTr="00AA275D">
        <w:tc>
          <w:tcPr>
            <w:tcW w:w="888" w:type="dxa"/>
          </w:tcPr>
          <w:p w14:paraId="1843C33A" w14:textId="77777777" w:rsidR="00905A7A" w:rsidRPr="00B436DB" w:rsidRDefault="00905A7A" w:rsidP="00AA275D">
            <w:pPr>
              <w:rPr>
                <w:rFonts w:ascii="Garamond" w:eastAsia="MS Mincho" w:hAnsi="Garamond"/>
              </w:rPr>
            </w:pPr>
          </w:p>
        </w:tc>
        <w:tc>
          <w:tcPr>
            <w:tcW w:w="284" w:type="dxa"/>
          </w:tcPr>
          <w:p w14:paraId="7AA5540B" w14:textId="77777777" w:rsidR="00905A7A" w:rsidRDefault="00905A7A" w:rsidP="00AA275D">
            <w:pPr>
              <w:rPr>
                <w:rFonts w:ascii="Garamond" w:eastAsia="MS Mincho" w:hAnsi="Garamond"/>
              </w:rPr>
            </w:pPr>
          </w:p>
        </w:tc>
        <w:tc>
          <w:tcPr>
            <w:tcW w:w="7605" w:type="dxa"/>
          </w:tcPr>
          <w:p w14:paraId="3396313E" w14:textId="77777777" w:rsidR="00905A7A" w:rsidRPr="00B436DB" w:rsidRDefault="00905A7A" w:rsidP="00AA275D">
            <w:pPr>
              <w:rPr>
                <w:rFonts w:ascii="Garamond" w:eastAsia="MS Mincho" w:hAnsi="Garamond"/>
              </w:rPr>
            </w:pPr>
          </w:p>
        </w:tc>
      </w:tr>
      <w:tr w:rsidR="00905A7A" w14:paraId="2F9604D3" w14:textId="77777777" w:rsidTr="00AA275D">
        <w:tc>
          <w:tcPr>
            <w:tcW w:w="888" w:type="dxa"/>
          </w:tcPr>
          <w:p w14:paraId="2435E2F2" w14:textId="16DBBADD" w:rsidR="00905A7A" w:rsidRPr="00B436DB" w:rsidRDefault="00905A7A" w:rsidP="00AA275D">
            <w:pPr>
              <w:rPr>
                <w:rFonts w:ascii="Garamond" w:eastAsia="MS Mincho" w:hAnsi="Garamond"/>
              </w:rPr>
            </w:pPr>
            <w:r w:rsidRPr="00B436DB">
              <w:rPr>
                <w:rFonts w:ascii="Garamond" w:hAnsi="Garamond"/>
                <w:lang w:bidi="x-none"/>
              </w:rPr>
              <w:t>2007-</w:t>
            </w:r>
            <w:r>
              <w:rPr>
                <w:rFonts w:ascii="Garamond" w:hAnsi="Garamond"/>
                <w:lang w:bidi="x-none"/>
              </w:rPr>
              <w:t>20</w:t>
            </w:r>
            <w:r w:rsidRPr="00B436DB">
              <w:rPr>
                <w:rFonts w:ascii="Garamond" w:hAnsi="Garamond"/>
                <w:lang w:bidi="x-none"/>
              </w:rPr>
              <w:t>08</w:t>
            </w:r>
          </w:p>
        </w:tc>
        <w:tc>
          <w:tcPr>
            <w:tcW w:w="284" w:type="dxa"/>
          </w:tcPr>
          <w:p w14:paraId="42502865" w14:textId="77777777" w:rsidR="00905A7A" w:rsidRDefault="00905A7A" w:rsidP="00AA275D">
            <w:pPr>
              <w:rPr>
                <w:rFonts w:ascii="Garamond" w:eastAsia="MS Mincho" w:hAnsi="Garamond"/>
              </w:rPr>
            </w:pPr>
          </w:p>
        </w:tc>
        <w:tc>
          <w:tcPr>
            <w:tcW w:w="7605" w:type="dxa"/>
          </w:tcPr>
          <w:p w14:paraId="182A734D" w14:textId="5C8D8590" w:rsidR="00905A7A" w:rsidRPr="00B436DB" w:rsidRDefault="00905A7A" w:rsidP="00AA275D">
            <w:pPr>
              <w:rPr>
                <w:rFonts w:ascii="Garamond" w:eastAsia="MS Mincho" w:hAnsi="Garamond"/>
              </w:rPr>
            </w:pPr>
            <w:r w:rsidRPr="00B436DB">
              <w:rPr>
                <w:rFonts w:ascii="Garamond" w:hAnsi="Garamond"/>
                <w:lang w:bidi="x-none"/>
              </w:rPr>
              <w:t>Secondary English Teacher, 19</w:t>
            </w:r>
            <w:r>
              <w:rPr>
                <w:rFonts w:ascii="Garamond" w:hAnsi="Garamond"/>
                <w:lang w:bidi="x-none"/>
              </w:rPr>
              <w:t>-</w:t>
            </w:r>
            <w:r w:rsidRPr="00B436DB">
              <w:rPr>
                <w:rFonts w:ascii="Garamond" w:hAnsi="Garamond"/>
                <w:lang w:bidi="x-none"/>
              </w:rPr>
              <w:t xml:space="preserve">week Bachelor of Education Teaching Placement, Kenner Collegiate, Peterborough, </w:t>
            </w:r>
            <w:r w:rsidR="002C2A02">
              <w:rPr>
                <w:rFonts w:ascii="Garamond" w:hAnsi="Garamond"/>
                <w:lang w:bidi="x-none"/>
              </w:rPr>
              <w:t>ON</w:t>
            </w:r>
            <w:r w:rsidRPr="00B436DB">
              <w:rPr>
                <w:rFonts w:ascii="Garamond" w:hAnsi="Garamond"/>
                <w:lang w:bidi="x-none"/>
              </w:rPr>
              <w:t>.</w:t>
            </w:r>
          </w:p>
        </w:tc>
      </w:tr>
    </w:tbl>
    <w:p w14:paraId="4556BC49" w14:textId="77777777" w:rsidR="00AE2502" w:rsidRDefault="00AE2502" w:rsidP="002C2A02">
      <w:pPr>
        <w:rPr>
          <w:rFonts w:ascii="Garamond" w:eastAsia="MS Mincho" w:hAnsi="Garamond"/>
          <w:b/>
          <w:sz w:val="28"/>
          <w:szCs w:val="28"/>
        </w:rPr>
      </w:pPr>
    </w:p>
    <w:p w14:paraId="233A1C45" w14:textId="6A0B0F4C" w:rsidR="00EA732D" w:rsidRDefault="002C2A02" w:rsidP="002C2A02">
      <w:pPr>
        <w:rPr>
          <w:rFonts w:ascii="Garamond" w:eastAsia="MS Mincho" w:hAnsi="Garamond"/>
          <w:b/>
          <w:sz w:val="28"/>
          <w:szCs w:val="28"/>
        </w:rPr>
      </w:pPr>
      <w:r>
        <w:rPr>
          <w:rFonts w:ascii="Garamond" w:eastAsia="MS Mincho" w:hAnsi="Garamond"/>
          <w:b/>
          <w:sz w:val="28"/>
          <w:szCs w:val="28"/>
        </w:rPr>
        <w:t>EDUCATIONAL LEADERSHIP</w:t>
      </w:r>
    </w:p>
    <w:p w14:paraId="5F0312ED" w14:textId="13F9EB16" w:rsidR="00C658D1" w:rsidRDefault="00C658D1">
      <w:pPr>
        <w:rPr>
          <w:rFonts w:ascii="Garamond" w:eastAsia="MS Mincho" w:hAnsi="Garamond"/>
          <w:b/>
          <w:sz w:val="28"/>
          <w:szCs w:val="28"/>
        </w:rPr>
      </w:pPr>
    </w:p>
    <w:tbl>
      <w:tblPr>
        <w:tblStyle w:val="TableGrid"/>
        <w:tblW w:w="87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782734" w14:paraId="4C44AD37" w14:textId="77777777" w:rsidTr="007D7D29">
        <w:tc>
          <w:tcPr>
            <w:tcW w:w="8789" w:type="dxa"/>
          </w:tcPr>
          <w:p w14:paraId="48B13881" w14:textId="77777777" w:rsidR="00782734" w:rsidRDefault="00782734" w:rsidP="00782734">
            <w:pPr>
              <w:rPr>
                <w:rFonts w:ascii="Garamond" w:hAnsi="Garamond"/>
                <w:b/>
                <w:bCs/>
              </w:rPr>
            </w:pPr>
            <w:r w:rsidRPr="004B1593">
              <w:rPr>
                <w:rFonts w:ascii="Garamond" w:hAnsi="Garamond"/>
                <w:b/>
                <w:bCs/>
                <w:i/>
                <w:iCs/>
              </w:rPr>
              <w:t>“</w:t>
            </w:r>
            <w:proofErr w:type="spellStart"/>
            <w:r w:rsidRPr="004B1593">
              <w:rPr>
                <w:rFonts w:ascii="Garamond" w:hAnsi="Garamond"/>
                <w:b/>
                <w:bCs/>
                <w:i/>
                <w:iCs/>
              </w:rPr>
              <w:t>Oo’mahn’istay</w:t>
            </w:r>
            <w:proofErr w:type="spellEnd"/>
            <w:r w:rsidRPr="004B1593">
              <w:rPr>
                <w:rFonts w:ascii="Garamond" w:hAnsi="Garamond"/>
                <w:b/>
                <w:bCs/>
                <w:i/>
                <w:iCs/>
              </w:rPr>
              <w:t xml:space="preserve"> </w:t>
            </w:r>
            <w:proofErr w:type="spellStart"/>
            <w:r w:rsidRPr="004B1593">
              <w:rPr>
                <w:rFonts w:ascii="Garamond" w:hAnsi="Garamond"/>
                <w:b/>
                <w:bCs/>
                <w:i/>
                <w:iCs/>
              </w:rPr>
              <w:t>Iikakimaaks</w:t>
            </w:r>
            <w:proofErr w:type="spellEnd"/>
            <w:r w:rsidRPr="004B1593">
              <w:rPr>
                <w:rFonts w:ascii="Garamond" w:hAnsi="Garamond"/>
                <w:b/>
                <w:bCs/>
                <w:i/>
                <w:iCs/>
              </w:rPr>
              <w:t>: You’ve got a story” Indigenous Youth Forum event</w:t>
            </w:r>
            <w:r w:rsidRPr="004B1593">
              <w:rPr>
                <w:rFonts w:ascii="Garamond" w:hAnsi="Garamond"/>
                <w:b/>
                <w:bCs/>
              </w:rPr>
              <w:t xml:space="preserve">. </w:t>
            </w:r>
          </w:p>
          <w:p w14:paraId="5C350C26" w14:textId="77777777" w:rsidR="00782734" w:rsidRDefault="00782734" w:rsidP="00782734">
            <w:pPr>
              <w:rPr>
                <w:rFonts w:ascii="Garamond" w:eastAsia="Calibri" w:hAnsi="Garamond"/>
                <w:bCs/>
              </w:rPr>
            </w:pPr>
          </w:p>
          <w:p w14:paraId="4C7DF97A" w14:textId="77777777" w:rsidR="00782734" w:rsidRPr="00782734" w:rsidRDefault="00782734" w:rsidP="00782734">
            <w:pPr>
              <w:pStyle w:val="ListParagraph"/>
              <w:numPr>
                <w:ilvl w:val="0"/>
                <w:numId w:val="12"/>
              </w:numPr>
              <w:rPr>
                <w:rFonts w:ascii="Garamond" w:hAnsi="Garamond"/>
                <w:b/>
                <w:bCs/>
              </w:rPr>
            </w:pPr>
            <w:r w:rsidRPr="00782734">
              <w:rPr>
                <w:rFonts w:ascii="Garamond" w:eastAsia="Calibri" w:hAnsi="Garamond"/>
                <w:bCs/>
              </w:rPr>
              <w:t xml:space="preserve">Member of organizing committee for the </w:t>
            </w:r>
            <w:r w:rsidRPr="00782734">
              <w:rPr>
                <w:rFonts w:ascii="Garamond" w:hAnsi="Garamond"/>
                <w:i/>
                <w:iCs/>
              </w:rPr>
              <w:t>“</w:t>
            </w:r>
            <w:proofErr w:type="spellStart"/>
            <w:r w:rsidRPr="00782734">
              <w:rPr>
                <w:rFonts w:ascii="Garamond" w:hAnsi="Garamond"/>
                <w:i/>
                <w:iCs/>
              </w:rPr>
              <w:t>Oo’mahn’istay</w:t>
            </w:r>
            <w:proofErr w:type="spellEnd"/>
            <w:r w:rsidRPr="00782734">
              <w:rPr>
                <w:rFonts w:ascii="Garamond" w:hAnsi="Garamond"/>
                <w:i/>
                <w:iCs/>
              </w:rPr>
              <w:t xml:space="preserve"> </w:t>
            </w:r>
            <w:proofErr w:type="spellStart"/>
            <w:r w:rsidRPr="00782734">
              <w:rPr>
                <w:rFonts w:ascii="Garamond" w:hAnsi="Garamond"/>
                <w:i/>
                <w:iCs/>
              </w:rPr>
              <w:t>Iikakimaaks</w:t>
            </w:r>
            <w:proofErr w:type="spellEnd"/>
            <w:r w:rsidRPr="00782734">
              <w:rPr>
                <w:rFonts w:ascii="Garamond" w:hAnsi="Garamond"/>
                <w:i/>
                <w:iCs/>
              </w:rPr>
              <w:t>: You’ve got a story” Indigenous Youth Forum event</w:t>
            </w:r>
            <w:r w:rsidRPr="00782734">
              <w:rPr>
                <w:rFonts w:ascii="Garamond" w:hAnsi="Garamond"/>
              </w:rPr>
              <w:t>.</w:t>
            </w:r>
            <w:r w:rsidRPr="00782734">
              <w:rPr>
                <w:rFonts w:ascii="Garamond" w:eastAsia="Calibri" w:hAnsi="Garamond"/>
                <w:bCs/>
              </w:rPr>
              <w:t xml:space="preserve"> </w:t>
            </w:r>
          </w:p>
          <w:p w14:paraId="65F7AAFF" w14:textId="77777777" w:rsidR="00782734" w:rsidRPr="00782734" w:rsidRDefault="00782734" w:rsidP="00782734">
            <w:pPr>
              <w:pStyle w:val="ListParagraph"/>
              <w:numPr>
                <w:ilvl w:val="0"/>
                <w:numId w:val="12"/>
              </w:numPr>
              <w:rPr>
                <w:rFonts w:ascii="Garamond" w:hAnsi="Garamond"/>
                <w:b/>
                <w:bCs/>
              </w:rPr>
            </w:pPr>
            <w:r w:rsidRPr="00782734">
              <w:rPr>
                <w:rFonts w:ascii="Garamond" w:hAnsi="Garamond"/>
              </w:rPr>
              <w:t xml:space="preserve">Collaboration with </w:t>
            </w:r>
            <w:r w:rsidRPr="00782734">
              <w:rPr>
                <w:rFonts w:ascii="Garamond" w:hAnsi="Garamond"/>
                <w:color w:val="000000"/>
              </w:rPr>
              <w:t xml:space="preserve">my colleague Dr. Aubrey Hanson, and Angela </w:t>
            </w:r>
            <w:proofErr w:type="spellStart"/>
            <w:r w:rsidRPr="00782734">
              <w:rPr>
                <w:rFonts w:ascii="Garamond" w:hAnsi="Garamond"/>
                <w:color w:val="000000"/>
              </w:rPr>
              <w:t>Linthuis</w:t>
            </w:r>
            <w:proofErr w:type="spellEnd"/>
            <w:r w:rsidRPr="00782734">
              <w:rPr>
                <w:rFonts w:ascii="Garamond" w:hAnsi="Garamond"/>
                <w:color w:val="000000"/>
              </w:rPr>
              <w:t>-Houle and Patricia McCallum, Indigenous Strategists for the Calgary Catholic School Division.</w:t>
            </w:r>
          </w:p>
          <w:p w14:paraId="453D254E" w14:textId="77777777" w:rsidR="00782734" w:rsidRPr="00782734" w:rsidRDefault="00782734" w:rsidP="00782734">
            <w:pPr>
              <w:pStyle w:val="ListParagraph"/>
              <w:numPr>
                <w:ilvl w:val="0"/>
                <w:numId w:val="12"/>
              </w:numPr>
              <w:rPr>
                <w:rFonts w:ascii="Garamond" w:hAnsi="Garamond"/>
                <w:b/>
                <w:bCs/>
              </w:rPr>
            </w:pPr>
            <w:r w:rsidRPr="00782734">
              <w:rPr>
                <w:rFonts w:ascii="Garamond" w:hAnsi="Garamond"/>
              </w:rPr>
              <w:t xml:space="preserve">On February 3, 2021, we hosted 150 Grade 10-12 students from 13 Calgary high schools via zoom. Local Elders, successful Indigenous U of C graduates, and Indigenous faculty members shared their experiences of the U of C and reflected on the importance of education. </w:t>
            </w:r>
          </w:p>
          <w:p w14:paraId="51D1758B" w14:textId="55CD01EB" w:rsidR="00782734" w:rsidRPr="00782734" w:rsidRDefault="00782734" w:rsidP="00782734">
            <w:pPr>
              <w:pStyle w:val="ListParagraph"/>
              <w:numPr>
                <w:ilvl w:val="0"/>
                <w:numId w:val="12"/>
              </w:numPr>
              <w:rPr>
                <w:rFonts w:ascii="Garamond" w:hAnsi="Garamond"/>
                <w:b/>
                <w:bCs/>
              </w:rPr>
            </w:pPr>
            <w:r>
              <w:rPr>
                <w:rFonts w:ascii="Garamond" w:hAnsi="Garamond"/>
              </w:rPr>
              <w:t>T</w:t>
            </w:r>
            <w:r w:rsidRPr="00782734">
              <w:rPr>
                <w:rFonts w:ascii="Garamond" w:hAnsi="Garamond"/>
              </w:rPr>
              <w:t xml:space="preserve">he aim of our 2021 event was for students to gain </w:t>
            </w:r>
            <w:r w:rsidRPr="00782734">
              <w:rPr>
                <w:rFonts w:ascii="Garamond" w:hAnsi="Garamond"/>
                <w:color w:val="000000"/>
                <w:lang w:val="en-CA"/>
              </w:rPr>
              <w:t>familiarity with the university and to feel that attending is within their reach.</w:t>
            </w:r>
          </w:p>
          <w:p w14:paraId="66FB2844" w14:textId="77777777" w:rsidR="00782734" w:rsidRDefault="00782734" w:rsidP="00E230A8">
            <w:pPr>
              <w:rPr>
                <w:rFonts w:ascii="Garamond" w:hAnsi="Garamond"/>
                <w:b/>
                <w:bCs/>
              </w:rPr>
            </w:pPr>
          </w:p>
        </w:tc>
      </w:tr>
      <w:tr w:rsidR="00E230A8" w14:paraId="5A94B92E" w14:textId="77777777" w:rsidTr="007D7D29">
        <w:tc>
          <w:tcPr>
            <w:tcW w:w="8789" w:type="dxa"/>
          </w:tcPr>
          <w:p w14:paraId="2F0F77D7" w14:textId="77777777" w:rsidR="002C2A02" w:rsidRDefault="002C2A02" w:rsidP="00E230A8">
            <w:pPr>
              <w:rPr>
                <w:rFonts w:ascii="Garamond" w:hAnsi="Garamond"/>
                <w:b/>
                <w:bCs/>
              </w:rPr>
            </w:pPr>
            <w:r>
              <w:rPr>
                <w:rFonts w:ascii="Garamond" w:hAnsi="Garamond"/>
                <w:b/>
                <w:bCs/>
              </w:rPr>
              <w:t>“</w:t>
            </w:r>
            <w:r w:rsidR="00E230A8" w:rsidRPr="00E230A8">
              <w:rPr>
                <w:rFonts w:ascii="Garamond" w:hAnsi="Garamond"/>
                <w:b/>
                <w:bCs/>
              </w:rPr>
              <w:t>Innovative Initiatives in First Nations, Métis and Inuit Education within Undergraduate Teacher Education</w:t>
            </w:r>
            <w:r>
              <w:rPr>
                <w:rFonts w:ascii="Garamond" w:hAnsi="Garamond"/>
                <w:b/>
                <w:bCs/>
              </w:rPr>
              <w:t>”</w:t>
            </w:r>
          </w:p>
          <w:p w14:paraId="035617D5" w14:textId="3CB8429C" w:rsidR="002C2A02" w:rsidRDefault="002C2A02" w:rsidP="00782734">
            <w:pPr>
              <w:numPr>
                <w:ilvl w:val="0"/>
                <w:numId w:val="18"/>
              </w:numPr>
              <w:spacing w:before="100" w:beforeAutospacing="1" w:after="100" w:afterAutospacing="1"/>
              <w:rPr>
                <w:rFonts w:ascii="Garamond" w:hAnsi="Garamond"/>
              </w:rPr>
            </w:pPr>
            <w:r>
              <w:rPr>
                <w:rFonts w:ascii="Garamond" w:hAnsi="Garamond"/>
              </w:rPr>
              <w:t>Alberta Education Funded. I am co-leading with colleague Dr. Aubrey Hanson</w:t>
            </w:r>
          </w:p>
          <w:p w14:paraId="41BBCB83" w14:textId="36CF9514" w:rsidR="00E230A8" w:rsidRPr="00E230A8" w:rsidRDefault="00E230A8" w:rsidP="00782734">
            <w:pPr>
              <w:numPr>
                <w:ilvl w:val="0"/>
                <w:numId w:val="18"/>
              </w:numPr>
              <w:spacing w:before="100" w:beforeAutospacing="1" w:after="100" w:afterAutospacing="1"/>
              <w:rPr>
                <w:rFonts w:ascii="Garamond" w:hAnsi="Garamond"/>
              </w:rPr>
            </w:pPr>
            <w:r w:rsidRPr="00E230A8">
              <w:rPr>
                <w:rFonts w:ascii="Garamond" w:hAnsi="Garamond"/>
              </w:rPr>
              <w:t>Assembled team to carry out project designed to assess and strengthen</w:t>
            </w:r>
            <w:r w:rsidR="002C2A02">
              <w:rPr>
                <w:rFonts w:ascii="Garamond" w:hAnsi="Garamond"/>
              </w:rPr>
              <w:t xml:space="preserve"> Werklund’s</w:t>
            </w:r>
            <w:r w:rsidRPr="00E230A8">
              <w:rPr>
                <w:rFonts w:ascii="Garamond" w:hAnsi="Garamond"/>
              </w:rPr>
              <w:t xml:space="preserve"> </w:t>
            </w:r>
            <w:r w:rsidR="002C2A02">
              <w:rPr>
                <w:rFonts w:ascii="Garamond" w:hAnsi="Garamond"/>
              </w:rPr>
              <w:t>undergraduate courses in</w:t>
            </w:r>
            <w:r w:rsidRPr="00E230A8">
              <w:rPr>
                <w:rFonts w:ascii="Garamond" w:hAnsi="Garamond"/>
              </w:rPr>
              <w:t xml:space="preserve"> programming around Indigenous education </w:t>
            </w:r>
          </w:p>
          <w:p w14:paraId="5C7B2DEA" w14:textId="77777777" w:rsidR="00E230A8" w:rsidRPr="00E230A8" w:rsidRDefault="00E230A8" w:rsidP="00782734">
            <w:pPr>
              <w:numPr>
                <w:ilvl w:val="0"/>
                <w:numId w:val="18"/>
              </w:numPr>
              <w:spacing w:before="100" w:beforeAutospacing="1" w:after="100" w:afterAutospacing="1"/>
              <w:rPr>
                <w:rFonts w:ascii="Garamond" w:hAnsi="Garamond"/>
              </w:rPr>
            </w:pPr>
            <w:r w:rsidRPr="00E230A8">
              <w:rPr>
                <w:rFonts w:ascii="Garamond" w:hAnsi="Garamond"/>
              </w:rPr>
              <w:t xml:space="preserve">Carried out curriculum mapping of B.Ed. courses, identifying space for inclusion of Indigenous literatures / resources </w:t>
            </w:r>
          </w:p>
          <w:p w14:paraId="7C9D553A" w14:textId="77777777" w:rsidR="00E230A8" w:rsidRPr="00E230A8" w:rsidRDefault="00E230A8" w:rsidP="00782734">
            <w:pPr>
              <w:numPr>
                <w:ilvl w:val="0"/>
                <w:numId w:val="18"/>
              </w:numPr>
              <w:spacing w:before="100" w:beforeAutospacing="1" w:after="100" w:afterAutospacing="1"/>
              <w:rPr>
                <w:rFonts w:ascii="Garamond" w:hAnsi="Garamond"/>
              </w:rPr>
            </w:pPr>
            <w:r w:rsidRPr="00E230A8">
              <w:rPr>
                <w:rFonts w:ascii="Garamond" w:hAnsi="Garamond"/>
              </w:rPr>
              <w:t xml:space="preserve">Consulted with faculty members (instructional leads) about courses and Indigenous content </w:t>
            </w:r>
          </w:p>
          <w:p w14:paraId="3ADB8F80" w14:textId="77777777" w:rsidR="00E230A8" w:rsidRPr="00E230A8" w:rsidRDefault="00E230A8" w:rsidP="00782734">
            <w:pPr>
              <w:numPr>
                <w:ilvl w:val="0"/>
                <w:numId w:val="18"/>
              </w:numPr>
              <w:spacing w:before="100" w:beforeAutospacing="1" w:after="100" w:afterAutospacing="1"/>
              <w:rPr>
                <w:rFonts w:ascii="Garamond" w:hAnsi="Garamond"/>
              </w:rPr>
            </w:pPr>
            <w:r w:rsidRPr="00E230A8">
              <w:rPr>
                <w:rFonts w:ascii="Garamond" w:hAnsi="Garamond"/>
              </w:rPr>
              <w:t xml:space="preserve">Managed grant funds of approximately $14,000 </w:t>
            </w:r>
          </w:p>
          <w:p w14:paraId="04F11317" w14:textId="4FD6DA6E" w:rsidR="00E230A8" w:rsidRDefault="00E230A8" w:rsidP="00782734">
            <w:pPr>
              <w:numPr>
                <w:ilvl w:val="0"/>
                <w:numId w:val="18"/>
              </w:numPr>
              <w:spacing w:before="100" w:beforeAutospacing="1" w:after="100" w:afterAutospacing="1"/>
              <w:rPr>
                <w:rFonts w:ascii="Garamond" w:hAnsi="Garamond"/>
              </w:rPr>
            </w:pPr>
            <w:r w:rsidRPr="00E230A8">
              <w:rPr>
                <w:rFonts w:ascii="Garamond" w:hAnsi="Garamond"/>
              </w:rPr>
              <w:t xml:space="preserve">Identified and gathered texts and resources relevant to </w:t>
            </w:r>
            <w:r w:rsidR="002C2A02">
              <w:rPr>
                <w:rFonts w:ascii="Garamond" w:hAnsi="Garamond"/>
              </w:rPr>
              <w:t>undergraduate</w:t>
            </w:r>
            <w:r w:rsidRPr="00E230A8">
              <w:rPr>
                <w:rFonts w:ascii="Garamond" w:hAnsi="Garamond"/>
              </w:rPr>
              <w:t xml:space="preserve"> courses </w:t>
            </w:r>
          </w:p>
          <w:p w14:paraId="083F01BB" w14:textId="32959E6C" w:rsidR="00782734" w:rsidRPr="00782734" w:rsidRDefault="00E230A8" w:rsidP="00782734">
            <w:pPr>
              <w:numPr>
                <w:ilvl w:val="0"/>
                <w:numId w:val="18"/>
              </w:numPr>
              <w:spacing w:before="100" w:beforeAutospacing="1" w:after="100" w:afterAutospacing="1"/>
              <w:rPr>
                <w:rFonts w:ascii="Garamond" w:hAnsi="Garamond"/>
              </w:rPr>
            </w:pPr>
            <w:r w:rsidRPr="00E230A8">
              <w:rPr>
                <w:rFonts w:ascii="Garamond" w:hAnsi="Garamond"/>
                <w:color w:val="000000"/>
              </w:rPr>
              <w:t xml:space="preserve">built a database of available resources to support the Indigenization of </w:t>
            </w:r>
            <w:r w:rsidR="002C2A02">
              <w:rPr>
                <w:rFonts w:ascii="Garamond" w:hAnsi="Garamond"/>
                <w:color w:val="000000"/>
              </w:rPr>
              <w:t>undergraduate</w:t>
            </w:r>
            <w:r w:rsidRPr="00E230A8">
              <w:rPr>
                <w:rFonts w:ascii="Garamond" w:hAnsi="Garamond"/>
                <w:color w:val="000000"/>
              </w:rPr>
              <w:t xml:space="preserve"> courses. </w:t>
            </w:r>
          </w:p>
          <w:p w14:paraId="74322B16" w14:textId="77777777" w:rsidR="00782734" w:rsidRPr="00337876" w:rsidRDefault="00782734" w:rsidP="00782734">
            <w:pPr>
              <w:pStyle w:val="ListParagraph"/>
              <w:numPr>
                <w:ilvl w:val="0"/>
                <w:numId w:val="18"/>
              </w:numPr>
              <w:rPr>
                <w:rFonts w:ascii="Garamond" w:eastAsia="Calibri" w:hAnsi="Garamond" w:cs="Calibri"/>
              </w:rPr>
            </w:pPr>
            <w:hyperlink r:id="rId37" w:history="1">
              <w:r w:rsidRPr="00337876">
                <w:rPr>
                  <w:rStyle w:val="Hyperlink"/>
                  <w:rFonts w:ascii="Garamond" w:hAnsi="Garamond"/>
                </w:rPr>
                <w:t>https://werklund.ucalgary.ca/teaching-learning/indigenous-education-resources/indigenous-literatures-learning</w:t>
              </w:r>
            </w:hyperlink>
            <w:r w:rsidRPr="00337876">
              <w:rPr>
                <w:rStyle w:val="Hyperlink"/>
                <w:rFonts w:ascii="Garamond" w:eastAsia="Calibri" w:hAnsi="Garamond"/>
              </w:rPr>
              <w:t>.</w:t>
            </w:r>
          </w:p>
          <w:p w14:paraId="43ABE81F" w14:textId="77777777" w:rsidR="00782734" w:rsidRPr="00337876" w:rsidRDefault="00782734" w:rsidP="00782734">
            <w:pPr>
              <w:pStyle w:val="ListParagraph"/>
              <w:numPr>
                <w:ilvl w:val="0"/>
                <w:numId w:val="18"/>
              </w:numPr>
              <w:rPr>
                <w:rStyle w:val="Hyperlink"/>
                <w:rFonts w:ascii="Garamond" w:eastAsia="Calibri" w:hAnsi="Garamond" w:cs="Calibri"/>
              </w:rPr>
            </w:pPr>
            <w:r w:rsidRPr="00337876">
              <w:rPr>
                <w:rFonts w:ascii="Garamond" w:hAnsi="Garamond"/>
              </w:rPr>
              <w:lastRenderedPageBreak/>
              <w:t xml:space="preserve">Interview on CBC Radio about our ‘Books to Build On’ resource: </w:t>
            </w:r>
            <w:hyperlink r:id="rId38" w:history="1">
              <w:r w:rsidRPr="00337876">
                <w:rPr>
                  <w:rStyle w:val="Hyperlink"/>
                  <w:rFonts w:ascii="Garamond" w:hAnsi="Garamond" w:cs="Calibri"/>
                  <w:bdr w:val="none" w:sz="0" w:space="0" w:color="auto" w:frame="1"/>
                </w:rPr>
                <w:t>https://ici.radio-canada.ca/nouvelle/1787662/autochtones-litterature-livres-metis-enfants-eleves-profs-classe</w:t>
              </w:r>
            </w:hyperlink>
          </w:p>
          <w:p w14:paraId="37C34E04" w14:textId="37B8C3FE" w:rsidR="00782734" w:rsidRPr="00782734" w:rsidRDefault="00782734" w:rsidP="00782734">
            <w:pPr>
              <w:pStyle w:val="ListParagraph"/>
              <w:numPr>
                <w:ilvl w:val="0"/>
                <w:numId w:val="18"/>
              </w:numPr>
              <w:rPr>
                <w:rFonts w:ascii="Garamond" w:hAnsi="Garamond" w:cs="Calibri"/>
                <w:color w:val="0000FF"/>
                <w:u w:val="single"/>
                <w:bdr w:val="none" w:sz="0" w:space="0" w:color="auto" w:frame="1"/>
              </w:rPr>
            </w:pPr>
            <w:proofErr w:type="spellStart"/>
            <w:r w:rsidRPr="00337876">
              <w:rPr>
                <w:rFonts w:ascii="Garamond" w:hAnsi="Garamond"/>
              </w:rPr>
              <w:t>Academica</w:t>
            </w:r>
            <w:proofErr w:type="spellEnd"/>
            <w:r w:rsidRPr="00337876">
              <w:rPr>
                <w:rFonts w:ascii="Garamond" w:hAnsi="Garamond"/>
              </w:rPr>
              <w:t xml:space="preserve"> Top 10 in Higher Education: </w:t>
            </w:r>
            <w:hyperlink r:id="rId39" w:history="1">
              <w:r w:rsidRPr="00337876">
                <w:rPr>
                  <w:rStyle w:val="Hyperlink"/>
                  <w:rFonts w:ascii="Garamond" w:hAnsi="Garamond" w:cs="Calibri"/>
                  <w:bdr w:val="none" w:sz="0" w:space="0" w:color="auto" w:frame="1"/>
                </w:rPr>
                <w:t>https://www.academica.ca/topten/20210428</w:t>
              </w:r>
            </w:hyperlink>
          </w:p>
        </w:tc>
      </w:tr>
      <w:tr w:rsidR="00782734" w14:paraId="655F0146" w14:textId="77777777" w:rsidTr="007D7D29">
        <w:tc>
          <w:tcPr>
            <w:tcW w:w="8789" w:type="dxa"/>
          </w:tcPr>
          <w:p w14:paraId="67488D3B" w14:textId="77777777" w:rsidR="00782734" w:rsidRPr="00E230A8" w:rsidRDefault="00782734" w:rsidP="00782734">
            <w:pPr>
              <w:rPr>
                <w:rFonts w:ascii="Garamond" w:hAnsi="Garamond"/>
                <w:b/>
                <w:bCs/>
                <w:color w:val="000000"/>
              </w:rPr>
            </w:pPr>
          </w:p>
        </w:tc>
      </w:tr>
      <w:tr w:rsidR="00782734" w14:paraId="124035A3" w14:textId="77777777" w:rsidTr="007D7D29">
        <w:tc>
          <w:tcPr>
            <w:tcW w:w="8789" w:type="dxa"/>
          </w:tcPr>
          <w:p w14:paraId="44566BF5" w14:textId="77777777" w:rsidR="00782734" w:rsidRPr="00E230A8" w:rsidRDefault="00782734" w:rsidP="00782734">
            <w:pPr>
              <w:rPr>
                <w:rFonts w:ascii="Garamond" w:hAnsi="Garamond"/>
                <w:b/>
                <w:bCs/>
                <w:color w:val="000000"/>
              </w:rPr>
            </w:pPr>
            <w:r w:rsidRPr="00E230A8">
              <w:rPr>
                <w:rFonts w:ascii="Garamond" w:hAnsi="Garamond"/>
                <w:b/>
                <w:bCs/>
                <w:color w:val="000000"/>
              </w:rPr>
              <w:t xml:space="preserve">“The </w:t>
            </w:r>
            <w:proofErr w:type="spellStart"/>
            <w:r w:rsidRPr="00E230A8">
              <w:rPr>
                <w:rFonts w:ascii="Garamond" w:hAnsi="Garamond"/>
                <w:b/>
                <w:bCs/>
                <w:color w:val="000000"/>
              </w:rPr>
              <w:t>Pita'Sinaki</w:t>
            </w:r>
            <w:proofErr w:type="spellEnd"/>
            <w:r w:rsidRPr="00E230A8">
              <w:rPr>
                <w:rFonts w:ascii="Garamond" w:hAnsi="Garamond"/>
                <w:b/>
                <w:bCs/>
                <w:color w:val="000000"/>
              </w:rPr>
              <w:t xml:space="preserve"> Project: </w:t>
            </w:r>
            <w:proofErr w:type="spellStart"/>
            <w:r w:rsidRPr="00E230A8">
              <w:rPr>
                <w:rFonts w:ascii="Garamond" w:hAnsi="Garamond"/>
                <w:b/>
                <w:bCs/>
                <w:color w:val="000000"/>
              </w:rPr>
              <w:t>ArtShare</w:t>
            </w:r>
            <w:proofErr w:type="spellEnd"/>
            <w:r w:rsidRPr="00E230A8">
              <w:rPr>
                <w:rFonts w:ascii="Garamond" w:hAnsi="Garamond"/>
                <w:b/>
                <w:bCs/>
                <w:color w:val="000000"/>
              </w:rPr>
              <w:t xml:space="preserve"> for Reconciliation”</w:t>
            </w:r>
          </w:p>
          <w:p w14:paraId="42786341" w14:textId="77777777" w:rsidR="00782734" w:rsidRPr="00E230A8" w:rsidRDefault="00782734" w:rsidP="00782734">
            <w:pPr>
              <w:jc w:val="both"/>
              <w:rPr>
                <w:rFonts w:ascii="Garamond" w:hAnsi="Garamond"/>
                <w:color w:val="000000"/>
              </w:rPr>
            </w:pPr>
          </w:p>
          <w:p w14:paraId="1F8498DF" w14:textId="77777777" w:rsidR="00782734" w:rsidRPr="00E230A8" w:rsidRDefault="00782734" w:rsidP="00782734">
            <w:pPr>
              <w:pStyle w:val="ListParagraph"/>
              <w:numPr>
                <w:ilvl w:val="0"/>
                <w:numId w:val="12"/>
              </w:numPr>
              <w:rPr>
                <w:rFonts w:ascii="Garamond" w:hAnsi="Garamond"/>
                <w:color w:val="000000"/>
              </w:rPr>
            </w:pPr>
            <w:r w:rsidRPr="00E230A8">
              <w:rPr>
                <w:rFonts w:ascii="Garamond" w:hAnsi="Garamond"/>
                <w:color w:val="000000"/>
              </w:rPr>
              <w:t xml:space="preserve">Collaboration between the Calgary Board of Education (CBE), The Alberta Civil Liberties Research Centre, and the Alberta Association for Multicultural Education. </w:t>
            </w:r>
          </w:p>
          <w:p w14:paraId="3CE957D6" w14:textId="77777777" w:rsidR="00782734" w:rsidRPr="00E230A8" w:rsidRDefault="00782734" w:rsidP="00782734">
            <w:pPr>
              <w:pStyle w:val="ListParagraph"/>
              <w:numPr>
                <w:ilvl w:val="0"/>
                <w:numId w:val="12"/>
              </w:numPr>
              <w:rPr>
                <w:rFonts w:ascii="Garamond" w:hAnsi="Garamond"/>
                <w:color w:val="000000"/>
              </w:rPr>
            </w:pPr>
            <w:r w:rsidRPr="00E230A8">
              <w:rPr>
                <w:rFonts w:ascii="Garamond" w:hAnsi="Garamond"/>
                <w:color w:val="000000"/>
              </w:rPr>
              <w:t xml:space="preserve">In 2017-2018, our project team collaborated with Gilbert Patterson School in Lethbridge and Bob Edwards School in Calgary. </w:t>
            </w:r>
          </w:p>
          <w:p w14:paraId="5EDB88C1" w14:textId="77777777" w:rsidR="00782734" w:rsidRDefault="00782734" w:rsidP="00782734">
            <w:pPr>
              <w:pStyle w:val="ListParagraph"/>
              <w:numPr>
                <w:ilvl w:val="0"/>
                <w:numId w:val="12"/>
              </w:numPr>
              <w:rPr>
                <w:rFonts w:ascii="Garamond" w:hAnsi="Garamond"/>
                <w:color w:val="000000"/>
              </w:rPr>
            </w:pPr>
            <w:r w:rsidRPr="00E230A8">
              <w:rPr>
                <w:rFonts w:ascii="Garamond" w:hAnsi="Garamond"/>
                <w:color w:val="000000"/>
              </w:rPr>
              <w:t xml:space="preserve">Under the leadership of Blackfoot Elder Randy Bottle, Indigenous and non-Indigenous students created art in response to their explorations of Truth and Reconciliation. </w:t>
            </w:r>
          </w:p>
          <w:p w14:paraId="271A300D" w14:textId="77777777" w:rsidR="00782734" w:rsidRPr="00E230A8" w:rsidRDefault="00782734" w:rsidP="00782734">
            <w:pPr>
              <w:pStyle w:val="ListParagraph"/>
              <w:numPr>
                <w:ilvl w:val="0"/>
                <w:numId w:val="12"/>
              </w:numPr>
              <w:rPr>
                <w:rFonts w:ascii="Garamond" w:hAnsi="Garamond"/>
                <w:color w:val="000000"/>
              </w:rPr>
            </w:pPr>
            <w:r w:rsidRPr="00E230A8">
              <w:rPr>
                <w:rFonts w:ascii="Garamond" w:hAnsi="Garamond"/>
                <w:color w:val="000000"/>
              </w:rPr>
              <w:t>Their art was displayed in a culminating show at the CBE in January 2018 and at the Southern Alberta Art Gallery in May 2018.</w:t>
            </w:r>
          </w:p>
          <w:p w14:paraId="32B237B1" w14:textId="77777777" w:rsidR="00782734" w:rsidRPr="002C2A02" w:rsidRDefault="00782734" w:rsidP="00782734">
            <w:pPr>
              <w:pStyle w:val="ListParagraph"/>
              <w:numPr>
                <w:ilvl w:val="0"/>
                <w:numId w:val="12"/>
              </w:numPr>
              <w:rPr>
                <w:rFonts w:ascii="Garamond" w:hAnsi="Garamond"/>
              </w:rPr>
            </w:pPr>
            <w:r w:rsidRPr="00E230A8">
              <w:rPr>
                <w:rFonts w:ascii="Garamond" w:hAnsi="Garamond"/>
                <w:color w:val="000000"/>
              </w:rPr>
              <w:t xml:space="preserve">For the 2018-2019 school year, I continued this work through a sustained relationship with Bob Edwards School. Weekly, I worked with teacher and Werklund MEd student Kirsten </w:t>
            </w:r>
            <w:proofErr w:type="spellStart"/>
            <w:r w:rsidRPr="00E230A8">
              <w:rPr>
                <w:rFonts w:ascii="Garamond" w:hAnsi="Garamond"/>
                <w:color w:val="000000"/>
              </w:rPr>
              <w:t>Riebot</w:t>
            </w:r>
            <w:proofErr w:type="spellEnd"/>
            <w:r w:rsidRPr="00E230A8">
              <w:rPr>
                <w:rFonts w:ascii="Garamond" w:hAnsi="Garamond"/>
                <w:color w:val="000000"/>
              </w:rPr>
              <w:t xml:space="preserve"> in a grade eight Indigenous Education classroom. </w:t>
            </w:r>
          </w:p>
          <w:p w14:paraId="7A0F5A63" w14:textId="77777777" w:rsidR="00782734" w:rsidRPr="00E230A8" w:rsidRDefault="00782734" w:rsidP="00782734">
            <w:pPr>
              <w:pStyle w:val="ListParagraph"/>
              <w:numPr>
                <w:ilvl w:val="0"/>
                <w:numId w:val="12"/>
              </w:numPr>
              <w:rPr>
                <w:rFonts w:ascii="Garamond" w:hAnsi="Garamond"/>
              </w:rPr>
            </w:pPr>
            <w:r w:rsidRPr="00E230A8">
              <w:rPr>
                <w:rFonts w:ascii="Garamond" w:hAnsi="Garamond"/>
                <w:color w:val="000000"/>
              </w:rPr>
              <w:t xml:space="preserve">The students’ culminating art pieces were displayed at Calgary’s cSpace. </w:t>
            </w:r>
          </w:p>
          <w:p w14:paraId="331D9DEC" w14:textId="77777777" w:rsidR="00782734" w:rsidRDefault="00782734" w:rsidP="00E230A8">
            <w:pPr>
              <w:rPr>
                <w:rFonts w:ascii="Garamond" w:hAnsi="Garamond"/>
                <w:b/>
                <w:bCs/>
              </w:rPr>
            </w:pPr>
          </w:p>
        </w:tc>
      </w:tr>
    </w:tbl>
    <w:p w14:paraId="099FD765" w14:textId="77777777" w:rsidR="002C2A02" w:rsidRDefault="002C2A02" w:rsidP="003E348A">
      <w:pPr>
        <w:jc w:val="center"/>
        <w:rPr>
          <w:rFonts w:ascii="Garamond" w:eastAsia="MS Mincho" w:hAnsi="Garamond"/>
          <w:b/>
          <w:sz w:val="28"/>
          <w:szCs w:val="28"/>
        </w:rPr>
      </w:pPr>
    </w:p>
    <w:p w14:paraId="53AC3953" w14:textId="5110B941" w:rsidR="009C7CF3" w:rsidRPr="003E348A" w:rsidRDefault="009C7CF3" w:rsidP="003E348A">
      <w:pPr>
        <w:jc w:val="center"/>
        <w:rPr>
          <w:rFonts w:ascii="Garamond" w:eastAsia="MS Mincho" w:hAnsi="Garamond"/>
          <w:b/>
          <w:sz w:val="28"/>
          <w:szCs w:val="28"/>
        </w:rPr>
      </w:pPr>
      <w:r w:rsidRPr="003E348A">
        <w:rPr>
          <w:rFonts w:ascii="Garamond" w:eastAsia="MS Mincho" w:hAnsi="Garamond"/>
          <w:b/>
          <w:sz w:val="28"/>
          <w:szCs w:val="28"/>
        </w:rPr>
        <w:t>SERVICE</w:t>
      </w:r>
    </w:p>
    <w:p w14:paraId="111FFE52" w14:textId="77777777" w:rsidR="009C7CF3" w:rsidRPr="00347049" w:rsidRDefault="009C7CF3" w:rsidP="009C7CF3">
      <w:pPr>
        <w:rPr>
          <w:rFonts w:ascii="Garamond" w:eastAsia="MS Mincho" w:hAnsi="Garamond"/>
          <w:b/>
        </w:rPr>
      </w:pPr>
    </w:p>
    <w:p w14:paraId="64C3AF6C" w14:textId="68402DBA" w:rsidR="009C7CF3" w:rsidRPr="002C2A02" w:rsidRDefault="009C7CF3" w:rsidP="009C7CF3">
      <w:pPr>
        <w:ind w:left="1440" w:hanging="1440"/>
        <w:rPr>
          <w:rFonts w:ascii="Garamond" w:hAnsi="Garamond"/>
          <w:b/>
          <w:sz w:val="28"/>
          <w:szCs w:val="28"/>
        </w:rPr>
      </w:pPr>
      <w:r w:rsidRPr="002C2A02">
        <w:rPr>
          <w:rFonts w:ascii="Garamond" w:hAnsi="Garamond"/>
          <w:b/>
          <w:sz w:val="28"/>
          <w:szCs w:val="28"/>
        </w:rPr>
        <w:t>To University</w:t>
      </w:r>
    </w:p>
    <w:p w14:paraId="7E42528A" w14:textId="425EC7C3" w:rsidR="00927D1C" w:rsidRDefault="00927D1C" w:rsidP="00927D1C">
      <w:pPr>
        <w:rPr>
          <w:rFonts w:ascii="Garamond" w:hAnsi="Garamond"/>
          <w:b/>
        </w:rPr>
      </w:pPr>
    </w:p>
    <w:tbl>
      <w:tblPr>
        <w:tblStyle w:val="TableGrid"/>
        <w:tblW w:w="0" w:type="auto"/>
        <w:tblLook w:val="04A0" w:firstRow="1" w:lastRow="0" w:firstColumn="1" w:lastColumn="0" w:noHBand="0" w:noVBand="1"/>
      </w:tblPr>
      <w:tblGrid>
        <w:gridCol w:w="906"/>
        <w:gridCol w:w="282"/>
        <w:gridCol w:w="7442"/>
      </w:tblGrid>
      <w:tr w:rsidR="00927D1C" w14:paraId="2D19894C" w14:textId="77777777" w:rsidTr="00A86847">
        <w:tc>
          <w:tcPr>
            <w:tcW w:w="906" w:type="dxa"/>
            <w:tcBorders>
              <w:top w:val="nil"/>
              <w:left w:val="nil"/>
              <w:bottom w:val="nil"/>
              <w:right w:val="nil"/>
            </w:tcBorders>
          </w:tcPr>
          <w:p w14:paraId="11E8F983" w14:textId="6E1F0F51" w:rsidR="00927D1C" w:rsidRDefault="00927D1C" w:rsidP="000B7817">
            <w:pPr>
              <w:rPr>
                <w:rFonts w:ascii="Garamond" w:eastAsia="MS Mincho" w:hAnsi="Garamond"/>
                <w:bCs/>
              </w:rPr>
            </w:pPr>
            <w:r>
              <w:rPr>
                <w:rFonts w:ascii="Garamond" w:eastAsia="MS Mincho" w:hAnsi="Garamond"/>
                <w:bCs/>
              </w:rPr>
              <w:t>2020</w:t>
            </w:r>
            <w:r w:rsidR="00782734">
              <w:rPr>
                <w:rFonts w:ascii="Garamond" w:eastAsia="MS Mincho" w:hAnsi="Garamond"/>
                <w:bCs/>
              </w:rPr>
              <w:t>-2021</w:t>
            </w:r>
          </w:p>
        </w:tc>
        <w:tc>
          <w:tcPr>
            <w:tcW w:w="282" w:type="dxa"/>
            <w:tcBorders>
              <w:top w:val="nil"/>
              <w:left w:val="nil"/>
              <w:bottom w:val="nil"/>
              <w:right w:val="nil"/>
            </w:tcBorders>
          </w:tcPr>
          <w:p w14:paraId="31B8DFF2" w14:textId="77777777" w:rsidR="00927D1C" w:rsidRPr="00C453B3" w:rsidRDefault="00927D1C" w:rsidP="000B7817">
            <w:pPr>
              <w:rPr>
                <w:rFonts w:ascii="Garamond" w:eastAsia="MS Mincho" w:hAnsi="Garamond"/>
              </w:rPr>
            </w:pPr>
          </w:p>
        </w:tc>
        <w:tc>
          <w:tcPr>
            <w:tcW w:w="7442" w:type="dxa"/>
            <w:tcBorders>
              <w:top w:val="nil"/>
              <w:left w:val="nil"/>
              <w:bottom w:val="nil"/>
              <w:right w:val="nil"/>
            </w:tcBorders>
          </w:tcPr>
          <w:p w14:paraId="1C741A16" w14:textId="5F6F9ADC" w:rsidR="00927D1C" w:rsidRDefault="00927D1C" w:rsidP="000B7817">
            <w:pPr>
              <w:rPr>
                <w:rFonts w:ascii="Garamond" w:hAnsi="Garamond"/>
              </w:rPr>
            </w:pPr>
            <w:r>
              <w:rPr>
                <w:rFonts w:ascii="Garamond" w:hAnsi="Garamond"/>
              </w:rPr>
              <w:t>Scholarship Committee, Undergraduate Programs in Education, Werklund School of Education</w:t>
            </w:r>
            <w:r w:rsidR="00E230A8">
              <w:rPr>
                <w:rFonts w:ascii="Garamond" w:hAnsi="Garamond"/>
              </w:rPr>
              <w:t xml:space="preserve">, University of Calgary, </w:t>
            </w:r>
            <w:r w:rsidR="002C2A02">
              <w:rPr>
                <w:rFonts w:ascii="Garamond" w:hAnsi="Garamond"/>
              </w:rPr>
              <w:t>AB</w:t>
            </w:r>
            <w:r w:rsidR="00E230A8">
              <w:rPr>
                <w:rFonts w:ascii="Garamond" w:hAnsi="Garamond"/>
              </w:rPr>
              <w:t>.</w:t>
            </w:r>
            <w:r w:rsidR="00EA732D">
              <w:rPr>
                <w:rFonts w:ascii="Garamond" w:hAnsi="Garamond"/>
              </w:rPr>
              <w:t xml:space="preserve"> Elected position.</w:t>
            </w:r>
          </w:p>
        </w:tc>
      </w:tr>
      <w:tr w:rsidR="00175ADF" w14:paraId="5F2F181B" w14:textId="77777777" w:rsidTr="00A86847">
        <w:tc>
          <w:tcPr>
            <w:tcW w:w="906" w:type="dxa"/>
            <w:tcBorders>
              <w:top w:val="nil"/>
              <w:left w:val="nil"/>
              <w:bottom w:val="nil"/>
              <w:right w:val="nil"/>
            </w:tcBorders>
          </w:tcPr>
          <w:p w14:paraId="53B2AA5F" w14:textId="77777777" w:rsidR="00175ADF" w:rsidRDefault="00175ADF" w:rsidP="000B7817">
            <w:pPr>
              <w:rPr>
                <w:rFonts w:ascii="Garamond" w:eastAsia="MS Mincho" w:hAnsi="Garamond"/>
                <w:bCs/>
              </w:rPr>
            </w:pPr>
          </w:p>
        </w:tc>
        <w:tc>
          <w:tcPr>
            <w:tcW w:w="282" w:type="dxa"/>
            <w:tcBorders>
              <w:top w:val="nil"/>
              <w:left w:val="nil"/>
              <w:bottom w:val="nil"/>
              <w:right w:val="nil"/>
            </w:tcBorders>
          </w:tcPr>
          <w:p w14:paraId="083EE89E" w14:textId="77777777" w:rsidR="00175ADF" w:rsidRPr="00C453B3" w:rsidRDefault="00175ADF" w:rsidP="000B7817">
            <w:pPr>
              <w:rPr>
                <w:rFonts w:ascii="Garamond" w:eastAsia="MS Mincho" w:hAnsi="Garamond"/>
              </w:rPr>
            </w:pPr>
          </w:p>
        </w:tc>
        <w:tc>
          <w:tcPr>
            <w:tcW w:w="7442" w:type="dxa"/>
            <w:tcBorders>
              <w:top w:val="nil"/>
              <w:left w:val="nil"/>
              <w:bottom w:val="nil"/>
              <w:right w:val="nil"/>
            </w:tcBorders>
          </w:tcPr>
          <w:p w14:paraId="706EA14E" w14:textId="77777777" w:rsidR="00175ADF" w:rsidRDefault="00175ADF" w:rsidP="000B7817">
            <w:pPr>
              <w:rPr>
                <w:rFonts w:ascii="Garamond" w:hAnsi="Garamond"/>
              </w:rPr>
            </w:pPr>
          </w:p>
        </w:tc>
      </w:tr>
      <w:tr w:rsidR="00175ADF" w14:paraId="50E092AB" w14:textId="77777777" w:rsidTr="00A86847">
        <w:tc>
          <w:tcPr>
            <w:tcW w:w="906" w:type="dxa"/>
            <w:tcBorders>
              <w:top w:val="nil"/>
              <w:left w:val="nil"/>
              <w:bottom w:val="nil"/>
              <w:right w:val="nil"/>
            </w:tcBorders>
          </w:tcPr>
          <w:p w14:paraId="73A07A19" w14:textId="5306B708" w:rsidR="00175ADF" w:rsidRDefault="00175ADF" w:rsidP="000B7817">
            <w:pPr>
              <w:rPr>
                <w:rFonts w:ascii="Garamond" w:eastAsia="MS Mincho" w:hAnsi="Garamond"/>
                <w:bCs/>
              </w:rPr>
            </w:pPr>
            <w:r>
              <w:rPr>
                <w:rFonts w:ascii="Garamond" w:eastAsia="MS Mincho" w:hAnsi="Garamond"/>
                <w:bCs/>
              </w:rPr>
              <w:t>2020</w:t>
            </w:r>
          </w:p>
        </w:tc>
        <w:tc>
          <w:tcPr>
            <w:tcW w:w="282" w:type="dxa"/>
            <w:tcBorders>
              <w:top w:val="nil"/>
              <w:left w:val="nil"/>
              <w:bottom w:val="nil"/>
              <w:right w:val="nil"/>
            </w:tcBorders>
          </w:tcPr>
          <w:p w14:paraId="6E791507" w14:textId="77777777" w:rsidR="00175ADF" w:rsidRPr="00C453B3" w:rsidRDefault="00175ADF" w:rsidP="000B7817">
            <w:pPr>
              <w:rPr>
                <w:rFonts w:ascii="Garamond" w:eastAsia="MS Mincho" w:hAnsi="Garamond"/>
              </w:rPr>
            </w:pPr>
          </w:p>
        </w:tc>
        <w:tc>
          <w:tcPr>
            <w:tcW w:w="7442" w:type="dxa"/>
            <w:tcBorders>
              <w:top w:val="nil"/>
              <w:left w:val="nil"/>
              <w:bottom w:val="nil"/>
              <w:right w:val="nil"/>
            </w:tcBorders>
          </w:tcPr>
          <w:p w14:paraId="3628A8CD" w14:textId="76F32EAA" w:rsidR="00175ADF" w:rsidRDefault="00494E71" w:rsidP="000B7817">
            <w:pPr>
              <w:rPr>
                <w:rFonts w:ascii="Garamond" w:hAnsi="Garamond"/>
              </w:rPr>
            </w:pPr>
            <w:r>
              <w:rPr>
                <w:rFonts w:ascii="Garamond" w:hAnsi="Garamond"/>
              </w:rPr>
              <w:t xml:space="preserve">Member of Werklund School of Education’s Academic Writing Group. Part of my role in this group includes participating in ongoing peer review for my colleagues’ writing submissions. </w:t>
            </w:r>
            <w:r w:rsidR="00E230A8">
              <w:rPr>
                <w:rFonts w:ascii="Garamond" w:hAnsi="Garamond"/>
              </w:rPr>
              <w:t xml:space="preserve">University of Calgary, </w:t>
            </w:r>
            <w:r w:rsidR="002C2A02">
              <w:rPr>
                <w:rFonts w:ascii="Garamond" w:hAnsi="Garamond"/>
              </w:rPr>
              <w:t>AB</w:t>
            </w:r>
            <w:r w:rsidR="00E230A8">
              <w:rPr>
                <w:rFonts w:ascii="Garamond" w:hAnsi="Garamond"/>
              </w:rPr>
              <w:t>.</w:t>
            </w:r>
          </w:p>
        </w:tc>
      </w:tr>
      <w:tr w:rsidR="00C32991" w14:paraId="0ACD8C58" w14:textId="77777777" w:rsidTr="00A86847">
        <w:tc>
          <w:tcPr>
            <w:tcW w:w="906" w:type="dxa"/>
            <w:tcBorders>
              <w:top w:val="nil"/>
              <w:left w:val="nil"/>
              <w:bottom w:val="nil"/>
              <w:right w:val="nil"/>
            </w:tcBorders>
          </w:tcPr>
          <w:p w14:paraId="3AE570F8" w14:textId="77777777" w:rsidR="00C32991" w:rsidRDefault="00C32991" w:rsidP="000B7817">
            <w:pPr>
              <w:rPr>
                <w:rFonts w:ascii="Garamond" w:eastAsia="MS Mincho" w:hAnsi="Garamond"/>
                <w:bCs/>
              </w:rPr>
            </w:pPr>
          </w:p>
        </w:tc>
        <w:tc>
          <w:tcPr>
            <w:tcW w:w="282" w:type="dxa"/>
            <w:tcBorders>
              <w:top w:val="nil"/>
              <w:left w:val="nil"/>
              <w:bottom w:val="nil"/>
              <w:right w:val="nil"/>
            </w:tcBorders>
          </w:tcPr>
          <w:p w14:paraId="0F2BB56F" w14:textId="77777777" w:rsidR="00C32991" w:rsidRPr="00C453B3" w:rsidRDefault="00C32991" w:rsidP="000B7817">
            <w:pPr>
              <w:rPr>
                <w:rFonts w:ascii="Garamond" w:eastAsia="MS Mincho" w:hAnsi="Garamond"/>
              </w:rPr>
            </w:pPr>
          </w:p>
        </w:tc>
        <w:tc>
          <w:tcPr>
            <w:tcW w:w="7442" w:type="dxa"/>
            <w:tcBorders>
              <w:top w:val="nil"/>
              <w:left w:val="nil"/>
              <w:bottom w:val="nil"/>
              <w:right w:val="nil"/>
            </w:tcBorders>
          </w:tcPr>
          <w:p w14:paraId="1ADC26EA" w14:textId="77777777" w:rsidR="00C32991" w:rsidRDefault="00C32991" w:rsidP="000B7817">
            <w:pPr>
              <w:rPr>
                <w:rFonts w:ascii="Garamond" w:hAnsi="Garamond"/>
              </w:rPr>
            </w:pPr>
          </w:p>
        </w:tc>
      </w:tr>
      <w:tr w:rsidR="00C32991" w14:paraId="4294B24A" w14:textId="77777777" w:rsidTr="00A86847">
        <w:tc>
          <w:tcPr>
            <w:tcW w:w="906" w:type="dxa"/>
            <w:tcBorders>
              <w:top w:val="nil"/>
              <w:left w:val="nil"/>
              <w:bottom w:val="nil"/>
              <w:right w:val="nil"/>
            </w:tcBorders>
          </w:tcPr>
          <w:p w14:paraId="3613CDD3" w14:textId="1147411B" w:rsidR="00C32991" w:rsidRDefault="00C32991" w:rsidP="000B7817">
            <w:pPr>
              <w:rPr>
                <w:rFonts w:ascii="Garamond" w:eastAsia="MS Mincho" w:hAnsi="Garamond"/>
                <w:bCs/>
              </w:rPr>
            </w:pPr>
            <w:r>
              <w:rPr>
                <w:rFonts w:ascii="Garamond" w:eastAsia="MS Mincho" w:hAnsi="Garamond"/>
                <w:bCs/>
              </w:rPr>
              <w:t>2020</w:t>
            </w:r>
          </w:p>
        </w:tc>
        <w:tc>
          <w:tcPr>
            <w:tcW w:w="282" w:type="dxa"/>
            <w:tcBorders>
              <w:top w:val="nil"/>
              <w:left w:val="nil"/>
              <w:bottom w:val="nil"/>
              <w:right w:val="nil"/>
            </w:tcBorders>
          </w:tcPr>
          <w:p w14:paraId="30CBF337" w14:textId="77777777" w:rsidR="00C32991" w:rsidRPr="00C453B3" w:rsidRDefault="00C32991" w:rsidP="000B7817">
            <w:pPr>
              <w:rPr>
                <w:rFonts w:ascii="Garamond" w:eastAsia="MS Mincho" w:hAnsi="Garamond"/>
              </w:rPr>
            </w:pPr>
          </w:p>
        </w:tc>
        <w:tc>
          <w:tcPr>
            <w:tcW w:w="7442" w:type="dxa"/>
            <w:tcBorders>
              <w:top w:val="nil"/>
              <w:left w:val="nil"/>
              <w:bottom w:val="nil"/>
              <w:right w:val="nil"/>
            </w:tcBorders>
          </w:tcPr>
          <w:p w14:paraId="1B3E5D79" w14:textId="58B22710" w:rsidR="00C32991" w:rsidRDefault="00C32991" w:rsidP="000B7817">
            <w:pPr>
              <w:rPr>
                <w:rFonts w:ascii="Garamond" w:hAnsi="Garamond"/>
              </w:rPr>
            </w:pPr>
            <w:r>
              <w:rPr>
                <w:rFonts w:ascii="Garamond" w:hAnsi="Garamond"/>
              </w:rPr>
              <w:t xml:space="preserve">SSHRC Grant Peer Review process, Werklund School of Education. I provided peer review to my colleagues </w:t>
            </w:r>
            <w:r w:rsidR="00767E5E">
              <w:rPr>
                <w:rFonts w:ascii="Garamond" w:hAnsi="Garamond"/>
              </w:rPr>
              <w:t>Insight Development G</w:t>
            </w:r>
            <w:r>
              <w:rPr>
                <w:rFonts w:ascii="Garamond" w:hAnsi="Garamond"/>
              </w:rPr>
              <w:t>rant applications. Process organized by Dr. Sylvie Roy.</w:t>
            </w:r>
            <w:r w:rsidR="00E230A8">
              <w:rPr>
                <w:rFonts w:ascii="Garamond" w:hAnsi="Garamond"/>
              </w:rPr>
              <w:t xml:space="preserve"> University of Calgary, </w:t>
            </w:r>
            <w:r w:rsidR="002C2A02">
              <w:rPr>
                <w:rFonts w:ascii="Garamond" w:hAnsi="Garamond"/>
              </w:rPr>
              <w:t>AB</w:t>
            </w:r>
            <w:r w:rsidR="00E230A8">
              <w:rPr>
                <w:rFonts w:ascii="Garamond" w:hAnsi="Garamond"/>
              </w:rPr>
              <w:t>.</w:t>
            </w:r>
          </w:p>
        </w:tc>
      </w:tr>
      <w:tr w:rsidR="00494E71" w14:paraId="387919AC" w14:textId="77777777" w:rsidTr="00A86847">
        <w:tc>
          <w:tcPr>
            <w:tcW w:w="906" w:type="dxa"/>
            <w:tcBorders>
              <w:top w:val="nil"/>
              <w:left w:val="nil"/>
              <w:bottom w:val="nil"/>
              <w:right w:val="nil"/>
            </w:tcBorders>
          </w:tcPr>
          <w:p w14:paraId="6E2BCFA5" w14:textId="4AE55CB9" w:rsidR="00494E71" w:rsidRDefault="00494E71" w:rsidP="000B7817">
            <w:pPr>
              <w:rPr>
                <w:rFonts w:ascii="Garamond" w:eastAsia="MS Mincho" w:hAnsi="Garamond"/>
                <w:bCs/>
              </w:rPr>
            </w:pPr>
          </w:p>
        </w:tc>
        <w:tc>
          <w:tcPr>
            <w:tcW w:w="282" w:type="dxa"/>
            <w:tcBorders>
              <w:top w:val="nil"/>
              <w:left w:val="nil"/>
              <w:bottom w:val="nil"/>
              <w:right w:val="nil"/>
            </w:tcBorders>
          </w:tcPr>
          <w:p w14:paraId="21C9F158" w14:textId="77777777" w:rsidR="00494E71" w:rsidRPr="00C453B3" w:rsidRDefault="00494E71" w:rsidP="000B7817">
            <w:pPr>
              <w:rPr>
                <w:rFonts w:ascii="Garamond" w:eastAsia="MS Mincho" w:hAnsi="Garamond"/>
              </w:rPr>
            </w:pPr>
          </w:p>
        </w:tc>
        <w:tc>
          <w:tcPr>
            <w:tcW w:w="7442" w:type="dxa"/>
            <w:tcBorders>
              <w:top w:val="nil"/>
              <w:left w:val="nil"/>
              <w:bottom w:val="nil"/>
              <w:right w:val="nil"/>
            </w:tcBorders>
          </w:tcPr>
          <w:p w14:paraId="5B3C6EF2" w14:textId="77777777" w:rsidR="00494E71" w:rsidRDefault="00494E71" w:rsidP="000B7817">
            <w:pPr>
              <w:rPr>
                <w:rFonts w:ascii="Garamond" w:hAnsi="Garamond"/>
              </w:rPr>
            </w:pPr>
          </w:p>
        </w:tc>
      </w:tr>
      <w:tr w:rsidR="00494E71" w14:paraId="187C13C5" w14:textId="77777777" w:rsidTr="00A86847">
        <w:tc>
          <w:tcPr>
            <w:tcW w:w="906" w:type="dxa"/>
            <w:tcBorders>
              <w:top w:val="nil"/>
              <w:left w:val="nil"/>
              <w:bottom w:val="nil"/>
              <w:right w:val="nil"/>
            </w:tcBorders>
          </w:tcPr>
          <w:p w14:paraId="4147E126" w14:textId="2C977DB6" w:rsidR="00494E71" w:rsidRDefault="00494E71" w:rsidP="000B7817">
            <w:pPr>
              <w:rPr>
                <w:rFonts w:ascii="Garamond" w:eastAsia="MS Mincho" w:hAnsi="Garamond"/>
                <w:bCs/>
              </w:rPr>
            </w:pPr>
            <w:r>
              <w:rPr>
                <w:rFonts w:ascii="Garamond" w:eastAsia="MS Mincho" w:hAnsi="Garamond"/>
                <w:bCs/>
              </w:rPr>
              <w:t>2020</w:t>
            </w:r>
          </w:p>
        </w:tc>
        <w:tc>
          <w:tcPr>
            <w:tcW w:w="282" w:type="dxa"/>
            <w:tcBorders>
              <w:top w:val="nil"/>
              <w:left w:val="nil"/>
              <w:bottom w:val="nil"/>
              <w:right w:val="nil"/>
            </w:tcBorders>
          </w:tcPr>
          <w:p w14:paraId="7D9550BC" w14:textId="77777777" w:rsidR="00494E71" w:rsidRPr="00C453B3" w:rsidRDefault="00494E71" w:rsidP="000B7817">
            <w:pPr>
              <w:rPr>
                <w:rFonts w:ascii="Garamond" w:eastAsia="MS Mincho" w:hAnsi="Garamond"/>
              </w:rPr>
            </w:pPr>
          </w:p>
        </w:tc>
        <w:tc>
          <w:tcPr>
            <w:tcW w:w="7442" w:type="dxa"/>
            <w:tcBorders>
              <w:top w:val="nil"/>
              <w:left w:val="nil"/>
              <w:bottom w:val="nil"/>
              <w:right w:val="nil"/>
            </w:tcBorders>
          </w:tcPr>
          <w:p w14:paraId="644725A5" w14:textId="54ADBE76" w:rsidR="00494E71" w:rsidRDefault="00494E71" w:rsidP="000B7817">
            <w:pPr>
              <w:rPr>
                <w:rFonts w:ascii="Garamond" w:hAnsi="Garamond"/>
              </w:rPr>
            </w:pPr>
            <w:r>
              <w:rPr>
                <w:rFonts w:ascii="Garamond" w:hAnsi="Garamond"/>
              </w:rPr>
              <w:t xml:space="preserve">Participant. Celebrating Sessionals Symposium Day, Werklund School of Education’s Office of Teaching and Learning. </w:t>
            </w:r>
            <w:r w:rsidR="00E230A8">
              <w:rPr>
                <w:rFonts w:ascii="Garamond" w:hAnsi="Garamond"/>
              </w:rPr>
              <w:t xml:space="preserve">University of Calgary, </w:t>
            </w:r>
            <w:r w:rsidR="002C2A02">
              <w:rPr>
                <w:rFonts w:ascii="Garamond" w:hAnsi="Garamond"/>
              </w:rPr>
              <w:t>AB</w:t>
            </w:r>
            <w:r w:rsidR="00E230A8">
              <w:rPr>
                <w:rFonts w:ascii="Garamond" w:hAnsi="Garamond"/>
              </w:rPr>
              <w:t>.</w:t>
            </w:r>
          </w:p>
        </w:tc>
      </w:tr>
      <w:tr w:rsidR="00782734" w14:paraId="08143B0C" w14:textId="77777777" w:rsidTr="00A86847">
        <w:tc>
          <w:tcPr>
            <w:tcW w:w="906" w:type="dxa"/>
            <w:tcBorders>
              <w:top w:val="nil"/>
              <w:left w:val="nil"/>
              <w:bottom w:val="nil"/>
              <w:right w:val="nil"/>
            </w:tcBorders>
          </w:tcPr>
          <w:p w14:paraId="1BED6BCF" w14:textId="77777777" w:rsidR="00782734" w:rsidRDefault="00782734" w:rsidP="000B7817">
            <w:pPr>
              <w:rPr>
                <w:rFonts w:ascii="Garamond" w:eastAsia="MS Mincho" w:hAnsi="Garamond"/>
                <w:bCs/>
              </w:rPr>
            </w:pPr>
          </w:p>
        </w:tc>
        <w:tc>
          <w:tcPr>
            <w:tcW w:w="282" w:type="dxa"/>
            <w:tcBorders>
              <w:top w:val="nil"/>
              <w:left w:val="nil"/>
              <w:bottom w:val="nil"/>
              <w:right w:val="nil"/>
            </w:tcBorders>
          </w:tcPr>
          <w:p w14:paraId="7E4D94C0" w14:textId="77777777" w:rsidR="00782734" w:rsidRPr="00C453B3" w:rsidRDefault="00782734" w:rsidP="000B7817">
            <w:pPr>
              <w:rPr>
                <w:rFonts w:ascii="Garamond" w:eastAsia="MS Mincho" w:hAnsi="Garamond"/>
              </w:rPr>
            </w:pPr>
          </w:p>
        </w:tc>
        <w:tc>
          <w:tcPr>
            <w:tcW w:w="7442" w:type="dxa"/>
            <w:tcBorders>
              <w:top w:val="nil"/>
              <w:left w:val="nil"/>
              <w:bottom w:val="nil"/>
              <w:right w:val="nil"/>
            </w:tcBorders>
          </w:tcPr>
          <w:p w14:paraId="01507E91" w14:textId="77777777" w:rsidR="00782734" w:rsidRDefault="00782734" w:rsidP="000B7817">
            <w:pPr>
              <w:rPr>
                <w:rFonts w:ascii="Garamond" w:hAnsi="Garamond"/>
              </w:rPr>
            </w:pPr>
          </w:p>
        </w:tc>
      </w:tr>
      <w:tr w:rsidR="00C453B3" w14:paraId="5FF16E8D" w14:textId="77777777" w:rsidTr="00A86847">
        <w:tc>
          <w:tcPr>
            <w:tcW w:w="906" w:type="dxa"/>
            <w:tcBorders>
              <w:top w:val="nil"/>
              <w:left w:val="nil"/>
              <w:bottom w:val="nil"/>
              <w:right w:val="nil"/>
            </w:tcBorders>
          </w:tcPr>
          <w:p w14:paraId="3C087E9A" w14:textId="3A6C84B5" w:rsidR="00C453B3" w:rsidRDefault="00C453B3" w:rsidP="000B7817">
            <w:pPr>
              <w:rPr>
                <w:rFonts w:ascii="Garamond" w:eastAsia="MS Mincho" w:hAnsi="Garamond"/>
                <w:bCs/>
              </w:rPr>
            </w:pPr>
            <w:r>
              <w:rPr>
                <w:rFonts w:ascii="Garamond" w:eastAsia="MS Mincho" w:hAnsi="Garamond"/>
                <w:bCs/>
              </w:rPr>
              <w:t>2019</w:t>
            </w:r>
          </w:p>
        </w:tc>
        <w:tc>
          <w:tcPr>
            <w:tcW w:w="282" w:type="dxa"/>
            <w:tcBorders>
              <w:top w:val="nil"/>
              <w:left w:val="nil"/>
              <w:bottom w:val="nil"/>
              <w:right w:val="nil"/>
            </w:tcBorders>
          </w:tcPr>
          <w:p w14:paraId="2CED9B36" w14:textId="77777777" w:rsidR="00C453B3" w:rsidRPr="00C453B3" w:rsidRDefault="00C453B3" w:rsidP="000B7817">
            <w:pPr>
              <w:rPr>
                <w:rFonts w:ascii="Garamond" w:eastAsia="MS Mincho" w:hAnsi="Garamond"/>
              </w:rPr>
            </w:pPr>
          </w:p>
        </w:tc>
        <w:tc>
          <w:tcPr>
            <w:tcW w:w="7442" w:type="dxa"/>
            <w:tcBorders>
              <w:top w:val="nil"/>
              <w:left w:val="nil"/>
              <w:bottom w:val="nil"/>
              <w:right w:val="nil"/>
            </w:tcBorders>
          </w:tcPr>
          <w:p w14:paraId="3268221D" w14:textId="37AD3D80" w:rsidR="00C453B3" w:rsidRPr="00C453B3" w:rsidRDefault="00C453B3" w:rsidP="000B7817">
            <w:pPr>
              <w:rPr>
                <w:rFonts w:ascii="Garamond" w:eastAsiaTheme="minorEastAsia" w:hAnsi="Garamond"/>
              </w:rPr>
            </w:pPr>
            <w:r>
              <w:rPr>
                <w:rFonts w:ascii="Garamond" w:hAnsi="Garamond"/>
              </w:rPr>
              <w:t>Search Committee for Limited Term Appointment, Instructor of Field Experience Position</w:t>
            </w:r>
            <w:r w:rsidR="00A86847">
              <w:rPr>
                <w:rFonts w:ascii="Garamond" w:hAnsi="Garamond"/>
              </w:rPr>
              <w:t xml:space="preserve">, Werklund School of Education. </w:t>
            </w:r>
            <w:r>
              <w:rPr>
                <w:rFonts w:ascii="Garamond" w:hAnsi="Garamond"/>
              </w:rPr>
              <w:t>Search Chair: Amy Burns.</w:t>
            </w:r>
            <w:r>
              <w:rPr>
                <w:rFonts w:ascii="Garamond" w:eastAsiaTheme="minorEastAsia" w:hAnsi="Garamond"/>
              </w:rPr>
              <w:t xml:space="preserve"> </w:t>
            </w:r>
            <w:r w:rsidR="00EA732D">
              <w:rPr>
                <w:rFonts w:ascii="Garamond" w:eastAsiaTheme="minorEastAsia" w:hAnsi="Garamond"/>
              </w:rPr>
              <w:t xml:space="preserve">Invited by Dean Dennis </w:t>
            </w:r>
            <w:r w:rsidR="00175ADF">
              <w:rPr>
                <w:rFonts w:ascii="Garamond" w:eastAsiaTheme="minorEastAsia" w:hAnsi="Garamond"/>
              </w:rPr>
              <w:t>Sumara.</w:t>
            </w:r>
            <w:r w:rsidR="00E230A8">
              <w:rPr>
                <w:rFonts w:ascii="Garamond" w:eastAsiaTheme="minorEastAsia" w:hAnsi="Garamond"/>
              </w:rPr>
              <w:t xml:space="preserve"> University of Calgary, </w:t>
            </w:r>
            <w:r w:rsidR="002C2A02">
              <w:rPr>
                <w:rFonts w:ascii="Garamond" w:eastAsiaTheme="minorEastAsia" w:hAnsi="Garamond"/>
              </w:rPr>
              <w:t>AB</w:t>
            </w:r>
            <w:r w:rsidR="00E230A8">
              <w:rPr>
                <w:rFonts w:ascii="Garamond" w:eastAsiaTheme="minorEastAsia" w:hAnsi="Garamond"/>
              </w:rPr>
              <w:t xml:space="preserve">. </w:t>
            </w:r>
          </w:p>
        </w:tc>
      </w:tr>
      <w:tr w:rsidR="00C453B3" w14:paraId="5C437946" w14:textId="77777777" w:rsidTr="00A86847">
        <w:tc>
          <w:tcPr>
            <w:tcW w:w="906" w:type="dxa"/>
            <w:tcBorders>
              <w:top w:val="nil"/>
              <w:left w:val="nil"/>
              <w:bottom w:val="nil"/>
              <w:right w:val="nil"/>
            </w:tcBorders>
          </w:tcPr>
          <w:p w14:paraId="45E081D7" w14:textId="77777777" w:rsidR="00C453B3" w:rsidRDefault="00C453B3" w:rsidP="000B7817">
            <w:pPr>
              <w:rPr>
                <w:rFonts w:ascii="Garamond" w:eastAsia="MS Mincho" w:hAnsi="Garamond"/>
                <w:bCs/>
              </w:rPr>
            </w:pPr>
          </w:p>
        </w:tc>
        <w:tc>
          <w:tcPr>
            <w:tcW w:w="282" w:type="dxa"/>
            <w:tcBorders>
              <w:top w:val="nil"/>
              <w:left w:val="nil"/>
              <w:bottom w:val="nil"/>
              <w:right w:val="nil"/>
            </w:tcBorders>
          </w:tcPr>
          <w:p w14:paraId="50E1F16B" w14:textId="77777777" w:rsidR="00C453B3" w:rsidRPr="00C453B3" w:rsidRDefault="00C453B3" w:rsidP="000B7817">
            <w:pPr>
              <w:rPr>
                <w:rFonts w:ascii="Garamond" w:eastAsia="MS Mincho" w:hAnsi="Garamond"/>
              </w:rPr>
            </w:pPr>
          </w:p>
        </w:tc>
        <w:tc>
          <w:tcPr>
            <w:tcW w:w="7442" w:type="dxa"/>
            <w:tcBorders>
              <w:top w:val="nil"/>
              <w:left w:val="nil"/>
              <w:bottom w:val="nil"/>
              <w:right w:val="nil"/>
            </w:tcBorders>
          </w:tcPr>
          <w:p w14:paraId="06F76752" w14:textId="77777777" w:rsidR="00C453B3" w:rsidRDefault="00C453B3" w:rsidP="000B7817">
            <w:pPr>
              <w:rPr>
                <w:rFonts w:ascii="Garamond" w:hAnsi="Garamond"/>
              </w:rPr>
            </w:pPr>
          </w:p>
        </w:tc>
      </w:tr>
      <w:tr w:rsidR="00C453B3" w14:paraId="50DD1C79" w14:textId="77777777" w:rsidTr="00A86847">
        <w:tc>
          <w:tcPr>
            <w:tcW w:w="906" w:type="dxa"/>
            <w:tcBorders>
              <w:top w:val="nil"/>
              <w:left w:val="nil"/>
              <w:bottom w:val="nil"/>
              <w:right w:val="nil"/>
            </w:tcBorders>
          </w:tcPr>
          <w:p w14:paraId="7D6EC30C" w14:textId="6B0DBEEF" w:rsidR="00C453B3" w:rsidRDefault="00C453B3" w:rsidP="000B7817">
            <w:pPr>
              <w:rPr>
                <w:rFonts w:ascii="Garamond" w:eastAsia="MS Mincho" w:hAnsi="Garamond"/>
                <w:bCs/>
              </w:rPr>
            </w:pPr>
            <w:r>
              <w:rPr>
                <w:rFonts w:ascii="Garamond" w:eastAsia="MS Mincho" w:hAnsi="Garamond"/>
                <w:bCs/>
              </w:rPr>
              <w:lastRenderedPageBreak/>
              <w:t>2019</w:t>
            </w:r>
          </w:p>
        </w:tc>
        <w:tc>
          <w:tcPr>
            <w:tcW w:w="282" w:type="dxa"/>
            <w:tcBorders>
              <w:top w:val="nil"/>
              <w:left w:val="nil"/>
              <w:bottom w:val="nil"/>
              <w:right w:val="nil"/>
            </w:tcBorders>
          </w:tcPr>
          <w:p w14:paraId="1D3D9F98" w14:textId="77777777" w:rsidR="00C453B3" w:rsidRPr="00C453B3" w:rsidRDefault="00C453B3" w:rsidP="000B7817">
            <w:pPr>
              <w:rPr>
                <w:rFonts w:ascii="Garamond" w:eastAsia="MS Mincho" w:hAnsi="Garamond"/>
              </w:rPr>
            </w:pPr>
          </w:p>
        </w:tc>
        <w:tc>
          <w:tcPr>
            <w:tcW w:w="7442" w:type="dxa"/>
            <w:tcBorders>
              <w:top w:val="nil"/>
              <w:left w:val="nil"/>
              <w:bottom w:val="nil"/>
              <w:right w:val="nil"/>
            </w:tcBorders>
          </w:tcPr>
          <w:p w14:paraId="602043FD" w14:textId="51CA28E1" w:rsidR="00C453B3" w:rsidRDefault="00C453B3" w:rsidP="000B7817">
            <w:pPr>
              <w:rPr>
                <w:rFonts w:ascii="Garamond" w:hAnsi="Garamond"/>
              </w:rPr>
            </w:pPr>
            <w:r>
              <w:rPr>
                <w:rFonts w:ascii="Garamond" w:hAnsi="Garamond"/>
              </w:rPr>
              <w:t xml:space="preserve">Graduate Student Admission Reviewer (MEd Teal Specialization). One of two reviewers from my </w:t>
            </w:r>
            <w:r w:rsidR="00494E71">
              <w:rPr>
                <w:rFonts w:ascii="Garamond" w:hAnsi="Garamond"/>
              </w:rPr>
              <w:t>Educational Specialization Area (Language and Literacy)</w:t>
            </w:r>
            <w:r>
              <w:rPr>
                <w:rFonts w:ascii="Garamond" w:hAnsi="Garamond"/>
              </w:rPr>
              <w:t>.</w:t>
            </w:r>
            <w:r w:rsidR="00A86847">
              <w:rPr>
                <w:rFonts w:ascii="Garamond" w:hAnsi="Garamond"/>
              </w:rPr>
              <w:t xml:space="preserve"> Werklund School of Education</w:t>
            </w:r>
            <w:r w:rsidR="00E230A8">
              <w:rPr>
                <w:rFonts w:ascii="Garamond" w:hAnsi="Garamond"/>
              </w:rPr>
              <w:t xml:space="preserve">, University of Calgary, </w:t>
            </w:r>
            <w:r w:rsidR="002C2A02">
              <w:rPr>
                <w:rFonts w:ascii="Garamond" w:hAnsi="Garamond"/>
              </w:rPr>
              <w:t>AB</w:t>
            </w:r>
            <w:r w:rsidR="00E230A8">
              <w:rPr>
                <w:rFonts w:ascii="Garamond" w:hAnsi="Garamond"/>
              </w:rPr>
              <w:t>.</w:t>
            </w:r>
          </w:p>
        </w:tc>
      </w:tr>
      <w:tr w:rsidR="00C453B3" w14:paraId="11F3B437" w14:textId="77777777" w:rsidTr="00A86847">
        <w:tc>
          <w:tcPr>
            <w:tcW w:w="906" w:type="dxa"/>
            <w:tcBorders>
              <w:top w:val="nil"/>
              <w:left w:val="nil"/>
              <w:bottom w:val="nil"/>
              <w:right w:val="nil"/>
            </w:tcBorders>
          </w:tcPr>
          <w:p w14:paraId="4C2B0405" w14:textId="77777777" w:rsidR="00C453B3" w:rsidRDefault="00C453B3" w:rsidP="000B7817">
            <w:pPr>
              <w:rPr>
                <w:rFonts w:ascii="Garamond" w:eastAsia="MS Mincho" w:hAnsi="Garamond"/>
                <w:bCs/>
              </w:rPr>
            </w:pPr>
          </w:p>
        </w:tc>
        <w:tc>
          <w:tcPr>
            <w:tcW w:w="282" w:type="dxa"/>
            <w:tcBorders>
              <w:top w:val="nil"/>
              <w:left w:val="nil"/>
              <w:bottom w:val="nil"/>
              <w:right w:val="nil"/>
            </w:tcBorders>
          </w:tcPr>
          <w:p w14:paraId="294603C4" w14:textId="77777777" w:rsidR="00C453B3" w:rsidRDefault="00C453B3" w:rsidP="000B7817">
            <w:pPr>
              <w:rPr>
                <w:rFonts w:ascii="Garamond" w:eastAsia="MS Mincho" w:hAnsi="Garamond"/>
                <w:b/>
              </w:rPr>
            </w:pPr>
          </w:p>
        </w:tc>
        <w:tc>
          <w:tcPr>
            <w:tcW w:w="7442" w:type="dxa"/>
            <w:tcBorders>
              <w:top w:val="nil"/>
              <w:left w:val="nil"/>
              <w:bottom w:val="nil"/>
              <w:right w:val="nil"/>
            </w:tcBorders>
          </w:tcPr>
          <w:p w14:paraId="7E0B48C5" w14:textId="77777777" w:rsidR="00C453B3" w:rsidRPr="00347049" w:rsidRDefault="00C453B3" w:rsidP="000B7817">
            <w:pPr>
              <w:rPr>
                <w:rFonts w:ascii="Garamond" w:hAnsi="Garamond"/>
              </w:rPr>
            </w:pPr>
          </w:p>
        </w:tc>
      </w:tr>
      <w:tr w:rsidR="00C453B3" w14:paraId="482E23D2" w14:textId="77777777" w:rsidTr="00A86847">
        <w:tc>
          <w:tcPr>
            <w:tcW w:w="906" w:type="dxa"/>
            <w:tcBorders>
              <w:top w:val="nil"/>
              <w:left w:val="nil"/>
              <w:bottom w:val="nil"/>
              <w:right w:val="nil"/>
            </w:tcBorders>
          </w:tcPr>
          <w:p w14:paraId="6CF7D136" w14:textId="50A35D1B" w:rsidR="00C453B3" w:rsidRDefault="00C453B3" w:rsidP="000B7817">
            <w:pPr>
              <w:rPr>
                <w:rFonts w:ascii="Garamond" w:eastAsia="MS Mincho" w:hAnsi="Garamond"/>
                <w:bCs/>
              </w:rPr>
            </w:pPr>
            <w:r>
              <w:rPr>
                <w:rFonts w:ascii="Garamond" w:eastAsia="MS Mincho" w:hAnsi="Garamond"/>
                <w:bCs/>
              </w:rPr>
              <w:t>2019</w:t>
            </w:r>
          </w:p>
        </w:tc>
        <w:tc>
          <w:tcPr>
            <w:tcW w:w="282" w:type="dxa"/>
            <w:tcBorders>
              <w:top w:val="nil"/>
              <w:left w:val="nil"/>
              <w:bottom w:val="nil"/>
              <w:right w:val="nil"/>
            </w:tcBorders>
          </w:tcPr>
          <w:p w14:paraId="7A21F708" w14:textId="77777777" w:rsidR="00C453B3" w:rsidRDefault="00C453B3" w:rsidP="000B7817">
            <w:pPr>
              <w:rPr>
                <w:rFonts w:ascii="Garamond" w:eastAsia="MS Mincho" w:hAnsi="Garamond"/>
                <w:b/>
              </w:rPr>
            </w:pPr>
          </w:p>
        </w:tc>
        <w:tc>
          <w:tcPr>
            <w:tcW w:w="7442" w:type="dxa"/>
            <w:tcBorders>
              <w:top w:val="nil"/>
              <w:left w:val="nil"/>
              <w:bottom w:val="nil"/>
              <w:right w:val="nil"/>
            </w:tcBorders>
          </w:tcPr>
          <w:p w14:paraId="040ED5D6" w14:textId="6BC7E27E" w:rsidR="00C453B3" w:rsidRPr="00347049" w:rsidRDefault="00C453B3" w:rsidP="000B7817">
            <w:pPr>
              <w:rPr>
                <w:rFonts w:ascii="Garamond" w:hAnsi="Garamond"/>
              </w:rPr>
            </w:pPr>
            <w:r>
              <w:rPr>
                <w:rFonts w:ascii="Garamond" w:hAnsi="Garamond"/>
              </w:rPr>
              <w:t xml:space="preserve">Teaching Across Boarders Workshop. </w:t>
            </w:r>
            <w:r w:rsidR="006725B5">
              <w:rPr>
                <w:rFonts w:ascii="Garamond" w:hAnsi="Garamond"/>
              </w:rPr>
              <w:t>One-hour</w:t>
            </w:r>
            <w:r>
              <w:rPr>
                <w:rFonts w:ascii="Garamond" w:hAnsi="Garamond"/>
              </w:rPr>
              <w:t xml:space="preserve"> long presentation for students from SNNU University, China.</w:t>
            </w:r>
            <w:r w:rsidR="00A86847">
              <w:rPr>
                <w:rFonts w:ascii="Garamond" w:hAnsi="Garamond"/>
              </w:rPr>
              <w:t xml:space="preserve"> Werklund School of Education</w:t>
            </w:r>
            <w:r w:rsidR="00E230A8">
              <w:rPr>
                <w:rFonts w:ascii="Garamond" w:hAnsi="Garamond"/>
              </w:rPr>
              <w:t xml:space="preserve">, University of Calgary, </w:t>
            </w:r>
            <w:r w:rsidR="002C2A02">
              <w:rPr>
                <w:rFonts w:ascii="Garamond" w:hAnsi="Garamond"/>
              </w:rPr>
              <w:t>AB, February 11.</w:t>
            </w:r>
          </w:p>
        </w:tc>
      </w:tr>
      <w:tr w:rsidR="00C453B3" w14:paraId="3594BA34" w14:textId="77777777" w:rsidTr="00A86847">
        <w:tc>
          <w:tcPr>
            <w:tcW w:w="906" w:type="dxa"/>
            <w:tcBorders>
              <w:top w:val="nil"/>
              <w:left w:val="nil"/>
              <w:bottom w:val="nil"/>
              <w:right w:val="nil"/>
            </w:tcBorders>
          </w:tcPr>
          <w:p w14:paraId="6E471E9B" w14:textId="77777777" w:rsidR="00C453B3" w:rsidRDefault="00C453B3" w:rsidP="000B7817">
            <w:pPr>
              <w:rPr>
                <w:rFonts w:ascii="Garamond" w:eastAsia="MS Mincho" w:hAnsi="Garamond"/>
                <w:bCs/>
              </w:rPr>
            </w:pPr>
          </w:p>
        </w:tc>
        <w:tc>
          <w:tcPr>
            <w:tcW w:w="282" w:type="dxa"/>
            <w:tcBorders>
              <w:top w:val="nil"/>
              <w:left w:val="nil"/>
              <w:bottom w:val="nil"/>
              <w:right w:val="nil"/>
            </w:tcBorders>
          </w:tcPr>
          <w:p w14:paraId="396E19D8" w14:textId="77777777" w:rsidR="00C453B3" w:rsidRDefault="00C453B3" w:rsidP="000B7817">
            <w:pPr>
              <w:rPr>
                <w:rFonts w:ascii="Garamond" w:eastAsia="MS Mincho" w:hAnsi="Garamond"/>
                <w:b/>
              </w:rPr>
            </w:pPr>
          </w:p>
        </w:tc>
        <w:tc>
          <w:tcPr>
            <w:tcW w:w="7442" w:type="dxa"/>
            <w:tcBorders>
              <w:top w:val="nil"/>
              <w:left w:val="nil"/>
              <w:bottom w:val="nil"/>
              <w:right w:val="nil"/>
            </w:tcBorders>
          </w:tcPr>
          <w:p w14:paraId="4FE23EEC" w14:textId="77777777" w:rsidR="00C453B3" w:rsidRPr="00347049" w:rsidRDefault="00C453B3" w:rsidP="000B7817">
            <w:pPr>
              <w:rPr>
                <w:rFonts w:ascii="Garamond" w:hAnsi="Garamond"/>
              </w:rPr>
            </w:pPr>
          </w:p>
        </w:tc>
      </w:tr>
      <w:tr w:rsidR="00A86847" w14:paraId="23A41978" w14:textId="77777777" w:rsidTr="00A86847">
        <w:tc>
          <w:tcPr>
            <w:tcW w:w="906" w:type="dxa"/>
            <w:tcBorders>
              <w:top w:val="nil"/>
              <w:left w:val="nil"/>
              <w:bottom w:val="nil"/>
              <w:right w:val="nil"/>
            </w:tcBorders>
          </w:tcPr>
          <w:p w14:paraId="4D556531" w14:textId="291F6523" w:rsidR="00C453B3" w:rsidRPr="00C453B3" w:rsidRDefault="00C453B3" w:rsidP="000B7817">
            <w:pPr>
              <w:rPr>
                <w:rFonts w:ascii="Garamond" w:eastAsia="MS Mincho" w:hAnsi="Garamond"/>
                <w:bCs/>
              </w:rPr>
            </w:pPr>
            <w:r>
              <w:rPr>
                <w:rFonts w:ascii="Garamond" w:eastAsia="MS Mincho" w:hAnsi="Garamond"/>
                <w:bCs/>
              </w:rPr>
              <w:t>2019</w:t>
            </w:r>
          </w:p>
        </w:tc>
        <w:tc>
          <w:tcPr>
            <w:tcW w:w="282" w:type="dxa"/>
            <w:tcBorders>
              <w:top w:val="nil"/>
              <w:left w:val="nil"/>
              <w:bottom w:val="nil"/>
              <w:right w:val="nil"/>
            </w:tcBorders>
          </w:tcPr>
          <w:p w14:paraId="6017E004" w14:textId="77777777" w:rsidR="00C453B3" w:rsidRDefault="00C453B3" w:rsidP="000B7817">
            <w:pPr>
              <w:rPr>
                <w:rFonts w:ascii="Garamond" w:eastAsia="MS Mincho" w:hAnsi="Garamond"/>
                <w:b/>
              </w:rPr>
            </w:pPr>
          </w:p>
        </w:tc>
        <w:tc>
          <w:tcPr>
            <w:tcW w:w="7442" w:type="dxa"/>
            <w:tcBorders>
              <w:top w:val="nil"/>
              <w:left w:val="nil"/>
              <w:bottom w:val="nil"/>
              <w:right w:val="nil"/>
            </w:tcBorders>
          </w:tcPr>
          <w:p w14:paraId="0EF9E3C8" w14:textId="11C68F6E" w:rsidR="00C453B3" w:rsidRPr="00C453B3" w:rsidRDefault="00C453B3" w:rsidP="000B7817">
            <w:pPr>
              <w:rPr>
                <w:rFonts w:ascii="Garamond" w:eastAsia="MS Mincho" w:hAnsi="Garamond"/>
                <w:bCs/>
              </w:rPr>
            </w:pPr>
            <w:r>
              <w:rPr>
                <w:rFonts w:ascii="Garamond" w:eastAsia="MS Mincho" w:hAnsi="Garamond"/>
                <w:bCs/>
              </w:rPr>
              <w:t>College of Reviewers Committee</w:t>
            </w:r>
            <w:r w:rsidR="00A86847">
              <w:rPr>
                <w:rFonts w:ascii="Garamond" w:eastAsia="MS Mincho" w:hAnsi="Garamond"/>
                <w:bCs/>
              </w:rPr>
              <w:t>, Werklund School of Education</w:t>
            </w:r>
            <w:r w:rsidR="00E230A8">
              <w:rPr>
                <w:rFonts w:ascii="Garamond" w:eastAsia="MS Mincho" w:hAnsi="Garamond"/>
                <w:bCs/>
              </w:rPr>
              <w:t xml:space="preserve">, University of Calgary, </w:t>
            </w:r>
            <w:r w:rsidR="00EB138D">
              <w:rPr>
                <w:rFonts w:ascii="Garamond" w:eastAsia="MS Mincho" w:hAnsi="Garamond"/>
                <w:bCs/>
              </w:rPr>
              <w:t>AB</w:t>
            </w:r>
            <w:r w:rsidR="00E230A8">
              <w:rPr>
                <w:rFonts w:ascii="Garamond" w:eastAsia="MS Mincho" w:hAnsi="Garamond"/>
                <w:bCs/>
              </w:rPr>
              <w:t>.</w:t>
            </w:r>
          </w:p>
        </w:tc>
      </w:tr>
      <w:tr w:rsidR="00C453B3" w14:paraId="2249010C" w14:textId="77777777" w:rsidTr="001B4354">
        <w:tc>
          <w:tcPr>
            <w:tcW w:w="906" w:type="dxa"/>
            <w:tcBorders>
              <w:top w:val="nil"/>
              <w:left w:val="nil"/>
              <w:bottom w:val="nil"/>
              <w:right w:val="nil"/>
            </w:tcBorders>
          </w:tcPr>
          <w:p w14:paraId="2D9996C1" w14:textId="77777777" w:rsidR="00C453B3" w:rsidRDefault="00C453B3" w:rsidP="000B7817">
            <w:pPr>
              <w:rPr>
                <w:rFonts w:ascii="Garamond" w:eastAsia="MS Mincho" w:hAnsi="Garamond"/>
                <w:bCs/>
              </w:rPr>
            </w:pPr>
          </w:p>
        </w:tc>
        <w:tc>
          <w:tcPr>
            <w:tcW w:w="282" w:type="dxa"/>
            <w:tcBorders>
              <w:top w:val="nil"/>
              <w:left w:val="nil"/>
              <w:bottom w:val="nil"/>
              <w:right w:val="nil"/>
            </w:tcBorders>
          </w:tcPr>
          <w:p w14:paraId="78394705" w14:textId="77777777" w:rsidR="00C453B3" w:rsidRDefault="00C453B3" w:rsidP="000B7817">
            <w:pPr>
              <w:rPr>
                <w:rFonts w:ascii="Garamond" w:eastAsia="MS Mincho" w:hAnsi="Garamond"/>
                <w:b/>
              </w:rPr>
            </w:pPr>
          </w:p>
        </w:tc>
        <w:tc>
          <w:tcPr>
            <w:tcW w:w="7442" w:type="dxa"/>
            <w:tcBorders>
              <w:top w:val="nil"/>
              <w:left w:val="nil"/>
              <w:bottom w:val="nil"/>
              <w:right w:val="nil"/>
            </w:tcBorders>
          </w:tcPr>
          <w:p w14:paraId="48669403" w14:textId="77777777" w:rsidR="00C453B3" w:rsidRDefault="00C453B3" w:rsidP="000B7817">
            <w:pPr>
              <w:rPr>
                <w:rFonts w:ascii="Garamond" w:eastAsia="MS Mincho" w:hAnsi="Garamond"/>
                <w:bCs/>
              </w:rPr>
            </w:pPr>
          </w:p>
        </w:tc>
      </w:tr>
      <w:tr w:rsidR="00C453B3" w14:paraId="107618FF" w14:textId="77777777" w:rsidTr="00A86847">
        <w:tc>
          <w:tcPr>
            <w:tcW w:w="906" w:type="dxa"/>
            <w:tcBorders>
              <w:top w:val="nil"/>
              <w:left w:val="nil"/>
              <w:bottom w:val="nil"/>
              <w:right w:val="nil"/>
            </w:tcBorders>
          </w:tcPr>
          <w:p w14:paraId="6B5888C6" w14:textId="44B7BB8D" w:rsidR="00C453B3" w:rsidRDefault="00C453B3" w:rsidP="000B7817">
            <w:pPr>
              <w:rPr>
                <w:rFonts w:ascii="Garamond" w:eastAsia="MS Mincho" w:hAnsi="Garamond"/>
                <w:bCs/>
              </w:rPr>
            </w:pPr>
            <w:r>
              <w:rPr>
                <w:rFonts w:ascii="Garamond" w:eastAsia="MS Mincho" w:hAnsi="Garamond"/>
                <w:bCs/>
              </w:rPr>
              <w:t>2018</w:t>
            </w:r>
          </w:p>
        </w:tc>
        <w:tc>
          <w:tcPr>
            <w:tcW w:w="282" w:type="dxa"/>
            <w:tcBorders>
              <w:top w:val="nil"/>
              <w:left w:val="nil"/>
              <w:bottom w:val="nil"/>
              <w:right w:val="nil"/>
            </w:tcBorders>
          </w:tcPr>
          <w:p w14:paraId="3E840140" w14:textId="77777777" w:rsidR="00C453B3" w:rsidRDefault="00C453B3" w:rsidP="000B7817">
            <w:pPr>
              <w:rPr>
                <w:rFonts w:ascii="Garamond" w:eastAsia="MS Mincho" w:hAnsi="Garamond"/>
                <w:b/>
              </w:rPr>
            </w:pPr>
          </w:p>
        </w:tc>
        <w:tc>
          <w:tcPr>
            <w:tcW w:w="7442" w:type="dxa"/>
            <w:tcBorders>
              <w:top w:val="nil"/>
              <w:left w:val="nil"/>
              <w:bottom w:val="nil"/>
              <w:right w:val="nil"/>
            </w:tcBorders>
          </w:tcPr>
          <w:p w14:paraId="6930CEB0" w14:textId="67836E46" w:rsidR="00C453B3" w:rsidRDefault="00A86847" w:rsidP="000B7817">
            <w:pPr>
              <w:rPr>
                <w:rFonts w:ascii="Garamond" w:eastAsia="MS Mincho" w:hAnsi="Garamond"/>
                <w:bCs/>
              </w:rPr>
            </w:pPr>
            <w:r>
              <w:rPr>
                <w:rFonts w:ascii="Garamond" w:eastAsia="MS Mincho" w:hAnsi="Garamond"/>
                <w:bCs/>
              </w:rPr>
              <w:t>Graduate Student Admission Reviewer (PhD/EdD). One of two reviewers from my E</w:t>
            </w:r>
            <w:r w:rsidR="00494E71">
              <w:rPr>
                <w:rFonts w:ascii="Garamond" w:eastAsia="MS Mincho" w:hAnsi="Garamond"/>
                <w:bCs/>
              </w:rPr>
              <w:t>ducational Specialization Area</w:t>
            </w:r>
            <w:r>
              <w:rPr>
                <w:rFonts w:ascii="Garamond" w:eastAsia="MS Mincho" w:hAnsi="Garamond"/>
                <w:bCs/>
              </w:rPr>
              <w:t xml:space="preserve"> (Language and Literacy). Werklund School of Education</w:t>
            </w:r>
            <w:r w:rsidR="00E230A8">
              <w:rPr>
                <w:rFonts w:ascii="Garamond" w:eastAsia="MS Mincho" w:hAnsi="Garamond"/>
                <w:bCs/>
              </w:rPr>
              <w:t xml:space="preserve">, University of Calgary, </w:t>
            </w:r>
            <w:r w:rsidR="00EB138D">
              <w:rPr>
                <w:rFonts w:ascii="Garamond" w:eastAsia="MS Mincho" w:hAnsi="Garamond"/>
                <w:bCs/>
              </w:rPr>
              <w:t>AB</w:t>
            </w:r>
            <w:r w:rsidR="00E230A8">
              <w:rPr>
                <w:rFonts w:ascii="Garamond" w:eastAsia="MS Mincho" w:hAnsi="Garamond"/>
                <w:bCs/>
              </w:rPr>
              <w:t>.</w:t>
            </w:r>
          </w:p>
        </w:tc>
      </w:tr>
      <w:tr w:rsidR="00A86847" w14:paraId="11AB24DC" w14:textId="77777777" w:rsidTr="00A86847">
        <w:tc>
          <w:tcPr>
            <w:tcW w:w="906" w:type="dxa"/>
            <w:tcBorders>
              <w:top w:val="nil"/>
              <w:left w:val="nil"/>
              <w:bottom w:val="nil"/>
              <w:right w:val="nil"/>
            </w:tcBorders>
          </w:tcPr>
          <w:p w14:paraId="6971D1B4" w14:textId="77777777" w:rsidR="00C453B3" w:rsidRDefault="00C453B3" w:rsidP="000B7817">
            <w:pPr>
              <w:rPr>
                <w:rFonts w:ascii="Garamond" w:eastAsia="MS Mincho" w:hAnsi="Garamond"/>
                <w:b/>
              </w:rPr>
            </w:pPr>
          </w:p>
        </w:tc>
        <w:tc>
          <w:tcPr>
            <w:tcW w:w="282" w:type="dxa"/>
            <w:tcBorders>
              <w:top w:val="nil"/>
              <w:left w:val="nil"/>
              <w:bottom w:val="nil"/>
              <w:right w:val="nil"/>
            </w:tcBorders>
          </w:tcPr>
          <w:p w14:paraId="4E86E0AC" w14:textId="77777777" w:rsidR="00C453B3" w:rsidRDefault="00C453B3" w:rsidP="000B7817">
            <w:pPr>
              <w:rPr>
                <w:rFonts w:ascii="Garamond" w:eastAsia="MS Mincho" w:hAnsi="Garamond"/>
                <w:b/>
              </w:rPr>
            </w:pPr>
          </w:p>
        </w:tc>
        <w:tc>
          <w:tcPr>
            <w:tcW w:w="7442" w:type="dxa"/>
            <w:tcBorders>
              <w:top w:val="nil"/>
              <w:left w:val="nil"/>
              <w:bottom w:val="nil"/>
              <w:right w:val="nil"/>
            </w:tcBorders>
          </w:tcPr>
          <w:p w14:paraId="2766111C" w14:textId="77777777" w:rsidR="00C453B3" w:rsidRDefault="00C453B3" w:rsidP="000B7817">
            <w:pPr>
              <w:rPr>
                <w:rFonts w:ascii="Garamond" w:eastAsia="MS Mincho" w:hAnsi="Garamond"/>
                <w:b/>
              </w:rPr>
            </w:pPr>
          </w:p>
        </w:tc>
      </w:tr>
      <w:tr w:rsidR="00A86847" w14:paraId="2A5AA191" w14:textId="77777777" w:rsidTr="00A86847">
        <w:tc>
          <w:tcPr>
            <w:tcW w:w="906" w:type="dxa"/>
            <w:tcBorders>
              <w:top w:val="nil"/>
              <w:left w:val="nil"/>
              <w:bottom w:val="nil"/>
              <w:right w:val="nil"/>
            </w:tcBorders>
          </w:tcPr>
          <w:p w14:paraId="65D95E71" w14:textId="337D9892" w:rsidR="00A86847" w:rsidRDefault="00A86847" w:rsidP="00A86847">
            <w:pPr>
              <w:rPr>
                <w:rFonts w:ascii="Garamond" w:eastAsia="MS Mincho" w:hAnsi="Garamond"/>
                <w:b/>
              </w:rPr>
            </w:pPr>
            <w:r>
              <w:rPr>
                <w:rFonts w:ascii="Garamond" w:eastAsia="MS Mincho" w:hAnsi="Garamond"/>
                <w:bCs/>
              </w:rPr>
              <w:t>2017</w:t>
            </w:r>
            <w:r w:rsidR="00782734">
              <w:rPr>
                <w:rFonts w:ascii="Garamond" w:eastAsia="MS Mincho" w:hAnsi="Garamond"/>
                <w:bCs/>
              </w:rPr>
              <w:t>- 2019</w:t>
            </w:r>
          </w:p>
        </w:tc>
        <w:tc>
          <w:tcPr>
            <w:tcW w:w="282" w:type="dxa"/>
            <w:tcBorders>
              <w:top w:val="nil"/>
              <w:left w:val="nil"/>
              <w:bottom w:val="nil"/>
              <w:right w:val="nil"/>
            </w:tcBorders>
          </w:tcPr>
          <w:p w14:paraId="5F08F8B4" w14:textId="77777777" w:rsidR="00A86847" w:rsidRDefault="00A86847" w:rsidP="00A86847">
            <w:pPr>
              <w:rPr>
                <w:rFonts w:ascii="Garamond" w:eastAsia="MS Mincho" w:hAnsi="Garamond"/>
                <w:b/>
              </w:rPr>
            </w:pPr>
          </w:p>
        </w:tc>
        <w:tc>
          <w:tcPr>
            <w:tcW w:w="7442" w:type="dxa"/>
            <w:tcBorders>
              <w:top w:val="nil"/>
              <w:left w:val="nil"/>
              <w:bottom w:val="nil"/>
              <w:right w:val="nil"/>
            </w:tcBorders>
          </w:tcPr>
          <w:p w14:paraId="763A018E" w14:textId="7C271C1B" w:rsidR="00304651" w:rsidRPr="007D7D29" w:rsidRDefault="00A86847" w:rsidP="00A86847">
            <w:pPr>
              <w:rPr>
                <w:rFonts w:ascii="Garamond" w:eastAsia="MS Mincho" w:hAnsi="Garamond"/>
                <w:bCs/>
              </w:rPr>
            </w:pPr>
            <w:r>
              <w:rPr>
                <w:rFonts w:ascii="Garamond" w:eastAsia="MS Mincho" w:hAnsi="Garamond"/>
                <w:bCs/>
              </w:rPr>
              <w:t xml:space="preserve">Werklund School of Education, Indigenous Youth Forum Committee (with Paulino Babb, Shirley Pepper, Anthony Hampshire). </w:t>
            </w:r>
            <w:r w:rsidR="00491FFB">
              <w:rPr>
                <w:rFonts w:ascii="Garamond" w:eastAsia="MS Mincho" w:hAnsi="Garamond"/>
                <w:bCs/>
              </w:rPr>
              <w:t>Indigenous Youth Forums: May 15-17, 2018; May 12-15, 2019.</w:t>
            </w:r>
            <w:r w:rsidR="00B96758">
              <w:rPr>
                <w:rFonts w:ascii="Garamond" w:eastAsia="MS Mincho" w:hAnsi="Garamond"/>
                <w:bCs/>
              </w:rPr>
              <w:t xml:space="preserve"> 2020 forum cancelled due to COVID-19 pandemic.</w:t>
            </w:r>
            <w:r w:rsidR="00E230A8">
              <w:rPr>
                <w:rFonts w:ascii="Garamond" w:eastAsia="MS Mincho" w:hAnsi="Garamond"/>
                <w:bCs/>
              </w:rPr>
              <w:t xml:space="preserve"> University of Calgary, </w:t>
            </w:r>
            <w:r w:rsidR="00EB138D">
              <w:rPr>
                <w:rFonts w:ascii="Garamond" w:eastAsia="MS Mincho" w:hAnsi="Garamond"/>
                <w:bCs/>
              </w:rPr>
              <w:t>AB</w:t>
            </w:r>
            <w:r w:rsidR="00E230A8">
              <w:rPr>
                <w:rFonts w:ascii="Garamond" w:eastAsia="MS Mincho" w:hAnsi="Garamond"/>
                <w:bCs/>
              </w:rPr>
              <w:t>.</w:t>
            </w:r>
            <w:r w:rsidR="00304651">
              <w:rPr>
                <w:rFonts w:ascii="Garamond" w:eastAsia="MS Mincho" w:hAnsi="Garamond"/>
                <w:bCs/>
              </w:rPr>
              <w:t xml:space="preserve"> </w:t>
            </w:r>
            <w:r w:rsidR="00304651" w:rsidRPr="00C35C38">
              <w:rPr>
                <w:rFonts w:ascii="Garamond" w:hAnsi="Garamond"/>
                <w:color w:val="000000"/>
              </w:rPr>
              <w:t>In May 2018, 18 Indigenous grade nine students from four school districts came together on campus for a two-day forum. Building upon the success of the inaugural forum, we welcomed 34 Indigenous grade 9 and 10 students from 5 school districts in 2019. university students. Our committee was nominated for a 2019 U of C “Diversity and Inclusion Award” for our work</w:t>
            </w:r>
            <w:r w:rsidR="00EB138D">
              <w:rPr>
                <w:rFonts w:ascii="Garamond" w:hAnsi="Garamond"/>
                <w:color w:val="000000"/>
              </w:rPr>
              <w:t xml:space="preserve"> on this initiative</w:t>
            </w:r>
            <w:r w:rsidR="00304651" w:rsidRPr="00C35C38">
              <w:rPr>
                <w:rFonts w:ascii="Garamond" w:hAnsi="Garamond"/>
                <w:color w:val="000000"/>
              </w:rPr>
              <w:t>.</w:t>
            </w:r>
          </w:p>
        </w:tc>
      </w:tr>
      <w:tr w:rsidR="007D7D29" w14:paraId="28E1DEA5" w14:textId="77777777" w:rsidTr="00A86847">
        <w:tc>
          <w:tcPr>
            <w:tcW w:w="906" w:type="dxa"/>
            <w:tcBorders>
              <w:top w:val="nil"/>
              <w:left w:val="nil"/>
              <w:bottom w:val="nil"/>
              <w:right w:val="nil"/>
            </w:tcBorders>
          </w:tcPr>
          <w:p w14:paraId="13EF0217" w14:textId="77777777" w:rsidR="007D7D29" w:rsidRDefault="007D7D29" w:rsidP="00A86847">
            <w:pPr>
              <w:rPr>
                <w:rFonts w:ascii="Garamond" w:eastAsia="MS Mincho" w:hAnsi="Garamond"/>
                <w:bCs/>
              </w:rPr>
            </w:pPr>
          </w:p>
        </w:tc>
        <w:tc>
          <w:tcPr>
            <w:tcW w:w="282" w:type="dxa"/>
            <w:tcBorders>
              <w:top w:val="nil"/>
              <w:left w:val="nil"/>
              <w:bottom w:val="nil"/>
              <w:right w:val="nil"/>
            </w:tcBorders>
          </w:tcPr>
          <w:p w14:paraId="532FFAE1" w14:textId="77777777" w:rsidR="007D7D29" w:rsidRDefault="007D7D29" w:rsidP="00A86847">
            <w:pPr>
              <w:rPr>
                <w:rFonts w:ascii="Garamond" w:eastAsia="MS Mincho" w:hAnsi="Garamond"/>
                <w:b/>
              </w:rPr>
            </w:pPr>
          </w:p>
        </w:tc>
        <w:tc>
          <w:tcPr>
            <w:tcW w:w="7442" w:type="dxa"/>
            <w:tcBorders>
              <w:top w:val="nil"/>
              <w:left w:val="nil"/>
              <w:bottom w:val="nil"/>
              <w:right w:val="nil"/>
            </w:tcBorders>
          </w:tcPr>
          <w:p w14:paraId="72B8715D" w14:textId="77777777" w:rsidR="007D7D29" w:rsidRDefault="007D7D29" w:rsidP="00304651">
            <w:pPr>
              <w:rPr>
                <w:rFonts w:ascii="Garamond" w:eastAsia="MS Mincho" w:hAnsi="Garamond"/>
                <w:bCs/>
              </w:rPr>
            </w:pPr>
          </w:p>
        </w:tc>
      </w:tr>
      <w:tr w:rsidR="00A86847" w14:paraId="63EBC0E3" w14:textId="77777777" w:rsidTr="001B4354">
        <w:tc>
          <w:tcPr>
            <w:tcW w:w="906" w:type="dxa"/>
            <w:tcBorders>
              <w:top w:val="nil"/>
              <w:left w:val="nil"/>
              <w:bottom w:val="nil"/>
              <w:right w:val="nil"/>
            </w:tcBorders>
          </w:tcPr>
          <w:p w14:paraId="6DB1BC8C" w14:textId="5B8711BB" w:rsidR="00A86847" w:rsidRPr="00C453B3" w:rsidRDefault="00A86847" w:rsidP="00A86847">
            <w:pPr>
              <w:rPr>
                <w:rFonts w:ascii="Garamond" w:eastAsia="MS Mincho" w:hAnsi="Garamond"/>
                <w:bCs/>
              </w:rPr>
            </w:pPr>
            <w:r>
              <w:rPr>
                <w:rFonts w:ascii="Garamond" w:eastAsia="MS Mincho" w:hAnsi="Garamond"/>
                <w:bCs/>
              </w:rPr>
              <w:t>2017</w:t>
            </w:r>
            <w:r w:rsidR="00491FFB">
              <w:rPr>
                <w:rFonts w:ascii="Garamond" w:eastAsia="MS Mincho" w:hAnsi="Garamond"/>
                <w:bCs/>
              </w:rPr>
              <w:t>-</w:t>
            </w:r>
            <w:r>
              <w:rPr>
                <w:rFonts w:ascii="Garamond" w:eastAsia="MS Mincho" w:hAnsi="Garamond"/>
                <w:bCs/>
              </w:rPr>
              <w:t>18</w:t>
            </w:r>
          </w:p>
        </w:tc>
        <w:tc>
          <w:tcPr>
            <w:tcW w:w="282" w:type="dxa"/>
            <w:tcBorders>
              <w:top w:val="nil"/>
              <w:left w:val="nil"/>
              <w:bottom w:val="nil"/>
              <w:right w:val="nil"/>
            </w:tcBorders>
          </w:tcPr>
          <w:p w14:paraId="569B42A4" w14:textId="77777777" w:rsidR="00A86847" w:rsidRDefault="00A86847" w:rsidP="00A86847">
            <w:pPr>
              <w:rPr>
                <w:rFonts w:ascii="Garamond" w:eastAsia="MS Mincho" w:hAnsi="Garamond"/>
                <w:b/>
              </w:rPr>
            </w:pPr>
          </w:p>
        </w:tc>
        <w:tc>
          <w:tcPr>
            <w:tcW w:w="7442" w:type="dxa"/>
            <w:tcBorders>
              <w:top w:val="nil"/>
              <w:left w:val="nil"/>
              <w:bottom w:val="nil"/>
              <w:right w:val="nil"/>
            </w:tcBorders>
          </w:tcPr>
          <w:p w14:paraId="1D586A1E" w14:textId="09C39308" w:rsidR="00A86847" w:rsidRPr="00C453B3" w:rsidRDefault="00A86847" w:rsidP="00A86847">
            <w:pPr>
              <w:rPr>
                <w:rFonts w:ascii="Garamond" w:eastAsia="MS Mincho" w:hAnsi="Garamond"/>
                <w:bCs/>
              </w:rPr>
            </w:pPr>
            <w:r>
              <w:rPr>
                <w:rFonts w:ascii="Garamond" w:eastAsia="MS Mincho" w:hAnsi="Garamond"/>
                <w:bCs/>
              </w:rPr>
              <w:t xml:space="preserve">Academic Staff Engagement Taskforce. </w:t>
            </w:r>
            <w:r w:rsidR="007871FB">
              <w:rPr>
                <w:rFonts w:ascii="Garamond" w:eastAsia="MS Mincho" w:hAnsi="Garamond"/>
                <w:bCs/>
              </w:rPr>
              <w:t xml:space="preserve">Werklund School of Education. </w:t>
            </w:r>
            <w:r>
              <w:rPr>
                <w:rFonts w:ascii="Garamond" w:eastAsia="MS Mincho" w:hAnsi="Garamond"/>
                <w:bCs/>
              </w:rPr>
              <w:t>Chair: Sharon Friesen.</w:t>
            </w:r>
            <w:r w:rsidR="00304651">
              <w:rPr>
                <w:rFonts w:ascii="Garamond" w:eastAsia="MS Mincho" w:hAnsi="Garamond"/>
                <w:bCs/>
              </w:rPr>
              <w:t xml:space="preserve"> University of Calgary, </w:t>
            </w:r>
            <w:r w:rsidR="00EB138D">
              <w:rPr>
                <w:rFonts w:ascii="Garamond" w:eastAsia="MS Mincho" w:hAnsi="Garamond"/>
                <w:bCs/>
              </w:rPr>
              <w:t>AB</w:t>
            </w:r>
            <w:r w:rsidR="00304651">
              <w:rPr>
                <w:rFonts w:ascii="Garamond" w:eastAsia="MS Mincho" w:hAnsi="Garamond"/>
                <w:bCs/>
              </w:rPr>
              <w:t xml:space="preserve">. </w:t>
            </w:r>
          </w:p>
        </w:tc>
      </w:tr>
      <w:tr w:rsidR="00A86847" w14:paraId="58324921" w14:textId="77777777" w:rsidTr="001B4354">
        <w:tc>
          <w:tcPr>
            <w:tcW w:w="906" w:type="dxa"/>
            <w:tcBorders>
              <w:top w:val="nil"/>
              <w:left w:val="nil"/>
              <w:bottom w:val="nil"/>
              <w:right w:val="nil"/>
            </w:tcBorders>
          </w:tcPr>
          <w:p w14:paraId="781535B3" w14:textId="77777777" w:rsidR="00A86847" w:rsidRDefault="00A86847" w:rsidP="00A86847">
            <w:pPr>
              <w:rPr>
                <w:rFonts w:ascii="Garamond" w:eastAsia="MS Mincho" w:hAnsi="Garamond"/>
                <w:bCs/>
              </w:rPr>
            </w:pPr>
          </w:p>
        </w:tc>
        <w:tc>
          <w:tcPr>
            <w:tcW w:w="282" w:type="dxa"/>
            <w:tcBorders>
              <w:top w:val="nil"/>
              <w:left w:val="nil"/>
              <w:bottom w:val="nil"/>
              <w:right w:val="nil"/>
            </w:tcBorders>
          </w:tcPr>
          <w:p w14:paraId="60BA1221" w14:textId="77777777" w:rsidR="00A86847" w:rsidRDefault="00A86847" w:rsidP="00A86847">
            <w:pPr>
              <w:rPr>
                <w:rFonts w:ascii="Garamond" w:eastAsia="MS Mincho" w:hAnsi="Garamond"/>
                <w:b/>
              </w:rPr>
            </w:pPr>
          </w:p>
        </w:tc>
        <w:tc>
          <w:tcPr>
            <w:tcW w:w="7442" w:type="dxa"/>
            <w:tcBorders>
              <w:top w:val="nil"/>
              <w:left w:val="nil"/>
              <w:bottom w:val="nil"/>
              <w:right w:val="nil"/>
            </w:tcBorders>
          </w:tcPr>
          <w:p w14:paraId="5D5670CD" w14:textId="77777777" w:rsidR="00A86847" w:rsidRDefault="00A86847" w:rsidP="00A86847">
            <w:pPr>
              <w:rPr>
                <w:rFonts w:ascii="Garamond" w:eastAsia="MS Mincho" w:hAnsi="Garamond"/>
                <w:bCs/>
              </w:rPr>
            </w:pPr>
          </w:p>
        </w:tc>
      </w:tr>
      <w:tr w:rsidR="00A86847" w14:paraId="3DCCC194" w14:textId="77777777" w:rsidTr="001B4354">
        <w:tc>
          <w:tcPr>
            <w:tcW w:w="906" w:type="dxa"/>
            <w:tcBorders>
              <w:top w:val="nil"/>
              <w:left w:val="nil"/>
              <w:bottom w:val="nil"/>
              <w:right w:val="nil"/>
            </w:tcBorders>
          </w:tcPr>
          <w:p w14:paraId="5D3F2ED9" w14:textId="7D70D614" w:rsidR="00A86847" w:rsidRDefault="00A86847" w:rsidP="00A86847">
            <w:pPr>
              <w:rPr>
                <w:rFonts w:ascii="Garamond" w:eastAsia="MS Mincho" w:hAnsi="Garamond"/>
                <w:bCs/>
              </w:rPr>
            </w:pPr>
            <w:r>
              <w:rPr>
                <w:rFonts w:ascii="Garamond" w:eastAsia="MS Mincho" w:hAnsi="Garamond"/>
                <w:bCs/>
              </w:rPr>
              <w:t>2017</w:t>
            </w:r>
          </w:p>
        </w:tc>
        <w:tc>
          <w:tcPr>
            <w:tcW w:w="282" w:type="dxa"/>
            <w:tcBorders>
              <w:top w:val="nil"/>
              <w:left w:val="nil"/>
              <w:bottom w:val="nil"/>
              <w:right w:val="nil"/>
            </w:tcBorders>
          </w:tcPr>
          <w:p w14:paraId="5BF51904" w14:textId="77777777" w:rsidR="00A86847" w:rsidRDefault="00A86847" w:rsidP="00A86847">
            <w:pPr>
              <w:rPr>
                <w:rFonts w:ascii="Garamond" w:eastAsia="MS Mincho" w:hAnsi="Garamond"/>
                <w:b/>
              </w:rPr>
            </w:pPr>
          </w:p>
        </w:tc>
        <w:tc>
          <w:tcPr>
            <w:tcW w:w="7442" w:type="dxa"/>
            <w:tcBorders>
              <w:top w:val="nil"/>
              <w:left w:val="nil"/>
              <w:bottom w:val="nil"/>
              <w:right w:val="nil"/>
            </w:tcBorders>
          </w:tcPr>
          <w:p w14:paraId="64CD94A7" w14:textId="42CB4C70" w:rsidR="00A86847" w:rsidRDefault="00A86847" w:rsidP="00A86847">
            <w:pPr>
              <w:rPr>
                <w:rFonts w:ascii="Garamond" w:eastAsia="MS Mincho" w:hAnsi="Garamond"/>
                <w:bCs/>
              </w:rPr>
            </w:pPr>
            <w:r>
              <w:rPr>
                <w:rFonts w:ascii="Garamond" w:eastAsia="MS Mincho" w:hAnsi="Garamond"/>
                <w:bCs/>
              </w:rPr>
              <w:t>Teaching Across Boarders Application Appraiser, Werklund School of Education.</w:t>
            </w:r>
            <w:r w:rsidR="007871FB">
              <w:rPr>
                <w:rFonts w:ascii="Garamond" w:eastAsia="MS Mincho" w:hAnsi="Garamond"/>
                <w:bCs/>
              </w:rPr>
              <w:t xml:space="preserve"> Chair: Roswita Dressler. </w:t>
            </w:r>
            <w:r w:rsidR="00304651">
              <w:rPr>
                <w:rFonts w:ascii="Garamond" w:eastAsia="MS Mincho" w:hAnsi="Garamond"/>
                <w:bCs/>
              </w:rPr>
              <w:t xml:space="preserve">University of Calgary, </w:t>
            </w:r>
            <w:r w:rsidR="00EB138D">
              <w:rPr>
                <w:rFonts w:ascii="Garamond" w:eastAsia="MS Mincho" w:hAnsi="Garamond"/>
                <w:bCs/>
              </w:rPr>
              <w:t>AB</w:t>
            </w:r>
            <w:r w:rsidR="00304651">
              <w:rPr>
                <w:rFonts w:ascii="Garamond" w:eastAsia="MS Mincho" w:hAnsi="Garamond"/>
                <w:bCs/>
              </w:rPr>
              <w:t>.</w:t>
            </w:r>
          </w:p>
        </w:tc>
      </w:tr>
      <w:tr w:rsidR="00A86847" w14:paraId="5E0F5211" w14:textId="77777777" w:rsidTr="001B4354">
        <w:tc>
          <w:tcPr>
            <w:tcW w:w="906" w:type="dxa"/>
            <w:tcBorders>
              <w:top w:val="nil"/>
              <w:left w:val="nil"/>
              <w:bottom w:val="nil"/>
              <w:right w:val="nil"/>
            </w:tcBorders>
          </w:tcPr>
          <w:p w14:paraId="3248BEE8" w14:textId="77777777" w:rsidR="00A86847" w:rsidRDefault="00A86847" w:rsidP="00A86847">
            <w:pPr>
              <w:rPr>
                <w:rFonts w:ascii="Garamond" w:eastAsia="MS Mincho" w:hAnsi="Garamond"/>
                <w:bCs/>
              </w:rPr>
            </w:pPr>
          </w:p>
        </w:tc>
        <w:tc>
          <w:tcPr>
            <w:tcW w:w="282" w:type="dxa"/>
            <w:tcBorders>
              <w:top w:val="nil"/>
              <w:left w:val="nil"/>
              <w:bottom w:val="nil"/>
              <w:right w:val="nil"/>
            </w:tcBorders>
          </w:tcPr>
          <w:p w14:paraId="2BD09942" w14:textId="77777777" w:rsidR="00A86847" w:rsidRDefault="00A86847" w:rsidP="00A86847">
            <w:pPr>
              <w:rPr>
                <w:rFonts w:ascii="Garamond" w:eastAsia="MS Mincho" w:hAnsi="Garamond"/>
                <w:b/>
              </w:rPr>
            </w:pPr>
          </w:p>
        </w:tc>
        <w:tc>
          <w:tcPr>
            <w:tcW w:w="7442" w:type="dxa"/>
            <w:tcBorders>
              <w:top w:val="nil"/>
              <w:left w:val="nil"/>
              <w:bottom w:val="nil"/>
              <w:right w:val="nil"/>
            </w:tcBorders>
          </w:tcPr>
          <w:p w14:paraId="7C943DAF" w14:textId="77777777" w:rsidR="00A86847" w:rsidRDefault="00A86847" w:rsidP="00A86847">
            <w:pPr>
              <w:rPr>
                <w:rFonts w:ascii="Garamond" w:eastAsia="MS Mincho" w:hAnsi="Garamond"/>
                <w:bCs/>
              </w:rPr>
            </w:pPr>
          </w:p>
        </w:tc>
      </w:tr>
      <w:tr w:rsidR="00A86847" w14:paraId="176EA305" w14:textId="77777777" w:rsidTr="001B4354">
        <w:tc>
          <w:tcPr>
            <w:tcW w:w="906" w:type="dxa"/>
            <w:tcBorders>
              <w:top w:val="nil"/>
              <w:left w:val="nil"/>
              <w:bottom w:val="nil"/>
              <w:right w:val="nil"/>
            </w:tcBorders>
          </w:tcPr>
          <w:p w14:paraId="796DE958" w14:textId="09E0FD90" w:rsidR="00A86847" w:rsidRDefault="00A86847" w:rsidP="00A86847">
            <w:pPr>
              <w:rPr>
                <w:rFonts w:ascii="Garamond" w:eastAsia="MS Mincho" w:hAnsi="Garamond"/>
                <w:bCs/>
              </w:rPr>
            </w:pPr>
            <w:r>
              <w:rPr>
                <w:rFonts w:ascii="Garamond" w:eastAsia="MS Mincho" w:hAnsi="Garamond"/>
                <w:bCs/>
              </w:rPr>
              <w:t>2017</w:t>
            </w:r>
          </w:p>
        </w:tc>
        <w:tc>
          <w:tcPr>
            <w:tcW w:w="282" w:type="dxa"/>
            <w:tcBorders>
              <w:top w:val="nil"/>
              <w:left w:val="nil"/>
              <w:bottom w:val="nil"/>
              <w:right w:val="nil"/>
            </w:tcBorders>
          </w:tcPr>
          <w:p w14:paraId="089DE103" w14:textId="77777777" w:rsidR="00A86847" w:rsidRDefault="00A86847" w:rsidP="00A86847">
            <w:pPr>
              <w:rPr>
                <w:rFonts w:ascii="Garamond" w:eastAsia="MS Mincho" w:hAnsi="Garamond"/>
                <w:b/>
              </w:rPr>
            </w:pPr>
          </w:p>
        </w:tc>
        <w:tc>
          <w:tcPr>
            <w:tcW w:w="7442" w:type="dxa"/>
            <w:tcBorders>
              <w:top w:val="nil"/>
              <w:left w:val="nil"/>
              <w:bottom w:val="nil"/>
              <w:right w:val="nil"/>
            </w:tcBorders>
          </w:tcPr>
          <w:p w14:paraId="2BCDF64D" w14:textId="5D490FDB" w:rsidR="00A86847" w:rsidRDefault="00A86847" w:rsidP="00A86847">
            <w:pPr>
              <w:rPr>
                <w:rFonts w:ascii="Garamond" w:eastAsia="MS Mincho" w:hAnsi="Garamond"/>
                <w:bCs/>
              </w:rPr>
            </w:pPr>
            <w:r>
              <w:rPr>
                <w:rFonts w:ascii="Garamond" w:eastAsia="MS Mincho" w:hAnsi="Garamond"/>
                <w:bCs/>
              </w:rPr>
              <w:t>Space Allocation Committee</w:t>
            </w:r>
            <w:r w:rsidR="007871FB">
              <w:rPr>
                <w:rFonts w:ascii="Garamond" w:eastAsia="MS Mincho" w:hAnsi="Garamond"/>
                <w:bCs/>
              </w:rPr>
              <w:t>, Werklund School of Education</w:t>
            </w:r>
            <w:r w:rsidR="00304651">
              <w:rPr>
                <w:rFonts w:ascii="Garamond" w:eastAsia="MS Mincho" w:hAnsi="Garamond"/>
                <w:bCs/>
              </w:rPr>
              <w:t xml:space="preserve">, University of Calgary, </w:t>
            </w:r>
            <w:r w:rsidR="00EB138D">
              <w:rPr>
                <w:rFonts w:ascii="Garamond" w:eastAsia="MS Mincho" w:hAnsi="Garamond"/>
                <w:bCs/>
              </w:rPr>
              <w:t>AB</w:t>
            </w:r>
            <w:r w:rsidR="00304651">
              <w:rPr>
                <w:rFonts w:ascii="Garamond" w:eastAsia="MS Mincho" w:hAnsi="Garamond"/>
                <w:bCs/>
              </w:rPr>
              <w:t xml:space="preserve">. </w:t>
            </w:r>
          </w:p>
        </w:tc>
      </w:tr>
      <w:tr w:rsidR="00C658D1" w14:paraId="664AE196" w14:textId="77777777" w:rsidTr="001B4354">
        <w:tc>
          <w:tcPr>
            <w:tcW w:w="906" w:type="dxa"/>
            <w:tcBorders>
              <w:top w:val="nil"/>
              <w:left w:val="nil"/>
              <w:bottom w:val="nil"/>
              <w:right w:val="nil"/>
            </w:tcBorders>
          </w:tcPr>
          <w:p w14:paraId="2798D833" w14:textId="77777777" w:rsidR="00C658D1" w:rsidRDefault="00C658D1" w:rsidP="00A86847">
            <w:pPr>
              <w:rPr>
                <w:rFonts w:ascii="Garamond" w:eastAsia="MS Mincho" w:hAnsi="Garamond"/>
                <w:bCs/>
              </w:rPr>
            </w:pPr>
          </w:p>
        </w:tc>
        <w:tc>
          <w:tcPr>
            <w:tcW w:w="282" w:type="dxa"/>
            <w:tcBorders>
              <w:top w:val="nil"/>
              <w:left w:val="nil"/>
              <w:bottom w:val="nil"/>
              <w:right w:val="nil"/>
            </w:tcBorders>
          </w:tcPr>
          <w:p w14:paraId="2DAADFD0" w14:textId="77777777" w:rsidR="00C658D1" w:rsidRDefault="00C658D1" w:rsidP="00A86847">
            <w:pPr>
              <w:rPr>
                <w:rFonts w:ascii="Garamond" w:eastAsia="MS Mincho" w:hAnsi="Garamond"/>
                <w:b/>
              </w:rPr>
            </w:pPr>
          </w:p>
        </w:tc>
        <w:tc>
          <w:tcPr>
            <w:tcW w:w="7442" w:type="dxa"/>
            <w:tcBorders>
              <w:top w:val="nil"/>
              <w:left w:val="nil"/>
              <w:bottom w:val="nil"/>
              <w:right w:val="nil"/>
            </w:tcBorders>
          </w:tcPr>
          <w:p w14:paraId="0F590CC0" w14:textId="77777777" w:rsidR="00C658D1" w:rsidRDefault="00C658D1" w:rsidP="00A86847">
            <w:pPr>
              <w:rPr>
                <w:rFonts w:ascii="Garamond" w:eastAsia="MS Mincho" w:hAnsi="Garamond"/>
                <w:bCs/>
              </w:rPr>
            </w:pPr>
          </w:p>
        </w:tc>
      </w:tr>
      <w:tr w:rsidR="00C658D1" w14:paraId="1DFB057A" w14:textId="77777777" w:rsidTr="001B4354">
        <w:tc>
          <w:tcPr>
            <w:tcW w:w="906" w:type="dxa"/>
            <w:tcBorders>
              <w:top w:val="nil"/>
              <w:left w:val="nil"/>
              <w:bottom w:val="nil"/>
              <w:right w:val="nil"/>
            </w:tcBorders>
          </w:tcPr>
          <w:p w14:paraId="392188EF" w14:textId="61EDFC15" w:rsidR="00C658D1" w:rsidRDefault="00C658D1" w:rsidP="00A86847">
            <w:pPr>
              <w:rPr>
                <w:rFonts w:ascii="Garamond" w:eastAsia="MS Mincho" w:hAnsi="Garamond"/>
                <w:bCs/>
              </w:rPr>
            </w:pPr>
            <w:r>
              <w:rPr>
                <w:rFonts w:ascii="Garamond" w:eastAsia="MS Mincho" w:hAnsi="Garamond"/>
                <w:bCs/>
              </w:rPr>
              <w:t>2017</w:t>
            </w:r>
          </w:p>
        </w:tc>
        <w:tc>
          <w:tcPr>
            <w:tcW w:w="282" w:type="dxa"/>
            <w:tcBorders>
              <w:top w:val="nil"/>
              <w:left w:val="nil"/>
              <w:bottom w:val="nil"/>
              <w:right w:val="nil"/>
            </w:tcBorders>
          </w:tcPr>
          <w:p w14:paraId="568F1343" w14:textId="77777777" w:rsidR="00C658D1" w:rsidRDefault="00C658D1" w:rsidP="00A86847">
            <w:pPr>
              <w:rPr>
                <w:rFonts w:ascii="Garamond" w:eastAsia="MS Mincho" w:hAnsi="Garamond"/>
                <w:b/>
              </w:rPr>
            </w:pPr>
          </w:p>
        </w:tc>
        <w:tc>
          <w:tcPr>
            <w:tcW w:w="7442" w:type="dxa"/>
            <w:tcBorders>
              <w:top w:val="nil"/>
              <w:left w:val="nil"/>
              <w:bottom w:val="nil"/>
              <w:right w:val="nil"/>
            </w:tcBorders>
          </w:tcPr>
          <w:p w14:paraId="49E2D465" w14:textId="044D959C" w:rsidR="00C658D1" w:rsidRDefault="00C658D1" w:rsidP="00A86847">
            <w:pPr>
              <w:rPr>
                <w:rFonts w:ascii="Garamond" w:eastAsia="MS Mincho" w:hAnsi="Garamond"/>
                <w:bCs/>
              </w:rPr>
            </w:pPr>
            <w:r>
              <w:rPr>
                <w:rFonts w:ascii="Garamond" w:eastAsia="MS Mincho" w:hAnsi="Garamond"/>
                <w:bCs/>
              </w:rPr>
              <w:t>Member, New Faculty Network, Werklund School of Education</w:t>
            </w:r>
            <w:r w:rsidR="00304651">
              <w:rPr>
                <w:rFonts w:ascii="Garamond" w:eastAsia="MS Mincho" w:hAnsi="Garamond"/>
                <w:bCs/>
              </w:rPr>
              <w:t xml:space="preserve">, University of Calgary, </w:t>
            </w:r>
            <w:r w:rsidR="00EB138D">
              <w:rPr>
                <w:rFonts w:ascii="Garamond" w:eastAsia="MS Mincho" w:hAnsi="Garamond"/>
                <w:bCs/>
              </w:rPr>
              <w:t>AB</w:t>
            </w:r>
            <w:r>
              <w:rPr>
                <w:rFonts w:ascii="Garamond" w:eastAsia="MS Mincho" w:hAnsi="Garamond"/>
                <w:bCs/>
              </w:rPr>
              <w:t>.</w:t>
            </w:r>
          </w:p>
        </w:tc>
      </w:tr>
      <w:tr w:rsidR="00D063F3" w14:paraId="3088489D" w14:textId="77777777" w:rsidTr="001B4354">
        <w:tc>
          <w:tcPr>
            <w:tcW w:w="906" w:type="dxa"/>
            <w:tcBorders>
              <w:top w:val="nil"/>
              <w:left w:val="nil"/>
              <w:bottom w:val="nil"/>
              <w:right w:val="nil"/>
            </w:tcBorders>
          </w:tcPr>
          <w:p w14:paraId="37988C8E" w14:textId="77777777" w:rsidR="00D063F3" w:rsidRDefault="00D063F3" w:rsidP="00A86847">
            <w:pPr>
              <w:rPr>
                <w:rFonts w:ascii="Garamond" w:eastAsia="MS Mincho" w:hAnsi="Garamond"/>
                <w:bCs/>
              </w:rPr>
            </w:pPr>
          </w:p>
        </w:tc>
        <w:tc>
          <w:tcPr>
            <w:tcW w:w="282" w:type="dxa"/>
            <w:tcBorders>
              <w:top w:val="nil"/>
              <w:left w:val="nil"/>
              <w:bottom w:val="nil"/>
              <w:right w:val="nil"/>
            </w:tcBorders>
          </w:tcPr>
          <w:p w14:paraId="7254FA93" w14:textId="77777777" w:rsidR="00D063F3" w:rsidRDefault="00D063F3" w:rsidP="00A86847">
            <w:pPr>
              <w:rPr>
                <w:rFonts w:ascii="Garamond" w:eastAsia="MS Mincho" w:hAnsi="Garamond"/>
                <w:b/>
              </w:rPr>
            </w:pPr>
          </w:p>
        </w:tc>
        <w:tc>
          <w:tcPr>
            <w:tcW w:w="7442" w:type="dxa"/>
            <w:tcBorders>
              <w:top w:val="nil"/>
              <w:left w:val="nil"/>
              <w:bottom w:val="nil"/>
              <w:right w:val="nil"/>
            </w:tcBorders>
          </w:tcPr>
          <w:p w14:paraId="411DD52F" w14:textId="77777777" w:rsidR="00D063F3" w:rsidRDefault="00D063F3" w:rsidP="00A86847">
            <w:pPr>
              <w:rPr>
                <w:rFonts w:ascii="Garamond" w:eastAsia="MS Mincho" w:hAnsi="Garamond"/>
                <w:bCs/>
              </w:rPr>
            </w:pPr>
          </w:p>
        </w:tc>
      </w:tr>
      <w:tr w:rsidR="00D063F3" w14:paraId="66864833" w14:textId="77777777" w:rsidTr="001B4354">
        <w:tc>
          <w:tcPr>
            <w:tcW w:w="906" w:type="dxa"/>
            <w:tcBorders>
              <w:top w:val="nil"/>
              <w:left w:val="nil"/>
              <w:bottom w:val="nil"/>
              <w:right w:val="nil"/>
            </w:tcBorders>
          </w:tcPr>
          <w:p w14:paraId="2497B1E5" w14:textId="23E1E0EA" w:rsidR="00D063F3" w:rsidRDefault="00D063F3" w:rsidP="00A86847">
            <w:pPr>
              <w:rPr>
                <w:rFonts w:ascii="Garamond" w:eastAsia="MS Mincho" w:hAnsi="Garamond"/>
                <w:bCs/>
              </w:rPr>
            </w:pPr>
            <w:r>
              <w:rPr>
                <w:rFonts w:ascii="Garamond" w:eastAsia="MS Mincho" w:hAnsi="Garamond"/>
                <w:bCs/>
              </w:rPr>
              <w:t>2014-2016</w:t>
            </w:r>
          </w:p>
        </w:tc>
        <w:tc>
          <w:tcPr>
            <w:tcW w:w="282" w:type="dxa"/>
            <w:tcBorders>
              <w:top w:val="nil"/>
              <w:left w:val="nil"/>
              <w:bottom w:val="nil"/>
              <w:right w:val="nil"/>
            </w:tcBorders>
          </w:tcPr>
          <w:p w14:paraId="6A905928" w14:textId="38901AFB" w:rsidR="00D063F3" w:rsidRDefault="00D063F3" w:rsidP="00A86847">
            <w:pPr>
              <w:rPr>
                <w:rFonts w:ascii="Garamond" w:eastAsia="MS Mincho" w:hAnsi="Garamond"/>
                <w:b/>
              </w:rPr>
            </w:pPr>
          </w:p>
        </w:tc>
        <w:tc>
          <w:tcPr>
            <w:tcW w:w="7442" w:type="dxa"/>
            <w:tcBorders>
              <w:top w:val="nil"/>
              <w:left w:val="nil"/>
              <w:bottom w:val="nil"/>
              <w:right w:val="nil"/>
            </w:tcBorders>
          </w:tcPr>
          <w:p w14:paraId="3EB951DC" w14:textId="6672FCB6" w:rsidR="00D063F3" w:rsidRDefault="00D063F3" w:rsidP="00A86847">
            <w:pPr>
              <w:rPr>
                <w:rFonts w:ascii="Garamond" w:eastAsia="MS Mincho" w:hAnsi="Garamond"/>
                <w:bCs/>
              </w:rPr>
            </w:pPr>
            <w:r>
              <w:rPr>
                <w:rFonts w:ascii="Garamond" w:eastAsia="MS Mincho" w:hAnsi="Garamond"/>
                <w:bCs/>
              </w:rPr>
              <w:t>Organizer of monthly ‘Brown Bag Lecture Series’ for graduate student</w:t>
            </w:r>
            <w:r w:rsidR="00EB138D">
              <w:rPr>
                <w:rFonts w:ascii="Garamond" w:eastAsia="MS Mincho" w:hAnsi="Garamond"/>
                <w:bCs/>
              </w:rPr>
              <w:t>s.</w:t>
            </w:r>
            <w:r>
              <w:rPr>
                <w:rFonts w:ascii="Garamond" w:eastAsia="MS Mincho" w:hAnsi="Garamond"/>
                <w:bCs/>
              </w:rPr>
              <w:t xml:space="preserve"> These conversations successfully built academic community, fostered networks between disciplines, and provided direct research training for students.</w:t>
            </w:r>
            <w:r w:rsidR="00304651">
              <w:rPr>
                <w:rFonts w:ascii="Garamond" w:eastAsia="MS Mincho" w:hAnsi="Garamond"/>
                <w:bCs/>
              </w:rPr>
              <w:t xml:space="preserve"> </w:t>
            </w:r>
            <w:r w:rsidR="00EB138D">
              <w:rPr>
                <w:rFonts w:ascii="Garamond" w:eastAsia="MS Mincho" w:hAnsi="Garamond"/>
                <w:bCs/>
              </w:rPr>
              <w:t>Institute for Child and Youth Studies, University of Lethbridge, AB.</w:t>
            </w:r>
          </w:p>
        </w:tc>
      </w:tr>
      <w:tr w:rsidR="00D063F3" w14:paraId="3E889CB7" w14:textId="77777777" w:rsidTr="001B4354">
        <w:tc>
          <w:tcPr>
            <w:tcW w:w="906" w:type="dxa"/>
            <w:tcBorders>
              <w:top w:val="nil"/>
              <w:left w:val="nil"/>
              <w:bottom w:val="nil"/>
              <w:right w:val="nil"/>
            </w:tcBorders>
          </w:tcPr>
          <w:p w14:paraId="1C380165" w14:textId="77777777" w:rsidR="00D063F3" w:rsidRDefault="00D063F3" w:rsidP="00A86847">
            <w:pPr>
              <w:rPr>
                <w:rFonts w:ascii="Garamond" w:eastAsia="MS Mincho" w:hAnsi="Garamond"/>
                <w:bCs/>
              </w:rPr>
            </w:pPr>
          </w:p>
        </w:tc>
        <w:tc>
          <w:tcPr>
            <w:tcW w:w="282" w:type="dxa"/>
            <w:tcBorders>
              <w:top w:val="nil"/>
              <w:left w:val="nil"/>
              <w:bottom w:val="nil"/>
              <w:right w:val="nil"/>
            </w:tcBorders>
          </w:tcPr>
          <w:p w14:paraId="2B9A31BF" w14:textId="77777777" w:rsidR="00D063F3" w:rsidRDefault="00D063F3" w:rsidP="00A86847">
            <w:pPr>
              <w:rPr>
                <w:rFonts w:ascii="Garamond" w:eastAsia="MS Mincho" w:hAnsi="Garamond"/>
                <w:b/>
              </w:rPr>
            </w:pPr>
          </w:p>
        </w:tc>
        <w:tc>
          <w:tcPr>
            <w:tcW w:w="7442" w:type="dxa"/>
            <w:tcBorders>
              <w:top w:val="nil"/>
              <w:left w:val="nil"/>
              <w:bottom w:val="nil"/>
              <w:right w:val="nil"/>
            </w:tcBorders>
          </w:tcPr>
          <w:p w14:paraId="55732CC0" w14:textId="77777777" w:rsidR="00D063F3" w:rsidRDefault="00D063F3" w:rsidP="00A86847">
            <w:pPr>
              <w:rPr>
                <w:rFonts w:ascii="Garamond" w:eastAsia="MS Mincho" w:hAnsi="Garamond"/>
                <w:bCs/>
              </w:rPr>
            </w:pPr>
          </w:p>
        </w:tc>
      </w:tr>
      <w:tr w:rsidR="00D063F3" w14:paraId="03968B84" w14:textId="77777777" w:rsidTr="001B4354">
        <w:tc>
          <w:tcPr>
            <w:tcW w:w="906" w:type="dxa"/>
            <w:tcBorders>
              <w:top w:val="nil"/>
              <w:left w:val="nil"/>
              <w:bottom w:val="nil"/>
              <w:right w:val="nil"/>
            </w:tcBorders>
          </w:tcPr>
          <w:p w14:paraId="6E41B482" w14:textId="2B723F6B" w:rsidR="00D063F3" w:rsidRDefault="001B4354" w:rsidP="00A86847">
            <w:pPr>
              <w:rPr>
                <w:rFonts w:ascii="Garamond" w:eastAsia="MS Mincho" w:hAnsi="Garamond"/>
                <w:bCs/>
              </w:rPr>
            </w:pPr>
            <w:r>
              <w:rPr>
                <w:rFonts w:ascii="Garamond" w:eastAsia="MS Mincho" w:hAnsi="Garamond"/>
                <w:bCs/>
              </w:rPr>
              <w:t>2015</w:t>
            </w:r>
          </w:p>
        </w:tc>
        <w:tc>
          <w:tcPr>
            <w:tcW w:w="282" w:type="dxa"/>
            <w:tcBorders>
              <w:top w:val="nil"/>
              <w:left w:val="nil"/>
              <w:bottom w:val="nil"/>
              <w:right w:val="nil"/>
            </w:tcBorders>
          </w:tcPr>
          <w:p w14:paraId="69B6CF64" w14:textId="77777777" w:rsidR="00D063F3" w:rsidRDefault="00D063F3" w:rsidP="00A86847">
            <w:pPr>
              <w:rPr>
                <w:rFonts w:ascii="Garamond" w:eastAsia="MS Mincho" w:hAnsi="Garamond"/>
                <w:b/>
              </w:rPr>
            </w:pPr>
          </w:p>
        </w:tc>
        <w:tc>
          <w:tcPr>
            <w:tcW w:w="7442" w:type="dxa"/>
            <w:tcBorders>
              <w:top w:val="nil"/>
              <w:left w:val="nil"/>
              <w:bottom w:val="nil"/>
              <w:right w:val="nil"/>
            </w:tcBorders>
          </w:tcPr>
          <w:p w14:paraId="253F2C63" w14:textId="64023EAB" w:rsidR="00D063F3" w:rsidRDefault="001B4354" w:rsidP="00A86847">
            <w:pPr>
              <w:rPr>
                <w:rFonts w:ascii="Garamond" w:eastAsia="MS Mincho" w:hAnsi="Garamond"/>
                <w:bCs/>
              </w:rPr>
            </w:pPr>
            <w:r>
              <w:rPr>
                <w:rFonts w:ascii="Garamond" w:eastAsia="MS Mincho" w:hAnsi="Garamond"/>
                <w:bCs/>
              </w:rPr>
              <w:t xml:space="preserve">Led daytrip to Blackfoot Crossing Historical Park, Siksika, </w:t>
            </w:r>
            <w:r w:rsidR="00635079">
              <w:rPr>
                <w:rFonts w:ascii="Garamond" w:eastAsia="MS Mincho" w:hAnsi="Garamond"/>
                <w:bCs/>
              </w:rPr>
              <w:t>AB</w:t>
            </w:r>
            <w:r>
              <w:rPr>
                <w:rFonts w:ascii="Garamond" w:eastAsia="MS Mincho" w:hAnsi="Garamond"/>
                <w:bCs/>
              </w:rPr>
              <w:t>, for MA and PhD students in the Institute for Child and Youth Studies, University of Lethbridge</w:t>
            </w:r>
            <w:r w:rsidR="00304651">
              <w:rPr>
                <w:rFonts w:ascii="Garamond" w:eastAsia="MS Mincho" w:hAnsi="Garamond"/>
                <w:bCs/>
              </w:rPr>
              <w:t xml:space="preserve">, </w:t>
            </w:r>
            <w:r w:rsidR="00EB138D">
              <w:rPr>
                <w:rFonts w:ascii="Garamond" w:eastAsia="MS Mincho" w:hAnsi="Garamond"/>
                <w:bCs/>
              </w:rPr>
              <w:t>AB</w:t>
            </w:r>
            <w:r w:rsidR="00304651">
              <w:rPr>
                <w:rFonts w:ascii="Garamond" w:eastAsia="MS Mincho" w:hAnsi="Garamond"/>
                <w:bCs/>
              </w:rPr>
              <w:t xml:space="preserve">. </w:t>
            </w:r>
          </w:p>
        </w:tc>
      </w:tr>
      <w:tr w:rsidR="00D063F3" w14:paraId="2D3905A7" w14:textId="77777777" w:rsidTr="001B4354">
        <w:tc>
          <w:tcPr>
            <w:tcW w:w="906" w:type="dxa"/>
            <w:tcBorders>
              <w:top w:val="nil"/>
              <w:left w:val="nil"/>
              <w:bottom w:val="nil"/>
              <w:right w:val="nil"/>
            </w:tcBorders>
          </w:tcPr>
          <w:p w14:paraId="356BDBEB" w14:textId="77777777" w:rsidR="00D063F3" w:rsidRDefault="00D063F3" w:rsidP="00A86847">
            <w:pPr>
              <w:rPr>
                <w:rFonts w:ascii="Garamond" w:eastAsia="MS Mincho" w:hAnsi="Garamond"/>
                <w:bCs/>
              </w:rPr>
            </w:pPr>
          </w:p>
        </w:tc>
        <w:tc>
          <w:tcPr>
            <w:tcW w:w="282" w:type="dxa"/>
            <w:tcBorders>
              <w:top w:val="nil"/>
              <w:left w:val="nil"/>
              <w:bottom w:val="nil"/>
              <w:right w:val="nil"/>
            </w:tcBorders>
          </w:tcPr>
          <w:p w14:paraId="05E085EA" w14:textId="77777777" w:rsidR="00D063F3" w:rsidRDefault="00D063F3" w:rsidP="00A86847">
            <w:pPr>
              <w:rPr>
                <w:rFonts w:ascii="Garamond" w:eastAsia="MS Mincho" w:hAnsi="Garamond"/>
                <w:b/>
              </w:rPr>
            </w:pPr>
          </w:p>
        </w:tc>
        <w:tc>
          <w:tcPr>
            <w:tcW w:w="7442" w:type="dxa"/>
            <w:tcBorders>
              <w:top w:val="nil"/>
              <w:left w:val="nil"/>
              <w:bottom w:val="nil"/>
              <w:right w:val="nil"/>
            </w:tcBorders>
          </w:tcPr>
          <w:p w14:paraId="117E16B0" w14:textId="77777777" w:rsidR="00D063F3" w:rsidRDefault="00D063F3" w:rsidP="00A86847">
            <w:pPr>
              <w:rPr>
                <w:rFonts w:ascii="Garamond" w:eastAsia="MS Mincho" w:hAnsi="Garamond"/>
                <w:bCs/>
              </w:rPr>
            </w:pPr>
          </w:p>
        </w:tc>
      </w:tr>
      <w:tr w:rsidR="00792CEB" w14:paraId="41DEB9C4" w14:textId="77777777" w:rsidTr="001B4354">
        <w:tc>
          <w:tcPr>
            <w:tcW w:w="906" w:type="dxa"/>
            <w:tcBorders>
              <w:top w:val="nil"/>
              <w:left w:val="nil"/>
              <w:bottom w:val="nil"/>
              <w:right w:val="nil"/>
            </w:tcBorders>
          </w:tcPr>
          <w:p w14:paraId="458BD25B" w14:textId="648E4774" w:rsidR="00792CEB" w:rsidRDefault="00792CEB" w:rsidP="00A86847">
            <w:pPr>
              <w:rPr>
                <w:rFonts w:ascii="Garamond" w:eastAsia="MS Mincho" w:hAnsi="Garamond"/>
                <w:bCs/>
              </w:rPr>
            </w:pPr>
            <w:r>
              <w:rPr>
                <w:rFonts w:ascii="Garamond" w:eastAsia="MS Mincho" w:hAnsi="Garamond"/>
                <w:bCs/>
              </w:rPr>
              <w:t>2015</w:t>
            </w:r>
          </w:p>
        </w:tc>
        <w:tc>
          <w:tcPr>
            <w:tcW w:w="282" w:type="dxa"/>
            <w:tcBorders>
              <w:top w:val="nil"/>
              <w:left w:val="nil"/>
              <w:bottom w:val="nil"/>
              <w:right w:val="nil"/>
            </w:tcBorders>
          </w:tcPr>
          <w:p w14:paraId="2011D882" w14:textId="77777777" w:rsidR="00792CEB" w:rsidRDefault="00792CEB" w:rsidP="00A86847">
            <w:pPr>
              <w:rPr>
                <w:rFonts w:ascii="Garamond" w:eastAsia="MS Mincho" w:hAnsi="Garamond"/>
                <w:b/>
              </w:rPr>
            </w:pPr>
          </w:p>
        </w:tc>
        <w:tc>
          <w:tcPr>
            <w:tcW w:w="7442" w:type="dxa"/>
            <w:tcBorders>
              <w:top w:val="nil"/>
              <w:left w:val="nil"/>
              <w:bottom w:val="nil"/>
              <w:right w:val="nil"/>
            </w:tcBorders>
          </w:tcPr>
          <w:p w14:paraId="67ABB8D5" w14:textId="4E9D26BC" w:rsidR="00792CEB" w:rsidRDefault="00792CEB" w:rsidP="00A86847">
            <w:pPr>
              <w:rPr>
                <w:rFonts w:ascii="Garamond" w:eastAsia="MS Mincho" w:hAnsi="Garamond"/>
                <w:bCs/>
              </w:rPr>
            </w:pPr>
            <w:r>
              <w:rPr>
                <w:rFonts w:ascii="Garamond" w:eastAsia="MS Mincho" w:hAnsi="Garamond"/>
                <w:bCs/>
              </w:rPr>
              <w:t xml:space="preserve">Conference committee. </w:t>
            </w:r>
            <w:r w:rsidRPr="00347049">
              <w:rPr>
                <w:rFonts w:ascii="Garamond" w:hAnsi="Garamond"/>
              </w:rPr>
              <w:t>Controlling Sexuality and Reproduction Conference, Past and Present</w:t>
            </w:r>
            <w:r>
              <w:rPr>
                <w:rFonts w:ascii="Garamond" w:hAnsi="Garamond"/>
              </w:rPr>
              <w:t>. Conference co-chairs:</w:t>
            </w:r>
            <w:r w:rsidRPr="00347049">
              <w:rPr>
                <w:rFonts w:ascii="Garamond" w:hAnsi="Garamond"/>
              </w:rPr>
              <w:t xml:space="preserve"> </w:t>
            </w:r>
            <w:r>
              <w:rPr>
                <w:rFonts w:ascii="Garamond" w:hAnsi="Garamond"/>
              </w:rPr>
              <w:t xml:space="preserve">Drs. </w:t>
            </w:r>
            <w:r w:rsidRPr="00347049">
              <w:rPr>
                <w:rFonts w:ascii="Garamond" w:hAnsi="Garamond"/>
              </w:rPr>
              <w:t xml:space="preserve">Claudia Malacrida and Suzanne </w:t>
            </w:r>
            <w:r w:rsidRPr="00347049">
              <w:rPr>
                <w:rFonts w:ascii="Garamond" w:hAnsi="Garamond"/>
              </w:rPr>
              <w:lastRenderedPageBreak/>
              <w:t>Lenon, Department of Sociology,</w:t>
            </w:r>
            <w:r w:rsidR="00620A76">
              <w:rPr>
                <w:rFonts w:ascii="Garamond" w:hAnsi="Garamond"/>
              </w:rPr>
              <w:t xml:space="preserve"> University of Lethbridge, </w:t>
            </w:r>
            <w:r w:rsidR="00EB138D">
              <w:rPr>
                <w:rFonts w:ascii="Garamond" w:hAnsi="Garamond"/>
              </w:rPr>
              <w:t>AB</w:t>
            </w:r>
            <w:r w:rsidR="00620A76">
              <w:rPr>
                <w:rFonts w:ascii="Garamond" w:hAnsi="Garamond"/>
              </w:rPr>
              <w:t>,</w:t>
            </w:r>
            <w:r w:rsidRPr="00347049">
              <w:rPr>
                <w:rFonts w:ascii="Garamond" w:hAnsi="Garamond"/>
              </w:rPr>
              <w:t xml:space="preserve"> August 12-14</w:t>
            </w:r>
            <w:r>
              <w:rPr>
                <w:rFonts w:ascii="Garamond" w:hAnsi="Garamond"/>
              </w:rPr>
              <w:t>, 2015.</w:t>
            </w:r>
          </w:p>
        </w:tc>
      </w:tr>
      <w:tr w:rsidR="00792CEB" w14:paraId="375FD7F3" w14:textId="77777777" w:rsidTr="001B4354">
        <w:tc>
          <w:tcPr>
            <w:tcW w:w="906" w:type="dxa"/>
            <w:tcBorders>
              <w:top w:val="nil"/>
              <w:left w:val="nil"/>
              <w:bottom w:val="nil"/>
              <w:right w:val="nil"/>
            </w:tcBorders>
          </w:tcPr>
          <w:p w14:paraId="00219662" w14:textId="77777777" w:rsidR="00792CEB" w:rsidRDefault="00792CEB" w:rsidP="00A86847">
            <w:pPr>
              <w:rPr>
                <w:rFonts w:ascii="Garamond" w:eastAsia="MS Mincho" w:hAnsi="Garamond"/>
                <w:bCs/>
              </w:rPr>
            </w:pPr>
          </w:p>
        </w:tc>
        <w:tc>
          <w:tcPr>
            <w:tcW w:w="282" w:type="dxa"/>
            <w:tcBorders>
              <w:top w:val="nil"/>
              <w:left w:val="nil"/>
              <w:bottom w:val="nil"/>
              <w:right w:val="nil"/>
            </w:tcBorders>
          </w:tcPr>
          <w:p w14:paraId="2392E533" w14:textId="77777777" w:rsidR="00792CEB" w:rsidRDefault="00792CEB" w:rsidP="00A86847">
            <w:pPr>
              <w:rPr>
                <w:rFonts w:ascii="Garamond" w:eastAsia="MS Mincho" w:hAnsi="Garamond"/>
                <w:b/>
              </w:rPr>
            </w:pPr>
          </w:p>
        </w:tc>
        <w:tc>
          <w:tcPr>
            <w:tcW w:w="7442" w:type="dxa"/>
            <w:tcBorders>
              <w:top w:val="nil"/>
              <w:left w:val="nil"/>
              <w:bottom w:val="nil"/>
              <w:right w:val="nil"/>
            </w:tcBorders>
          </w:tcPr>
          <w:p w14:paraId="556FA6D3" w14:textId="77777777" w:rsidR="00792CEB" w:rsidRDefault="00792CEB" w:rsidP="00A86847">
            <w:pPr>
              <w:rPr>
                <w:rFonts w:ascii="Garamond" w:eastAsia="MS Mincho" w:hAnsi="Garamond"/>
                <w:bCs/>
              </w:rPr>
            </w:pPr>
          </w:p>
        </w:tc>
      </w:tr>
      <w:tr w:rsidR="00D063F3" w14:paraId="5261442C" w14:textId="77777777" w:rsidTr="001B4354">
        <w:tc>
          <w:tcPr>
            <w:tcW w:w="906" w:type="dxa"/>
            <w:tcBorders>
              <w:top w:val="nil"/>
              <w:left w:val="nil"/>
              <w:bottom w:val="nil"/>
              <w:right w:val="nil"/>
            </w:tcBorders>
          </w:tcPr>
          <w:p w14:paraId="4389174E" w14:textId="0372058D" w:rsidR="00D063F3" w:rsidRDefault="001B4354" w:rsidP="00A86847">
            <w:pPr>
              <w:rPr>
                <w:rFonts w:ascii="Garamond" w:eastAsia="MS Mincho" w:hAnsi="Garamond"/>
                <w:bCs/>
              </w:rPr>
            </w:pPr>
            <w:r>
              <w:rPr>
                <w:rFonts w:ascii="Garamond" w:eastAsia="MS Mincho" w:hAnsi="Garamond"/>
                <w:bCs/>
              </w:rPr>
              <w:t>2015</w:t>
            </w:r>
          </w:p>
        </w:tc>
        <w:tc>
          <w:tcPr>
            <w:tcW w:w="282" w:type="dxa"/>
            <w:tcBorders>
              <w:top w:val="nil"/>
              <w:left w:val="nil"/>
              <w:bottom w:val="nil"/>
              <w:right w:val="nil"/>
            </w:tcBorders>
          </w:tcPr>
          <w:p w14:paraId="7D4FE3D3" w14:textId="77777777" w:rsidR="00D063F3" w:rsidRDefault="00D063F3" w:rsidP="00A86847">
            <w:pPr>
              <w:rPr>
                <w:rFonts w:ascii="Garamond" w:eastAsia="MS Mincho" w:hAnsi="Garamond"/>
                <w:b/>
              </w:rPr>
            </w:pPr>
          </w:p>
        </w:tc>
        <w:tc>
          <w:tcPr>
            <w:tcW w:w="7442" w:type="dxa"/>
            <w:tcBorders>
              <w:top w:val="nil"/>
              <w:left w:val="nil"/>
              <w:bottom w:val="nil"/>
              <w:right w:val="nil"/>
            </w:tcBorders>
          </w:tcPr>
          <w:p w14:paraId="7CE40358" w14:textId="505EEFEB" w:rsidR="00D063F3" w:rsidRDefault="001B4354" w:rsidP="00A86847">
            <w:pPr>
              <w:rPr>
                <w:rFonts w:ascii="Garamond" w:eastAsia="MS Mincho" w:hAnsi="Garamond"/>
                <w:bCs/>
              </w:rPr>
            </w:pPr>
            <w:r>
              <w:rPr>
                <w:rFonts w:ascii="Garamond" w:eastAsia="MS Mincho" w:hAnsi="Garamond"/>
                <w:bCs/>
              </w:rPr>
              <w:t>Poster and paper presentation judge, Lethbridge Graduate Student Association’s 9</w:t>
            </w:r>
            <w:r w:rsidRPr="001B4354">
              <w:rPr>
                <w:rFonts w:ascii="Garamond" w:eastAsia="MS Mincho" w:hAnsi="Garamond"/>
                <w:bCs/>
                <w:vertAlign w:val="superscript"/>
              </w:rPr>
              <w:t>th</w:t>
            </w:r>
            <w:r>
              <w:rPr>
                <w:rFonts w:ascii="Garamond" w:eastAsia="MS Mincho" w:hAnsi="Garamond"/>
                <w:bCs/>
              </w:rPr>
              <w:t xml:space="preserve"> Annual Meeting of the Minds Conference,</w:t>
            </w:r>
            <w:r w:rsidR="00620A76">
              <w:rPr>
                <w:rFonts w:ascii="Garamond" w:eastAsia="MS Mincho" w:hAnsi="Garamond"/>
                <w:bCs/>
              </w:rPr>
              <w:t xml:space="preserve"> University of Lethbridge, </w:t>
            </w:r>
            <w:r w:rsidR="00EB138D">
              <w:rPr>
                <w:rFonts w:ascii="Garamond" w:eastAsia="MS Mincho" w:hAnsi="Garamond"/>
                <w:bCs/>
              </w:rPr>
              <w:t>AB</w:t>
            </w:r>
            <w:r w:rsidR="00620A76">
              <w:rPr>
                <w:rFonts w:ascii="Garamond" w:eastAsia="MS Mincho" w:hAnsi="Garamond"/>
                <w:bCs/>
              </w:rPr>
              <w:t>,</w:t>
            </w:r>
            <w:r>
              <w:rPr>
                <w:rFonts w:ascii="Garamond" w:eastAsia="MS Mincho" w:hAnsi="Garamond"/>
                <w:bCs/>
              </w:rPr>
              <w:t xml:space="preserve"> March 20-21.</w:t>
            </w:r>
          </w:p>
        </w:tc>
      </w:tr>
      <w:tr w:rsidR="00D063F3" w14:paraId="10C501FD" w14:textId="77777777" w:rsidTr="001B4354">
        <w:tc>
          <w:tcPr>
            <w:tcW w:w="906" w:type="dxa"/>
            <w:tcBorders>
              <w:top w:val="nil"/>
              <w:left w:val="nil"/>
              <w:bottom w:val="nil"/>
              <w:right w:val="nil"/>
            </w:tcBorders>
          </w:tcPr>
          <w:p w14:paraId="1B1286CE" w14:textId="77777777" w:rsidR="00D063F3" w:rsidRDefault="00D063F3" w:rsidP="00A86847">
            <w:pPr>
              <w:rPr>
                <w:rFonts w:ascii="Garamond" w:eastAsia="MS Mincho" w:hAnsi="Garamond"/>
                <w:bCs/>
              </w:rPr>
            </w:pPr>
          </w:p>
        </w:tc>
        <w:tc>
          <w:tcPr>
            <w:tcW w:w="282" w:type="dxa"/>
            <w:tcBorders>
              <w:top w:val="nil"/>
              <w:left w:val="nil"/>
              <w:bottom w:val="nil"/>
              <w:right w:val="nil"/>
            </w:tcBorders>
          </w:tcPr>
          <w:p w14:paraId="30CA5FA2" w14:textId="77777777" w:rsidR="00D063F3" w:rsidRDefault="00D063F3" w:rsidP="00A86847">
            <w:pPr>
              <w:rPr>
                <w:rFonts w:ascii="Garamond" w:eastAsia="MS Mincho" w:hAnsi="Garamond"/>
                <w:b/>
              </w:rPr>
            </w:pPr>
          </w:p>
        </w:tc>
        <w:tc>
          <w:tcPr>
            <w:tcW w:w="7442" w:type="dxa"/>
            <w:tcBorders>
              <w:top w:val="nil"/>
              <w:left w:val="nil"/>
              <w:bottom w:val="nil"/>
              <w:right w:val="nil"/>
            </w:tcBorders>
          </w:tcPr>
          <w:p w14:paraId="5EC398AD" w14:textId="77777777" w:rsidR="00D063F3" w:rsidRDefault="00D063F3" w:rsidP="00A86847">
            <w:pPr>
              <w:rPr>
                <w:rFonts w:ascii="Garamond" w:eastAsia="MS Mincho" w:hAnsi="Garamond"/>
                <w:bCs/>
              </w:rPr>
            </w:pPr>
          </w:p>
        </w:tc>
      </w:tr>
      <w:tr w:rsidR="00620A76" w14:paraId="682BBDF6" w14:textId="77777777" w:rsidTr="001B4354">
        <w:tc>
          <w:tcPr>
            <w:tcW w:w="906" w:type="dxa"/>
            <w:tcBorders>
              <w:top w:val="nil"/>
              <w:left w:val="nil"/>
              <w:bottom w:val="nil"/>
              <w:right w:val="nil"/>
            </w:tcBorders>
          </w:tcPr>
          <w:p w14:paraId="20A53667" w14:textId="5271CF09" w:rsidR="00620A76" w:rsidRDefault="00620A76" w:rsidP="00A86847">
            <w:pPr>
              <w:rPr>
                <w:rFonts w:ascii="Garamond" w:eastAsia="MS Mincho" w:hAnsi="Garamond"/>
                <w:bCs/>
              </w:rPr>
            </w:pPr>
            <w:r>
              <w:rPr>
                <w:rFonts w:ascii="Garamond" w:eastAsia="MS Mincho" w:hAnsi="Garamond"/>
                <w:bCs/>
              </w:rPr>
              <w:t>2014-2017</w:t>
            </w:r>
          </w:p>
        </w:tc>
        <w:tc>
          <w:tcPr>
            <w:tcW w:w="282" w:type="dxa"/>
            <w:tcBorders>
              <w:top w:val="nil"/>
              <w:left w:val="nil"/>
              <w:bottom w:val="nil"/>
              <w:right w:val="nil"/>
            </w:tcBorders>
          </w:tcPr>
          <w:p w14:paraId="7D24D977" w14:textId="77777777" w:rsidR="00620A76" w:rsidRDefault="00620A76" w:rsidP="00A86847">
            <w:pPr>
              <w:rPr>
                <w:rFonts w:ascii="Garamond" w:eastAsia="MS Mincho" w:hAnsi="Garamond"/>
                <w:b/>
              </w:rPr>
            </w:pPr>
          </w:p>
        </w:tc>
        <w:tc>
          <w:tcPr>
            <w:tcW w:w="7442" w:type="dxa"/>
            <w:tcBorders>
              <w:top w:val="nil"/>
              <w:left w:val="nil"/>
              <w:bottom w:val="nil"/>
              <w:right w:val="nil"/>
            </w:tcBorders>
          </w:tcPr>
          <w:p w14:paraId="1FD9F9D9" w14:textId="1085616B" w:rsidR="00620A76" w:rsidRPr="00AD309F" w:rsidRDefault="00620A76" w:rsidP="00620A76">
            <w:pPr>
              <w:widowControl w:val="0"/>
              <w:autoSpaceDE w:val="0"/>
              <w:autoSpaceDN w:val="0"/>
              <w:adjustRightInd w:val="0"/>
              <w:rPr>
                <w:rFonts w:ascii="Garamond" w:hAnsi="Garamond"/>
                <w:lang w:val="en-US"/>
              </w:rPr>
            </w:pPr>
            <w:r w:rsidRPr="00AD309F">
              <w:rPr>
                <w:rFonts w:ascii="Garamond" w:hAnsi="Garamond"/>
                <w:lang w:val="en-US"/>
              </w:rPr>
              <w:t>Mentor to undergraduate and graduate students from multiple disciplines</w:t>
            </w:r>
            <w:r>
              <w:rPr>
                <w:rFonts w:ascii="Garamond" w:hAnsi="Garamond"/>
                <w:lang w:val="en-US"/>
              </w:rPr>
              <w:t>.</w:t>
            </w:r>
          </w:p>
          <w:p w14:paraId="09B7B873" w14:textId="611047BB" w:rsidR="00620A76" w:rsidRPr="00620A76" w:rsidRDefault="00620A76" w:rsidP="00620A76">
            <w:pPr>
              <w:widowControl w:val="0"/>
              <w:autoSpaceDE w:val="0"/>
              <w:autoSpaceDN w:val="0"/>
              <w:adjustRightInd w:val="0"/>
              <w:rPr>
                <w:rFonts w:ascii="Garamond" w:hAnsi="Garamond"/>
                <w:lang w:val="en-US"/>
              </w:rPr>
            </w:pPr>
            <w:r w:rsidRPr="00AD309F">
              <w:rPr>
                <w:rFonts w:ascii="Garamond" w:hAnsi="Garamond"/>
                <w:lang w:val="en-US"/>
              </w:rPr>
              <w:t>I offer</w:t>
            </w:r>
            <w:r>
              <w:rPr>
                <w:rFonts w:ascii="Garamond" w:hAnsi="Garamond"/>
                <w:lang w:val="en-US"/>
              </w:rPr>
              <w:t xml:space="preserve">ed </w:t>
            </w:r>
            <w:r w:rsidRPr="00AD309F">
              <w:rPr>
                <w:rFonts w:ascii="Garamond" w:hAnsi="Garamond"/>
                <w:lang w:val="en-US"/>
              </w:rPr>
              <w:t>assistance with grant and graduate school applications, and training in writing</w:t>
            </w:r>
            <w:r>
              <w:rPr>
                <w:rFonts w:ascii="Garamond" w:hAnsi="Garamond"/>
                <w:lang w:val="en-US"/>
              </w:rPr>
              <w:t xml:space="preserve"> </w:t>
            </w:r>
            <w:r w:rsidRPr="00AD309F">
              <w:rPr>
                <w:rFonts w:ascii="Garamond" w:hAnsi="Garamond"/>
                <w:lang w:val="en-US"/>
              </w:rPr>
              <w:t>conference abstracts, papers, and presentations.</w:t>
            </w:r>
            <w:r>
              <w:rPr>
                <w:rFonts w:ascii="Garamond" w:hAnsi="Garamond"/>
                <w:lang w:val="en-US"/>
              </w:rPr>
              <w:t xml:space="preserve"> </w:t>
            </w:r>
            <w:r w:rsidRPr="00AD309F">
              <w:rPr>
                <w:rFonts w:ascii="Garamond" w:hAnsi="Garamond"/>
                <w:lang w:val="en-US"/>
              </w:rPr>
              <w:t>Institute for Child and Youth Studies, University of Lethbridge</w:t>
            </w:r>
            <w:r>
              <w:rPr>
                <w:rFonts w:ascii="Garamond" w:hAnsi="Garamond"/>
                <w:lang w:val="en-US"/>
              </w:rPr>
              <w:t xml:space="preserve">, </w:t>
            </w:r>
            <w:r w:rsidR="00EB138D">
              <w:rPr>
                <w:rFonts w:ascii="Garamond" w:hAnsi="Garamond"/>
                <w:lang w:val="en-US"/>
              </w:rPr>
              <w:t>AB</w:t>
            </w:r>
            <w:r>
              <w:rPr>
                <w:rFonts w:ascii="Garamond" w:hAnsi="Garamond"/>
                <w:lang w:val="en-US"/>
              </w:rPr>
              <w:t>.</w:t>
            </w:r>
            <w:r w:rsidR="00EB138D">
              <w:rPr>
                <w:rFonts w:ascii="Garamond" w:hAnsi="Garamond"/>
                <w:lang w:val="en-US"/>
              </w:rPr>
              <w:t xml:space="preserve"> </w:t>
            </w:r>
            <w:r w:rsidR="00767E5E">
              <w:rPr>
                <w:rFonts w:ascii="Garamond" w:hAnsi="Garamond"/>
                <w:lang w:val="en-US"/>
              </w:rPr>
              <w:t xml:space="preserve">** many of these relationships are ongoing. </w:t>
            </w:r>
          </w:p>
        </w:tc>
      </w:tr>
      <w:tr w:rsidR="00620A76" w14:paraId="70BE5C84" w14:textId="77777777" w:rsidTr="001B4354">
        <w:tc>
          <w:tcPr>
            <w:tcW w:w="906" w:type="dxa"/>
            <w:tcBorders>
              <w:top w:val="nil"/>
              <w:left w:val="nil"/>
              <w:bottom w:val="nil"/>
              <w:right w:val="nil"/>
            </w:tcBorders>
          </w:tcPr>
          <w:p w14:paraId="78CDD7C6" w14:textId="77777777" w:rsidR="00620A76" w:rsidRDefault="00620A76" w:rsidP="00A86847">
            <w:pPr>
              <w:rPr>
                <w:rFonts w:ascii="Garamond" w:eastAsia="MS Mincho" w:hAnsi="Garamond"/>
                <w:bCs/>
              </w:rPr>
            </w:pPr>
          </w:p>
        </w:tc>
        <w:tc>
          <w:tcPr>
            <w:tcW w:w="282" w:type="dxa"/>
            <w:tcBorders>
              <w:top w:val="nil"/>
              <w:left w:val="nil"/>
              <w:bottom w:val="nil"/>
              <w:right w:val="nil"/>
            </w:tcBorders>
          </w:tcPr>
          <w:p w14:paraId="0BDBC051" w14:textId="77777777" w:rsidR="00620A76" w:rsidRDefault="00620A76" w:rsidP="00A86847">
            <w:pPr>
              <w:rPr>
                <w:rFonts w:ascii="Garamond" w:eastAsia="MS Mincho" w:hAnsi="Garamond"/>
                <w:b/>
              </w:rPr>
            </w:pPr>
          </w:p>
        </w:tc>
        <w:tc>
          <w:tcPr>
            <w:tcW w:w="7442" w:type="dxa"/>
            <w:tcBorders>
              <w:top w:val="nil"/>
              <w:left w:val="nil"/>
              <w:bottom w:val="nil"/>
              <w:right w:val="nil"/>
            </w:tcBorders>
          </w:tcPr>
          <w:p w14:paraId="086DA0CC" w14:textId="77777777" w:rsidR="00620A76" w:rsidRDefault="00620A76" w:rsidP="00A86847">
            <w:pPr>
              <w:rPr>
                <w:rFonts w:ascii="Garamond" w:eastAsia="MS Mincho" w:hAnsi="Garamond"/>
                <w:bCs/>
              </w:rPr>
            </w:pPr>
          </w:p>
        </w:tc>
      </w:tr>
      <w:tr w:rsidR="00A24D61" w14:paraId="118C29C7" w14:textId="77777777" w:rsidTr="001B4354">
        <w:tc>
          <w:tcPr>
            <w:tcW w:w="906" w:type="dxa"/>
            <w:tcBorders>
              <w:top w:val="nil"/>
              <w:left w:val="nil"/>
              <w:bottom w:val="nil"/>
              <w:right w:val="nil"/>
            </w:tcBorders>
          </w:tcPr>
          <w:p w14:paraId="427A0CC1" w14:textId="3432E53F" w:rsidR="00A24D61" w:rsidRDefault="00A24D61" w:rsidP="00A86847">
            <w:pPr>
              <w:rPr>
                <w:rFonts w:ascii="Garamond" w:eastAsia="MS Mincho" w:hAnsi="Garamond"/>
                <w:bCs/>
              </w:rPr>
            </w:pPr>
            <w:r>
              <w:rPr>
                <w:rFonts w:ascii="Garamond" w:eastAsia="MS Mincho" w:hAnsi="Garamond"/>
                <w:bCs/>
              </w:rPr>
              <w:t>2013</w:t>
            </w:r>
          </w:p>
        </w:tc>
        <w:tc>
          <w:tcPr>
            <w:tcW w:w="282" w:type="dxa"/>
            <w:tcBorders>
              <w:top w:val="nil"/>
              <w:left w:val="nil"/>
              <w:bottom w:val="nil"/>
              <w:right w:val="nil"/>
            </w:tcBorders>
          </w:tcPr>
          <w:p w14:paraId="5F481823" w14:textId="77777777" w:rsidR="00A24D61" w:rsidRDefault="00A24D61" w:rsidP="00A86847">
            <w:pPr>
              <w:rPr>
                <w:rFonts w:ascii="Garamond" w:eastAsia="MS Mincho" w:hAnsi="Garamond"/>
                <w:b/>
              </w:rPr>
            </w:pPr>
          </w:p>
        </w:tc>
        <w:tc>
          <w:tcPr>
            <w:tcW w:w="7442" w:type="dxa"/>
            <w:tcBorders>
              <w:top w:val="nil"/>
              <w:left w:val="nil"/>
              <w:bottom w:val="nil"/>
              <w:right w:val="nil"/>
            </w:tcBorders>
          </w:tcPr>
          <w:p w14:paraId="6BD2D040" w14:textId="1549F2A5" w:rsidR="00A24D61" w:rsidRDefault="00A24D61" w:rsidP="00A86847">
            <w:pPr>
              <w:rPr>
                <w:rFonts w:ascii="Garamond" w:eastAsia="MS Mincho" w:hAnsi="Garamond"/>
                <w:bCs/>
              </w:rPr>
            </w:pPr>
            <w:r>
              <w:rPr>
                <w:rFonts w:ascii="Garamond" w:eastAsia="MS Mincho" w:hAnsi="Garamond"/>
                <w:bCs/>
              </w:rPr>
              <w:t>Abstract reviewing committee, Kaleidoscope Conference, Faculty of Education, University of Cambridge</w:t>
            </w:r>
            <w:r w:rsidR="00EB138D">
              <w:rPr>
                <w:rFonts w:ascii="Garamond" w:eastAsia="MS Mincho" w:hAnsi="Garamond"/>
                <w:bCs/>
              </w:rPr>
              <w:t>, UK</w:t>
            </w:r>
            <w:r>
              <w:rPr>
                <w:rFonts w:ascii="Garamond" w:eastAsia="MS Mincho" w:hAnsi="Garamond"/>
                <w:bCs/>
              </w:rPr>
              <w:t xml:space="preserve">. </w:t>
            </w:r>
            <w:r w:rsidR="00304651">
              <w:rPr>
                <w:rFonts w:ascii="Garamond" w:eastAsia="MS Mincho" w:hAnsi="Garamond"/>
                <w:bCs/>
              </w:rPr>
              <w:t>Ongoing fall term.</w:t>
            </w:r>
          </w:p>
        </w:tc>
      </w:tr>
      <w:tr w:rsidR="00792CEB" w14:paraId="1A76680A" w14:textId="77777777" w:rsidTr="001B4354">
        <w:tc>
          <w:tcPr>
            <w:tcW w:w="906" w:type="dxa"/>
            <w:tcBorders>
              <w:top w:val="nil"/>
              <w:left w:val="nil"/>
              <w:bottom w:val="nil"/>
              <w:right w:val="nil"/>
            </w:tcBorders>
          </w:tcPr>
          <w:p w14:paraId="45FDE47D" w14:textId="77777777" w:rsidR="00792CEB" w:rsidRDefault="00792CEB" w:rsidP="00A86847">
            <w:pPr>
              <w:rPr>
                <w:rFonts w:ascii="Garamond" w:eastAsia="MS Mincho" w:hAnsi="Garamond"/>
                <w:bCs/>
              </w:rPr>
            </w:pPr>
          </w:p>
        </w:tc>
        <w:tc>
          <w:tcPr>
            <w:tcW w:w="282" w:type="dxa"/>
            <w:tcBorders>
              <w:top w:val="nil"/>
              <w:left w:val="nil"/>
              <w:bottom w:val="nil"/>
              <w:right w:val="nil"/>
            </w:tcBorders>
          </w:tcPr>
          <w:p w14:paraId="3833577E" w14:textId="77777777" w:rsidR="00792CEB" w:rsidRDefault="00792CEB" w:rsidP="00A86847">
            <w:pPr>
              <w:rPr>
                <w:rFonts w:ascii="Garamond" w:eastAsia="MS Mincho" w:hAnsi="Garamond"/>
                <w:b/>
              </w:rPr>
            </w:pPr>
          </w:p>
        </w:tc>
        <w:tc>
          <w:tcPr>
            <w:tcW w:w="7442" w:type="dxa"/>
            <w:tcBorders>
              <w:top w:val="nil"/>
              <w:left w:val="nil"/>
              <w:bottom w:val="nil"/>
              <w:right w:val="nil"/>
            </w:tcBorders>
          </w:tcPr>
          <w:p w14:paraId="24B04C93" w14:textId="77777777" w:rsidR="00792CEB" w:rsidRDefault="00792CEB" w:rsidP="00A86847">
            <w:pPr>
              <w:rPr>
                <w:rFonts w:ascii="Garamond" w:eastAsia="MS Mincho" w:hAnsi="Garamond"/>
                <w:bCs/>
              </w:rPr>
            </w:pPr>
          </w:p>
        </w:tc>
      </w:tr>
      <w:tr w:rsidR="00792CEB" w14:paraId="2EA023B1" w14:textId="77777777" w:rsidTr="001B4354">
        <w:tc>
          <w:tcPr>
            <w:tcW w:w="906" w:type="dxa"/>
            <w:tcBorders>
              <w:top w:val="nil"/>
              <w:left w:val="nil"/>
              <w:bottom w:val="nil"/>
              <w:right w:val="nil"/>
            </w:tcBorders>
          </w:tcPr>
          <w:p w14:paraId="7230E047" w14:textId="471F0AFE" w:rsidR="00792CEB" w:rsidRDefault="00792CEB" w:rsidP="00792CEB">
            <w:pPr>
              <w:rPr>
                <w:rFonts w:ascii="Garamond" w:eastAsia="MS Mincho" w:hAnsi="Garamond"/>
                <w:bCs/>
              </w:rPr>
            </w:pPr>
            <w:r>
              <w:rPr>
                <w:rFonts w:ascii="Garamond" w:eastAsia="MS Mincho" w:hAnsi="Garamond"/>
                <w:bCs/>
              </w:rPr>
              <w:t>2012</w:t>
            </w:r>
          </w:p>
        </w:tc>
        <w:tc>
          <w:tcPr>
            <w:tcW w:w="282" w:type="dxa"/>
            <w:tcBorders>
              <w:top w:val="nil"/>
              <w:left w:val="nil"/>
              <w:bottom w:val="nil"/>
              <w:right w:val="nil"/>
            </w:tcBorders>
          </w:tcPr>
          <w:p w14:paraId="58190784" w14:textId="77777777" w:rsidR="00792CEB" w:rsidRDefault="00792CEB" w:rsidP="00792CEB">
            <w:pPr>
              <w:rPr>
                <w:rFonts w:ascii="Garamond" w:eastAsia="MS Mincho" w:hAnsi="Garamond"/>
                <w:b/>
              </w:rPr>
            </w:pPr>
          </w:p>
        </w:tc>
        <w:tc>
          <w:tcPr>
            <w:tcW w:w="7442" w:type="dxa"/>
            <w:tcBorders>
              <w:top w:val="nil"/>
              <w:left w:val="nil"/>
              <w:bottom w:val="nil"/>
              <w:right w:val="nil"/>
            </w:tcBorders>
          </w:tcPr>
          <w:p w14:paraId="53423961" w14:textId="0087937A" w:rsidR="00792CEB" w:rsidRDefault="00EB138D" w:rsidP="00792CEB">
            <w:pPr>
              <w:rPr>
                <w:rFonts w:ascii="Garamond" w:eastAsia="MS Mincho" w:hAnsi="Garamond"/>
                <w:bCs/>
              </w:rPr>
            </w:pPr>
            <w:r>
              <w:rPr>
                <w:rFonts w:ascii="Garamond" w:hAnsi="Garamond"/>
              </w:rPr>
              <w:t>As part of my work as an RA for Dr. Morag Styles, I was on the organizing committee of “</w:t>
            </w:r>
            <w:r w:rsidR="00792CEB" w:rsidRPr="00347049">
              <w:rPr>
                <w:rFonts w:ascii="Garamond" w:hAnsi="Garamond"/>
              </w:rPr>
              <w:t>The Power of Caribbean Poetry: Word and Sound</w:t>
            </w:r>
            <w:r>
              <w:rPr>
                <w:rFonts w:ascii="Garamond" w:hAnsi="Garamond"/>
              </w:rPr>
              <w:t>” conference</w:t>
            </w:r>
            <w:r w:rsidR="00792CEB">
              <w:rPr>
                <w:rFonts w:ascii="Garamond" w:hAnsi="Garamond"/>
              </w:rPr>
              <w:t xml:space="preserve">. </w:t>
            </w:r>
            <w:r w:rsidR="00792CEB" w:rsidRPr="00347049">
              <w:rPr>
                <w:rFonts w:ascii="Garamond" w:hAnsi="Garamond"/>
              </w:rPr>
              <w:t xml:space="preserve">Homerton College, University of Cambridge, </w:t>
            </w:r>
            <w:r>
              <w:rPr>
                <w:rFonts w:ascii="Garamond" w:hAnsi="Garamond"/>
              </w:rPr>
              <w:t xml:space="preserve">UK, </w:t>
            </w:r>
            <w:r w:rsidR="00792CEB" w:rsidRPr="00347049">
              <w:rPr>
                <w:rFonts w:ascii="Garamond" w:hAnsi="Garamond"/>
              </w:rPr>
              <w:t>September 20-22</w:t>
            </w:r>
            <w:r>
              <w:rPr>
                <w:rFonts w:ascii="Garamond" w:hAnsi="Garamond"/>
              </w:rPr>
              <w:t>.</w:t>
            </w:r>
            <w:r w:rsidR="00792CEB">
              <w:rPr>
                <w:rFonts w:ascii="Garamond" w:hAnsi="Garamond"/>
              </w:rPr>
              <w:t xml:space="preserve"> </w:t>
            </w:r>
          </w:p>
        </w:tc>
      </w:tr>
      <w:tr w:rsidR="00792CEB" w14:paraId="137C8350" w14:textId="77777777" w:rsidTr="001B4354">
        <w:tc>
          <w:tcPr>
            <w:tcW w:w="906" w:type="dxa"/>
            <w:tcBorders>
              <w:top w:val="nil"/>
              <w:left w:val="nil"/>
              <w:bottom w:val="nil"/>
              <w:right w:val="nil"/>
            </w:tcBorders>
          </w:tcPr>
          <w:p w14:paraId="119181C9" w14:textId="77777777" w:rsidR="00792CEB" w:rsidRDefault="00792CEB" w:rsidP="00792CEB">
            <w:pPr>
              <w:rPr>
                <w:rFonts w:ascii="Garamond" w:eastAsia="MS Mincho" w:hAnsi="Garamond"/>
                <w:bCs/>
              </w:rPr>
            </w:pPr>
          </w:p>
        </w:tc>
        <w:tc>
          <w:tcPr>
            <w:tcW w:w="282" w:type="dxa"/>
            <w:tcBorders>
              <w:top w:val="nil"/>
              <w:left w:val="nil"/>
              <w:bottom w:val="nil"/>
              <w:right w:val="nil"/>
            </w:tcBorders>
          </w:tcPr>
          <w:p w14:paraId="162CB1BF" w14:textId="77777777" w:rsidR="00792CEB" w:rsidRDefault="00792CEB" w:rsidP="00792CEB">
            <w:pPr>
              <w:rPr>
                <w:rFonts w:ascii="Garamond" w:eastAsia="MS Mincho" w:hAnsi="Garamond"/>
                <w:b/>
              </w:rPr>
            </w:pPr>
          </w:p>
        </w:tc>
        <w:tc>
          <w:tcPr>
            <w:tcW w:w="7442" w:type="dxa"/>
            <w:tcBorders>
              <w:top w:val="nil"/>
              <w:left w:val="nil"/>
              <w:bottom w:val="nil"/>
              <w:right w:val="nil"/>
            </w:tcBorders>
          </w:tcPr>
          <w:p w14:paraId="4BABA8EE" w14:textId="77777777" w:rsidR="00792CEB" w:rsidRDefault="00792CEB" w:rsidP="00792CEB">
            <w:pPr>
              <w:rPr>
                <w:rFonts w:ascii="Garamond" w:eastAsia="MS Mincho" w:hAnsi="Garamond"/>
                <w:bCs/>
              </w:rPr>
            </w:pPr>
          </w:p>
        </w:tc>
      </w:tr>
      <w:tr w:rsidR="00792CEB" w14:paraId="3A1C9431" w14:textId="77777777" w:rsidTr="001B4354">
        <w:tc>
          <w:tcPr>
            <w:tcW w:w="906" w:type="dxa"/>
            <w:tcBorders>
              <w:top w:val="nil"/>
              <w:left w:val="nil"/>
              <w:bottom w:val="nil"/>
              <w:right w:val="nil"/>
            </w:tcBorders>
          </w:tcPr>
          <w:p w14:paraId="43DEB7C4" w14:textId="4C75C1B8" w:rsidR="00792CEB" w:rsidRDefault="00792CEB" w:rsidP="00792CEB">
            <w:pPr>
              <w:rPr>
                <w:rFonts w:ascii="Garamond" w:eastAsia="MS Mincho" w:hAnsi="Garamond"/>
                <w:bCs/>
              </w:rPr>
            </w:pPr>
            <w:r>
              <w:rPr>
                <w:rFonts w:ascii="Garamond" w:eastAsia="MS Mincho" w:hAnsi="Garamond"/>
                <w:bCs/>
              </w:rPr>
              <w:t>2012</w:t>
            </w:r>
          </w:p>
        </w:tc>
        <w:tc>
          <w:tcPr>
            <w:tcW w:w="282" w:type="dxa"/>
            <w:tcBorders>
              <w:top w:val="nil"/>
              <w:left w:val="nil"/>
              <w:bottom w:val="nil"/>
              <w:right w:val="nil"/>
            </w:tcBorders>
          </w:tcPr>
          <w:p w14:paraId="523CA68E" w14:textId="77777777" w:rsidR="00792CEB" w:rsidRDefault="00792CEB" w:rsidP="00792CEB">
            <w:pPr>
              <w:rPr>
                <w:rFonts w:ascii="Garamond" w:eastAsia="MS Mincho" w:hAnsi="Garamond"/>
                <w:b/>
              </w:rPr>
            </w:pPr>
          </w:p>
        </w:tc>
        <w:tc>
          <w:tcPr>
            <w:tcW w:w="7442" w:type="dxa"/>
            <w:tcBorders>
              <w:top w:val="nil"/>
              <w:left w:val="nil"/>
              <w:bottom w:val="nil"/>
              <w:right w:val="nil"/>
            </w:tcBorders>
          </w:tcPr>
          <w:p w14:paraId="7BCE72F1" w14:textId="0A41D7EF" w:rsidR="00792CEB" w:rsidRDefault="00792CEB" w:rsidP="00792CEB">
            <w:pPr>
              <w:rPr>
                <w:rFonts w:ascii="Garamond" w:eastAsia="MS Mincho" w:hAnsi="Garamond"/>
                <w:bCs/>
              </w:rPr>
            </w:pPr>
            <w:r>
              <w:rPr>
                <w:rFonts w:ascii="Garamond" w:eastAsia="MS Mincho" w:hAnsi="Garamond"/>
                <w:bCs/>
              </w:rPr>
              <w:t>On the organizing committee of the Homerton College/Cambridge Research and Teaching Centre in Children’s Literature open day. Responsible for the organization of graduate student poster presentations.</w:t>
            </w:r>
            <w:r w:rsidR="00EB138D">
              <w:rPr>
                <w:rFonts w:ascii="Garamond" w:eastAsia="MS Mincho" w:hAnsi="Garamond"/>
                <w:bCs/>
              </w:rPr>
              <w:t xml:space="preserve"> Cambridge, UK.</w:t>
            </w:r>
          </w:p>
        </w:tc>
      </w:tr>
      <w:tr w:rsidR="00792CEB" w14:paraId="35E8EB3D" w14:textId="77777777" w:rsidTr="001B4354">
        <w:tc>
          <w:tcPr>
            <w:tcW w:w="906" w:type="dxa"/>
            <w:tcBorders>
              <w:top w:val="nil"/>
              <w:left w:val="nil"/>
              <w:bottom w:val="nil"/>
              <w:right w:val="nil"/>
            </w:tcBorders>
          </w:tcPr>
          <w:p w14:paraId="70C0A8F2" w14:textId="77777777" w:rsidR="00792CEB" w:rsidRDefault="00792CEB" w:rsidP="00792CEB">
            <w:pPr>
              <w:rPr>
                <w:rFonts w:ascii="Garamond" w:eastAsia="MS Mincho" w:hAnsi="Garamond"/>
                <w:bCs/>
              </w:rPr>
            </w:pPr>
          </w:p>
        </w:tc>
        <w:tc>
          <w:tcPr>
            <w:tcW w:w="282" w:type="dxa"/>
            <w:tcBorders>
              <w:top w:val="nil"/>
              <w:left w:val="nil"/>
              <w:bottom w:val="nil"/>
              <w:right w:val="nil"/>
            </w:tcBorders>
          </w:tcPr>
          <w:p w14:paraId="2A1E4E37" w14:textId="77777777" w:rsidR="00792CEB" w:rsidRDefault="00792CEB" w:rsidP="00792CEB">
            <w:pPr>
              <w:rPr>
                <w:rFonts w:ascii="Garamond" w:eastAsia="MS Mincho" w:hAnsi="Garamond"/>
                <w:b/>
              </w:rPr>
            </w:pPr>
          </w:p>
        </w:tc>
        <w:tc>
          <w:tcPr>
            <w:tcW w:w="7442" w:type="dxa"/>
            <w:tcBorders>
              <w:top w:val="nil"/>
              <w:left w:val="nil"/>
              <w:bottom w:val="nil"/>
              <w:right w:val="nil"/>
            </w:tcBorders>
          </w:tcPr>
          <w:p w14:paraId="67AB6906" w14:textId="77777777" w:rsidR="00792CEB" w:rsidRDefault="00792CEB" w:rsidP="00792CEB">
            <w:pPr>
              <w:rPr>
                <w:rFonts w:ascii="Garamond" w:eastAsia="MS Mincho" w:hAnsi="Garamond"/>
                <w:bCs/>
              </w:rPr>
            </w:pPr>
          </w:p>
        </w:tc>
      </w:tr>
      <w:tr w:rsidR="00792CEB" w14:paraId="4A4C926F" w14:textId="77777777" w:rsidTr="001B4354">
        <w:tc>
          <w:tcPr>
            <w:tcW w:w="906" w:type="dxa"/>
            <w:tcBorders>
              <w:top w:val="nil"/>
              <w:left w:val="nil"/>
              <w:bottom w:val="nil"/>
              <w:right w:val="nil"/>
            </w:tcBorders>
          </w:tcPr>
          <w:p w14:paraId="18E21E69" w14:textId="5783CD3B" w:rsidR="00792CEB" w:rsidRDefault="00792CEB" w:rsidP="00792CEB">
            <w:pPr>
              <w:rPr>
                <w:rFonts w:ascii="Garamond" w:eastAsia="MS Mincho" w:hAnsi="Garamond"/>
                <w:bCs/>
              </w:rPr>
            </w:pPr>
            <w:r>
              <w:rPr>
                <w:rFonts w:ascii="Garamond" w:eastAsia="MS Mincho" w:hAnsi="Garamond"/>
                <w:bCs/>
              </w:rPr>
              <w:t>2011-2013</w:t>
            </w:r>
          </w:p>
        </w:tc>
        <w:tc>
          <w:tcPr>
            <w:tcW w:w="282" w:type="dxa"/>
            <w:tcBorders>
              <w:top w:val="nil"/>
              <w:left w:val="nil"/>
              <w:bottom w:val="nil"/>
              <w:right w:val="nil"/>
            </w:tcBorders>
          </w:tcPr>
          <w:p w14:paraId="35B557DE" w14:textId="77777777" w:rsidR="00792CEB" w:rsidRDefault="00792CEB" w:rsidP="00792CEB">
            <w:pPr>
              <w:rPr>
                <w:rFonts w:ascii="Garamond" w:eastAsia="MS Mincho" w:hAnsi="Garamond"/>
                <w:b/>
              </w:rPr>
            </w:pPr>
          </w:p>
        </w:tc>
        <w:tc>
          <w:tcPr>
            <w:tcW w:w="7442" w:type="dxa"/>
            <w:tcBorders>
              <w:top w:val="nil"/>
              <w:left w:val="nil"/>
              <w:bottom w:val="nil"/>
              <w:right w:val="nil"/>
            </w:tcBorders>
          </w:tcPr>
          <w:p w14:paraId="08F8C28F" w14:textId="77F0272D" w:rsidR="00792CEB" w:rsidRDefault="00792CEB" w:rsidP="00792CEB">
            <w:pPr>
              <w:rPr>
                <w:rFonts w:ascii="Garamond" w:eastAsia="MS Mincho" w:hAnsi="Garamond"/>
                <w:bCs/>
              </w:rPr>
            </w:pPr>
            <w:r>
              <w:rPr>
                <w:rFonts w:ascii="Garamond" w:eastAsia="MS Mincho" w:hAnsi="Garamond"/>
                <w:bCs/>
              </w:rPr>
              <w:t>Organizer (one of two) of ‘Writing Children’s Fiction’ group, held bi-monthly at Homerton College, University of Cambridge</w:t>
            </w:r>
            <w:r w:rsidR="00EB138D">
              <w:rPr>
                <w:rFonts w:ascii="Garamond" w:eastAsia="MS Mincho" w:hAnsi="Garamond"/>
                <w:bCs/>
              </w:rPr>
              <w:t>, UK</w:t>
            </w:r>
            <w:r>
              <w:rPr>
                <w:rFonts w:ascii="Garamond" w:eastAsia="MS Mincho" w:hAnsi="Garamond"/>
                <w:bCs/>
              </w:rPr>
              <w:t>. Attended by undergraduate and graduate students.</w:t>
            </w:r>
          </w:p>
        </w:tc>
      </w:tr>
      <w:tr w:rsidR="00792CEB" w14:paraId="10496435" w14:textId="77777777" w:rsidTr="001B4354">
        <w:tc>
          <w:tcPr>
            <w:tcW w:w="906" w:type="dxa"/>
            <w:tcBorders>
              <w:top w:val="nil"/>
              <w:left w:val="nil"/>
              <w:bottom w:val="nil"/>
              <w:right w:val="nil"/>
            </w:tcBorders>
          </w:tcPr>
          <w:p w14:paraId="1714D2F5" w14:textId="77777777" w:rsidR="00792CEB" w:rsidRDefault="00792CEB" w:rsidP="00792CEB">
            <w:pPr>
              <w:rPr>
                <w:rFonts w:ascii="Garamond" w:eastAsia="MS Mincho" w:hAnsi="Garamond"/>
                <w:bCs/>
              </w:rPr>
            </w:pPr>
          </w:p>
        </w:tc>
        <w:tc>
          <w:tcPr>
            <w:tcW w:w="282" w:type="dxa"/>
            <w:tcBorders>
              <w:top w:val="nil"/>
              <w:left w:val="nil"/>
              <w:bottom w:val="nil"/>
              <w:right w:val="nil"/>
            </w:tcBorders>
          </w:tcPr>
          <w:p w14:paraId="14EDBCE0" w14:textId="77777777" w:rsidR="00792CEB" w:rsidRDefault="00792CEB" w:rsidP="00792CEB">
            <w:pPr>
              <w:rPr>
                <w:rFonts w:ascii="Garamond" w:eastAsia="MS Mincho" w:hAnsi="Garamond"/>
                <w:b/>
              </w:rPr>
            </w:pPr>
          </w:p>
        </w:tc>
        <w:tc>
          <w:tcPr>
            <w:tcW w:w="7442" w:type="dxa"/>
            <w:tcBorders>
              <w:top w:val="nil"/>
              <w:left w:val="nil"/>
              <w:bottom w:val="nil"/>
              <w:right w:val="nil"/>
            </w:tcBorders>
          </w:tcPr>
          <w:p w14:paraId="7F7395DE" w14:textId="77777777" w:rsidR="00792CEB" w:rsidRDefault="00792CEB" w:rsidP="00792CEB">
            <w:pPr>
              <w:rPr>
                <w:rFonts w:ascii="Garamond" w:eastAsia="MS Mincho" w:hAnsi="Garamond"/>
                <w:bCs/>
              </w:rPr>
            </w:pPr>
          </w:p>
        </w:tc>
      </w:tr>
      <w:tr w:rsidR="00792CEB" w14:paraId="35229202" w14:textId="77777777" w:rsidTr="001B4354">
        <w:tc>
          <w:tcPr>
            <w:tcW w:w="906" w:type="dxa"/>
            <w:tcBorders>
              <w:top w:val="nil"/>
              <w:left w:val="nil"/>
              <w:bottom w:val="nil"/>
              <w:right w:val="nil"/>
            </w:tcBorders>
          </w:tcPr>
          <w:p w14:paraId="7DF4F9C1" w14:textId="586B38CA" w:rsidR="00792CEB" w:rsidRDefault="00792CEB" w:rsidP="00792CEB">
            <w:pPr>
              <w:rPr>
                <w:rFonts w:ascii="Garamond" w:eastAsia="MS Mincho" w:hAnsi="Garamond"/>
                <w:bCs/>
              </w:rPr>
            </w:pPr>
            <w:r>
              <w:rPr>
                <w:rFonts w:ascii="Garamond" w:eastAsia="MS Mincho" w:hAnsi="Garamond"/>
                <w:bCs/>
              </w:rPr>
              <w:t>2009</w:t>
            </w:r>
          </w:p>
        </w:tc>
        <w:tc>
          <w:tcPr>
            <w:tcW w:w="282" w:type="dxa"/>
            <w:tcBorders>
              <w:top w:val="nil"/>
              <w:left w:val="nil"/>
              <w:bottom w:val="nil"/>
              <w:right w:val="nil"/>
            </w:tcBorders>
          </w:tcPr>
          <w:p w14:paraId="3A1E6F41" w14:textId="77777777" w:rsidR="00792CEB" w:rsidRDefault="00792CEB" w:rsidP="00792CEB">
            <w:pPr>
              <w:rPr>
                <w:rFonts w:ascii="Garamond" w:eastAsia="MS Mincho" w:hAnsi="Garamond"/>
                <w:b/>
              </w:rPr>
            </w:pPr>
          </w:p>
        </w:tc>
        <w:tc>
          <w:tcPr>
            <w:tcW w:w="7442" w:type="dxa"/>
            <w:tcBorders>
              <w:top w:val="nil"/>
              <w:left w:val="nil"/>
              <w:bottom w:val="nil"/>
              <w:right w:val="nil"/>
            </w:tcBorders>
          </w:tcPr>
          <w:p w14:paraId="3C9EDA1E" w14:textId="55F3A4EF" w:rsidR="00792CEB" w:rsidRDefault="00792CEB" w:rsidP="00792CEB">
            <w:pPr>
              <w:rPr>
                <w:rFonts w:ascii="Garamond" w:eastAsia="MS Mincho" w:hAnsi="Garamond"/>
                <w:bCs/>
              </w:rPr>
            </w:pPr>
            <w:r>
              <w:rPr>
                <w:rFonts w:ascii="Garamond" w:eastAsia="MS Mincho" w:hAnsi="Garamond"/>
                <w:bCs/>
              </w:rPr>
              <w:t xml:space="preserve">Assisted Professor Morag Styles with the organization of ‘Family Poetry Day,’ Festival of Ideas, University of Cambridge, </w:t>
            </w:r>
            <w:r w:rsidR="00EB138D">
              <w:rPr>
                <w:rFonts w:ascii="Garamond" w:eastAsia="MS Mincho" w:hAnsi="Garamond"/>
                <w:bCs/>
              </w:rPr>
              <w:t xml:space="preserve">UK, </w:t>
            </w:r>
            <w:r>
              <w:rPr>
                <w:rFonts w:ascii="Garamond" w:eastAsia="MS Mincho" w:hAnsi="Garamond"/>
                <w:bCs/>
              </w:rPr>
              <w:t>October 28.</w:t>
            </w:r>
          </w:p>
        </w:tc>
      </w:tr>
    </w:tbl>
    <w:p w14:paraId="39909A81" w14:textId="77777777" w:rsidR="00767E5E" w:rsidRDefault="00767E5E" w:rsidP="00632339">
      <w:pPr>
        <w:rPr>
          <w:rFonts w:ascii="Garamond" w:eastAsia="MS Mincho" w:hAnsi="Garamond"/>
          <w:b/>
          <w:sz w:val="28"/>
          <w:szCs w:val="28"/>
        </w:rPr>
      </w:pPr>
    </w:p>
    <w:p w14:paraId="2EE4523B" w14:textId="175BD895" w:rsidR="007871FB" w:rsidRPr="00767E5E" w:rsidRDefault="007871FB" w:rsidP="00632339">
      <w:pPr>
        <w:rPr>
          <w:rFonts w:ascii="Garamond" w:eastAsia="MS Mincho" w:hAnsi="Garamond"/>
          <w:b/>
          <w:sz w:val="28"/>
          <w:szCs w:val="28"/>
        </w:rPr>
      </w:pPr>
      <w:r w:rsidRPr="002C2A02">
        <w:rPr>
          <w:rFonts w:ascii="Garamond" w:eastAsia="MS Mincho" w:hAnsi="Garamond"/>
          <w:b/>
          <w:sz w:val="28"/>
          <w:szCs w:val="28"/>
        </w:rPr>
        <w:t>To Profession</w:t>
      </w:r>
    </w:p>
    <w:tbl>
      <w:tblPr>
        <w:tblStyle w:val="TableGrid"/>
        <w:tblW w:w="0" w:type="auto"/>
        <w:tblLook w:val="04A0" w:firstRow="1" w:lastRow="0" w:firstColumn="1" w:lastColumn="0" w:noHBand="0" w:noVBand="1"/>
      </w:tblPr>
      <w:tblGrid>
        <w:gridCol w:w="906"/>
        <w:gridCol w:w="236"/>
        <w:gridCol w:w="46"/>
        <w:gridCol w:w="7442"/>
      </w:tblGrid>
      <w:tr w:rsidR="003151EC" w14:paraId="278E1B4C" w14:textId="77777777" w:rsidTr="00632339">
        <w:tc>
          <w:tcPr>
            <w:tcW w:w="906" w:type="dxa"/>
            <w:tcBorders>
              <w:top w:val="nil"/>
              <w:left w:val="nil"/>
              <w:bottom w:val="nil"/>
              <w:right w:val="nil"/>
            </w:tcBorders>
          </w:tcPr>
          <w:p w14:paraId="627AEA95" w14:textId="03E3863F" w:rsidR="003151EC" w:rsidRDefault="0037035A" w:rsidP="00632339">
            <w:pPr>
              <w:rPr>
                <w:rFonts w:ascii="Garamond" w:eastAsia="MS Mincho" w:hAnsi="Garamond"/>
                <w:bCs/>
              </w:rPr>
            </w:pPr>
            <w:r>
              <w:rPr>
                <w:rFonts w:ascii="Garamond" w:eastAsia="MS Mincho" w:hAnsi="Garamond"/>
                <w:bCs/>
              </w:rPr>
              <w:t>2020</w:t>
            </w:r>
          </w:p>
        </w:tc>
        <w:tc>
          <w:tcPr>
            <w:tcW w:w="236" w:type="dxa"/>
            <w:tcBorders>
              <w:top w:val="nil"/>
              <w:left w:val="nil"/>
              <w:bottom w:val="nil"/>
              <w:right w:val="nil"/>
            </w:tcBorders>
          </w:tcPr>
          <w:p w14:paraId="20864DA4" w14:textId="77777777" w:rsidR="003151EC" w:rsidRPr="00C453B3" w:rsidRDefault="003151EC" w:rsidP="00632339">
            <w:pPr>
              <w:rPr>
                <w:rFonts w:ascii="Garamond" w:eastAsia="MS Mincho" w:hAnsi="Garamond"/>
              </w:rPr>
            </w:pPr>
          </w:p>
        </w:tc>
        <w:tc>
          <w:tcPr>
            <w:tcW w:w="7488" w:type="dxa"/>
            <w:gridSpan w:val="2"/>
            <w:tcBorders>
              <w:top w:val="nil"/>
              <w:left w:val="nil"/>
              <w:bottom w:val="nil"/>
              <w:right w:val="nil"/>
            </w:tcBorders>
          </w:tcPr>
          <w:p w14:paraId="5B5D5B8D" w14:textId="4AA1C1CE" w:rsidR="003151EC" w:rsidRDefault="00767E5E" w:rsidP="006F09F9">
            <w:pPr>
              <w:rPr>
                <w:rFonts w:ascii="Garamond" w:hAnsi="Garamond"/>
              </w:rPr>
            </w:pPr>
            <w:r>
              <w:rPr>
                <w:rFonts w:ascii="Garamond" w:hAnsi="Garamond"/>
              </w:rPr>
              <w:t>Juror</w:t>
            </w:r>
            <w:r w:rsidR="00494E71">
              <w:rPr>
                <w:rFonts w:ascii="Garamond" w:hAnsi="Garamond"/>
              </w:rPr>
              <w:t xml:space="preserve"> for the </w:t>
            </w:r>
            <w:r w:rsidR="0037035A">
              <w:rPr>
                <w:rFonts w:ascii="Garamond" w:hAnsi="Garamond"/>
              </w:rPr>
              <w:t>Saskatchewan Book Awards</w:t>
            </w:r>
            <w:r w:rsidR="00494E71">
              <w:rPr>
                <w:rFonts w:ascii="Garamond" w:hAnsi="Garamond"/>
              </w:rPr>
              <w:t>, Regina,</w:t>
            </w:r>
            <w:r w:rsidR="00EB138D">
              <w:rPr>
                <w:rFonts w:ascii="Garamond" w:hAnsi="Garamond"/>
              </w:rPr>
              <w:t xml:space="preserve"> SK,</w:t>
            </w:r>
            <w:r w:rsidR="00494E71">
              <w:rPr>
                <w:rFonts w:ascii="Garamond" w:hAnsi="Garamond"/>
              </w:rPr>
              <w:t xml:space="preserve"> Fall 2020.</w:t>
            </w:r>
            <w:r>
              <w:rPr>
                <w:rFonts w:ascii="Garamond" w:hAnsi="Garamond"/>
              </w:rPr>
              <w:t xml:space="preserve"> By invitation.</w:t>
            </w:r>
          </w:p>
        </w:tc>
      </w:tr>
      <w:tr w:rsidR="00782734" w14:paraId="4CD853CE" w14:textId="77777777" w:rsidTr="00632339">
        <w:tc>
          <w:tcPr>
            <w:tcW w:w="906" w:type="dxa"/>
            <w:tcBorders>
              <w:top w:val="nil"/>
              <w:left w:val="nil"/>
              <w:bottom w:val="nil"/>
              <w:right w:val="nil"/>
            </w:tcBorders>
          </w:tcPr>
          <w:p w14:paraId="53386F9E" w14:textId="77777777" w:rsidR="00782734" w:rsidRDefault="00782734" w:rsidP="00632339">
            <w:pPr>
              <w:rPr>
                <w:rFonts w:ascii="Garamond" w:eastAsia="MS Mincho" w:hAnsi="Garamond"/>
                <w:bCs/>
              </w:rPr>
            </w:pPr>
          </w:p>
        </w:tc>
        <w:tc>
          <w:tcPr>
            <w:tcW w:w="236" w:type="dxa"/>
            <w:tcBorders>
              <w:top w:val="nil"/>
              <w:left w:val="nil"/>
              <w:bottom w:val="nil"/>
              <w:right w:val="nil"/>
            </w:tcBorders>
          </w:tcPr>
          <w:p w14:paraId="371EE52E" w14:textId="77777777" w:rsidR="00782734" w:rsidRPr="00C453B3" w:rsidRDefault="00782734" w:rsidP="00632339">
            <w:pPr>
              <w:rPr>
                <w:rFonts w:ascii="Garamond" w:eastAsia="MS Mincho" w:hAnsi="Garamond"/>
              </w:rPr>
            </w:pPr>
          </w:p>
        </w:tc>
        <w:tc>
          <w:tcPr>
            <w:tcW w:w="7488" w:type="dxa"/>
            <w:gridSpan w:val="2"/>
            <w:tcBorders>
              <w:top w:val="nil"/>
              <w:left w:val="nil"/>
              <w:bottom w:val="nil"/>
              <w:right w:val="nil"/>
            </w:tcBorders>
          </w:tcPr>
          <w:p w14:paraId="374AD4F4" w14:textId="77777777" w:rsidR="00782734" w:rsidRDefault="00782734" w:rsidP="006F09F9">
            <w:pPr>
              <w:rPr>
                <w:rFonts w:ascii="Garamond" w:hAnsi="Garamond"/>
              </w:rPr>
            </w:pPr>
          </w:p>
        </w:tc>
      </w:tr>
      <w:tr w:rsidR="00782734" w14:paraId="007CB9E0" w14:textId="77777777" w:rsidTr="00632339">
        <w:tc>
          <w:tcPr>
            <w:tcW w:w="906" w:type="dxa"/>
            <w:tcBorders>
              <w:top w:val="nil"/>
              <w:left w:val="nil"/>
              <w:bottom w:val="nil"/>
              <w:right w:val="nil"/>
            </w:tcBorders>
          </w:tcPr>
          <w:p w14:paraId="4EAE7EC1" w14:textId="1ECC258C" w:rsidR="00782734" w:rsidRDefault="00782734" w:rsidP="00632339">
            <w:pPr>
              <w:rPr>
                <w:rFonts w:ascii="Garamond" w:eastAsia="MS Mincho" w:hAnsi="Garamond"/>
                <w:bCs/>
              </w:rPr>
            </w:pPr>
            <w:r>
              <w:rPr>
                <w:rFonts w:ascii="Garamond" w:eastAsia="MS Mincho" w:hAnsi="Garamond"/>
                <w:bCs/>
              </w:rPr>
              <w:t>2020</w:t>
            </w:r>
          </w:p>
        </w:tc>
        <w:tc>
          <w:tcPr>
            <w:tcW w:w="236" w:type="dxa"/>
            <w:tcBorders>
              <w:top w:val="nil"/>
              <w:left w:val="nil"/>
              <w:bottom w:val="nil"/>
              <w:right w:val="nil"/>
            </w:tcBorders>
          </w:tcPr>
          <w:p w14:paraId="17418630" w14:textId="77777777" w:rsidR="00782734" w:rsidRPr="00C453B3" w:rsidRDefault="00782734" w:rsidP="00632339">
            <w:pPr>
              <w:rPr>
                <w:rFonts w:ascii="Garamond" w:eastAsia="MS Mincho" w:hAnsi="Garamond"/>
              </w:rPr>
            </w:pPr>
          </w:p>
        </w:tc>
        <w:tc>
          <w:tcPr>
            <w:tcW w:w="7488" w:type="dxa"/>
            <w:gridSpan w:val="2"/>
            <w:tcBorders>
              <w:top w:val="nil"/>
              <w:left w:val="nil"/>
              <w:bottom w:val="nil"/>
              <w:right w:val="nil"/>
            </w:tcBorders>
          </w:tcPr>
          <w:p w14:paraId="47C58B45" w14:textId="31758106" w:rsidR="00782734" w:rsidRDefault="00782734" w:rsidP="006F09F9">
            <w:pPr>
              <w:rPr>
                <w:rFonts w:ascii="Garamond" w:hAnsi="Garamond"/>
              </w:rPr>
            </w:pPr>
            <w:r>
              <w:rPr>
                <w:rFonts w:ascii="Garamond" w:hAnsi="Garamond"/>
              </w:rPr>
              <w:t>Treasurer and Secretary</w:t>
            </w:r>
            <w:r w:rsidRPr="00347049">
              <w:rPr>
                <w:rFonts w:ascii="Garamond" w:hAnsi="Garamond"/>
              </w:rPr>
              <w:t>, Association for Research in the Cultures of Young People (ARCYP). Elected position.</w:t>
            </w:r>
          </w:p>
        </w:tc>
      </w:tr>
      <w:tr w:rsidR="00767E5E" w14:paraId="1B2F2D1B" w14:textId="77777777" w:rsidTr="00383E5C">
        <w:tc>
          <w:tcPr>
            <w:tcW w:w="906" w:type="dxa"/>
            <w:tcBorders>
              <w:top w:val="nil"/>
              <w:left w:val="nil"/>
              <w:bottom w:val="nil"/>
              <w:right w:val="nil"/>
            </w:tcBorders>
          </w:tcPr>
          <w:p w14:paraId="2D0F4B94" w14:textId="77777777" w:rsidR="00767E5E" w:rsidRDefault="00767E5E" w:rsidP="00383E5C">
            <w:pPr>
              <w:rPr>
                <w:rFonts w:ascii="Garamond" w:eastAsia="MS Mincho" w:hAnsi="Garamond"/>
                <w:bCs/>
              </w:rPr>
            </w:pPr>
          </w:p>
          <w:p w14:paraId="21F10DB3" w14:textId="7BE220BF" w:rsidR="00767E5E" w:rsidRDefault="00767E5E" w:rsidP="00383E5C">
            <w:pPr>
              <w:rPr>
                <w:rFonts w:ascii="Garamond" w:eastAsia="MS Mincho" w:hAnsi="Garamond"/>
                <w:bCs/>
              </w:rPr>
            </w:pPr>
            <w:r>
              <w:rPr>
                <w:rFonts w:ascii="Garamond" w:eastAsia="MS Mincho" w:hAnsi="Garamond"/>
                <w:bCs/>
              </w:rPr>
              <w:t>2020</w:t>
            </w:r>
          </w:p>
        </w:tc>
        <w:tc>
          <w:tcPr>
            <w:tcW w:w="236" w:type="dxa"/>
            <w:tcBorders>
              <w:top w:val="nil"/>
              <w:left w:val="nil"/>
              <w:bottom w:val="nil"/>
              <w:right w:val="nil"/>
            </w:tcBorders>
          </w:tcPr>
          <w:p w14:paraId="37A74B31" w14:textId="77777777" w:rsidR="00767E5E" w:rsidRPr="00C453B3" w:rsidRDefault="00767E5E" w:rsidP="00383E5C">
            <w:pPr>
              <w:rPr>
                <w:rFonts w:ascii="Garamond" w:eastAsia="MS Mincho" w:hAnsi="Garamond"/>
              </w:rPr>
            </w:pPr>
          </w:p>
        </w:tc>
        <w:tc>
          <w:tcPr>
            <w:tcW w:w="7488" w:type="dxa"/>
            <w:gridSpan w:val="2"/>
            <w:tcBorders>
              <w:top w:val="nil"/>
              <w:left w:val="nil"/>
              <w:bottom w:val="nil"/>
              <w:right w:val="nil"/>
            </w:tcBorders>
          </w:tcPr>
          <w:p w14:paraId="496E03CF" w14:textId="77777777" w:rsidR="00767E5E" w:rsidRDefault="00767E5E" w:rsidP="00383E5C">
            <w:pPr>
              <w:rPr>
                <w:rFonts w:ascii="Garamond" w:hAnsi="Garamond"/>
              </w:rPr>
            </w:pPr>
          </w:p>
          <w:p w14:paraId="27FC755D" w14:textId="3ED340E9" w:rsidR="00767E5E" w:rsidRPr="008E1BF0" w:rsidRDefault="00767E5E" w:rsidP="00383E5C">
            <w:pPr>
              <w:rPr>
                <w:rFonts w:ascii="Garamond" w:hAnsi="Garamond"/>
                <w:i/>
                <w:iCs/>
              </w:rPr>
            </w:pPr>
            <w:r>
              <w:rPr>
                <w:rFonts w:ascii="Garamond" w:hAnsi="Garamond"/>
              </w:rPr>
              <w:t xml:space="preserve">External Review Board, </w:t>
            </w:r>
            <w:r>
              <w:rPr>
                <w:rFonts w:ascii="Garamond" w:hAnsi="Garamond"/>
                <w:i/>
                <w:iCs/>
              </w:rPr>
              <w:t xml:space="preserve">Interchanges. </w:t>
            </w:r>
          </w:p>
        </w:tc>
      </w:tr>
      <w:tr w:rsidR="003151EC" w14:paraId="56029BE4" w14:textId="77777777" w:rsidTr="00632339">
        <w:tc>
          <w:tcPr>
            <w:tcW w:w="906" w:type="dxa"/>
            <w:tcBorders>
              <w:top w:val="nil"/>
              <w:left w:val="nil"/>
              <w:bottom w:val="nil"/>
              <w:right w:val="nil"/>
            </w:tcBorders>
          </w:tcPr>
          <w:p w14:paraId="3529B7FF" w14:textId="77777777" w:rsidR="003151EC" w:rsidRDefault="003151EC" w:rsidP="00632339">
            <w:pPr>
              <w:rPr>
                <w:rFonts w:ascii="Garamond" w:eastAsia="MS Mincho" w:hAnsi="Garamond"/>
                <w:bCs/>
              </w:rPr>
            </w:pPr>
          </w:p>
        </w:tc>
        <w:tc>
          <w:tcPr>
            <w:tcW w:w="236" w:type="dxa"/>
            <w:tcBorders>
              <w:top w:val="nil"/>
              <w:left w:val="nil"/>
              <w:bottom w:val="nil"/>
              <w:right w:val="nil"/>
            </w:tcBorders>
          </w:tcPr>
          <w:p w14:paraId="1C847D9E" w14:textId="77777777" w:rsidR="003151EC" w:rsidRPr="00C453B3" w:rsidRDefault="003151EC" w:rsidP="00632339">
            <w:pPr>
              <w:rPr>
                <w:rFonts w:ascii="Garamond" w:eastAsia="MS Mincho" w:hAnsi="Garamond"/>
              </w:rPr>
            </w:pPr>
          </w:p>
        </w:tc>
        <w:tc>
          <w:tcPr>
            <w:tcW w:w="7488" w:type="dxa"/>
            <w:gridSpan w:val="2"/>
            <w:tcBorders>
              <w:top w:val="nil"/>
              <w:left w:val="nil"/>
              <w:bottom w:val="nil"/>
              <w:right w:val="nil"/>
            </w:tcBorders>
          </w:tcPr>
          <w:p w14:paraId="21D3D0EB" w14:textId="77777777" w:rsidR="003151EC" w:rsidRDefault="003151EC" w:rsidP="006F09F9">
            <w:pPr>
              <w:rPr>
                <w:rFonts w:ascii="Garamond" w:hAnsi="Garamond"/>
              </w:rPr>
            </w:pPr>
          </w:p>
        </w:tc>
      </w:tr>
      <w:tr w:rsidR="007871FB" w14:paraId="25D96F89" w14:textId="77777777" w:rsidTr="00632339">
        <w:tc>
          <w:tcPr>
            <w:tcW w:w="906" w:type="dxa"/>
            <w:tcBorders>
              <w:top w:val="nil"/>
              <w:left w:val="nil"/>
              <w:bottom w:val="nil"/>
              <w:right w:val="nil"/>
            </w:tcBorders>
          </w:tcPr>
          <w:p w14:paraId="12C1D924" w14:textId="13A4CCD4" w:rsidR="007871FB" w:rsidRDefault="007871FB" w:rsidP="00632339">
            <w:pPr>
              <w:rPr>
                <w:rFonts w:ascii="Garamond" w:eastAsia="MS Mincho" w:hAnsi="Garamond"/>
                <w:bCs/>
              </w:rPr>
            </w:pPr>
            <w:r>
              <w:rPr>
                <w:rFonts w:ascii="Garamond" w:eastAsia="MS Mincho" w:hAnsi="Garamond"/>
                <w:bCs/>
              </w:rPr>
              <w:t>2019</w:t>
            </w:r>
          </w:p>
        </w:tc>
        <w:tc>
          <w:tcPr>
            <w:tcW w:w="236" w:type="dxa"/>
            <w:tcBorders>
              <w:top w:val="nil"/>
              <w:left w:val="nil"/>
              <w:bottom w:val="nil"/>
              <w:right w:val="nil"/>
            </w:tcBorders>
          </w:tcPr>
          <w:p w14:paraId="31B3E696" w14:textId="77777777" w:rsidR="007871FB" w:rsidRPr="00C453B3" w:rsidRDefault="007871FB" w:rsidP="00632339">
            <w:pPr>
              <w:rPr>
                <w:rFonts w:ascii="Garamond" w:eastAsia="MS Mincho" w:hAnsi="Garamond"/>
              </w:rPr>
            </w:pPr>
          </w:p>
        </w:tc>
        <w:tc>
          <w:tcPr>
            <w:tcW w:w="7488" w:type="dxa"/>
            <w:gridSpan w:val="2"/>
            <w:tcBorders>
              <w:top w:val="nil"/>
              <w:left w:val="nil"/>
              <w:bottom w:val="nil"/>
              <w:right w:val="nil"/>
            </w:tcBorders>
          </w:tcPr>
          <w:p w14:paraId="5DA1DE49" w14:textId="64BCA40E" w:rsidR="007871FB" w:rsidRPr="00C453B3" w:rsidRDefault="00494E71" w:rsidP="006F09F9">
            <w:pPr>
              <w:rPr>
                <w:rFonts w:ascii="Garamond" w:hAnsi="Garamond"/>
              </w:rPr>
            </w:pPr>
            <w:r>
              <w:rPr>
                <w:rFonts w:ascii="Garamond" w:hAnsi="Garamond"/>
              </w:rPr>
              <w:t>Conference co-chair:</w:t>
            </w:r>
            <w:r w:rsidR="00EB138D">
              <w:rPr>
                <w:rFonts w:ascii="Garamond" w:hAnsi="Garamond"/>
              </w:rPr>
              <w:t xml:space="preserve"> (with Dr. Naomi Hamer):</w:t>
            </w:r>
            <w:r>
              <w:rPr>
                <w:rFonts w:ascii="Garamond" w:hAnsi="Garamond"/>
              </w:rPr>
              <w:t xml:space="preserve"> “</w:t>
            </w:r>
            <w:r w:rsidR="007871FB">
              <w:rPr>
                <w:rFonts w:ascii="Garamond" w:hAnsi="Garamond"/>
              </w:rPr>
              <w:t>Youngsters 2: On the Cultures of Children and Youth</w:t>
            </w:r>
            <w:r>
              <w:rPr>
                <w:rFonts w:ascii="Garamond" w:hAnsi="Garamond"/>
              </w:rPr>
              <w:t>”</w:t>
            </w:r>
            <w:r w:rsidR="007871FB">
              <w:rPr>
                <w:rFonts w:ascii="Garamond" w:hAnsi="Garamond"/>
              </w:rPr>
              <w:t xml:space="preserve">. </w:t>
            </w:r>
            <w:r>
              <w:rPr>
                <w:rFonts w:ascii="Garamond" w:hAnsi="Garamond"/>
              </w:rPr>
              <w:t>One of two co-chairs with</w:t>
            </w:r>
            <w:r w:rsidR="007871FB">
              <w:rPr>
                <w:rFonts w:ascii="Garamond" w:hAnsi="Garamond"/>
              </w:rPr>
              <w:t xml:space="preserve"> Dr. Naomi Hamer, Ryerson University</w:t>
            </w:r>
            <w:r w:rsidR="00304651">
              <w:rPr>
                <w:rFonts w:ascii="Garamond" w:hAnsi="Garamond"/>
              </w:rPr>
              <w:t xml:space="preserve">, Toronto, </w:t>
            </w:r>
            <w:r w:rsidR="00EB138D">
              <w:rPr>
                <w:rFonts w:ascii="Garamond" w:hAnsi="Garamond"/>
              </w:rPr>
              <w:t>ON, May 9-12.</w:t>
            </w:r>
          </w:p>
        </w:tc>
      </w:tr>
      <w:tr w:rsidR="008E1BF0" w14:paraId="52752E88" w14:textId="77777777" w:rsidTr="00632339">
        <w:tc>
          <w:tcPr>
            <w:tcW w:w="906" w:type="dxa"/>
            <w:tcBorders>
              <w:top w:val="nil"/>
              <w:left w:val="nil"/>
              <w:bottom w:val="nil"/>
              <w:right w:val="nil"/>
            </w:tcBorders>
          </w:tcPr>
          <w:p w14:paraId="5743426D" w14:textId="77777777" w:rsidR="008E1BF0" w:rsidRDefault="008E1BF0" w:rsidP="00632339">
            <w:pPr>
              <w:rPr>
                <w:rFonts w:ascii="Garamond" w:eastAsia="MS Mincho" w:hAnsi="Garamond"/>
                <w:bCs/>
              </w:rPr>
            </w:pPr>
          </w:p>
        </w:tc>
        <w:tc>
          <w:tcPr>
            <w:tcW w:w="236" w:type="dxa"/>
            <w:tcBorders>
              <w:top w:val="nil"/>
              <w:left w:val="nil"/>
              <w:bottom w:val="nil"/>
              <w:right w:val="nil"/>
            </w:tcBorders>
          </w:tcPr>
          <w:p w14:paraId="4A582BAF" w14:textId="77777777" w:rsidR="008E1BF0" w:rsidRPr="00C453B3" w:rsidRDefault="008E1BF0" w:rsidP="00632339">
            <w:pPr>
              <w:rPr>
                <w:rFonts w:ascii="Garamond" w:eastAsia="MS Mincho" w:hAnsi="Garamond"/>
              </w:rPr>
            </w:pPr>
          </w:p>
        </w:tc>
        <w:tc>
          <w:tcPr>
            <w:tcW w:w="7488" w:type="dxa"/>
            <w:gridSpan w:val="2"/>
            <w:tcBorders>
              <w:top w:val="nil"/>
              <w:left w:val="nil"/>
              <w:bottom w:val="nil"/>
              <w:right w:val="nil"/>
            </w:tcBorders>
          </w:tcPr>
          <w:p w14:paraId="3390BB7B" w14:textId="77777777" w:rsidR="008E1BF0" w:rsidRDefault="008E1BF0" w:rsidP="006F09F9">
            <w:pPr>
              <w:rPr>
                <w:rFonts w:ascii="Garamond" w:hAnsi="Garamond"/>
              </w:rPr>
            </w:pPr>
          </w:p>
        </w:tc>
      </w:tr>
      <w:tr w:rsidR="007871FB" w14:paraId="6289028B" w14:textId="77777777" w:rsidTr="00632339">
        <w:tc>
          <w:tcPr>
            <w:tcW w:w="906" w:type="dxa"/>
            <w:tcBorders>
              <w:top w:val="nil"/>
              <w:left w:val="nil"/>
              <w:bottom w:val="nil"/>
              <w:right w:val="nil"/>
            </w:tcBorders>
          </w:tcPr>
          <w:p w14:paraId="01C36303" w14:textId="54D69EC6" w:rsidR="007871FB" w:rsidRDefault="007871FB" w:rsidP="00632339">
            <w:pPr>
              <w:rPr>
                <w:rFonts w:ascii="Garamond" w:eastAsia="MS Mincho" w:hAnsi="Garamond"/>
                <w:bCs/>
              </w:rPr>
            </w:pPr>
            <w:r>
              <w:rPr>
                <w:rFonts w:ascii="Garamond" w:eastAsia="MS Mincho" w:hAnsi="Garamond"/>
                <w:bCs/>
              </w:rPr>
              <w:lastRenderedPageBreak/>
              <w:t>2018</w:t>
            </w:r>
          </w:p>
        </w:tc>
        <w:tc>
          <w:tcPr>
            <w:tcW w:w="236" w:type="dxa"/>
            <w:tcBorders>
              <w:top w:val="nil"/>
              <w:left w:val="nil"/>
              <w:bottom w:val="nil"/>
              <w:right w:val="nil"/>
            </w:tcBorders>
          </w:tcPr>
          <w:p w14:paraId="3FBA0C8F" w14:textId="77777777" w:rsidR="007871FB" w:rsidRPr="00C453B3" w:rsidRDefault="007871FB" w:rsidP="00632339">
            <w:pPr>
              <w:rPr>
                <w:rFonts w:ascii="Garamond" w:eastAsia="MS Mincho" w:hAnsi="Garamond"/>
              </w:rPr>
            </w:pPr>
          </w:p>
        </w:tc>
        <w:tc>
          <w:tcPr>
            <w:tcW w:w="7488" w:type="dxa"/>
            <w:gridSpan w:val="2"/>
            <w:tcBorders>
              <w:top w:val="nil"/>
              <w:left w:val="nil"/>
              <w:bottom w:val="nil"/>
              <w:right w:val="nil"/>
            </w:tcBorders>
          </w:tcPr>
          <w:p w14:paraId="5F8092B5" w14:textId="29E7BE11" w:rsidR="007871FB" w:rsidRPr="00C453B3" w:rsidRDefault="007871FB" w:rsidP="006F09F9">
            <w:pPr>
              <w:rPr>
                <w:rFonts w:ascii="Garamond" w:hAnsi="Garamond"/>
              </w:rPr>
            </w:pPr>
            <w:r>
              <w:rPr>
                <w:rFonts w:ascii="Garamond" w:hAnsi="Garamond"/>
              </w:rPr>
              <w:t xml:space="preserve">Symposium </w:t>
            </w:r>
            <w:r w:rsidR="006F09F9">
              <w:rPr>
                <w:rFonts w:ascii="Garamond" w:hAnsi="Garamond"/>
              </w:rPr>
              <w:t>organization team</w:t>
            </w:r>
            <w:r>
              <w:rPr>
                <w:rFonts w:ascii="Garamond" w:hAnsi="Garamond"/>
              </w:rPr>
              <w:t xml:space="preserve">. </w:t>
            </w:r>
            <w:r w:rsidR="00494E71">
              <w:rPr>
                <w:rFonts w:ascii="Garamond" w:hAnsi="Garamond"/>
              </w:rPr>
              <w:t>“</w:t>
            </w:r>
            <w:r>
              <w:rPr>
                <w:rFonts w:ascii="Garamond" w:hAnsi="Garamond"/>
              </w:rPr>
              <w:t>Remix, Reconcile, Remediate, Represent: Association for Research in the Cultures of Young People</w:t>
            </w:r>
            <w:r w:rsidR="00494E71">
              <w:rPr>
                <w:rFonts w:ascii="Garamond" w:hAnsi="Garamond"/>
              </w:rPr>
              <w:t>”</w:t>
            </w:r>
            <w:r>
              <w:rPr>
                <w:rFonts w:ascii="Garamond" w:hAnsi="Garamond"/>
              </w:rPr>
              <w:t xml:space="preserve">. </w:t>
            </w:r>
            <w:r w:rsidR="00EB138D">
              <w:rPr>
                <w:rFonts w:ascii="Garamond" w:hAnsi="Garamond"/>
              </w:rPr>
              <w:t xml:space="preserve">Ryerson University, ON, </w:t>
            </w:r>
            <w:r>
              <w:rPr>
                <w:rFonts w:ascii="Garamond" w:hAnsi="Garamond"/>
              </w:rPr>
              <w:t>January 29</w:t>
            </w:r>
            <w:r w:rsidR="00494E71" w:rsidRPr="00494E71">
              <w:rPr>
                <w:rFonts w:ascii="Garamond" w:hAnsi="Garamond"/>
                <w:vertAlign w:val="superscript"/>
              </w:rPr>
              <w:t>th</w:t>
            </w:r>
          </w:p>
        </w:tc>
      </w:tr>
      <w:tr w:rsidR="007871FB" w14:paraId="0A879C77" w14:textId="77777777" w:rsidTr="00632339">
        <w:tc>
          <w:tcPr>
            <w:tcW w:w="906" w:type="dxa"/>
            <w:tcBorders>
              <w:top w:val="nil"/>
              <w:left w:val="nil"/>
              <w:bottom w:val="nil"/>
              <w:right w:val="nil"/>
            </w:tcBorders>
          </w:tcPr>
          <w:p w14:paraId="7C055ECB" w14:textId="77777777" w:rsidR="007871FB" w:rsidRDefault="007871FB" w:rsidP="00632339">
            <w:pPr>
              <w:rPr>
                <w:rFonts w:ascii="Garamond" w:eastAsia="MS Mincho" w:hAnsi="Garamond"/>
                <w:bCs/>
              </w:rPr>
            </w:pPr>
          </w:p>
        </w:tc>
        <w:tc>
          <w:tcPr>
            <w:tcW w:w="236" w:type="dxa"/>
            <w:tcBorders>
              <w:top w:val="nil"/>
              <w:left w:val="nil"/>
              <w:bottom w:val="nil"/>
              <w:right w:val="nil"/>
            </w:tcBorders>
          </w:tcPr>
          <w:p w14:paraId="75129997" w14:textId="77777777" w:rsidR="007871FB" w:rsidRPr="00C453B3" w:rsidRDefault="007871FB" w:rsidP="00632339">
            <w:pPr>
              <w:rPr>
                <w:rFonts w:ascii="Garamond" w:eastAsia="MS Mincho" w:hAnsi="Garamond"/>
              </w:rPr>
            </w:pPr>
          </w:p>
        </w:tc>
        <w:tc>
          <w:tcPr>
            <w:tcW w:w="7488" w:type="dxa"/>
            <w:gridSpan w:val="2"/>
            <w:tcBorders>
              <w:top w:val="nil"/>
              <w:left w:val="nil"/>
              <w:bottom w:val="nil"/>
              <w:right w:val="nil"/>
            </w:tcBorders>
          </w:tcPr>
          <w:p w14:paraId="659B1BD5" w14:textId="77777777" w:rsidR="007871FB" w:rsidRPr="00C453B3" w:rsidRDefault="007871FB" w:rsidP="00632339">
            <w:pPr>
              <w:rPr>
                <w:rFonts w:ascii="Garamond" w:hAnsi="Garamond"/>
              </w:rPr>
            </w:pPr>
          </w:p>
        </w:tc>
      </w:tr>
      <w:tr w:rsidR="00144D4A" w14:paraId="47588F37" w14:textId="77777777" w:rsidTr="00632339">
        <w:tc>
          <w:tcPr>
            <w:tcW w:w="906" w:type="dxa"/>
            <w:tcBorders>
              <w:top w:val="nil"/>
              <w:left w:val="nil"/>
              <w:bottom w:val="nil"/>
              <w:right w:val="nil"/>
            </w:tcBorders>
          </w:tcPr>
          <w:p w14:paraId="6A114B31" w14:textId="5034FC81" w:rsidR="00144D4A" w:rsidRDefault="00144D4A" w:rsidP="00632339">
            <w:pPr>
              <w:rPr>
                <w:rFonts w:ascii="Garamond" w:eastAsia="MS Mincho" w:hAnsi="Garamond"/>
                <w:bCs/>
              </w:rPr>
            </w:pPr>
            <w:r>
              <w:rPr>
                <w:rFonts w:ascii="Garamond" w:eastAsia="MS Mincho" w:hAnsi="Garamond"/>
                <w:bCs/>
              </w:rPr>
              <w:t>2018—</w:t>
            </w:r>
          </w:p>
        </w:tc>
        <w:tc>
          <w:tcPr>
            <w:tcW w:w="236" w:type="dxa"/>
            <w:tcBorders>
              <w:top w:val="nil"/>
              <w:left w:val="nil"/>
              <w:bottom w:val="nil"/>
              <w:right w:val="nil"/>
            </w:tcBorders>
          </w:tcPr>
          <w:p w14:paraId="347E8DB7" w14:textId="77777777" w:rsidR="00144D4A" w:rsidRPr="00C453B3" w:rsidRDefault="00144D4A" w:rsidP="00632339">
            <w:pPr>
              <w:rPr>
                <w:rFonts w:ascii="Garamond" w:eastAsia="MS Mincho" w:hAnsi="Garamond"/>
              </w:rPr>
            </w:pPr>
          </w:p>
        </w:tc>
        <w:tc>
          <w:tcPr>
            <w:tcW w:w="7488" w:type="dxa"/>
            <w:gridSpan w:val="2"/>
            <w:tcBorders>
              <w:top w:val="nil"/>
              <w:left w:val="nil"/>
              <w:bottom w:val="nil"/>
              <w:right w:val="nil"/>
            </w:tcBorders>
          </w:tcPr>
          <w:p w14:paraId="760F6312" w14:textId="5A36BDA6" w:rsidR="00144D4A" w:rsidRPr="00144D4A" w:rsidRDefault="00CE15B1" w:rsidP="00632339">
            <w:pPr>
              <w:rPr>
                <w:rFonts w:ascii="Garamond" w:hAnsi="Garamond"/>
                <w:i/>
                <w:iCs/>
              </w:rPr>
            </w:pPr>
            <w:r>
              <w:rPr>
                <w:rFonts w:ascii="Garamond" w:hAnsi="Garamond"/>
              </w:rPr>
              <w:t>External Review Board,</w:t>
            </w:r>
            <w:r w:rsidR="00144D4A">
              <w:rPr>
                <w:rFonts w:ascii="Garamond" w:hAnsi="Garamond"/>
              </w:rPr>
              <w:t xml:space="preserve"> </w:t>
            </w:r>
            <w:r w:rsidR="00144D4A">
              <w:rPr>
                <w:rFonts w:ascii="Garamond" w:hAnsi="Garamond"/>
                <w:i/>
                <w:iCs/>
              </w:rPr>
              <w:t>Language and Literacy.</w:t>
            </w:r>
          </w:p>
        </w:tc>
      </w:tr>
      <w:tr w:rsidR="00144D4A" w14:paraId="7C9EEA15" w14:textId="77777777" w:rsidTr="00632339">
        <w:tc>
          <w:tcPr>
            <w:tcW w:w="906" w:type="dxa"/>
            <w:tcBorders>
              <w:top w:val="nil"/>
              <w:left w:val="nil"/>
              <w:bottom w:val="nil"/>
              <w:right w:val="nil"/>
            </w:tcBorders>
          </w:tcPr>
          <w:p w14:paraId="0A31E6E2" w14:textId="77777777" w:rsidR="00144D4A" w:rsidRDefault="00144D4A" w:rsidP="00632339">
            <w:pPr>
              <w:rPr>
                <w:rFonts w:ascii="Garamond" w:eastAsia="MS Mincho" w:hAnsi="Garamond"/>
                <w:bCs/>
              </w:rPr>
            </w:pPr>
          </w:p>
        </w:tc>
        <w:tc>
          <w:tcPr>
            <w:tcW w:w="236" w:type="dxa"/>
            <w:tcBorders>
              <w:top w:val="nil"/>
              <w:left w:val="nil"/>
              <w:bottom w:val="nil"/>
              <w:right w:val="nil"/>
            </w:tcBorders>
          </w:tcPr>
          <w:p w14:paraId="377311DE" w14:textId="77777777" w:rsidR="00144D4A" w:rsidRPr="00C453B3" w:rsidRDefault="00144D4A" w:rsidP="00632339">
            <w:pPr>
              <w:rPr>
                <w:rFonts w:ascii="Garamond" w:eastAsia="MS Mincho" w:hAnsi="Garamond"/>
              </w:rPr>
            </w:pPr>
          </w:p>
        </w:tc>
        <w:tc>
          <w:tcPr>
            <w:tcW w:w="7488" w:type="dxa"/>
            <w:gridSpan w:val="2"/>
            <w:tcBorders>
              <w:top w:val="nil"/>
              <w:left w:val="nil"/>
              <w:bottom w:val="nil"/>
              <w:right w:val="nil"/>
            </w:tcBorders>
          </w:tcPr>
          <w:p w14:paraId="54813A1A" w14:textId="77777777" w:rsidR="00144D4A" w:rsidRPr="00C453B3" w:rsidRDefault="00144D4A" w:rsidP="00632339">
            <w:pPr>
              <w:rPr>
                <w:rFonts w:ascii="Garamond" w:hAnsi="Garamond"/>
              </w:rPr>
            </w:pPr>
          </w:p>
        </w:tc>
      </w:tr>
      <w:tr w:rsidR="007871FB" w14:paraId="432EBEE1" w14:textId="77777777" w:rsidTr="00632339">
        <w:tc>
          <w:tcPr>
            <w:tcW w:w="906" w:type="dxa"/>
            <w:tcBorders>
              <w:top w:val="nil"/>
              <w:left w:val="nil"/>
              <w:bottom w:val="nil"/>
              <w:right w:val="nil"/>
            </w:tcBorders>
          </w:tcPr>
          <w:p w14:paraId="073DA3C3" w14:textId="009BE627" w:rsidR="007871FB" w:rsidRDefault="007871FB" w:rsidP="00632339">
            <w:pPr>
              <w:rPr>
                <w:rFonts w:ascii="Garamond" w:eastAsia="MS Mincho" w:hAnsi="Garamond"/>
                <w:bCs/>
              </w:rPr>
            </w:pPr>
            <w:r>
              <w:rPr>
                <w:rFonts w:ascii="Garamond" w:eastAsia="MS Mincho" w:hAnsi="Garamond"/>
                <w:bCs/>
              </w:rPr>
              <w:t>2018</w:t>
            </w:r>
            <w:r w:rsidR="00491FFB">
              <w:rPr>
                <w:rFonts w:ascii="Garamond" w:eastAsia="MS Mincho" w:hAnsi="Garamond"/>
                <w:bCs/>
              </w:rPr>
              <w:t>—</w:t>
            </w:r>
          </w:p>
          <w:p w14:paraId="0833737C" w14:textId="78C70CA9" w:rsidR="00491FFB" w:rsidRDefault="00491FFB" w:rsidP="00632339">
            <w:pPr>
              <w:rPr>
                <w:rFonts w:ascii="Garamond" w:eastAsia="MS Mincho" w:hAnsi="Garamond"/>
                <w:bCs/>
              </w:rPr>
            </w:pPr>
          </w:p>
        </w:tc>
        <w:tc>
          <w:tcPr>
            <w:tcW w:w="236" w:type="dxa"/>
            <w:tcBorders>
              <w:top w:val="nil"/>
              <w:left w:val="nil"/>
              <w:bottom w:val="nil"/>
              <w:right w:val="nil"/>
            </w:tcBorders>
          </w:tcPr>
          <w:p w14:paraId="38E20B8D" w14:textId="77777777" w:rsidR="007871FB" w:rsidRPr="00C453B3" w:rsidRDefault="007871FB" w:rsidP="00632339">
            <w:pPr>
              <w:rPr>
                <w:rFonts w:ascii="Garamond" w:eastAsia="MS Mincho" w:hAnsi="Garamond"/>
              </w:rPr>
            </w:pPr>
          </w:p>
        </w:tc>
        <w:tc>
          <w:tcPr>
            <w:tcW w:w="7488" w:type="dxa"/>
            <w:gridSpan w:val="2"/>
            <w:tcBorders>
              <w:top w:val="nil"/>
              <w:left w:val="nil"/>
              <w:bottom w:val="nil"/>
              <w:right w:val="nil"/>
            </w:tcBorders>
          </w:tcPr>
          <w:p w14:paraId="59217DF8" w14:textId="5B7A1832" w:rsidR="00304651" w:rsidRDefault="007871FB" w:rsidP="00632339">
            <w:pPr>
              <w:rPr>
                <w:rFonts w:ascii="Garamond" w:eastAsiaTheme="minorEastAsia" w:hAnsi="Garamond"/>
              </w:rPr>
            </w:pPr>
            <w:r w:rsidRPr="00C453B3">
              <w:rPr>
                <w:rFonts w:ascii="Garamond" w:hAnsi="Garamond"/>
              </w:rPr>
              <w:t>Affiliate member</w:t>
            </w:r>
            <w:r>
              <w:rPr>
                <w:rFonts w:ascii="Garamond" w:hAnsi="Garamond"/>
              </w:rPr>
              <w:t xml:space="preserve"> (one of five, elected)</w:t>
            </w:r>
            <w:r w:rsidRPr="00C453B3">
              <w:rPr>
                <w:rFonts w:ascii="Garamond" w:hAnsi="Garamond"/>
              </w:rPr>
              <w:t xml:space="preserve">. </w:t>
            </w:r>
            <w:r w:rsidRPr="00C453B3">
              <w:rPr>
                <w:rFonts w:ascii="Garamond" w:eastAsiaTheme="minorEastAsia" w:hAnsi="Garamond"/>
              </w:rPr>
              <w:t>Centre for</w:t>
            </w:r>
            <w:r>
              <w:rPr>
                <w:rFonts w:ascii="Garamond" w:eastAsiaTheme="minorEastAsia" w:hAnsi="Garamond"/>
              </w:rPr>
              <w:t xml:space="preserve"> </w:t>
            </w:r>
            <w:r w:rsidRPr="00C453B3">
              <w:rPr>
                <w:rFonts w:ascii="Garamond" w:eastAsiaTheme="minorEastAsia" w:hAnsi="Garamond"/>
              </w:rPr>
              <w:t>Research in</w:t>
            </w:r>
            <w:r>
              <w:rPr>
                <w:rFonts w:ascii="Garamond" w:eastAsiaTheme="minorEastAsia" w:hAnsi="Garamond"/>
              </w:rPr>
              <w:t xml:space="preserve"> </w:t>
            </w:r>
            <w:r w:rsidRPr="00C453B3">
              <w:rPr>
                <w:rFonts w:ascii="Garamond" w:eastAsiaTheme="minorEastAsia" w:hAnsi="Garamond"/>
              </w:rPr>
              <w:t>Young People's</w:t>
            </w:r>
            <w:r>
              <w:rPr>
                <w:rFonts w:ascii="Garamond" w:eastAsiaTheme="minorEastAsia" w:hAnsi="Garamond"/>
              </w:rPr>
              <w:t xml:space="preserve"> </w:t>
            </w:r>
            <w:r w:rsidRPr="00C453B3">
              <w:rPr>
                <w:rFonts w:ascii="Garamond" w:eastAsiaTheme="minorEastAsia" w:hAnsi="Garamond"/>
              </w:rPr>
              <w:t>Texts and</w:t>
            </w:r>
            <w:r>
              <w:rPr>
                <w:rFonts w:ascii="Garamond" w:eastAsiaTheme="minorEastAsia" w:hAnsi="Garamond"/>
              </w:rPr>
              <w:t xml:space="preserve"> </w:t>
            </w:r>
            <w:r w:rsidRPr="00C453B3">
              <w:rPr>
                <w:rFonts w:ascii="Garamond" w:eastAsiaTheme="minorEastAsia" w:hAnsi="Garamond"/>
              </w:rPr>
              <w:t>Cultures,</w:t>
            </w:r>
            <w:r>
              <w:rPr>
                <w:rFonts w:ascii="Garamond" w:eastAsiaTheme="minorEastAsia" w:hAnsi="Garamond"/>
              </w:rPr>
              <w:t xml:space="preserve"> </w:t>
            </w:r>
            <w:r w:rsidRPr="00C453B3">
              <w:rPr>
                <w:rFonts w:ascii="Garamond" w:eastAsiaTheme="minorEastAsia" w:hAnsi="Garamond"/>
              </w:rPr>
              <w:t>University of</w:t>
            </w:r>
            <w:r>
              <w:rPr>
                <w:rFonts w:ascii="Garamond" w:eastAsiaTheme="minorEastAsia" w:hAnsi="Garamond"/>
              </w:rPr>
              <w:t xml:space="preserve"> </w:t>
            </w:r>
            <w:r w:rsidRPr="00C453B3">
              <w:rPr>
                <w:rFonts w:ascii="Garamond" w:eastAsiaTheme="minorEastAsia" w:hAnsi="Garamond"/>
              </w:rPr>
              <w:t>Winnipeg</w:t>
            </w:r>
            <w:r w:rsidR="00304651">
              <w:rPr>
                <w:rFonts w:ascii="Garamond" w:eastAsiaTheme="minorEastAsia" w:hAnsi="Garamond"/>
              </w:rPr>
              <w:t xml:space="preserve">, </w:t>
            </w:r>
            <w:r w:rsidR="00EB138D">
              <w:rPr>
                <w:rFonts w:ascii="Garamond" w:eastAsiaTheme="minorEastAsia" w:hAnsi="Garamond"/>
              </w:rPr>
              <w:t>MB</w:t>
            </w:r>
            <w:r w:rsidR="00304651">
              <w:rPr>
                <w:rFonts w:ascii="Garamond" w:eastAsiaTheme="minorEastAsia" w:hAnsi="Garamond"/>
              </w:rPr>
              <w:t>.</w:t>
            </w:r>
          </w:p>
          <w:p w14:paraId="52E20034" w14:textId="49BFAB75" w:rsidR="007871FB" w:rsidRPr="00C453B3" w:rsidRDefault="00494E71" w:rsidP="00632339">
            <w:pPr>
              <w:rPr>
                <w:rFonts w:ascii="Garamond" w:eastAsiaTheme="minorEastAsia" w:hAnsi="Garamond"/>
              </w:rPr>
            </w:pPr>
            <w:r w:rsidRPr="00494E71">
              <w:rPr>
                <w:rFonts w:ascii="Garamond" w:eastAsiaTheme="minorEastAsia" w:hAnsi="Garamond"/>
              </w:rPr>
              <w:t>http://crytc.ca/people/affiliates/erin-spring/</w:t>
            </w:r>
          </w:p>
        </w:tc>
      </w:tr>
      <w:tr w:rsidR="007871FB" w14:paraId="43DB63E3" w14:textId="77777777" w:rsidTr="00632339">
        <w:tc>
          <w:tcPr>
            <w:tcW w:w="906" w:type="dxa"/>
            <w:tcBorders>
              <w:top w:val="nil"/>
              <w:left w:val="nil"/>
              <w:bottom w:val="nil"/>
              <w:right w:val="nil"/>
            </w:tcBorders>
          </w:tcPr>
          <w:p w14:paraId="735D9E78" w14:textId="77777777" w:rsidR="007871FB" w:rsidRDefault="007871FB" w:rsidP="00632339">
            <w:pPr>
              <w:rPr>
                <w:rFonts w:ascii="Garamond" w:eastAsia="MS Mincho" w:hAnsi="Garamond"/>
                <w:bCs/>
              </w:rPr>
            </w:pPr>
          </w:p>
        </w:tc>
        <w:tc>
          <w:tcPr>
            <w:tcW w:w="236" w:type="dxa"/>
            <w:tcBorders>
              <w:top w:val="nil"/>
              <w:left w:val="nil"/>
              <w:bottom w:val="nil"/>
              <w:right w:val="nil"/>
            </w:tcBorders>
          </w:tcPr>
          <w:p w14:paraId="69954E8A" w14:textId="77777777" w:rsidR="007871FB" w:rsidRDefault="007871FB" w:rsidP="00632339">
            <w:pPr>
              <w:rPr>
                <w:rFonts w:ascii="Garamond" w:eastAsia="MS Mincho" w:hAnsi="Garamond"/>
                <w:b/>
              </w:rPr>
            </w:pPr>
          </w:p>
        </w:tc>
        <w:tc>
          <w:tcPr>
            <w:tcW w:w="7488" w:type="dxa"/>
            <w:gridSpan w:val="2"/>
            <w:tcBorders>
              <w:top w:val="nil"/>
              <w:left w:val="nil"/>
              <w:bottom w:val="nil"/>
              <w:right w:val="nil"/>
            </w:tcBorders>
          </w:tcPr>
          <w:p w14:paraId="1FF2E22C" w14:textId="77777777" w:rsidR="007871FB" w:rsidRPr="00347049" w:rsidRDefault="007871FB" w:rsidP="00632339">
            <w:pPr>
              <w:rPr>
                <w:rFonts w:ascii="Garamond" w:hAnsi="Garamond"/>
              </w:rPr>
            </w:pPr>
          </w:p>
        </w:tc>
      </w:tr>
      <w:tr w:rsidR="007871FB" w14:paraId="3AD2F349" w14:textId="77777777" w:rsidTr="00632339">
        <w:tc>
          <w:tcPr>
            <w:tcW w:w="906" w:type="dxa"/>
            <w:tcBorders>
              <w:top w:val="nil"/>
              <w:left w:val="nil"/>
              <w:bottom w:val="nil"/>
              <w:right w:val="nil"/>
            </w:tcBorders>
          </w:tcPr>
          <w:p w14:paraId="7FCCC0BA" w14:textId="49C5F617" w:rsidR="007871FB" w:rsidRDefault="007871FB" w:rsidP="00632339">
            <w:pPr>
              <w:rPr>
                <w:rFonts w:ascii="Garamond" w:eastAsia="MS Mincho" w:hAnsi="Garamond"/>
                <w:bCs/>
              </w:rPr>
            </w:pPr>
            <w:r>
              <w:rPr>
                <w:rFonts w:ascii="Garamond" w:eastAsia="MS Mincho" w:hAnsi="Garamond"/>
                <w:bCs/>
              </w:rPr>
              <w:t>2017</w:t>
            </w:r>
            <w:r w:rsidR="00491FFB">
              <w:rPr>
                <w:rFonts w:ascii="Garamond" w:eastAsia="MS Mincho" w:hAnsi="Garamond"/>
                <w:bCs/>
              </w:rPr>
              <w:t>—</w:t>
            </w:r>
          </w:p>
          <w:p w14:paraId="5293D441" w14:textId="3F3217ED" w:rsidR="00491FFB" w:rsidRPr="00C453B3" w:rsidRDefault="00491FFB" w:rsidP="00632339">
            <w:pPr>
              <w:rPr>
                <w:rFonts w:ascii="Garamond" w:eastAsia="MS Mincho" w:hAnsi="Garamond"/>
                <w:bCs/>
              </w:rPr>
            </w:pPr>
          </w:p>
        </w:tc>
        <w:tc>
          <w:tcPr>
            <w:tcW w:w="236" w:type="dxa"/>
            <w:tcBorders>
              <w:top w:val="nil"/>
              <w:left w:val="nil"/>
              <w:bottom w:val="nil"/>
              <w:right w:val="nil"/>
            </w:tcBorders>
          </w:tcPr>
          <w:p w14:paraId="0C42A4D2" w14:textId="77777777" w:rsidR="007871FB" w:rsidRDefault="007871FB" w:rsidP="00632339">
            <w:pPr>
              <w:rPr>
                <w:rFonts w:ascii="Garamond" w:eastAsia="MS Mincho" w:hAnsi="Garamond"/>
                <w:b/>
              </w:rPr>
            </w:pPr>
          </w:p>
        </w:tc>
        <w:tc>
          <w:tcPr>
            <w:tcW w:w="7488" w:type="dxa"/>
            <w:gridSpan w:val="2"/>
            <w:tcBorders>
              <w:top w:val="nil"/>
              <w:left w:val="nil"/>
              <w:bottom w:val="nil"/>
              <w:right w:val="nil"/>
            </w:tcBorders>
          </w:tcPr>
          <w:p w14:paraId="73B9D2A5" w14:textId="3F69A072" w:rsidR="007871FB" w:rsidRPr="00C453B3" w:rsidRDefault="007871FB" w:rsidP="00632339">
            <w:pPr>
              <w:rPr>
                <w:rFonts w:ascii="Garamond" w:eastAsia="MS Mincho" w:hAnsi="Garamond"/>
                <w:bCs/>
              </w:rPr>
            </w:pPr>
            <w:r w:rsidRPr="00347049">
              <w:rPr>
                <w:rFonts w:ascii="Garamond" w:hAnsi="Garamond"/>
              </w:rPr>
              <w:t>Member of core-directorate, Institute for Child and Youth Studies, University of Lethbridge</w:t>
            </w:r>
            <w:r w:rsidR="00304651">
              <w:rPr>
                <w:rFonts w:ascii="Garamond" w:hAnsi="Garamond"/>
              </w:rPr>
              <w:t xml:space="preserve">, </w:t>
            </w:r>
            <w:r w:rsidR="00EB138D">
              <w:rPr>
                <w:rFonts w:ascii="Garamond" w:hAnsi="Garamond"/>
              </w:rPr>
              <w:t>AB</w:t>
            </w:r>
            <w:r w:rsidR="00304651">
              <w:rPr>
                <w:rFonts w:ascii="Garamond" w:hAnsi="Garamond"/>
              </w:rPr>
              <w:t xml:space="preserve">. </w:t>
            </w:r>
            <w:r w:rsidRPr="00347049">
              <w:rPr>
                <w:rFonts w:ascii="Garamond" w:hAnsi="Garamond"/>
              </w:rPr>
              <w:t xml:space="preserve">Elected position. </w:t>
            </w:r>
          </w:p>
        </w:tc>
      </w:tr>
      <w:tr w:rsidR="007871FB" w14:paraId="4FA0EA49" w14:textId="77777777" w:rsidTr="00632339">
        <w:tc>
          <w:tcPr>
            <w:tcW w:w="906" w:type="dxa"/>
            <w:tcBorders>
              <w:top w:val="nil"/>
              <w:left w:val="nil"/>
              <w:bottom w:val="nil"/>
              <w:right w:val="nil"/>
            </w:tcBorders>
          </w:tcPr>
          <w:p w14:paraId="49CC0E5C" w14:textId="77777777" w:rsidR="007871FB" w:rsidRDefault="007871FB" w:rsidP="00632339">
            <w:pPr>
              <w:rPr>
                <w:rFonts w:ascii="Garamond" w:eastAsia="MS Mincho" w:hAnsi="Garamond"/>
                <w:b/>
              </w:rPr>
            </w:pPr>
          </w:p>
        </w:tc>
        <w:tc>
          <w:tcPr>
            <w:tcW w:w="236" w:type="dxa"/>
            <w:tcBorders>
              <w:top w:val="nil"/>
              <w:left w:val="nil"/>
              <w:bottom w:val="nil"/>
              <w:right w:val="nil"/>
            </w:tcBorders>
          </w:tcPr>
          <w:p w14:paraId="344FCD45" w14:textId="77777777" w:rsidR="007871FB" w:rsidRDefault="007871FB" w:rsidP="00632339">
            <w:pPr>
              <w:rPr>
                <w:rFonts w:ascii="Garamond" w:eastAsia="MS Mincho" w:hAnsi="Garamond"/>
                <w:b/>
              </w:rPr>
            </w:pPr>
          </w:p>
        </w:tc>
        <w:tc>
          <w:tcPr>
            <w:tcW w:w="7488" w:type="dxa"/>
            <w:gridSpan w:val="2"/>
            <w:tcBorders>
              <w:top w:val="nil"/>
              <w:left w:val="nil"/>
              <w:bottom w:val="nil"/>
              <w:right w:val="nil"/>
            </w:tcBorders>
          </w:tcPr>
          <w:p w14:paraId="74828E7B" w14:textId="77777777" w:rsidR="007871FB" w:rsidRDefault="007871FB" w:rsidP="00632339">
            <w:pPr>
              <w:rPr>
                <w:rFonts w:ascii="Garamond" w:eastAsia="MS Mincho" w:hAnsi="Garamond"/>
                <w:b/>
              </w:rPr>
            </w:pPr>
          </w:p>
        </w:tc>
      </w:tr>
      <w:tr w:rsidR="007871FB" w14:paraId="109BB8C6" w14:textId="77777777" w:rsidTr="00632339">
        <w:tc>
          <w:tcPr>
            <w:tcW w:w="906" w:type="dxa"/>
            <w:tcBorders>
              <w:top w:val="nil"/>
              <w:left w:val="nil"/>
              <w:bottom w:val="nil"/>
              <w:right w:val="nil"/>
            </w:tcBorders>
          </w:tcPr>
          <w:p w14:paraId="578C113B" w14:textId="2185D835" w:rsidR="00620A76" w:rsidRDefault="007871FB" w:rsidP="00632339">
            <w:pPr>
              <w:rPr>
                <w:rFonts w:ascii="Garamond" w:eastAsia="MS Mincho" w:hAnsi="Garamond"/>
                <w:bCs/>
              </w:rPr>
            </w:pPr>
            <w:r>
              <w:rPr>
                <w:rFonts w:ascii="Garamond" w:eastAsia="MS Mincho" w:hAnsi="Garamond"/>
                <w:bCs/>
              </w:rPr>
              <w:t>2017</w:t>
            </w:r>
            <w:r w:rsidR="00620A76">
              <w:rPr>
                <w:rFonts w:ascii="Garamond" w:eastAsia="MS Mincho" w:hAnsi="Garamond"/>
                <w:bCs/>
              </w:rPr>
              <w:t>—</w:t>
            </w:r>
          </w:p>
          <w:p w14:paraId="6B48D80C" w14:textId="513A911F" w:rsidR="00491FFB" w:rsidRPr="00C453B3" w:rsidRDefault="00491FFB" w:rsidP="00632339">
            <w:pPr>
              <w:rPr>
                <w:rFonts w:ascii="Garamond" w:eastAsia="MS Mincho" w:hAnsi="Garamond"/>
                <w:bCs/>
              </w:rPr>
            </w:pPr>
          </w:p>
        </w:tc>
        <w:tc>
          <w:tcPr>
            <w:tcW w:w="236" w:type="dxa"/>
            <w:tcBorders>
              <w:top w:val="nil"/>
              <w:left w:val="nil"/>
              <w:bottom w:val="nil"/>
              <w:right w:val="nil"/>
            </w:tcBorders>
          </w:tcPr>
          <w:p w14:paraId="649522EB" w14:textId="77777777" w:rsidR="007871FB" w:rsidRDefault="007871FB" w:rsidP="00632339">
            <w:pPr>
              <w:rPr>
                <w:rFonts w:ascii="Garamond" w:eastAsia="MS Mincho" w:hAnsi="Garamond"/>
                <w:b/>
              </w:rPr>
            </w:pPr>
          </w:p>
        </w:tc>
        <w:tc>
          <w:tcPr>
            <w:tcW w:w="7488" w:type="dxa"/>
            <w:gridSpan w:val="2"/>
            <w:tcBorders>
              <w:top w:val="nil"/>
              <w:left w:val="nil"/>
              <w:bottom w:val="nil"/>
              <w:right w:val="nil"/>
            </w:tcBorders>
          </w:tcPr>
          <w:p w14:paraId="2F280C0A" w14:textId="77777777" w:rsidR="007871FB" w:rsidRDefault="007871FB" w:rsidP="00632339">
            <w:pPr>
              <w:rPr>
                <w:rFonts w:ascii="Garamond" w:hAnsi="Garamond"/>
              </w:rPr>
            </w:pPr>
            <w:r w:rsidRPr="00347049">
              <w:rPr>
                <w:rFonts w:ascii="Garamond" w:hAnsi="Garamond"/>
              </w:rPr>
              <w:t>Member-at-large, Association for Research in the Cultures of Young People (ARCYP). Elected position.</w:t>
            </w:r>
          </w:p>
          <w:p w14:paraId="48697434" w14:textId="4002313F" w:rsidR="00304651" w:rsidRDefault="00304651" w:rsidP="00632339">
            <w:pPr>
              <w:rPr>
                <w:rFonts w:ascii="Garamond" w:eastAsia="MS Mincho" w:hAnsi="Garamond"/>
                <w:b/>
              </w:rPr>
            </w:pPr>
          </w:p>
        </w:tc>
      </w:tr>
      <w:tr w:rsidR="007871FB" w14:paraId="1FCD32F1" w14:textId="77777777" w:rsidTr="00632339">
        <w:tc>
          <w:tcPr>
            <w:tcW w:w="906" w:type="dxa"/>
            <w:tcBorders>
              <w:top w:val="nil"/>
              <w:left w:val="nil"/>
              <w:bottom w:val="nil"/>
              <w:right w:val="nil"/>
            </w:tcBorders>
          </w:tcPr>
          <w:p w14:paraId="1A41D6C3" w14:textId="6F976132" w:rsidR="007871FB" w:rsidRDefault="007871FB" w:rsidP="00632339">
            <w:pPr>
              <w:rPr>
                <w:rFonts w:ascii="Garamond" w:eastAsia="MS Mincho" w:hAnsi="Garamond"/>
                <w:bCs/>
              </w:rPr>
            </w:pPr>
            <w:r>
              <w:rPr>
                <w:rFonts w:ascii="Garamond" w:eastAsia="MS Mincho" w:hAnsi="Garamond"/>
                <w:bCs/>
              </w:rPr>
              <w:t>2017—</w:t>
            </w:r>
          </w:p>
        </w:tc>
        <w:tc>
          <w:tcPr>
            <w:tcW w:w="236" w:type="dxa"/>
            <w:tcBorders>
              <w:top w:val="nil"/>
              <w:left w:val="nil"/>
              <w:bottom w:val="nil"/>
              <w:right w:val="nil"/>
            </w:tcBorders>
          </w:tcPr>
          <w:p w14:paraId="6AD8B195" w14:textId="77777777" w:rsidR="007871FB" w:rsidRDefault="007871FB" w:rsidP="00632339">
            <w:pPr>
              <w:rPr>
                <w:rFonts w:ascii="Garamond" w:eastAsia="MS Mincho" w:hAnsi="Garamond"/>
                <w:b/>
              </w:rPr>
            </w:pPr>
          </w:p>
        </w:tc>
        <w:tc>
          <w:tcPr>
            <w:tcW w:w="7488" w:type="dxa"/>
            <w:gridSpan w:val="2"/>
            <w:tcBorders>
              <w:top w:val="nil"/>
              <w:left w:val="nil"/>
              <w:bottom w:val="nil"/>
              <w:right w:val="nil"/>
            </w:tcBorders>
          </w:tcPr>
          <w:p w14:paraId="16218A8E" w14:textId="7347BF96" w:rsidR="007871FB" w:rsidRPr="007871FB" w:rsidRDefault="00CE15B1" w:rsidP="00632339">
            <w:pPr>
              <w:rPr>
                <w:rFonts w:ascii="Garamond" w:hAnsi="Garamond"/>
                <w:i/>
                <w:iCs/>
              </w:rPr>
            </w:pPr>
            <w:r>
              <w:rPr>
                <w:rFonts w:ascii="Garamond" w:hAnsi="Garamond"/>
              </w:rPr>
              <w:t>External Review Board,</w:t>
            </w:r>
            <w:r w:rsidR="007871FB">
              <w:rPr>
                <w:rFonts w:ascii="Garamond" w:hAnsi="Garamond"/>
              </w:rPr>
              <w:t xml:space="preserve"> </w:t>
            </w:r>
            <w:r w:rsidR="007871FB">
              <w:rPr>
                <w:rFonts w:ascii="Garamond" w:hAnsi="Garamond"/>
                <w:i/>
                <w:iCs/>
              </w:rPr>
              <w:t xml:space="preserve">Journal of Children’s Geographies. </w:t>
            </w:r>
          </w:p>
        </w:tc>
      </w:tr>
      <w:tr w:rsidR="007871FB" w14:paraId="5E9C7EF2" w14:textId="77777777" w:rsidTr="00632339">
        <w:tc>
          <w:tcPr>
            <w:tcW w:w="906" w:type="dxa"/>
            <w:tcBorders>
              <w:top w:val="nil"/>
              <w:left w:val="nil"/>
              <w:bottom w:val="nil"/>
              <w:right w:val="nil"/>
            </w:tcBorders>
          </w:tcPr>
          <w:p w14:paraId="547B7F64" w14:textId="77777777" w:rsidR="007871FB" w:rsidRDefault="007871FB" w:rsidP="00632339">
            <w:pPr>
              <w:rPr>
                <w:rFonts w:ascii="Garamond" w:eastAsia="MS Mincho" w:hAnsi="Garamond"/>
                <w:bCs/>
              </w:rPr>
            </w:pPr>
          </w:p>
        </w:tc>
        <w:tc>
          <w:tcPr>
            <w:tcW w:w="236" w:type="dxa"/>
            <w:tcBorders>
              <w:top w:val="nil"/>
              <w:left w:val="nil"/>
              <w:bottom w:val="nil"/>
              <w:right w:val="nil"/>
            </w:tcBorders>
          </w:tcPr>
          <w:p w14:paraId="20D2F37A" w14:textId="77777777" w:rsidR="007871FB" w:rsidRDefault="007871FB" w:rsidP="00632339">
            <w:pPr>
              <w:rPr>
                <w:rFonts w:ascii="Garamond" w:eastAsia="MS Mincho" w:hAnsi="Garamond"/>
                <w:b/>
              </w:rPr>
            </w:pPr>
          </w:p>
        </w:tc>
        <w:tc>
          <w:tcPr>
            <w:tcW w:w="7488" w:type="dxa"/>
            <w:gridSpan w:val="2"/>
            <w:tcBorders>
              <w:top w:val="nil"/>
              <w:left w:val="nil"/>
              <w:bottom w:val="nil"/>
              <w:right w:val="nil"/>
            </w:tcBorders>
          </w:tcPr>
          <w:p w14:paraId="57D3421F" w14:textId="77777777" w:rsidR="007871FB" w:rsidRDefault="007871FB" w:rsidP="00632339">
            <w:pPr>
              <w:rPr>
                <w:rFonts w:ascii="Garamond" w:hAnsi="Garamond"/>
              </w:rPr>
            </w:pPr>
          </w:p>
        </w:tc>
      </w:tr>
      <w:tr w:rsidR="007871FB" w14:paraId="6A351C4D" w14:textId="77777777" w:rsidTr="00632339">
        <w:tc>
          <w:tcPr>
            <w:tcW w:w="906" w:type="dxa"/>
            <w:tcBorders>
              <w:top w:val="nil"/>
              <w:left w:val="nil"/>
              <w:bottom w:val="nil"/>
              <w:right w:val="nil"/>
            </w:tcBorders>
          </w:tcPr>
          <w:p w14:paraId="780E41B4" w14:textId="25150C5C" w:rsidR="007871FB" w:rsidRDefault="007871FB" w:rsidP="00632339">
            <w:pPr>
              <w:rPr>
                <w:rFonts w:ascii="Garamond" w:eastAsia="MS Mincho" w:hAnsi="Garamond"/>
                <w:bCs/>
              </w:rPr>
            </w:pPr>
            <w:r>
              <w:rPr>
                <w:rFonts w:ascii="Garamond" w:eastAsia="MS Mincho" w:hAnsi="Garamond"/>
                <w:bCs/>
              </w:rPr>
              <w:t>2017—</w:t>
            </w:r>
          </w:p>
        </w:tc>
        <w:tc>
          <w:tcPr>
            <w:tcW w:w="236" w:type="dxa"/>
            <w:tcBorders>
              <w:top w:val="nil"/>
              <w:left w:val="nil"/>
              <w:bottom w:val="nil"/>
              <w:right w:val="nil"/>
            </w:tcBorders>
          </w:tcPr>
          <w:p w14:paraId="55FB8CDA" w14:textId="77777777" w:rsidR="007871FB" w:rsidRDefault="007871FB" w:rsidP="00632339">
            <w:pPr>
              <w:rPr>
                <w:rFonts w:ascii="Garamond" w:eastAsia="MS Mincho" w:hAnsi="Garamond"/>
                <w:b/>
              </w:rPr>
            </w:pPr>
          </w:p>
        </w:tc>
        <w:tc>
          <w:tcPr>
            <w:tcW w:w="7488" w:type="dxa"/>
            <w:gridSpan w:val="2"/>
            <w:tcBorders>
              <w:top w:val="nil"/>
              <w:left w:val="nil"/>
              <w:bottom w:val="nil"/>
              <w:right w:val="nil"/>
            </w:tcBorders>
          </w:tcPr>
          <w:p w14:paraId="2E5767C7" w14:textId="78357BAB" w:rsidR="007871FB" w:rsidRPr="007871FB" w:rsidRDefault="00CE15B1" w:rsidP="00632339">
            <w:pPr>
              <w:rPr>
                <w:rFonts w:ascii="Garamond" w:hAnsi="Garamond"/>
                <w:i/>
                <w:iCs/>
              </w:rPr>
            </w:pPr>
            <w:r>
              <w:rPr>
                <w:rFonts w:ascii="Garamond" w:hAnsi="Garamond"/>
              </w:rPr>
              <w:t>External Review Board,</w:t>
            </w:r>
            <w:r w:rsidR="007871FB">
              <w:rPr>
                <w:rFonts w:ascii="Garamond" w:hAnsi="Garamond"/>
              </w:rPr>
              <w:t xml:space="preserve"> </w:t>
            </w:r>
            <w:r w:rsidR="007871FB">
              <w:rPr>
                <w:rFonts w:ascii="Garamond" w:hAnsi="Garamond"/>
                <w:i/>
                <w:iCs/>
              </w:rPr>
              <w:t xml:space="preserve">Journal of Adolescent and Adult Literacy. </w:t>
            </w:r>
          </w:p>
        </w:tc>
      </w:tr>
      <w:tr w:rsidR="00877652" w14:paraId="64AF50E5" w14:textId="77777777" w:rsidTr="00632339">
        <w:tc>
          <w:tcPr>
            <w:tcW w:w="906" w:type="dxa"/>
            <w:tcBorders>
              <w:top w:val="nil"/>
              <w:left w:val="nil"/>
              <w:bottom w:val="nil"/>
              <w:right w:val="nil"/>
            </w:tcBorders>
          </w:tcPr>
          <w:p w14:paraId="34D0D69F" w14:textId="77777777" w:rsidR="00877652" w:rsidRDefault="00877652" w:rsidP="00632339">
            <w:pPr>
              <w:rPr>
                <w:rFonts w:ascii="Garamond" w:eastAsia="MS Mincho" w:hAnsi="Garamond"/>
                <w:bCs/>
              </w:rPr>
            </w:pPr>
          </w:p>
        </w:tc>
        <w:tc>
          <w:tcPr>
            <w:tcW w:w="236" w:type="dxa"/>
            <w:tcBorders>
              <w:top w:val="nil"/>
              <w:left w:val="nil"/>
              <w:bottom w:val="nil"/>
              <w:right w:val="nil"/>
            </w:tcBorders>
          </w:tcPr>
          <w:p w14:paraId="4AC66B87" w14:textId="77777777" w:rsidR="00877652" w:rsidRDefault="00877652" w:rsidP="00632339">
            <w:pPr>
              <w:rPr>
                <w:rFonts w:ascii="Garamond" w:eastAsia="MS Mincho" w:hAnsi="Garamond"/>
                <w:b/>
              </w:rPr>
            </w:pPr>
          </w:p>
        </w:tc>
        <w:tc>
          <w:tcPr>
            <w:tcW w:w="7488" w:type="dxa"/>
            <w:gridSpan w:val="2"/>
            <w:tcBorders>
              <w:top w:val="nil"/>
              <w:left w:val="nil"/>
              <w:bottom w:val="nil"/>
              <w:right w:val="nil"/>
            </w:tcBorders>
          </w:tcPr>
          <w:p w14:paraId="3917E4BF" w14:textId="77777777" w:rsidR="00877652" w:rsidRDefault="00877652" w:rsidP="00632339">
            <w:pPr>
              <w:rPr>
                <w:rFonts w:ascii="Garamond" w:hAnsi="Garamond"/>
              </w:rPr>
            </w:pPr>
          </w:p>
        </w:tc>
      </w:tr>
      <w:tr w:rsidR="00877652" w14:paraId="7A268264" w14:textId="77777777" w:rsidTr="00632339">
        <w:tc>
          <w:tcPr>
            <w:tcW w:w="906" w:type="dxa"/>
            <w:tcBorders>
              <w:top w:val="nil"/>
              <w:left w:val="nil"/>
              <w:bottom w:val="nil"/>
              <w:right w:val="nil"/>
            </w:tcBorders>
          </w:tcPr>
          <w:p w14:paraId="548DEA21" w14:textId="37794C68" w:rsidR="00877652" w:rsidRDefault="00877652" w:rsidP="00632339">
            <w:pPr>
              <w:rPr>
                <w:rFonts w:ascii="Garamond" w:eastAsia="MS Mincho" w:hAnsi="Garamond"/>
                <w:bCs/>
              </w:rPr>
            </w:pPr>
            <w:r>
              <w:rPr>
                <w:rFonts w:ascii="Garamond" w:eastAsia="MS Mincho" w:hAnsi="Garamond"/>
                <w:bCs/>
              </w:rPr>
              <w:t>2017—</w:t>
            </w:r>
          </w:p>
        </w:tc>
        <w:tc>
          <w:tcPr>
            <w:tcW w:w="236" w:type="dxa"/>
            <w:tcBorders>
              <w:top w:val="nil"/>
              <w:left w:val="nil"/>
              <w:bottom w:val="nil"/>
              <w:right w:val="nil"/>
            </w:tcBorders>
          </w:tcPr>
          <w:p w14:paraId="635BDA1D" w14:textId="77777777" w:rsidR="00877652" w:rsidRDefault="00877652" w:rsidP="00632339">
            <w:pPr>
              <w:rPr>
                <w:rFonts w:ascii="Garamond" w:eastAsia="MS Mincho" w:hAnsi="Garamond"/>
                <w:b/>
              </w:rPr>
            </w:pPr>
          </w:p>
        </w:tc>
        <w:tc>
          <w:tcPr>
            <w:tcW w:w="7488" w:type="dxa"/>
            <w:gridSpan w:val="2"/>
            <w:tcBorders>
              <w:top w:val="nil"/>
              <w:left w:val="nil"/>
              <w:bottom w:val="nil"/>
              <w:right w:val="nil"/>
            </w:tcBorders>
          </w:tcPr>
          <w:p w14:paraId="55CB7A7A" w14:textId="362EFE64" w:rsidR="00877652" w:rsidRDefault="00877652" w:rsidP="00632339">
            <w:pPr>
              <w:rPr>
                <w:rFonts w:ascii="Garamond" w:hAnsi="Garamond"/>
              </w:rPr>
            </w:pPr>
            <w:r>
              <w:rPr>
                <w:rFonts w:ascii="Garamond" w:hAnsi="Garamond"/>
              </w:rPr>
              <w:t xml:space="preserve">Frances E. Russell </w:t>
            </w:r>
            <w:r w:rsidR="00494E71">
              <w:rPr>
                <w:rFonts w:ascii="Garamond" w:hAnsi="Garamond"/>
              </w:rPr>
              <w:t xml:space="preserve">Grant </w:t>
            </w:r>
            <w:r>
              <w:rPr>
                <w:rFonts w:ascii="Garamond" w:hAnsi="Garamond"/>
              </w:rPr>
              <w:t xml:space="preserve">Awards Committee, International Board of Books for Young People (annual award). </w:t>
            </w:r>
            <w:r w:rsidR="00494E71">
              <w:rPr>
                <w:rFonts w:ascii="Garamond" w:hAnsi="Garamond"/>
              </w:rPr>
              <w:t>Fellow</w:t>
            </w:r>
            <w:r>
              <w:rPr>
                <w:rFonts w:ascii="Garamond" w:hAnsi="Garamond"/>
              </w:rPr>
              <w:t xml:space="preserve"> </w:t>
            </w:r>
            <w:r w:rsidR="00494E71">
              <w:rPr>
                <w:rFonts w:ascii="Garamond" w:hAnsi="Garamond"/>
              </w:rPr>
              <w:t>chair members</w:t>
            </w:r>
            <w:r>
              <w:rPr>
                <w:rFonts w:ascii="Garamond" w:hAnsi="Garamond"/>
              </w:rPr>
              <w:t xml:space="preserve">: </w:t>
            </w:r>
            <w:r w:rsidR="00494E71">
              <w:rPr>
                <w:rFonts w:ascii="Garamond" w:hAnsi="Garamond"/>
              </w:rPr>
              <w:t xml:space="preserve">Dr. </w:t>
            </w:r>
            <w:r>
              <w:rPr>
                <w:rFonts w:ascii="Garamond" w:hAnsi="Garamond"/>
              </w:rPr>
              <w:t>Deirdre Baker</w:t>
            </w:r>
            <w:r w:rsidR="00494E71">
              <w:rPr>
                <w:rFonts w:ascii="Garamond" w:hAnsi="Garamond"/>
              </w:rPr>
              <w:t xml:space="preserve">, University of Toronto &amp; Dr. Joanne Findon, Trent University. </w:t>
            </w:r>
            <w:r w:rsidR="00767E5E">
              <w:rPr>
                <w:rFonts w:ascii="Garamond" w:hAnsi="Garamond"/>
              </w:rPr>
              <w:t xml:space="preserve">I review and rank award applications and </w:t>
            </w:r>
            <w:proofErr w:type="spellStart"/>
            <w:r w:rsidR="00767E5E">
              <w:rPr>
                <w:rFonts w:ascii="Garamond" w:hAnsi="Garamond"/>
              </w:rPr>
              <w:t>liase</w:t>
            </w:r>
            <w:proofErr w:type="spellEnd"/>
            <w:r w:rsidR="00767E5E">
              <w:rPr>
                <w:rFonts w:ascii="Garamond" w:hAnsi="Garamond"/>
              </w:rPr>
              <w:t xml:space="preserve"> with fellow board members to determine winner.</w:t>
            </w:r>
          </w:p>
        </w:tc>
      </w:tr>
      <w:tr w:rsidR="00877652" w14:paraId="0A42A695" w14:textId="77777777" w:rsidTr="00632339">
        <w:tc>
          <w:tcPr>
            <w:tcW w:w="906" w:type="dxa"/>
            <w:tcBorders>
              <w:top w:val="nil"/>
              <w:left w:val="nil"/>
              <w:bottom w:val="nil"/>
              <w:right w:val="nil"/>
            </w:tcBorders>
          </w:tcPr>
          <w:p w14:paraId="6FC6801F" w14:textId="77777777" w:rsidR="00877652" w:rsidRDefault="00877652" w:rsidP="00632339">
            <w:pPr>
              <w:rPr>
                <w:rFonts w:ascii="Garamond" w:eastAsia="MS Mincho" w:hAnsi="Garamond"/>
                <w:bCs/>
              </w:rPr>
            </w:pPr>
          </w:p>
        </w:tc>
        <w:tc>
          <w:tcPr>
            <w:tcW w:w="236" w:type="dxa"/>
            <w:tcBorders>
              <w:top w:val="nil"/>
              <w:left w:val="nil"/>
              <w:bottom w:val="nil"/>
              <w:right w:val="nil"/>
            </w:tcBorders>
          </w:tcPr>
          <w:p w14:paraId="2D2E1A3A" w14:textId="77777777" w:rsidR="00877652" w:rsidRDefault="00877652" w:rsidP="00632339">
            <w:pPr>
              <w:rPr>
                <w:rFonts w:ascii="Garamond" w:eastAsia="MS Mincho" w:hAnsi="Garamond"/>
                <w:b/>
              </w:rPr>
            </w:pPr>
          </w:p>
        </w:tc>
        <w:tc>
          <w:tcPr>
            <w:tcW w:w="7488" w:type="dxa"/>
            <w:gridSpan w:val="2"/>
            <w:tcBorders>
              <w:top w:val="nil"/>
              <w:left w:val="nil"/>
              <w:bottom w:val="nil"/>
              <w:right w:val="nil"/>
            </w:tcBorders>
          </w:tcPr>
          <w:p w14:paraId="5CB0EB60" w14:textId="77777777" w:rsidR="00877652" w:rsidRDefault="00877652" w:rsidP="00632339">
            <w:pPr>
              <w:rPr>
                <w:rFonts w:ascii="Garamond" w:hAnsi="Garamond"/>
              </w:rPr>
            </w:pPr>
          </w:p>
        </w:tc>
      </w:tr>
      <w:tr w:rsidR="00491FFB" w14:paraId="1CA8F3CB" w14:textId="77777777" w:rsidTr="00632339">
        <w:tc>
          <w:tcPr>
            <w:tcW w:w="906" w:type="dxa"/>
            <w:tcBorders>
              <w:top w:val="nil"/>
              <w:left w:val="nil"/>
              <w:bottom w:val="nil"/>
              <w:right w:val="nil"/>
            </w:tcBorders>
          </w:tcPr>
          <w:p w14:paraId="3ACC213C" w14:textId="7DDB36C0" w:rsidR="00491FFB" w:rsidRDefault="00491FFB" w:rsidP="00632339">
            <w:pPr>
              <w:rPr>
                <w:rFonts w:ascii="Garamond" w:eastAsia="MS Mincho" w:hAnsi="Garamond"/>
                <w:bCs/>
              </w:rPr>
            </w:pPr>
            <w:r>
              <w:rPr>
                <w:rFonts w:ascii="Garamond" w:eastAsia="MS Mincho" w:hAnsi="Garamond"/>
                <w:bCs/>
              </w:rPr>
              <w:t>2017</w:t>
            </w:r>
          </w:p>
        </w:tc>
        <w:tc>
          <w:tcPr>
            <w:tcW w:w="236" w:type="dxa"/>
            <w:tcBorders>
              <w:top w:val="nil"/>
              <w:left w:val="nil"/>
              <w:bottom w:val="nil"/>
              <w:right w:val="nil"/>
            </w:tcBorders>
          </w:tcPr>
          <w:p w14:paraId="4423D1F0" w14:textId="77777777" w:rsidR="00491FFB" w:rsidRDefault="00491FFB" w:rsidP="00632339">
            <w:pPr>
              <w:rPr>
                <w:rFonts w:ascii="Garamond" w:eastAsia="MS Mincho" w:hAnsi="Garamond"/>
                <w:b/>
              </w:rPr>
            </w:pPr>
          </w:p>
        </w:tc>
        <w:tc>
          <w:tcPr>
            <w:tcW w:w="7488" w:type="dxa"/>
            <w:gridSpan w:val="2"/>
            <w:tcBorders>
              <w:top w:val="nil"/>
              <w:left w:val="nil"/>
              <w:bottom w:val="nil"/>
              <w:right w:val="nil"/>
            </w:tcBorders>
          </w:tcPr>
          <w:p w14:paraId="2D39C78B" w14:textId="12F9FC85" w:rsidR="00491FFB" w:rsidRDefault="00491FFB" w:rsidP="00632339">
            <w:pPr>
              <w:rPr>
                <w:rFonts w:ascii="Garamond" w:hAnsi="Garamond"/>
              </w:rPr>
            </w:pPr>
            <w:r>
              <w:rPr>
                <w:rFonts w:ascii="Garamond" w:hAnsi="Garamond"/>
              </w:rPr>
              <w:t>Hosted Dr. Heather Phipps (Assistant Professor, University of Regina) at Werklund School of Education</w:t>
            </w:r>
            <w:r w:rsidR="00EB138D">
              <w:rPr>
                <w:rFonts w:ascii="Garamond" w:hAnsi="Garamond"/>
              </w:rPr>
              <w:t xml:space="preserve">, </w:t>
            </w:r>
            <w:r w:rsidR="00304651">
              <w:rPr>
                <w:rFonts w:ascii="Garamond" w:hAnsi="Garamond"/>
              </w:rPr>
              <w:t xml:space="preserve">University of Calgary, </w:t>
            </w:r>
            <w:r w:rsidR="00EB138D">
              <w:rPr>
                <w:rFonts w:ascii="Garamond" w:hAnsi="Garamond"/>
              </w:rPr>
              <w:t>AB, October 16-21</w:t>
            </w:r>
            <w:r w:rsidR="00304651">
              <w:rPr>
                <w:rFonts w:ascii="Garamond" w:hAnsi="Garamond"/>
              </w:rPr>
              <w:t>.</w:t>
            </w:r>
          </w:p>
        </w:tc>
      </w:tr>
      <w:tr w:rsidR="00877652" w14:paraId="1CAE1161" w14:textId="77777777" w:rsidTr="00632339">
        <w:tc>
          <w:tcPr>
            <w:tcW w:w="906" w:type="dxa"/>
            <w:tcBorders>
              <w:top w:val="nil"/>
              <w:left w:val="nil"/>
              <w:bottom w:val="nil"/>
              <w:right w:val="nil"/>
            </w:tcBorders>
          </w:tcPr>
          <w:p w14:paraId="62A0B668" w14:textId="77777777" w:rsidR="00877652" w:rsidRDefault="00877652" w:rsidP="00632339">
            <w:pPr>
              <w:rPr>
                <w:rFonts w:ascii="Garamond" w:eastAsia="MS Mincho" w:hAnsi="Garamond"/>
                <w:bCs/>
              </w:rPr>
            </w:pPr>
          </w:p>
        </w:tc>
        <w:tc>
          <w:tcPr>
            <w:tcW w:w="236" w:type="dxa"/>
            <w:tcBorders>
              <w:top w:val="nil"/>
              <w:left w:val="nil"/>
              <w:bottom w:val="nil"/>
              <w:right w:val="nil"/>
            </w:tcBorders>
          </w:tcPr>
          <w:p w14:paraId="4A829B8E" w14:textId="77777777" w:rsidR="00877652" w:rsidRDefault="00877652" w:rsidP="00632339">
            <w:pPr>
              <w:rPr>
                <w:rFonts w:ascii="Garamond" w:eastAsia="MS Mincho" w:hAnsi="Garamond"/>
                <w:b/>
              </w:rPr>
            </w:pPr>
          </w:p>
        </w:tc>
        <w:tc>
          <w:tcPr>
            <w:tcW w:w="7488" w:type="dxa"/>
            <w:gridSpan w:val="2"/>
            <w:tcBorders>
              <w:top w:val="nil"/>
              <w:left w:val="nil"/>
              <w:bottom w:val="nil"/>
              <w:right w:val="nil"/>
            </w:tcBorders>
          </w:tcPr>
          <w:p w14:paraId="0F968662" w14:textId="77777777" w:rsidR="00877652" w:rsidRDefault="00877652" w:rsidP="00632339">
            <w:pPr>
              <w:rPr>
                <w:rFonts w:ascii="Garamond" w:hAnsi="Garamond"/>
              </w:rPr>
            </w:pPr>
          </w:p>
        </w:tc>
      </w:tr>
      <w:tr w:rsidR="00877652" w14:paraId="4C61D532" w14:textId="77777777" w:rsidTr="00632339">
        <w:tc>
          <w:tcPr>
            <w:tcW w:w="906" w:type="dxa"/>
            <w:tcBorders>
              <w:top w:val="nil"/>
              <w:left w:val="nil"/>
              <w:bottom w:val="nil"/>
              <w:right w:val="nil"/>
            </w:tcBorders>
          </w:tcPr>
          <w:p w14:paraId="0CA74C62" w14:textId="5CA52509" w:rsidR="00877652" w:rsidRDefault="00877652" w:rsidP="00632339">
            <w:pPr>
              <w:rPr>
                <w:rFonts w:ascii="Garamond" w:eastAsia="MS Mincho" w:hAnsi="Garamond"/>
                <w:bCs/>
              </w:rPr>
            </w:pPr>
            <w:r>
              <w:rPr>
                <w:rFonts w:ascii="Garamond" w:eastAsia="MS Mincho" w:hAnsi="Garamond"/>
                <w:bCs/>
              </w:rPr>
              <w:t>2016</w:t>
            </w:r>
          </w:p>
        </w:tc>
        <w:tc>
          <w:tcPr>
            <w:tcW w:w="236" w:type="dxa"/>
            <w:tcBorders>
              <w:top w:val="nil"/>
              <w:left w:val="nil"/>
              <w:bottom w:val="nil"/>
              <w:right w:val="nil"/>
            </w:tcBorders>
          </w:tcPr>
          <w:p w14:paraId="092A0FCA" w14:textId="77777777" w:rsidR="00877652" w:rsidRDefault="00877652" w:rsidP="00632339">
            <w:pPr>
              <w:rPr>
                <w:rFonts w:ascii="Garamond" w:eastAsia="MS Mincho" w:hAnsi="Garamond"/>
                <w:b/>
              </w:rPr>
            </w:pPr>
          </w:p>
        </w:tc>
        <w:tc>
          <w:tcPr>
            <w:tcW w:w="7488" w:type="dxa"/>
            <w:gridSpan w:val="2"/>
            <w:tcBorders>
              <w:top w:val="nil"/>
              <w:left w:val="nil"/>
              <w:bottom w:val="nil"/>
              <w:right w:val="nil"/>
            </w:tcBorders>
          </w:tcPr>
          <w:p w14:paraId="2DAC7719" w14:textId="5B8A96BE" w:rsidR="00877652" w:rsidRPr="00347049" w:rsidRDefault="00877652" w:rsidP="00632339">
            <w:pPr>
              <w:rPr>
                <w:rFonts w:ascii="Garamond" w:hAnsi="Garamond"/>
              </w:rPr>
            </w:pPr>
            <w:r w:rsidRPr="00347049">
              <w:rPr>
                <w:rFonts w:ascii="Garamond" w:hAnsi="Garamond"/>
              </w:rPr>
              <w:t xml:space="preserve">Co-organizer (with </w:t>
            </w:r>
            <w:r w:rsidR="00B97782">
              <w:rPr>
                <w:rFonts w:ascii="Garamond" w:hAnsi="Garamond"/>
              </w:rPr>
              <w:t xml:space="preserve">Dr. </w:t>
            </w:r>
            <w:r w:rsidRPr="00347049">
              <w:rPr>
                <w:rFonts w:ascii="Garamond" w:hAnsi="Garamond"/>
              </w:rPr>
              <w:t>Kristine Alexander)</w:t>
            </w:r>
            <w:r w:rsidRPr="00347049">
              <w:rPr>
                <w:rFonts w:ascii="Garamond" w:hAnsi="Garamond"/>
                <w:spacing w:val="-5"/>
              </w:rPr>
              <w:t xml:space="preserve"> </w:t>
            </w:r>
            <w:r w:rsidRPr="00347049">
              <w:rPr>
                <w:rFonts w:ascii="Garamond" w:hAnsi="Garamond"/>
              </w:rPr>
              <w:t xml:space="preserve">of a </w:t>
            </w:r>
            <w:r w:rsidRPr="00347049">
              <w:rPr>
                <w:rFonts w:ascii="Garamond" w:hAnsi="Garamond"/>
                <w:spacing w:val="-1"/>
              </w:rPr>
              <w:t>workshop</w:t>
            </w:r>
            <w:r w:rsidRPr="00347049">
              <w:rPr>
                <w:rFonts w:ascii="Garamond" w:hAnsi="Garamond"/>
                <w:spacing w:val="-5"/>
              </w:rPr>
              <w:t xml:space="preserve"> </w:t>
            </w:r>
            <w:r w:rsidRPr="00347049">
              <w:rPr>
                <w:rFonts w:ascii="Garamond" w:hAnsi="Garamond"/>
              </w:rPr>
              <w:t>for</w:t>
            </w:r>
            <w:r w:rsidRPr="00347049">
              <w:rPr>
                <w:rFonts w:ascii="Garamond" w:hAnsi="Garamond"/>
                <w:spacing w:val="-4"/>
              </w:rPr>
              <w:t xml:space="preserve"> </w:t>
            </w:r>
            <w:r w:rsidRPr="00347049">
              <w:rPr>
                <w:rFonts w:ascii="Garamond" w:hAnsi="Garamond"/>
              </w:rPr>
              <w:t>graduate</w:t>
            </w:r>
            <w:r w:rsidRPr="00347049">
              <w:rPr>
                <w:rFonts w:ascii="Garamond" w:hAnsi="Garamond"/>
                <w:spacing w:val="-4"/>
              </w:rPr>
              <w:t xml:space="preserve"> </w:t>
            </w:r>
            <w:r w:rsidRPr="00347049">
              <w:rPr>
                <w:rFonts w:ascii="Garamond" w:hAnsi="Garamond"/>
              </w:rPr>
              <w:t>students</w:t>
            </w:r>
            <w:r w:rsidRPr="00347049">
              <w:rPr>
                <w:rFonts w:ascii="Garamond" w:hAnsi="Garamond"/>
                <w:spacing w:val="26"/>
                <w:w w:val="99"/>
              </w:rPr>
              <w:t xml:space="preserve"> </w:t>
            </w:r>
            <w:r w:rsidRPr="00347049">
              <w:rPr>
                <w:rFonts w:ascii="Garamond" w:hAnsi="Garamond"/>
              </w:rPr>
              <w:t>and</w:t>
            </w:r>
            <w:r w:rsidRPr="00347049">
              <w:rPr>
                <w:rFonts w:ascii="Garamond" w:hAnsi="Garamond"/>
                <w:spacing w:val="-4"/>
              </w:rPr>
              <w:t xml:space="preserve"> </w:t>
            </w:r>
            <w:r w:rsidRPr="00347049">
              <w:rPr>
                <w:rFonts w:ascii="Garamond" w:hAnsi="Garamond"/>
              </w:rPr>
              <w:t>faculty on “Ethical issues encountered when</w:t>
            </w:r>
            <w:r w:rsidRPr="00347049">
              <w:rPr>
                <w:rFonts w:ascii="Garamond" w:hAnsi="Garamond"/>
                <w:spacing w:val="-3"/>
              </w:rPr>
              <w:t xml:space="preserve"> </w:t>
            </w:r>
            <w:r w:rsidRPr="00347049">
              <w:rPr>
                <w:rFonts w:ascii="Garamond" w:hAnsi="Garamond"/>
              </w:rPr>
              <w:t>working</w:t>
            </w:r>
            <w:r w:rsidRPr="00347049">
              <w:rPr>
                <w:rFonts w:ascii="Garamond" w:hAnsi="Garamond"/>
                <w:spacing w:val="-3"/>
              </w:rPr>
              <w:t xml:space="preserve"> </w:t>
            </w:r>
            <w:r w:rsidRPr="00347049">
              <w:rPr>
                <w:rFonts w:ascii="Garamond" w:hAnsi="Garamond"/>
              </w:rPr>
              <w:t>with</w:t>
            </w:r>
            <w:r w:rsidRPr="00347049">
              <w:rPr>
                <w:rFonts w:ascii="Garamond" w:hAnsi="Garamond"/>
                <w:spacing w:val="-3"/>
              </w:rPr>
              <w:t xml:space="preserve"> </w:t>
            </w:r>
            <w:r w:rsidRPr="00347049">
              <w:rPr>
                <w:rFonts w:ascii="Garamond" w:hAnsi="Garamond"/>
              </w:rPr>
              <w:t>the</w:t>
            </w:r>
            <w:r w:rsidRPr="00347049">
              <w:rPr>
                <w:rFonts w:ascii="Garamond" w:hAnsi="Garamond"/>
                <w:spacing w:val="-3"/>
              </w:rPr>
              <w:t xml:space="preserve"> </w:t>
            </w:r>
            <w:r w:rsidRPr="00347049">
              <w:rPr>
                <w:rFonts w:ascii="Garamond" w:hAnsi="Garamond"/>
                <w:spacing w:val="-1"/>
              </w:rPr>
              <w:t>young”.</w:t>
            </w:r>
            <w:r w:rsidRPr="00347049">
              <w:rPr>
                <w:rFonts w:ascii="Garamond" w:hAnsi="Garamond"/>
                <w:spacing w:val="26"/>
                <w:w w:val="99"/>
              </w:rPr>
              <w:t xml:space="preserve"> </w:t>
            </w:r>
            <w:r w:rsidRPr="00347049">
              <w:rPr>
                <w:rFonts w:ascii="Garamond" w:hAnsi="Garamond"/>
              </w:rPr>
              <w:t>Institute</w:t>
            </w:r>
            <w:r w:rsidRPr="00347049">
              <w:rPr>
                <w:rFonts w:ascii="Garamond" w:hAnsi="Garamond"/>
                <w:spacing w:val="-3"/>
              </w:rPr>
              <w:t xml:space="preserve"> </w:t>
            </w:r>
            <w:r w:rsidRPr="00347049">
              <w:rPr>
                <w:rFonts w:ascii="Garamond" w:hAnsi="Garamond"/>
              </w:rPr>
              <w:t>for</w:t>
            </w:r>
            <w:r w:rsidRPr="00347049">
              <w:rPr>
                <w:rFonts w:ascii="Garamond" w:hAnsi="Garamond"/>
                <w:spacing w:val="-3"/>
              </w:rPr>
              <w:t xml:space="preserve"> </w:t>
            </w:r>
            <w:r w:rsidRPr="00347049">
              <w:rPr>
                <w:rFonts w:ascii="Garamond" w:hAnsi="Garamond"/>
              </w:rPr>
              <w:t>Child</w:t>
            </w:r>
            <w:r w:rsidRPr="00347049">
              <w:rPr>
                <w:rFonts w:ascii="Garamond" w:hAnsi="Garamond"/>
                <w:spacing w:val="-3"/>
              </w:rPr>
              <w:t xml:space="preserve"> </w:t>
            </w:r>
            <w:r w:rsidRPr="00347049">
              <w:rPr>
                <w:rFonts w:ascii="Garamond" w:hAnsi="Garamond"/>
              </w:rPr>
              <w:t>and</w:t>
            </w:r>
            <w:r w:rsidRPr="00347049">
              <w:rPr>
                <w:rFonts w:ascii="Garamond" w:hAnsi="Garamond"/>
                <w:spacing w:val="-4"/>
              </w:rPr>
              <w:t xml:space="preserve"> </w:t>
            </w:r>
            <w:r w:rsidRPr="00347049">
              <w:rPr>
                <w:rFonts w:ascii="Garamond" w:hAnsi="Garamond"/>
              </w:rPr>
              <w:t>Youth</w:t>
            </w:r>
            <w:r w:rsidRPr="00347049">
              <w:rPr>
                <w:rFonts w:ascii="Garamond" w:hAnsi="Garamond"/>
                <w:spacing w:val="-3"/>
              </w:rPr>
              <w:t xml:space="preserve"> </w:t>
            </w:r>
            <w:r w:rsidRPr="00347049">
              <w:rPr>
                <w:rFonts w:ascii="Garamond" w:hAnsi="Garamond"/>
              </w:rPr>
              <w:t>Studies,</w:t>
            </w:r>
            <w:r w:rsidRPr="00347049">
              <w:rPr>
                <w:rFonts w:ascii="Garamond" w:hAnsi="Garamond"/>
                <w:spacing w:val="-3"/>
              </w:rPr>
              <w:t xml:space="preserve"> </w:t>
            </w:r>
            <w:r w:rsidRPr="00347049">
              <w:rPr>
                <w:rFonts w:ascii="Garamond" w:hAnsi="Garamond"/>
              </w:rPr>
              <w:t>University</w:t>
            </w:r>
            <w:r w:rsidRPr="00347049">
              <w:rPr>
                <w:rFonts w:ascii="Garamond" w:hAnsi="Garamond"/>
                <w:spacing w:val="-3"/>
              </w:rPr>
              <w:t xml:space="preserve"> </w:t>
            </w:r>
            <w:r w:rsidRPr="00347049">
              <w:rPr>
                <w:rFonts w:ascii="Garamond" w:hAnsi="Garamond"/>
              </w:rPr>
              <w:t>of</w:t>
            </w:r>
            <w:r w:rsidRPr="00347049">
              <w:rPr>
                <w:rFonts w:ascii="Garamond" w:hAnsi="Garamond"/>
                <w:spacing w:val="24"/>
                <w:w w:val="99"/>
              </w:rPr>
              <w:t xml:space="preserve"> </w:t>
            </w:r>
            <w:r w:rsidRPr="00347049">
              <w:rPr>
                <w:rFonts w:ascii="Garamond" w:hAnsi="Garamond"/>
              </w:rPr>
              <w:t>Lethbridge</w:t>
            </w:r>
            <w:r w:rsidR="00A972A1">
              <w:rPr>
                <w:rFonts w:ascii="Garamond" w:hAnsi="Garamond"/>
              </w:rPr>
              <w:t xml:space="preserve">, </w:t>
            </w:r>
            <w:r w:rsidR="00EB138D">
              <w:rPr>
                <w:rFonts w:ascii="Garamond" w:hAnsi="Garamond"/>
              </w:rPr>
              <w:t>AB</w:t>
            </w:r>
            <w:r w:rsidR="00304651">
              <w:rPr>
                <w:rFonts w:ascii="Garamond" w:hAnsi="Garamond"/>
              </w:rPr>
              <w:t xml:space="preserve">, </w:t>
            </w:r>
            <w:r w:rsidR="00A972A1">
              <w:rPr>
                <w:rFonts w:ascii="Garamond" w:hAnsi="Garamond"/>
              </w:rPr>
              <w:t>October 8.</w:t>
            </w:r>
          </w:p>
        </w:tc>
      </w:tr>
      <w:tr w:rsidR="001B4354" w14:paraId="1B1E36B7" w14:textId="77777777" w:rsidTr="00B97782">
        <w:tc>
          <w:tcPr>
            <w:tcW w:w="906" w:type="dxa"/>
            <w:tcBorders>
              <w:top w:val="nil"/>
              <w:left w:val="nil"/>
              <w:bottom w:val="nil"/>
              <w:right w:val="nil"/>
            </w:tcBorders>
          </w:tcPr>
          <w:p w14:paraId="4D27BD1E" w14:textId="77777777" w:rsidR="001B4354" w:rsidRDefault="001B4354" w:rsidP="00632339">
            <w:pPr>
              <w:rPr>
                <w:rFonts w:ascii="Garamond" w:eastAsia="MS Mincho" w:hAnsi="Garamond"/>
                <w:bCs/>
              </w:rPr>
            </w:pPr>
          </w:p>
        </w:tc>
        <w:tc>
          <w:tcPr>
            <w:tcW w:w="236" w:type="dxa"/>
            <w:tcBorders>
              <w:top w:val="nil"/>
              <w:left w:val="nil"/>
              <w:bottom w:val="nil"/>
              <w:right w:val="nil"/>
            </w:tcBorders>
          </w:tcPr>
          <w:p w14:paraId="088F0FD4" w14:textId="77777777" w:rsidR="001B4354" w:rsidRDefault="001B4354" w:rsidP="00632339">
            <w:pPr>
              <w:rPr>
                <w:rFonts w:ascii="Garamond" w:eastAsia="MS Mincho" w:hAnsi="Garamond"/>
                <w:b/>
              </w:rPr>
            </w:pPr>
          </w:p>
        </w:tc>
        <w:tc>
          <w:tcPr>
            <w:tcW w:w="7488" w:type="dxa"/>
            <w:gridSpan w:val="2"/>
            <w:tcBorders>
              <w:top w:val="nil"/>
              <w:left w:val="nil"/>
              <w:bottom w:val="nil"/>
              <w:right w:val="nil"/>
            </w:tcBorders>
          </w:tcPr>
          <w:p w14:paraId="735EE904" w14:textId="77777777" w:rsidR="001B4354" w:rsidRPr="00347049" w:rsidRDefault="001B4354" w:rsidP="00632339">
            <w:pPr>
              <w:rPr>
                <w:rFonts w:ascii="Garamond" w:hAnsi="Garamond"/>
              </w:rPr>
            </w:pPr>
          </w:p>
        </w:tc>
      </w:tr>
      <w:tr w:rsidR="00792CEB" w14:paraId="7F48A77C" w14:textId="77777777" w:rsidTr="00B97782">
        <w:tc>
          <w:tcPr>
            <w:tcW w:w="906" w:type="dxa"/>
            <w:tcBorders>
              <w:top w:val="nil"/>
              <w:left w:val="nil"/>
              <w:bottom w:val="nil"/>
              <w:right w:val="nil"/>
            </w:tcBorders>
          </w:tcPr>
          <w:p w14:paraId="35BEC7D8" w14:textId="77777777" w:rsidR="00792CEB" w:rsidRDefault="00792CEB" w:rsidP="002247A1">
            <w:pPr>
              <w:rPr>
                <w:rFonts w:ascii="Garamond" w:eastAsia="MS Mincho" w:hAnsi="Garamond"/>
                <w:bCs/>
              </w:rPr>
            </w:pPr>
            <w:r>
              <w:rPr>
                <w:rFonts w:ascii="Garamond" w:eastAsia="MS Mincho" w:hAnsi="Garamond"/>
                <w:bCs/>
              </w:rPr>
              <w:t>2015</w:t>
            </w:r>
          </w:p>
        </w:tc>
        <w:tc>
          <w:tcPr>
            <w:tcW w:w="282" w:type="dxa"/>
            <w:gridSpan w:val="2"/>
            <w:tcBorders>
              <w:top w:val="nil"/>
              <w:left w:val="nil"/>
              <w:bottom w:val="nil"/>
              <w:right w:val="nil"/>
            </w:tcBorders>
          </w:tcPr>
          <w:p w14:paraId="73057691" w14:textId="77777777" w:rsidR="00792CEB" w:rsidRDefault="00792CEB" w:rsidP="002247A1">
            <w:pPr>
              <w:rPr>
                <w:rFonts w:ascii="Garamond" w:eastAsia="MS Mincho" w:hAnsi="Garamond"/>
                <w:b/>
              </w:rPr>
            </w:pPr>
          </w:p>
        </w:tc>
        <w:tc>
          <w:tcPr>
            <w:tcW w:w="7442" w:type="dxa"/>
            <w:tcBorders>
              <w:top w:val="nil"/>
              <w:left w:val="nil"/>
              <w:bottom w:val="nil"/>
              <w:right w:val="nil"/>
            </w:tcBorders>
          </w:tcPr>
          <w:p w14:paraId="33A2955C" w14:textId="58D051D6" w:rsidR="00792CEB" w:rsidRDefault="00792CEB" w:rsidP="002247A1">
            <w:pPr>
              <w:rPr>
                <w:rFonts w:ascii="Garamond" w:eastAsia="MS Mincho" w:hAnsi="Garamond"/>
                <w:bCs/>
              </w:rPr>
            </w:pPr>
            <w:r>
              <w:rPr>
                <w:rFonts w:ascii="Garamond" w:hAnsi="Garamond"/>
                <w:bCs/>
              </w:rPr>
              <w:t xml:space="preserve">Conference </w:t>
            </w:r>
            <w:r w:rsidR="00EB138D">
              <w:rPr>
                <w:rFonts w:ascii="Garamond" w:hAnsi="Garamond"/>
                <w:bCs/>
              </w:rPr>
              <w:t xml:space="preserve">organizing </w:t>
            </w:r>
            <w:r>
              <w:rPr>
                <w:rFonts w:ascii="Garamond" w:hAnsi="Garamond"/>
                <w:bCs/>
              </w:rPr>
              <w:t xml:space="preserve">committee. </w:t>
            </w:r>
            <w:r w:rsidR="00EB138D">
              <w:rPr>
                <w:rFonts w:ascii="Garamond" w:hAnsi="Garamond"/>
                <w:bCs/>
              </w:rPr>
              <w:t>“</w:t>
            </w:r>
            <w:r>
              <w:rPr>
                <w:rFonts w:ascii="Garamond" w:hAnsi="Garamond"/>
                <w:bCs/>
              </w:rPr>
              <w:t>Mapping the Landscapes of Childhood 2</w:t>
            </w:r>
            <w:r w:rsidR="00EB138D">
              <w:rPr>
                <w:rFonts w:ascii="Garamond" w:hAnsi="Garamond"/>
                <w:bCs/>
              </w:rPr>
              <w:t xml:space="preserve">.” </w:t>
            </w:r>
            <w:r>
              <w:rPr>
                <w:rFonts w:ascii="Garamond" w:hAnsi="Garamond"/>
                <w:bCs/>
              </w:rPr>
              <w:t>Conference co-chairs: Drs. Kristine Alexander and Jan Newberry, Institute for Child and Youth Studies, University of Lethbridge</w:t>
            </w:r>
            <w:r w:rsidR="00304651">
              <w:rPr>
                <w:rFonts w:ascii="Garamond" w:hAnsi="Garamond"/>
                <w:bCs/>
              </w:rPr>
              <w:t xml:space="preserve">, </w:t>
            </w:r>
            <w:r w:rsidR="00EB138D">
              <w:rPr>
                <w:rFonts w:ascii="Garamond" w:hAnsi="Garamond"/>
                <w:bCs/>
              </w:rPr>
              <w:t>AB, May 7-10.</w:t>
            </w:r>
          </w:p>
        </w:tc>
      </w:tr>
      <w:tr w:rsidR="00B97782" w14:paraId="2BBE1D61" w14:textId="77777777" w:rsidTr="00B97782">
        <w:tc>
          <w:tcPr>
            <w:tcW w:w="906" w:type="dxa"/>
            <w:tcBorders>
              <w:top w:val="nil"/>
              <w:left w:val="nil"/>
              <w:bottom w:val="nil"/>
              <w:right w:val="nil"/>
            </w:tcBorders>
          </w:tcPr>
          <w:p w14:paraId="5CB112BB" w14:textId="77777777" w:rsidR="00B97782" w:rsidRDefault="00B97782" w:rsidP="002247A1">
            <w:pPr>
              <w:rPr>
                <w:rFonts w:ascii="Garamond" w:eastAsia="MS Mincho" w:hAnsi="Garamond"/>
                <w:bCs/>
              </w:rPr>
            </w:pPr>
          </w:p>
        </w:tc>
        <w:tc>
          <w:tcPr>
            <w:tcW w:w="282" w:type="dxa"/>
            <w:gridSpan w:val="2"/>
            <w:tcBorders>
              <w:top w:val="nil"/>
              <w:left w:val="nil"/>
              <w:bottom w:val="nil"/>
              <w:right w:val="nil"/>
            </w:tcBorders>
          </w:tcPr>
          <w:p w14:paraId="10287E4E" w14:textId="77777777" w:rsidR="00B97782" w:rsidRDefault="00B97782" w:rsidP="002247A1">
            <w:pPr>
              <w:rPr>
                <w:rFonts w:ascii="Garamond" w:eastAsia="MS Mincho" w:hAnsi="Garamond"/>
                <w:b/>
              </w:rPr>
            </w:pPr>
          </w:p>
        </w:tc>
        <w:tc>
          <w:tcPr>
            <w:tcW w:w="7442" w:type="dxa"/>
            <w:tcBorders>
              <w:top w:val="nil"/>
              <w:left w:val="nil"/>
              <w:bottom w:val="nil"/>
              <w:right w:val="nil"/>
            </w:tcBorders>
          </w:tcPr>
          <w:p w14:paraId="7C823F2A" w14:textId="77777777" w:rsidR="00B97782" w:rsidRDefault="00B97782" w:rsidP="002247A1">
            <w:pPr>
              <w:rPr>
                <w:rFonts w:ascii="Garamond" w:hAnsi="Garamond"/>
                <w:bCs/>
              </w:rPr>
            </w:pPr>
          </w:p>
        </w:tc>
      </w:tr>
      <w:tr w:rsidR="00CE15B1" w14:paraId="1BFFB3C0" w14:textId="77777777" w:rsidTr="00B97782">
        <w:tc>
          <w:tcPr>
            <w:tcW w:w="906" w:type="dxa"/>
            <w:tcBorders>
              <w:top w:val="nil"/>
              <w:left w:val="nil"/>
              <w:bottom w:val="nil"/>
              <w:right w:val="nil"/>
            </w:tcBorders>
          </w:tcPr>
          <w:p w14:paraId="5C743529" w14:textId="0F0B79B3" w:rsidR="00CE15B1" w:rsidRDefault="00B97782" w:rsidP="002247A1">
            <w:pPr>
              <w:rPr>
                <w:rFonts w:ascii="Garamond" w:eastAsia="MS Mincho" w:hAnsi="Garamond"/>
                <w:bCs/>
              </w:rPr>
            </w:pPr>
            <w:r>
              <w:rPr>
                <w:rFonts w:ascii="Garamond" w:eastAsia="MS Mincho" w:hAnsi="Garamond"/>
                <w:bCs/>
              </w:rPr>
              <w:t>2014-2017</w:t>
            </w:r>
          </w:p>
        </w:tc>
        <w:tc>
          <w:tcPr>
            <w:tcW w:w="282" w:type="dxa"/>
            <w:gridSpan w:val="2"/>
            <w:tcBorders>
              <w:top w:val="nil"/>
              <w:left w:val="nil"/>
              <w:bottom w:val="nil"/>
              <w:right w:val="nil"/>
            </w:tcBorders>
          </w:tcPr>
          <w:p w14:paraId="71285F20" w14:textId="77777777" w:rsidR="00CE15B1" w:rsidRDefault="00CE15B1" w:rsidP="002247A1">
            <w:pPr>
              <w:rPr>
                <w:rFonts w:ascii="Garamond" w:eastAsia="MS Mincho" w:hAnsi="Garamond"/>
                <w:b/>
              </w:rPr>
            </w:pPr>
          </w:p>
        </w:tc>
        <w:tc>
          <w:tcPr>
            <w:tcW w:w="7442" w:type="dxa"/>
            <w:tcBorders>
              <w:top w:val="nil"/>
              <w:left w:val="nil"/>
              <w:bottom w:val="nil"/>
              <w:right w:val="nil"/>
            </w:tcBorders>
          </w:tcPr>
          <w:p w14:paraId="34D64AC8" w14:textId="68546148" w:rsidR="00CE15B1" w:rsidRDefault="00B97782" w:rsidP="002247A1">
            <w:pPr>
              <w:rPr>
                <w:rFonts w:ascii="Garamond" w:hAnsi="Garamond"/>
                <w:bCs/>
              </w:rPr>
            </w:pPr>
            <w:r>
              <w:rPr>
                <w:rFonts w:ascii="Garamond" w:hAnsi="Garamond"/>
                <w:bCs/>
              </w:rPr>
              <w:t>Organizer of Young Adult book group</w:t>
            </w:r>
            <w:r w:rsidR="00767E5E">
              <w:rPr>
                <w:rFonts w:ascii="Garamond" w:hAnsi="Garamond"/>
                <w:bCs/>
              </w:rPr>
              <w:t xml:space="preserve"> (monthly)</w:t>
            </w:r>
            <w:r>
              <w:rPr>
                <w:rFonts w:ascii="Garamond" w:hAnsi="Garamond"/>
                <w:bCs/>
              </w:rPr>
              <w:t xml:space="preserve"> for faculty and graduate students, Institute for Child and Youth Studies, University of Lethbridge, </w:t>
            </w:r>
            <w:r w:rsidR="00EB138D">
              <w:rPr>
                <w:rFonts w:ascii="Garamond" w:hAnsi="Garamond"/>
                <w:bCs/>
              </w:rPr>
              <w:t>AB</w:t>
            </w:r>
            <w:r>
              <w:rPr>
                <w:rFonts w:ascii="Garamond" w:hAnsi="Garamond"/>
                <w:bCs/>
              </w:rPr>
              <w:t>.</w:t>
            </w:r>
          </w:p>
        </w:tc>
      </w:tr>
      <w:tr w:rsidR="00B97782" w14:paraId="64463BBB" w14:textId="77777777" w:rsidTr="00B97782">
        <w:tc>
          <w:tcPr>
            <w:tcW w:w="906" w:type="dxa"/>
            <w:tcBorders>
              <w:top w:val="nil"/>
              <w:left w:val="nil"/>
              <w:bottom w:val="nil"/>
              <w:right w:val="nil"/>
            </w:tcBorders>
          </w:tcPr>
          <w:p w14:paraId="54AAE5A5" w14:textId="77777777" w:rsidR="00B97782" w:rsidRDefault="00B97782" w:rsidP="002247A1">
            <w:pPr>
              <w:rPr>
                <w:rFonts w:ascii="Garamond" w:eastAsia="MS Mincho" w:hAnsi="Garamond"/>
                <w:bCs/>
              </w:rPr>
            </w:pPr>
          </w:p>
        </w:tc>
        <w:tc>
          <w:tcPr>
            <w:tcW w:w="282" w:type="dxa"/>
            <w:gridSpan w:val="2"/>
            <w:tcBorders>
              <w:top w:val="nil"/>
              <w:left w:val="nil"/>
              <w:bottom w:val="nil"/>
              <w:right w:val="nil"/>
            </w:tcBorders>
          </w:tcPr>
          <w:p w14:paraId="3B38C229" w14:textId="77777777" w:rsidR="00B97782" w:rsidRDefault="00B97782" w:rsidP="002247A1">
            <w:pPr>
              <w:rPr>
                <w:rFonts w:ascii="Garamond" w:eastAsia="MS Mincho" w:hAnsi="Garamond"/>
                <w:b/>
              </w:rPr>
            </w:pPr>
          </w:p>
        </w:tc>
        <w:tc>
          <w:tcPr>
            <w:tcW w:w="7442" w:type="dxa"/>
            <w:tcBorders>
              <w:top w:val="nil"/>
              <w:left w:val="nil"/>
              <w:bottom w:val="nil"/>
              <w:right w:val="nil"/>
            </w:tcBorders>
          </w:tcPr>
          <w:p w14:paraId="0B7D62DC" w14:textId="77777777" w:rsidR="00B97782" w:rsidRDefault="00B97782" w:rsidP="002247A1">
            <w:pPr>
              <w:rPr>
                <w:rFonts w:ascii="Garamond" w:hAnsi="Garamond"/>
                <w:bCs/>
              </w:rPr>
            </w:pPr>
          </w:p>
        </w:tc>
      </w:tr>
      <w:tr w:rsidR="00792CEB" w14:paraId="4FA1D6E7" w14:textId="77777777" w:rsidTr="00B97782">
        <w:tc>
          <w:tcPr>
            <w:tcW w:w="906" w:type="dxa"/>
            <w:tcBorders>
              <w:top w:val="nil"/>
              <w:left w:val="nil"/>
              <w:bottom w:val="nil"/>
              <w:right w:val="nil"/>
            </w:tcBorders>
          </w:tcPr>
          <w:p w14:paraId="4E6E6156" w14:textId="77777777" w:rsidR="00792CEB" w:rsidRDefault="00792CEB" w:rsidP="002247A1">
            <w:pPr>
              <w:rPr>
                <w:rFonts w:ascii="Garamond" w:eastAsia="MS Mincho" w:hAnsi="Garamond"/>
                <w:bCs/>
              </w:rPr>
            </w:pPr>
            <w:r>
              <w:rPr>
                <w:rFonts w:ascii="Garamond" w:eastAsia="MS Mincho" w:hAnsi="Garamond"/>
                <w:bCs/>
              </w:rPr>
              <w:t>2013</w:t>
            </w:r>
          </w:p>
        </w:tc>
        <w:tc>
          <w:tcPr>
            <w:tcW w:w="282" w:type="dxa"/>
            <w:gridSpan w:val="2"/>
            <w:tcBorders>
              <w:top w:val="nil"/>
              <w:left w:val="nil"/>
              <w:bottom w:val="nil"/>
              <w:right w:val="nil"/>
            </w:tcBorders>
          </w:tcPr>
          <w:p w14:paraId="7B99126E" w14:textId="77777777" w:rsidR="00792CEB" w:rsidRDefault="00792CEB" w:rsidP="002247A1">
            <w:pPr>
              <w:rPr>
                <w:rFonts w:ascii="Garamond" w:eastAsia="MS Mincho" w:hAnsi="Garamond"/>
                <w:b/>
              </w:rPr>
            </w:pPr>
          </w:p>
        </w:tc>
        <w:tc>
          <w:tcPr>
            <w:tcW w:w="7442" w:type="dxa"/>
            <w:tcBorders>
              <w:top w:val="nil"/>
              <w:left w:val="nil"/>
              <w:bottom w:val="nil"/>
              <w:right w:val="nil"/>
            </w:tcBorders>
          </w:tcPr>
          <w:p w14:paraId="3A64FF45" w14:textId="6DF4D026" w:rsidR="00792CEB" w:rsidRDefault="00792CEB" w:rsidP="002247A1">
            <w:pPr>
              <w:rPr>
                <w:rFonts w:ascii="Garamond" w:eastAsia="MS Mincho" w:hAnsi="Garamond"/>
                <w:bCs/>
              </w:rPr>
            </w:pPr>
            <w:r>
              <w:rPr>
                <w:rFonts w:ascii="Garamond" w:hAnsi="Garamond"/>
                <w:bCs/>
              </w:rPr>
              <w:t xml:space="preserve">Conference </w:t>
            </w:r>
            <w:r w:rsidR="00EB138D">
              <w:rPr>
                <w:rFonts w:ascii="Garamond" w:hAnsi="Garamond"/>
                <w:bCs/>
              </w:rPr>
              <w:t xml:space="preserve">organizing </w:t>
            </w:r>
            <w:r>
              <w:rPr>
                <w:rFonts w:ascii="Garamond" w:hAnsi="Garamond"/>
                <w:bCs/>
              </w:rPr>
              <w:t xml:space="preserve">committee. </w:t>
            </w:r>
            <w:r w:rsidR="00EB138D">
              <w:rPr>
                <w:rFonts w:ascii="Garamond" w:hAnsi="Garamond"/>
                <w:bCs/>
              </w:rPr>
              <w:t>“</w:t>
            </w:r>
            <w:r>
              <w:rPr>
                <w:rFonts w:ascii="Garamond" w:hAnsi="Garamond"/>
                <w:bCs/>
              </w:rPr>
              <w:t>The Child and the Book Conference: Philosophical Approaches to Children’s Literature</w:t>
            </w:r>
            <w:r w:rsidR="00EB138D">
              <w:rPr>
                <w:rFonts w:ascii="Garamond" w:hAnsi="Garamond"/>
                <w:bCs/>
              </w:rPr>
              <w:t>”</w:t>
            </w:r>
            <w:r>
              <w:rPr>
                <w:rFonts w:ascii="Garamond" w:hAnsi="Garamond"/>
                <w:bCs/>
              </w:rPr>
              <w:t>. Homerton College, University of Cambridge</w:t>
            </w:r>
            <w:r w:rsidR="00304651">
              <w:rPr>
                <w:rFonts w:ascii="Garamond" w:hAnsi="Garamond"/>
                <w:bCs/>
              </w:rPr>
              <w:t>, UK.</w:t>
            </w:r>
            <w:r>
              <w:rPr>
                <w:rFonts w:ascii="Garamond" w:hAnsi="Garamond"/>
                <w:bCs/>
              </w:rPr>
              <w:t xml:space="preserve"> </w:t>
            </w:r>
            <w:r w:rsidRPr="00943CCC">
              <w:rPr>
                <w:rFonts w:ascii="Garamond" w:hAnsi="Garamond"/>
              </w:rPr>
              <w:t>March 30-April 1</w:t>
            </w:r>
            <w:r>
              <w:rPr>
                <w:rFonts w:ascii="Garamond" w:hAnsi="Garamond"/>
              </w:rPr>
              <w:t xml:space="preserve">. </w:t>
            </w:r>
          </w:p>
        </w:tc>
      </w:tr>
      <w:tr w:rsidR="00792CEB" w14:paraId="79D64DDC" w14:textId="77777777" w:rsidTr="00635079">
        <w:tc>
          <w:tcPr>
            <w:tcW w:w="906" w:type="dxa"/>
            <w:tcBorders>
              <w:top w:val="nil"/>
              <w:left w:val="nil"/>
              <w:bottom w:val="nil"/>
              <w:right w:val="nil"/>
            </w:tcBorders>
          </w:tcPr>
          <w:p w14:paraId="0EBE37C9" w14:textId="77777777" w:rsidR="00792CEB" w:rsidRDefault="00792CEB" w:rsidP="002247A1">
            <w:pPr>
              <w:rPr>
                <w:rFonts w:ascii="Garamond" w:eastAsia="MS Mincho" w:hAnsi="Garamond"/>
                <w:bCs/>
              </w:rPr>
            </w:pPr>
          </w:p>
        </w:tc>
        <w:tc>
          <w:tcPr>
            <w:tcW w:w="282" w:type="dxa"/>
            <w:gridSpan w:val="2"/>
            <w:tcBorders>
              <w:top w:val="nil"/>
              <w:left w:val="nil"/>
              <w:bottom w:val="nil"/>
              <w:right w:val="nil"/>
            </w:tcBorders>
          </w:tcPr>
          <w:p w14:paraId="326EC1A8" w14:textId="77777777" w:rsidR="00792CEB" w:rsidRDefault="00792CEB" w:rsidP="002247A1">
            <w:pPr>
              <w:rPr>
                <w:rFonts w:ascii="Garamond" w:eastAsia="MS Mincho" w:hAnsi="Garamond"/>
                <w:b/>
              </w:rPr>
            </w:pPr>
          </w:p>
        </w:tc>
        <w:tc>
          <w:tcPr>
            <w:tcW w:w="7442" w:type="dxa"/>
            <w:tcBorders>
              <w:top w:val="nil"/>
              <w:left w:val="nil"/>
              <w:bottom w:val="nil"/>
              <w:right w:val="nil"/>
            </w:tcBorders>
          </w:tcPr>
          <w:p w14:paraId="5E08273E" w14:textId="77777777" w:rsidR="00792CEB" w:rsidRDefault="00792CEB" w:rsidP="002247A1">
            <w:pPr>
              <w:rPr>
                <w:rFonts w:ascii="Garamond" w:eastAsia="MS Mincho" w:hAnsi="Garamond"/>
                <w:bCs/>
              </w:rPr>
            </w:pPr>
          </w:p>
        </w:tc>
      </w:tr>
      <w:tr w:rsidR="001B4354" w14:paraId="0B584F7F" w14:textId="77777777" w:rsidTr="00635079">
        <w:tc>
          <w:tcPr>
            <w:tcW w:w="906" w:type="dxa"/>
            <w:tcBorders>
              <w:top w:val="nil"/>
              <w:left w:val="nil"/>
              <w:bottom w:val="nil"/>
              <w:right w:val="nil"/>
            </w:tcBorders>
          </w:tcPr>
          <w:p w14:paraId="1CEE30F2" w14:textId="3D4591D7" w:rsidR="001B4354" w:rsidRDefault="001B4354" w:rsidP="00632339">
            <w:pPr>
              <w:rPr>
                <w:rFonts w:ascii="Garamond" w:eastAsia="MS Mincho" w:hAnsi="Garamond"/>
                <w:bCs/>
              </w:rPr>
            </w:pPr>
            <w:r>
              <w:rPr>
                <w:rFonts w:ascii="Garamond" w:eastAsia="MS Mincho" w:hAnsi="Garamond"/>
                <w:bCs/>
              </w:rPr>
              <w:t>2011-2012</w:t>
            </w:r>
          </w:p>
        </w:tc>
        <w:tc>
          <w:tcPr>
            <w:tcW w:w="236" w:type="dxa"/>
            <w:tcBorders>
              <w:top w:val="nil"/>
              <w:left w:val="nil"/>
              <w:bottom w:val="nil"/>
              <w:right w:val="nil"/>
            </w:tcBorders>
          </w:tcPr>
          <w:p w14:paraId="78D879D2" w14:textId="77777777" w:rsidR="001B4354" w:rsidRDefault="001B4354" w:rsidP="00632339">
            <w:pPr>
              <w:rPr>
                <w:rFonts w:ascii="Garamond" w:eastAsia="MS Mincho" w:hAnsi="Garamond"/>
                <w:b/>
              </w:rPr>
            </w:pPr>
          </w:p>
        </w:tc>
        <w:tc>
          <w:tcPr>
            <w:tcW w:w="7488" w:type="dxa"/>
            <w:gridSpan w:val="2"/>
            <w:tcBorders>
              <w:top w:val="nil"/>
              <w:left w:val="nil"/>
              <w:bottom w:val="nil"/>
              <w:right w:val="nil"/>
            </w:tcBorders>
          </w:tcPr>
          <w:p w14:paraId="23C65930" w14:textId="42239CF6" w:rsidR="001B4354" w:rsidRPr="00347049" w:rsidRDefault="001B4354" w:rsidP="00632339">
            <w:pPr>
              <w:rPr>
                <w:rFonts w:ascii="Garamond" w:hAnsi="Garamond"/>
              </w:rPr>
            </w:pPr>
            <w:r>
              <w:rPr>
                <w:rFonts w:ascii="Garamond" w:hAnsi="Garamond"/>
              </w:rPr>
              <w:t>Student representative</w:t>
            </w:r>
            <w:r w:rsidR="001B3E41">
              <w:rPr>
                <w:rFonts w:ascii="Garamond" w:hAnsi="Garamond"/>
              </w:rPr>
              <w:t xml:space="preserve"> (one of four)</w:t>
            </w:r>
            <w:r>
              <w:rPr>
                <w:rFonts w:ascii="Garamond" w:hAnsi="Garamond"/>
              </w:rPr>
              <w:t xml:space="preserve"> for the Astrid Lindgren Memorial Award Nomination Committee, Homerton College, University of Cambridge</w:t>
            </w:r>
            <w:r w:rsidR="00304651">
              <w:rPr>
                <w:rFonts w:ascii="Garamond" w:hAnsi="Garamond"/>
              </w:rPr>
              <w:t>, UK</w:t>
            </w:r>
            <w:r>
              <w:rPr>
                <w:rFonts w:ascii="Garamond" w:hAnsi="Garamond"/>
              </w:rPr>
              <w:t>.</w:t>
            </w:r>
            <w:r w:rsidR="00854EC5">
              <w:rPr>
                <w:rFonts w:ascii="Garamond" w:hAnsi="Garamond"/>
              </w:rPr>
              <w:t xml:space="preserve"> </w:t>
            </w:r>
            <w:r w:rsidR="001B3E41">
              <w:rPr>
                <w:rFonts w:ascii="Garamond" w:hAnsi="Garamond"/>
              </w:rPr>
              <w:lastRenderedPageBreak/>
              <w:t>We were</w:t>
            </w:r>
            <w:r w:rsidR="00854EC5">
              <w:rPr>
                <w:rFonts w:ascii="Garamond" w:hAnsi="Garamond"/>
              </w:rPr>
              <w:t xml:space="preserve"> tasked to select nominees and write nominations in support of 2 British and 2 International children’s authors, illustrators, or institutions of reading promotion for the biggest children’s literary prize in the world. </w:t>
            </w:r>
          </w:p>
        </w:tc>
      </w:tr>
      <w:tr w:rsidR="00FD4044" w14:paraId="70A6041B" w14:textId="77777777" w:rsidTr="00635079">
        <w:tc>
          <w:tcPr>
            <w:tcW w:w="906" w:type="dxa"/>
            <w:tcBorders>
              <w:top w:val="nil"/>
              <w:left w:val="nil"/>
              <w:bottom w:val="nil"/>
              <w:right w:val="nil"/>
            </w:tcBorders>
          </w:tcPr>
          <w:p w14:paraId="4A301D7B" w14:textId="77777777" w:rsidR="00FD4044" w:rsidRDefault="00FD4044" w:rsidP="00632339">
            <w:pPr>
              <w:rPr>
                <w:rFonts w:ascii="Garamond" w:eastAsia="MS Mincho" w:hAnsi="Garamond"/>
                <w:bCs/>
              </w:rPr>
            </w:pPr>
          </w:p>
        </w:tc>
        <w:tc>
          <w:tcPr>
            <w:tcW w:w="236" w:type="dxa"/>
            <w:tcBorders>
              <w:top w:val="nil"/>
              <w:left w:val="nil"/>
              <w:bottom w:val="nil"/>
              <w:right w:val="nil"/>
            </w:tcBorders>
          </w:tcPr>
          <w:p w14:paraId="32E7C47C" w14:textId="77777777" w:rsidR="00FD4044" w:rsidRDefault="00FD4044" w:rsidP="00632339">
            <w:pPr>
              <w:rPr>
                <w:rFonts w:ascii="Garamond" w:eastAsia="MS Mincho" w:hAnsi="Garamond"/>
                <w:b/>
              </w:rPr>
            </w:pPr>
          </w:p>
        </w:tc>
        <w:tc>
          <w:tcPr>
            <w:tcW w:w="7488" w:type="dxa"/>
            <w:gridSpan w:val="2"/>
            <w:tcBorders>
              <w:top w:val="nil"/>
              <w:left w:val="nil"/>
              <w:bottom w:val="nil"/>
              <w:right w:val="nil"/>
            </w:tcBorders>
          </w:tcPr>
          <w:p w14:paraId="0069A9DC" w14:textId="77777777" w:rsidR="00FD4044" w:rsidRDefault="00FD4044" w:rsidP="00632339">
            <w:pPr>
              <w:rPr>
                <w:rFonts w:ascii="Garamond" w:hAnsi="Garamond"/>
              </w:rPr>
            </w:pPr>
          </w:p>
        </w:tc>
      </w:tr>
      <w:tr w:rsidR="00FD4044" w14:paraId="048CD051" w14:textId="77777777" w:rsidTr="00635079">
        <w:tc>
          <w:tcPr>
            <w:tcW w:w="906" w:type="dxa"/>
            <w:tcBorders>
              <w:top w:val="nil"/>
              <w:left w:val="nil"/>
              <w:bottom w:val="nil"/>
              <w:right w:val="nil"/>
            </w:tcBorders>
          </w:tcPr>
          <w:p w14:paraId="2E062E77" w14:textId="02C1D84F" w:rsidR="00FD4044" w:rsidRDefault="00FD4044" w:rsidP="00632339">
            <w:pPr>
              <w:rPr>
                <w:rFonts w:ascii="Garamond" w:eastAsia="MS Mincho" w:hAnsi="Garamond"/>
                <w:bCs/>
              </w:rPr>
            </w:pPr>
            <w:r>
              <w:rPr>
                <w:rFonts w:ascii="Garamond" w:eastAsia="MS Mincho" w:hAnsi="Garamond"/>
                <w:bCs/>
              </w:rPr>
              <w:t>2010-2013</w:t>
            </w:r>
          </w:p>
        </w:tc>
        <w:tc>
          <w:tcPr>
            <w:tcW w:w="236" w:type="dxa"/>
            <w:tcBorders>
              <w:top w:val="nil"/>
              <w:left w:val="nil"/>
              <w:bottom w:val="nil"/>
              <w:right w:val="nil"/>
            </w:tcBorders>
          </w:tcPr>
          <w:p w14:paraId="3E3155C9" w14:textId="77777777" w:rsidR="00FD4044" w:rsidRDefault="00FD4044" w:rsidP="00632339">
            <w:pPr>
              <w:rPr>
                <w:rFonts w:ascii="Garamond" w:eastAsia="MS Mincho" w:hAnsi="Garamond"/>
                <w:b/>
              </w:rPr>
            </w:pPr>
          </w:p>
        </w:tc>
        <w:tc>
          <w:tcPr>
            <w:tcW w:w="7488" w:type="dxa"/>
            <w:gridSpan w:val="2"/>
            <w:tcBorders>
              <w:top w:val="nil"/>
              <w:left w:val="nil"/>
              <w:bottom w:val="nil"/>
              <w:right w:val="nil"/>
            </w:tcBorders>
          </w:tcPr>
          <w:p w14:paraId="2110580F" w14:textId="52C49581" w:rsidR="00FD4044" w:rsidRDefault="00FD4044" w:rsidP="00632339">
            <w:pPr>
              <w:rPr>
                <w:rFonts w:ascii="Garamond" w:hAnsi="Garamond"/>
              </w:rPr>
            </w:pPr>
            <w:r>
              <w:rPr>
                <w:rFonts w:ascii="Garamond" w:hAnsi="Garamond"/>
              </w:rPr>
              <w:t xml:space="preserve">Regular contributor to Cambridge Children’s Literature Blog: </w:t>
            </w:r>
            <w:hyperlink r:id="rId40" w:history="1">
              <w:r w:rsidRPr="0074204A">
                <w:rPr>
                  <w:rStyle w:val="Hyperlink"/>
                  <w:rFonts w:ascii="Garamond" w:hAnsi="Garamond"/>
                </w:rPr>
                <w:t>https://cambridgechildrenslit.wordpress.com</w:t>
              </w:r>
            </w:hyperlink>
          </w:p>
          <w:p w14:paraId="05B4CF99" w14:textId="6DE26382" w:rsidR="00FD4044" w:rsidRDefault="00FD4044" w:rsidP="00632339">
            <w:pPr>
              <w:rPr>
                <w:rFonts w:ascii="Garamond" w:hAnsi="Garamond"/>
              </w:rPr>
            </w:pPr>
          </w:p>
        </w:tc>
      </w:tr>
      <w:tr w:rsidR="00877652" w14:paraId="348A73BE" w14:textId="77777777" w:rsidTr="00635079">
        <w:tc>
          <w:tcPr>
            <w:tcW w:w="906" w:type="dxa"/>
            <w:tcBorders>
              <w:top w:val="nil"/>
              <w:left w:val="nil"/>
              <w:bottom w:val="nil"/>
              <w:right w:val="nil"/>
            </w:tcBorders>
          </w:tcPr>
          <w:p w14:paraId="2B1EE068" w14:textId="77777777" w:rsidR="00877652" w:rsidRDefault="00877652" w:rsidP="00632339">
            <w:pPr>
              <w:rPr>
                <w:rFonts w:ascii="Garamond" w:eastAsia="MS Mincho" w:hAnsi="Garamond"/>
                <w:bCs/>
              </w:rPr>
            </w:pPr>
          </w:p>
        </w:tc>
        <w:tc>
          <w:tcPr>
            <w:tcW w:w="236" w:type="dxa"/>
            <w:tcBorders>
              <w:top w:val="nil"/>
              <w:left w:val="nil"/>
              <w:bottom w:val="nil"/>
              <w:right w:val="nil"/>
            </w:tcBorders>
          </w:tcPr>
          <w:p w14:paraId="5A93C760" w14:textId="77777777" w:rsidR="00877652" w:rsidRDefault="00877652" w:rsidP="00632339">
            <w:pPr>
              <w:rPr>
                <w:rFonts w:ascii="Garamond" w:eastAsia="MS Mincho" w:hAnsi="Garamond"/>
                <w:b/>
              </w:rPr>
            </w:pPr>
          </w:p>
        </w:tc>
        <w:tc>
          <w:tcPr>
            <w:tcW w:w="7488" w:type="dxa"/>
            <w:gridSpan w:val="2"/>
            <w:tcBorders>
              <w:top w:val="nil"/>
              <w:left w:val="nil"/>
              <w:bottom w:val="nil"/>
              <w:right w:val="nil"/>
            </w:tcBorders>
          </w:tcPr>
          <w:p w14:paraId="7254A6A8" w14:textId="77777777" w:rsidR="00877652" w:rsidRPr="00347049" w:rsidRDefault="00877652" w:rsidP="00632339">
            <w:pPr>
              <w:rPr>
                <w:rFonts w:ascii="Garamond" w:hAnsi="Garamond"/>
              </w:rPr>
            </w:pPr>
          </w:p>
        </w:tc>
      </w:tr>
    </w:tbl>
    <w:p w14:paraId="05387642" w14:textId="2542EC77" w:rsidR="005C6F38" w:rsidRDefault="00792CEB" w:rsidP="00A5670B">
      <w:pPr>
        <w:ind w:left="1438" w:hanging="1438"/>
        <w:rPr>
          <w:rFonts w:ascii="Garamond" w:eastAsia="MS Mincho" w:hAnsi="Garamond"/>
          <w:b/>
          <w:sz w:val="28"/>
          <w:szCs w:val="28"/>
        </w:rPr>
      </w:pPr>
      <w:r w:rsidRPr="00B97782">
        <w:rPr>
          <w:rFonts w:ascii="Garamond" w:eastAsia="MS Mincho" w:hAnsi="Garamond"/>
          <w:b/>
          <w:sz w:val="28"/>
          <w:szCs w:val="28"/>
        </w:rPr>
        <w:t>To Community</w:t>
      </w:r>
    </w:p>
    <w:p w14:paraId="13765EDC" w14:textId="17BDB2EC" w:rsidR="00635079" w:rsidRDefault="00635079" w:rsidP="00A5670B">
      <w:pPr>
        <w:ind w:left="1438" w:hanging="1438"/>
        <w:rPr>
          <w:rFonts w:ascii="Garamond" w:eastAsia="MS Mincho" w:hAnsi="Garamond"/>
          <w:b/>
          <w:sz w:val="28"/>
          <w:szCs w:val="28"/>
        </w:rPr>
      </w:pPr>
    </w:p>
    <w:tbl>
      <w:tblPr>
        <w:tblStyle w:val="TableGrid"/>
        <w:tblW w:w="0" w:type="auto"/>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
        <w:gridCol w:w="529"/>
        <w:gridCol w:w="236"/>
        <w:gridCol w:w="43"/>
        <w:gridCol w:w="269"/>
        <w:gridCol w:w="7601"/>
      </w:tblGrid>
      <w:tr w:rsidR="00635079" w14:paraId="22B84A9C" w14:textId="77777777" w:rsidTr="00DA15E8">
        <w:trPr>
          <w:gridBefore w:val="1"/>
          <w:wBefore w:w="114" w:type="dxa"/>
        </w:trPr>
        <w:tc>
          <w:tcPr>
            <w:tcW w:w="808" w:type="dxa"/>
            <w:gridSpan w:val="3"/>
          </w:tcPr>
          <w:p w14:paraId="59D3C1EA" w14:textId="12D61AFA" w:rsidR="00635079" w:rsidRPr="00635079" w:rsidRDefault="00635079" w:rsidP="00A5670B">
            <w:pPr>
              <w:rPr>
                <w:rFonts w:ascii="Garamond" w:eastAsia="MS Mincho" w:hAnsi="Garamond"/>
                <w:bCs/>
              </w:rPr>
            </w:pPr>
            <w:r w:rsidRPr="00635079">
              <w:rPr>
                <w:rFonts w:ascii="Garamond" w:eastAsia="MS Mincho" w:hAnsi="Garamond"/>
                <w:bCs/>
              </w:rPr>
              <w:t>2019</w:t>
            </w:r>
          </w:p>
        </w:tc>
        <w:tc>
          <w:tcPr>
            <w:tcW w:w="269" w:type="dxa"/>
          </w:tcPr>
          <w:p w14:paraId="2BC31B7B" w14:textId="77777777" w:rsidR="00635079" w:rsidRDefault="00635079" w:rsidP="00A5670B">
            <w:pPr>
              <w:rPr>
                <w:rFonts w:ascii="Garamond" w:eastAsia="MS Mincho" w:hAnsi="Garamond"/>
                <w:b/>
                <w:sz w:val="28"/>
                <w:szCs w:val="28"/>
              </w:rPr>
            </w:pPr>
          </w:p>
        </w:tc>
        <w:tc>
          <w:tcPr>
            <w:tcW w:w="7601" w:type="dxa"/>
          </w:tcPr>
          <w:p w14:paraId="7701FF9E" w14:textId="49E6B503" w:rsidR="00635079" w:rsidRDefault="00635079" w:rsidP="00A5670B">
            <w:pPr>
              <w:rPr>
                <w:rFonts w:ascii="Garamond" w:eastAsia="MS Mincho" w:hAnsi="Garamond"/>
                <w:b/>
                <w:sz w:val="28"/>
                <w:szCs w:val="28"/>
              </w:rPr>
            </w:pPr>
            <w:r>
              <w:rPr>
                <w:rFonts w:ascii="Garamond" w:hAnsi="Garamond"/>
              </w:rPr>
              <w:t xml:space="preserve">Co-Organizer (with Elder Randy Bottle, Pamela DosRamos, Kirsten Riebot, Brenda Johnson) of Eagle Markings art show. Calgary Board of Education. </w:t>
            </w:r>
            <w:r w:rsidRPr="00632339">
              <w:rPr>
                <w:rFonts w:ascii="Garamond" w:eastAsiaTheme="minorEastAsia" w:hAnsi="Garamond" w:cs="ñõ$Õ˛"/>
                <w:lang w:val="en-US"/>
              </w:rPr>
              <w:t xml:space="preserve">Indigenous and non-Indigenous students from </w:t>
            </w:r>
            <w:r>
              <w:rPr>
                <w:rFonts w:ascii="Garamond" w:eastAsiaTheme="minorEastAsia" w:hAnsi="Garamond" w:cs="ñõ$Õ˛"/>
                <w:lang w:val="en-US"/>
              </w:rPr>
              <w:t>Bob Edwards Middle School</w:t>
            </w:r>
            <w:r w:rsidRPr="00632339">
              <w:rPr>
                <w:rFonts w:ascii="Garamond" w:eastAsiaTheme="minorEastAsia" w:hAnsi="Garamond" w:cs="ñõ$Õ˛"/>
                <w:lang w:val="en-US"/>
              </w:rPr>
              <w:t xml:space="preserve"> </w:t>
            </w:r>
            <w:r>
              <w:rPr>
                <w:rFonts w:ascii="Garamond" w:eastAsiaTheme="minorEastAsia" w:hAnsi="Garamond" w:cs="ñõ$Õ˛"/>
                <w:lang w:val="en-US"/>
              </w:rPr>
              <w:t xml:space="preserve">were </w:t>
            </w:r>
            <w:r w:rsidRPr="00632339">
              <w:rPr>
                <w:rFonts w:ascii="Garamond" w:eastAsiaTheme="minorEastAsia" w:hAnsi="Garamond" w:cs="ñõ$Õ˛"/>
                <w:lang w:val="en-US"/>
              </w:rPr>
              <w:t xml:space="preserve">provided </w:t>
            </w:r>
            <w:r>
              <w:rPr>
                <w:rFonts w:ascii="Garamond" w:eastAsiaTheme="minorEastAsia" w:hAnsi="Garamond" w:cs="ñõ$Õ˛"/>
                <w:lang w:val="en-US"/>
              </w:rPr>
              <w:t xml:space="preserve">with </w:t>
            </w:r>
            <w:r w:rsidRPr="00632339">
              <w:rPr>
                <w:rFonts w:ascii="Garamond" w:eastAsiaTheme="minorEastAsia" w:hAnsi="Garamond" w:cs="ñõ$Õ˛"/>
                <w:lang w:val="en-US"/>
              </w:rPr>
              <w:t>opportunities to explore and experience</w:t>
            </w:r>
            <w:r>
              <w:rPr>
                <w:rFonts w:ascii="Garamond" w:eastAsiaTheme="minorEastAsia" w:hAnsi="Garamond" w:cs="ñõ$Õ˛"/>
                <w:lang w:val="en-US"/>
              </w:rPr>
              <w:t xml:space="preserve"> </w:t>
            </w:r>
            <w:r w:rsidRPr="00632339">
              <w:rPr>
                <w:rFonts w:ascii="Garamond" w:eastAsiaTheme="minorEastAsia" w:hAnsi="Garamond" w:cs="ñõ$Õ˛"/>
                <w:lang w:val="en-US"/>
              </w:rPr>
              <w:t>Truth and Reconciliation through creative pathways using visual art. Their art was displayed in a culminating art show</w:t>
            </w:r>
            <w:r>
              <w:rPr>
                <w:rFonts w:ascii="Garamond" w:eastAsiaTheme="minorEastAsia" w:hAnsi="Garamond" w:cs="ñõ$Õ˛"/>
                <w:lang w:val="en-US"/>
              </w:rPr>
              <w:t xml:space="preserve"> at cSpace Calgary, June 2019.</w:t>
            </w:r>
          </w:p>
        </w:tc>
      </w:tr>
      <w:tr w:rsidR="00635079" w14:paraId="6285151B" w14:textId="77777777" w:rsidTr="00DA15E8">
        <w:trPr>
          <w:gridBefore w:val="1"/>
          <w:wBefore w:w="114" w:type="dxa"/>
        </w:trPr>
        <w:tc>
          <w:tcPr>
            <w:tcW w:w="808" w:type="dxa"/>
            <w:gridSpan w:val="3"/>
          </w:tcPr>
          <w:p w14:paraId="1313000B" w14:textId="77777777" w:rsidR="00635079" w:rsidRDefault="00635079" w:rsidP="00A5670B">
            <w:pPr>
              <w:rPr>
                <w:rFonts w:ascii="Garamond" w:eastAsia="MS Mincho" w:hAnsi="Garamond"/>
                <w:b/>
                <w:sz w:val="28"/>
                <w:szCs w:val="28"/>
              </w:rPr>
            </w:pPr>
          </w:p>
        </w:tc>
        <w:tc>
          <w:tcPr>
            <w:tcW w:w="269" w:type="dxa"/>
          </w:tcPr>
          <w:p w14:paraId="5AF55067" w14:textId="77777777" w:rsidR="00635079" w:rsidRDefault="00635079" w:rsidP="00A5670B">
            <w:pPr>
              <w:rPr>
                <w:rFonts w:ascii="Garamond" w:eastAsia="MS Mincho" w:hAnsi="Garamond"/>
                <w:b/>
                <w:sz w:val="28"/>
                <w:szCs w:val="28"/>
              </w:rPr>
            </w:pPr>
          </w:p>
        </w:tc>
        <w:tc>
          <w:tcPr>
            <w:tcW w:w="7601" w:type="dxa"/>
          </w:tcPr>
          <w:p w14:paraId="101A7848" w14:textId="77777777" w:rsidR="00635079" w:rsidRDefault="00635079" w:rsidP="00A5670B">
            <w:pPr>
              <w:rPr>
                <w:rFonts w:ascii="Garamond" w:eastAsia="MS Mincho" w:hAnsi="Garamond"/>
                <w:b/>
                <w:sz w:val="28"/>
                <w:szCs w:val="28"/>
              </w:rPr>
            </w:pPr>
          </w:p>
        </w:tc>
      </w:tr>
      <w:tr w:rsidR="00635079" w14:paraId="21894260" w14:textId="77777777" w:rsidTr="00DA15E8">
        <w:trPr>
          <w:gridBefore w:val="1"/>
          <w:wBefore w:w="114" w:type="dxa"/>
        </w:trPr>
        <w:tc>
          <w:tcPr>
            <w:tcW w:w="808" w:type="dxa"/>
            <w:gridSpan w:val="3"/>
          </w:tcPr>
          <w:p w14:paraId="26879A6E" w14:textId="649A3CBD" w:rsidR="00635079" w:rsidRPr="00635079" w:rsidRDefault="00635079" w:rsidP="00A5670B">
            <w:pPr>
              <w:rPr>
                <w:rFonts w:ascii="Garamond" w:eastAsia="MS Mincho" w:hAnsi="Garamond"/>
                <w:bCs/>
              </w:rPr>
            </w:pPr>
            <w:r w:rsidRPr="00635079">
              <w:rPr>
                <w:rFonts w:ascii="Garamond" w:eastAsia="MS Mincho" w:hAnsi="Garamond"/>
                <w:bCs/>
              </w:rPr>
              <w:t>2018</w:t>
            </w:r>
          </w:p>
        </w:tc>
        <w:tc>
          <w:tcPr>
            <w:tcW w:w="269" w:type="dxa"/>
          </w:tcPr>
          <w:p w14:paraId="3B3C3DD6" w14:textId="77777777" w:rsidR="00635079" w:rsidRDefault="00635079" w:rsidP="00A5670B">
            <w:pPr>
              <w:rPr>
                <w:rFonts w:ascii="Garamond" w:eastAsia="MS Mincho" w:hAnsi="Garamond"/>
                <w:b/>
                <w:sz w:val="28"/>
                <w:szCs w:val="28"/>
              </w:rPr>
            </w:pPr>
          </w:p>
        </w:tc>
        <w:tc>
          <w:tcPr>
            <w:tcW w:w="7601" w:type="dxa"/>
          </w:tcPr>
          <w:p w14:paraId="111D0659" w14:textId="7213AE6E" w:rsidR="00635079" w:rsidRDefault="00635079" w:rsidP="00A5670B">
            <w:pPr>
              <w:rPr>
                <w:rFonts w:ascii="Garamond" w:eastAsia="MS Mincho" w:hAnsi="Garamond"/>
                <w:b/>
                <w:sz w:val="28"/>
                <w:szCs w:val="28"/>
              </w:rPr>
            </w:pPr>
            <w:r>
              <w:rPr>
                <w:rFonts w:ascii="Garamond" w:hAnsi="Garamond"/>
              </w:rPr>
              <w:t xml:space="preserve">Co-Organizer (with Pamela DosRamos, Kirsten Riebot, Brenda Johnson, Andrea True Joy Fox) of Eagle Markings art show. Calgary Board of Education. </w:t>
            </w:r>
            <w:r w:rsidRPr="00632339">
              <w:rPr>
                <w:rFonts w:ascii="Garamond" w:eastAsiaTheme="minorEastAsia" w:hAnsi="Garamond" w:cs="ñõ$Õ˛"/>
                <w:lang w:val="en-US"/>
              </w:rPr>
              <w:t xml:space="preserve">Indigenous and non-Indigenous students from </w:t>
            </w:r>
            <w:r>
              <w:rPr>
                <w:rFonts w:ascii="Garamond" w:eastAsiaTheme="minorEastAsia" w:hAnsi="Garamond" w:cs="ñõ$Õ˛"/>
                <w:lang w:val="en-US"/>
              </w:rPr>
              <w:t>Bob Edwards Middle School</w:t>
            </w:r>
            <w:r w:rsidRPr="00632339">
              <w:rPr>
                <w:rFonts w:ascii="Garamond" w:eastAsiaTheme="minorEastAsia" w:hAnsi="Garamond" w:cs="ñõ$Õ˛"/>
                <w:lang w:val="en-US"/>
              </w:rPr>
              <w:t xml:space="preserve"> were provided opportunities to explore and experience</w:t>
            </w:r>
            <w:r>
              <w:rPr>
                <w:rFonts w:ascii="Garamond" w:eastAsiaTheme="minorEastAsia" w:hAnsi="Garamond" w:cs="ñõ$Õ˛"/>
                <w:lang w:val="en-US"/>
              </w:rPr>
              <w:t xml:space="preserve"> </w:t>
            </w:r>
            <w:r w:rsidRPr="00632339">
              <w:rPr>
                <w:rFonts w:ascii="Garamond" w:eastAsiaTheme="minorEastAsia" w:hAnsi="Garamond" w:cs="ñõ$Õ˛"/>
                <w:lang w:val="en-US"/>
              </w:rPr>
              <w:t>Truth and Reconciliation through creative pathways using visual art. Their art was displayed in a culminating art show ("Koko'sinnooniksi Omaniiyaaw</w:t>
            </w:r>
            <w:r>
              <w:rPr>
                <w:rFonts w:ascii="Garamond" w:eastAsiaTheme="minorEastAsia" w:hAnsi="Garamond" w:cs="ñõ$Õ˛"/>
                <w:lang w:val="en-US"/>
              </w:rPr>
              <w:t>a (“</w:t>
            </w:r>
            <w:r w:rsidRPr="00632339">
              <w:rPr>
                <w:rFonts w:ascii="Garamond" w:eastAsiaTheme="minorEastAsia" w:hAnsi="Garamond" w:cs="ñõ$Õ˛"/>
                <w:lang w:val="en-US"/>
              </w:rPr>
              <w:t>Our Children Speak the Truth") at the Calgary Board of Education in January 2018 and at the Southern Alberta Art</w:t>
            </w:r>
            <w:r>
              <w:rPr>
                <w:rFonts w:ascii="Garamond" w:eastAsiaTheme="minorEastAsia" w:hAnsi="Garamond" w:cs="ñõ$Õ˛"/>
                <w:lang w:val="en-US"/>
              </w:rPr>
              <w:t xml:space="preserve"> </w:t>
            </w:r>
            <w:r w:rsidRPr="00632339">
              <w:rPr>
                <w:rFonts w:ascii="Garamond" w:eastAsiaTheme="minorEastAsia" w:hAnsi="Garamond" w:cs="ñõ$Õ˛"/>
                <w:lang w:val="en-US"/>
              </w:rPr>
              <w:t>Gallery (Lethbridge) in May 2018.</w:t>
            </w:r>
          </w:p>
        </w:tc>
      </w:tr>
      <w:tr w:rsidR="00635079" w14:paraId="1E685E22" w14:textId="77777777" w:rsidTr="00DA15E8">
        <w:trPr>
          <w:gridBefore w:val="1"/>
          <w:wBefore w:w="114" w:type="dxa"/>
        </w:trPr>
        <w:tc>
          <w:tcPr>
            <w:tcW w:w="808" w:type="dxa"/>
            <w:gridSpan w:val="3"/>
          </w:tcPr>
          <w:p w14:paraId="6A4E6870" w14:textId="77777777" w:rsidR="00635079" w:rsidRPr="00635079" w:rsidRDefault="00635079" w:rsidP="00A5670B">
            <w:pPr>
              <w:rPr>
                <w:rFonts w:ascii="Garamond" w:eastAsia="MS Mincho" w:hAnsi="Garamond"/>
                <w:bCs/>
              </w:rPr>
            </w:pPr>
          </w:p>
        </w:tc>
        <w:tc>
          <w:tcPr>
            <w:tcW w:w="269" w:type="dxa"/>
          </w:tcPr>
          <w:p w14:paraId="5D097EE8" w14:textId="77777777" w:rsidR="00635079" w:rsidRDefault="00635079" w:rsidP="00A5670B">
            <w:pPr>
              <w:rPr>
                <w:rFonts w:ascii="Garamond" w:eastAsia="MS Mincho" w:hAnsi="Garamond"/>
                <w:b/>
                <w:sz w:val="28"/>
                <w:szCs w:val="28"/>
              </w:rPr>
            </w:pPr>
          </w:p>
        </w:tc>
        <w:tc>
          <w:tcPr>
            <w:tcW w:w="7601" w:type="dxa"/>
          </w:tcPr>
          <w:p w14:paraId="50566B8A" w14:textId="77777777" w:rsidR="00635079" w:rsidRDefault="00635079" w:rsidP="00A5670B">
            <w:pPr>
              <w:rPr>
                <w:rFonts w:ascii="Garamond" w:hAnsi="Garamond"/>
              </w:rPr>
            </w:pPr>
          </w:p>
        </w:tc>
      </w:tr>
      <w:tr w:rsidR="00635079" w14:paraId="548DC1E8" w14:textId="77777777" w:rsidTr="00DA15E8">
        <w:trPr>
          <w:gridBefore w:val="1"/>
          <w:wBefore w:w="114" w:type="dxa"/>
        </w:trPr>
        <w:tc>
          <w:tcPr>
            <w:tcW w:w="808" w:type="dxa"/>
            <w:gridSpan w:val="3"/>
          </w:tcPr>
          <w:p w14:paraId="1A7B4972" w14:textId="290279A0" w:rsidR="00635079" w:rsidRPr="00635079" w:rsidRDefault="00635079" w:rsidP="00A5670B">
            <w:pPr>
              <w:rPr>
                <w:rFonts w:ascii="Garamond" w:eastAsia="MS Mincho" w:hAnsi="Garamond"/>
                <w:bCs/>
              </w:rPr>
            </w:pPr>
            <w:r>
              <w:rPr>
                <w:rFonts w:ascii="Garamond" w:eastAsia="MS Mincho" w:hAnsi="Garamond"/>
                <w:bCs/>
              </w:rPr>
              <w:t>2017</w:t>
            </w:r>
          </w:p>
        </w:tc>
        <w:tc>
          <w:tcPr>
            <w:tcW w:w="269" w:type="dxa"/>
          </w:tcPr>
          <w:p w14:paraId="06BD4E91" w14:textId="77777777" w:rsidR="00635079" w:rsidRDefault="00635079" w:rsidP="00A5670B">
            <w:pPr>
              <w:rPr>
                <w:rFonts w:ascii="Garamond" w:eastAsia="MS Mincho" w:hAnsi="Garamond"/>
                <w:b/>
                <w:sz w:val="28"/>
                <w:szCs w:val="28"/>
              </w:rPr>
            </w:pPr>
          </w:p>
        </w:tc>
        <w:tc>
          <w:tcPr>
            <w:tcW w:w="7601" w:type="dxa"/>
          </w:tcPr>
          <w:p w14:paraId="207DE61B" w14:textId="6A169C77" w:rsidR="00635079" w:rsidRDefault="00635079" w:rsidP="00A5670B">
            <w:pPr>
              <w:rPr>
                <w:rFonts w:ascii="Garamond" w:hAnsi="Garamond"/>
              </w:rPr>
            </w:pPr>
            <w:r>
              <w:rPr>
                <w:rFonts w:ascii="Garamond" w:hAnsi="Garamond"/>
              </w:rPr>
              <w:t xml:space="preserve">Organizing </w:t>
            </w:r>
            <w:r w:rsidR="00907D14">
              <w:rPr>
                <w:rFonts w:ascii="Garamond" w:hAnsi="Garamond"/>
              </w:rPr>
              <w:t>committee</w:t>
            </w:r>
            <w:r>
              <w:rPr>
                <w:rFonts w:ascii="Garamond" w:hAnsi="Garamond"/>
              </w:rPr>
              <w:t xml:space="preserve"> </w:t>
            </w:r>
            <w:r w:rsidRPr="00304651">
              <w:rPr>
                <w:rFonts w:ascii="Garamond" w:hAnsi="Garamond"/>
                <w:i/>
                <w:iCs/>
              </w:rPr>
              <w:t>Elders of the Future Exhibit</w:t>
            </w:r>
            <w:r>
              <w:rPr>
                <w:rFonts w:ascii="Garamond" w:hAnsi="Garamond"/>
              </w:rPr>
              <w:t xml:space="preserve">. With Dr. Kristine Alexander, Dr. Jan Newberry, Ashley Henrickson, Kaitlynn Weaver, Amy Mack, Jamie Lewis, Taylor Little Mustache. </w:t>
            </w:r>
            <w:r w:rsidRPr="00347049">
              <w:rPr>
                <w:rFonts w:ascii="Garamond" w:hAnsi="Garamond"/>
              </w:rPr>
              <w:t xml:space="preserve">The exhibit showcased the creative work of southern Alberta Blackfoot children and youth. A series of art workshops in the lead up to the event resulted in capacity building exercises through which Indigenous young people </w:t>
            </w:r>
            <w:r>
              <w:rPr>
                <w:rFonts w:ascii="Garamond" w:hAnsi="Garamond"/>
              </w:rPr>
              <w:t>explored</w:t>
            </w:r>
            <w:r w:rsidRPr="00347049">
              <w:rPr>
                <w:rFonts w:ascii="Garamond" w:hAnsi="Garamond"/>
              </w:rPr>
              <w:t xml:space="preserve"> questions of history and resilience through the Blackfoot circle of courage.</w:t>
            </w:r>
            <w:r>
              <w:rPr>
                <w:rFonts w:ascii="Garamond" w:hAnsi="Garamond"/>
              </w:rPr>
              <w:t xml:space="preserve"> Held at Casa Community Arts Centre, Lethbridge, AB, September 9-October 21.</w:t>
            </w:r>
          </w:p>
          <w:p w14:paraId="0479B69F" w14:textId="215C41DC" w:rsidR="00DA15E8" w:rsidRDefault="00E857D3" w:rsidP="00A5670B">
            <w:pPr>
              <w:rPr>
                <w:rFonts w:ascii="Garamond" w:hAnsi="Garamond"/>
              </w:rPr>
            </w:pPr>
            <w:hyperlink r:id="rId41" w:history="1">
              <w:r w:rsidR="00DA15E8" w:rsidRPr="0074204A">
                <w:rPr>
                  <w:rStyle w:val="Hyperlink"/>
                  <w:rFonts w:ascii="Garamond" w:hAnsi="Garamond"/>
                </w:rPr>
                <w:t>https://www.flickr.com/photos/149043920@N02/sets/72157686703060424/</w:t>
              </w:r>
            </w:hyperlink>
          </w:p>
          <w:p w14:paraId="277BD456" w14:textId="1B57703E" w:rsidR="00DA15E8" w:rsidRDefault="00DA15E8" w:rsidP="00A5670B">
            <w:pPr>
              <w:rPr>
                <w:rFonts w:ascii="Garamond" w:hAnsi="Garamond"/>
              </w:rPr>
            </w:pPr>
          </w:p>
        </w:tc>
      </w:tr>
      <w:tr w:rsidR="00635079" w14:paraId="69AB4543" w14:textId="77777777" w:rsidTr="00DA15E8">
        <w:trPr>
          <w:gridBefore w:val="1"/>
          <w:wBefore w:w="114" w:type="dxa"/>
        </w:trPr>
        <w:tc>
          <w:tcPr>
            <w:tcW w:w="808" w:type="dxa"/>
            <w:gridSpan w:val="3"/>
          </w:tcPr>
          <w:p w14:paraId="1646D9DF" w14:textId="6CDCCCDE" w:rsidR="00635079" w:rsidRDefault="00635079" w:rsidP="00A5670B">
            <w:pPr>
              <w:rPr>
                <w:rFonts w:ascii="Garamond" w:eastAsia="MS Mincho" w:hAnsi="Garamond"/>
                <w:bCs/>
              </w:rPr>
            </w:pPr>
            <w:r>
              <w:rPr>
                <w:rFonts w:ascii="Garamond" w:eastAsia="MS Mincho" w:hAnsi="Garamond"/>
                <w:bCs/>
              </w:rPr>
              <w:t>2016</w:t>
            </w:r>
          </w:p>
        </w:tc>
        <w:tc>
          <w:tcPr>
            <w:tcW w:w="269" w:type="dxa"/>
          </w:tcPr>
          <w:p w14:paraId="37210BFD" w14:textId="77777777" w:rsidR="00635079" w:rsidRDefault="00635079" w:rsidP="00A5670B">
            <w:pPr>
              <w:rPr>
                <w:rFonts w:ascii="Garamond" w:eastAsia="MS Mincho" w:hAnsi="Garamond"/>
                <w:b/>
                <w:sz w:val="28"/>
                <w:szCs w:val="28"/>
              </w:rPr>
            </w:pPr>
          </w:p>
        </w:tc>
        <w:tc>
          <w:tcPr>
            <w:tcW w:w="7601" w:type="dxa"/>
          </w:tcPr>
          <w:p w14:paraId="09D5C9CC" w14:textId="43691C76" w:rsidR="00635079" w:rsidRPr="00347049" w:rsidRDefault="00635079" w:rsidP="00A5670B">
            <w:pPr>
              <w:rPr>
                <w:rFonts w:ascii="Garamond" w:hAnsi="Garamond"/>
              </w:rPr>
            </w:pPr>
            <w:r w:rsidRPr="00347049">
              <w:rPr>
                <w:rFonts w:ascii="Garamond" w:hAnsi="Garamond"/>
              </w:rPr>
              <w:t>Co-</w:t>
            </w:r>
            <w:r>
              <w:rPr>
                <w:rFonts w:ascii="Garamond" w:hAnsi="Garamond"/>
              </w:rPr>
              <w:t>o</w:t>
            </w:r>
            <w:r w:rsidRPr="00347049">
              <w:rPr>
                <w:rFonts w:ascii="Garamond" w:hAnsi="Garamond"/>
              </w:rPr>
              <w:t>rganizer</w:t>
            </w:r>
            <w:r w:rsidR="00907D14">
              <w:rPr>
                <w:rFonts w:ascii="Garamond" w:hAnsi="Garamond"/>
              </w:rPr>
              <w:t xml:space="preserve"> with Amy Mack</w:t>
            </w:r>
            <w:r w:rsidRPr="00347049">
              <w:rPr>
                <w:rFonts w:ascii="Garamond" w:hAnsi="Garamond"/>
              </w:rPr>
              <w:t xml:space="preserve"> of Raising Spirit photo exhibit’s </w:t>
            </w:r>
            <w:r w:rsidRPr="00635079">
              <w:rPr>
                <w:rFonts w:ascii="Garamond" w:hAnsi="Garamond"/>
                <w:i/>
                <w:iCs/>
              </w:rPr>
              <w:t>official opening ceremony</w:t>
            </w:r>
            <w:r w:rsidRPr="00347049">
              <w:rPr>
                <w:rFonts w:ascii="Garamond" w:hAnsi="Garamond"/>
              </w:rPr>
              <w:t xml:space="preserve"> and </w:t>
            </w:r>
            <w:r w:rsidRPr="00635079">
              <w:rPr>
                <w:rFonts w:ascii="Garamond" w:hAnsi="Garamond"/>
                <w:i/>
                <w:iCs/>
              </w:rPr>
              <w:t>community consultation event</w:t>
            </w:r>
            <w:r w:rsidRPr="00347049">
              <w:rPr>
                <w:rFonts w:ascii="Garamond" w:hAnsi="Garamond"/>
              </w:rPr>
              <w:t>. Opokaa’sin Early Intervention Society, Lethbridge</w:t>
            </w:r>
            <w:r>
              <w:rPr>
                <w:rFonts w:ascii="Garamond" w:hAnsi="Garamond"/>
              </w:rPr>
              <w:t xml:space="preserve"> (</w:t>
            </w:r>
            <w:r w:rsidRPr="00347049">
              <w:rPr>
                <w:rFonts w:ascii="Garamond" w:hAnsi="Garamond"/>
              </w:rPr>
              <w:t>March 21</w:t>
            </w:r>
            <w:r>
              <w:rPr>
                <w:rFonts w:ascii="Garamond" w:hAnsi="Garamond"/>
              </w:rPr>
              <w:t>)</w:t>
            </w:r>
            <w:r w:rsidRPr="00347049">
              <w:rPr>
                <w:rFonts w:ascii="Garamond" w:hAnsi="Garamond"/>
              </w:rPr>
              <w:t>; Lethbridge Park Place Mall</w:t>
            </w:r>
            <w:r>
              <w:rPr>
                <w:rFonts w:ascii="Garamond" w:hAnsi="Garamond"/>
              </w:rPr>
              <w:t xml:space="preserve"> (</w:t>
            </w:r>
            <w:r w:rsidRPr="00347049">
              <w:rPr>
                <w:rFonts w:ascii="Garamond" w:hAnsi="Garamond"/>
              </w:rPr>
              <w:t>March 5-19</w:t>
            </w:r>
            <w:r>
              <w:rPr>
                <w:rFonts w:ascii="Garamond" w:hAnsi="Garamond"/>
              </w:rPr>
              <w:t>), Lethbridge, AB</w:t>
            </w:r>
            <w:r w:rsidRPr="00347049">
              <w:rPr>
                <w:rFonts w:ascii="Garamond" w:hAnsi="Garamond"/>
              </w:rPr>
              <w:t>.</w:t>
            </w:r>
          </w:p>
        </w:tc>
      </w:tr>
      <w:tr w:rsidR="00635079" w14:paraId="60A8A02B" w14:textId="77777777" w:rsidTr="00DA15E8">
        <w:trPr>
          <w:gridBefore w:val="1"/>
          <w:wBefore w:w="114" w:type="dxa"/>
        </w:trPr>
        <w:tc>
          <w:tcPr>
            <w:tcW w:w="808" w:type="dxa"/>
            <w:gridSpan w:val="3"/>
          </w:tcPr>
          <w:p w14:paraId="2752D1F6" w14:textId="77777777" w:rsidR="00635079" w:rsidRDefault="00635079" w:rsidP="00A5670B">
            <w:pPr>
              <w:rPr>
                <w:rFonts w:ascii="Garamond" w:eastAsia="MS Mincho" w:hAnsi="Garamond"/>
                <w:bCs/>
              </w:rPr>
            </w:pPr>
          </w:p>
        </w:tc>
        <w:tc>
          <w:tcPr>
            <w:tcW w:w="269" w:type="dxa"/>
          </w:tcPr>
          <w:p w14:paraId="2F4D9B84" w14:textId="77777777" w:rsidR="00635079" w:rsidRDefault="00635079" w:rsidP="00A5670B">
            <w:pPr>
              <w:rPr>
                <w:rFonts w:ascii="Garamond" w:eastAsia="MS Mincho" w:hAnsi="Garamond"/>
                <w:b/>
                <w:sz w:val="28"/>
                <w:szCs w:val="28"/>
              </w:rPr>
            </w:pPr>
          </w:p>
        </w:tc>
        <w:tc>
          <w:tcPr>
            <w:tcW w:w="7601" w:type="dxa"/>
          </w:tcPr>
          <w:p w14:paraId="4F53E5ED" w14:textId="77777777" w:rsidR="00635079" w:rsidRPr="00347049" w:rsidRDefault="00635079" w:rsidP="00A5670B">
            <w:pPr>
              <w:rPr>
                <w:rFonts w:ascii="Garamond" w:hAnsi="Garamond"/>
              </w:rPr>
            </w:pPr>
          </w:p>
        </w:tc>
      </w:tr>
      <w:tr w:rsidR="00635079" w14:paraId="123BBD4D" w14:textId="77777777" w:rsidTr="00DA15E8">
        <w:trPr>
          <w:gridBefore w:val="1"/>
          <w:wBefore w:w="114" w:type="dxa"/>
        </w:trPr>
        <w:tc>
          <w:tcPr>
            <w:tcW w:w="808" w:type="dxa"/>
            <w:gridSpan w:val="3"/>
          </w:tcPr>
          <w:p w14:paraId="25F50F82" w14:textId="6D2BF134" w:rsidR="00635079" w:rsidRDefault="00635079" w:rsidP="00A5670B">
            <w:pPr>
              <w:rPr>
                <w:rFonts w:ascii="Garamond" w:eastAsia="MS Mincho" w:hAnsi="Garamond"/>
                <w:bCs/>
              </w:rPr>
            </w:pPr>
            <w:r>
              <w:rPr>
                <w:rFonts w:ascii="Garamond" w:eastAsia="MS Mincho" w:hAnsi="Garamond"/>
                <w:bCs/>
              </w:rPr>
              <w:t>2016</w:t>
            </w:r>
          </w:p>
        </w:tc>
        <w:tc>
          <w:tcPr>
            <w:tcW w:w="269" w:type="dxa"/>
          </w:tcPr>
          <w:p w14:paraId="4560A5C0" w14:textId="77777777" w:rsidR="00635079" w:rsidRDefault="00635079" w:rsidP="00A5670B">
            <w:pPr>
              <w:rPr>
                <w:rFonts w:ascii="Garamond" w:eastAsia="MS Mincho" w:hAnsi="Garamond"/>
                <w:b/>
                <w:sz w:val="28"/>
                <w:szCs w:val="28"/>
              </w:rPr>
            </w:pPr>
          </w:p>
        </w:tc>
        <w:tc>
          <w:tcPr>
            <w:tcW w:w="7601" w:type="dxa"/>
          </w:tcPr>
          <w:p w14:paraId="27C38115" w14:textId="08DFB940" w:rsidR="00635079" w:rsidRPr="00347049" w:rsidRDefault="00635079" w:rsidP="00A5670B">
            <w:pPr>
              <w:rPr>
                <w:rFonts w:ascii="Garamond" w:hAnsi="Garamond"/>
              </w:rPr>
            </w:pPr>
            <w:r w:rsidRPr="00B436DB">
              <w:rPr>
                <w:rFonts w:ascii="Garamond" w:hAnsi="Garamond"/>
              </w:rPr>
              <w:t>Co-organizer</w:t>
            </w:r>
            <w:r w:rsidR="00907D14">
              <w:rPr>
                <w:rFonts w:ascii="Garamond" w:hAnsi="Garamond"/>
              </w:rPr>
              <w:t xml:space="preserve"> with Amy Mack</w:t>
            </w:r>
            <w:r w:rsidRPr="00B436DB">
              <w:rPr>
                <w:rFonts w:ascii="Garamond" w:hAnsi="Garamond"/>
              </w:rPr>
              <w:t xml:space="preserve"> of Raising Spirit photo exhibit</w:t>
            </w:r>
            <w:r>
              <w:rPr>
                <w:rFonts w:ascii="Garamond" w:hAnsi="Garamond"/>
              </w:rPr>
              <w:t xml:space="preserve">. </w:t>
            </w:r>
            <w:r w:rsidRPr="00B436DB">
              <w:rPr>
                <w:rFonts w:ascii="Garamond" w:hAnsi="Garamond"/>
              </w:rPr>
              <w:t xml:space="preserve">Taylor Little Mustache, a Blackfoot undergraduate student who was mentored by </w:t>
            </w:r>
            <w:r w:rsidR="00907D14">
              <w:rPr>
                <w:rFonts w:ascii="Garamond" w:hAnsi="Garamond"/>
              </w:rPr>
              <w:t>us</w:t>
            </w:r>
            <w:r w:rsidRPr="00B436DB">
              <w:rPr>
                <w:rFonts w:ascii="Garamond" w:hAnsi="Garamond"/>
              </w:rPr>
              <w:t xml:space="preserve"> throughout 2016, curated this installation of the exhibit.</w:t>
            </w:r>
            <w:r>
              <w:rPr>
                <w:rFonts w:ascii="Garamond" w:hAnsi="Garamond"/>
              </w:rPr>
              <w:t xml:space="preserve"> CASA Community Arts Centre, Lethbridge, AB, </w:t>
            </w:r>
            <w:r w:rsidRPr="00B436DB">
              <w:rPr>
                <w:rFonts w:ascii="Garamond" w:hAnsi="Garamond"/>
              </w:rPr>
              <w:t>June 23-September 1.</w:t>
            </w:r>
          </w:p>
        </w:tc>
      </w:tr>
      <w:tr w:rsidR="00635079" w14:paraId="7DCC4B09" w14:textId="77777777" w:rsidTr="00DA15E8">
        <w:trPr>
          <w:gridBefore w:val="1"/>
          <w:wBefore w:w="114" w:type="dxa"/>
        </w:trPr>
        <w:tc>
          <w:tcPr>
            <w:tcW w:w="808" w:type="dxa"/>
            <w:gridSpan w:val="3"/>
          </w:tcPr>
          <w:p w14:paraId="4D013897" w14:textId="77777777" w:rsidR="00635079" w:rsidRDefault="00635079" w:rsidP="00A5670B">
            <w:pPr>
              <w:rPr>
                <w:rFonts w:ascii="Garamond" w:eastAsia="MS Mincho" w:hAnsi="Garamond"/>
                <w:bCs/>
              </w:rPr>
            </w:pPr>
          </w:p>
        </w:tc>
        <w:tc>
          <w:tcPr>
            <w:tcW w:w="269" w:type="dxa"/>
          </w:tcPr>
          <w:p w14:paraId="42E4D10C" w14:textId="77777777" w:rsidR="00635079" w:rsidRDefault="00635079" w:rsidP="00A5670B">
            <w:pPr>
              <w:rPr>
                <w:rFonts w:ascii="Garamond" w:eastAsia="MS Mincho" w:hAnsi="Garamond"/>
                <w:b/>
                <w:sz w:val="28"/>
                <w:szCs w:val="28"/>
              </w:rPr>
            </w:pPr>
          </w:p>
        </w:tc>
        <w:tc>
          <w:tcPr>
            <w:tcW w:w="7601" w:type="dxa"/>
          </w:tcPr>
          <w:p w14:paraId="5F348B2E" w14:textId="77777777" w:rsidR="00635079" w:rsidRPr="00B436DB" w:rsidRDefault="00635079" w:rsidP="00A5670B">
            <w:pPr>
              <w:rPr>
                <w:rFonts w:ascii="Garamond" w:hAnsi="Garamond"/>
              </w:rPr>
            </w:pPr>
          </w:p>
        </w:tc>
      </w:tr>
      <w:tr w:rsidR="00635079" w14:paraId="6601D8F1" w14:textId="77777777" w:rsidTr="00DA15E8">
        <w:trPr>
          <w:gridBefore w:val="1"/>
          <w:wBefore w:w="114" w:type="dxa"/>
        </w:trPr>
        <w:tc>
          <w:tcPr>
            <w:tcW w:w="808" w:type="dxa"/>
            <w:gridSpan w:val="3"/>
          </w:tcPr>
          <w:p w14:paraId="369A8C03" w14:textId="65F9B69D" w:rsidR="00635079" w:rsidRDefault="00635079" w:rsidP="00A5670B">
            <w:pPr>
              <w:rPr>
                <w:rFonts w:ascii="Garamond" w:eastAsia="MS Mincho" w:hAnsi="Garamond"/>
                <w:bCs/>
              </w:rPr>
            </w:pPr>
            <w:r>
              <w:rPr>
                <w:rFonts w:ascii="Garamond" w:eastAsia="MS Mincho" w:hAnsi="Garamond"/>
                <w:bCs/>
              </w:rPr>
              <w:lastRenderedPageBreak/>
              <w:t>2016</w:t>
            </w:r>
          </w:p>
        </w:tc>
        <w:tc>
          <w:tcPr>
            <w:tcW w:w="269" w:type="dxa"/>
          </w:tcPr>
          <w:p w14:paraId="61FA281A" w14:textId="77777777" w:rsidR="00635079" w:rsidRDefault="00635079" w:rsidP="00A5670B">
            <w:pPr>
              <w:rPr>
                <w:rFonts w:ascii="Garamond" w:eastAsia="MS Mincho" w:hAnsi="Garamond"/>
                <w:b/>
                <w:sz w:val="28"/>
                <w:szCs w:val="28"/>
              </w:rPr>
            </w:pPr>
          </w:p>
        </w:tc>
        <w:tc>
          <w:tcPr>
            <w:tcW w:w="7601" w:type="dxa"/>
          </w:tcPr>
          <w:p w14:paraId="54E1658E" w14:textId="36AE81FC" w:rsidR="00635079" w:rsidRPr="00B436DB" w:rsidRDefault="00907D14" w:rsidP="00A5670B">
            <w:pPr>
              <w:rPr>
                <w:rFonts w:ascii="Garamond" w:hAnsi="Garamond"/>
              </w:rPr>
            </w:pPr>
            <w:r>
              <w:rPr>
                <w:rFonts w:ascii="Garamond" w:hAnsi="Garamond"/>
              </w:rPr>
              <w:t>Co-f</w:t>
            </w:r>
            <w:r w:rsidR="00635079" w:rsidRPr="00B436DB">
              <w:rPr>
                <w:rFonts w:ascii="Garamond" w:hAnsi="Garamond"/>
              </w:rPr>
              <w:t xml:space="preserve">acilitated weekly cultural fieldtrips for high school and undergraduate research assistants on the </w:t>
            </w:r>
            <w:r w:rsidR="00635079" w:rsidRPr="00635079">
              <w:rPr>
                <w:rFonts w:ascii="Garamond" w:hAnsi="Garamond"/>
                <w:i/>
                <w:iCs/>
              </w:rPr>
              <w:t>Raising Spirit project</w:t>
            </w:r>
            <w:r w:rsidR="00635079" w:rsidRPr="00B436DB">
              <w:rPr>
                <w:rFonts w:ascii="Garamond" w:hAnsi="Garamond"/>
              </w:rPr>
              <w:t>: Hudson Eagle Bear, Tesla Heavy Runner, and Taylor Little Mustache. Events included: attending Sundance, hiking Chief Mountain, sweet grass and chokecherry picking, visiting Writing on Stone Historical Site and the Glenbow Museum and Archives, and storytelling sessions with Elders living on and off reserve.</w:t>
            </w:r>
            <w:r w:rsidR="00635079">
              <w:rPr>
                <w:rFonts w:ascii="Garamond" w:hAnsi="Garamond"/>
              </w:rPr>
              <w:t xml:space="preserve"> Summer term. University of Lethbridge, AB.</w:t>
            </w:r>
          </w:p>
        </w:tc>
      </w:tr>
      <w:tr w:rsidR="00B97782" w14:paraId="26503D43" w14:textId="77777777" w:rsidTr="00DA15E8">
        <w:tc>
          <w:tcPr>
            <w:tcW w:w="643" w:type="dxa"/>
            <w:gridSpan w:val="2"/>
          </w:tcPr>
          <w:p w14:paraId="7BC5BDDE" w14:textId="77777777" w:rsidR="00B97782" w:rsidRDefault="00B97782" w:rsidP="00A5670B">
            <w:pPr>
              <w:rPr>
                <w:rFonts w:ascii="Garamond" w:hAnsi="Garamond"/>
              </w:rPr>
            </w:pPr>
          </w:p>
        </w:tc>
        <w:tc>
          <w:tcPr>
            <w:tcW w:w="236" w:type="dxa"/>
          </w:tcPr>
          <w:p w14:paraId="6C11E6CE" w14:textId="77777777" w:rsidR="00B97782" w:rsidRDefault="00B97782" w:rsidP="00A5670B">
            <w:pPr>
              <w:rPr>
                <w:rFonts w:ascii="Garamond" w:hAnsi="Garamond"/>
              </w:rPr>
            </w:pPr>
          </w:p>
        </w:tc>
        <w:tc>
          <w:tcPr>
            <w:tcW w:w="7913" w:type="dxa"/>
            <w:gridSpan w:val="3"/>
          </w:tcPr>
          <w:p w14:paraId="05D0621A" w14:textId="77777777" w:rsidR="00B97782" w:rsidRPr="00B436DB" w:rsidRDefault="00B97782" w:rsidP="00632339">
            <w:pPr>
              <w:autoSpaceDE w:val="0"/>
              <w:autoSpaceDN w:val="0"/>
              <w:adjustRightInd w:val="0"/>
              <w:rPr>
                <w:rFonts w:ascii="Garamond" w:hAnsi="Garamond"/>
              </w:rPr>
            </w:pPr>
          </w:p>
        </w:tc>
      </w:tr>
    </w:tbl>
    <w:p w14:paraId="385AE1B2" w14:textId="6910C34D" w:rsidR="00355E03" w:rsidRPr="00347049" w:rsidRDefault="00355E03" w:rsidP="00355E03">
      <w:pPr>
        <w:ind w:left="1440" w:hanging="1440"/>
        <w:rPr>
          <w:rFonts w:ascii="Garamond" w:hAnsi="Garamond"/>
          <w:b/>
          <w:lang w:bidi="x-none"/>
        </w:rPr>
      </w:pPr>
      <w:r w:rsidRPr="00347049">
        <w:rPr>
          <w:rFonts w:ascii="Garamond" w:hAnsi="Garamond"/>
          <w:b/>
          <w:lang w:bidi="x-none"/>
        </w:rPr>
        <w:t>PROFESSIONAL MEMBERSHIPS</w:t>
      </w:r>
    </w:p>
    <w:p w14:paraId="11914814" w14:textId="2F9A3B4D" w:rsidR="00355E03" w:rsidRDefault="00355E03" w:rsidP="00355E03">
      <w:pPr>
        <w:ind w:left="1440" w:hanging="1440"/>
        <w:rPr>
          <w:rFonts w:ascii="Garamond" w:hAnsi="Garamond"/>
          <w:b/>
          <w:lang w:bidi="x-none"/>
        </w:rPr>
      </w:pPr>
    </w:p>
    <w:p w14:paraId="728E5A4D" w14:textId="3D25114A" w:rsidR="00144D4A" w:rsidRDefault="00144D4A" w:rsidP="00144D4A">
      <w:pPr>
        <w:ind w:left="1440" w:hanging="1440"/>
        <w:rPr>
          <w:rFonts w:ascii="Garamond" w:eastAsia="MS Mincho" w:hAnsi="Garamond"/>
          <w:bCs/>
        </w:rPr>
      </w:pPr>
      <w:r>
        <w:rPr>
          <w:rFonts w:ascii="Garamond" w:eastAsia="MS Mincho" w:hAnsi="Garamond"/>
          <w:bCs/>
        </w:rPr>
        <w:t>Canadian Society for the Study of Education (CSSE)</w:t>
      </w:r>
    </w:p>
    <w:p w14:paraId="52152BBC" w14:textId="36D0D1AF" w:rsidR="00740711" w:rsidRDefault="00740711" w:rsidP="00740711">
      <w:pPr>
        <w:ind w:left="1440" w:hanging="1440"/>
        <w:rPr>
          <w:rFonts w:ascii="Garamond" w:eastAsia="MS Mincho" w:hAnsi="Garamond"/>
          <w:bCs/>
        </w:rPr>
      </w:pPr>
      <w:r>
        <w:rPr>
          <w:rFonts w:ascii="Garamond" w:eastAsia="MS Mincho" w:hAnsi="Garamond"/>
          <w:bCs/>
        </w:rPr>
        <w:t>American Educational Research Association (AERA)</w:t>
      </w:r>
    </w:p>
    <w:p w14:paraId="54C50970" w14:textId="1863D68E" w:rsidR="00F95B42" w:rsidRPr="00F95B42" w:rsidRDefault="00F95B42" w:rsidP="00F95B42">
      <w:pPr>
        <w:ind w:left="1440" w:hanging="1440"/>
        <w:rPr>
          <w:rFonts w:ascii="Garamond" w:hAnsi="Garamond"/>
          <w:lang w:bidi="x-none"/>
        </w:rPr>
      </w:pPr>
      <w:r w:rsidRPr="00347049">
        <w:rPr>
          <w:rFonts w:ascii="Garamond" w:hAnsi="Garamond"/>
          <w:lang w:bidi="x-none"/>
        </w:rPr>
        <w:t>Indigenous Literary Studies Association (ILSA)</w:t>
      </w:r>
    </w:p>
    <w:p w14:paraId="47881DE8" w14:textId="1CD5D94A" w:rsidR="00144D4A" w:rsidRDefault="00144D4A" w:rsidP="00144D4A">
      <w:pPr>
        <w:ind w:left="1440" w:hanging="1440"/>
        <w:rPr>
          <w:rFonts w:ascii="Garamond" w:eastAsia="MS Mincho" w:hAnsi="Garamond"/>
          <w:bCs/>
        </w:rPr>
      </w:pPr>
      <w:r>
        <w:rPr>
          <w:rFonts w:ascii="Garamond" w:eastAsia="MS Mincho" w:hAnsi="Garamond"/>
          <w:bCs/>
        </w:rPr>
        <w:t>United Kingdom Literacy Association (UKLA)</w:t>
      </w:r>
    </w:p>
    <w:p w14:paraId="52FDA19B" w14:textId="042D7CD9" w:rsidR="00A84AD9" w:rsidRDefault="00A84AD9" w:rsidP="00144D4A">
      <w:pPr>
        <w:ind w:left="1440" w:hanging="1440"/>
        <w:rPr>
          <w:rFonts w:ascii="Garamond" w:eastAsia="MS Mincho" w:hAnsi="Garamond"/>
          <w:bCs/>
        </w:rPr>
      </w:pPr>
      <w:r>
        <w:rPr>
          <w:rFonts w:ascii="Garamond" w:eastAsia="MS Mincho" w:hAnsi="Garamond"/>
          <w:bCs/>
        </w:rPr>
        <w:t>International Literacy Association (ILA)</w:t>
      </w:r>
    </w:p>
    <w:p w14:paraId="4BF01A9B" w14:textId="0408EE22" w:rsidR="00144D4A" w:rsidRDefault="00144D4A" w:rsidP="00144D4A">
      <w:pPr>
        <w:ind w:left="1440" w:hanging="1440"/>
        <w:rPr>
          <w:rFonts w:ascii="Garamond" w:eastAsia="MS Mincho" w:hAnsi="Garamond"/>
          <w:bCs/>
        </w:rPr>
      </w:pPr>
      <w:r>
        <w:rPr>
          <w:rFonts w:ascii="Garamond" w:eastAsia="MS Mincho" w:hAnsi="Garamond"/>
          <w:bCs/>
        </w:rPr>
        <w:t>International Research Society for Children’s Literature (IRSCL)</w:t>
      </w:r>
    </w:p>
    <w:p w14:paraId="65A453BC" w14:textId="44D4A4FB" w:rsidR="00740711" w:rsidRPr="00877652" w:rsidRDefault="00740711" w:rsidP="00144D4A">
      <w:pPr>
        <w:ind w:left="1440" w:hanging="1440"/>
        <w:rPr>
          <w:rFonts w:ascii="Garamond" w:eastAsia="MS Mincho" w:hAnsi="Garamond"/>
          <w:bCs/>
        </w:rPr>
      </w:pPr>
      <w:r>
        <w:rPr>
          <w:rFonts w:ascii="Garamond" w:eastAsia="MS Mincho" w:hAnsi="Garamond"/>
          <w:bCs/>
        </w:rPr>
        <w:t>Children’s Literature Association (ChLa)</w:t>
      </w:r>
    </w:p>
    <w:p w14:paraId="343A4078" w14:textId="56A1A7B6" w:rsidR="00310F46" w:rsidRPr="00347049" w:rsidRDefault="00E2703A" w:rsidP="00310F46">
      <w:pPr>
        <w:rPr>
          <w:rFonts w:ascii="Garamond" w:hAnsi="Garamond"/>
          <w:b/>
          <w:lang w:bidi="x-none"/>
        </w:rPr>
      </w:pPr>
      <w:r w:rsidRPr="00347049">
        <w:rPr>
          <w:rFonts w:ascii="Garamond" w:hAnsi="Garamond"/>
          <w:lang w:bidi="x-none"/>
        </w:rPr>
        <w:t xml:space="preserve">Elected </w:t>
      </w:r>
      <w:r w:rsidR="00277F4B" w:rsidRPr="00347049">
        <w:rPr>
          <w:rFonts w:ascii="Garamond" w:hAnsi="Garamond"/>
          <w:lang w:bidi="x-none"/>
        </w:rPr>
        <w:t xml:space="preserve">Member at Large, </w:t>
      </w:r>
      <w:r w:rsidR="00310F46" w:rsidRPr="00347049">
        <w:rPr>
          <w:rFonts w:ascii="Garamond" w:hAnsi="Garamond"/>
          <w:lang w:bidi="x-none"/>
        </w:rPr>
        <w:t>Association for Research in Cultures of Young People (ARCYP)</w:t>
      </w:r>
    </w:p>
    <w:p w14:paraId="4186C447" w14:textId="77777777" w:rsidR="00310F46" w:rsidRPr="00347049" w:rsidRDefault="00310F46" w:rsidP="00310F46">
      <w:pPr>
        <w:ind w:left="1440" w:hanging="1440"/>
        <w:rPr>
          <w:rFonts w:ascii="Garamond" w:hAnsi="Garamond"/>
          <w:lang w:bidi="x-none"/>
        </w:rPr>
      </w:pPr>
      <w:r w:rsidRPr="00347049">
        <w:rPr>
          <w:rFonts w:ascii="Garamond" w:hAnsi="Garamond"/>
          <w:lang w:bidi="x-none"/>
        </w:rPr>
        <w:t>Ontario College of Teachers (OCT)</w:t>
      </w:r>
    </w:p>
    <w:p w14:paraId="1BA5B83E" w14:textId="77777777" w:rsidR="00B04386" w:rsidRPr="00347049" w:rsidRDefault="00B04386" w:rsidP="00635079">
      <w:pPr>
        <w:rPr>
          <w:rFonts w:ascii="Garamond" w:hAnsi="Garamond"/>
          <w:b/>
          <w:lang w:bidi="x-none"/>
        </w:rPr>
      </w:pPr>
    </w:p>
    <w:p w14:paraId="42C74B54" w14:textId="77777777" w:rsidR="00144D4A" w:rsidRDefault="00144D4A" w:rsidP="00DF38CB">
      <w:pPr>
        <w:ind w:left="1440" w:hanging="1440"/>
        <w:rPr>
          <w:rFonts w:ascii="Garamond" w:hAnsi="Garamond"/>
          <w:b/>
          <w:lang w:bidi="x-none"/>
        </w:rPr>
      </w:pPr>
    </w:p>
    <w:p w14:paraId="363EE1DC" w14:textId="47953962" w:rsidR="00DF38CB" w:rsidRPr="00347049" w:rsidRDefault="00E2703A" w:rsidP="00DF38CB">
      <w:pPr>
        <w:ind w:left="1440" w:hanging="1440"/>
        <w:rPr>
          <w:rFonts w:ascii="Garamond" w:hAnsi="Garamond"/>
          <w:b/>
          <w:lang w:bidi="x-none"/>
        </w:rPr>
      </w:pPr>
      <w:r w:rsidRPr="00347049">
        <w:rPr>
          <w:rFonts w:ascii="Garamond" w:hAnsi="Garamond"/>
          <w:b/>
          <w:lang w:bidi="x-none"/>
        </w:rPr>
        <w:t xml:space="preserve">SELECTED </w:t>
      </w:r>
      <w:r w:rsidR="00DF38CB" w:rsidRPr="00347049">
        <w:rPr>
          <w:rFonts w:ascii="Garamond" w:hAnsi="Garamond"/>
          <w:b/>
          <w:lang w:bidi="x-none"/>
        </w:rPr>
        <w:t>MEDIA COVERAGE</w:t>
      </w:r>
    </w:p>
    <w:p w14:paraId="60B0C65B" w14:textId="77777777" w:rsidR="00F40797" w:rsidRPr="00347049" w:rsidRDefault="00F40797" w:rsidP="00DF38CB">
      <w:pPr>
        <w:ind w:left="1440" w:hanging="1440"/>
        <w:rPr>
          <w:rFonts w:ascii="Garamond" w:hAnsi="Garamond"/>
          <w:b/>
          <w:lang w:bidi="x-none"/>
        </w:rPr>
      </w:pPr>
    </w:p>
    <w:p w14:paraId="790BA663" w14:textId="59477EF9" w:rsidR="0048502B" w:rsidRDefault="0048502B" w:rsidP="00841034">
      <w:pPr>
        <w:ind w:left="1440" w:hanging="1440"/>
        <w:rPr>
          <w:rFonts w:ascii="Garamond" w:hAnsi="Garamond"/>
          <w:lang w:bidi="x-none"/>
        </w:rPr>
      </w:pPr>
      <w:r>
        <w:rPr>
          <w:rFonts w:ascii="Garamond" w:hAnsi="Garamond"/>
          <w:lang w:bidi="x-none"/>
        </w:rPr>
        <w:t>2019</w:t>
      </w:r>
      <w:r>
        <w:rPr>
          <w:rFonts w:ascii="Garamond" w:hAnsi="Garamond"/>
          <w:lang w:bidi="x-none"/>
        </w:rPr>
        <w:tab/>
        <w:t>UKLA announces winner of the UKLA Academic Book Award 2019</w:t>
      </w:r>
    </w:p>
    <w:p w14:paraId="26DEF8EA" w14:textId="3031CF0A" w:rsidR="0048502B" w:rsidRDefault="0048502B" w:rsidP="00841034">
      <w:pPr>
        <w:ind w:left="1440" w:hanging="1440"/>
        <w:rPr>
          <w:rFonts w:ascii="Garamond" w:hAnsi="Garamond"/>
          <w:lang w:bidi="x-none"/>
        </w:rPr>
      </w:pPr>
      <w:r>
        <w:rPr>
          <w:rFonts w:ascii="Garamond" w:hAnsi="Garamond"/>
          <w:lang w:bidi="x-none"/>
        </w:rPr>
        <w:tab/>
      </w:r>
      <w:hyperlink r:id="rId42" w:history="1">
        <w:r w:rsidRPr="0074204A">
          <w:rPr>
            <w:rStyle w:val="Hyperlink"/>
            <w:rFonts w:ascii="Garamond" w:hAnsi="Garamond"/>
            <w:lang w:bidi="x-none"/>
          </w:rPr>
          <w:t>https://ukla.org/news/ukla-announces-the-winner-of-the-ukla-academic-book-award-2019/</w:t>
        </w:r>
      </w:hyperlink>
    </w:p>
    <w:p w14:paraId="4CA4916E" w14:textId="77777777" w:rsidR="0048502B" w:rsidRDefault="0048502B" w:rsidP="00841034">
      <w:pPr>
        <w:ind w:left="1440" w:hanging="1440"/>
        <w:rPr>
          <w:rFonts w:ascii="Garamond" w:hAnsi="Garamond"/>
          <w:lang w:bidi="x-none"/>
        </w:rPr>
      </w:pPr>
    </w:p>
    <w:p w14:paraId="15AFA23D" w14:textId="4EFB26DD" w:rsidR="0048502B" w:rsidRPr="0048502B" w:rsidRDefault="0048502B" w:rsidP="00841034">
      <w:pPr>
        <w:ind w:left="1440" w:hanging="1440"/>
        <w:rPr>
          <w:rFonts w:ascii="Garamond" w:hAnsi="Garamond"/>
        </w:rPr>
      </w:pPr>
      <w:r w:rsidRPr="0048502B">
        <w:rPr>
          <w:rFonts w:ascii="Garamond" w:hAnsi="Garamond"/>
          <w:lang w:bidi="x-none"/>
        </w:rPr>
        <w:t>2019</w:t>
      </w:r>
      <w:r w:rsidRPr="0048502B">
        <w:rPr>
          <w:rFonts w:ascii="Garamond" w:hAnsi="Garamond"/>
        </w:rPr>
        <w:t xml:space="preserve"> </w:t>
      </w:r>
      <w:r w:rsidRPr="0048502B">
        <w:rPr>
          <w:rFonts w:ascii="Garamond" w:hAnsi="Garamond"/>
        </w:rPr>
        <w:tab/>
        <w:t>Winners of the Brenda Eastwood Award for Inclusion and Diversity</w:t>
      </w:r>
      <w:r>
        <w:rPr>
          <w:rFonts w:ascii="Garamond" w:hAnsi="Garamond"/>
        </w:rPr>
        <w:t xml:space="preserve">, </w:t>
      </w:r>
      <w:r w:rsidRPr="0048502B">
        <w:rPr>
          <w:rFonts w:ascii="Garamond" w:hAnsi="Garamond"/>
        </w:rPr>
        <w:t>UKLA</w:t>
      </w:r>
    </w:p>
    <w:p w14:paraId="3C15B625" w14:textId="68B80424" w:rsidR="0048502B" w:rsidRDefault="00E857D3" w:rsidP="0048502B">
      <w:pPr>
        <w:ind w:left="1440"/>
        <w:rPr>
          <w:rFonts w:ascii="Garamond" w:hAnsi="Garamond"/>
          <w:lang w:bidi="x-none"/>
        </w:rPr>
      </w:pPr>
      <w:hyperlink r:id="rId43" w:history="1">
        <w:r w:rsidR="0048502B" w:rsidRPr="0074204A">
          <w:rPr>
            <w:rStyle w:val="Hyperlink"/>
            <w:rFonts w:ascii="Garamond" w:hAnsi="Garamond"/>
            <w:lang w:bidi="x-none"/>
          </w:rPr>
          <w:t>https://ukla.org/news/winners-of-the-brenda-eastwood-award-for-inclusion-and-diversity-2019/</w:t>
        </w:r>
      </w:hyperlink>
    </w:p>
    <w:p w14:paraId="44505F7D" w14:textId="77777777" w:rsidR="0048502B" w:rsidRPr="0048502B" w:rsidRDefault="0048502B" w:rsidP="0048502B">
      <w:pPr>
        <w:rPr>
          <w:rFonts w:ascii="Garamond" w:hAnsi="Garamond"/>
          <w:lang w:bidi="x-none"/>
        </w:rPr>
      </w:pPr>
    </w:p>
    <w:p w14:paraId="718E2862" w14:textId="27F978B8" w:rsidR="00A84AD9" w:rsidRDefault="00A84AD9" w:rsidP="00841034">
      <w:pPr>
        <w:ind w:left="1440" w:hanging="1440"/>
        <w:rPr>
          <w:rFonts w:ascii="Garamond" w:hAnsi="Garamond"/>
          <w:lang w:bidi="x-none"/>
        </w:rPr>
      </w:pPr>
      <w:r>
        <w:rPr>
          <w:rFonts w:ascii="Garamond" w:hAnsi="Garamond"/>
          <w:lang w:bidi="x-none"/>
        </w:rPr>
        <w:t>2019</w:t>
      </w:r>
      <w:r>
        <w:rPr>
          <w:rFonts w:ascii="Garamond" w:hAnsi="Garamond"/>
          <w:lang w:bidi="x-none"/>
        </w:rPr>
        <w:tab/>
        <w:t>Rural high school students try on design thinking, problem-solving and collaboration at Indigenous Youth Forum</w:t>
      </w:r>
    </w:p>
    <w:p w14:paraId="0D1858D2" w14:textId="3078440F" w:rsidR="00A84AD9" w:rsidRDefault="00E857D3" w:rsidP="00A84AD9">
      <w:pPr>
        <w:ind w:left="1440"/>
        <w:rPr>
          <w:rFonts w:ascii="Garamond" w:hAnsi="Garamond"/>
          <w:lang w:bidi="x-none"/>
        </w:rPr>
      </w:pPr>
      <w:hyperlink r:id="rId44" w:history="1">
        <w:r w:rsidR="00A84AD9" w:rsidRPr="0074204A">
          <w:rPr>
            <w:rStyle w:val="Hyperlink"/>
            <w:rFonts w:ascii="Garamond" w:hAnsi="Garamond"/>
            <w:lang w:bidi="x-none"/>
          </w:rPr>
          <w:t>https://werklund.ucalgary.ca/news/rural-high-school-students-try-design-thinking-problem-solving-and-collaboration-indigenous-youth</w:t>
        </w:r>
      </w:hyperlink>
    </w:p>
    <w:p w14:paraId="2EBA7989" w14:textId="77777777" w:rsidR="00A84AD9" w:rsidRDefault="00A84AD9" w:rsidP="00A84AD9">
      <w:pPr>
        <w:ind w:left="1440"/>
        <w:rPr>
          <w:rFonts w:ascii="Garamond" w:hAnsi="Garamond"/>
          <w:lang w:bidi="x-none"/>
        </w:rPr>
      </w:pPr>
    </w:p>
    <w:p w14:paraId="1206F1A4" w14:textId="75B028AA" w:rsidR="00A84AD9" w:rsidRDefault="00A84AD9" w:rsidP="00841034">
      <w:pPr>
        <w:ind w:left="1440" w:hanging="1440"/>
        <w:rPr>
          <w:rFonts w:ascii="Garamond" w:hAnsi="Garamond"/>
          <w:lang w:bidi="x-none"/>
        </w:rPr>
      </w:pPr>
      <w:r>
        <w:rPr>
          <w:rFonts w:ascii="Garamond" w:hAnsi="Garamond"/>
          <w:lang w:bidi="x-none"/>
        </w:rPr>
        <w:t>2018</w:t>
      </w:r>
      <w:r>
        <w:rPr>
          <w:rFonts w:ascii="Garamond" w:hAnsi="Garamond"/>
          <w:lang w:bidi="x-none"/>
        </w:rPr>
        <w:tab/>
        <w:t>First Indigenous Youth Forum creates sense of belonging for rural youth.</w:t>
      </w:r>
    </w:p>
    <w:p w14:paraId="6DFD7DC1" w14:textId="4C36CCBA" w:rsidR="00A84AD9" w:rsidRDefault="00E857D3" w:rsidP="00A84AD9">
      <w:pPr>
        <w:ind w:left="1440"/>
        <w:rPr>
          <w:rFonts w:ascii="Garamond" w:hAnsi="Garamond"/>
          <w:lang w:bidi="x-none"/>
        </w:rPr>
      </w:pPr>
      <w:hyperlink r:id="rId45" w:history="1">
        <w:r w:rsidR="00A84AD9" w:rsidRPr="0074204A">
          <w:rPr>
            <w:rStyle w:val="Hyperlink"/>
            <w:rFonts w:ascii="Garamond" w:hAnsi="Garamond"/>
            <w:lang w:bidi="x-none"/>
          </w:rPr>
          <w:t>https://www.ucalgary.ca/news/first-lndigenous-youth-forum-creates-sense-belonging-rural-youth</w:t>
        </w:r>
      </w:hyperlink>
    </w:p>
    <w:p w14:paraId="34BC8D57" w14:textId="77777777" w:rsidR="00A84AD9" w:rsidRDefault="00A84AD9" w:rsidP="00A84AD9">
      <w:pPr>
        <w:ind w:left="1440"/>
        <w:rPr>
          <w:rFonts w:ascii="Garamond" w:hAnsi="Garamond"/>
          <w:lang w:bidi="x-none"/>
        </w:rPr>
      </w:pPr>
    </w:p>
    <w:p w14:paraId="020EA532" w14:textId="627ABE7D" w:rsidR="00A84AD9" w:rsidRDefault="00841034" w:rsidP="00A84AD9">
      <w:pPr>
        <w:rPr>
          <w:rFonts w:ascii="Garamond" w:hAnsi="Garamond"/>
          <w:lang w:bidi="x-none"/>
        </w:rPr>
      </w:pPr>
      <w:r>
        <w:rPr>
          <w:rFonts w:ascii="Garamond" w:hAnsi="Garamond"/>
          <w:lang w:bidi="x-none"/>
        </w:rPr>
        <w:t>2018</w:t>
      </w:r>
      <w:r>
        <w:rPr>
          <w:rFonts w:ascii="Garamond" w:hAnsi="Garamond"/>
          <w:lang w:bidi="x-none"/>
        </w:rPr>
        <w:tab/>
      </w:r>
      <w:r w:rsidR="00A84AD9">
        <w:rPr>
          <w:rFonts w:ascii="Garamond" w:hAnsi="Garamond"/>
          <w:lang w:bidi="x-none"/>
        </w:rPr>
        <w:tab/>
      </w:r>
      <w:r>
        <w:rPr>
          <w:rFonts w:ascii="Garamond" w:hAnsi="Garamond"/>
          <w:lang w:bidi="x-none"/>
        </w:rPr>
        <w:t>“Frances E Russell Grant Recipients: Where are they now?”</w:t>
      </w:r>
    </w:p>
    <w:p w14:paraId="286E2F0B" w14:textId="68B0D225" w:rsidR="00841034" w:rsidRDefault="00E857D3" w:rsidP="00A84AD9">
      <w:pPr>
        <w:ind w:left="1440" w:firstLine="60"/>
        <w:rPr>
          <w:rFonts w:ascii="Garamond" w:hAnsi="Garamond"/>
          <w:lang w:bidi="x-none"/>
        </w:rPr>
      </w:pPr>
      <w:hyperlink r:id="rId46" w:history="1">
        <w:r w:rsidR="00A84AD9" w:rsidRPr="0074204A">
          <w:rPr>
            <w:rStyle w:val="Hyperlink"/>
            <w:rFonts w:ascii="Garamond" w:hAnsi="Garamond"/>
            <w:lang w:bidi="x-none"/>
          </w:rPr>
          <w:t>https://www.ibby-canada.org/newsletters/frances-e-russell-grant-recipients-where-are-they-now/</w:t>
        </w:r>
      </w:hyperlink>
    </w:p>
    <w:p w14:paraId="1EDA715F" w14:textId="77777777" w:rsidR="00841034" w:rsidRDefault="00841034" w:rsidP="00841034">
      <w:pPr>
        <w:ind w:left="1440" w:hanging="1440"/>
        <w:rPr>
          <w:rFonts w:ascii="Garamond" w:hAnsi="Garamond"/>
          <w:lang w:bidi="x-none"/>
        </w:rPr>
      </w:pPr>
    </w:p>
    <w:p w14:paraId="6307A5E8" w14:textId="35305B40" w:rsidR="00EB138D" w:rsidRDefault="00EB138D" w:rsidP="00841034">
      <w:pPr>
        <w:ind w:left="1440" w:hanging="1440"/>
        <w:rPr>
          <w:rFonts w:ascii="Garamond" w:hAnsi="Garamond"/>
          <w:lang w:bidi="x-none"/>
        </w:rPr>
      </w:pPr>
      <w:r>
        <w:rPr>
          <w:rFonts w:ascii="Garamond" w:hAnsi="Garamond"/>
          <w:lang w:bidi="x-none"/>
        </w:rPr>
        <w:t>2017</w:t>
      </w:r>
      <w:r>
        <w:rPr>
          <w:rFonts w:ascii="Garamond" w:hAnsi="Garamond"/>
          <w:lang w:bidi="x-none"/>
        </w:rPr>
        <w:tab/>
        <w:t>“Elders of the Future: CASA Grand Opening”</w:t>
      </w:r>
    </w:p>
    <w:p w14:paraId="391D2E79" w14:textId="54170777" w:rsidR="00EB138D" w:rsidRDefault="00E857D3" w:rsidP="00EB138D">
      <w:pPr>
        <w:ind w:left="1440"/>
        <w:rPr>
          <w:rFonts w:ascii="Garamond" w:hAnsi="Garamond"/>
          <w:lang w:bidi="x-none"/>
        </w:rPr>
      </w:pPr>
      <w:hyperlink r:id="rId47" w:history="1">
        <w:r w:rsidR="00EB138D" w:rsidRPr="0074204A">
          <w:rPr>
            <w:rStyle w:val="Hyperlink"/>
            <w:rFonts w:ascii="Garamond" w:hAnsi="Garamond"/>
            <w:lang w:bidi="x-none"/>
          </w:rPr>
          <w:t>https://www.uleth.ca/research/centres-institutes/institute-child-and-youth-studies/elders-future-exhibit</w:t>
        </w:r>
      </w:hyperlink>
    </w:p>
    <w:p w14:paraId="680F2BC9" w14:textId="77777777" w:rsidR="00EB138D" w:rsidRDefault="00EB138D" w:rsidP="00EB138D">
      <w:pPr>
        <w:ind w:left="1440"/>
        <w:rPr>
          <w:rFonts w:ascii="Garamond" w:hAnsi="Garamond"/>
          <w:lang w:bidi="x-none"/>
        </w:rPr>
      </w:pPr>
    </w:p>
    <w:p w14:paraId="09D78D03" w14:textId="1D4F0E0C" w:rsidR="00EB138D" w:rsidRDefault="00E857D3" w:rsidP="00EB138D">
      <w:pPr>
        <w:ind w:left="1440"/>
        <w:rPr>
          <w:rFonts w:ascii="Garamond" w:hAnsi="Garamond"/>
          <w:lang w:bidi="x-none"/>
        </w:rPr>
      </w:pPr>
      <w:hyperlink r:id="rId48" w:history="1">
        <w:r w:rsidR="00EB138D" w:rsidRPr="0074204A">
          <w:rPr>
            <w:rStyle w:val="Hyperlink"/>
            <w:rFonts w:ascii="Garamond" w:hAnsi="Garamond"/>
            <w:lang w:bidi="x-none"/>
          </w:rPr>
          <w:t>https://www.ulethbridge.ca/casa-exhibit</w:t>
        </w:r>
      </w:hyperlink>
    </w:p>
    <w:p w14:paraId="5FC90EF3" w14:textId="77777777" w:rsidR="00EB138D" w:rsidRDefault="00EB138D" w:rsidP="00EB138D">
      <w:pPr>
        <w:ind w:left="1440"/>
        <w:rPr>
          <w:rFonts w:ascii="Garamond" w:hAnsi="Garamond"/>
          <w:lang w:bidi="x-none"/>
        </w:rPr>
      </w:pPr>
    </w:p>
    <w:p w14:paraId="3F9D58F9" w14:textId="2D496D6E" w:rsidR="00841034" w:rsidRDefault="00FE68F6" w:rsidP="00841034">
      <w:pPr>
        <w:ind w:left="1440" w:hanging="1440"/>
        <w:rPr>
          <w:rFonts w:ascii="Garamond" w:hAnsi="Garamond"/>
          <w:lang w:bidi="x-none"/>
        </w:rPr>
      </w:pPr>
      <w:r w:rsidRPr="00347049">
        <w:rPr>
          <w:rFonts w:ascii="Garamond" w:hAnsi="Garamond"/>
          <w:lang w:bidi="x-none"/>
        </w:rPr>
        <w:t>2017</w:t>
      </w:r>
      <w:r w:rsidRPr="00347049">
        <w:rPr>
          <w:rFonts w:ascii="Garamond" w:hAnsi="Garamond"/>
          <w:lang w:bidi="x-none"/>
        </w:rPr>
        <w:tab/>
        <w:t>“Raising Spirit receives Canada 150 Grant.” University of Lethbridge U News, February 22.</w:t>
      </w:r>
    </w:p>
    <w:p w14:paraId="3997DD25" w14:textId="3174EE5D" w:rsidR="00997C74" w:rsidRPr="00347049" w:rsidRDefault="00E857D3" w:rsidP="00841034">
      <w:pPr>
        <w:ind w:left="1440"/>
        <w:rPr>
          <w:rFonts w:ascii="Garamond" w:hAnsi="Garamond"/>
          <w:lang w:bidi="x-none"/>
        </w:rPr>
      </w:pPr>
      <w:hyperlink r:id="rId49" w:anchor=".WMij_xgZPdc" w:history="1">
        <w:r w:rsidR="00841034" w:rsidRPr="0074204A">
          <w:rPr>
            <w:rStyle w:val="Hyperlink"/>
            <w:rFonts w:ascii="Garamond" w:hAnsi="Garamond"/>
            <w:lang w:bidi="x-none"/>
          </w:rPr>
          <w:t>https://www.uleth.ca/unews/article/raising-spirit-project-receives-canada-150-grant#.WMij_xgZPdc</w:t>
        </w:r>
      </w:hyperlink>
    </w:p>
    <w:p w14:paraId="6B1E8A90" w14:textId="77777777" w:rsidR="00FE68F6" w:rsidRPr="00347049" w:rsidRDefault="00FE68F6" w:rsidP="00FE68F6">
      <w:pPr>
        <w:rPr>
          <w:rFonts w:ascii="Garamond" w:hAnsi="Garamond"/>
          <w:lang w:bidi="x-none"/>
        </w:rPr>
      </w:pPr>
    </w:p>
    <w:p w14:paraId="78BB6DB2" w14:textId="3E06A519" w:rsidR="00FE68F6" w:rsidRPr="00347049" w:rsidRDefault="00FE68F6" w:rsidP="00997C74">
      <w:pPr>
        <w:ind w:left="1440" w:hanging="1440"/>
        <w:rPr>
          <w:rFonts w:ascii="Garamond" w:hAnsi="Garamond"/>
          <w:lang w:bidi="x-none"/>
        </w:rPr>
      </w:pPr>
      <w:r w:rsidRPr="00347049">
        <w:rPr>
          <w:rFonts w:ascii="Garamond" w:hAnsi="Garamond"/>
          <w:lang w:bidi="x-none"/>
        </w:rPr>
        <w:t>2016</w:t>
      </w:r>
      <w:r w:rsidRPr="00347049">
        <w:rPr>
          <w:rFonts w:ascii="Garamond" w:hAnsi="Garamond"/>
          <w:lang w:bidi="x-none"/>
        </w:rPr>
        <w:tab/>
        <w:t>“Building rapport key to the success of Raising Spirit Project.” University of Lethbridge U News, August 19.</w:t>
      </w:r>
    </w:p>
    <w:p w14:paraId="496C5048" w14:textId="77777777" w:rsidR="00FE68F6" w:rsidRPr="00347049" w:rsidRDefault="00E857D3" w:rsidP="00FE68F6">
      <w:pPr>
        <w:ind w:left="1440"/>
        <w:rPr>
          <w:rFonts w:ascii="Garamond" w:hAnsi="Garamond"/>
          <w:lang w:bidi="x-none"/>
        </w:rPr>
      </w:pPr>
      <w:hyperlink r:id="rId50" w:anchor=".WEb6ozKZNR0" w:history="1">
        <w:r w:rsidR="00FE68F6" w:rsidRPr="00347049">
          <w:rPr>
            <w:rStyle w:val="Hyperlink"/>
            <w:rFonts w:ascii="Garamond" w:hAnsi="Garamond"/>
            <w:lang w:bidi="x-none"/>
          </w:rPr>
          <w:t>http://www.uleth.ca/unews/article/building-rapport-key-success-raising-spirit-project - .WEb6ozKZNR0</w:t>
        </w:r>
      </w:hyperlink>
    </w:p>
    <w:p w14:paraId="5B50B57E" w14:textId="77777777" w:rsidR="00FE68F6" w:rsidRPr="00347049" w:rsidRDefault="00FE68F6" w:rsidP="00F40797">
      <w:pPr>
        <w:ind w:left="1440" w:hanging="1440"/>
        <w:rPr>
          <w:rFonts w:ascii="Garamond" w:hAnsi="Garamond"/>
          <w:lang w:bidi="x-none"/>
        </w:rPr>
      </w:pPr>
    </w:p>
    <w:p w14:paraId="7740E2DF" w14:textId="5C18DFAC" w:rsidR="00A8769B" w:rsidRPr="00347049" w:rsidRDefault="00F40797" w:rsidP="00F40797">
      <w:pPr>
        <w:ind w:left="1440" w:hanging="1440"/>
        <w:rPr>
          <w:rFonts w:ascii="Garamond" w:hAnsi="Garamond"/>
          <w:i/>
          <w:lang w:bidi="x-none"/>
        </w:rPr>
      </w:pPr>
      <w:r w:rsidRPr="00347049">
        <w:rPr>
          <w:rFonts w:ascii="Garamond" w:hAnsi="Garamond"/>
          <w:lang w:bidi="x-none"/>
        </w:rPr>
        <w:t>2016</w:t>
      </w:r>
      <w:r w:rsidRPr="00347049">
        <w:rPr>
          <w:rFonts w:ascii="Garamond" w:hAnsi="Garamond"/>
          <w:lang w:bidi="x-none"/>
        </w:rPr>
        <w:tab/>
        <w:t xml:space="preserve">“Photo-exhibit at Park Place focuses on Blackfoot culture and identity”. </w:t>
      </w:r>
      <w:r w:rsidRPr="00347049">
        <w:rPr>
          <w:rFonts w:ascii="Garamond" w:hAnsi="Garamond"/>
          <w:i/>
          <w:lang w:bidi="x-none"/>
        </w:rPr>
        <w:t xml:space="preserve">The Lethbridge Herald, </w:t>
      </w:r>
      <w:r w:rsidRPr="00347049">
        <w:rPr>
          <w:rFonts w:ascii="Garamond" w:hAnsi="Garamond"/>
          <w:lang w:bidi="x-none"/>
        </w:rPr>
        <w:t>March 11.</w:t>
      </w:r>
      <w:r w:rsidRPr="00347049">
        <w:rPr>
          <w:rFonts w:ascii="Garamond" w:hAnsi="Garamond"/>
          <w:i/>
          <w:lang w:bidi="x-none"/>
        </w:rPr>
        <w:t xml:space="preserve"> </w:t>
      </w:r>
      <w:r w:rsidRPr="00347049">
        <w:rPr>
          <w:rFonts w:ascii="Garamond" w:hAnsi="Garamond"/>
          <w:lang w:bidi="x-none"/>
        </w:rPr>
        <w:t>(</w:t>
      </w:r>
      <w:hyperlink r:id="rId51" w:history="1">
        <w:r w:rsidR="00A8769B" w:rsidRPr="00347049">
          <w:rPr>
            <w:rStyle w:val="Hyperlink"/>
            <w:rFonts w:ascii="Garamond" w:hAnsi="Garamond"/>
            <w:lang w:bidi="x-none"/>
          </w:rPr>
          <w:t>http://lethbridgeherald.com/news/local-news/2016/03/11/photo-exhibit-at-park-place-focuses-on-blackfoot-culture-identity/</w:t>
        </w:r>
      </w:hyperlink>
      <w:r w:rsidRPr="00347049">
        <w:rPr>
          <w:rStyle w:val="Hyperlink"/>
          <w:rFonts w:ascii="Garamond" w:hAnsi="Garamond"/>
          <w:lang w:bidi="x-none"/>
        </w:rPr>
        <w:t>).</w:t>
      </w:r>
    </w:p>
    <w:p w14:paraId="58DB22E5" w14:textId="77777777" w:rsidR="00A8769B" w:rsidRPr="00347049" w:rsidRDefault="00A8769B" w:rsidP="00DF38CB">
      <w:pPr>
        <w:ind w:left="1440" w:hanging="1440"/>
        <w:rPr>
          <w:rFonts w:ascii="Garamond" w:hAnsi="Garamond"/>
          <w:lang w:bidi="x-none"/>
        </w:rPr>
      </w:pPr>
    </w:p>
    <w:p w14:paraId="76D61909" w14:textId="131137B8" w:rsidR="00EB7139" w:rsidRPr="00347049" w:rsidRDefault="00A03B48" w:rsidP="00DF38CB">
      <w:pPr>
        <w:ind w:left="1440" w:hanging="1440"/>
        <w:rPr>
          <w:rFonts w:ascii="Garamond" w:hAnsi="Garamond"/>
          <w:lang w:bidi="x-none"/>
        </w:rPr>
      </w:pPr>
      <w:r w:rsidRPr="00347049">
        <w:rPr>
          <w:rFonts w:ascii="Garamond" w:hAnsi="Garamond"/>
          <w:lang w:bidi="x-none"/>
        </w:rPr>
        <w:t>2016</w:t>
      </w:r>
      <w:r w:rsidRPr="00347049">
        <w:rPr>
          <w:rFonts w:ascii="Garamond" w:hAnsi="Garamond"/>
          <w:lang w:bidi="x-none"/>
        </w:rPr>
        <w:tab/>
        <w:t xml:space="preserve">“Blackfoot digital photo exhibit on display at Lethbridge mall”. </w:t>
      </w:r>
      <w:r w:rsidR="00EB7139" w:rsidRPr="00347049">
        <w:rPr>
          <w:rFonts w:ascii="Garamond" w:hAnsi="Garamond"/>
          <w:lang w:bidi="x-none"/>
        </w:rPr>
        <w:t>CJOC News.</w:t>
      </w:r>
    </w:p>
    <w:p w14:paraId="61C43E72" w14:textId="0E8B5466" w:rsidR="00CB18D4" w:rsidRPr="00347049" w:rsidRDefault="00E857D3" w:rsidP="00EB7139">
      <w:pPr>
        <w:ind w:left="1440"/>
        <w:rPr>
          <w:rFonts w:ascii="Garamond" w:hAnsi="Garamond"/>
          <w:lang w:bidi="x-none"/>
        </w:rPr>
      </w:pPr>
      <w:hyperlink r:id="rId52" w:history="1">
        <w:r w:rsidR="00A03B48" w:rsidRPr="00347049">
          <w:rPr>
            <w:rStyle w:val="Hyperlink"/>
            <w:rFonts w:ascii="Garamond" w:hAnsi="Garamond"/>
            <w:lang w:bidi="x-none"/>
          </w:rPr>
          <w:t>http://www.cjocfm.com/news-and-info/lethbridge-news/blackfoot-digital-photo-exhibit-on-display-at-lethbridge-mall/</w:t>
        </w:r>
      </w:hyperlink>
      <w:r w:rsidR="00CB18D4" w:rsidRPr="00347049">
        <w:rPr>
          <w:rFonts w:ascii="Garamond" w:hAnsi="Garamond"/>
          <w:lang w:bidi="x-none"/>
        </w:rPr>
        <w:t xml:space="preserve"> </w:t>
      </w:r>
    </w:p>
    <w:p w14:paraId="010FD6D0" w14:textId="77777777" w:rsidR="00A03B48" w:rsidRPr="00347049" w:rsidRDefault="00A03B48" w:rsidP="00DF38CB">
      <w:pPr>
        <w:ind w:left="1440" w:hanging="1440"/>
        <w:rPr>
          <w:rFonts w:ascii="Garamond" w:hAnsi="Garamond"/>
          <w:lang w:bidi="x-none"/>
        </w:rPr>
      </w:pPr>
    </w:p>
    <w:p w14:paraId="54A25396" w14:textId="77777777" w:rsidR="00EB7139" w:rsidRPr="00347049" w:rsidRDefault="00A03B48" w:rsidP="00E7678A">
      <w:pPr>
        <w:ind w:left="1440" w:hanging="1440"/>
        <w:rPr>
          <w:rFonts w:ascii="Garamond" w:hAnsi="Garamond"/>
          <w:i/>
          <w:lang w:bidi="x-none"/>
        </w:rPr>
      </w:pPr>
      <w:r w:rsidRPr="00347049">
        <w:rPr>
          <w:rFonts w:ascii="Garamond" w:hAnsi="Garamond"/>
          <w:lang w:bidi="x-none"/>
        </w:rPr>
        <w:t>2016</w:t>
      </w:r>
      <w:r w:rsidRPr="00347049">
        <w:rPr>
          <w:rFonts w:ascii="Garamond" w:hAnsi="Garamond"/>
          <w:lang w:bidi="x-none"/>
        </w:rPr>
        <w:tab/>
        <w:t xml:space="preserve">“Blackfoot culture and identity explored in joint project between Opokaa’sin and U of L institute”. </w:t>
      </w:r>
      <w:r w:rsidR="00E7678A" w:rsidRPr="00347049">
        <w:rPr>
          <w:rFonts w:ascii="Garamond" w:hAnsi="Garamond"/>
          <w:i/>
          <w:lang w:bidi="x-none"/>
        </w:rPr>
        <w:t xml:space="preserve">U of L News, </w:t>
      </w:r>
      <w:r w:rsidR="00EB7139" w:rsidRPr="00347049">
        <w:rPr>
          <w:rFonts w:ascii="Garamond" w:hAnsi="Garamond"/>
          <w:lang w:bidi="x-none"/>
        </w:rPr>
        <w:t>March 11</w:t>
      </w:r>
      <w:r w:rsidR="00EB7139" w:rsidRPr="00347049">
        <w:rPr>
          <w:rFonts w:ascii="Garamond" w:hAnsi="Garamond"/>
          <w:i/>
          <w:lang w:bidi="x-none"/>
        </w:rPr>
        <w:t>.</w:t>
      </w:r>
    </w:p>
    <w:p w14:paraId="5FE0B259" w14:textId="77777777" w:rsidR="00F645F5" w:rsidRPr="00347049" w:rsidRDefault="00EB7139" w:rsidP="00F645F5">
      <w:pPr>
        <w:ind w:left="1440" w:hanging="1440"/>
        <w:rPr>
          <w:rFonts w:ascii="Garamond" w:hAnsi="Garamond"/>
          <w:i/>
          <w:lang w:bidi="x-none"/>
        </w:rPr>
      </w:pPr>
      <w:r w:rsidRPr="00347049">
        <w:rPr>
          <w:rFonts w:ascii="Garamond" w:hAnsi="Garamond"/>
          <w:i/>
          <w:lang w:bidi="x-none"/>
        </w:rPr>
        <w:tab/>
      </w:r>
      <w:hyperlink r:id="rId53" w:anchor=".VuNcucdlvGJ" w:history="1">
        <w:r w:rsidR="00E7678A" w:rsidRPr="00347049">
          <w:rPr>
            <w:rStyle w:val="Hyperlink"/>
            <w:rFonts w:ascii="Garamond" w:hAnsi="Garamond"/>
            <w:lang w:bidi="x-none"/>
          </w:rPr>
          <w:t>http://www.uleth.ca/unews/article/blackfoot-culture-and-identity-explored-joint-project-between-opokaasin-and-u-l-institute#.VuNcucdlvGJ</w:t>
        </w:r>
      </w:hyperlink>
    </w:p>
    <w:p w14:paraId="517545AC" w14:textId="77777777" w:rsidR="00F645F5" w:rsidRPr="00347049" w:rsidRDefault="00F645F5" w:rsidP="00F645F5">
      <w:pPr>
        <w:ind w:left="1440" w:hanging="1440"/>
        <w:rPr>
          <w:rFonts w:ascii="Garamond" w:hAnsi="Garamond"/>
          <w:i/>
          <w:lang w:bidi="x-none"/>
        </w:rPr>
      </w:pPr>
    </w:p>
    <w:p w14:paraId="1F85B0CD" w14:textId="33A4F898" w:rsidR="00F645F5" w:rsidRPr="00347049" w:rsidRDefault="00F645F5" w:rsidP="00F645F5">
      <w:pPr>
        <w:ind w:left="1440" w:hanging="1440"/>
        <w:rPr>
          <w:rFonts w:ascii="Garamond" w:hAnsi="Garamond"/>
          <w:lang w:bidi="x-none"/>
        </w:rPr>
      </w:pPr>
      <w:r w:rsidRPr="00347049">
        <w:rPr>
          <w:rFonts w:ascii="Garamond" w:hAnsi="Garamond"/>
          <w:lang w:bidi="x-none"/>
        </w:rPr>
        <w:t>2016</w:t>
      </w:r>
      <w:r w:rsidRPr="00347049">
        <w:rPr>
          <w:rFonts w:ascii="Garamond" w:hAnsi="Garamond"/>
          <w:lang w:bidi="x-none"/>
        </w:rPr>
        <w:tab/>
        <w:t xml:space="preserve">“University of Winnipeg, Cultural Studies Events, Dr. Erin Spring: </w:t>
      </w:r>
      <w:proofErr w:type="gramStart"/>
      <w:r w:rsidRPr="00347049">
        <w:rPr>
          <w:rFonts w:ascii="Garamond" w:hAnsi="Garamond"/>
          <w:lang w:bidi="x-none"/>
        </w:rPr>
        <w:t>the</w:t>
      </w:r>
      <w:proofErr w:type="gramEnd"/>
      <w:r w:rsidRPr="00347049">
        <w:rPr>
          <w:rFonts w:ascii="Garamond" w:hAnsi="Garamond"/>
          <w:lang w:bidi="x-none"/>
        </w:rPr>
        <w:t xml:space="preserve"> Digital Blackfoot Storytelling Project”.</w:t>
      </w:r>
    </w:p>
    <w:p w14:paraId="4B20EDE8" w14:textId="01ACBF44" w:rsidR="000F2BEA" w:rsidRPr="00347049" w:rsidRDefault="00E857D3" w:rsidP="00F645F5">
      <w:pPr>
        <w:ind w:left="1440"/>
        <w:rPr>
          <w:rFonts w:ascii="Garamond" w:hAnsi="Garamond"/>
          <w:lang w:bidi="x-none"/>
        </w:rPr>
      </w:pPr>
      <w:hyperlink r:id="rId54" w:history="1">
        <w:r w:rsidR="00F645F5" w:rsidRPr="00347049">
          <w:rPr>
            <w:rStyle w:val="Hyperlink"/>
            <w:rFonts w:ascii="Garamond" w:hAnsi="Garamond"/>
            <w:lang w:bidi="x-none"/>
          </w:rPr>
          <w:t>http://uwinnipeg.ca/cultural-studies/events/2016/02/dr.-erin-spring-the-digital-blackfoot-storytelling-project.html</w:t>
        </w:r>
      </w:hyperlink>
    </w:p>
    <w:p w14:paraId="5B324C46" w14:textId="77777777" w:rsidR="00F645F5" w:rsidRPr="00347049" w:rsidRDefault="00F645F5" w:rsidP="00DF38CB">
      <w:pPr>
        <w:ind w:left="1440" w:hanging="1440"/>
        <w:rPr>
          <w:rFonts w:ascii="Garamond" w:hAnsi="Garamond"/>
          <w:lang w:bidi="x-none"/>
        </w:rPr>
      </w:pPr>
    </w:p>
    <w:p w14:paraId="3B1EAB24" w14:textId="77777777" w:rsidR="00F645F5" w:rsidRPr="00347049" w:rsidRDefault="00F645F5" w:rsidP="00F645F5">
      <w:pPr>
        <w:ind w:left="1440" w:hanging="1440"/>
        <w:rPr>
          <w:rFonts w:ascii="Garamond" w:hAnsi="Garamond"/>
          <w:lang w:bidi="x-none"/>
        </w:rPr>
      </w:pPr>
      <w:r w:rsidRPr="00347049">
        <w:rPr>
          <w:rFonts w:ascii="Garamond" w:hAnsi="Garamond"/>
          <w:lang w:bidi="x-none"/>
        </w:rPr>
        <w:t>2016</w:t>
      </w:r>
      <w:r w:rsidRPr="00347049">
        <w:rPr>
          <w:rFonts w:ascii="Garamond" w:hAnsi="Garamond"/>
          <w:lang w:bidi="x-none"/>
        </w:rPr>
        <w:tab/>
        <w:t>“Cade Community Lecture Series starts today at downtown library”</w:t>
      </w:r>
    </w:p>
    <w:p w14:paraId="256B81F3" w14:textId="58F53901" w:rsidR="00DF38CB" w:rsidRPr="00347049" w:rsidRDefault="00E857D3" w:rsidP="00F645F5">
      <w:pPr>
        <w:ind w:left="1440"/>
        <w:rPr>
          <w:rFonts w:ascii="Garamond" w:hAnsi="Garamond"/>
          <w:lang w:bidi="x-none"/>
        </w:rPr>
      </w:pPr>
      <w:hyperlink r:id="rId55" w:history="1">
        <w:r w:rsidR="00F645F5" w:rsidRPr="00347049">
          <w:rPr>
            <w:rStyle w:val="Hyperlink"/>
            <w:rFonts w:ascii="Garamond" w:hAnsi="Garamond"/>
            <w:lang w:bidi="x-none"/>
          </w:rPr>
          <w:t>http://lethbridgeherald.com/news/local-news/2016/01/11/cade-community-lecture-series-starts-today-at-downtown-library/</w:t>
        </w:r>
      </w:hyperlink>
    </w:p>
    <w:p w14:paraId="4BBC2BE7" w14:textId="77777777" w:rsidR="00F645F5" w:rsidRPr="00347049" w:rsidRDefault="00F645F5" w:rsidP="00F645F5">
      <w:pPr>
        <w:rPr>
          <w:rFonts w:ascii="Garamond" w:hAnsi="Garamond"/>
          <w:lang w:bidi="x-none"/>
        </w:rPr>
      </w:pPr>
    </w:p>
    <w:p w14:paraId="4B5774C3" w14:textId="77777777" w:rsidR="002B2955" w:rsidRPr="00347049" w:rsidRDefault="002B2955" w:rsidP="002B2955">
      <w:pPr>
        <w:ind w:left="1440" w:hanging="1440"/>
        <w:rPr>
          <w:rFonts w:ascii="Garamond" w:hAnsi="Garamond"/>
          <w:lang w:bidi="x-none"/>
        </w:rPr>
      </w:pPr>
      <w:r w:rsidRPr="00347049">
        <w:rPr>
          <w:rFonts w:ascii="Garamond" w:hAnsi="Garamond"/>
          <w:lang w:bidi="x-none"/>
        </w:rPr>
        <w:t>2015</w:t>
      </w:r>
      <w:r w:rsidRPr="00347049">
        <w:rPr>
          <w:rFonts w:ascii="Garamond" w:hAnsi="Garamond"/>
          <w:lang w:bidi="x-none"/>
        </w:rPr>
        <w:tab/>
      </w:r>
      <w:r w:rsidR="00F645F5" w:rsidRPr="00347049">
        <w:rPr>
          <w:rFonts w:ascii="Garamond" w:hAnsi="Garamond"/>
          <w:lang w:bidi="x-none"/>
        </w:rPr>
        <w:t>“Erin Spring receives IBBY Canada’s Russell Grant”</w:t>
      </w:r>
    </w:p>
    <w:p w14:paraId="286516A1" w14:textId="75273960" w:rsidR="00DF38CB" w:rsidRPr="00347049" w:rsidRDefault="00E857D3" w:rsidP="002B2955">
      <w:pPr>
        <w:ind w:left="1440"/>
        <w:rPr>
          <w:rStyle w:val="Hyperlink"/>
          <w:rFonts w:ascii="Garamond" w:hAnsi="Garamond"/>
          <w:lang w:bidi="x-none"/>
        </w:rPr>
      </w:pPr>
      <w:hyperlink r:id="rId56" w:history="1">
        <w:r w:rsidR="00DF38CB" w:rsidRPr="00347049">
          <w:rPr>
            <w:rStyle w:val="Hyperlink"/>
            <w:rFonts w:ascii="Garamond" w:hAnsi="Garamond"/>
            <w:lang w:bidi="x-none"/>
          </w:rPr>
          <w:t>http://www.uleth.ca/artsci/news/2015/03/erin-spring-receives-ibby-canadas-russell-grant</w:t>
        </w:r>
      </w:hyperlink>
    </w:p>
    <w:p w14:paraId="7CD0FE39" w14:textId="77777777" w:rsidR="002B2955" w:rsidRPr="00347049" w:rsidRDefault="002B2955" w:rsidP="002B2955">
      <w:pPr>
        <w:rPr>
          <w:rFonts w:ascii="Garamond" w:hAnsi="Garamond"/>
          <w:lang w:bidi="x-none"/>
        </w:rPr>
      </w:pPr>
    </w:p>
    <w:p w14:paraId="338ECABD" w14:textId="1F783656" w:rsidR="00DF38CB" w:rsidRPr="00347049" w:rsidRDefault="002B2955" w:rsidP="002B2955">
      <w:pPr>
        <w:ind w:left="1440" w:hanging="1440"/>
        <w:rPr>
          <w:rFonts w:ascii="Garamond" w:hAnsi="Garamond"/>
          <w:lang w:bidi="x-none"/>
        </w:rPr>
      </w:pPr>
      <w:r w:rsidRPr="00347049">
        <w:rPr>
          <w:rFonts w:ascii="Garamond" w:hAnsi="Garamond"/>
          <w:lang w:bidi="x-none"/>
        </w:rPr>
        <w:tab/>
      </w:r>
      <w:hyperlink r:id="rId57" w:history="1">
        <w:r w:rsidR="00DF38CB" w:rsidRPr="00347049">
          <w:rPr>
            <w:rStyle w:val="Hyperlink"/>
            <w:rFonts w:ascii="Garamond" w:hAnsi="Garamond"/>
            <w:lang w:bidi="x-none"/>
          </w:rPr>
          <w:t>http://www.ibby-canada.org/erin-spring-receives-ibby-canadas-russell-grant/</w:t>
        </w:r>
      </w:hyperlink>
    </w:p>
    <w:p w14:paraId="080474CD" w14:textId="77777777" w:rsidR="00DF38CB" w:rsidRPr="00347049" w:rsidRDefault="00DF38CB" w:rsidP="00DF38CB">
      <w:pPr>
        <w:ind w:left="1440" w:hanging="1440"/>
        <w:rPr>
          <w:rFonts w:ascii="Garamond" w:hAnsi="Garamond"/>
          <w:lang w:bidi="x-none"/>
        </w:rPr>
      </w:pPr>
    </w:p>
    <w:p w14:paraId="2E01A288" w14:textId="77777777" w:rsidR="00DF38CB" w:rsidRPr="00347049" w:rsidRDefault="00E857D3" w:rsidP="002B2955">
      <w:pPr>
        <w:ind w:left="1440"/>
        <w:rPr>
          <w:rFonts w:ascii="Garamond" w:hAnsi="Garamond"/>
          <w:lang w:bidi="x-none"/>
        </w:rPr>
      </w:pPr>
      <w:hyperlink r:id="rId58" w:history="1">
        <w:r w:rsidR="00DF38CB" w:rsidRPr="00347049">
          <w:rPr>
            <w:rStyle w:val="Hyperlink"/>
            <w:rFonts w:ascii="Garamond" w:hAnsi="Garamond"/>
            <w:lang w:bidi="x-none"/>
          </w:rPr>
          <w:t>http://lethbridgeherald.com/news/local-news/2015/05/20/grant-allows-researcher-to-embark-on-project-with-first-nations-young-adults/</w:t>
        </w:r>
      </w:hyperlink>
    </w:p>
    <w:p w14:paraId="5C3BC42F" w14:textId="77777777" w:rsidR="002B2955" w:rsidRPr="00347049" w:rsidRDefault="002B2955" w:rsidP="00DF38CB">
      <w:pPr>
        <w:ind w:left="1440" w:hanging="1440"/>
        <w:rPr>
          <w:rFonts w:ascii="Garamond" w:hAnsi="Garamond"/>
          <w:lang w:bidi="x-none"/>
        </w:rPr>
      </w:pPr>
    </w:p>
    <w:p w14:paraId="72D4441D" w14:textId="23A9CAC6" w:rsidR="002B2955" w:rsidRPr="000B7817" w:rsidRDefault="002B2955" w:rsidP="000B7817">
      <w:pPr>
        <w:ind w:left="1440" w:hanging="1440"/>
        <w:rPr>
          <w:rFonts w:ascii="Garamond" w:hAnsi="Garamond"/>
          <w:lang w:bidi="x-none"/>
        </w:rPr>
      </w:pPr>
      <w:r w:rsidRPr="00347049">
        <w:rPr>
          <w:rFonts w:ascii="Garamond" w:hAnsi="Garamond"/>
          <w:lang w:bidi="x-none"/>
        </w:rPr>
        <w:t>2015</w:t>
      </w:r>
      <w:r w:rsidRPr="00347049">
        <w:rPr>
          <w:rFonts w:ascii="Garamond" w:hAnsi="Garamond"/>
          <w:lang w:bidi="x-none"/>
        </w:rPr>
        <w:tab/>
        <w:t>UKLA Student Research Awards</w:t>
      </w:r>
    </w:p>
    <w:p w14:paraId="15D88E8E" w14:textId="77777777" w:rsidR="00DF38CB" w:rsidRPr="00F217CA" w:rsidRDefault="00E857D3" w:rsidP="002B2955">
      <w:pPr>
        <w:ind w:left="1440"/>
        <w:rPr>
          <w:rFonts w:ascii="Garamond" w:hAnsi="Garamond"/>
          <w:lang w:bidi="x-none"/>
        </w:rPr>
      </w:pPr>
      <w:hyperlink r:id="rId59" w:history="1">
        <w:r w:rsidR="00DF38CB" w:rsidRPr="00347049">
          <w:rPr>
            <w:rStyle w:val="Hyperlink"/>
            <w:rFonts w:ascii="Garamond" w:hAnsi="Garamond"/>
            <w:lang w:bidi="x-none"/>
          </w:rPr>
          <w:t>http://www.ukla.org/research/student_research_awards/</w:t>
        </w:r>
      </w:hyperlink>
    </w:p>
    <w:sectPr w:rsidR="00DF38CB" w:rsidRPr="00F217CA" w:rsidSect="00E813C6">
      <w:headerReference w:type="even" r:id="rId60"/>
      <w:headerReference w:type="default" r:id="rId61"/>
      <w:footerReference w:type="even" r:id="rId6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0CA6B" w14:textId="77777777" w:rsidR="00E857D3" w:rsidRDefault="00E857D3" w:rsidP="00B955D6">
      <w:r>
        <w:separator/>
      </w:r>
    </w:p>
  </w:endnote>
  <w:endnote w:type="continuationSeparator" w:id="0">
    <w:p w14:paraId="7131F863" w14:textId="77777777" w:rsidR="00E857D3" w:rsidRDefault="00E857D3" w:rsidP="00B9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alatino">
    <w:altName w:val="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2" w:usb2="00000000" w:usb3="00000000" w:csb0="0000009F" w:csb1="00000000"/>
  </w:font>
  <w:font w:name="Times">
    <w:altName w:val="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onaco">
    <w:altName w:val="Monaco"/>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SegoeUI">
    <w:altName w:val="Cambria"/>
    <w:panose1 w:val="020B0604020202020204"/>
    <w:charset w:val="00"/>
    <w:family w:val="auto"/>
    <w:notTrueType/>
    <w:pitch w:val="default"/>
    <w:sig w:usb0="00000003" w:usb1="00000000" w:usb2="00000000" w:usb3="00000000" w:csb0="00000001" w:csb1="00000000"/>
  </w:font>
  <w:font w:name="AverageSans-Regular">
    <w:altName w:val="Cambria"/>
    <w:panose1 w:val="020B0604020202020204"/>
    <w:charset w:val="00"/>
    <w:family w:val="auto"/>
    <w:notTrueType/>
    <w:pitch w:val="default"/>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RobotoSlab-Bold">
    <w:altName w:val="Cambria"/>
    <w:panose1 w:val="020B0604020202020204"/>
    <w:charset w:val="00"/>
    <w:family w:val="auto"/>
    <w:notTrueType/>
    <w:pitch w:val="default"/>
    <w:sig w:usb0="00000003" w:usb1="00000000" w:usb2="00000000" w:usb3="00000000" w:csb0="00000001" w:csb1="00000000"/>
  </w:font>
  <w:font w:name="OpenSans">
    <w:altName w:val="Cambria"/>
    <w:panose1 w:val="020B0604020202020204"/>
    <w:charset w:val="00"/>
    <w:family w:val="auto"/>
    <w:notTrueType/>
    <w:pitch w:val="default"/>
    <w:sig w:usb0="00000003" w:usb1="00000000" w:usb2="00000000" w:usb3="00000000" w:csb0="00000001" w:csb1="00000000"/>
  </w:font>
  <w:font w:name="ñõ$Õ˛">
    <w:altName w:val="Calibri"/>
    <w:panose1 w:val="020B0604020202020204"/>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E4A5" w14:textId="77777777" w:rsidR="0003529A" w:rsidRDefault="0003529A" w:rsidP="00B955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9B1C42" w14:textId="77777777" w:rsidR="0003529A" w:rsidRDefault="00035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93236" w14:textId="77777777" w:rsidR="00E857D3" w:rsidRDefault="00E857D3" w:rsidP="00B955D6">
      <w:r>
        <w:separator/>
      </w:r>
    </w:p>
  </w:footnote>
  <w:footnote w:type="continuationSeparator" w:id="0">
    <w:p w14:paraId="006F38E8" w14:textId="77777777" w:rsidR="00E857D3" w:rsidRDefault="00E857D3" w:rsidP="00B95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0241823"/>
      <w:docPartObj>
        <w:docPartGallery w:val="Page Numbers (Top of Page)"/>
        <w:docPartUnique/>
      </w:docPartObj>
    </w:sdtPr>
    <w:sdtEndPr>
      <w:rPr>
        <w:rStyle w:val="PageNumber"/>
      </w:rPr>
    </w:sdtEndPr>
    <w:sdtContent>
      <w:p w14:paraId="1431DB63" w14:textId="192E99E4" w:rsidR="0003529A" w:rsidRDefault="0003529A" w:rsidP="00EA1F6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B8C335" w14:textId="77777777" w:rsidR="0003529A" w:rsidRDefault="0003529A" w:rsidP="00EA1F6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655572"/>
      <w:docPartObj>
        <w:docPartGallery w:val="Page Numbers (Top of Page)"/>
        <w:docPartUnique/>
      </w:docPartObj>
    </w:sdtPr>
    <w:sdtEndPr>
      <w:rPr>
        <w:rStyle w:val="PageNumber"/>
        <w:rFonts w:ascii="Garamond" w:hAnsi="Garamond"/>
      </w:rPr>
    </w:sdtEndPr>
    <w:sdtContent>
      <w:p w14:paraId="2BA8626A" w14:textId="3AFDB433" w:rsidR="0003529A" w:rsidRDefault="0003529A" w:rsidP="00EA1F6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70847A" w14:textId="0DCBE014" w:rsidR="0003529A" w:rsidRPr="00EA1F6C" w:rsidRDefault="0003529A" w:rsidP="00EA1F6C">
    <w:pPr>
      <w:pStyle w:val="Header"/>
      <w:ind w:right="360"/>
      <w:jc w:val="right"/>
      <w:rPr>
        <w:rFonts w:ascii="Garamond" w:hAnsi="Garamond"/>
      </w:rPr>
    </w:pPr>
    <w:r w:rsidRPr="00EA1F6C">
      <w:rPr>
        <w:rFonts w:ascii="Garamond" w:hAnsi="Garamond"/>
      </w:rPr>
      <w:t xml:space="preserve">Spring CV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BF2"/>
    <w:multiLevelType w:val="hybridMultilevel"/>
    <w:tmpl w:val="98C8B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A67C5"/>
    <w:multiLevelType w:val="multilevel"/>
    <w:tmpl w:val="9C54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2F78E9"/>
    <w:multiLevelType w:val="hybridMultilevel"/>
    <w:tmpl w:val="98C66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95956"/>
    <w:multiLevelType w:val="hybridMultilevel"/>
    <w:tmpl w:val="F1A4B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A2C04"/>
    <w:multiLevelType w:val="hybridMultilevel"/>
    <w:tmpl w:val="85EAF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00F4F"/>
    <w:multiLevelType w:val="hybridMultilevel"/>
    <w:tmpl w:val="85520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219A8"/>
    <w:multiLevelType w:val="hybridMultilevel"/>
    <w:tmpl w:val="73285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A2C26"/>
    <w:multiLevelType w:val="multilevel"/>
    <w:tmpl w:val="BA18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974013"/>
    <w:multiLevelType w:val="hybridMultilevel"/>
    <w:tmpl w:val="63866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577A5"/>
    <w:multiLevelType w:val="hybridMultilevel"/>
    <w:tmpl w:val="38104CAA"/>
    <w:lvl w:ilvl="0" w:tplc="09E2A898">
      <w:start w:val="2017"/>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1A1240C"/>
    <w:multiLevelType w:val="hybridMultilevel"/>
    <w:tmpl w:val="7938FC28"/>
    <w:lvl w:ilvl="0" w:tplc="04090001">
      <w:start w:val="33"/>
      <w:numFmt w:val="bullet"/>
      <w:lvlText w:val=""/>
      <w:lvlJc w:val="left"/>
      <w:pPr>
        <w:ind w:left="720" w:hanging="360"/>
      </w:pPr>
      <w:rPr>
        <w:rFonts w:ascii="Symbol" w:eastAsia="Times New Roman" w:hAnsi="Symbol" w:cs="Times New Roman"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91511"/>
    <w:multiLevelType w:val="hybridMultilevel"/>
    <w:tmpl w:val="1200DB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7F0ADE"/>
    <w:multiLevelType w:val="multilevel"/>
    <w:tmpl w:val="291A24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803BB0"/>
    <w:multiLevelType w:val="hybridMultilevel"/>
    <w:tmpl w:val="F2EC0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F10044"/>
    <w:multiLevelType w:val="hybridMultilevel"/>
    <w:tmpl w:val="FB2E9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8F6DBA"/>
    <w:multiLevelType w:val="hybridMultilevel"/>
    <w:tmpl w:val="7DC21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A5606"/>
    <w:multiLevelType w:val="hybridMultilevel"/>
    <w:tmpl w:val="BE86B11C"/>
    <w:lvl w:ilvl="0" w:tplc="D97E5C1A">
      <w:start w:val="2017"/>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78F13DE"/>
    <w:multiLevelType w:val="hybridMultilevel"/>
    <w:tmpl w:val="4CEEA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A816E2"/>
    <w:multiLevelType w:val="hybridMultilevel"/>
    <w:tmpl w:val="EADEE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E66FE2"/>
    <w:multiLevelType w:val="hybridMultilevel"/>
    <w:tmpl w:val="B0EC0434"/>
    <w:lvl w:ilvl="0" w:tplc="04090001">
      <w:start w:val="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522BBA"/>
    <w:multiLevelType w:val="hybridMultilevel"/>
    <w:tmpl w:val="9C8E64C6"/>
    <w:lvl w:ilvl="0" w:tplc="945C161C">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D3159"/>
    <w:multiLevelType w:val="hybridMultilevel"/>
    <w:tmpl w:val="08585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5"/>
  </w:num>
  <w:num w:numId="4">
    <w:abstractNumId w:val="12"/>
  </w:num>
  <w:num w:numId="5">
    <w:abstractNumId w:val="9"/>
  </w:num>
  <w:num w:numId="6">
    <w:abstractNumId w:val="18"/>
  </w:num>
  <w:num w:numId="7">
    <w:abstractNumId w:val="21"/>
  </w:num>
  <w:num w:numId="8">
    <w:abstractNumId w:val="3"/>
  </w:num>
  <w:num w:numId="9">
    <w:abstractNumId w:val="13"/>
  </w:num>
  <w:num w:numId="10">
    <w:abstractNumId w:val="11"/>
  </w:num>
  <w:num w:numId="11">
    <w:abstractNumId w:val="6"/>
  </w:num>
  <w:num w:numId="12">
    <w:abstractNumId w:val="19"/>
  </w:num>
  <w:num w:numId="13">
    <w:abstractNumId w:val="4"/>
  </w:num>
  <w:num w:numId="14">
    <w:abstractNumId w:val="17"/>
  </w:num>
  <w:num w:numId="15">
    <w:abstractNumId w:val="0"/>
  </w:num>
  <w:num w:numId="16">
    <w:abstractNumId w:val="8"/>
  </w:num>
  <w:num w:numId="17">
    <w:abstractNumId w:val="2"/>
  </w:num>
  <w:num w:numId="18">
    <w:abstractNumId w:val="1"/>
  </w:num>
  <w:num w:numId="19">
    <w:abstractNumId w:val="20"/>
  </w:num>
  <w:num w:numId="20">
    <w:abstractNumId w:val="14"/>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E03"/>
    <w:rsid w:val="00012957"/>
    <w:rsid w:val="000167EA"/>
    <w:rsid w:val="0002457D"/>
    <w:rsid w:val="00025027"/>
    <w:rsid w:val="00025E96"/>
    <w:rsid w:val="000266DC"/>
    <w:rsid w:val="00026863"/>
    <w:rsid w:val="0003529A"/>
    <w:rsid w:val="00036DF9"/>
    <w:rsid w:val="0004073D"/>
    <w:rsid w:val="00041796"/>
    <w:rsid w:val="00041F1F"/>
    <w:rsid w:val="00042102"/>
    <w:rsid w:val="000464C2"/>
    <w:rsid w:val="00052B00"/>
    <w:rsid w:val="00055C35"/>
    <w:rsid w:val="000574F9"/>
    <w:rsid w:val="00062DBF"/>
    <w:rsid w:val="0006786D"/>
    <w:rsid w:val="0007152E"/>
    <w:rsid w:val="0007209E"/>
    <w:rsid w:val="00072236"/>
    <w:rsid w:val="00075544"/>
    <w:rsid w:val="00075D84"/>
    <w:rsid w:val="00082831"/>
    <w:rsid w:val="000836F7"/>
    <w:rsid w:val="00084E01"/>
    <w:rsid w:val="00092BF4"/>
    <w:rsid w:val="00097CE1"/>
    <w:rsid w:val="000A1CBE"/>
    <w:rsid w:val="000A2EAF"/>
    <w:rsid w:val="000A2EB9"/>
    <w:rsid w:val="000A4944"/>
    <w:rsid w:val="000A5FAC"/>
    <w:rsid w:val="000B3C05"/>
    <w:rsid w:val="000B3E12"/>
    <w:rsid w:val="000B7817"/>
    <w:rsid w:val="000C0E2B"/>
    <w:rsid w:val="000C4897"/>
    <w:rsid w:val="000D1206"/>
    <w:rsid w:val="000D22A8"/>
    <w:rsid w:val="000D3142"/>
    <w:rsid w:val="000D378F"/>
    <w:rsid w:val="000D5134"/>
    <w:rsid w:val="000E07B4"/>
    <w:rsid w:val="000E629A"/>
    <w:rsid w:val="000E661F"/>
    <w:rsid w:val="000F0651"/>
    <w:rsid w:val="000F2BEA"/>
    <w:rsid w:val="000F2C0C"/>
    <w:rsid w:val="00101063"/>
    <w:rsid w:val="00101B63"/>
    <w:rsid w:val="001113E0"/>
    <w:rsid w:val="001122CA"/>
    <w:rsid w:val="00113312"/>
    <w:rsid w:val="00114183"/>
    <w:rsid w:val="00116F21"/>
    <w:rsid w:val="001244F6"/>
    <w:rsid w:val="00127826"/>
    <w:rsid w:val="00136FDD"/>
    <w:rsid w:val="00141C1F"/>
    <w:rsid w:val="00144C39"/>
    <w:rsid w:val="00144D4A"/>
    <w:rsid w:val="00147B6E"/>
    <w:rsid w:val="00153839"/>
    <w:rsid w:val="00154912"/>
    <w:rsid w:val="00161D65"/>
    <w:rsid w:val="00161E61"/>
    <w:rsid w:val="00162352"/>
    <w:rsid w:val="00165B00"/>
    <w:rsid w:val="0016657E"/>
    <w:rsid w:val="00167079"/>
    <w:rsid w:val="001675E0"/>
    <w:rsid w:val="00172A01"/>
    <w:rsid w:val="00173B6E"/>
    <w:rsid w:val="00174681"/>
    <w:rsid w:val="00175ADF"/>
    <w:rsid w:val="00175F65"/>
    <w:rsid w:val="00176D4E"/>
    <w:rsid w:val="00181584"/>
    <w:rsid w:val="001825E5"/>
    <w:rsid w:val="00183270"/>
    <w:rsid w:val="00184BE8"/>
    <w:rsid w:val="00184F50"/>
    <w:rsid w:val="001913A0"/>
    <w:rsid w:val="00191E41"/>
    <w:rsid w:val="0019369B"/>
    <w:rsid w:val="00194510"/>
    <w:rsid w:val="001963D3"/>
    <w:rsid w:val="0019676F"/>
    <w:rsid w:val="001A0375"/>
    <w:rsid w:val="001A1420"/>
    <w:rsid w:val="001A26B8"/>
    <w:rsid w:val="001A4E38"/>
    <w:rsid w:val="001B05E3"/>
    <w:rsid w:val="001B1F06"/>
    <w:rsid w:val="001B3E41"/>
    <w:rsid w:val="001B4354"/>
    <w:rsid w:val="001B4B55"/>
    <w:rsid w:val="001B6262"/>
    <w:rsid w:val="001C7F7A"/>
    <w:rsid w:val="001D7E33"/>
    <w:rsid w:val="001E4560"/>
    <w:rsid w:val="001F66D3"/>
    <w:rsid w:val="001F6812"/>
    <w:rsid w:val="001F7AAC"/>
    <w:rsid w:val="00200FC5"/>
    <w:rsid w:val="0020301A"/>
    <w:rsid w:val="00203CE8"/>
    <w:rsid w:val="00203FA0"/>
    <w:rsid w:val="0020488A"/>
    <w:rsid w:val="00207AE6"/>
    <w:rsid w:val="002108E0"/>
    <w:rsid w:val="002120FB"/>
    <w:rsid w:val="002247A1"/>
    <w:rsid w:val="00227E25"/>
    <w:rsid w:val="0023133C"/>
    <w:rsid w:val="00233CCE"/>
    <w:rsid w:val="00235420"/>
    <w:rsid w:val="00241579"/>
    <w:rsid w:val="00242427"/>
    <w:rsid w:val="0024587F"/>
    <w:rsid w:val="00245915"/>
    <w:rsid w:val="002474F6"/>
    <w:rsid w:val="00247F06"/>
    <w:rsid w:val="00254431"/>
    <w:rsid w:val="0025628F"/>
    <w:rsid w:val="00256392"/>
    <w:rsid w:val="00260D36"/>
    <w:rsid w:val="0026480D"/>
    <w:rsid w:val="00264BED"/>
    <w:rsid w:val="00264F0C"/>
    <w:rsid w:val="00266390"/>
    <w:rsid w:val="00267B4E"/>
    <w:rsid w:val="002741C9"/>
    <w:rsid w:val="00277F4B"/>
    <w:rsid w:val="0028421B"/>
    <w:rsid w:val="002915B9"/>
    <w:rsid w:val="002938CD"/>
    <w:rsid w:val="00293A88"/>
    <w:rsid w:val="0029503F"/>
    <w:rsid w:val="00295EE0"/>
    <w:rsid w:val="00296DD2"/>
    <w:rsid w:val="002A1546"/>
    <w:rsid w:val="002A1B48"/>
    <w:rsid w:val="002A2485"/>
    <w:rsid w:val="002A42A0"/>
    <w:rsid w:val="002B11E6"/>
    <w:rsid w:val="002B2096"/>
    <w:rsid w:val="002B2955"/>
    <w:rsid w:val="002B2FB4"/>
    <w:rsid w:val="002B3A31"/>
    <w:rsid w:val="002B4D5A"/>
    <w:rsid w:val="002B5789"/>
    <w:rsid w:val="002B5D9A"/>
    <w:rsid w:val="002C2A02"/>
    <w:rsid w:val="002C3D94"/>
    <w:rsid w:val="002C4F23"/>
    <w:rsid w:val="002C7DCA"/>
    <w:rsid w:val="002D17E2"/>
    <w:rsid w:val="002D4090"/>
    <w:rsid w:val="002D6329"/>
    <w:rsid w:val="002D7566"/>
    <w:rsid w:val="002E231F"/>
    <w:rsid w:val="002E325D"/>
    <w:rsid w:val="002E3774"/>
    <w:rsid w:val="002E5EC2"/>
    <w:rsid w:val="002F0513"/>
    <w:rsid w:val="002F0C9F"/>
    <w:rsid w:val="002F2631"/>
    <w:rsid w:val="002F26E8"/>
    <w:rsid w:val="002F6A47"/>
    <w:rsid w:val="00301E2E"/>
    <w:rsid w:val="003039E8"/>
    <w:rsid w:val="00304651"/>
    <w:rsid w:val="00305DCD"/>
    <w:rsid w:val="00306138"/>
    <w:rsid w:val="00310F46"/>
    <w:rsid w:val="003121CE"/>
    <w:rsid w:val="00312313"/>
    <w:rsid w:val="003130A0"/>
    <w:rsid w:val="00313AD3"/>
    <w:rsid w:val="003151EC"/>
    <w:rsid w:val="00316F25"/>
    <w:rsid w:val="00317CE1"/>
    <w:rsid w:val="0032043A"/>
    <w:rsid w:val="00322097"/>
    <w:rsid w:val="00330B20"/>
    <w:rsid w:val="00333E11"/>
    <w:rsid w:val="00336DE7"/>
    <w:rsid w:val="0034022B"/>
    <w:rsid w:val="003421E2"/>
    <w:rsid w:val="00347049"/>
    <w:rsid w:val="00347625"/>
    <w:rsid w:val="00352C8C"/>
    <w:rsid w:val="003534FD"/>
    <w:rsid w:val="00355E03"/>
    <w:rsid w:val="0035713D"/>
    <w:rsid w:val="003572B7"/>
    <w:rsid w:val="00361312"/>
    <w:rsid w:val="003628FE"/>
    <w:rsid w:val="00364432"/>
    <w:rsid w:val="0037035A"/>
    <w:rsid w:val="00372D7C"/>
    <w:rsid w:val="00372EC4"/>
    <w:rsid w:val="003730DE"/>
    <w:rsid w:val="00374D08"/>
    <w:rsid w:val="003805FD"/>
    <w:rsid w:val="00381448"/>
    <w:rsid w:val="003821A9"/>
    <w:rsid w:val="003832BD"/>
    <w:rsid w:val="0038374A"/>
    <w:rsid w:val="003843A5"/>
    <w:rsid w:val="00384984"/>
    <w:rsid w:val="00385057"/>
    <w:rsid w:val="0038533A"/>
    <w:rsid w:val="0038732C"/>
    <w:rsid w:val="00390899"/>
    <w:rsid w:val="0039308C"/>
    <w:rsid w:val="00393A4B"/>
    <w:rsid w:val="00396376"/>
    <w:rsid w:val="00397290"/>
    <w:rsid w:val="003A5F35"/>
    <w:rsid w:val="003A78D0"/>
    <w:rsid w:val="003B3120"/>
    <w:rsid w:val="003B4903"/>
    <w:rsid w:val="003B6BF4"/>
    <w:rsid w:val="003C100A"/>
    <w:rsid w:val="003C3CC5"/>
    <w:rsid w:val="003C723D"/>
    <w:rsid w:val="003C7751"/>
    <w:rsid w:val="003C7C43"/>
    <w:rsid w:val="003D0CB8"/>
    <w:rsid w:val="003E31A5"/>
    <w:rsid w:val="003E348A"/>
    <w:rsid w:val="003E364E"/>
    <w:rsid w:val="003E78DA"/>
    <w:rsid w:val="003F4E93"/>
    <w:rsid w:val="003F6B8F"/>
    <w:rsid w:val="003F7266"/>
    <w:rsid w:val="004020A6"/>
    <w:rsid w:val="00402E69"/>
    <w:rsid w:val="00403261"/>
    <w:rsid w:val="00405809"/>
    <w:rsid w:val="00405932"/>
    <w:rsid w:val="00405E00"/>
    <w:rsid w:val="00416790"/>
    <w:rsid w:val="004169F7"/>
    <w:rsid w:val="004175EA"/>
    <w:rsid w:val="00420EAE"/>
    <w:rsid w:val="00422EAA"/>
    <w:rsid w:val="004244E1"/>
    <w:rsid w:val="00425317"/>
    <w:rsid w:val="004258F4"/>
    <w:rsid w:val="00425E9F"/>
    <w:rsid w:val="004264EA"/>
    <w:rsid w:val="004267E9"/>
    <w:rsid w:val="00426FEF"/>
    <w:rsid w:val="00427620"/>
    <w:rsid w:val="0043025A"/>
    <w:rsid w:val="0043251B"/>
    <w:rsid w:val="00434DEE"/>
    <w:rsid w:val="004355A0"/>
    <w:rsid w:val="004364DC"/>
    <w:rsid w:val="00437A1D"/>
    <w:rsid w:val="00437AEB"/>
    <w:rsid w:val="004418F4"/>
    <w:rsid w:val="00443CDC"/>
    <w:rsid w:val="00444938"/>
    <w:rsid w:val="00454239"/>
    <w:rsid w:val="00457D12"/>
    <w:rsid w:val="00464FEC"/>
    <w:rsid w:val="0046752A"/>
    <w:rsid w:val="004714A4"/>
    <w:rsid w:val="004735EC"/>
    <w:rsid w:val="004738AD"/>
    <w:rsid w:val="004759B4"/>
    <w:rsid w:val="004807B7"/>
    <w:rsid w:val="0048192B"/>
    <w:rsid w:val="0048502B"/>
    <w:rsid w:val="004855EB"/>
    <w:rsid w:val="00491FFB"/>
    <w:rsid w:val="00492E13"/>
    <w:rsid w:val="00493AD7"/>
    <w:rsid w:val="0049456E"/>
    <w:rsid w:val="00494E71"/>
    <w:rsid w:val="004950BB"/>
    <w:rsid w:val="004955FE"/>
    <w:rsid w:val="00497A5D"/>
    <w:rsid w:val="004A104F"/>
    <w:rsid w:val="004A3ABC"/>
    <w:rsid w:val="004A5715"/>
    <w:rsid w:val="004A585E"/>
    <w:rsid w:val="004A592B"/>
    <w:rsid w:val="004A615C"/>
    <w:rsid w:val="004A63A3"/>
    <w:rsid w:val="004A659E"/>
    <w:rsid w:val="004A6A82"/>
    <w:rsid w:val="004A6CC7"/>
    <w:rsid w:val="004A76C4"/>
    <w:rsid w:val="004B180F"/>
    <w:rsid w:val="004B1ABC"/>
    <w:rsid w:val="004B756C"/>
    <w:rsid w:val="004C3577"/>
    <w:rsid w:val="004C48A3"/>
    <w:rsid w:val="004D050D"/>
    <w:rsid w:val="004D1466"/>
    <w:rsid w:val="004D1F3B"/>
    <w:rsid w:val="004D3C5C"/>
    <w:rsid w:val="004E0724"/>
    <w:rsid w:val="004E19D7"/>
    <w:rsid w:val="004E5D77"/>
    <w:rsid w:val="004E74BB"/>
    <w:rsid w:val="004E7F2D"/>
    <w:rsid w:val="004F0794"/>
    <w:rsid w:val="004F0C55"/>
    <w:rsid w:val="004F132C"/>
    <w:rsid w:val="004F6CA7"/>
    <w:rsid w:val="00504BF1"/>
    <w:rsid w:val="00505371"/>
    <w:rsid w:val="00507D7F"/>
    <w:rsid w:val="00514EBF"/>
    <w:rsid w:val="00516ACE"/>
    <w:rsid w:val="00524339"/>
    <w:rsid w:val="0053242E"/>
    <w:rsid w:val="005329BC"/>
    <w:rsid w:val="00535E64"/>
    <w:rsid w:val="00537DA1"/>
    <w:rsid w:val="005473C1"/>
    <w:rsid w:val="00552895"/>
    <w:rsid w:val="0055335C"/>
    <w:rsid w:val="00554FEF"/>
    <w:rsid w:val="0056034D"/>
    <w:rsid w:val="0056112F"/>
    <w:rsid w:val="00561A12"/>
    <w:rsid w:val="00562DF7"/>
    <w:rsid w:val="00564A24"/>
    <w:rsid w:val="00576E1C"/>
    <w:rsid w:val="0058374C"/>
    <w:rsid w:val="00583BC5"/>
    <w:rsid w:val="00591699"/>
    <w:rsid w:val="00591F9E"/>
    <w:rsid w:val="0059363E"/>
    <w:rsid w:val="00595B7C"/>
    <w:rsid w:val="005A213D"/>
    <w:rsid w:val="005A33CD"/>
    <w:rsid w:val="005A54B3"/>
    <w:rsid w:val="005A7E04"/>
    <w:rsid w:val="005B0CC3"/>
    <w:rsid w:val="005B3304"/>
    <w:rsid w:val="005B7710"/>
    <w:rsid w:val="005C1098"/>
    <w:rsid w:val="005C6F38"/>
    <w:rsid w:val="005C7540"/>
    <w:rsid w:val="005D2A1F"/>
    <w:rsid w:val="005D5312"/>
    <w:rsid w:val="005D54E1"/>
    <w:rsid w:val="005E1029"/>
    <w:rsid w:val="005E4F03"/>
    <w:rsid w:val="005E562E"/>
    <w:rsid w:val="005E5974"/>
    <w:rsid w:val="005F160B"/>
    <w:rsid w:val="005F1810"/>
    <w:rsid w:val="005F4DFE"/>
    <w:rsid w:val="00606B6E"/>
    <w:rsid w:val="0061057C"/>
    <w:rsid w:val="00610856"/>
    <w:rsid w:val="00612560"/>
    <w:rsid w:val="0061355E"/>
    <w:rsid w:val="0062025F"/>
    <w:rsid w:val="00620A76"/>
    <w:rsid w:val="006211F1"/>
    <w:rsid w:val="00621A05"/>
    <w:rsid w:val="00623B8B"/>
    <w:rsid w:val="00625673"/>
    <w:rsid w:val="006308A0"/>
    <w:rsid w:val="0063126E"/>
    <w:rsid w:val="00632339"/>
    <w:rsid w:val="00635079"/>
    <w:rsid w:val="00643360"/>
    <w:rsid w:val="00647E5A"/>
    <w:rsid w:val="00650F3D"/>
    <w:rsid w:val="00657B4B"/>
    <w:rsid w:val="006604C4"/>
    <w:rsid w:val="00663576"/>
    <w:rsid w:val="006636A0"/>
    <w:rsid w:val="00666F60"/>
    <w:rsid w:val="00667B11"/>
    <w:rsid w:val="006725B5"/>
    <w:rsid w:val="00673344"/>
    <w:rsid w:val="006776BE"/>
    <w:rsid w:val="0068419E"/>
    <w:rsid w:val="006842BF"/>
    <w:rsid w:val="00684CED"/>
    <w:rsid w:val="00684FE3"/>
    <w:rsid w:val="006857A6"/>
    <w:rsid w:val="00687E18"/>
    <w:rsid w:val="00694434"/>
    <w:rsid w:val="006A11D3"/>
    <w:rsid w:val="006A16AE"/>
    <w:rsid w:val="006A5A2D"/>
    <w:rsid w:val="006B1BFB"/>
    <w:rsid w:val="006B2652"/>
    <w:rsid w:val="006B77B4"/>
    <w:rsid w:val="006C3299"/>
    <w:rsid w:val="006C395D"/>
    <w:rsid w:val="006C4774"/>
    <w:rsid w:val="006C6174"/>
    <w:rsid w:val="006D3AC3"/>
    <w:rsid w:val="006D53DC"/>
    <w:rsid w:val="006E263A"/>
    <w:rsid w:val="006E4199"/>
    <w:rsid w:val="006E6861"/>
    <w:rsid w:val="006E788D"/>
    <w:rsid w:val="006F09F9"/>
    <w:rsid w:val="006F206C"/>
    <w:rsid w:val="006F2C77"/>
    <w:rsid w:val="006F693E"/>
    <w:rsid w:val="00701FAD"/>
    <w:rsid w:val="007052E9"/>
    <w:rsid w:val="0071070C"/>
    <w:rsid w:val="00711EC9"/>
    <w:rsid w:val="007134A8"/>
    <w:rsid w:val="0072041D"/>
    <w:rsid w:val="0072250C"/>
    <w:rsid w:val="00722765"/>
    <w:rsid w:val="00723C1F"/>
    <w:rsid w:val="00725350"/>
    <w:rsid w:val="007268B9"/>
    <w:rsid w:val="00730201"/>
    <w:rsid w:val="007319B5"/>
    <w:rsid w:val="00732023"/>
    <w:rsid w:val="007325D2"/>
    <w:rsid w:val="00736AB0"/>
    <w:rsid w:val="00740178"/>
    <w:rsid w:val="00740711"/>
    <w:rsid w:val="00741B7E"/>
    <w:rsid w:val="007422F8"/>
    <w:rsid w:val="007438AA"/>
    <w:rsid w:val="007447FE"/>
    <w:rsid w:val="00751F0D"/>
    <w:rsid w:val="00754231"/>
    <w:rsid w:val="00756DB1"/>
    <w:rsid w:val="0076238F"/>
    <w:rsid w:val="00763A7E"/>
    <w:rsid w:val="00763D96"/>
    <w:rsid w:val="007661E4"/>
    <w:rsid w:val="00767176"/>
    <w:rsid w:val="00767A7E"/>
    <w:rsid w:val="00767E5E"/>
    <w:rsid w:val="0078011C"/>
    <w:rsid w:val="00781942"/>
    <w:rsid w:val="00781FCF"/>
    <w:rsid w:val="00782604"/>
    <w:rsid w:val="00782734"/>
    <w:rsid w:val="007871FB"/>
    <w:rsid w:val="007916F9"/>
    <w:rsid w:val="00792CEB"/>
    <w:rsid w:val="00795528"/>
    <w:rsid w:val="00797910"/>
    <w:rsid w:val="007A050E"/>
    <w:rsid w:val="007A2E07"/>
    <w:rsid w:val="007A6464"/>
    <w:rsid w:val="007B1977"/>
    <w:rsid w:val="007B4FB7"/>
    <w:rsid w:val="007B6D12"/>
    <w:rsid w:val="007C0C42"/>
    <w:rsid w:val="007C4BE7"/>
    <w:rsid w:val="007C524C"/>
    <w:rsid w:val="007D006D"/>
    <w:rsid w:val="007D6454"/>
    <w:rsid w:val="007D7D29"/>
    <w:rsid w:val="007E0841"/>
    <w:rsid w:val="007E2BFA"/>
    <w:rsid w:val="007E400F"/>
    <w:rsid w:val="007E4207"/>
    <w:rsid w:val="007E47CC"/>
    <w:rsid w:val="007E4FF6"/>
    <w:rsid w:val="007F406A"/>
    <w:rsid w:val="007F4DA7"/>
    <w:rsid w:val="007F576A"/>
    <w:rsid w:val="007F677D"/>
    <w:rsid w:val="007F7661"/>
    <w:rsid w:val="008005D6"/>
    <w:rsid w:val="00803337"/>
    <w:rsid w:val="00805017"/>
    <w:rsid w:val="0080789C"/>
    <w:rsid w:val="00810C09"/>
    <w:rsid w:val="00810FD5"/>
    <w:rsid w:val="0081199D"/>
    <w:rsid w:val="00812FA8"/>
    <w:rsid w:val="00812FF2"/>
    <w:rsid w:val="0081313B"/>
    <w:rsid w:val="00814853"/>
    <w:rsid w:val="008210AB"/>
    <w:rsid w:val="008234D6"/>
    <w:rsid w:val="00825357"/>
    <w:rsid w:val="00826287"/>
    <w:rsid w:val="0082798C"/>
    <w:rsid w:val="00830C3D"/>
    <w:rsid w:val="00840F4D"/>
    <w:rsid w:val="00841034"/>
    <w:rsid w:val="0084791D"/>
    <w:rsid w:val="008522AC"/>
    <w:rsid w:val="00852779"/>
    <w:rsid w:val="00853B7B"/>
    <w:rsid w:val="00854EC5"/>
    <w:rsid w:val="00867046"/>
    <w:rsid w:val="00867A25"/>
    <w:rsid w:val="00874E83"/>
    <w:rsid w:val="00877652"/>
    <w:rsid w:val="008779A8"/>
    <w:rsid w:val="00880E61"/>
    <w:rsid w:val="00881F4C"/>
    <w:rsid w:val="0088224A"/>
    <w:rsid w:val="00882AD1"/>
    <w:rsid w:val="00883435"/>
    <w:rsid w:val="00883FDB"/>
    <w:rsid w:val="008854D2"/>
    <w:rsid w:val="00886BD3"/>
    <w:rsid w:val="0089041E"/>
    <w:rsid w:val="00891CAE"/>
    <w:rsid w:val="0089714E"/>
    <w:rsid w:val="008971F7"/>
    <w:rsid w:val="008A13AB"/>
    <w:rsid w:val="008B23B4"/>
    <w:rsid w:val="008B4117"/>
    <w:rsid w:val="008B5F23"/>
    <w:rsid w:val="008B6237"/>
    <w:rsid w:val="008B73C0"/>
    <w:rsid w:val="008D034B"/>
    <w:rsid w:val="008D15D2"/>
    <w:rsid w:val="008D38C5"/>
    <w:rsid w:val="008D5516"/>
    <w:rsid w:val="008D67A7"/>
    <w:rsid w:val="008D7954"/>
    <w:rsid w:val="008E1BF0"/>
    <w:rsid w:val="008E2890"/>
    <w:rsid w:val="008F0139"/>
    <w:rsid w:val="008F16DD"/>
    <w:rsid w:val="008F3FC5"/>
    <w:rsid w:val="00905A7A"/>
    <w:rsid w:val="00907D14"/>
    <w:rsid w:val="00923AB6"/>
    <w:rsid w:val="00925425"/>
    <w:rsid w:val="00927D1C"/>
    <w:rsid w:val="00931612"/>
    <w:rsid w:val="0093316D"/>
    <w:rsid w:val="009334AB"/>
    <w:rsid w:val="00935C3C"/>
    <w:rsid w:val="009405B3"/>
    <w:rsid w:val="0094337E"/>
    <w:rsid w:val="0094381C"/>
    <w:rsid w:val="00943CCC"/>
    <w:rsid w:val="00946E13"/>
    <w:rsid w:val="00946ECE"/>
    <w:rsid w:val="00951246"/>
    <w:rsid w:val="00952A41"/>
    <w:rsid w:val="00952B06"/>
    <w:rsid w:val="009544C7"/>
    <w:rsid w:val="00955C0F"/>
    <w:rsid w:val="00960A87"/>
    <w:rsid w:val="00960D67"/>
    <w:rsid w:val="0096427D"/>
    <w:rsid w:val="00964DB7"/>
    <w:rsid w:val="00965194"/>
    <w:rsid w:val="00967EC5"/>
    <w:rsid w:val="009703E5"/>
    <w:rsid w:val="00970F82"/>
    <w:rsid w:val="00974BC5"/>
    <w:rsid w:val="009769C4"/>
    <w:rsid w:val="00980439"/>
    <w:rsid w:val="009918DE"/>
    <w:rsid w:val="00991952"/>
    <w:rsid w:val="00994AD9"/>
    <w:rsid w:val="009971EA"/>
    <w:rsid w:val="00997C74"/>
    <w:rsid w:val="00997CEA"/>
    <w:rsid w:val="009A3DC1"/>
    <w:rsid w:val="009A4072"/>
    <w:rsid w:val="009A4350"/>
    <w:rsid w:val="009B1495"/>
    <w:rsid w:val="009B1FE4"/>
    <w:rsid w:val="009B321E"/>
    <w:rsid w:val="009B38C2"/>
    <w:rsid w:val="009C2034"/>
    <w:rsid w:val="009C49FD"/>
    <w:rsid w:val="009C5966"/>
    <w:rsid w:val="009C6295"/>
    <w:rsid w:val="009C6D28"/>
    <w:rsid w:val="009C7CF3"/>
    <w:rsid w:val="009C7E80"/>
    <w:rsid w:val="009D1B15"/>
    <w:rsid w:val="009E0B35"/>
    <w:rsid w:val="009E1F6C"/>
    <w:rsid w:val="009E2587"/>
    <w:rsid w:val="009E2AC8"/>
    <w:rsid w:val="009F039D"/>
    <w:rsid w:val="009F05CA"/>
    <w:rsid w:val="009F1417"/>
    <w:rsid w:val="009F211C"/>
    <w:rsid w:val="009F211F"/>
    <w:rsid w:val="009F3273"/>
    <w:rsid w:val="009F4276"/>
    <w:rsid w:val="009F55AD"/>
    <w:rsid w:val="009F56A9"/>
    <w:rsid w:val="00A0105B"/>
    <w:rsid w:val="00A01089"/>
    <w:rsid w:val="00A013BD"/>
    <w:rsid w:val="00A022D3"/>
    <w:rsid w:val="00A03B48"/>
    <w:rsid w:val="00A041C8"/>
    <w:rsid w:val="00A04DBF"/>
    <w:rsid w:val="00A069CF"/>
    <w:rsid w:val="00A11172"/>
    <w:rsid w:val="00A14A61"/>
    <w:rsid w:val="00A20E2D"/>
    <w:rsid w:val="00A2395F"/>
    <w:rsid w:val="00A24D61"/>
    <w:rsid w:val="00A25CA0"/>
    <w:rsid w:val="00A34366"/>
    <w:rsid w:val="00A441F2"/>
    <w:rsid w:val="00A50AFF"/>
    <w:rsid w:val="00A50B07"/>
    <w:rsid w:val="00A528EB"/>
    <w:rsid w:val="00A52C1A"/>
    <w:rsid w:val="00A52E7E"/>
    <w:rsid w:val="00A53039"/>
    <w:rsid w:val="00A54898"/>
    <w:rsid w:val="00A55497"/>
    <w:rsid w:val="00A5670B"/>
    <w:rsid w:val="00A6013A"/>
    <w:rsid w:val="00A6655E"/>
    <w:rsid w:val="00A71FE5"/>
    <w:rsid w:val="00A8157F"/>
    <w:rsid w:val="00A84195"/>
    <w:rsid w:val="00A84AD9"/>
    <w:rsid w:val="00A86847"/>
    <w:rsid w:val="00A8769B"/>
    <w:rsid w:val="00A94B12"/>
    <w:rsid w:val="00A95CF2"/>
    <w:rsid w:val="00A96DC3"/>
    <w:rsid w:val="00A972A1"/>
    <w:rsid w:val="00A97582"/>
    <w:rsid w:val="00A979E0"/>
    <w:rsid w:val="00AA275D"/>
    <w:rsid w:val="00AA6C37"/>
    <w:rsid w:val="00AB1284"/>
    <w:rsid w:val="00AB1660"/>
    <w:rsid w:val="00AB3442"/>
    <w:rsid w:val="00AB4C19"/>
    <w:rsid w:val="00AC01ED"/>
    <w:rsid w:val="00AC02CE"/>
    <w:rsid w:val="00AC5A65"/>
    <w:rsid w:val="00AC6130"/>
    <w:rsid w:val="00AD0C15"/>
    <w:rsid w:val="00AD3BBF"/>
    <w:rsid w:val="00AD539E"/>
    <w:rsid w:val="00AD581E"/>
    <w:rsid w:val="00AD639A"/>
    <w:rsid w:val="00AE0DCA"/>
    <w:rsid w:val="00AE2502"/>
    <w:rsid w:val="00AE2EEF"/>
    <w:rsid w:val="00AE4E9C"/>
    <w:rsid w:val="00AF3404"/>
    <w:rsid w:val="00AF3E64"/>
    <w:rsid w:val="00B0051B"/>
    <w:rsid w:val="00B02145"/>
    <w:rsid w:val="00B026B1"/>
    <w:rsid w:val="00B04236"/>
    <w:rsid w:val="00B04386"/>
    <w:rsid w:val="00B048E2"/>
    <w:rsid w:val="00B06195"/>
    <w:rsid w:val="00B1058A"/>
    <w:rsid w:val="00B10750"/>
    <w:rsid w:val="00B1261E"/>
    <w:rsid w:val="00B12A43"/>
    <w:rsid w:val="00B17945"/>
    <w:rsid w:val="00B21BDF"/>
    <w:rsid w:val="00B24A6A"/>
    <w:rsid w:val="00B254FD"/>
    <w:rsid w:val="00B26846"/>
    <w:rsid w:val="00B27517"/>
    <w:rsid w:val="00B33985"/>
    <w:rsid w:val="00B3458C"/>
    <w:rsid w:val="00B366B8"/>
    <w:rsid w:val="00B423A4"/>
    <w:rsid w:val="00B5172D"/>
    <w:rsid w:val="00B53334"/>
    <w:rsid w:val="00B53DB9"/>
    <w:rsid w:val="00B55212"/>
    <w:rsid w:val="00B6103C"/>
    <w:rsid w:val="00B63F56"/>
    <w:rsid w:val="00B64EBB"/>
    <w:rsid w:val="00B70AD7"/>
    <w:rsid w:val="00B75600"/>
    <w:rsid w:val="00B801B3"/>
    <w:rsid w:val="00B80F5F"/>
    <w:rsid w:val="00B86F34"/>
    <w:rsid w:val="00B92834"/>
    <w:rsid w:val="00B953E7"/>
    <w:rsid w:val="00B955D6"/>
    <w:rsid w:val="00B96758"/>
    <w:rsid w:val="00B970FF"/>
    <w:rsid w:val="00B97782"/>
    <w:rsid w:val="00BA4730"/>
    <w:rsid w:val="00BA5FBA"/>
    <w:rsid w:val="00BA6E61"/>
    <w:rsid w:val="00BB14BE"/>
    <w:rsid w:val="00BB1582"/>
    <w:rsid w:val="00BB1B71"/>
    <w:rsid w:val="00BB3369"/>
    <w:rsid w:val="00BB4587"/>
    <w:rsid w:val="00BB4E8B"/>
    <w:rsid w:val="00BC023A"/>
    <w:rsid w:val="00BC76EA"/>
    <w:rsid w:val="00BD06E6"/>
    <w:rsid w:val="00BD7C74"/>
    <w:rsid w:val="00BE1355"/>
    <w:rsid w:val="00BE45E5"/>
    <w:rsid w:val="00BF16D5"/>
    <w:rsid w:val="00BF1B43"/>
    <w:rsid w:val="00BF6198"/>
    <w:rsid w:val="00C02829"/>
    <w:rsid w:val="00C02C66"/>
    <w:rsid w:val="00C04643"/>
    <w:rsid w:val="00C06230"/>
    <w:rsid w:val="00C11D76"/>
    <w:rsid w:val="00C13685"/>
    <w:rsid w:val="00C1440D"/>
    <w:rsid w:val="00C153B8"/>
    <w:rsid w:val="00C15A95"/>
    <w:rsid w:val="00C208D2"/>
    <w:rsid w:val="00C260C2"/>
    <w:rsid w:val="00C26240"/>
    <w:rsid w:val="00C2628A"/>
    <w:rsid w:val="00C27096"/>
    <w:rsid w:val="00C32991"/>
    <w:rsid w:val="00C3299B"/>
    <w:rsid w:val="00C33B43"/>
    <w:rsid w:val="00C36EED"/>
    <w:rsid w:val="00C40116"/>
    <w:rsid w:val="00C453B3"/>
    <w:rsid w:val="00C4572F"/>
    <w:rsid w:val="00C469AE"/>
    <w:rsid w:val="00C46EC6"/>
    <w:rsid w:val="00C47A73"/>
    <w:rsid w:val="00C51128"/>
    <w:rsid w:val="00C525B8"/>
    <w:rsid w:val="00C52C13"/>
    <w:rsid w:val="00C540DF"/>
    <w:rsid w:val="00C5755B"/>
    <w:rsid w:val="00C57F62"/>
    <w:rsid w:val="00C60403"/>
    <w:rsid w:val="00C658D1"/>
    <w:rsid w:val="00C65B60"/>
    <w:rsid w:val="00C66037"/>
    <w:rsid w:val="00C675B4"/>
    <w:rsid w:val="00C72E7C"/>
    <w:rsid w:val="00C738B8"/>
    <w:rsid w:val="00C76816"/>
    <w:rsid w:val="00C82C79"/>
    <w:rsid w:val="00C83295"/>
    <w:rsid w:val="00C8515A"/>
    <w:rsid w:val="00C85ECA"/>
    <w:rsid w:val="00C86F89"/>
    <w:rsid w:val="00C87F50"/>
    <w:rsid w:val="00C9127E"/>
    <w:rsid w:val="00C92467"/>
    <w:rsid w:val="00C936DE"/>
    <w:rsid w:val="00C93D3A"/>
    <w:rsid w:val="00C95980"/>
    <w:rsid w:val="00CA3762"/>
    <w:rsid w:val="00CB0048"/>
    <w:rsid w:val="00CB18D4"/>
    <w:rsid w:val="00CB30BA"/>
    <w:rsid w:val="00CB3D26"/>
    <w:rsid w:val="00CB4FD4"/>
    <w:rsid w:val="00CC27B0"/>
    <w:rsid w:val="00CC3010"/>
    <w:rsid w:val="00CC3E50"/>
    <w:rsid w:val="00CD0E37"/>
    <w:rsid w:val="00CD16FF"/>
    <w:rsid w:val="00CD6314"/>
    <w:rsid w:val="00CE15B1"/>
    <w:rsid w:val="00CE5D78"/>
    <w:rsid w:val="00CF0BCA"/>
    <w:rsid w:val="00CF2681"/>
    <w:rsid w:val="00CF2FFD"/>
    <w:rsid w:val="00D005A8"/>
    <w:rsid w:val="00D00A6B"/>
    <w:rsid w:val="00D02DFD"/>
    <w:rsid w:val="00D063F3"/>
    <w:rsid w:val="00D0694D"/>
    <w:rsid w:val="00D07004"/>
    <w:rsid w:val="00D0773E"/>
    <w:rsid w:val="00D107EC"/>
    <w:rsid w:val="00D10B1A"/>
    <w:rsid w:val="00D1676F"/>
    <w:rsid w:val="00D167EC"/>
    <w:rsid w:val="00D22BAC"/>
    <w:rsid w:val="00D24039"/>
    <w:rsid w:val="00D27429"/>
    <w:rsid w:val="00D31079"/>
    <w:rsid w:val="00D34160"/>
    <w:rsid w:val="00D3798B"/>
    <w:rsid w:val="00D457F4"/>
    <w:rsid w:val="00D46A87"/>
    <w:rsid w:val="00D46FE7"/>
    <w:rsid w:val="00D47D81"/>
    <w:rsid w:val="00D5208E"/>
    <w:rsid w:val="00D56665"/>
    <w:rsid w:val="00D56EB1"/>
    <w:rsid w:val="00D5715D"/>
    <w:rsid w:val="00D65E8B"/>
    <w:rsid w:val="00D70ADB"/>
    <w:rsid w:val="00D73050"/>
    <w:rsid w:val="00D75741"/>
    <w:rsid w:val="00D765D2"/>
    <w:rsid w:val="00D82049"/>
    <w:rsid w:val="00D83CBB"/>
    <w:rsid w:val="00D877F2"/>
    <w:rsid w:val="00D906B9"/>
    <w:rsid w:val="00D9319B"/>
    <w:rsid w:val="00D96DE8"/>
    <w:rsid w:val="00DA15E8"/>
    <w:rsid w:val="00DA21E6"/>
    <w:rsid w:val="00DA35BF"/>
    <w:rsid w:val="00DA5E34"/>
    <w:rsid w:val="00DB2605"/>
    <w:rsid w:val="00DB26A0"/>
    <w:rsid w:val="00DB5663"/>
    <w:rsid w:val="00DB7714"/>
    <w:rsid w:val="00DC083E"/>
    <w:rsid w:val="00DC0D0D"/>
    <w:rsid w:val="00DC5774"/>
    <w:rsid w:val="00DC6EA1"/>
    <w:rsid w:val="00DD1A95"/>
    <w:rsid w:val="00DD256C"/>
    <w:rsid w:val="00DD4E02"/>
    <w:rsid w:val="00DD5965"/>
    <w:rsid w:val="00DE3A14"/>
    <w:rsid w:val="00DE4756"/>
    <w:rsid w:val="00DE5BF3"/>
    <w:rsid w:val="00DE5FA1"/>
    <w:rsid w:val="00DE688F"/>
    <w:rsid w:val="00DE736A"/>
    <w:rsid w:val="00DF1554"/>
    <w:rsid w:val="00DF204B"/>
    <w:rsid w:val="00DF250B"/>
    <w:rsid w:val="00DF38CB"/>
    <w:rsid w:val="00DF4791"/>
    <w:rsid w:val="00DF72B9"/>
    <w:rsid w:val="00E048C1"/>
    <w:rsid w:val="00E07BF4"/>
    <w:rsid w:val="00E1326A"/>
    <w:rsid w:val="00E201F5"/>
    <w:rsid w:val="00E230A8"/>
    <w:rsid w:val="00E2703A"/>
    <w:rsid w:val="00E27071"/>
    <w:rsid w:val="00E35693"/>
    <w:rsid w:val="00E413E4"/>
    <w:rsid w:val="00E41AD5"/>
    <w:rsid w:val="00E42F25"/>
    <w:rsid w:val="00E43204"/>
    <w:rsid w:val="00E45BF3"/>
    <w:rsid w:val="00E46218"/>
    <w:rsid w:val="00E50F6C"/>
    <w:rsid w:val="00E515C9"/>
    <w:rsid w:val="00E53A44"/>
    <w:rsid w:val="00E55A9D"/>
    <w:rsid w:val="00E56796"/>
    <w:rsid w:val="00E62BA1"/>
    <w:rsid w:val="00E6461A"/>
    <w:rsid w:val="00E6694B"/>
    <w:rsid w:val="00E67330"/>
    <w:rsid w:val="00E71EC0"/>
    <w:rsid w:val="00E74206"/>
    <w:rsid w:val="00E74729"/>
    <w:rsid w:val="00E7678A"/>
    <w:rsid w:val="00E77CEC"/>
    <w:rsid w:val="00E813C6"/>
    <w:rsid w:val="00E824E0"/>
    <w:rsid w:val="00E8364D"/>
    <w:rsid w:val="00E84B3B"/>
    <w:rsid w:val="00E84DCD"/>
    <w:rsid w:val="00E857D3"/>
    <w:rsid w:val="00E85E32"/>
    <w:rsid w:val="00E86044"/>
    <w:rsid w:val="00E86337"/>
    <w:rsid w:val="00E91FBD"/>
    <w:rsid w:val="00E96B96"/>
    <w:rsid w:val="00EA1F6C"/>
    <w:rsid w:val="00EA2008"/>
    <w:rsid w:val="00EA2709"/>
    <w:rsid w:val="00EA2785"/>
    <w:rsid w:val="00EA3600"/>
    <w:rsid w:val="00EA56BB"/>
    <w:rsid w:val="00EA5D0F"/>
    <w:rsid w:val="00EA732D"/>
    <w:rsid w:val="00EA7B05"/>
    <w:rsid w:val="00EB138D"/>
    <w:rsid w:val="00EB2810"/>
    <w:rsid w:val="00EB7139"/>
    <w:rsid w:val="00EC1390"/>
    <w:rsid w:val="00EC4081"/>
    <w:rsid w:val="00EE38AC"/>
    <w:rsid w:val="00EE61C0"/>
    <w:rsid w:val="00EE6475"/>
    <w:rsid w:val="00EF1244"/>
    <w:rsid w:val="00EF2A02"/>
    <w:rsid w:val="00EF31FB"/>
    <w:rsid w:val="00EF46B5"/>
    <w:rsid w:val="00EF6B57"/>
    <w:rsid w:val="00EF6EBC"/>
    <w:rsid w:val="00EF75E9"/>
    <w:rsid w:val="00F006F8"/>
    <w:rsid w:val="00F019FE"/>
    <w:rsid w:val="00F11010"/>
    <w:rsid w:val="00F1180C"/>
    <w:rsid w:val="00F1278D"/>
    <w:rsid w:val="00F17046"/>
    <w:rsid w:val="00F202D0"/>
    <w:rsid w:val="00F217CA"/>
    <w:rsid w:val="00F22034"/>
    <w:rsid w:val="00F223B6"/>
    <w:rsid w:val="00F241B5"/>
    <w:rsid w:val="00F24D08"/>
    <w:rsid w:val="00F261B9"/>
    <w:rsid w:val="00F275E3"/>
    <w:rsid w:val="00F30635"/>
    <w:rsid w:val="00F316C2"/>
    <w:rsid w:val="00F353FE"/>
    <w:rsid w:val="00F40797"/>
    <w:rsid w:val="00F4173D"/>
    <w:rsid w:val="00F45D21"/>
    <w:rsid w:val="00F533C6"/>
    <w:rsid w:val="00F54FD0"/>
    <w:rsid w:val="00F567EF"/>
    <w:rsid w:val="00F604F8"/>
    <w:rsid w:val="00F63547"/>
    <w:rsid w:val="00F645F5"/>
    <w:rsid w:val="00F6502D"/>
    <w:rsid w:val="00F70F02"/>
    <w:rsid w:val="00F712C2"/>
    <w:rsid w:val="00F76795"/>
    <w:rsid w:val="00F769E4"/>
    <w:rsid w:val="00F81B98"/>
    <w:rsid w:val="00F8758A"/>
    <w:rsid w:val="00F87A73"/>
    <w:rsid w:val="00F95058"/>
    <w:rsid w:val="00F95B42"/>
    <w:rsid w:val="00F96ECA"/>
    <w:rsid w:val="00FA308A"/>
    <w:rsid w:val="00FB601E"/>
    <w:rsid w:val="00FC454E"/>
    <w:rsid w:val="00FC6654"/>
    <w:rsid w:val="00FC6D07"/>
    <w:rsid w:val="00FC7CF2"/>
    <w:rsid w:val="00FD00F3"/>
    <w:rsid w:val="00FD1BAD"/>
    <w:rsid w:val="00FD2BCC"/>
    <w:rsid w:val="00FD3D39"/>
    <w:rsid w:val="00FD4044"/>
    <w:rsid w:val="00FE1E0C"/>
    <w:rsid w:val="00FE3DE2"/>
    <w:rsid w:val="00FE68F6"/>
    <w:rsid w:val="00FF2470"/>
    <w:rsid w:val="00FF37E4"/>
    <w:rsid w:val="00FF641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6C308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413E4"/>
    <w:rPr>
      <w:rFonts w:ascii="Times New Roman" w:eastAsia="Times New Roman" w:hAnsi="Times New Roman" w:cs="Times New Roman"/>
    </w:rPr>
  </w:style>
  <w:style w:type="paragraph" w:styleId="Heading1">
    <w:name w:val="heading 1"/>
    <w:basedOn w:val="Normal"/>
    <w:next w:val="Normal"/>
    <w:link w:val="Heading1Char"/>
    <w:uiPriority w:val="99"/>
    <w:qFormat/>
    <w:rsid w:val="00355E03"/>
    <w:pPr>
      <w:keepNext/>
      <w:widowControl w:val="0"/>
      <w:suppressAutoHyphens/>
      <w:outlineLvl w:val="0"/>
    </w:pPr>
    <w:rPr>
      <w:rFonts w:ascii="Palatino" w:hAnsi="Palatino" w:cs="Palatino"/>
      <w:b/>
      <w:bCs/>
      <w:sz w:val="20"/>
      <w:szCs w:val="20"/>
      <w:lang w:val="en-US"/>
    </w:rPr>
  </w:style>
  <w:style w:type="paragraph" w:styleId="Heading6">
    <w:name w:val="heading 6"/>
    <w:basedOn w:val="Normal"/>
    <w:next w:val="Normal"/>
    <w:link w:val="Heading6Char"/>
    <w:uiPriority w:val="9"/>
    <w:semiHidden/>
    <w:unhideWhenUsed/>
    <w:qFormat/>
    <w:rsid w:val="007A6464"/>
    <w:pPr>
      <w:keepNext/>
      <w:keepLines/>
      <w:spacing w:before="40"/>
      <w:outlineLvl w:val="5"/>
    </w:pPr>
    <w:rPr>
      <w:rFonts w:asciiTheme="majorHAnsi" w:eastAsiaTheme="majorEastAsia" w:hAnsiTheme="majorHAnsi" w:cstheme="majorBidi"/>
      <w:color w:val="243F60"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5E03"/>
    <w:rPr>
      <w:rFonts w:ascii="Palatino" w:eastAsia="Times New Roman" w:hAnsi="Palatino" w:cs="Palatino"/>
      <w:b/>
      <w:bCs/>
      <w:sz w:val="20"/>
      <w:szCs w:val="20"/>
      <w:lang w:val="en-US"/>
    </w:rPr>
  </w:style>
  <w:style w:type="character" w:styleId="Hyperlink">
    <w:name w:val="Hyperlink"/>
    <w:uiPriority w:val="99"/>
    <w:unhideWhenUsed/>
    <w:rsid w:val="00355E03"/>
    <w:rPr>
      <w:color w:val="0000FF"/>
      <w:u w:val="single"/>
    </w:rPr>
  </w:style>
  <w:style w:type="paragraph" w:styleId="BodyText">
    <w:name w:val="Body Text"/>
    <w:basedOn w:val="Normal"/>
    <w:link w:val="BodyTextChar"/>
    <w:uiPriority w:val="1"/>
    <w:qFormat/>
    <w:rsid w:val="00355E03"/>
    <w:pPr>
      <w:widowControl w:val="0"/>
      <w:ind w:left="2001"/>
    </w:pPr>
    <w:rPr>
      <w:rFonts w:ascii="Garamond" w:eastAsia="Garamond" w:hAnsi="Garamond"/>
      <w:lang w:val="en-US"/>
    </w:rPr>
  </w:style>
  <w:style w:type="character" w:customStyle="1" w:styleId="BodyTextChar">
    <w:name w:val="Body Text Char"/>
    <w:basedOn w:val="DefaultParagraphFont"/>
    <w:link w:val="BodyText"/>
    <w:uiPriority w:val="1"/>
    <w:rsid w:val="00355E03"/>
    <w:rPr>
      <w:rFonts w:ascii="Garamond" w:eastAsia="Garamond" w:hAnsi="Garamond" w:cs="Times New Roman"/>
      <w:lang w:val="en-US"/>
    </w:rPr>
  </w:style>
  <w:style w:type="paragraph" w:styleId="Footer">
    <w:name w:val="footer"/>
    <w:basedOn w:val="Normal"/>
    <w:link w:val="FooterChar"/>
    <w:uiPriority w:val="99"/>
    <w:unhideWhenUsed/>
    <w:rsid w:val="00B955D6"/>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B955D6"/>
  </w:style>
  <w:style w:type="character" w:styleId="PageNumber">
    <w:name w:val="page number"/>
    <w:basedOn w:val="DefaultParagraphFont"/>
    <w:uiPriority w:val="99"/>
    <w:semiHidden/>
    <w:unhideWhenUsed/>
    <w:rsid w:val="00B955D6"/>
  </w:style>
  <w:style w:type="paragraph" w:styleId="Header">
    <w:name w:val="header"/>
    <w:basedOn w:val="Normal"/>
    <w:link w:val="HeaderChar"/>
    <w:uiPriority w:val="99"/>
    <w:unhideWhenUsed/>
    <w:rsid w:val="00BD7C74"/>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BD7C74"/>
  </w:style>
  <w:style w:type="character" w:styleId="FollowedHyperlink">
    <w:name w:val="FollowedHyperlink"/>
    <w:basedOn w:val="DefaultParagraphFont"/>
    <w:uiPriority w:val="99"/>
    <w:semiHidden/>
    <w:unhideWhenUsed/>
    <w:rsid w:val="00042102"/>
    <w:rPr>
      <w:color w:val="800080" w:themeColor="followedHyperlink"/>
      <w:u w:val="single"/>
    </w:rPr>
  </w:style>
  <w:style w:type="paragraph" w:styleId="NormalWeb">
    <w:name w:val="Normal (Web)"/>
    <w:basedOn w:val="Normal"/>
    <w:uiPriority w:val="99"/>
    <w:unhideWhenUsed/>
    <w:rsid w:val="00C525B8"/>
    <w:pPr>
      <w:spacing w:before="100" w:beforeAutospacing="1" w:after="100" w:afterAutospacing="1"/>
    </w:pPr>
    <w:rPr>
      <w:rFonts w:ascii="Times" w:eastAsiaTheme="minorEastAsia" w:hAnsi="Times"/>
      <w:sz w:val="20"/>
      <w:szCs w:val="20"/>
      <w:lang w:val="en-US"/>
    </w:rPr>
  </w:style>
  <w:style w:type="paragraph" w:styleId="ListParagraph">
    <w:name w:val="List Paragraph"/>
    <w:basedOn w:val="Normal"/>
    <w:uiPriority w:val="34"/>
    <w:qFormat/>
    <w:rsid w:val="00AB1660"/>
    <w:pPr>
      <w:ind w:left="720"/>
      <w:contextualSpacing/>
    </w:pPr>
    <w:rPr>
      <w:rFonts w:eastAsiaTheme="minorEastAsia"/>
      <w:lang w:val="en-US"/>
    </w:rPr>
  </w:style>
  <w:style w:type="character" w:styleId="Strong">
    <w:name w:val="Strong"/>
    <w:basedOn w:val="DefaultParagraphFont"/>
    <w:uiPriority w:val="22"/>
    <w:qFormat/>
    <w:rsid w:val="0019369B"/>
    <w:rPr>
      <w:b/>
      <w:bCs/>
    </w:rPr>
  </w:style>
  <w:style w:type="character" w:styleId="Emphasis">
    <w:name w:val="Emphasis"/>
    <w:basedOn w:val="DefaultParagraphFont"/>
    <w:uiPriority w:val="20"/>
    <w:qFormat/>
    <w:rsid w:val="0019369B"/>
    <w:rPr>
      <w:i/>
      <w:iCs/>
    </w:rPr>
  </w:style>
  <w:style w:type="table" w:styleId="TableGrid">
    <w:name w:val="Table Grid"/>
    <w:basedOn w:val="TableNormal"/>
    <w:uiPriority w:val="59"/>
    <w:rsid w:val="00196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2043A"/>
  </w:style>
  <w:style w:type="paragraph" w:customStyle="1" w:styleId="Normal1">
    <w:name w:val="Normal1"/>
    <w:rsid w:val="00E53A44"/>
    <w:pPr>
      <w:spacing w:line="276" w:lineRule="auto"/>
    </w:pPr>
    <w:rPr>
      <w:rFonts w:ascii="Arial" w:eastAsia="Arial" w:hAnsi="Arial" w:cs="Arial"/>
      <w:sz w:val="22"/>
      <w:szCs w:val="22"/>
      <w:lang w:val="en"/>
    </w:rPr>
  </w:style>
  <w:style w:type="character" w:customStyle="1" w:styleId="Heading6Char">
    <w:name w:val="Heading 6 Char"/>
    <w:basedOn w:val="DefaultParagraphFont"/>
    <w:link w:val="Heading6"/>
    <w:uiPriority w:val="9"/>
    <w:semiHidden/>
    <w:rsid w:val="007A6464"/>
    <w:rPr>
      <w:rFonts w:asciiTheme="majorHAnsi" w:eastAsiaTheme="majorEastAsia" w:hAnsiTheme="majorHAnsi" w:cstheme="majorBidi"/>
      <w:color w:val="243F60" w:themeColor="accent1" w:themeShade="7F"/>
      <w:lang w:val="en-US"/>
    </w:rPr>
  </w:style>
  <w:style w:type="character" w:styleId="UnresolvedMention">
    <w:name w:val="Unresolved Mention"/>
    <w:basedOn w:val="DefaultParagraphFont"/>
    <w:uiPriority w:val="99"/>
    <w:rsid w:val="003E348A"/>
    <w:rPr>
      <w:color w:val="605E5C"/>
      <w:shd w:val="clear" w:color="auto" w:fill="E1DFDD"/>
    </w:rPr>
  </w:style>
  <w:style w:type="paragraph" w:styleId="BalloonText">
    <w:name w:val="Balloon Text"/>
    <w:basedOn w:val="Normal"/>
    <w:link w:val="BalloonTextChar"/>
    <w:uiPriority w:val="99"/>
    <w:semiHidden/>
    <w:unhideWhenUsed/>
    <w:rsid w:val="00883FDB"/>
    <w:rPr>
      <w:sz w:val="18"/>
      <w:szCs w:val="18"/>
    </w:rPr>
  </w:style>
  <w:style w:type="character" w:customStyle="1" w:styleId="BalloonTextChar">
    <w:name w:val="Balloon Text Char"/>
    <w:basedOn w:val="DefaultParagraphFont"/>
    <w:link w:val="BalloonText"/>
    <w:uiPriority w:val="99"/>
    <w:semiHidden/>
    <w:rsid w:val="00883FDB"/>
    <w:rPr>
      <w:rFonts w:ascii="Times New Roman" w:eastAsia="Times New Roman" w:hAnsi="Times New Roman" w:cs="Times New Roman"/>
      <w:sz w:val="18"/>
      <w:szCs w:val="18"/>
    </w:rPr>
  </w:style>
  <w:style w:type="paragraph" w:customStyle="1" w:styleId="doi">
    <w:name w:val="doi"/>
    <w:basedOn w:val="Normal"/>
    <w:rsid w:val="0003529A"/>
    <w:pPr>
      <w:spacing w:before="100" w:beforeAutospacing="1" w:after="100" w:afterAutospacing="1"/>
    </w:pPr>
  </w:style>
  <w:style w:type="character" w:customStyle="1" w:styleId="markfsmrz2i8f">
    <w:name w:val="markfsmrz2i8f"/>
    <w:basedOn w:val="DefaultParagraphFont"/>
    <w:rsid w:val="00E41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6600">
      <w:bodyDiv w:val="1"/>
      <w:marLeft w:val="0"/>
      <w:marRight w:val="0"/>
      <w:marTop w:val="0"/>
      <w:marBottom w:val="0"/>
      <w:divBdr>
        <w:top w:val="none" w:sz="0" w:space="0" w:color="auto"/>
        <w:left w:val="none" w:sz="0" w:space="0" w:color="auto"/>
        <w:bottom w:val="none" w:sz="0" w:space="0" w:color="auto"/>
        <w:right w:val="none" w:sz="0" w:space="0" w:color="auto"/>
      </w:divBdr>
      <w:divsChild>
        <w:div w:id="1166676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7160">
              <w:marLeft w:val="0"/>
              <w:marRight w:val="0"/>
              <w:marTop w:val="0"/>
              <w:marBottom w:val="0"/>
              <w:divBdr>
                <w:top w:val="none" w:sz="0" w:space="0" w:color="auto"/>
                <w:left w:val="none" w:sz="0" w:space="0" w:color="auto"/>
                <w:bottom w:val="none" w:sz="0" w:space="0" w:color="auto"/>
                <w:right w:val="none" w:sz="0" w:space="0" w:color="auto"/>
              </w:divBdr>
              <w:divsChild>
                <w:div w:id="266666167">
                  <w:marLeft w:val="0"/>
                  <w:marRight w:val="0"/>
                  <w:marTop w:val="0"/>
                  <w:marBottom w:val="0"/>
                  <w:divBdr>
                    <w:top w:val="none" w:sz="0" w:space="0" w:color="auto"/>
                    <w:left w:val="none" w:sz="0" w:space="0" w:color="auto"/>
                    <w:bottom w:val="none" w:sz="0" w:space="0" w:color="auto"/>
                    <w:right w:val="none" w:sz="0" w:space="0" w:color="auto"/>
                  </w:divBdr>
                  <w:divsChild>
                    <w:div w:id="1190796600">
                      <w:marLeft w:val="0"/>
                      <w:marRight w:val="0"/>
                      <w:marTop w:val="0"/>
                      <w:marBottom w:val="0"/>
                      <w:divBdr>
                        <w:top w:val="none" w:sz="0" w:space="0" w:color="auto"/>
                        <w:left w:val="none" w:sz="0" w:space="0" w:color="auto"/>
                        <w:bottom w:val="none" w:sz="0" w:space="0" w:color="auto"/>
                        <w:right w:val="none" w:sz="0" w:space="0" w:color="auto"/>
                      </w:divBdr>
                      <w:divsChild>
                        <w:div w:id="195240053">
                          <w:marLeft w:val="0"/>
                          <w:marRight w:val="0"/>
                          <w:marTop w:val="0"/>
                          <w:marBottom w:val="0"/>
                          <w:divBdr>
                            <w:top w:val="none" w:sz="0" w:space="0" w:color="auto"/>
                            <w:left w:val="none" w:sz="0" w:space="0" w:color="auto"/>
                            <w:bottom w:val="none" w:sz="0" w:space="0" w:color="auto"/>
                            <w:right w:val="none" w:sz="0" w:space="0" w:color="auto"/>
                          </w:divBdr>
                          <w:divsChild>
                            <w:div w:id="656689951">
                              <w:marLeft w:val="0"/>
                              <w:marRight w:val="0"/>
                              <w:marTop w:val="0"/>
                              <w:marBottom w:val="0"/>
                              <w:divBdr>
                                <w:top w:val="none" w:sz="0" w:space="0" w:color="auto"/>
                                <w:left w:val="none" w:sz="0" w:space="0" w:color="auto"/>
                                <w:bottom w:val="none" w:sz="0" w:space="0" w:color="auto"/>
                                <w:right w:val="none" w:sz="0" w:space="0" w:color="auto"/>
                              </w:divBdr>
                              <w:divsChild>
                                <w:div w:id="514223139">
                                  <w:marLeft w:val="0"/>
                                  <w:marRight w:val="0"/>
                                  <w:marTop w:val="0"/>
                                  <w:marBottom w:val="0"/>
                                  <w:divBdr>
                                    <w:top w:val="none" w:sz="0" w:space="0" w:color="auto"/>
                                    <w:left w:val="none" w:sz="0" w:space="0" w:color="auto"/>
                                    <w:bottom w:val="none" w:sz="0" w:space="0" w:color="auto"/>
                                    <w:right w:val="none" w:sz="0" w:space="0" w:color="auto"/>
                                  </w:divBdr>
                                  <w:divsChild>
                                    <w:div w:id="137960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962021">
                                          <w:marLeft w:val="0"/>
                                          <w:marRight w:val="0"/>
                                          <w:marTop w:val="0"/>
                                          <w:marBottom w:val="0"/>
                                          <w:divBdr>
                                            <w:top w:val="none" w:sz="0" w:space="0" w:color="auto"/>
                                            <w:left w:val="none" w:sz="0" w:space="0" w:color="auto"/>
                                            <w:bottom w:val="none" w:sz="0" w:space="0" w:color="auto"/>
                                            <w:right w:val="none" w:sz="0" w:space="0" w:color="auto"/>
                                          </w:divBdr>
                                          <w:divsChild>
                                            <w:div w:id="1622957454">
                                              <w:marLeft w:val="0"/>
                                              <w:marRight w:val="0"/>
                                              <w:marTop w:val="0"/>
                                              <w:marBottom w:val="0"/>
                                              <w:divBdr>
                                                <w:top w:val="none" w:sz="0" w:space="0" w:color="auto"/>
                                                <w:left w:val="none" w:sz="0" w:space="0" w:color="auto"/>
                                                <w:bottom w:val="none" w:sz="0" w:space="0" w:color="auto"/>
                                                <w:right w:val="none" w:sz="0" w:space="0" w:color="auto"/>
                                              </w:divBdr>
                                              <w:divsChild>
                                                <w:div w:id="1042249959">
                                                  <w:marLeft w:val="0"/>
                                                  <w:marRight w:val="0"/>
                                                  <w:marTop w:val="0"/>
                                                  <w:marBottom w:val="0"/>
                                                  <w:divBdr>
                                                    <w:top w:val="none" w:sz="0" w:space="0" w:color="auto"/>
                                                    <w:left w:val="none" w:sz="0" w:space="0" w:color="auto"/>
                                                    <w:bottom w:val="none" w:sz="0" w:space="0" w:color="auto"/>
                                                    <w:right w:val="none" w:sz="0" w:space="0" w:color="auto"/>
                                                  </w:divBdr>
                                                  <w:divsChild>
                                                    <w:div w:id="1566791394">
                                                      <w:marLeft w:val="0"/>
                                                      <w:marRight w:val="0"/>
                                                      <w:marTop w:val="0"/>
                                                      <w:marBottom w:val="0"/>
                                                      <w:divBdr>
                                                        <w:top w:val="none" w:sz="0" w:space="0" w:color="auto"/>
                                                        <w:left w:val="none" w:sz="0" w:space="0" w:color="auto"/>
                                                        <w:bottom w:val="none" w:sz="0" w:space="0" w:color="auto"/>
                                                        <w:right w:val="none" w:sz="0" w:space="0" w:color="auto"/>
                                                      </w:divBdr>
                                                      <w:divsChild>
                                                        <w:div w:id="1718311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596962">
                                                              <w:marLeft w:val="0"/>
                                                              <w:marRight w:val="0"/>
                                                              <w:marTop w:val="0"/>
                                                              <w:marBottom w:val="0"/>
                                                              <w:divBdr>
                                                                <w:top w:val="none" w:sz="0" w:space="0" w:color="auto"/>
                                                                <w:left w:val="none" w:sz="0" w:space="0" w:color="auto"/>
                                                                <w:bottom w:val="none" w:sz="0" w:space="0" w:color="auto"/>
                                                                <w:right w:val="none" w:sz="0" w:space="0" w:color="auto"/>
                                                              </w:divBdr>
                                                              <w:divsChild>
                                                                <w:div w:id="537933074">
                                                                  <w:marLeft w:val="0"/>
                                                                  <w:marRight w:val="0"/>
                                                                  <w:marTop w:val="0"/>
                                                                  <w:marBottom w:val="0"/>
                                                                  <w:divBdr>
                                                                    <w:top w:val="none" w:sz="0" w:space="0" w:color="auto"/>
                                                                    <w:left w:val="none" w:sz="0" w:space="0" w:color="auto"/>
                                                                    <w:bottom w:val="none" w:sz="0" w:space="0" w:color="auto"/>
                                                                    <w:right w:val="none" w:sz="0" w:space="0" w:color="auto"/>
                                                                  </w:divBdr>
                                                                  <w:divsChild>
                                                                    <w:div w:id="95613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776183">
      <w:bodyDiv w:val="1"/>
      <w:marLeft w:val="0"/>
      <w:marRight w:val="0"/>
      <w:marTop w:val="0"/>
      <w:marBottom w:val="0"/>
      <w:divBdr>
        <w:top w:val="none" w:sz="0" w:space="0" w:color="auto"/>
        <w:left w:val="none" w:sz="0" w:space="0" w:color="auto"/>
        <w:bottom w:val="none" w:sz="0" w:space="0" w:color="auto"/>
        <w:right w:val="none" w:sz="0" w:space="0" w:color="auto"/>
      </w:divBdr>
    </w:div>
    <w:div w:id="153838401">
      <w:bodyDiv w:val="1"/>
      <w:marLeft w:val="0"/>
      <w:marRight w:val="0"/>
      <w:marTop w:val="0"/>
      <w:marBottom w:val="0"/>
      <w:divBdr>
        <w:top w:val="none" w:sz="0" w:space="0" w:color="auto"/>
        <w:left w:val="none" w:sz="0" w:space="0" w:color="auto"/>
        <w:bottom w:val="none" w:sz="0" w:space="0" w:color="auto"/>
        <w:right w:val="none" w:sz="0" w:space="0" w:color="auto"/>
      </w:divBdr>
    </w:div>
    <w:div w:id="160825622">
      <w:bodyDiv w:val="1"/>
      <w:marLeft w:val="0"/>
      <w:marRight w:val="0"/>
      <w:marTop w:val="0"/>
      <w:marBottom w:val="0"/>
      <w:divBdr>
        <w:top w:val="none" w:sz="0" w:space="0" w:color="auto"/>
        <w:left w:val="none" w:sz="0" w:space="0" w:color="auto"/>
        <w:bottom w:val="none" w:sz="0" w:space="0" w:color="auto"/>
        <w:right w:val="none" w:sz="0" w:space="0" w:color="auto"/>
      </w:divBdr>
    </w:div>
    <w:div w:id="170337533">
      <w:bodyDiv w:val="1"/>
      <w:marLeft w:val="0"/>
      <w:marRight w:val="0"/>
      <w:marTop w:val="0"/>
      <w:marBottom w:val="0"/>
      <w:divBdr>
        <w:top w:val="none" w:sz="0" w:space="0" w:color="auto"/>
        <w:left w:val="none" w:sz="0" w:space="0" w:color="auto"/>
        <w:bottom w:val="none" w:sz="0" w:space="0" w:color="auto"/>
        <w:right w:val="none" w:sz="0" w:space="0" w:color="auto"/>
      </w:divBdr>
    </w:div>
    <w:div w:id="177813530">
      <w:bodyDiv w:val="1"/>
      <w:marLeft w:val="0"/>
      <w:marRight w:val="0"/>
      <w:marTop w:val="0"/>
      <w:marBottom w:val="0"/>
      <w:divBdr>
        <w:top w:val="none" w:sz="0" w:space="0" w:color="auto"/>
        <w:left w:val="none" w:sz="0" w:space="0" w:color="auto"/>
        <w:bottom w:val="none" w:sz="0" w:space="0" w:color="auto"/>
        <w:right w:val="none" w:sz="0" w:space="0" w:color="auto"/>
      </w:divBdr>
    </w:div>
    <w:div w:id="263924871">
      <w:bodyDiv w:val="1"/>
      <w:marLeft w:val="0"/>
      <w:marRight w:val="0"/>
      <w:marTop w:val="0"/>
      <w:marBottom w:val="0"/>
      <w:divBdr>
        <w:top w:val="none" w:sz="0" w:space="0" w:color="auto"/>
        <w:left w:val="none" w:sz="0" w:space="0" w:color="auto"/>
        <w:bottom w:val="none" w:sz="0" w:space="0" w:color="auto"/>
        <w:right w:val="none" w:sz="0" w:space="0" w:color="auto"/>
      </w:divBdr>
      <w:divsChild>
        <w:div w:id="2126381073">
          <w:marLeft w:val="0"/>
          <w:marRight w:val="0"/>
          <w:marTop w:val="0"/>
          <w:marBottom w:val="0"/>
          <w:divBdr>
            <w:top w:val="none" w:sz="0" w:space="0" w:color="auto"/>
            <w:left w:val="none" w:sz="0" w:space="0" w:color="auto"/>
            <w:bottom w:val="none" w:sz="0" w:space="0" w:color="auto"/>
            <w:right w:val="none" w:sz="0" w:space="0" w:color="auto"/>
          </w:divBdr>
          <w:divsChild>
            <w:div w:id="1105032070">
              <w:marLeft w:val="0"/>
              <w:marRight w:val="0"/>
              <w:marTop w:val="0"/>
              <w:marBottom w:val="0"/>
              <w:divBdr>
                <w:top w:val="none" w:sz="0" w:space="0" w:color="auto"/>
                <w:left w:val="none" w:sz="0" w:space="0" w:color="auto"/>
                <w:bottom w:val="none" w:sz="0" w:space="0" w:color="auto"/>
                <w:right w:val="none" w:sz="0" w:space="0" w:color="auto"/>
              </w:divBdr>
              <w:divsChild>
                <w:div w:id="2145154645">
                  <w:marLeft w:val="0"/>
                  <w:marRight w:val="0"/>
                  <w:marTop w:val="0"/>
                  <w:marBottom w:val="0"/>
                  <w:divBdr>
                    <w:top w:val="none" w:sz="0" w:space="0" w:color="auto"/>
                    <w:left w:val="none" w:sz="0" w:space="0" w:color="auto"/>
                    <w:bottom w:val="none" w:sz="0" w:space="0" w:color="auto"/>
                    <w:right w:val="none" w:sz="0" w:space="0" w:color="auto"/>
                  </w:divBdr>
                  <w:divsChild>
                    <w:div w:id="1384132141">
                      <w:marLeft w:val="0"/>
                      <w:marRight w:val="0"/>
                      <w:marTop w:val="0"/>
                      <w:marBottom w:val="0"/>
                      <w:divBdr>
                        <w:top w:val="none" w:sz="0" w:space="0" w:color="auto"/>
                        <w:left w:val="none" w:sz="0" w:space="0" w:color="auto"/>
                        <w:bottom w:val="none" w:sz="0" w:space="0" w:color="auto"/>
                        <w:right w:val="none" w:sz="0" w:space="0" w:color="auto"/>
                      </w:divBdr>
                    </w:div>
                  </w:divsChild>
                </w:div>
                <w:div w:id="905140944">
                  <w:marLeft w:val="0"/>
                  <w:marRight w:val="0"/>
                  <w:marTop w:val="0"/>
                  <w:marBottom w:val="0"/>
                  <w:divBdr>
                    <w:top w:val="none" w:sz="0" w:space="0" w:color="auto"/>
                    <w:left w:val="none" w:sz="0" w:space="0" w:color="auto"/>
                    <w:bottom w:val="none" w:sz="0" w:space="0" w:color="auto"/>
                    <w:right w:val="none" w:sz="0" w:space="0" w:color="auto"/>
                  </w:divBdr>
                  <w:divsChild>
                    <w:div w:id="970139112">
                      <w:marLeft w:val="0"/>
                      <w:marRight w:val="0"/>
                      <w:marTop w:val="0"/>
                      <w:marBottom w:val="0"/>
                      <w:divBdr>
                        <w:top w:val="none" w:sz="0" w:space="0" w:color="auto"/>
                        <w:left w:val="none" w:sz="0" w:space="0" w:color="auto"/>
                        <w:bottom w:val="none" w:sz="0" w:space="0" w:color="auto"/>
                        <w:right w:val="none" w:sz="0" w:space="0" w:color="auto"/>
                      </w:divBdr>
                    </w:div>
                  </w:divsChild>
                </w:div>
                <w:div w:id="2124304721">
                  <w:marLeft w:val="0"/>
                  <w:marRight w:val="0"/>
                  <w:marTop w:val="0"/>
                  <w:marBottom w:val="0"/>
                  <w:divBdr>
                    <w:top w:val="none" w:sz="0" w:space="0" w:color="auto"/>
                    <w:left w:val="none" w:sz="0" w:space="0" w:color="auto"/>
                    <w:bottom w:val="none" w:sz="0" w:space="0" w:color="auto"/>
                    <w:right w:val="none" w:sz="0" w:space="0" w:color="auto"/>
                  </w:divBdr>
                  <w:divsChild>
                    <w:div w:id="2144883434">
                      <w:marLeft w:val="0"/>
                      <w:marRight w:val="0"/>
                      <w:marTop w:val="0"/>
                      <w:marBottom w:val="0"/>
                      <w:divBdr>
                        <w:top w:val="none" w:sz="0" w:space="0" w:color="auto"/>
                        <w:left w:val="none" w:sz="0" w:space="0" w:color="auto"/>
                        <w:bottom w:val="none" w:sz="0" w:space="0" w:color="auto"/>
                        <w:right w:val="none" w:sz="0" w:space="0" w:color="auto"/>
                      </w:divBdr>
                    </w:div>
                  </w:divsChild>
                </w:div>
                <w:div w:id="872964992">
                  <w:marLeft w:val="0"/>
                  <w:marRight w:val="0"/>
                  <w:marTop w:val="0"/>
                  <w:marBottom w:val="0"/>
                  <w:divBdr>
                    <w:top w:val="none" w:sz="0" w:space="0" w:color="auto"/>
                    <w:left w:val="none" w:sz="0" w:space="0" w:color="auto"/>
                    <w:bottom w:val="none" w:sz="0" w:space="0" w:color="auto"/>
                    <w:right w:val="none" w:sz="0" w:space="0" w:color="auto"/>
                  </w:divBdr>
                  <w:divsChild>
                    <w:div w:id="1018123628">
                      <w:marLeft w:val="0"/>
                      <w:marRight w:val="0"/>
                      <w:marTop w:val="0"/>
                      <w:marBottom w:val="0"/>
                      <w:divBdr>
                        <w:top w:val="none" w:sz="0" w:space="0" w:color="auto"/>
                        <w:left w:val="none" w:sz="0" w:space="0" w:color="auto"/>
                        <w:bottom w:val="none" w:sz="0" w:space="0" w:color="auto"/>
                        <w:right w:val="none" w:sz="0" w:space="0" w:color="auto"/>
                      </w:divBdr>
                    </w:div>
                  </w:divsChild>
                </w:div>
                <w:div w:id="1500735800">
                  <w:marLeft w:val="0"/>
                  <w:marRight w:val="0"/>
                  <w:marTop w:val="0"/>
                  <w:marBottom w:val="0"/>
                  <w:divBdr>
                    <w:top w:val="none" w:sz="0" w:space="0" w:color="auto"/>
                    <w:left w:val="none" w:sz="0" w:space="0" w:color="auto"/>
                    <w:bottom w:val="none" w:sz="0" w:space="0" w:color="auto"/>
                    <w:right w:val="none" w:sz="0" w:space="0" w:color="auto"/>
                  </w:divBdr>
                  <w:divsChild>
                    <w:div w:id="1488592096">
                      <w:marLeft w:val="0"/>
                      <w:marRight w:val="0"/>
                      <w:marTop w:val="0"/>
                      <w:marBottom w:val="0"/>
                      <w:divBdr>
                        <w:top w:val="none" w:sz="0" w:space="0" w:color="auto"/>
                        <w:left w:val="none" w:sz="0" w:space="0" w:color="auto"/>
                        <w:bottom w:val="none" w:sz="0" w:space="0" w:color="auto"/>
                        <w:right w:val="none" w:sz="0" w:space="0" w:color="auto"/>
                      </w:divBdr>
                    </w:div>
                  </w:divsChild>
                </w:div>
                <w:div w:id="609164186">
                  <w:marLeft w:val="0"/>
                  <w:marRight w:val="0"/>
                  <w:marTop w:val="0"/>
                  <w:marBottom w:val="0"/>
                  <w:divBdr>
                    <w:top w:val="none" w:sz="0" w:space="0" w:color="auto"/>
                    <w:left w:val="none" w:sz="0" w:space="0" w:color="auto"/>
                    <w:bottom w:val="none" w:sz="0" w:space="0" w:color="auto"/>
                    <w:right w:val="none" w:sz="0" w:space="0" w:color="auto"/>
                  </w:divBdr>
                  <w:divsChild>
                    <w:div w:id="539827526">
                      <w:marLeft w:val="0"/>
                      <w:marRight w:val="0"/>
                      <w:marTop w:val="0"/>
                      <w:marBottom w:val="0"/>
                      <w:divBdr>
                        <w:top w:val="none" w:sz="0" w:space="0" w:color="auto"/>
                        <w:left w:val="none" w:sz="0" w:space="0" w:color="auto"/>
                        <w:bottom w:val="none" w:sz="0" w:space="0" w:color="auto"/>
                        <w:right w:val="none" w:sz="0" w:space="0" w:color="auto"/>
                      </w:divBdr>
                    </w:div>
                  </w:divsChild>
                </w:div>
                <w:div w:id="284240847">
                  <w:marLeft w:val="0"/>
                  <w:marRight w:val="0"/>
                  <w:marTop w:val="0"/>
                  <w:marBottom w:val="0"/>
                  <w:divBdr>
                    <w:top w:val="none" w:sz="0" w:space="0" w:color="auto"/>
                    <w:left w:val="none" w:sz="0" w:space="0" w:color="auto"/>
                    <w:bottom w:val="none" w:sz="0" w:space="0" w:color="auto"/>
                    <w:right w:val="none" w:sz="0" w:space="0" w:color="auto"/>
                  </w:divBdr>
                  <w:divsChild>
                    <w:div w:id="1958828199">
                      <w:marLeft w:val="0"/>
                      <w:marRight w:val="0"/>
                      <w:marTop w:val="0"/>
                      <w:marBottom w:val="0"/>
                      <w:divBdr>
                        <w:top w:val="none" w:sz="0" w:space="0" w:color="auto"/>
                        <w:left w:val="none" w:sz="0" w:space="0" w:color="auto"/>
                        <w:bottom w:val="none" w:sz="0" w:space="0" w:color="auto"/>
                        <w:right w:val="none" w:sz="0" w:space="0" w:color="auto"/>
                      </w:divBdr>
                    </w:div>
                  </w:divsChild>
                </w:div>
                <w:div w:id="1063603489">
                  <w:marLeft w:val="0"/>
                  <w:marRight w:val="0"/>
                  <w:marTop w:val="0"/>
                  <w:marBottom w:val="0"/>
                  <w:divBdr>
                    <w:top w:val="none" w:sz="0" w:space="0" w:color="auto"/>
                    <w:left w:val="none" w:sz="0" w:space="0" w:color="auto"/>
                    <w:bottom w:val="none" w:sz="0" w:space="0" w:color="auto"/>
                    <w:right w:val="none" w:sz="0" w:space="0" w:color="auto"/>
                  </w:divBdr>
                  <w:divsChild>
                    <w:div w:id="1280143656">
                      <w:marLeft w:val="0"/>
                      <w:marRight w:val="0"/>
                      <w:marTop w:val="0"/>
                      <w:marBottom w:val="0"/>
                      <w:divBdr>
                        <w:top w:val="none" w:sz="0" w:space="0" w:color="auto"/>
                        <w:left w:val="none" w:sz="0" w:space="0" w:color="auto"/>
                        <w:bottom w:val="none" w:sz="0" w:space="0" w:color="auto"/>
                        <w:right w:val="none" w:sz="0" w:space="0" w:color="auto"/>
                      </w:divBdr>
                    </w:div>
                  </w:divsChild>
                </w:div>
                <w:div w:id="1472594430">
                  <w:marLeft w:val="0"/>
                  <w:marRight w:val="0"/>
                  <w:marTop w:val="0"/>
                  <w:marBottom w:val="0"/>
                  <w:divBdr>
                    <w:top w:val="none" w:sz="0" w:space="0" w:color="auto"/>
                    <w:left w:val="none" w:sz="0" w:space="0" w:color="auto"/>
                    <w:bottom w:val="none" w:sz="0" w:space="0" w:color="auto"/>
                    <w:right w:val="none" w:sz="0" w:space="0" w:color="auto"/>
                  </w:divBdr>
                  <w:divsChild>
                    <w:div w:id="483476300">
                      <w:marLeft w:val="0"/>
                      <w:marRight w:val="0"/>
                      <w:marTop w:val="0"/>
                      <w:marBottom w:val="0"/>
                      <w:divBdr>
                        <w:top w:val="none" w:sz="0" w:space="0" w:color="auto"/>
                        <w:left w:val="none" w:sz="0" w:space="0" w:color="auto"/>
                        <w:bottom w:val="none" w:sz="0" w:space="0" w:color="auto"/>
                        <w:right w:val="none" w:sz="0" w:space="0" w:color="auto"/>
                      </w:divBdr>
                    </w:div>
                  </w:divsChild>
                </w:div>
                <w:div w:id="447048384">
                  <w:marLeft w:val="0"/>
                  <w:marRight w:val="0"/>
                  <w:marTop w:val="0"/>
                  <w:marBottom w:val="0"/>
                  <w:divBdr>
                    <w:top w:val="none" w:sz="0" w:space="0" w:color="auto"/>
                    <w:left w:val="none" w:sz="0" w:space="0" w:color="auto"/>
                    <w:bottom w:val="none" w:sz="0" w:space="0" w:color="auto"/>
                    <w:right w:val="none" w:sz="0" w:space="0" w:color="auto"/>
                  </w:divBdr>
                  <w:divsChild>
                    <w:div w:id="746914">
                      <w:marLeft w:val="0"/>
                      <w:marRight w:val="0"/>
                      <w:marTop w:val="0"/>
                      <w:marBottom w:val="0"/>
                      <w:divBdr>
                        <w:top w:val="none" w:sz="0" w:space="0" w:color="auto"/>
                        <w:left w:val="none" w:sz="0" w:space="0" w:color="auto"/>
                        <w:bottom w:val="none" w:sz="0" w:space="0" w:color="auto"/>
                        <w:right w:val="none" w:sz="0" w:space="0" w:color="auto"/>
                      </w:divBdr>
                    </w:div>
                  </w:divsChild>
                </w:div>
                <w:div w:id="219826548">
                  <w:marLeft w:val="0"/>
                  <w:marRight w:val="0"/>
                  <w:marTop w:val="0"/>
                  <w:marBottom w:val="0"/>
                  <w:divBdr>
                    <w:top w:val="none" w:sz="0" w:space="0" w:color="auto"/>
                    <w:left w:val="none" w:sz="0" w:space="0" w:color="auto"/>
                    <w:bottom w:val="none" w:sz="0" w:space="0" w:color="auto"/>
                    <w:right w:val="none" w:sz="0" w:space="0" w:color="auto"/>
                  </w:divBdr>
                  <w:divsChild>
                    <w:div w:id="1892617597">
                      <w:marLeft w:val="0"/>
                      <w:marRight w:val="0"/>
                      <w:marTop w:val="0"/>
                      <w:marBottom w:val="0"/>
                      <w:divBdr>
                        <w:top w:val="none" w:sz="0" w:space="0" w:color="auto"/>
                        <w:left w:val="none" w:sz="0" w:space="0" w:color="auto"/>
                        <w:bottom w:val="none" w:sz="0" w:space="0" w:color="auto"/>
                        <w:right w:val="none" w:sz="0" w:space="0" w:color="auto"/>
                      </w:divBdr>
                    </w:div>
                  </w:divsChild>
                </w:div>
                <w:div w:id="289822403">
                  <w:marLeft w:val="0"/>
                  <w:marRight w:val="0"/>
                  <w:marTop w:val="0"/>
                  <w:marBottom w:val="0"/>
                  <w:divBdr>
                    <w:top w:val="none" w:sz="0" w:space="0" w:color="auto"/>
                    <w:left w:val="none" w:sz="0" w:space="0" w:color="auto"/>
                    <w:bottom w:val="none" w:sz="0" w:space="0" w:color="auto"/>
                    <w:right w:val="none" w:sz="0" w:space="0" w:color="auto"/>
                  </w:divBdr>
                  <w:divsChild>
                    <w:div w:id="291641543">
                      <w:marLeft w:val="0"/>
                      <w:marRight w:val="0"/>
                      <w:marTop w:val="0"/>
                      <w:marBottom w:val="0"/>
                      <w:divBdr>
                        <w:top w:val="none" w:sz="0" w:space="0" w:color="auto"/>
                        <w:left w:val="none" w:sz="0" w:space="0" w:color="auto"/>
                        <w:bottom w:val="none" w:sz="0" w:space="0" w:color="auto"/>
                        <w:right w:val="none" w:sz="0" w:space="0" w:color="auto"/>
                      </w:divBdr>
                    </w:div>
                  </w:divsChild>
                </w:div>
                <w:div w:id="1686055784">
                  <w:marLeft w:val="0"/>
                  <w:marRight w:val="0"/>
                  <w:marTop w:val="0"/>
                  <w:marBottom w:val="0"/>
                  <w:divBdr>
                    <w:top w:val="none" w:sz="0" w:space="0" w:color="auto"/>
                    <w:left w:val="none" w:sz="0" w:space="0" w:color="auto"/>
                    <w:bottom w:val="none" w:sz="0" w:space="0" w:color="auto"/>
                    <w:right w:val="none" w:sz="0" w:space="0" w:color="auto"/>
                  </w:divBdr>
                  <w:divsChild>
                    <w:div w:id="621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882823">
      <w:bodyDiv w:val="1"/>
      <w:marLeft w:val="0"/>
      <w:marRight w:val="0"/>
      <w:marTop w:val="0"/>
      <w:marBottom w:val="0"/>
      <w:divBdr>
        <w:top w:val="none" w:sz="0" w:space="0" w:color="auto"/>
        <w:left w:val="none" w:sz="0" w:space="0" w:color="auto"/>
        <w:bottom w:val="none" w:sz="0" w:space="0" w:color="auto"/>
        <w:right w:val="none" w:sz="0" w:space="0" w:color="auto"/>
      </w:divBdr>
    </w:div>
    <w:div w:id="321080531">
      <w:bodyDiv w:val="1"/>
      <w:marLeft w:val="0"/>
      <w:marRight w:val="0"/>
      <w:marTop w:val="0"/>
      <w:marBottom w:val="0"/>
      <w:divBdr>
        <w:top w:val="none" w:sz="0" w:space="0" w:color="auto"/>
        <w:left w:val="none" w:sz="0" w:space="0" w:color="auto"/>
        <w:bottom w:val="none" w:sz="0" w:space="0" w:color="auto"/>
        <w:right w:val="none" w:sz="0" w:space="0" w:color="auto"/>
      </w:divBdr>
      <w:divsChild>
        <w:div w:id="874076465">
          <w:marLeft w:val="0"/>
          <w:marRight w:val="0"/>
          <w:marTop w:val="0"/>
          <w:marBottom w:val="0"/>
          <w:divBdr>
            <w:top w:val="none" w:sz="0" w:space="0" w:color="auto"/>
            <w:left w:val="none" w:sz="0" w:space="0" w:color="auto"/>
            <w:bottom w:val="none" w:sz="0" w:space="0" w:color="auto"/>
            <w:right w:val="none" w:sz="0" w:space="0" w:color="auto"/>
          </w:divBdr>
        </w:div>
        <w:div w:id="1457868625">
          <w:marLeft w:val="0"/>
          <w:marRight w:val="0"/>
          <w:marTop w:val="0"/>
          <w:marBottom w:val="0"/>
          <w:divBdr>
            <w:top w:val="none" w:sz="0" w:space="0" w:color="auto"/>
            <w:left w:val="none" w:sz="0" w:space="0" w:color="auto"/>
            <w:bottom w:val="none" w:sz="0" w:space="0" w:color="auto"/>
            <w:right w:val="none" w:sz="0" w:space="0" w:color="auto"/>
          </w:divBdr>
        </w:div>
        <w:div w:id="1750540424">
          <w:marLeft w:val="0"/>
          <w:marRight w:val="0"/>
          <w:marTop w:val="0"/>
          <w:marBottom w:val="0"/>
          <w:divBdr>
            <w:top w:val="none" w:sz="0" w:space="0" w:color="auto"/>
            <w:left w:val="none" w:sz="0" w:space="0" w:color="auto"/>
            <w:bottom w:val="none" w:sz="0" w:space="0" w:color="auto"/>
            <w:right w:val="none" w:sz="0" w:space="0" w:color="auto"/>
          </w:divBdr>
        </w:div>
      </w:divsChild>
    </w:div>
    <w:div w:id="344599799">
      <w:bodyDiv w:val="1"/>
      <w:marLeft w:val="0"/>
      <w:marRight w:val="0"/>
      <w:marTop w:val="0"/>
      <w:marBottom w:val="0"/>
      <w:divBdr>
        <w:top w:val="none" w:sz="0" w:space="0" w:color="auto"/>
        <w:left w:val="none" w:sz="0" w:space="0" w:color="auto"/>
        <w:bottom w:val="none" w:sz="0" w:space="0" w:color="auto"/>
        <w:right w:val="none" w:sz="0" w:space="0" w:color="auto"/>
      </w:divBdr>
    </w:div>
    <w:div w:id="403527402">
      <w:bodyDiv w:val="1"/>
      <w:marLeft w:val="0"/>
      <w:marRight w:val="0"/>
      <w:marTop w:val="0"/>
      <w:marBottom w:val="0"/>
      <w:divBdr>
        <w:top w:val="none" w:sz="0" w:space="0" w:color="auto"/>
        <w:left w:val="none" w:sz="0" w:space="0" w:color="auto"/>
        <w:bottom w:val="none" w:sz="0" w:space="0" w:color="auto"/>
        <w:right w:val="none" w:sz="0" w:space="0" w:color="auto"/>
      </w:divBdr>
      <w:divsChild>
        <w:div w:id="217740744">
          <w:marLeft w:val="0"/>
          <w:marRight w:val="0"/>
          <w:marTop w:val="0"/>
          <w:marBottom w:val="0"/>
          <w:divBdr>
            <w:top w:val="none" w:sz="0" w:space="0" w:color="auto"/>
            <w:left w:val="none" w:sz="0" w:space="0" w:color="auto"/>
            <w:bottom w:val="none" w:sz="0" w:space="0" w:color="auto"/>
            <w:right w:val="none" w:sz="0" w:space="0" w:color="auto"/>
          </w:divBdr>
          <w:divsChild>
            <w:div w:id="1254893538">
              <w:marLeft w:val="0"/>
              <w:marRight w:val="0"/>
              <w:marTop w:val="0"/>
              <w:marBottom w:val="0"/>
              <w:divBdr>
                <w:top w:val="none" w:sz="0" w:space="0" w:color="auto"/>
                <w:left w:val="none" w:sz="0" w:space="0" w:color="auto"/>
                <w:bottom w:val="none" w:sz="0" w:space="0" w:color="auto"/>
                <w:right w:val="none" w:sz="0" w:space="0" w:color="auto"/>
              </w:divBdr>
              <w:divsChild>
                <w:div w:id="26334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190490">
      <w:bodyDiv w:val="1"/>
      <w:marLeft w:val="0"/>
      <w:marRight w:val="0"/>
      <w:marTop w:val="0"/>
      <w:marBottom w:val="0"/>
      <w:divBdr>
        <w:top w:val="none" w:sz="0" w:space="0" w:color="auto"/>
        <w:left w:val="none" w:sz="0" w:space="0" w:color="auto"/>
        <w:bottom w:val="none" w:sz="0" w:space="0" w:color="auto"/>
        <w:right w:val="none" w:sz="0" w:space="0" w:color="auto"/>
      </w:divBdr>
    </w:div>
    <w:div w:id="547490915">
      <w:bodyDiv w:val="1"/>
      <w:marLeft w:val="0"/>
      <w:marRight w:val="0"/>
      <w:marTop w:val="0"/>
      <w:marBottom w:val="0"/>
      <w:divBdr>
        <w:top w:val="none" w:sz="0" w:space="0" w:color="auto"/>
        <w:left w:val="none" w:sz="0" w:space="0" w:color="auto"/>
        <w:bottom w:val="none" w:sz="0" w:space="0" w:color="auto"/>
        <w:right w:val="none" w:sz="0" w:space="0" w:color="auto"/>
      </w:divBdr>
    </w:div>
    <w:div w:id="555429444">
      <w:bodyDiv w:val="1"/>
      <w:marLeft w:val="0"/>
      <w:marRight w:val="0"/>
      <w:marTop w:val="0"/>
      <w:marBottom w:val="0"/>
      <w:divBdr>
        <w:top w:val="none" w:sz="0" w:space="0" w:color="auto"/>
        <w:left w:val="none" w:sz="0" w:space="0" w:color="auto"/>
        <w:bottom w:val="none" w:sz="0" w:space="0" w:color="auto"/>
        <w:right w:val="none" w:sz="0" w:space="0" w:color="auto"/>
      </w:divBdr>
    </w:div>
    <w:div w:id="580335358">
      <w:bodyDiv w:val="1"/>
      <w:marLeft w:val="0"/>
      <w:marRight w:val="0"/>
      <w:marTop w:val="0"/>
      <w:marBottom w:val="0"/>
      <w:divBdr>
        <w:top w:val="none" w:sz="0" w:space="0" w:color="auto"/>
        <w:left w:val="none" w:sz="0" w:space="0" w:color="auto"/>
        <w:bottom w:val="none" w:sz="0" w:space="0" w:color="auto"/>
        <w:right w:val="none" w:sz="0" w:space="0" w:color="auto"/>
      </w:divBdr>
    </w:div>
    <w:div w:id="674458437">
      <w:bodyDiv w:val="1"/>
      <w:marLeft w:val="0"/>
      <w:marRight w:val="0"/>
      <w:marTop w:val="0"/>
      <w:marBottom w:val="0"/>
      <w:divBdr>
        <w:top w:val="none" w:sz="0" w:space="0" w:color="auto"/>
        <w:left w:val="none" w:sz="0" w:space="0" w:color="auto"/>
        <w:bottom w:val="none" w:sz="0" w:space="0" w:color="auto"/>
        <w:right w:val="none" w:sz="0" w:space="0" w:color="auto"/>
      </w:divBdr>
    </w:div>
    <w:div w:id="674504557">
      <w:bodyDiv w:val="1"/>
      <w:marLeft w:val="0"/>
      <w:marRight w:val="0"/>
      <w:marTop w:val="0"/>
      <w:marBottom w:val="0"/>
      <w:divBdr>
        <w:top w:val="none" w:sz="0" w:space="0" w:color="auto"/>
        <w:left w:val="none" w:sz="0" w:space="0" w:color="auto"/>
        <w:bottom w:val="none" w:sz="0" w:space="0" w:color="auto"/>
        <w:right w:val="none" w:sz="0" w:space="0" w:color="auto"/>
      </w:divBdr>
    </w:div>
    <w:div w:id="781726112">
      <w:bodyDiv w:val="1"/>
      <w:marLeft w:val="0"/>
      <w:marRight w:val="0"/>
      <w:marTop w:val="0"/>
      <w:marBottom w:val="0"/>
      <w:divBdr>
        <w:top w:val="none" w:sz="0" w:space="0" w:color="auto"/>
        <w:left w:val="none" w:sz="0" w:space="0" w:color="auto"/>
        <w:bottom w:val="none" w:sz="0" w:space="0" w:color="auto"/>
        <w:right w:val="none" w:sz="0" w:space="0" w:color="auto"/>
      </w:divBdr>
    </w:div>
    <w:div w:id="835654537">
      <w:bodyDiv w:val="1"/>
      <w:marLeft w:val="0"/>
      <w:marRight w:val="0"/>
      <w:marTop w:val="0"/>
      <w:marBottom w:val="0"/>
      <w:divBdr>
        <w:top w:val="none" w:sz="0" w:space="0" w:color="auto"/>
        <w:left w:val="none" w:sz="0" w:space="0" w:color="auto"/>
        <w:bottom w:val="none" w:sz="0" w:space="0" w:color="auto"/>
        <w:right w:val="none" w:sz="0" w:space="0" w:color="auto"/>
      </w:divBdr>
      <w:divsChild>
        <w:div w:id="2024017378">
          <w:marLeft w:val="0"/>
          <w:marRight w:val="0"/>
          <w:marTop w:val="0"/>
          <w:marBottom w:val="0"/>
          <w:divBdr>
            <w:top w:val="none" w:sz="0" w:space="0" w:color="auto"/>
            <w:left w:val="none" w:sz="0" w:space="0" w:color="auto"/>
            <w:bottom w:val="none" w:sz="0" w:space="0" w:color="auto"/>
            <w:right w:val="none" w:sz="0" w:space="0" w:color="auto"/>
          </w:divBdr>
          <w:divsChild>
            <w:div w:id="763838438">
              <w:marLeft w:val="0"/>
              <w:marRight w:val="0"/>
              <w:marTop w:val="0"/>
              <w:marBottom w:val="0"/>
              <w:divBdr>
                <w:top w:val="none" w:sz="0" w:space="0" w:color="auto"/>
                <w:left w:val="none" w:sz="0" w:space="0" w:color="auto"/>
                <w:bottom w:val="none" w:sz="0" w:space="0" w:color="auto"/>
                <w:right w:val="none" w:sz="0" w:space="0" w:color="auto"/>
              </w:divBdr>
              <w:divsChild>
                <w:div w:id="864176527">
                  <w:marLeft w:val="0"/>
                  <w:marRight w:val="0"/>
                  <w:marTop w:val="0"/>
                  <w:marBottom w:val="0"/>
                  <w:divBdr>
                    <w:top w:val="none" w:sz="0" w:space="0" w:color="auto"/>
                    <w:left w:val="none" w:sz="0" w:space="0" w:color="auto"/>
                    <w:bottom w:val="none" w:sz="0" w:space="0" w:color="auto"/>
                    <w:right w:val="none" w:sz="0" w:space="0" w:color="auto"/>
                  </w:divBdr>
                </w:div>
                <w:div w:id="270861620">
                  <w:marLeft w:val="0"/>
                  <w:marRight w:val="0"/>
                  <w:marTop w:val="0"/>
                  <w:marBottom w:val="0"/>
                  <w:divBdr>
                    <w:top w:val="none" w:sz="0" w:space="0" w:color="auto"/>
                    <w:left w:val="none" w:sz="0" w:space="0" w:color="auto"/>
                    <w:bottom w:val="none" w:sz="0" w:space="0" w:color="auto"/>
                    <w:right w:val="none" w:sz="0" w:space="0" w:color="auto"/>
                  </w:divBdr>
                </w:div>
              </w:divsChild>
            </w:div>
            <w:div w:id="1439064935">
              <w:marLeft w:val="0"/>
              <w:marRight w:val="0"/>
              <w:marTop w:val="0"/>
              <w:marBottom w:val="0"/>
              <w:divBdr>
                <w:top w:val="none" w:sz="0" w:space="0" w:color="auto"/>
                <w:left w:val="none" w:sz="0" w:space="0" w:color="auto"/>
                <w:bottom w:val="none" w:sz="0" w:space="0" w:color="auto"/>
                <w:right w:val="none" w:sz="0" w:space="0" w:color="auto"/>
              </w:divBdr>
              <w:divsChild>
                <w:div w:id="1735275182">
                  <w:marLeft w:val="0"/>
                  <w:marRight w:val="0"/>
                  <w:marTop w:val="0"/>
                  <w:marBottom w:val="0"/>
                  <w:divBdr>
                    <w:top w:val="none" w:sz="0" w:space="0" w:color="auto"/>
                    <w:left w:val="none" w:sz="0" w:space="0" w:color="auto"/>
                    <w:bottom w:val="none" w:sz="0" w:space="0" w:color="auto"/>
                    <w:right w:val="none" w:sz="0" w:space="0" w:color="auto"/>
                  </w:divBdr>
                </w:div>
              </w:divsChild>
            </w:div>
            <w:div w:id="2008366263">
              <w:marLeft w:val="0"/>
              <w:marRight w:val="0"/>
              <w:marTop w:val="0"/>
              <w:marBottom w:val="0"/>
              <w:divBdr>
                <w:top w:val="none" w:sz="0" w:space="0" w:color="auto"/>
                <w:left w:val="none" w:sz="0" w:space="0" w:color="auto"/>
                <w:bottom w:val="none" w:sz="0" w:space="0" w:color="auto"/>
                <w:right w:val="none" w:sz="0" w:space="0" w:color="auto"/>
              </w:divBdr>
              <w:divsChild>
                <w:div w:id="39746989">
                  <w:marLeft w:val="0"/>
                  <w:marRight w:val="0"/>
                  <w:marTop w:val="0"/>
                  <w:marBottom w:val="0"/>
                  <w:divBdr>
                    <w:top w:val="none" w:sz="0" w:space="0" w:color="auto"/>
                    <w:left w:val="none" w:sz="0" w:space="0" w:color="auto"/>
                    <w:bottom w:val="none" w:sz="0" w:space="0" w:color="auto"/>
                    <w:right w:val="none" w:sz="0" w:space="0" w:color="auto"/>
                  </w:divBdr>
                </w:div>
              </w:divsChild>
            </w:div>
            <w:div w:id="2115124414">
              <w:marLeft w:val="0"/>
              <w:marRight w:val="0"/>
              <w:marTop w:val="0"/>
              <w:marBottom w:val="0"/>
              <w:divBdr>
                <w:top w:val="none" w:sz="0" w:space="0" w:color="auto"/>
                <w:left w:val="none" w:sz="0" w:space="0" w:color="auto"/>
                <w:bottom w:val="none" w:sz="0" w:space="0" w:color="auto"/>
                <w:right w:val="none" w:sz="0" w:space="0" w:color="auto"/>
              </w:divBdr>
              <w:divsChild>
                <w:div w:id="154802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20937">
      <w:bodyDiv w:val="1"/>
      <w:marLeft w:val="0"/>
      <w:marRight w:val="0"/>
      <w:marTop w:val="0"/>
      <w:marBottom w:val="0"/>
      <w:divBdr>
        <w:top w:val="none" w:sz="0" w:space="0" w:color="auto"/>
        <w:left w:val="none" w:sz="0" w:space="0" w:color="auto"/>
        <w:bottom w:val="none" w:sz="0" w:space="0" w:color="auto"/>
        <w:right w:val="none" w:sz="0" w:space="0" w:color="auto"/>
      </w:divBdr>
    </w:div>
    <w:div w:id="925848889">
      <w:bodyDiv w:val="1"/>
      <w:marLeft w:val="0"/>
      <w:marRight w:val="0"/>
      <w:marTop w:val="0"/>
      <w:marBottom w:val="0"/>
      <w:divBdr>
        <w:top w:val="none" w:sz="0" w:space="0" w:color="auto"/>
        <w:left w:val="none" w:sz="0" w:space="0" w:color="auto"/>
        <w:bottom w:val="none" w:sz="0" w:space="0" w:color="auto"/>
        <w:right w:val="none" w:sz="0" w:space="0" w:color="auto"/>
      </w:divBdr>
    </w:div>
    <w:div w:id="1025249786">
      <w:bodyDiv w:val="1"/>
      <w:marLeft w:val="0"/>
      <w:marRight w:val="0"/>
      <w:marTop w:val="0"/>
      <w:marBottom w:val="0"/>
      <w:divBdr>
        <w:top w:val="none" w:sz="0" w:space="0" w:color="auto"/>
        <w:left w:val="none" w:sz="0" w:space="0" w:color="auto"/>
        <w:bottom w:val="none" w:sz="0" w:space="0" w:color="auto"/>
        <w:right w:val="none" w:sz="0" w:space="0" w:color="auto"/>
      </w:divBdr>
      <w:divsChild>
        <w:div w:id="1972468339">
          <w:marLeft w:val="0"/>
          <w:marRight w:val="0"/>
          <w:marTop w:val="0"/>
          <w:marBottom w:val="0"/>
          <w:divBdr>
            <w:top w:val="none" w:sz="0" w:space="0" w:color="auto"/>
            <w:left w:val="none" w:sz="0" w:space="0" w:color="auto"/>
            <w:bottom w:val="none" w:sz="0" w:space="0" w:color="auto"/>
            <w:right w:val="none" w:sz="0" w:space="0" w:color="auto"/>
          </w:divBdr>
          <w:divsChild>
            <w:div w:id="558712656">
              <w:marLeft w:val="0"/>
              <w:marRight w:val="0"/>
              <w:marTop w:val="0"/>
              <w:marBottom w:val="0"/>
              <w:divBdr>
                <w:top w:val="none" w:sz="0" w:space="0" w:color="auto"/>
                <w:left w:val="none" w:sz="0" w:space="0" w:color="auto"/>
                <w:bottom w:val="none" w:sz="0" w:space="0" w:color="auto"/>
                <w:right w:val="none" w:sz="0" w:space="0" w:color="auto"/>
              </w:divBdr>
              <w:divsChild>
                <w:div w:id="500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98543">
      <w:bodyDiv w:val="1"/>
      <w:marLeft w:val="0"/>
      <w:marRight w:val="0"/>
      <w:marTop w:val="0"/>
      <w:marBottom w:val="0"/>
      <w:divBdr>
        <w:top w:val="none" w:sz="0" w:space="0" w:color="auto"/>
        <w:left w:val="none" w:sz="0" w:space="0" w:color="auto"/>
        <w:bottom w:val="none" w:sz="0" w:space="0" w:color="auto"/>
        <w:right w:val="none" w:sz="0" w:space="0" w:color="auto"/>
      </w:divBdr>
    </w:div>
    <w:div w:id="1208952164">
      <w:bodyDiv w:val="1"/>
      <w:marLeft w:val="0"/>
      <w:marRight w:val="0"/>
      <w:marTop w:val="0"/>
      <w:marBottom w:val="0"/>
      <w:divBdr>
        <w:top w:val="none" w:sz="0" w:space="0" w:color="auto"/>
        <w:left w:val="none" w:sz="0" w:space="0" w:color="auto"/>
        <w:bottom w:val="none" w:sz="0" w:space="0" w:color="auto"/>
        <w:right w:val="none" w:sz="0" w:space="0" w:color="auto"/>
      </w:divBdr>
    </w:div>
    <w:div w:id="1225262057">
      <w:bodyDiv w:val="1"/>
      <w:marLeft w:val="0"/>
      <w:marRight w:val="0"/>
      <w:marTop w:val="0"/>
      <w:marBottom w:val="0"/>
      <w:divBdr>
        <w:top w:val="none" w:sz="0" w:space="0" w:color="auto"/>
        <w:left w:val="none" w:sz="0" w:space="0" w:color="auto"/>
        <w:bottom w:val="none" w:sz="0" w:space="0" w:color="auto"/>
        <w:right w:val="none" w:sz="0" w:space="0" w:color="auto"/>
      </w:divBdr>
    </w:div>
    <w:div w:id="1296645830">
      <w:bodyDiv w:val="1"/>
      <w:marLeft w:val="0"/>
      <w:marRight w:val="0"/>
      <w:marTop w:val="0"/>
      <w:marBottom w:val="0"/>
      <w:divBdr>
        <w:top w:val="none" w:sz="0" w:space="0" w:color="auto"/>
        <w:left w:val="none" w:sz="0" w:space="0" w:color="auto"/>
        <w:bottom w:val="none" w:sz="0" w:space="0" w:color="auto"/>
        <w:right w:val="none" w:sz="0" w:space="0" w:color="auto"/>
      </w:divBdr>
    </w:div>
    <w:div w:id="1298338571">
      <w:bodyDiv w:val="1"/>
      <w:marLeft w:val="0"/>
      <w:marRight w:val="0"/>
      <w:marTop w:val="0"/>
      <w:marBottom w:val="0"/>
      <w:divBdr>
        <w:top w:val="none" w:sz="0" w:space="0" w:color="auto"/>
        <w:left w:val="none" w:sz="0" w:space="0" w:color="auto"/>
        <w:bottom w:val="none" w:sz="0" w:space="0" w:color="auto"/>
        <w:right w:val="none" w:sz="0" w:space="0" w:color="auto"/>
      </w:divBdr>
      <w:divsChild>
        <w:div w:id="1041979403">
          <w:marLeft w:val="0"/>
          <w:marRight w:val="0"/>
          <w:marTop w:val="0"/>
          <w:marBottom w:val="0"/>
          <w:divBdr>
            <w:top w:val="none" w:sz="0" w:space="0" w:color="auto"/>
            <w:left w:val="none" w:sz="0" w:space="0" w:color="auto"/>
            <w:bottom w:val="none" w:sz="0" w:space="0" w:color="auto"/>
            <w:right w:val="none" w:sz="0" w:space="0" w:color="auto"/>
          </w:divBdr>
          <w:divsChild>
            <w:div w:id="129321414">
              <w:marLeft w:val="0"/>
              <w:marRight w:val="0"/>
              <w:marTop w:val="0"/>
              <w:marBottom w:val="0"/>
              <w:divBdr>
                <w:top w:val="none" w:sz="0" w:space="0" w:color="auto"/>
                <w:left w:val="none" w:sz="0" w:space="0" w:color="auto"/>
                <w:bottom w:val="none" w:sz="0" w:space="0" w:color="auto"/>
                <w:right w:val="none" w:sz="0" w:space="0" w:color="auto"/>
              </w:divBdr>
              <w:divsChild>
                <w:div w:id="16260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837786">
      <w:bodyDiv w:val="1"/>
      <w:marLeft w:val="0"/>
      <w:marRight w:val="0"/>
      <w:marTop w:val="0"/>
      <w:marBottom w:val="0"/>
      <w:divBdr>
        <w:top w:val="none" w:sz="0" w:space="0" w:color="auto"/>
        <w:left w:val="none" w:sz="0" w:space="0" w:color="auto"/>
        <w:bottom w:val="none" w:sz="0" w:space="0" w:color="auto"/>
        <w:right w:val="none" w:sz="0" w:space="0" w:color="auto"/>
      </w:divBdr>
    </w:div>
    <w:div w:id="1395545176">
      <w:bodyDiv w:val="1"/>
      <w:marLeft w:val="0"/>
      <w:marRight w:val="0"/>
      <w:marTop w:val="0"/>
      <w:marBottom w:val="0"/>
      <w:divBdr>
        <w:top w:val="none" w:sz="0" w:space="0" w:color="auto"/>
        <w:left w:val="none" w:sz="0" w:space="0" w:color="auto"/>
        <w:bottom w:val="none" w:sz="0" w:space="0" w:color="auto"/>
        <w:right w:val="none" w:sz="0" w:space="0" w:color="auto"/>
      </w:divBdr>
    </w:div>
    <w:div w:id="1406999912">
      <w:bodyDiv w:val="1"/>
      <w:marLeft w:val="0"/>
      <w:marRight w:val="0"/>
      <w:marTop w:val="0"/>
      <w:marBottom w:val="0"/>
      <w:divBdr>
        <w:top w:val="none" w:sz="0" w:space="0" w:color="auto"/>
        <w:left w:val="none" w:sz="0" w:space="0" w:color="auto"/>
        <w:bottom w:val="none" w:sz="0" w:space="0" w:color="auto"/>
        <w:right w:val="none" w:sz="0" w:space="0" w:color="auto"/>
      </w:divBdr>
    </w:div>
    <w:div w:id="1444109045">
      <w:bodyDiv w:val="1"/>
      <w:marLeft w:val="0"/>
      <w:marRight w:val="0"/>
      <w:marTop w:val="0"/>
      <w:marBottom w:val="0"/>
      <w:divBdr>
        <w:top w:val="none" w:sz="0" w:space="0" w:color="auto"/>
        <w:left w:val="none" w:sz="0" w:space="0" w:color="auto"/>
        <w:bottom w:val="none" w:sz="0" w:space="0" w:color="auto"/>
        <w:right w:val="none" w:sz="0" w:space="0" w:color="auto"/>
      </w:divBdr>
    </w:div>
    <w:div w:id="1477724017">
      <w:bodyDiv w:val="1"/>
      <w:marLeft w:val="0"/>
      <w:marRight w:val="0"/>
      <w:marTop w:val="0"/>
      <w:marBottom w:val="0"/>
      <w:divBdr>
        <w:top w:val="none" w:sz="0" w:space="0" w:color="auto"/>
        <w:left w:val="none" w:sz="0" w:space="0" w:color="auto"/>
        <w:bottom w:val="none" w:sz="0" w:space="0" w:color="auto"/>
        <w:right w:val="none" w:sz="0" w:space="0" w:color="auto"/>
      </w:divBdr>
    </w:div>
    <w:div w:id="1516117718">
      <w:bodyDiv w:val="1"/>
      <w:marLeft w:val="0"/>
      <w:marRight w:val="0"/>
      <w:marTop w:val="0"/>
      <w:marBottom w:val="0"/>
      <w:divBdr>
        <w:top w:val="none" w:sz="0" w:space="0" w:color="auto"/>
        <w:left w:val="none" w:sz="0" w:space="0" w:color="auto"/>
        <w:bottom w:val="none" w:sz="0" w:space="0" w:color="auto"/>
        <w:right w:val="none" w:sz="0" w:space="0" w:color="auto"/>
      </w:divBdr>
    </w:div>
    <w:div w:id="1657763347">
      <w:bodyDiv w:val="1"/>
      <w:marLeft w:val="0"/>
      <w:marRight w:val="0"/>
      <w:marTop w:val="0"/>
      <w:marBottom w:val="0"/>
      <w:divBdr>
        <w:top w:val="none" w:sz="0" w:space="0" w:color="auto"/>
        <w:left w:val="none" w:sz="0" w:space="0" w:color="auto"/>
        <w:bottom w:val="none" w:sz="0" w:space="0" w:color="auto"/>
        <w:right w:val="none" w:sz="0" w:space="0" w:color="auto"/>
      </w:divBdr>
    </w:div>
    <w:div w:id="1665432153">
      <w:bodyDiv w:val="1"/>
      <w:marLeft w:val="0"/>
      <w:marRight w:val="0"/>
      <w:marTop w:val="0"/>
      <w:marBottom w:val="0"/>
      <w:divBdr>
        <w:top w:val="none" w:sz="0" w:space="0" w:color="auto"/>
        <w:left w:val="none" w:sz="0" w:space="0" w:color="auto"/>
        <w:bottom w:val="none" w:sz="0" w:space="0" w:color="auto"/>
        <w:right w:val="none" w:sz="0" w:space="0" w:color="auto"/>
      </w:divBdr>
    </w:div>
    <w:div w:id="1672558281">
      <w:bodyDiv w:val="1"/>
      <w:marLeft w:val="0"/>
      <w:marRight w:val="0"/>
      <w:marTop w:val="0"/>
      <w:marBottom w:val="0"/>
      <w:divBdr>
        <w:top w:val="none" w:sz="0" w:space="0" w:color="auto"/>
        <w:left w:val="none" w:sz="0" w:space="0" w:color="auto"/>
        <w:bottom w:val="none" w:sz="0" w:space="0" w:color="auto"/>
        <w:right w:val="none" w:sz="0" w:space="0" w:color="auto"/>
      </w:divBdr>
    </w:div>
    <w:div w:id="1741831691">
      <w:bodyDiv w:val="1"/>
      <w:marLeft w:val="0"/>
      <w:marRight w:val="0"/>
      <w:marTop w:val="0"/>
      <w:marBottom w:val="0"/>
      <w:divBdr>
        <w:top w:val="none" w:sz="0" w:space="0" w:color="auto"/>
        <w:left w:val="none" w:sz="0" w:space="0" w:color="auto"/>
        <w:bottom w:val="none" w:sz="0" w:space="0" w:color="auto"/>
        <w:right w:val="none" w:sz="0" w:space="0" w:color="auto"/>
      </w:divBdr>
    </w:div>
    <w:div w:id="1761758359">
      <w:bodyDiv w:val="1"/>
      <w:marLeft w:val="0"/>
      <w:marRight w:val="0"/>
      <w:marTop w:val="0"/>
      <w:marBottom w:val="0"/>
      <w:divBdr>
        <w:top w:val="none" w:sz="0" w:space="0" w:color="auto"/>
        <w:left w:val="none" w:sz="0" w:space="0" w:color="auto"/>
        <w:bottom w:val="none" w:sz="0" w:space="0" w:color="auto"/>
        <w:right w:val="none" w:sz="0" w:space="0" w:color="auto"/>
      </w:divBdr>
    </w:div>
    <w:div w:id="1850750833">
      <w:bodyDiv w:val="1"/>
      <w:marLeft w:val="0"/>
      <w:marRight w:val="0"/>
      <w:marTop w:val="0"/>
      <w:marBottom w:val="0"/>
      <w:divBdr>
        <w:top w:val="none" w:sz="0" w:space="0" w:color="auto"/>
        <w:left w:val="none" w:sz="0" w:space="0" w:color="auto"/>
        <w:bottom w:val="none" w:sz="0" w:space="0" w:color="auto"/>
        <w:right w:val="none" w:sz="0" w:space="0" w:color="auto"/>
      </w:divBdr>
    </w:div>
    <w:div w:id="1857957106">
      <w:bodyDiv w:val="1"/>
      <w:marLeft w:val="0"/>
      <w:marRight w:val="0"/>
      <w:marTop w:val="0"/>
      <w:marBottom w:val="0"/>
      <w:divBdr>
        <w:top w:val="none" w:sz="0" w:space="0" w:color="auto"/>
        <w:left w:val="none" w:sz="0" w:space="0" w:color="auto"/>
        <w:bottom w:val="none" w:sz="0" w:space="0" w:color="auto"/>
        <w:right w:val="none" w:sz="0" w:space="0" w:color="auto"/>
      </w:divBdr>
    </w:div>
    <w:div w:id="1889416955">
      <w:bodyDiv w:val="1"/>
      <w:marLeft w:val="0"/>
      <w:marRight w:val="0"/>
      <w:marTop w:val="0"/>
      <w:marBottom w:val="0"/>
      <w:divBdr>
        <w:top w:val="none" w:sz="0" w:space="0" w:color="auto"/>
        <w:left w:val="none" w:sz="0" w:space="0" w:color="auto"/>
        <w:bottom w:val="none" w:sz="0" w:space="0" w:color="auto"/>
        <w:right w:val="none" w:sz="0" w:space="0" w:color="auto"/>
      </w:divBdr>
    </w:div>
    <w:div w:id="1914729726">
      <w:bodyDiv w:val="1"/>
      <w:marLeft w:val="0"/>
      <w:marRight w:val="0"/>
      <w:marTop w:val="0"/>
      <w:marBottom w:val="0"/>
      <w:divBdr>
        <w:top w:val="none" w:sz="0" w:space="0" w:color="auto"/>
        <w:left w:val="none" w:sz="0" w:space="0" w:color="auto"/>
        <w:bottom w:val="none" w:sz="0" w:space="0" w:color="auto"/>
        <w:right w:val="none" w:sz="0" w:space="0" w:color="auto"/>
      </w:divBdr>
      <w:divsChild>
        <w:div w:id="1553347183">
          <w:marLeft w:val="0"/>
          <w:marRight w:val="0"/>
          <w:marTop w:val="0"/>
          <w:marBottom w:val="0"/>
          <w:divBdr>
            <w:top w:val="none" w:sz="0" w:space="0" w:color="auto"/>
            <w:left w:val="none" w:sz="0" w:space="0" w:color="auto"/>
            <w:bottom w:val="none" w:sz="0" w:space="0" w:color="auto"/>
            <w:right w:val="none" w:sz="0" w:space="0" w:color="auto"/>
          </w:divBdr>
          <w:divsChild>
            <w:div w:id="70740244">
              <w:marLeft w:val="0"/>
              <w:marRight w:val="0"/>
              <w:marTop w:val="0"/>
              <w:marBottom w:val="0"/>
              <w:divBdr>
                <w:top w:val="none" w:sz="0" w:space="0" w:color="auto"/>
                <w:left w:val="none" w:sz="0" w:space="0" w:color="auto"/>
                <w:bottom w:val="none" w:sz="0" w:space="0" w:color="auto"/>
                <w:right w:val="none" w:sz="0" w:space="0" w:color="auto"/>
              </w:divBdr>
              <w:divsChild>
                <w:div w:id="7872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78416">
      <w:bodyDiv w:val="1"/>
      <w:marLeft w:val="0"/>
      <w:marRight w:val="0"/>
      <w:marTop w:val="0"/>
      <w:marBottom w:val="0"/>
      <w:divBdr>
        <w:top w:val="none" w:sz="0" w:space="0" w:color="auto"/>
        <w:left w:val="none" w:sz="0" w:space="0" w:color="auto"/>
        <w:bottom w:val="none" w:sz="0" w:space="0" w:color="auto"/>
        <w:right w:val="none" w:sz="0" w:space="0" w:color="auto"/>
      </w:divBdr>
    </w:div>
    <w:div w:id="2047097832">
      <w:bodyDiv w:val="1"/>
      <w:marLeft w:val="0"/>
      <w:marRight w:val="0"/>
      <w:marTop w:val="0"/>
      <w:marBottom w:val="0"/>
      <w:divBdr>
        <w:top w:val="none" w:sz="0" w:space="0" w:color="auto"/>
        <w:left w:val="none" w:sz="0" w:space="0" w:color="auto"/>
        <w:bottom w:val="none" w:sz="0" w:space="0" w:color="auto"/>
        <w:right w:val="none" w:sz="0" w:space="0" w:color="auto"/>
      </w:divBdr>
    </w:div>
    <w:div w:id="2141724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i.org/10.1353/jeu.2016.0010" TargetMode="External"/><Relationship Id="rId18" Type="http://schemas.openxmlformats.org/officeDocument/2006/relationships/hyperlink" Target="https://doi.org/10.1163/9789004410985_005" TargetMode="External"/><Relationship Id="rId26" Type="http://schemas.openxmlformats.org/officeDocument/2006/relationships/hyperlink" Target="http://doi.org/10.1353/bkb.2014.0007" TargetMode="External"/><Relationship Id="rId39" Type="http://schemas.openxmlformats.org/officeDocument/2006/relationships/hyperlink" Target="https://www.academica.ca/topten/20210428" TargetMode="External"/><Relationship Id="rId21" Type="http://schemas.openxmlformats.org/officeDocument/2006/relationships/hyperlink" Target="https://doi.org/10.4324/9781315707556" TargetMode="External"/><Relationship Id="rId34" Type="http://schemas.openxmlformats.org/officeDocument/2006/relationships/hyperlink" Target="https://www.uleth.ca/conreg/controlling-sexuality" TargetMode="External"/><Relationship Id="rId42" Type="http://schemas.openxmlformats.org/officeDocument/2006/relationships/hyperlink" Target="https://ukla.org/news/ukla-announces-the-winner-of-the-ukla-academic-book-award-2019/" TargetMode="External"/><Relationship Id="rId47" Type="http://schemas.openxmlformats.org/officeDocument/2006/relationships/hyperlink" Target="https://www.uleth.ca/research/centres-institutes/institute-child-and-youth-studies/elders-future-exhibit" TargetMode="External"/><Relationship Id="rId50" Type="http://schemas.openxmlformats.org/officeDocument/2006/relationships/hyperlink" Target="http://www.uleth.ca/unews/article/building-rapport-key-success-raising-spirit-project" TargetMode="External"/><Relationship Id="rId55" Type="http://schemas.openxmlformats.org/officeDocument/2006/relationships/hyperlink" Target="http://lethbridgeherald.com/news/local-news/2016/01/11/cade-community-lecture-series-starts-today-at-downtown-library/" TargetMode="External"/><Relationship Id="rId63" Type="http://schemas.openxmlformats.org/officeDocument/2006/relationships/fontTable" Target="fontTable.xml"/><Relationship Id="rId7" Type="http://schemas.openxmlformats.org/officeDocument/2006/relationships/hyperlink" Target="http://www.erinspring.ca" TargetMode="External"/><Relationship Id="rId2" Type="http://schemas.openxmlformats.org/officeDocument/2006/relationships/styles" Target="styles.xml"/><Relationship Id="rId16" Type="http://schemas.openxmlformats.org/officeDocument/2006/relationships/hyperlink" Target="http://doi.org/10.1080/03004279.2012.662521" TargetMode="External"/><Relationship Id="rId29" Type="http://schemas.openxmlformats.org/officeDocument/2006/relationships/hyperlink" Target="http://acyig.americananthro.org/2016/11/07/neos-highlights-raising-spirit-and-decolonizing-methods/" TargetMode="External"/><Relationship Id="rId11" Type="http://schemas.openxmlformats.org/officeDocument/2006/relationships/hyperlink" Target="https://doi.org/10.1007/s10583-017-9313-y" TargetMode="External"/><Relationship Id="rId24" Type="http://schemas.openxmlformats.org/officeDocument/2006/relationships/hyperlink" Target="https://doi.org/10.11575/jet.v51i2.68229" TargetMode="External"/><Relationship Id="rId32" Type="http://schemas.openxmlformats.org/officeDocument/2006/relationships/hyperlink" Target="http://arcyp.ca/youngsters-2" TargetMode="External"/><Relationship Id="rId37" Type="http://schemas.openxmlformats.org/officeDocument/2006/relationships/hyperlink" Target="https://werklund.ucalgary.ca/teaching-learning/indigenous-education-resources/indigenous-literatures-learning" TargetMode="External"/><Relationship Id="rId40" Type="http://schemas.openxmlformats.org/officeDocument/2006/relationships/hyperlink" Target="https://cambridgechildrenslit.wordpress.com" TargetMode="External"/><Relationship Id="rId45" Type="http://schemas.openxmlformats.org/officeDocument/2006/relationships/hyperlink" Target="https://www.ucalgary.ca/news/first-lndigenous-youth-forum-creates-sense-belonging-rural-youth" TargetMode="External"/><Relationship Id="rId53" Type="http://schemas.openxmlformats.org/officeDocument/2006/relationships/hyperlink" Target="http://www.uleth.ca/unews/article/blackfoot-culture-and-identity-explored-joint-project-between-opokaasin-and-u-l-institute" TargetMode="External"/><Relationship Id="rId58" Type="http://schemas.openxmlformats.org/officeDocument/2006/relationships/hyperlink" Target="http://lethbridgeherald.com/news/local-news/2015/05/20/grant-allows-researcher-to-embark-on-project-with-first-nations-young-adults/" TargetMode="External"/><Relationship Id="rId5" Type="http://schemas.openxmlformats.org/officeDocument/2006/relationships/footnotes" Target="footnotes.xml"/><Relationship Id="rId61" Type="http://schemas.openxmlformats.org/officeDocument/2006/relationships/header" Target="header2.xml"/><Relationship Id="rId19" Type="http://schemas.openxmlformats.org/officeDocument/2006/relationships/hyperlink" Target="https://doi.org/10.4324/9781315101262" TargetMode="External"/><Relationship Id="rId14" Type="http://schemas.openxmlformats.org/officeDocument/2006/relationships/hyperlink" Target="http://doi.org/10.1353/bkb.2016.0018" TargetMode="External"/><Relationship Id="rId22" Type="http://schemas.openxmlformats.org/officeDocument/2006/relationships/hyperlink" Target="https://doi.org/10.1353/jeu.2020.0002" TargetMode="External"/><Relationship Id="rId27" Type="http://schemas.openxmlformats.org/officeDocument/2006/relationships/hyperlink" Target="https://fersacambridge.wordpress.com/2017/06/27/planting-seeds-nurturing-roots-and-growing-sideways-transitioning-from-a-cambridge-phd-to-a-prairie-postdoc/" TargetMode="External"/><Relationship Id="rId30" Type="http://schemas.openxmlformats.org/officeDocument/2006/relationships/hyperlink" Target="https://bildlida.wordpress.com/2016/05/29/raising-spirit-the-opokaasin-digital-storytelling-project/" TargetMode="External"/><Relationship Id="rId35" Type="http://schemas.openxmlformats.org/officeDocument/2006/relationships/hyperlink" Target="https://www.uleth.ca/notice/node/1703" TargetMode="External"/><Relationship Id="rId43" Type="http://schemas.openxmlformats.org/officeDocument/2006/relationships/hyperlink" Target="https://ukla.org/news/winners-of-the-brenda-eastwood-award-for-inclusion-and-diversity-2019/" TargetMode="External"/><Relationship Id="rId48" Type="http://schemas.openxmlformats.org/officeDocument/2006/relationships/hyperlink" Target="https://www.ulethbridge.ca/casa-exhibit" TargetMode="External"/><Relationship Id="rId56" Type="http://schemas.openxmlformats.org/officeDocument/2006/relationships/hyperlink" Target="http://www.uleth.ca/artsci/news/2015/03/erin-spring-receives-ibby-canadas-russell-grant" TargetMode="External"/><Relationship Id="rId64" Type="http://schemas.openxmlformats.org/officeDocument/2006/relationships/theme" Target="theme/theme1.xml"/><Relationship Id="rId8" Type="http://schemas.openxmlformats.org/officeDocument/2006/relationships/hyperlink" Target="http://crytc.ca/people/affiliates/" TargetMode="External"/><Relationship Id="rId51" Type="http://schemas.openxmlformats.org/officeDocument/2006/relationships/hyperlink" Target="http://lethbridgeherald.com/news/local-news/2016/03/11/photo-exhibit-at-park-place-focuses-on-blackfoot-culture-identity/" TargetMode="External"/><Relationship Id="rId3" Type="http://schemas.openxmlformats.org/officeDocument/2006/relationships/settings" Target="settings.xml"/><Relationship Id="rId12" Type="http://schemas.openxmlformats.org/officeDocument/2006/relationships/hyperlink" Target="https://doi.org/10.1353/jeu.2017.0018" TargetMode="External"/><Relationship Id="rId17" Type="http://schemas.openxmlformats.org/officeDocument/2006/relationships/hyperlink" Target="https://doi.org/10.4324/9780429027840" TargetMode="External"/><Relationship Id="rId25" Type="http://schemas.openxmlformats.org/officeDocument/2006/relationships/hyperlink" Target="https://doi.org/10.1353/uni.2015.0026" TargetMode="External"/><Relationship Id="rId33" Type="http://schemas.openxmlformats.org/officeDocument/2006/relationships/hyperlink" Target="http://arcyp.ca/past-conferences/symposium-2018" TargetMode="External"/><Relationship Id="rId38" Type="http://schemas.openxmlformats.org/officeDocument/2006/relationships/hyperlink" Target="https://ici.radio-canada.ca/nouvelle/1787662/autochtones-litterature-livres-metis-enfants-eleves-profs-classe" TargetMode="External"/><Relationship Id="rId46" Type="http://schemas.openxmlformats.org/officeDocument/2006/relationships/hyperlink" Target="https://www.ibby-canada.org/newsletters/frances-e-russell-grant-recipients-where-are-they-now/" TargetMode="External"/><Relationship Id="rId59" Type="http://schemas.openxmlformats.org/officeDocument/2006/relationships/hyperlink" Target="http://www.ukla.org/research/student_research_awards/" TargetMode="External"/><Relationship Id="rId20" Type="http://schemas.openxmlformats.org/officeDocument/2006/relationships/hyperlink" Target="https://doi.org/10.1007/978-981-287-023-0" TargetMode="External"/><Relationship Id="rId41" Type="http://schemas.openxmlformats.org/officeDocument/2006/relationships/hyperlink" Target="https://www.flickr.com/photos/149043920@N02/sets/72157686703060424/" TargetMode="External"/><Relationship Id="rId54" Type="http://schemas.openxmlformats.org/officeDocument/2006/relationships/hyperlink" Target="http://uwinnipeg.ca/cultural-studies/events/2016/02/dr.-erin-spring-the-digital-blackfoot-storytelling-project.html"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oi.org/10.1080/14733285.2015.1055456" TargetMode="External"/><Relationship Id="rId23" Type="http://schemas.openxmlformats.org/officeDocument/2006/relationships/hyperlink" Target="https://doi.org/10.1111/lit.12169" TargetMode="External"/><Relationship Id="rId28" Type="http://schemas.openxmlformats.org/officeDocument/2006/relationships/hyperlink" Target="http://www.uleth.ca/research/centres-institutes/institute-child-and-youth-studies/i-cys-podcast" TargetMode="External"/><Relationship Id="rId36" Type="http://schemas.openxmlformats.org/officeDocument/2006/relationships/hyperlink" Target="https://www.educ.cam.ac.uk/events/conferences/caribbean/" TargetMode="External"/><Relationship Id="rId49" Type="http://schemas.openxmlformats.org/officeDocument/2006/relationships/hyperlink" Target="https://www.uleth.ca/unews/article/raising-spirit-project-receives-canada-150-grant" TargetMode="External"/><Relationship Id="rId57" Type="http://schemas.openxmlformats.org/officeDocument/2006/relationships/hyperlink" Target="http://www.ibby-canada.org/erin-spring-receives-ibby-canadas-russell-grant/" TargetMode="External"/><Relationship Id="rId10" Type="http://schemas.openxmlformats.org/officeDocument/2006/relationships/hyperlink" Target="https://doi.org/10.29173/cjfy29389" TargetMode="External"/><Relationship Id="rId31" Type="http://schemas.openxmlformats.org/officeDocument/2006/relationships/hyperlink" Target="http://readingchanges.blogspot.com/2015/11/canadian-young-adult-readers-responses.html" TargetMode="External"/><Relationship Id="rId44" Type="http://schemas.openxmlformats.org/officeDocument/2006/relationships/hyperlink" Target="https://werklund.ucalgary.ca/news/rural-high-school-students-try-design-thinking-problem-solving-and-collaboration-indigenous-youth" TargetMode="External"/><Relationship Id="rId52" Type="http://schemas.openxmlformats.org/officeDocument/2006/relationships/hyperlink" Target="http://www.cjocfm.com/news-and-info/lethbridge-news/blackfoot-digital-photo-exhibit-on-display-at-lethbridge-mall/"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20360/langandlit29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12079</Words>
  <Characters>68853</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80771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Spring</dc:creator>
  <cp:keywords/>
  <dc:description/>
  <cp:lastModifiedBy>Erin Spring</cp:lastModifiedBy>
  <cp:revision>3</cp:revision>
  <cp:lastPrinted>2021-10-13T20:55:00Z</cp:lastPrinted>
  <dcterms:created xsi:type="dcterms:W3CDTF">2021-10-13T20:55:00Z</dcterms:created>
  <dcterms:modified xsi:type="dcterms:W3CDTF">2021-10-13T20:56:00Z</dcterms:modified>
</cp:coreProperties>
</file>